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1.xml" ContentType="application/vnd.openxmlformats-officedocument.wordprocessingml.footer+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le"/>
        <w:spacing w:before="0" w:after="0"/>
        <w:rPr/>
      </w:pPr>
      <w:r>
        <w:rPr>
          <w:rFonts w:cs="Arial" w:ascii="Arial" w:hAnsi="Arial"/>
          <w:sz w:val="24"/>
          <w:szCs w:val="24"/>
          <w:lang w:val="mn-Cyrl-MN"/>
        </w:rPr>
        <w:t xml:space="preserve">МОНГОЛ УЛСЫН ИХ ХУРЛЫН </w:t>
      </w:r>
    </w:p>
    <w:p>
      <w:pPr>
        <w:pStyle w:val="Title"/>
        <w:spacing w:before="0" w:after="0"/>
        <w:rPr/>
      </w:pPr>
      <w:r>
        <w:rPr>
          <w:rFonts w:cs="Arial" w:ascii="Arial" w:hAnsi="Arial"/>
          <w:sz w:val="24"/>
          <w:szCs w:val="24"/>
          <w:lang w:val="mn-Cyrl-MN"/>
        </w:rPr>
        <w:t xml:space="preserve">2015 ОНЫ ХАВРЫН ЭЭЛЖИТ ЧУУЛГАНЫ </w:t>
      </w:r>
      <w:r>
        <w:rPr>
          <w:rFonts w:cs="Arial" w:ascii="Arial" w:hAnsi="Arial"/>
          <w:sz w:val="24"/>
          <w:szCs w:val="24"/>
          <w:lang w:val="mn-Cyrl-MN"/>
        </w:rPr>
        <w:t>6</w:t>
      </w:r>
      <w:r>
        <w:rPr>
          <w:rFonts w:cs="Arial" w:ascii="Arial" w:hAnsi="Arial"/>
          <w:sz w:val="24"/>
          <w:szCs w:val="24"/>
          <w:lang w:val="mn-Cyrl-MN"/>
        </w:rPr>
        <w:t xml:space="preserve"> ДУГААР </w:t>
      </w:r>
      <w:r>
        <w:rPr>
          <w:rFonts w:cs="Arial" w:ascii="Arial" w:hAnsi="Arial"/>
          <w:sz w:val="24"/>
          <w:szCs w:val="24"/>
          <w:lang w:val="ru-RU"/>
        </w:rPr>
        <w:t xml:space="preserve">САРЫН </w:t>
      </w:r>
      <w:r>
        <w:rPr>
          <w:rFonts w:cs="Arial" w:ascii="Arial" w:hAnsi="Arial"/>
          <w:sz w:val="24"/>
          <w:szCs w:val="24"/>
          <w:lang w:val="mn-Cyrl-MN"/>
        </w:rPr>
        <w:t>05</w:t>
      </w:r>
      <w:r>
        <w:rPr>
          <w:rFonts w:cs="Arial" w:ascii="Arial" w:hAnsi="Arial"/>
          <w:sz w:val="24"/>
          <w:szCs w:val="24"/>
          <w:lang w:val="ru-RU"/>
        </w:rPr>
        <w:t>-</w:t>
      </w:r>
      <w:r>
        <w:rPr>
          <w:rFonts w:cs="Arial" w:ascii="Arial" w:hAnsi="Arial"/>
          <w:sz w:val="24"/>
          <w:szCs w:val="24"/>
          <w:lang w:val="mn-Cyrl-MN"/>
        </w:rPr>
        <w:t>Н</w:t>
      </w:r>
      <w:r>
        <w:rPr>
          <w:rFonts w:cs="Arial" w:ascii="Arial" w:hAnsi="Arial"/>
          <w:sz w:val="24"/>
          <w:szCs w:val="24"/>
          <w:lang w:val="mn-Cyrl-MN"/>
        </w:rPr>
        <w:t>Ы</w:t>
      </w:r>
      <w:r>
        <w:rPr>
          <w:rFonts w:cs="Arial" w:ascii="Arial" w:hAnsi="Arial"/>
          <w:sz w:val="24"/>
          <w:szCs w:val="24"/>
          <w:lang w:val="mn-Cyrl-MN"/>
        </w:rPr>
        <w:t xml:space="preserve"> </w:t>
      </w:r>
      <w:r>
        <w:rPr>
          <w:rFonts w:cs="Arial" w:ascii="Arial" w:hAnsi="Arial"/>
          <w:sz w:val="24"/>
          <w:szCs w:val="24"/>
          <w:lang w:val="ru-RU"/>
        </w:rPr>
        <w:t xml:space="preserve">ӨДӨР </w:t>
      </w:r>
    </w:p>
    <w:p>
      <w:pPr>
        <w:pStyle w:val="Title"/>
        <w:spacing w:before="0" w:after="0"/>
        <w:rPr/>
      </w:pPr>
      <w:r>
        <w:rPr>
          <w:rFonts w:cs="Arial" w:ascii="Arial" w:hAnsi="Arial"/>
          <w:sz w:val="24"/>
          <w:szCs w:val="24"/>
          <w:lang w:val="ru-RU"/>
        </w:rPr>
        <w:t>(</w:t>
      </w:r>
      <w:r>
        <w:rPr>
          <w:rFonts w:cs="Arial" w:ascii="Arial" w:hAnsi="Arial"/>
          <w:sz w:val="24"/>
          <w:szCs w:val="24"/>
          <w:lang w:val="ru-RU"/>
        </w:rPr>
        <w:t>БААСАН</w:t>
      </w:r>
      <w:r>
        <w:rPr>
          <w:rFonts w:cs="Arial" w:ascii="Arial" w:hAnsi="Arial"/>
          <w:sz w:val="24"/>
          <w:szCs w:val="24"/>
          <w:lang w:val="mn-Cyrl-MN"/>
        </w:rPr>
        <w:t xml:space="preserve"> </w:t>
      </w:r>
      <w:r>
        <w:rPr>
          <w:rFonts w:cs="Arial" w:ascii="Arial" w:hAnsi="Arial"/>
          <w:sz w:val="24"/>
          <w:szCs w:val="24"/>
          <w:lang w:val="ru-RU"/>
        </w:rPr>
        <w:t>ГАР</w:t>
      </w:r>
      <w:r>
        <w:rPr>
          <w:rFonts w:cs="Arial" w:ascii="Arial" w:hAnsi="Arial"/>
          <w:sz w:val="24"/>
          <w:szCs w:val="24"/>
          <w:lang w:val="mn-Cyrl-MN"/>
        </w:rPr>
        <w:t>А</w:t>
      </w:r>
      <w:r>
        <w:rPr>
          <w:rFonts w:cs="Arial" w:ascii="Arial" w:hAnsi="Arial"/>
          <w:sz w:val="24"/>
          <w:szCs w:val="24"/>
          <w:lang w:val="ru-RU"/>
        </w:rPr>
        <w:t xml:space="preserve">Г)-ИЙН </w:t>
      </w:r>
      <w:r>
        <w:rPr>
          <w:rFonts w:cs="Arial" w:ascii="Arial" w:hAnsi="Arial"/>
          <w:sz w:val="24"/>
          <w:szCs w:val="24"/>
        </w:rPr>
        <w:t>НЭГДСЭН ХУРАЛДААН</w:t>
      </w:r>
      <w:r>
        <w:rPr>
          <w:rFonts w:cs="Arial" w:ascii="Arial" w:hAnsi="Arial"/>
          <w:sz w:val="24"/>
          <w:szCs w:val="24"/>
          <w:lang w:val="mn-Cyrl-MN"/>
        </w:rPr>
        <w:t>Ы ТЭМДЭГЛЭЛИЙН</w:t>
      </w:r>
    </w:p>
    <w:p>
      <w:pPr>
        <w:pStyle w:val="Title"/>
        <w:spacing w:before="0" w:after="0"/>
        <w:rPr/>
      </w:pPr>
      <w:r>
        <w:rPr>
          <w:rFonts w:cs="Arial" w:ascii="Arial" w:hAnsi="Arial"/>
          <w:sz w:val="24"/>
          <w:szCs w:val="24"/>
          <w:effect w:val="blinkBackground"/>
          <w:lang w:val="mn-Cyrl-MN"/>
        </w:rPr>
        <w:t>ТОВЬЁГ</w:t>
      </w:r>
    </w:p>
    <w:p>
      <w:pPr>
        <w:pStyle w:val="Subtitle"/>
        <w:spacing w:before="0" w:after="0"/>
        <w:rPr>
          <w:rFonts w:ascii="Arial" w:hAnsi="Arial"/>
          <w:sz w:val="20"/>
          <w:szCs w:val="20"/>
        </w:rPr>
      </w:pPr>
      <w:r>
        <w:rPr>
          <w:rFonts w:ascii="Arial" w:hAnsi="Arial"/>
          <w:sz w:val="20"/>
          <w:szCs w:val="20"/>
        </w:rPr>
      </w:r>
    </w:p>
    <w:tbl>
      <w:tblPr>
        <w:tblW w:w="9207" w:type="dxa"/>
        <w:jc w:val="left"/>
        <w:tblInd w:w="261" w:type="dxa"/>
        <w:tblBorders>
          <w:top w:val="single" w:sz="2" w:space="0" w:color="00000A"/>
          <w:left w:val="single" w:sz="2" w:space="0" w:color="00000A"/>
          <w:bottom w:val="single" w:sz="2" w:space="0" w:color="00000A"/>
          <w:right w:val="single" w:sz="4" w:space="0" w:color="00000A"/>
          <w:insideH w:val="single" w:sz="2" w:space="0" w:color="00000A"/>
          <w:insideV w:val="single" w:sz="4" w:space="0" w:color="00000A"/>
        </w:tblBorders>
        <w:tblCellMar>
          <w:top w:w="0" w:type="dxa"/>
          <w:left w:w="84" w:type="dxa"/>
          <w:bottom w:w="0" w:type="dxa"/>
          <w:right w:w="108" w:type="dxa"/>
        </w:tblCellMar>
      </w:tblPr>
      <w:tblGrid>
        <w:gridCol w:w="540"/>
        <w:gridCol w:w="7220"/>
        <w:gridCol w:w="1447"/>
      </w:tblGrid>
      <w:tr>
        <w:trPr>
          <w:trHeight w:val="291" w:hRule="atLeast"/>
        </w:trPr>
        <w:tc>
          <w:tcPr>
            <w:tcW w:w="540" w:type="dxa"/>
            <w:tcBorders>
              <w:top w:val="single" w:sz="2" w:space="0" w:color="00000A"/>
              <w:left w:val="single" w:sz="2" w:space="0" w:color="00000A"/>
              <w:bottom w:val="single" w:sz="2" w:space="0" w:color="00000A"/>
              <w:right w:val="single" w:sz="4" w:space="0" w:color="00000A"/>
              <w:insideH w:val="single" w:sz="2" w:space="0" w:color="00000A"/>
              <w:insideV w:val="single" w:sz="4" w:space="0" w:color="00000A"/>
            </w:tcBorders>
            <w:shd w:fill="FFFFFF" w:val="clear"/>
            <w:tcMar>
              <w:left w:w="84" w:type="dxa"/>
            </w:tcMar>
            <w:vAlign w:val="center"/>
          </w:tcPr>
          <w:p>
            <w:pPr>
              <w:pStyle w:val="Normal"/>
              <w:spacing w:lineRule="atLeast" w:line="100" w:before="0" w:after="0"/>
              <w:ind w:left="0" w:right="0" w:hanging="0"/>
              <w:contextualSpacing/>
              <w:textAlignment w:val="auto"/>
              <w:rPr/>
            </w:pPr>
            <w:r>
              <w:rPr>
                <w:rFonts w:cs="Arial" w:ascii="Arial" w:hAnsi="Arial"/>
                <w:b/>
                <w:bCs/>
                <w:i/>
                <w:iCs/>
                <w:sz w:val="20"/>
                <w:szCs w:val="20"/>
                <w:shd w:fill="FFFFFF" w:val="clear"/>
                <w:lang w:val="ms-MY"/>
              </w:rPr>
              <w:t>№</w:t>
            </w:r>
          </w:p>
        </w:tc>
        <w:tc>
          <w:tcPr>
            <w:tcW w:w="7220" w:type="dxa"/>
            <w:tcBorders>
              <w:top w:val="single" w:sz="2" w:space="0" w:color="00000A"/>
              <w:left w:val="single" w:sz="4" w:space="0" w:color="00000A"/>
              <w:bottom w:val="single" w:sz="2" w:space="0" w:color="00000A"/>
              <w:right w:val="single" w:sz="4" w:space="0" w:color="00000A"/>
              <w:insideH w:val="single" w:sz="2" w:space="0" w:color="00000A"/>
              <w:insideV w:val="single" w:sz="4" w:space="0" w:color="00000A"/>
            </w:tcBorders>
            <w:shd w:fill="FFFFFF" w:val="clear"/>
            <w:tcMar>
              <w:left w:w="68" w:type="dxa"/>
            </w:tcMar>
            <w:vAlign w:val="center"/>
          </w:tcPr>
          <w:p>
            <w:pPr>
              <w:pStyle w:val="Normal"/>
              <w:spacing w:lineRule="atLeast" w:line="100" w:before="0" w:after="0"/>
              <w:ind w:left="0" w:right="0" w:hanging="0"/>
              <w:contextualSpacing/>
              <w:rPr/>
            </w:pPr>
            <w:r>
              <w:rPr>
                <w:rFonts w:cs="Arial" w:ascii="Arial" w:hAnsi="Arial"/>
                <w:b/>
                <w:bCs/>
                <w:i/>
                <w:iCs/>
                <w:sz w:val="20"/>
                <w:szCs w:val="20"/>
                <w:shd w:fill="FFFFFF" w:val="clear"/>
                <w:lang w:val="ms-MY"/>
              </w:rPr>
              <w:t>Хэлэлцсэн асуудал</w:t>
            </w:r>
          </w:p>
        </w:tc>
        <w:tc>
          <w:tcPr>
            <w:tcW w:w="1447" w:type="dxa"/>
            <w:tcBorders>
              <w:top w:val="single" w:sz="2" w:space="0" w:color="00000A"/>
              <w:left w:val="single" w:sz="4" w:space="0" w:color="00000A"/>
              <w:bottom w:val="single" w:sz="2" w:space="0" w:color="00000A"/>
              <w:right w:val="single" w:sz="2" w:space="0" w:color="00000A"/>
              <w:insideH w:val="single" w:sz="2" w:space="0" w:color="00000A"/>
              <w:insideV w:val="single" w:sz="2" w:space="0" w:color="00000A"/>
            </w:tcBorders>
            <w:shd w:fill="FFFFFF" w:val="clear"/>
            <w:tcMar>
              <w:left w:w="68" w:type="dxa"/>
            </w:tcMar>
            <w:vAlign w:val="center"/>
          </w:tcPr>
          <w:p>
            <w:pPr>
              <w:pStyle w:val="Normal"/>
              <w:spacing w:lineRule="atLeast" w:line="100" w:before="0" w:after="0"/>
              <w:ind w:left="0" w:right="0" w:hanging="0"/>
              <w:contextualSpacing/>
              <w:jc w:val="center"/>
              <w:rPr/>
            </w:pPr>
            <w:r>
              <w:rPr>
                <w:rFonts w:cs="Arial" w:ascii="Arial" w:hAnsi="Arial"/>
                <w:b/>
                <w:bCs/>
                <w:i/>
                <w:iCs/>
                <w:sz w:val="20"/>
                <w:szCs w:val="20"/>
                <w:shd w:fill="FFFFFF" w:val="clear"/>
                <w:lang w:val="mn-Cyrl-MN"/>
              </w:rPr>
              <w:t>Хуудасны дугаар</w:t>
            </w:r>
          </w:p>
        </w:tc>
      </w:tr>
      <w:tr>
        <w:trPr>
          <w:trHeight w:val="189" w:hRule="atLeast"/>
        </w:trPr>
        <w:tc>
          <w:tcPr>
            <w:tcW w:w="540" w:type="dxa"/>
            <w:tcBorders>
              <w:top w:val="single" w:sz="2" w:space="0" w:color="000001"/>
              <w:left w:val="single" w:sz="2" w:space="0" w:color="000001"/>
              <w:bottom w:val="single" w:sz="2" w:space="0" w:color="000001"/>
              <w:right w:val="single" w:sz="4" w:space="0" w:color="00000A"/>
              <w:insideH w:val="single" w:sz="2" w:space="0" w:color="000001"/>
              <w:insideV w:val="single" w:sz="4" w:space="0" w:color="00000A"/>
            </w:tcBorders>
            <w:shd w:fill="FFFFFF" w:val="clear"/>
            <w:tcMar>
              <w:left w:w="84" w:type="dxa"/>
            </w:tcMar>
          </w:tcPr>
          <w:p>
            <w:pPr>
              <w:pStyle w:val="Normal"/>
              <w:spacing w:lineRule="atLeast" w:line="100" w:before="0" w:after="0"/>
              <w:ind w:left="0" w:right="0" w:hanging="0"/>
              <w:contextualSpacing/>
              <w:rPr/>
            </w:pPr>
            <w:r>
              <w:rPr>
                <w:rFonts w:cs="Arial" w:ascii="Arial" w:hAnsi="Arial"/>
                <w:b/>
                <w:bCs/>
                <w:i/>
                <w:iCs/>
                <w:sz w:val="20"/>
                <w:szCs w:val="20"/>
                <w:lang w:val="ms-MY"/>
              </w:rPr>
              <w:t xml:space="preserve"> </w:t>
            </w:r>
            <w:r>
              <w:rPr>
                <w:rFonts w:cs="Arial" w:ascii="Arial" w:hAnsi="Arial"/>
                <w:b/>
                <w:bCs/>
                <w:i/>
                <w:iCs/>
                <w:sz w:val="20"/>
                <w:szCs w:val="20"/>
                <w:lang w:val="ms-MY"/>
              </w:rPr>
              <w:t>1.</w:t>
            </w:r>
          </w:p>
        </w:tc>
        <w:tc>
          <w:tcPr>
            <w:tcW w:w="7220" w:type="dxa"/>
            <w:tcBorders>
              <w:top w:val="single" w:sz="2" w:space="0" w:color="000001"/>
              <w:left w:val="single" w:sz="2" w:space="0" w:color="000001"/>
              <w:bottom w:val="single" w:sz="2" w:space="0" w:color="000001"/>
              <w:right w:val="single" w:sz="4" w:space="0" w:color="00000A"/>
              <w:insideH w:val="single" w:sz="2" w:space="0" w:color="000001"/>
              <w:insideV w:val="single" w:sz="4" w:space="0" w:color="00000A"/>
            </w:tcBorders>
            <w:shd w:fill="FFFFFF" w:val="clear"/>
            <w:tcMar>
              <w:left w:w="84" w:type="dxa"/>
            </w:tcMar>
          </w:tcPr>
          <w:p>
            <w:pPr>
              <w:pStyle w:val="Normal"/>
              <w:spacing w:lineRule="atLeast" w:line="100" w:before="0" w:after="0"/>
              <w:ind w:left="0" w:right="0" w:hanging="0"/>
              <w:contextualSpacing/>
              <w:rPr/>
            </w:pPr>
            <w:r>
              <w:rPr>
                <w:rFonts w:cs="Arial" w:ascii="Arial" w:hAnsi="Arial"/>
                <w:b/>
                <w:bCs/>
                <w:i/>
                <w:iCs/>
                <w:sz w:val="20"/>
                <w:szCs w:val="20"/>
                <w:lang w:val="ms-MY"/>
              </w:rPr>
              <w:t>Хуралдааны товч тэмдэглэл:</w:t>
            </w:r>
          </w:p>
        </w:tc>
        <w:tc>
          <w:tcPr>
            <w:tcW w:w="14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84" w:type="dxa"/>
            </w:tcMar>
          </w:tcPr>
          <w:p>
            <w:pPr>
              <w:pStyle w:val="Normal"/>
              <w:spacing w:lineRule="atLeast" w:line="100" w:before="0" w:after="0"/>
              <w:ind w:left="0" w:right="0" w:hanging="0"/>
              <w:contextualSpacing/>
              <w:jc w:val="center"/>
              <w:rPr/>
            </w:pPr>
            <w:r>
              <w:rPr>
                <w:rFonts w:cs="Arial" w:ascii="Arial" w:hAnsi="Arial"/>
                <w:sz w:val="20"/>
                <w:szCs w:val="20"/>
                <w:lang w:val="mn-Cyrl-MN"/>
              </w:rPr>
              <w:t>1</w:t>
            </w:r>
            <w:r>
              <w:rPr>
                <w:rFonts w:cs="Arial" w:ascii="Arial" w:hAnsi="Arial"/>
                <w:sz w:val="20"/>
                <w:szCs w:val="20"/>
                <w:lang w:val="mn-Cyrl-MN"/>
              </w:rPr>
              <w:t>-</w:t>
            </w:r>
            <w:r>
              <w:rPr>
                <w:rFonts w:cs="Arial" w:ascii="Arial" w:hAnsi="Arial"/>
                <w:sz w:val="20"/>
                <w:szCs w:val="20"/>
                <w:lang w:val="mn-Cyrl-MN"/>
              </w:rPr>
              <w:t>18</w:t>
            </w:r>
          </w:p>
        </w:tc>
      </w:tr>
      <w:tr>
        <w:trPr>
          <w:trHeight w:val="189" w:hRule="atLeast"/>
        </w:trPr>
        <w:tc>
          <w:tcPr>
            <w:tcW w:w="540" w:type="dxa"/>
            <w:tcBorders>
              <w:top w:val="single" w:sz="2" w:space="0" w:color="00000A"/>
              <w:left w:val="single" w:sz="2" w:space="0" w:color="000001"/>
              <w:bottom w:val="single" w:sz="2" w:space="0" w:color="00000A"/>
              <w:right w:val="single" w:sz="2" w:space="0" w:color="000001"/>
              <w:insideH w:val="single" w:sz="2" w:space="0" w:color="00000A"/>
              <w:insideV w:val="single" w:sz="2" w:space="0" w:color="000001"/>
            </w:tcBorders>
            <w:shd w:fill="FFFFFF" w:val="clear"/>
            <w:tcMar>
              <w:top w:w="55" w:type="dxa"/>
              <w:left w:w="36" w:type="dxa"/>
              <w:bottom w:w="55" w:type="dxa"/>
              <w:right w:w="55" w:type="dxa"/>
            </w:tcMar>
          </w:tcPr>
          <w:p>
            <w:pPr>
              <w:pStyle w:val="Normal"/>
              <w:spacing w:lineRule="atLeast" w:line="100" w:before="0" w:after="0"/>
              <w:ind w:left="0" w:right="0" w:hanging="0"/>
              <w:contextualSpacing/>
              <w:rPr/>
            </w:pPr>
            <w:r>
              <w:rPr>
                <w:rFonts w:cs="Arial" w:ascii="Arial" w:hAnsi="Arial"/>
                <w:b/>
                <w:bCs/>
                <w:i/>
                <w:iCs/>
                <w:sz w:val="20"/>
                <w:szCs w:val="20"/>
                <w:lang w:val="ms-MY"/>
              </w:rPr>
              <w:t xml:space="preserve"> </w:t>
            </w:r>
            <w:r>
              <w:rPr>
                <w:rFonts w:cs="Arial" w:ascii="Arial" w:hAnsi="Arial"/>
                <w:b/>
                <w:bCs/>
                <w:i/>
                <w:iCs/>
                <w:sz w:val="20"/>
                <w:szCs w:val="20"/>
                <w:lang w:val="ms-MY"/>
              </w:rPr>
              <w:t>2.</w:t>
            </w:r>
          </w:p>
        </w:tc>
        <w:tc>
          <w:tcPr>
            <w:tcW w:w="7220" w:type="dxa"/>
            <w:tcBorders>
              <w:top w:val="single" w:sz="2" w:space="0" w:color="00000A"/>
              <w:left w:val="single" w:sz="4" w:space="0" w:color="00000A"/>
              <w:bottom w:val="single" w:sz="2" w:space="0" w:color="00000A"/>
              <w:right w:val="single" w:sz="4" w:space="0" w:color="00000A"/>
              <w:insideH w:val="single" w:sz="2" w:space="0" w:color="00000A"/>
              <w:insideV w:val="single" w:sz="4" w:space="0" w:color="00000A"/>
            </w:tcBorders>
            <w:shd w:fill="FFFFFF" w:val="clear"/>
            <w:tcMar>
              <w:top w:w="55" w:type="dxa"/>
              <w:left w:w="25" w:type="dxa"/>
              <w:bottom w:w="55" w:type="dxa"/>
              <w:right w:w="55" w:type="dxa"/>
            </w:tcMar>
          </w:tcPr>
          <w:p>
            <w:pPr>
              <w:pStyle w:val="Normal"/>
              <w:spacing w:lineRule="atLeast" w:line="100" w:before="0" w:after="0"/>
              <w:ind w:left="0" w:right="0" w:hanging="0"/>
              <w:contextualSpacing/>
              <w:rPr/>
            </w:pPr>
            <w:r>
              <w:rPr>
                <w:rFonts w:cs="Arial" w:ascii="Arial" w:hAnsi="Arial"/>
                <w:b/>
                <w:bCs/>
                <w:i/>
                <w:iCs/>
                <w:sz w:val="20"/>
                <w:szCs w:val="20"/>
                <w:lang w:val="ms-MY"/>
              </w:rPr>
              <w:t>Хуралдааны дэлгэрэнгүй тэмдэглэл:</w:t>
            </w:r>
            <w:r>
              <w:rPr>
                <w:rFonts w:cs="Arial" w:ascii="Arial" w:hAnsi="Arial"/>
                <w:b w:val="false"/>
                <w:bCs w:val="false"/>
                <w:i w:val="false"/>
                <w:iCs w:val="false"/>
                <w:sz w:val="20"/>
                <w:szCs w:val="20"/>
                <w:u w:val="none"/>
                <w:lang w:val="mn-Cyrl-MN"/>
              </w:rPr>
              <w:t xml:space="preserve"> </w:t>
            </w:r>
          </w:p>
        </w:tc>
        <w:tc>
          <w:tcPr>
            <w:tcW w:w="1447" w:type="dxa"/>
            <w:tcBorders>
              <w:top w:val="single" w:sz="2" w:space="0" w:color="00000A"/>
              <w:left w:val="single" w:sz="2" w:space="0" w:color="000001"/>
              <w:bottom w:val="single" w:sz="2" w:space="0" w:color="00000A"/>
              <w:right w:val="single" w:sz="2" w:space="0" w:color="000001"/>
              <w:insideH w:val="single" w:sz="2" w:space="0" w:color="00000A"/>
              <w:insideV w:val="single" w:sz="2" w:space="0" w:color="000001"/>
            </w:tcBorders>
            <w:shd w:fill="FFFFFF" w:val="clear"/>
            <w:tcMar>
              <w:top w:w="55" w:type="dxa"/>
              <w:left w:w="36" w:type="dxa"/>
              <w:bottom w:w="55" w:type="dxa"/>
              <w:right w:w="55" w:type="dxa"/>
            </w:tcMar>
            <w:vAlign w:val="center"/>
          </w:tcPr>
          <w:p>
            <w:pPr>
              <w:pStyle w:val="Normal"/>
              <w:spacing w:lineRule="atLeast" w:line="100" w:before="0" w:after="0"/>
              <w:ind w:left="0" w:right="0" w:hanging="0"/>
              <w:contextualSpacing/>
              <w:jc w:val="center"/>
              <w:rPr>
                <w:rFonts w:ascii="Arial" w:hAnsi="Arial"/>
                <w:sz w:val="20"/>
                <w:szCs w:val="20"/>
              </w:rPr>
            </w:pPr>
            <w:r>
              <w:rPr>
                <w:rFonts w:ascii="Arial" w:hAnsi="Arial"/>
                <w:sz w:val="20"/>
                <w:szCs w:val="20"/>
              </w:rPr>
            </w:r>
          </w:p>
        </w:tc>
      </w:tr>
      <w:tr>
        <w:trPr>
          <w:trHeight w:val="189" w:hRule="atLeast"/>
        </w:trPr>
        <w:tc>
          <w:tcPr>
            <w:tcW w:w="540" w:type="dxa"/>
            <w:tcBorders>
              <w:top w:val="single" w:sz="2" w:space="0" w:color="000001"/>
              <w:left w:val="single" w:sz="2" w:space="0" w:color="000001"/>
              <w:bottom w:val="single" w:sz="2" w:space="0" w:color="00000A"/>
              <w:right w:val="single" w:sz="2" w:space="0" w:color="000001"/>
              <w:insideH w:val="single" w:sz="2" w:space="0" w:color="00000A"/>
              <w:insideV w:val="single" w:sz="2" w:space="0" w:color="000001"/>
            </w:tcBorders>
            <w:shd w:fill="FFFFFF" w:val="clear"/>
            <w:tcMar>
              <w:top w:w="55" w:type="dxa"/>
              <w:left w:w="39" w:type="dxa"/>
              <w:bottom w:w="55" w:type="dxa"/>
              <w:right w:w="55" w:type="dxa"/>
            </w:tcMar>
          </w:tcPr>
          <w:p>
            <w:pPr>
              <w:pStyle w:val="Normal"/>
              <w:spacing w:lineRule="atLeast" w:line="100" w:before="0" w:after="0"/>
              <w:ind w:left="0" w:right="0" w:hanging="0"/>
              <w:contextualSpacing/>
              <w:rPr>
                <w:rFonts w:ascii="Arial" w:hAnsi="Arial"/>
                <w:sz w:val="20"/>
                <w:szCs w:val="20"/>
              </w:rPr>
            </w:pPr>
            <w:r>
              <w:rPr>
                <w:rFonts w:ascii="Arial" w:hAnsi="Arial"/>
                <w:sz w:val="20"/>
                <w:szCs w:val="20"/>
              </w:rPr>
            </w:r>
          </w:p>
        </w:tc>
        <w:tc>
          <w:tcPr>
            <w:tcW w:w="7220" w:type="dxa"/>
            <w:tcBorders>
              <w:top w:val="single" w:sz="2" w:space="0" w:color="000001"/>
              <w:left w:val="single" w:sz="2" w:space="0" w:color="000001"/>
              <w:bottom w:val="single" w:sz="2" w:space="0" w:color="00000A"/>
              <w:right w:val="single" w:sz="2" w:space="0" w:color="000001"/>
              <w:insideH w:val="single" w:sz="2" w:space="0" w:color="00000A"/>
              <w:insideV w:val="single" w:sz="2" w:space="0" w:color="000001"/>
            </w:tcBorders>
            <w:shd w:fill="FFFFFF" w:val="clear"/>
            <w:tcMar>
              <w:top w:w="55" w:type="dxa"/>
              <w:left w:w="39" w:type="dxa"/>
              <w:bottom w:w="55" w:type="dxa"/>
              <w:right w:w="55" w:type="dxa"/>
            </w:tcMar>
          </w:tcPr>
          <w:p>
            <w:pPr>
              <w:pStyle w:val="Textbody1"/>
              <w:spacing w:lineRule="atLeast" w:line="100" w:before="0" w:after="0"/>
              <w:ind w:left="0" w:right="0" w:hanging="0"/>
              <w:jc w:val="both"/>
              <w:rPr/>
            </w:pPr>
            <w:r>
              <w:rPr>
                <w:rFonts w:ascii="Arial" w:hAnsi="Arial"/>
                <w:b/>
                <w:bCs/>
                <w:i/>
                <w:iCs/>
                <w:sz w:val="20"/>
                <w:szCs w:val="20"/>
                <w:lang w:val="mn-Cyrl-MN"/>
              </w:rPr>
              <w:t>1.</w:t>
            </w:r>
            <w:r>
              <w:rPr>
                <w:rFonts w:ascii="Arial" w:hAnsi="Arial"/>
                <w:b w:val="false"/>
                <w:bCs w:val="false"/>
                <w:i w:val="false"/>
                <w:iCs w:val="false"/>
                <w:sz w:val="20"/>
                <w:szCs w:val="20"/>
                <w:lang w:val="mn-Cyrl-MN"/>
              </w:rPr>
              <w:t xml:space="preserve"> </w:t>
            </w:r>
            <w:r>
              <w:rPr>
                <w:rStyle w:val="Emphasis"/>
                <w:rFonts w:eastAsia="Arial" w:cs="Arial" w:ascii="Arial" w:hAnsi="Arial"/>
                <w:b w:val="false"/>
                <w:bCs w:val="false"/>
                <w:i w:val="false"/>
                <w:iCs w:val="false"/>
                <w:caps w:val="false"/>
                <w:smallCaps w:val="false"/>
                <w:color w:val="00000A"/>
                <w:sz w:val="20"/>
                <w:szCs w:val="20"/>
                <w:u w:val="none"/>
                <w:lang w:val="mn-Cyrl-MN"/>
              </w:rPr>
              <w:t xml:space="preserve">“Төрөөс аж үйлдвэрийн талаар баримтлах бодлого батлах тухай” </w:t>
            </w:r>
            <w:r>
              <w:rPr>
                <w:rStyle w:val="Emphasis"/>
                <w:rFonts w:eastAsia="Arial" w:cs="Arial" w:ascii="Arial" w:hAnsi="Arial"/>
                <w:b w:val="false"/>
                <w:bCs w:val="false"/>
                <w:i w:val="false"/>
                <w:iCs w:val="false"/>
                <w:caps w:val="false"/>
                <w:smallCaps w:val="false"/>
                <w:color w:val="000000"/>
                <w:sz w:val="20"/>
                <w:szCs w:val="20"/>
                <w:u w:val="none"/>
                <w:lang w:val="mn-Cyrl-MN" w:eastAsia="en-US" w:bidi="ar-SA"/>
              </w:rPr>
              <w:t xml:space="preserve">Улсын Их Хурлын тогтоолын төсөл </w:t>
            </w:r>
            <w:r>
              <w:rPr>
                <w:rStyle w:val="Emphasis"/>
                <w:rFonts w:eastAsia="Arial" w:cs="Arial" w:ascii="Arial" w:hAnsi="Arial"/>
                <w:b/>
                <w:bCs/>
                <w:i w:val="false"/>
                <w:iCs w:val="false"/>
                <w:caps w:val="false"/>
                <w:smallCaps w:val="false"/>
                <w:color w:val="000000"/>
                <w:sz w:val="20"/>
                <w:szCs w:val="20"/>
                <w:u w:val="none"/>
                <w:lang w:val="mn-Cyrl-MN" w:eastAsia="en-US" w:bidi="ar-SA"/>
              </w:rPr>
              <w:t>/анхны хэлэлцүүлэг/.</w:t>
            </w:r>
          </w:p>
        </w:tc>
        <w:tc>
          <w:tcPr>
            <w:tcW w:w="1447" w:type="dxa"/>
            <w:tcBorders>
              <w:top w:val="single" w:sz="2" w:space="0" w:color="000001"/>
              <w:left w:val="single" w:sz="2" w:space="0" w:color="000001"/>
              <w:bottom w:val="single" w:sz="2" w:space="0" w:color="00000A"/>
              <w:right w:val="single" w:sz="2" w:space="0" w:color="000001"/>
              <w:insideH w:val="single" w:sz="2" w:space="0" w:color="00000A"/>
              <w:insideV w:val="single" w:sz="2" w:space="0" w:color="000001"/>
            </w:tcBorders>
            <w:shd w:fill="FFFFFF" w:val="clear"/>
            <w:tcMar>
              <w:top w:w="55" w:type="dxa"/>
              <w:left w:w="39" w:type="dxa"/>
              <w:bottom w:w="55" w:type="dxa"/>
              <w:right w:w="55" w:type="dxa"/>
            </w:tcMar>
            <w:vAlign w:val="center"/>
          </w:tcPr>
          <w:p>
            <w:pPr>
              <w:pStyle w:val="Normal"/>
              <w:spacing w:lineRule="atLeast" w:line="100" w:before="0" w:after="0"/>
              <w:ind w:left="0" w:right="0" w:hanging="0"/>
              <w:contextualSpacing/>
              <w:jc w:val="center"/>
              <w:rPr/>
            </w:pPr>
            <w:r>
              <w:rPr>
                <w:rFonts w:ascii="Arial" w:hAnsi="Arial"/>
                <w:sz w:val="20"/>
                <w:szCs w:val="20"/>
                <w:lang w:val="mn-Cyrl-MN"/>
              </w:rPr>
              <w:t>20-77</w:t>
            </w:r>
          </w:p>
        </w:tc>
      </w:tr>
      <w:tr>
        <w:trPr>
          <w:trHeight w:val="189" w:hRule="atLeast"/>
        </w:trPr>
        <w:tc>
          <w:tcPr>
            <w:tcW w:w="540" w:type="dxa"/>
            <w:tcBorders>
              <w:top w:val="single" w:sz="2" w:space="0" w:color="00000A"/>
              <w:left w:val="single" w:sz="2" w:space="0" w:color="000001"/>
              <w:bottom w:val="single" w:sz="2" w:space="0" w:color="00000A"/>
              <w:right w:val="single" w:sz="2" w:space="0" w:color="000001"/>
              <w:insideH w:val="single" w:sz="2" w:space="0" w:color="00000A"/>
              <w:insideV w:val="single" w:sz="2" w:space="0" w:color="000001"/>
            </w:tcBorders>
            <w:shd w:fill="FFFFFF" w:val="clear"/>
            <w:tcMar>
              <w:top w:w="55" w:type="dxa"/>
              <w:left w:w="39" w:type="dxa"/>
              <w:bottom w:w="55" w:type="dxa"/>
              <w:right w:w="55" w:type="dxa"/>
            </w:tcMar>
          </w:tcPr>
          <w:p>
            <w:pPr>
              <w:pStyle w:val="Normal"/>
              <w:spacing w:lineRule="atLeast" w:line="100" w:before="0" w:after="0"/>
              <w:ind w:left="0" w:right="0" w:hanging="0"/>
              <w:contextualSpacing/>
              <w:rPr>
                <w:rFonts w:ascii="Arial" w:hAnsi="Arial"/>
                <w:sz w:val="20"/>
                <w:szCs w:val="20"/>
              </w:rPr>
            </w:pPr>
            <w:r>
              <w:rPr>
                <w:rFonts w:ascii="Arial" w:hAnsi="Arial"/>
                <w:sz w:val="20"/>
                <w:szCs w:val="20"/>
              </w:rPr>
            </w:r>
          </w:p>
        </w:tc>
        <w:tc>
          <w:tcPr>
            <w:tcW w:w="7220" w:type="dxa"/>
            <w:tcBorders>
              <w:top w:val="single" w:sz="2" w:space="0" w:color="00000A"/>
              <w:left w:val="single" w:sz="2" w:space="0" w:color="000001"/>
              <w:bottom w:val="single" w:sz="2" w:space="0" w:color="00000A"/>
              <w:right w:val="single" w:sz="2" w:space="0" w:color="000001"/>
              <w:insideH w:val="single" w:sz="2" w:space="0" w:color="00000A"/>
              <w:insideV w:val="single" w:sz="2" w:space="0" w:color="000001"/>
            </w:tcBorders>
            <w:shd w:fill="FFFFFF" w:val="clear"/>
            <w:tcMar>
              <w:top w:w="55" w:type="dxa"/>
              <w:left w:w="39" w:type="dxa"/>
              <w:bottom w:w="55" w:type="dxa"/>
              <w:right w:w="55" w:type="dxa"/>
            </w:tcMar>
          </w:tcPr>
          <w:p>
            <w:pPr>
              <w:pStyle w:val="Textbody1"/>
              <w:spacing w:lineRule="atLeast" w:line="100" w:before="0" w:after="0"/>
              <w:ind w:left="0" w:right="0" w:hanging="0"/>
              <w:jc w:val="both"/>
              <w:rPr/>
            </w:pPr>
            <w:r>
              <w:rPr>
                <w:rFonts w:ascii="Arial" w:hAnsi="Arial"/>
                <w:b/>
                <w:bCs/>
                <w:i/>
                <w:iCs/>
                <w:sz w:val="20"/>
                <w:szCs w:val="20"/>
                <w:lang w:val="mn-Cyrl-MN"/>
              </w:rPr>
              <w:t xml:space="preserve">2. </w:t>
            </w:r>
            <w:r>
              <w:rPr>
                <w:rStyle w:val="Emphasis"/>
                <w:rFonts w:eastAsia="Arial" w:cs="Arial" w:ascii="Arial" w:hAnsi="Arial"/>
                <w:b w:val="false"/>
                <w:bCs w:val="false"/>
                <w:i w:val="false"/>
                <w:iCs w:val="false"/>
                <w:caps w:val="false"/>
                <w:smallCaps w:val="false"/>
                <w:color w:val="000000"/>
                <w:sz w:val="20"/>
                <w:szCs w:val="20"/>
                <w:u w:val="none"/>
                <w:lang w:val="mn-Cyrl-MN" w:eastAsia="en-US" w:bidi="ar-SA"/>
              </w:rPr>
              <w:t xml:space="preserve">Ерөнхий сайдын мэдээлэл: </w:t>
            </w:r>
            <w:hyperlink r:id="rId2">
              <w:r>
                <w:rPr>
                  <w:rStyle w:val="Emphasis"/>
                  <w:rFonts w:eastAsia="Arial" w:cs="Arial" w:ascii="Arial" w:hAnsi="Arial"/>
                  <w:b/>
                  <w:bCs/>
                  <w:i w:val="false"/>
                  <w:iCs w:val="false"/>
                  <w:caps w:val="false"/>
                  <w:smallCaps w:val="false"/>
                  <w:color w:val="00000A"/>
                  <w:sz w:val="20"/>
                  <w:szCs w:val="20"/>
                  <w:u w:val="none"/>
                  <w:lang w:val="mn-Cyrl-MN" w:eastAsia="en-US" w:bidi="ar-SA"/>
                </w:rPr>
                <w:t>Монгол Улсын Засгийн газраас иргэдийг орон сууцжуулах бодлогын хүрээнд авч буй зарим арга хэмжээний талаар</w:t>
              </w:r>
            </w:hyperlink>
            <w:r>
              <w:rPr>
                <w:rStyle w:val="Emphasis"/>
                <w:rFonts w:eastAsia="Arial" w:cs="Arial" w:ascii="Arial" w:hAnsi="Arial"/>
                <w:b/>
                <w:bCs/>
                <w:i w:val="false"/>
                <w:iCs w:val="false"/>
                <w:caps w:val="false"/>
                <w:smallCaps w:val="false"/>
                <w:color w:val="000000"/>
                <w:sz w:val="20"/>
                <w:szCs w:val="20"/>
                <w:u w:val="none"/>
                <w:lang w:val="mn-Cyrl-MN" w:eastAsia="en-US" w:bidi="ar-SA"/>
              </w:rPr>
              <w:t xml:space="preserve">. </w:t>
            </w:r>
          </w:p>
        </w:tc>
        <w:tc>
          <w:tcPr>
            <w:tcW w:w="1447" w:type="dxa"/>
            <w:tcBorders>
              <w:top w:val="single" w:sz="2" w:space="0" w:color="00000A"/>
              <w:left w:val="single" w:sz="2" w:space="0" w:color="000001"/>
              <w:bottom w:val="single" w:sz="2" w:space="0" w:color="00000A"/>
              <w:right w:val="single" w:sz="2" w:space="0" w:color="000001"/>
              <w:insideH w:val="single" w:sz="2" w:space="0" w:color="00000A"/>
              <w:insideV w:val="single" w:sz="2" w:space="0" w:color="000001"/>
            </w:tcBorders>
            <w:shd w:fill="FFFFFF" w:val="clear"/>
            <w:tcMar>
              <w:top w:w="55" w:type="dxa"/>
              <w:left w:w="39" w:type="dxa"/>
              <w:bottom w:w="55" w:type="dxa"/>
              <w:right w:w="55" w:type="dxa"/>
            </w:tcMar>
            <w:vAlign w:val="center"/>
          </w:tcPr>
          <w:p>
            <w:pPr>
              <w:pStyle w:val="Normal"/>
              <w:spacing w:lineRule="atLeast" w:line="100" w:before="0" w:after="0"/>
              <w:ind w:left="0" w:right="0" w:hanging="0"/>
              <w:contextualSpacing/>
              <w:jc w:val="center"/>
              <w:rPr/>
            </w:pPr>
            <w:r>
              <w:rPr>
                <w:rFonts w:ascii="Arial" w:hAnsi="Arial"/>
                <w:sz w:val="20"/>
                <w:szCs w:val="20"/>
                <w:lang w:val="mn-Cyrl-MN"/>
              </w:rPr>
              <w:t>77-109</w:t>
            </w:r>
          </w:p>
        </w:tc>
      </w:tr>
      <w:tr>
        <w:trPr>
          <w:trHeight w:val="189" w:hRule="atLeast"/>
        </w:trPr>
        <w:tc>
          <w:tcPr>
            <w:tcW w:w="540" w:type="dxa"/>
            <w:tcBorders>
              <w:top w:val="single" w:sz="2" w:space="0" w:color="00000A"/>
              <w:left w:val="single" w:sz="2" w:space="0" w:color="000001"/>
              <w:bottom w:val="single" w:sz="2" w:space="0" w:color="00000A"/>
              <w:right w:val="single" w:sz="2" w:space="0" w:color="000001"/>
              <w:insideH w:val="single" w:sz="2" w:space="0" w:color="00000A"/>
              <w:insideV w:val="single" w:sz="2" w:space="0" w:color="000001"/>
            </w:tcBorders>
            <w:shd w:fill="FFFFFF" w:val="clear"/>
            <w:tcMar>
              <w:top w:w="55" w:type="dxa"/>
              <w:left w:w="39" w:type="dxa"/>
              <w:bottom w:w="55" w:type="dxa"/>
              <w:right w:w="55" w:type="dxa"/>
            </w:tcMar>
          </w:tcPr>
          <w:p>
            <w:pPr>
              <w:pStyle w:val="Normal"/>
              <w:spacing w:lineRule="atLeast" w:line="100" w:before="0" w:after="0"/>
              <w:ind w:left="0" w:right="0" w:hanging="0"/>
              <w:contextualSpacing/>
              <w:rPr>
                <w:rFonts w:ascii="Arial" w:hAnsi="Arial"/>
                <w:sz w:val="20"/>
                <w:szCs w:val="20"/>
              </w:rPr>
            </w:pPr>
            <w:r>
              <w:rPr>
                <w:rFonts w:ascii="Arial" w:hAnsi="Arial"/>
                <w:sz w:val="20"/>
                <w:szCs w:val="20"/>
              </w:rPr>
            </w:r>
          </w:p>
        </w:tc>
        <w:tc>
          <w:tcPr>
            <w:tcW w:w="7220" w:type="dxa"/>
            <w:tcBorders>
              <w:top w:val="single" w:sz="2" w:space="0" w:color="00000A"/>
              <w:left w:val="single" w:sz="2" w:space="0" w:color="000001"/>
              <w:bottom w:val="single" w:sz="2" w:space="0" w:color="00000A"/>
              <w:right w:val="single" w:sz="2" w:space="0" w:color="000001"/>
              <w:insideH w:val="single" w:sz="2" w:space="0" w:color="00000A"/>
              <w:insideV w:val="single" w:sz="2" w:space="0" w:color="000001"/>
            </w:tcBorders>
            <w:shd w:fill="FFFFFF" w:val="clear"/>
            <w:tcMar>
              <w:top w:w="55" w:type="dxa"/>
              <w:left w:w="39" w:type="dxa"/>
              <w:bottom w:w="55" w:type="dxa"/>
              <w:right w:w="55" w:type="dxa"/>
            </w:tcMar>
          </w:tcPr>
          <w:p>
            <w:pPr>
              <w:pStyle w:val="TextBody"/>
              <w:spacing w:lineRule="auto" w:line="240" w:before="0" w:after="0"/>
              <w:ind w:left="0" w:right="0" w:hanging="0"/>
              <w:jc w:val="both"/>
              <w:rPr/>
            </w:pPr>
            <w:r>
              <w:rPr>
                <w:rFonts w:eastAsia="Arial" w:ascii="Arial" w:hAnsi="Arial"/>
                <w:b/>
                <w:bCs/>
                <w:i/>
                <w:iCs/>
                <w:sz w:val="20"/>
                <w:szCs w:val="20"/>
                <w:lang w:val="mn-Cyrl-MN"/>
              </w:rPr>
              <w:t xml:space="preserve">3. </w:t>
            </w:r>
            <w:r>
              <w:rPr>
                <w:rStyle w:val="Emphasis"/>
                <w:rFonts w:eastAsia="Arial" w:cs="Arial" w:ascii="Arial" w:hAnsi="Arial"/>
                <w:b w:val="false"/>
                <w:bCs w:val="false"/>
                <w:i w:val="false"/>
                <w:iCs w:val="false"/>
                <w:caps w:val="false"/>
                <w:smallCaps w:val="false"/>
                <w:color w:val="00000A"/>
                <w:sz w:val="20"/>
                <w:szCs w:val="20"/>
                <w:u w:val="none"/>
                <w:lang w:val="mn-Cyrl-MN"/>
              </w:rPr>
              <w:t xml:space="preserve">“Төрөөс аж үйлдвэрийн талаар баримтлах бодлого батлах тухай” </w:t>
            </w:r>
            <w:r>
              <w:rPr>
                <w:rStyle w:val="Emphasis"/>
                <w:rFonts w:eastAsia="Arial" w:cs="Arial" w:ascii="Arial" w:hAnsi="Arial"/>
                <w:b w:val="false"/>
                <w:bCs w:val="false"/>
                <w:i w:val="false"/>
                <w:iCs w:val="false"/>
                <w:caps w:val="false"/>
                <w:smallCaps w:val="false"/>
                <w:color w:val="000000"/>
                <w:sz w:val="20"/>
                <w:szCs w:val="20"/>
                <w:u w:val="none"/>
                <w:lang w:val="mn-Cyrl-MN" w:eastAsia="en-US" w:bidi="ar-SA"/>
              </w:rPr>
              <w:t xml:space="preserve">Улсын Их Хурлын тогтоолын төсөл </w:t>
            </w:r>
            <w:r>
              <w:rPr>
                <w:rStyle w:val="Emphasis"/>
                <w:rFonts w:eastAsia="Arial" w:cs="Arial" w:ascii="Arial" w:hAnsi="Arial"/>
                <w:b/>
                <w:bCs/>
                <w:i w:val="false"/>
                <w:iCs w:val="false"/>
                <w:caps w:val="false"/>
                <w:smallCaps w:val="false"/>
                <w:color w:val="000000"/>
                <w:sz w:val="20"/>
                <w:szCs w:val="20"/>
                <w:u w:val="none"/>
                <w:lang w:val="mn-Cyrl-MN" w:eastAsia="en-US" w:bidi="ar-SA"/>
              </w:rPr>
              <w:t xml:space="preserve">/анхны хэлэлцүүлэг, </w:t>
            </w:r>
            <w:r>
              <w:rPr>
                <w:rStyle w:val="Emphasis"/>
                <w:rFonts w:eastAsia="Arial" w:cs="Arial" w:ascii="Arial" w:hAnsi="Arial"/>
                <w:b/>
                <w:bCs/>
                <w:i w:val="false"/>
                <w:iCs w:val="false"/>
                <w:caps w:val="false"/>
                <w:smallCaps w:val="false"/>
                <w:color w:val="000000"/>
                <w:sz w:val="20"/>
                <w:szCs w:val="20"/>
                <w:u w:val="none"/>
                <w:lang w:val="mn-Cyrl-MN" w:eastAsia="en-US" w:bidi="ar-SA"/>
              </w:rPr>
              <w:t>үргэлжлэл</w:t>
            </w:r>
            <w:r>
              <w:rPr>
                <w:rStyle w:val="Emphasis"/>
                <w:rFonts w:eastAsia="Arial" w:cs="Arial" w:ascii="Arial" w:hAnsi="Arial"/>
                <w:b/>
                <w:bCs/>
                <w:i w:val="false"/>
                <w:iCs w:val="false"/>
                <w:caps w:val="false"/>
                <w:smallCaps w:val="false"/>
                <w:color w:val="000000"/>
                <w:sz w:val="20"/>
                <w:szCs w:val="20"/>
                <w:u w:val="none"/>
                <w:lang w:val="mn-Cyrl-MN" w:eastAsia="en-US" w:bidi="ar-SA"/>
              </w:rPr>
              <w:t>/.</w:t>
            </w:r>
          </w:p>
        </w:tc>
        <w:tc>
          <w:tcPr>
            <w:tcW w:w="1447" w:type="dxa"/>
            <w:tcBorders>
              <w:top w:val="single" w:sz="2" w:space="0" w:color="00000A"/>
              <w:left w:val="single" w:sz="2" w:space="0" w:color="000001"/>
              <w:bottom w:val="single" w:sz="2" w:space="0" w:color="00000A"/>
              <w:right w:val="single" w:sz="2" w:space="0" w:color="000001"/>
              <w:insideH w:val="single" w:sz="2" w:space="0" w:color="00000A"/>
              <w:insideV w:val="single" w:sz="2" w:space="0" w:color="000001"/>
            </w:tcBorders>
            <w:shd w:fill="FFFFFF" w:val="clear"/>
            <w:tcMar>
              <w:top w:w="55" w:type="dxa"/>
              <w:left w:w="39" w:type="dxa"/>
              <w:bottom w:w="55" w:type="dxa"/>
              <w:right w:w="55" w:type="dxa"/>
            </w:tcMar>
            <w:vAlign w:val="center"/>
          </w:tcPr>
          <w:p>
            <w:pPr>
              <w:pStyle w:val="Normal"/>
              <w:spacing w:lineRule="atLeast" w:line="100" w:before="0" w:after="0"/>
              <w:ind w:left="0" w:right="0" w:hanging="0"/>
              <w:contextualSpacing/>
              <w:jc w:val="center"/>
              <w:rPr/>
            </w:pPr>
            <w:r>
              <w:rPr>
                <w:rFonts w:ascii="Arial" w:hAnsi="Arial"/>
                <w:sz w:val="20"/>
                <w:szCs w:val="20"/>
                <w:lang w:val="mn-Cyrl-MN"/>
              </w:rPr>
              <w:t>109-117</w:t>
            </w:r>
          </w:p>
        </w:tc>
      </w:tr>
      <w:tr>
        <w:trPr>
          <w:trHeight w:val="189" w:hRule="atLeast"/>
        </w:trPr>
        <w:tc>
          <w:tcPr>
            <w:tcW w:w="540" w:type="dxa"/>
            <w:tcBorders>
              <w:top w:val="single" w:sz="2" w:space="0" w:color="00000A"/>
              <w:left w:val="single" w:sz="2" w:space="0" w:color="000001"/>
              <w:bottom w:val="single" w:sz="2" w:space="0" w:color="00000A"/>
              <w:right w:val="single" w:sz="2" w:space="0" w:color="000001"/>
              <w:insideH w:val="single" w:sz="2" w:space="0" w:color="00000A"/>
              <w:insideV w:val="single" w:sz="2" w:space="0" w:color="000001"/>
            </w:tcBorders>
            <w:shd w:fill="FFFFFF" w:val="clear"/>
            <w:tcMar>
              <w:top w:w="55" w:type="dxa"/>
              <w:left w:w="39" w:type="dxa"/>
              <w:bottom w:w="55" w:type="dxa"/>
              <w:right w:w="55" w:type="dxa"/>
            </w:tcMar>
          </w:tcPr>
          <w:p>
            <w:pPr>
              <w:pStyle w:val="Normal"/>
              <w:spacing w:lineRule="atLeast" w:line="100" w:before="0" w:after="0"/>
              <w:ind w:left="0" w:right="0" w:hanging="0"/>
              <w:contextualSpacing/>
              <w:rPr>
                <w:rFonts w:ascii="Arial" w:hAnsi="Arial"/>
                <w:sz w:val="20"/>
                <w:szCs w:val="20"/>
              </w:rPr>
            </w:pPr>
            <w:r>
              <w:rPr>
                <w:rFonts w:ascii="Arial" w:hAnsi="Arial"/>
                <w:sz w:val="20"/>
                <w:szCs w:val="20"/>
              </w:rPr>
            </w:r>
          </w:p>
        </w:tc>
        <w:tc>
          <w:tcPr>
            <w:tcW w:w="7220" w:type="dxa"/>
            <w:tcBorders>
              <w:top w:val="single" w:sz="2" w:space="0" w:color="00000A"/>
              <w:left w:val="single" w:sz="2" w:space="0" w:color="000001"/>
              <w:bottom w:val="single" w:sz="2" w:space="0" w:color="00000A"/>
              <w:right w:val="single" w:sz="2" w:space="0" w:color="000001"/>
              <w:insideH w:val="single" w:sz="2" w:space="0" w:color="00000A"/>
              <w:insideV w:val="single" w:sz="2" w:space="0" w:color="000001"/>
            </w:tcBorders>
            <w:shd w:fill="FFFFFF" w:val="clear"/>
            <w:tcMar>
              <w:top w:w="55" w:type="dxa"/>
              <w:left w:w="39" w:type="dxa"/>
              <w:bottom w:w="55" w:type="dxa"/>
              <w:right w:w="55" w:type="dxa"/>
            </w:tcMar>
          </w:tcPr>
          <w:p>
            <w:pPr>
              <w:pStyle w:val="TextBody"/>
              <w:spacing w:lineRule="auto" w:line="240" w:before="0" w:after="0"/>
              <w:ind w:left="0" w:right="0" w:hanging="0"/>
              <w:jc w:val="both"/>
              <w:rPr/>
            </w:pPr>
            <w:r>
              <w:rPr>
                <w:rStyle w:val="Emphasis"/>
                <w:rFonts w:eastAsia="Arial" w:cs="Arial" w:ascii="Arial" w:hAnsi="Arial"/>
                <w:b/>
                <w:bCs/>
                <w:i/>
                <w:iCs/>
                <w:caps w:val="false"/>
                <w:smallCaps w:val="false"/>
                <w:color w:val="00000A"/>
                <w:sz w:val="20"/>
                <w:szCs w:val="20"/>
                <w:u w:val="none"/>
                <w:lang w:val="mn-Cyrl-MN"/>
              </w:rPr>
              <w:t xml:space="preserve">4. </w:t>
            </w:r>
            <w:r>
              <w:rPr>
                <w:rStyle w:val="Emphasis"/>
                <w:rFonts w:eastAsia="Arial" w:cs="Arial" w:ascii="Arial" w:hAnsi="Arial"/>
                <w:b w:val="false"/>
                <w:bCs w:val="false"/>
                <w:i w:val="false"/>
                <w:iCs w:val="false"/>
                <w:caps w:val="false"/>
                <w:smallCaps w:val="false"/>
                <w:color w:val="000000"/>
                <w:sz w:val="20"/>
                <w:szCs w:val="20"/>
                <w:u w:val="none"/>
                <w:lang w:val="mn-Cyrl-MN" w:eastAsia="en-US" w:bidi="ar-SA"/>
              </w:rPr>
              <w:t>Монгол Улсын Засгийн газар, Японы Олон улсын хамтын ажиллагааны байгууллага хооронд байгуулсан Улаанбаатар хотын олон улсын шинэ нисэх онгоцны буудал барих төслийн нэмэлт зээлийн хэлэлцээрийг соёрхон батлах тухай хуулийн төсөл</w:t>
            </w:r>
            <w:r>
              <w:rPr>
                <w:rStyle w:val="Emphasis"/>
                <w:rFonts w:eastAsia="Arial" w:cs="Arial" w:ascii="Arial" w:hAnsi="Arial"/>
                <w:b/>
                <w:bCs/>
                <w:i w:val="false"/>
                <w:iCs w:val="false"/>
                <w:caps w:val="false"/>
                <w:smallCaps w:val="false"/>
                <w:color w:val="000000"/>
                <w:sz w:val="20"/>
                <w:szCs w:val="20"/>
                <w:u w:val="none"/>
                <w:lang w:val="mn-Cyrl-MN" w:eastAsia="en-US" w:bidi="ar-SA"/>
              </w:rPr>
              <w:t xml:space="preserve"> /Засгийн газар 2015.05.22-ний өдөр өргөн мэдүүлсэн, соёрхон батлах/.</w:t>
            </w:r>
          </w:p>
        </w:tc>
        <w:tc>
          <w:tcPr>
            <w:tcW w:w="1447" w:type="dxa"/>
            <w:tcBorders>
              <w:top w:val="single" w:sz="2" w:space="0" w:color="00000A"/>
              <w:left w:val="single" w:sz="2" w:space="0" w:color="000001"/>
              <w:bottom w:val="single" w:sz="2" w:space="0" w:color="00000A"/>
              <w:right w:val="single" w:sz="2" w:space="0" w:color="000001"/>
              <w:insideH w:val="single" w:sz="2" w:space="0" w:color="00000A"/>
              <w:insideV w:val="single" w:sz="2" w:space="0" w:color="000001"/>
            </w:tcBorders>
            <w:shd w:fill="FFFFFF" w:val="clear"/>
            <w:tcMar>
              <w:top w:w="55" w:type="dxa"/>
              <w:left w:w="39" w:type="dxa"/>
              <w:bottom w:w="55" w:type="dxa"/>
              <w:right w:w="55" w:type="dxa"/>
            </w:tcMar>
            <w:vAlign w:val="center"/>
          </w:tcPr>
          <w:p>
            <w:pPr>
              <w:pStyle w:val="Normal"/>
              <w:spacing w:lineRule="atLeast" w:line="100" w:before="0" w:after="0"/>
              <w:ind w:left="0" w:right="0" w:hanging="0"/>
              <w:contextualSpacing/>
              <w:jc w:val="center"/>
              <w:rPr/>
            </w:pPr>
            <w:r>
              <w:rPr>
                <w:rFonts w:ascii="Arial" w:hAnsi="Arial"/>
                <w:sz w:val="20"/>
                <w:szCs w:val="20"/>
                <w:lang w:val="mn-Cyrl-MN"/>
              </w:rPr>
              <w:t>117-126</w:t>
            </w:r>
          </w:p>
        </w:tc>
      </w:tr>
    </w:tbl>
    <w:p>
      <w:pPr>
        <w:pStyle w:val="Normal"/>
        <w:spacing w:lineRule="atLeast" w:line="100" w:before="0" w:after="0"/>
        <w:ind w:left="0" w:right="0" w:hanging="0"/>
        <w:jc w:val="center"/>
        <w:rPr>
          <w:rFonts w:ascii="Arial" w:hAnsi="Arial" w:eastAsia="Arial" w:cs="Arial"/>
          <w:b/>
          <w:b/>
          <w:i w:val="false"/>
          <w:i w:val="false"/>
          <w:iCs w:val="false"/>
          <w:caps w:val="false"/>
          <w:smallCaps w:val="false"/>
          <w:sz w:val="24"/>
          <w:szCs w:val="24"/>
          <w:lang w:val="mn-Cyrl-MN"/>
        </w:rPr>
      </w:pPr>
      <w:r>
        <w:rPr>
          <w:rFonts w:eastAsia="Arial" w:cs="Arial" w:ascii="Arial" w:hAnsi="Arial"/>
          <w:b/>
          <w:i w:val="false"/>
          <w:iCs w:val="false"/>
          <w:caps w:val="false"/>
          <w:smallCaps w:val="false"/>
          <w:sz w:val="24"/>
          <w:szCs w:val="24"/>
          <w:lang w:val="mn-Cyrl-MN"/>
        </w:rPr>
      </w:r>
    </w:p>
    <w:p>
      <w:pPr>
        <w:pStyle w:val="Normal"/>
        <w:spacing w:lineRule="auto" w:line="240" w:before="0" w:after="0"/>
        <w:ind w:left="0" w:right="0" w:hanging="0"/>
        <w:jc w:val="center"/>
        <w:rPr/>
      </w:pPr>
      <w:r>
        <w:rPr>
          <w:rFonts w:eastAsia="Arial" w:ascii="Arial" w:hAnsi="Arial"/>
          <w:b/>
          <w:i w:val="false"/>
          <w:iCs w:val="false"/>
          <w:caps w:val="false"/>
          <w:smallCaps w:val="false"/>
          <w:sz w:val="24"/>
          <w:szCs w:val="24"/>
          <w:lang w:val="mn-Cyrl-MN"/>
        </w:rPr>
        <w:t xml:space="preserve">Монгол Улсын Их Хурлын 2015 оны хаврын ээлжит чуулганы </w:t>
      </w:r>
    </w:p>
    <w:p>
      <w:pPr>
        <w:pStyle w:val="TextBody"/>
        <w:spacing w:lineRule="auto" w:line="240" w:before="0" w:after="0"/>
        <w:ind w:left="0" w:right="0" w:hanging="0"/>
        <w:jc w:val="center"/>
        <w:rPr>
          <w:rFonts w:ascii="Arial" w:hAnsi="Arial" w:eastAsia="Arial"/>
          <w:i w:val="false"/>
          <w:i w:val="false"/>
          <w:iCs w:val="false"/>
          <w:sz w:val="24"/>
          <w:szCs w:val="24"/>
        </w:rPr>
      </w:pPr>
      <w:r>
        <w:rPr>
          <w:rFonts w:eastAsia="Arial" w:ascii="Arial" w:hAnsi="Arial"/>
          <w:b/>
          <w:i w:val="false"/>
          <w:iCs w:val="false"/>
          <w:caps w:val="false"/>
          <w:smallCaps w:val="false"/>
          <w:sz w:val="24"/>
          <w:szCs w:val="24"/>
          <w:lang w:val="mn-Cyrl-MN"/>
        </w:rPr>
        <w:t xml:space="preserve">6 дугаар сарын 05-ны өдөр </w:t>
      </w:r>
      <w:r>
        <w:rPr>
          <w:rFonts w:eastAsia="Arial" w:ascii="Arial" w:hAnsi="Arial"/>
          <w:b/>
          <w:i w:val="false"/>
          <w:iCs w:val="false"/>
          <w:caps w:val="false"/>
          <w:smallCaps w:val="false"/>
          <w:sz w:val="24"/>
          <w:szCs w:val="24"/>
          <w:lang w:val="en-US"/>
        </w:rPr>
        <w:t>/Б</w:t>
      </w:r>
      <w:r>
        <w:rPr>
          <w:rFonts w:eastAsia="Arial" w:ascii="Arial" w:hAnsi="Arial"/>
          <w:b/>
          <w:i w:val="false"/>
          <w:iCs w:val="false"/>
          <w:caps w:val="false"/>
          <w:smallCaps w:val="false"/>
          <w:sz w:val="24"/>
          <w:szCs w:val="24"/>
          <w:lang w:val="mn-Cyrl-MN"/>
        </w:rPr>
        <w:t>аасан гараг</w:t>
      </w:r>
      <w:r>
        <w:rPr>
          <w:rFonts w:eastAsia="Arial" w:ascii="Arial" w:hAnsi="Arial"/>
          <w:b/>
          <w:i w:val="false"/>
          <w:iCs w:val="false"/>
          <w:caps w:val="false"/>
          <w:smallCaps w:val="false"/>
          <w:sz w:val="24"/>
          <w:szCs w:val="24"/>
          <w:lang w:val="en-US"/>
        </w:rPr>
        <w:t>/</w:t>
      </w:r>
      <w:r>
        <w:rPr>
          <w:rFonts w:eastAsia="Arial" w:ascii="Arial" w:hAnsi="Arial"/>
          <w:b/>
          <w:i w:val="false"/>
          <w:iCs w:val="false"/>
          <w:caps w:val="false"/>
          <w:smallCaps w:val="false"/>
          <w:sz w:val="24"/>
          <w:szCs w:val="24"/>
          <w:lang w:val="mn-Cyrl-MN"/>
        </w:rPr>
        <w:t>-ийн</w:t>
      </w:r>
    </w:p>
    <w:p>
      <w:pPr>
        <w:pStyle w:val="TextBody"/>
        <w:spacing w:lineRule="auto" w:line="240" w:before="0" w:after="0"/>
        <w:ind w:left="0" w:right="0" w:hanging="0"/>
        <w:jc w:val="center"/>
        <w:rPr>
          <w:rFonts w:ascii="Arial" w:hAnsi="Arial" w:eastAsia="Arial"/>
          <w:i w:val="false"/>
          <w:i w:val="false"/>
          <w:iCs w:val="false"/>
          <w:sz w:val="24"/>
          <w:szCs w:val="24"/>
        </w:rPr>
      </w:pPr>
      <w:r>
        <w:rPr>
          <w:rFonts w:eastAsia="Arial" w:ascii="Arial" w:hAnsi="Arial"/>
          <w:b/>
          <w:i w:val="false"/>
          <w:iCs w:val="false"/>
          <w:caps w:val="false"/>
          <w:smallCaps w:val="false"/>
          <w:sz w:val="24"/>
          <w:szCs w:val="24"/>
          <w:lang w:val="mn-Cyrl-MN"/>
        </w:rPr>
        <w:t>нэгдсэн хуралдааны гар тэмдэглэл</w:t>
      </w:r>
    </w:p>
    <w:p>
      <w:pPr>
        <w:pStyle w:val="TextBody"/>
        <w:spacing w:lineRule="auto" w:line="240" w:before="0" w:after="0"/>
        <w:ind w:left="0" w:right="0" w:hanging="0"/>
        <w:rPr>
          <w:rFonts w:ascii="Arial" w:hAnsi="Arial" w:eastAsia="Arial"/>
          <w:i w:val="false"/>
          <w:i w:val="false"/>
          <w:iCs w:val="false"/>
          <w:sz w:val="24"/>
          <w:szCs w:val="24"/>
        </w:rPr>
      </w:pPr>
      <w:r>
        <w:rPr>
          <w:rFonts w:eastAsia="Arial" w:ascii="Arial" w:hAnsi="Arial"/>
          <w:i w:val="false"/>
          <w:iCs w:val="false"/>
          <w:sz w:val="24"/>
          <w:szCs w:val="24"/>
        </w:rPr>
      </w:r>
    </w:p>
    <w:p>
      <w:pPr>
        <w:pStyle w:val="TextBody"/>
        <w:spacing w:lineRule="auto" w:line="240" w:before="0" w:after="0"/>
        <w:ind w:left="0" w:right="0" w:hanging="0"/>
        <w:jc w:val="both"/>
        <w:rPr/>
      </w:pPr>
      <w:r>
        <w:rPr>
          <w:rStyle w:val="Emphasis"/>
          <w:rFonts w:eastAsia="Arial" w:cs="Arial" w:ascii="Arial" w:hAnsi="Arial"/>
          <w:b/>
          <w:bCs/>
          <w:i w:val="false"/>
          <w:iCs w:val="false"/>
          <w:caps w:val="false"/>
          <w:smallCaps w:val="false"/>
          <w:color w:val="000000"/>
          <w:sz w:val="24"/>
          <w:szCs w:val="24"/>
          <w:u w:val="none"/>
          <w:lang w:val="mn-Cyrl-MN" w:eastAsia="en-US" w:bidi="ar-SA"/>
        </w:rPr>
        <w:tab/>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 xml:space="preserve">Улсын Их Хурлын дарга З.Энхболд ирц, хэлэлцэх асуудлын дарааллыг танилцуулж, хуралдааныг даргалав. </w:t>
      </w:r>
    </w:p>
    <w:p>
      <w:pPr>
        <w:pStyle w:val="TextBody"/>
        <w:spacing w:lineRule="auto" w:line="240" w:before="0" w:after="0"/>
        <w:ind w:left="0" w:right="0" w:hanging="0"/>
        <w:jc w:val="both"/>
        <w:rPr>
          <w:rStyle w:val="Emphasis"/>
          <w:rFonts w:ascii="Arial" w:hAnsi="Arial" w:eastAsia="Arial" w:cs="Arial"/>
          <w:b w:val="false"/>
          <w:b w:val="false"/>
          <w:bCs w:val="false"/>
          <w:i w:val="false"/>
          <w:i w:val="false"/>
          <w:iCs w:val="false"/>
          <w:caps w:val="false"/>
          <w:smallCaps w:val="false"/>
          <w:color w:val="000000"/>
          <w:sz w:val="24"/>
          <w:szCs w:val="24"/>
          <w:u w:val="none"/>
          <w:lang w:val="mn-Cyrl-MN" w:eastAsia="en-US" w:bidi="ar-SA"/>
        </w:rPr>
      </w:pPr>
      <w:r>
        <w:rPr>
          <w:rFonts w:eastAsia="Arial" w:cs="Arial" w:ascii="Arial" w:hAnsi="Arial"/>
          <w:b w:val="false"/>
          <w:bCs w:val="false"/>
          <w:i w:val="false"/>
          <w:iCs w:val="false"/>
          <w:caps w:val="false"/>
          <w:smallCaps w:val="false"/>
          <w:color w:val="000000"/>
          <w:sz w:val="24"/>
          <w:szCs w:val="24"/>
          <w:u w:val="none"/>
          <w:lang w:val="mn-Cyrl-MN" w:eastAsia="en-US" w:bidi="ar-SA"/>
        </w:rPr>
      </w:r>
    </w:p>
    <w:p>
      <w:pPr>
        <w:pStyle w:val="TextBody"/>
        <w:spacing w:lineRule="auto" w:line="240" w:before="0" w:after="0"/>
        <w:ind w:left="0" w:right="0" w:hanging="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 xml:space="preserve">Хуралдаанд ирвэл зохих 76 гишүүнээс 40 гишүүн ирж, 52.6 хувийн ирцтэйгээр хуралдаан 09 цаг 38 минутад Төрийн ордны Улсын Их Хурлын чуулганы нэгдсэн хуралдааны танхимд эхлэв. </w:t>
      </w:r>
    </w:p>
    <w:p>
      <w:pPr>
        <w:pStyle w:val="TextBody"/>
        <w:spacing w:lineRule="auto" w:line="240" w:before="0" w:after="0"/>
        <w:ind w:left="0" w:right="0" w:hanging="0"/>
        <w:jc w:val="both"/>
        <w:rPr>
          <w:rFonts w:ascii="Arial" w:hAnsi="Arial" w:eastAsia="Arial"/>
          <w:sz w:val="24"/>
          <w:szCs w:val="24"/>
        </w:rPr>
      </w:pPr>
      <w:r>
        <w:rPr>
          <w:rFonts w:eastAsia="Arial" w:ascii="Arial" w:hAnsi="Arial"/>
          <w:sz w:val="24"/>
          <w:szCs w:val="24"/>
        </w:rPr>
      </w:r>
    </w:p>
    <w:p>
      <w:pPr>
        <w:pStyle w:val="TextBody"/>
        <w:spacing w:lineRule="auto" w:line="240" w:before="0" w:after="0"/>
        <w:ind w:left="0" w:right="0" w:hanging="0"/>
        <w:jc w:val="both"/>
        <w:rPr/>
      </w:pPr>
      <w:r>
        <w:rPr>
          <w:rFonts w:eastAsia="Arial" w:ascii="Arial" w:hAnsi="Arial"/>
          <w:sz w:val="24"/>
          <w:szCs w:val="24"/>
        </w:rPr>
        <w:tab/>
      </w:r>
      <w:r>
        <w:rPr>
          <w:rFonts w:eastAsia="Arial" w:ascii="Arial" w:hAnsi="Arial"/>
          <w:b/>
          <w:bCs/>
          <w:sz w:val="24"/>
          <w:szCs w:val="24"/>
          <w:lang w:val="mn-Cyrl-MN"/>
        </w:rPr>
        <w:t xml:space="preserve">Чөлөөтэй: </w:t>
      </w:r>
      <w:r>
        <w:rPr>
          <w:rFonts w:eastAsia="Arial" w:ascii="Arial" w:hAnsi="Arial"/>
          <w:b w:val="false"/>
          <w:bCs w:val="false"/>
          <w:sz w:val="24"/>
          <w:szCs w:val="24"/>
          <w:lang w:val="mn-Cyrl-MN"/>
        </w:rPr>
        <w:t>Б.Наранхүү, Д.Сарангэрэл, О.Содбилэг, М.Энхболд, Ө.Энхтүвшин;</w:t>
      </w:r>
    </w:p>
    <w:p>
      <w:pPr>
        <w:pStyle w:val="TextBody"/>
        <w:spacing w:lineRule="auto" w:line="240" w:before="0" w:after="0"/>
        <w:ind w:left="0" w:right="0" w:hanging="0"/>
        <w:jc w:val="both"/>
        <w:rPr>
          <w:rFonts w:ascii="Arial" w:hAnsi="Arial" w:eastAsia="Arial"/>
        </w:rPr>
      </w:pPr>
      <w:r>
        <w:rPr>
          <w:rFonts w:eastAsia="Arial" w:ascii="Arial" w:hAnsi="Arial"/>
          <w:b w:val="false"/>
          <w:bCs w:val="false"/>
          <w:sz w:val="24"/>
          <w:szCs w:val="24"/>
          <w:lang w:val="mn-Cyrl-MN"/>
        </w:rPr>
        <w:tab/>
      </w:r>
      <w:r>
        <w:rPr>
          <w:rFonts w:eastAsia="Arial" w:ascii="Arial" w:hAnsi="Arial"/>
          <w:b/>
          <w:bCs/>
          <w:sz w:val="24"/>
          <w:szCs w:val="24"/>
          <w:lang w:val="mn-Cyrl-MN"/>
        </w:rPr>
        <w:t xml:space="preserve">Эмнэлгийн чөлөөтэй: </w:t>
      </w:r>
      <w:r>
        <w:rPr>
          <w:rFonts w:eastAsia="Arial" w:ascii="Arial" w:hAnsi="Arial"/>
          <w:b w:val="false"/>
          <w:bCs w:val="false"/>
          <w:sz w:val="24"/>
          <w:szCs w:val="24"/>
          <w:lang w:val="mn-Cyrl-MN"/>
        </w:rPr>
        <w:t>Н.Батбаяр, Х.Болорчулуун, М.Зоригт, Ц.Оюунбаатар;</w:t>
      </w:r>
    </w:p>
    <w:p>
      <w:pPr>
        <w:pStyle w:val="TextBody"/>
        <w:spacing w:lineRule="auto" w:line="240" w:before="0" w:after="0"/>
        <w:ind w:left="0" w:right="0" w:hanging="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r>
      <w:r>
        <w:rPr>
          <w:rStyle w:val="Emphasis"/>
          <w:rFonts w:eastAsia="Arial" w:cs="Arial" w:ascii="Arial" w:hAnsi="Arial"/>
          <w:b/>
          <w:bCs/>
          <w:i w:val="false"/>
          <w:iCs w:val="false"/>
          <w:caps w:val="false"/>
          <w:smallCaps w:val="false"/>
          <w:color w:val="000000"/>
          <w:sz w:val="24"/>
          <w:szCs w:val="24"/>
          <w:u w:val="none"/>
          <w:lang w:val="mn-Cyrl-MN" w:eastAsia="en-US" w:bidi="ar-SA"/>
        </w:rPr>
        <w:t xml:space="preserve">Тасалсан: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М.Сономпил, Б.Чойжилсүрэн, Ж.Энхбаяр;</w:t>
      </w:r>
    </w:p>
    <w:p>
      <w:pPr>
        <w:pStyle w:val="TextBody"/>
        <w:spacing w:lineRule="auto" w:line="240" w:before="0" w:after="0"/>
        <w:ind w:left="0" w:right="0" w:hanging="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r>
      <w:r>
        <w:rPr>
          <w:rStyle w:val="Emphasis"/>
          <w:rFonts w:eastAsia="Arial" w:cs="Arial" w:ascii="Arial" w:hAnsi="Arial"/>
          <w:b/>
          <w:bCs/>
          <w:i w:val="false"/>
          <w:iCs w:val="false"/>
          <w:caps w:val="false"/>
          <w:smallCaps w:val="false"/>
          <w:color w:val="000000"/>
          <w:sz w:val="24"/>
          <w:szCs w:val="24"/>
          <w:u w:val="none"/>
          <w:lang w:val="mn-Cyrl-MN" w:eastAsia="en-US" w:bidi="ar-SA"/>
        </w:rPr>
        <w:t xml:space="preserve">Хоцорсон: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Н.Алтанхуяг – 44 минут, Сундуйн Батболд – 20 минут, Сүхбаатарын Батболд – 2 цаг 4 минут, Ж.Батзандан – 10 минут, Х.Баттулга – 58 минут, Д.Батцогт – 1 цаг 47 минут, М.Батчимэг – 21 минут, С.Баярцогт - 30 минут, С.Ганбаатар – 15 минут, Ц.Даваасүрэн – 13 минут, Д.Зоригт – 47 минут, Н.Номтойбаяр – 1 цаг 48 минут, Д.Оюунхорол – 3 цаг 09 минут, Я.Содбаатар – 21 минут, Г.Уянга – 48 минут, Д.Хаянхярваа – 24 минут</w:t>
      </w:r>
      <w:r>
        <w:rPr>
          <w:rStyle w:val="Emphasis"/>
          <w:rFonts w:eastAsia="Arial" w:cs="Arial" w:ascii="Arial" w:hAnsi="Arial"/>
          <w:b w:val="false"/>
          <w:bCs w:val="false"/>
          <w:i w:val="false"/>
          <w:iCs w:val="false"/>
          <w:caps w:val="false"/>
          <w:smallCaps w:val="false"/>
          <w:color w:val="000000"/>
          <w:sz w:val="24"/>
          <w:szCs w:val="24"/>
          <w:u w:val="none"/>
          <w:lang w:val="en-US" w:eastAsia="en-US" w:bidi="ar-SA"/>
        </w:rPr>
        <w:t>.</w:t>
      </w:r>
    </w:p>
    <w:p>
      <w:pPr>
        <w:pStyle w:val="TextBody"/>
        <w:spacing w:lineRule="auto" w:line="240" w:before="0" w:after="0"/>
        <w:ind w:left="0" w:right="0" w:hanging="0"/>
        <w:jc w:val="both"/>
        <w:rPr>
          <w:rStyle w:val="Emphasis"/>
          <w:rFonts w:ascii="Arial" w:hAnsi="Arial" w:eastAsia="Arial"/>
        </w:rPr>
      </w:pPr>
      <w:r>
        <w:rPr>
          <w:rFonts w:eastAsia="Arial" w:ascii="Arial" w:hAnsi="Arial"/>
        </w:rPr>
      </w:r>
    </w:p>
    <w:p>
      <w:pPr>
        <w:pStyle w:val="TextBody"/>
        <w:spacing w:lineRule="auto" w:line="240" w:before="0" w:after="0"/>
        <w:ind w:left="0" w:right="0" w:hanging="0"/>
        <w:jc w:val="both"/>
        <w:rPr>
          <w:rFonts w:ascii="Arial" w:hAnsi="Arial" w:eastAsia="Arial" w:cs="Arial"/>
          <w:b w:val="false"/>
          <w:b w:val="false"/>
          <w:bCs w:val="false"/>
          <w:i w:val="false"/>
          <w:i w:val="false"/>
          <w:iCs w:val="false"/>
          <w:caps w:val="false"/>
          <w:smallCaps w:val="false"/>
          <w:color w:val="000000"/>
          <w:sz w:val="24"/>
          <w:szCs w:val="24"/>
          <w:u w:val="none"/>
          <w:lang w:val="mn-Cyrl-MN" w:eastAsia="en-US" w:bidi="ar-SA"/>
        </w:rPr>
      </w:pPr>
      <w:r>
        <w:rPr>
          <w:rStyle w:val="Emphasis"/>
          <w:rFonts w:eastAsia="Arial" w:cs="Arial" w:ascii="Arial" w:hAnsi="Arial"/>
          <w:b w:val="false"/>
          <w:bCs w:val="false"/>
          <w:caps w:val="false"/>
          <w:smallCaps w:val="false"/>
          <w:color w:val="000000"/>
          <w:sz w:val="24"/>
          <w:szCs w:val="24"/>
          <w:u w:val="none"/>
          <w:lang w:val="mn-Cyrl-MN" w:eastAsia="en-US" w:bidi="ar-SA"/>
        </w:rPr>
        <w:tab/>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Улсын Их Хурлын дарга З.Энхболд энэ долоо хоногт төрсөн өдөр нь тохиож байгаа Улсын Их Хурлын гишүүн Б.Бат-Эрдэнэд Улсын Их Хурлын гишүүдийн нэрийн өмнөөс баяр хүргэж, эрүүл энх, аз жаргал, сайн сайхныг хүсэн ерөөв.</w:t>
      </w:r>
    </w:p>
    <w:p>
      <w:pPr>
        <w:pStyle w:val="TextBody"/>
        <w:spacing w:lineRule="auto" w:line="240" w:before="0" w:after="0"/>
        <w:ind w:left="0" w:right="0" w:hanging="0"/>
        <w:jc w:val="both"/>
        <w:rPr>
          <w:rStyle w:val="Emphasis"/>
          <w:i w:val="false"/>
          <w:i w:val="false"/>
          <w:iCs w:val="false"/>
          <w:color w:val="00000A"/>
        </w:rPr>
      </w:pPr>
      <w:r>
        <w:rPr>
          <w:i w:val="false"/>
          <w:iCs w:val="false"/>
          <w:color w:val="00000A"/>
        </w:rPr>
      </w:r>
    </w:p>
    <w:p>
      <w:pPr>
        <w:pStyle w:val="TextBody"/>
        <w:spacing w:lineRule="auto" w:line="24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Fonts w:eastAsia="Arial" w:ascii="Arial" w:hAnsi="Arial"/>
          <w:b/>
          <w:bCs/>
          <w:i/>
          <w:iCs/>
          <w:sz w:val="24"/>
          <w:szCs w:val="24"/>
          <w:lang w:val="mn-Cyrl-MN"/>
        </w:rPr>
        <w:t xml:space="preserve">Нэг. “Төрөөс аж үйлдвэрийн талаар баримтлах бодлого батлах тухай” </w:t>
      </w:r>
      <w:r>
        <w:rPr>
          <w:rStyle w:val="Emphasis"/>
          <w:rFonts w:eastAsia="Arial" w:cs="Arial" w:ascii="Arial" w:hAnsi="Arial"/>
          <w:b/>
          <w:bCs/>
          <w:i/>
          <w:iCs/>
          <w:caps w:val="false"/>
          <w:smallCaps w:val="false"/>
          <w:color w:val="000000"/>
          <w:sz w:val="24"/>
          <w:szCs w:val="24"/>
          <w:u w:val="none"/>
          <w:lang w:val="mn-Cyrl-MN" w:eastAsia="en-US" w:bidi="ar-SA"/>
        </w:rPr>
        <w:t>Улсын Их Хурлын тогтоолын төсөл /</w:t>
      </w:r>
      <w:r>
        <w:rPr>
          <w:rStyle w:val="Emphasis"/>
          <w:rFonts w:eastAsia="Arial" w:cs="Arial" w:ascii="Arial" w:hAnsi="Arial"/>
          <w:b w:val="false"/>
          <w:bCs w:val="false"/>
          <w:i/>
          <w:iCs/>
          <w:caps w:val="false"/>
          <w:smallCaps w:val="false"/>
          <w:color w:val="000000"/>
          <w:sz w:val="24"/>
          <w:szCs w:val="24"/>
          <w:u w:val="none"/>
          <w:lang w:val="mn-Cyrl-MN" w:eastAsia="en-US" w:bidi="ar-SA"/>
        </w:rPr>
        <w:t>анхны хэлэлцүүлэг/.</w:t>
      </w:r>
    </w:p>
    <w:p>
      <w:pPr>
        <w:pStyle w:val="Normal"/>
        <w:jc w:val="both"/>
        <w:rPr>
          <w:rStyle w:val="Emphasis"/>
          <w:rFonts w:ascii="Arial" w:hAnsi="Arial" w:eastAsia="Arial" w:cs="Arial"/>
          <w:b w:val="false"/>
          <w:b w:val="false"/>
          <w:bCs w:val="false"/>
          <w:i/>
          <w:i/>
          <w:iCs/>
          <w:caps w:val="false"/>
          <w:smallCaps w:val="false"/>
          <w:color w:val="000000"/>
          <w:sz w:val="24"/>
          <w:szCs w:val="24"/>
          <w:u w:val="none"/>
          <w:lang w:val="mn-Cyrl-MN" w:eastAsia="en-US" w:bidi="ar-SA"/>
        </w:rPr>
      </w:pPr>
      <w:r>
        <w:rPr>
          <w:rFonts w:eastAsia="Arial" w:cs="Arial" w:ascii="Arial" w:hAnsi="Arial"/>
          <w:b w:val="false"/>
          <w:bCs w:val="false"/>
          <w:i/>
          <w:iCs/>
          <w:caps w:val="false"/>
          <w:smallCaps w:val="false"/>
          <w:color w:val="000000"/>
          <w:sz w:val="24"/>
          <w:szCs w:val="24"/>
          <w:u w:val="none"/>
          <w:lang w:val="mn-Cyrl-MN" w:eastAsia="en-US" w:bidi="ar-SA"/>
        </w:rPr>
      </w:r>
    </w:p>
    <w:p>
      <w:pPr>
        <w:pStyle w:val="Normal"/>
        <w:jc w:val="both"/>
        <w:rPr/>
      </w:pPr>
      <w:r>
        <w:rPr>
          <w:rStyle w:val="Emphasis"/>
          <w:rFonts w:eastAsia="Arial" w:cs="Arial" w:ascii="Arial" w:hAnsi="Arial"/>
          <w:b w:val="false"/>
          <w:bCs w:val="false"/>
          <w:i/>
          <w:iCs/>
          <w:caps w:val="false"/>
          <w:smallCaps w:val="false"/>
          <w:color w:val="000000"/>
          <w:sz w:val="24"/>
          <w:szCs w:val="24"/>
          <w:u w:val="none"/>
          <w:lang w:val="mn-Cyrl-MN" w:eastAsia="en-US" w:bidi="ar-SA"/>
        </w:rPr>
        <w:tab/>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 xml:space="preserve">Хэлэлцэж буй асуудалтай холбогдуулан Аж үйлдвэрийн яамны Стратегийн бодлого, төлөвлөлтийн газрын даргын үүргийг түр орлон гүйцэтгэгч Д.Баттогтох, мөн яамны Хүнд үйлдвэрийн бодлогын газрын дарга Д.Нэмэхбаяр, </w:t>
      </w:r>
      <w:bookmarkStart w:id="0" w:name="__DdeLink__13389_452712672"/>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Үндэсний статистикийн хорооны Макро эдийн засгийн статистикийн газрын ахлах шинжээч Х.Ариунаа</w:t>
      </w:r>
      <w:bookmarkEnd w:id="0"/>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 Аж үйлдвэрийн яамны Хөнгөн үйлдвэрийн бодлого, зохицуулалтын газрын даргын</w:t>
      </w:r>
      <w:r>
        <w:rPr>
          <w:rStyle w:val="Emphasis"/>
          <w:rFonts w:eastAsia="Arial" w:cs="Arial" w:ascii="Arial" w:hAnsi="Arial"/>
          <w:b w:val="false"/>
          <w:bCs w:val="false"/>
          <w:i/>
          <w:iCs/>
          <w:caps w:val="false"/>
          <w:smallCaps w:val="false"/>
          <w:color w:val="000000"/>
          <w:sz w:val="24"/>
          <w:szCs w:val="24"/>
          <w:u w:val="none"/>
          <w:lang w:val="mn-Cyrl-MN" w:eastAsia="en-US" w:bidi="ar-SA"/>
        </w:rPr>
        <w:t xml:space="preserve">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 xml:space="preserve">үүргийг түр орлон гүйцэтгэгч С.Балжинням, мөн яамны Жижиг, дунд үйлдвэрийн бодлогын хэрэгжилтийг зохицуулах газрын даргын үүргийг түр орлон гүйцэтгэгч Г.Билгүүн, Төмөрлөгийн үйлдвэрлэлийн хэлтсийн даргын үүргийг түр орлон гүйцэтгэгч И.Болд, Салбарын хөгжлийн бодлого, зохицуулалтын хэлтсийн даргын үүргийг түр орлон гүйцэтгэгч Д.Эрдэнэбаяр, Чөлөөт бүсийн хөгжил, аж үйлдвэрийн паркийн хэлтсийн даргын үүргийг түр орлон гүйцэтгэгч Т.Чимэгсанаа, Хөнгөн үйлдвэрлэлийн бодлого, зохицуулалтын газрын мэргэжилтэн Д.Мөнхжаргал, Салбарын хөгжлийн бодлого, зохицуулалтын хэлтсийн мэргэжилтэн Б.Чимгээ, Санхүү, эдийн засгийн хэлтсийн мэргэжилтэн Б.Ариунаа нар оролцов. </w:t>
      </w:r>
    </w:p>
    <w:p>
      <w:pPr>
        <w:pStyle w:val="Normal"/>
        <w:jc w:val="both"/>
        <w:rPr>
          <w:rStyle w:val="Emphasis"/>
          <w:rFonts w:ascii="Arial" w:hAnsi="Arial" w:eastAsia="Arial" w:cs="Arial"/>
          <w:b w:val="false"/>
          <w:b w:val="false"/>
          <w:bCs w:val="false"/>
          <w:i w:val="false"/>
          <w:i w:val="false"/>
          <w:iCs w:val="false"/>
          <w:caps w:val="false"/>
          <w:smallCaps w:val="false"/>
          <w:color w:val="000000"/>
          <w:sz w:val="24"/>
          <w:szCs w:val="24"/>
          <w:u w:val="none"/>
          <w:lang w:val="mn-Cyrl-MN" w:eastAsia="en-US" w:bidi="ar-SA"/>
        </w:rPr>
      </w:pPr>
      <w:r>
        <w:rPr>
          <w:rFonts w:eastAsia="Arial" w:cs="Arial" w:ascii="Arial" w:hAnsi="Arial"/>
          <w:b w:val="false"/>
          <w:bCs w:val="false"/>
          <w:i w:val="false"/>
          <w:iCs w:val="false"/>
          <w:caps w:val="false"/>
          <w:smallCaps w:val="false"/>
          <w:color w:val="000000"/>
          <w:sz w:val="24"/>
          <w:szCs w:val="24"/>
          <w:u w:val="none"/>
          <w:lang w:val="mn-Cyrl-MN" w:eastAsia="en-US" w:bidi="ar-SA"/>
        </w:rPr>
      </w:r>
    </w:p>
    <w:p>
      <w:pPr>
        <w:pStyle w:val="Normal"/>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 xml:space="preserve">Хуралдаанд Эдийн засгийн байнгын хорооны ажлын албаны ахлах зөвлөх Ж.Батсайхан, зөвлөх Ш.Ариунжаргал, референт Н.Эрдэнэцэцэг нар байлцав. </w:t>
      </w:r>
    </w:p>
    <w:p>
      <w:pPr>
        <w:pStyle w:val="Normal"/>
        <w:jc w:val="both"/>
        <w:rPr>
          <w:rStyle w:val="Emphasis"/>
          <w:rFonts w:ascii="Arial" w:hAnsi="Arial" w:eastAsia="Arial" w:cs="Arial"/>
          <w:b w:val="false"/>
          <w:b w:val="false"/>
          <w:bCs w:val="false"/>
          <w:i w:val="false"/>
          <w:i w:val="false"/>
          <w:iCs w:val="false"/>
          <w:caps w:val="false"/>
          <w:smallCaps w:val="false"/>
          <w:color w:val="000000"/>
          <w:sz w:val="24"/>
          <w:szCs w:val="24"/>
          <w:u w:val="none"/>
          <w:lang w:val="mn-Cyrl-MN" w:eastAsia="en-US" w:bidi="ar-SA"/>
        </w:rPr>
      </w:pPr>
      <w:r>
        <w:rPr>
          <w:rFonts w:eastAsia="Arial" w:cs="Arial" w:ascii="Arial" w:hAnsi="Arial"/>
          <w:b w:val="false"/>
          <w:bCs w:val="false"/>
          <w:i w:val="false"/>
          <w:iCs w:val="false"/>
          <w:caps w:val="false"/>
          <w:smallCaps w:val="false"/>
          <w:color w:val="000000"/>
          <w:sz w:val="24"/>
          <w:szCs w:val="24"/>
          <w:u w:val="none"/>
          <w:lang w:val="mn-Cyrl-MN" w:eastAsia="en-US" w:bidi="ar-SA"/>
        </w:rPr>
      </w:r>
    </w:p>
    <w:p>
      <w:pPr>
        <w:pStyle w:val="Normal"/>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 xml:space="preserve">“Төрөөс аж үйлдвэрийн талаар баримтлах бодлого батлах тухай” Улсын Их Хурлын тогтоолын төслийг анхны хэлэлцүүлэгт бэлтгэсэн талаар Эдийн засгийн байнгын хорооноос гаргасан санал, дүгнэлтийг Улсын Их Хурлын гишүүн Д.Ганхуяг танилцуулав. </w:t>
      </w:r>
    </w:p>
    <w:p>
      <w:pPr>
        <w:pStyle w:val="Normal"/>
        <w:jc w:val="both"/>
        <w:rPr>
          <w:rStyle w:val="Emphasis"/>
          <w:rFonts w:ascii="Arial" w:hAnsi="Arial" w:eastAsia="Arial" w:cs="Arial"/>
          <w:b w:val="false"/>
          <w:b w:val="false"/>
          <w:bCs w:val="false"/>
          <w:i w:val="false"/>
          <w:i w:val="false"/>
          <w:iCs w:val="false"/>
          <w:caps w:val="false"/>
          <w:smallCaps w:val="false"/>
          <w:color w:val="000000"/>
          <w:sz w:val="24"/>
          <w:szCs w:val="24"/>
          <w:u w:val="none"/>
          <w:lang w:val="mn-Cyrl-MN" w:eastAsia="en-US" w:bidi="ar-SA"/>
        </w:rPr>
      </w:pPr>
      <w:r>
        <w:rPr>
          <w:rFonts w:eastAsia="Arial" w:cs="Arial" w:ascii="Arial" w:hAnsi="Arial"/>
          <w:b w:val="false"/>
          <w:bCs w:val="false"/>
          <w:i w:val="false"/>
          <w:iCs w:val="false"/>
          <w:caps w:val="false"/>
          <w:smallCaps w:val="false"/>
          <w:color w:val="000000"/>
          <w:sz w:val="24"/>
          <w:szCs w:val="24"/>
          <w:u w:val="none"/>
          <w:lang w:val="mn-Cyrl-MN" w:eastAsia="en-US" w:bidi="ar-SA"/>
        </w:rPr>
      </w:r>
    </w:p>
    <w:p>
      <w:pPr>
        <w:pStyle w:val="Normal"/>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 xml:space="preserve">Байнгын хорооны санал, дүгнэлттэй холбогдуулан Улсын Их Хурлын гишүүн Д.Лүндээжанцан, А.Бакей, Ё.Отгонбаяр, Б.Бат-Эрдэнэ, Ч.Хүрэлбаатар, Н.Энхболд, Н.Батцэрэг, Д.Тэрбишдагва нарын тавьсан асуултад Эдийн засгийн байнгын хорооны дарга Ж.Батсуурь, ажлын хэсгийн ахлагч, Улсын Их Хурлын гишүүн Д.Ганхуяг нар хариулж, тайлбар хийв. </w:t>
      </w:r>
    </w:p>
    <w:p>
      <w:pPr>
        <w:pStyle w:val="Normal"/>
        <w:jc w:val="both"/>
        <w:rPr>
          <w:rStyle w:val="Emphasis"/>
          <w:rFonts w:ascii="Arial" w:hAnsi="Arial" w:eastAsia="Arial" w:cs="Arial"/>
          <w:b w:val="false"/>
          <w:b w:val="false"/>
          <w:bCs w:val="false"/>
          <w:i w:val="false"/>
          <w:i w:val="false"/>
          <w:iCs w:val="false"/>
          <w:caps w:val="false"/>
          <w:smallCaps w:val="false"/>
          <w:color w:val="000000"/>
          <w:sz w:val="24"/>
          <w:szCs w:val="24"/>
          <w:u w:val="none"/>
          <w:lang w:val="mn-Cyrl-MN" w:eastAsia="en-US" w:bidi="ar-SA"/>
        </w:rPr>
      </w:pPr>
      <w:r>
        <w:rPr>
          <w:rFonts w:eastAsia="Arial" w:cs="Arial" w:ascii="Arial" w:hAnsi="Arial"/>
          <w:b w:val="false"/>
          <w:bCs w:val="false"/>
          <w:i w:val="false"/>
          <w:iCs w:val="false"/>
          <w:caps w:val="false"/>
          <w:smallCaps w:val="false"/>
          <w:color w:val="000000"/>
          <w:sz w:val="24"/>
          <w:szCs w:val="24"/>
          <w:u w:val="none"/>
          <w:lang w:val="mn-Cyrl-MN" w:eastAsia="en-US" w:bidi="ar-SA"/>
        </w:rPr>
      </w:r>
    </w:p>
    <w:p>
      <w:pPr>
        <w:pStyle w:val="Normal"/>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“Төрөөс аж үйлдвэрийн талаар баримтлах бодлого батлах тухай” Улсын Их Хурлын тогтоолын төслийн талаар Эдийн засгийн байнгын хорооноос гаргасан зарчмын зөрүүтэй саналын томьёоллоор санал хураалт явуулав.</w:t>
      </w:r>
    </w:p>
    <w:p>
      <w:pPr>
        <w:pStyle w:val="Normal"/>
        <w:jc w:val="both"/>
        <w:rPr>
          <w:rStyle w:val="Emphasis"/>
          <w:rFonts w:ascii="Arial" w:hAnsi="Arial" w:eastAsia="Arial" w:cs="Arial"/>
          <w:b w:val="false"/>
          <w:b w:val="false"/>
          <w:bCs w:val="false"/>
          <w:i w:val="false"/>
          <w:i w:val="false"/>
          <w:iCs w:val="false"/>
          <w:caps w:val="false"/>
          <w:smallCaps w:val="false"/>
          <w:color w:val="000000"/>
          <w:sz w:val="24"/>
          <w:szCs w:val="24"/>
          <w:u w:val="none"/>
          <w:lang w:val="mn-Cyrl-MN" w:eastAsia="en-US" w:bidi="ar-SA"/>
        </w:rPr>
      </w:pPr>
      <w:r>
        <w:rPr>
          <w:rFonts w:eastAsia="Arial" w:cs="Arial" w:ascii="Arial" w:hAnsi="Arial"/>
          <w:b w:val="false"/>
          <w:bCs w:val="false"/>
          <w:i w:val="false"/>
          <w:iCs w:val="false"/>
          <w:caps w:val="false"/>
          <w:smallCaps w:val="false"/>
          <w:color w:val="000000"/>
          <w:sz w:val="24"/>
          <w:szCs w:val="24"/>
          <w:u w:val="none"/>
          <w:lang w:val="mn-Cyrl-MN" w:eastAsia="en-US" w:bidi="ar-SA"/>
        </w:rPr>
      </w:r>
    </w:p>
    <w:p>
      <w:pPr>
        <w:pStyle w:val="Normal"/>
        <w:jc w:val="center"/>
        <w:rPr/>
      </w:pPr>
      <w:r>
        <w:rPr>
          <w:rStyle w:val="Emphasis"/>
          <w:rFonts w:eastAsia="Arial" w:cs="Arial" w:ascii="Arial" w:hAnsi="Arial"/>
          <w:b/>
          <w:bCs/>
          <w:i w:val="false"/>
          <w:iCs w:val="false"/>
          <w:caps w:val="false"/>
          <w:smallCaps w:val="false"/>
          <w:color w:val="000000"/>
          <w:sz w:val="24"/>
          <w:szCs w:val="24"/>
          <w:u w:val="single"/>
          <w:lang w:val="mn-Cyrl-MN" w:eastAsia="en-US" w:bidi="ar-SA"/>
        </w:rPr>
        <w:t>Нэг. Эдийн засгийн байнгын хорооны дэмжсэн санал:</w:t>
      </w:r>
    </w:p>
    <w:p>
      <w:pPr>
        <w:pStyle w:val="Normal"/>
        <w:jc w:val="both"/>
        <w:rPr>
          <w:rStyle w:val="Emphasis"/>
          <w:rFonts w:ascii="Arial" w:hAnsi="Arial" w:eastAsia="Arial" w:cs="Arial"/>
          <w:b w:val="false"/>
          <w:b w:val="false"/>
          <w:bCs w:val="false"/>
          <w:i w:val="false"/>
          <w:i w:val="false"/>
          <w:iCs w:val="false"/>
          <w:caps w:val="false"/>
          <w:smallCaps w:val="false"/>
          <w:color w:val="000000"/>
          <w:sz w:val="24"/>
          <w:szCs w:val="24"/>
          <w:u w:val="none"/>
          <w:lang w:val="mn-Cyrl-MN" w:eastAsia="en-US" w:bidi="ar-SA"/>
        </w:rPr>
      </w:pPr>
      <w:r>
        <w:rPr>
          <w:rFonts w:eastAsia="Arial" w:cs="Arial" w:ascii="Arial" w:hAnsi="Arial"/>
          <w:b w:val="false"/>
          <w:bCs w:val="false"/>
          <w:i w:val="false"/>
          <w:iCs w:val="false"/>
          <w:caps w:val="false"/>
          <w:smallCaps w:val="false"/>
          <w:color w:val="000000"/>
          <w:sz w:val="24"/>
          <w:szCs w:val="24"/>
          <w:u w:val="none"/>
          <w:lang w:val="mn-Cyrl-MN" w:eastAsia="en-US" w:bidi="ar-SA"/>
        </w:rPr>
      </w:r>
    </w:p>
    <w:p>
      <w:pPr>
        <w:pStyle w:val="Normal"/>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r>
      <w:r>
        <w:rPr>
          <w:rStyle w:val="Emphasis"/>
          <w:rFonts w:eastAsia="Arial" w:cs="Arial" w:ascii="Arial" w:hAnsi="Arial"/>
          <w:b/>
          <w:bCs/>
          <w:i w:val="false"/>
          <w:iCs w:val="false"/>
          <w:caps w:val="false"/>
          <w:smallCaps w:val="false"/>
          <w:color w:val="000000"/>
          <w:sz w:val="24"/>
          <w:szCs w:val="24"/>
          <w:u w:val="none"/>
          <w:lang w:val="mn-Cyrl-MN" w:eastAsia="en-US" w:bidi="ar-SA"/>
        </w:rPr>
        <w:t xml:space="preserve">З.Энхболд: - </w:t>
      </w:r>
      <w:r>
        <w:rPr>
          <w:rStyle w:val="Emphasis"/>
          <w:rFonts w:eastAsia="Arial" w:cs="Arial" w:ascii="Arial" w:hAnsi="Arial"/>
          <w:b/>
          <w:bCs/>
          <w:i/>
          <w:iCs/>
          <w:caps w:val="false"/>
          <w:smallCaps w:val="false"/>
          <w:color w:val="000000"/>
          <w:sz w:val="24"/>
          <w:szCs w:val="24"/>
          <w:u w:val="none"/>
          <w:lang w:val="mn-Cyrl-MN" w:eastAsia="en-US" w:bidi="ar-SA"/>
        </w:rPr>
        <w:t xml:space="preserve">1.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 xml:space="preserve">Улсын Их Хурлын гишүүн Д.Ганхуяг, Ц.Баярсайхан, С.Одонтуяа, Г.Уянга, Л.Энх-Амгалан нарын /цаашид “ажлын хэсэг” гэнэ/ гаргасан, </w:t>
      </w:r>
      <w:r>
        <w:rPr>
          <w:rFonts w:eastAsia="Arial" w:ascii="Arial" w:hAnsi="Arial"/>
          <w:b w:val="false"/>
          <w:bCs w:val="false"/>
          <w:i w:val="false"/>
          <w:iCs w:val="false"/>
          <w:sz w:val="24"/>
          <w:szCs w:val="24"/>
          <w:lang w:val="mn-Cyrl-MN"/>
        </w:rPr>
        <w:t xml:space="preserve">Тогтоолын төслийн 1, 2 дахь заалтыг доор дурдсанаар өөрчлөн найруулах: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rPr>
      </w:pPr>
      <w:r>
        <w:rPr>
          <w:rFonts w:eastAsia="Arial" w:ascii="Arial" w:hAnsi="Arial"/>
          <w:b w:val="false"/>
          <w:bCs w:val="false"/>
          <w:i w:val="false"/>
          <w:iCs w:val="false"/>
          <w:sz w:val="24"/>
          <w:szCs w:val="24"/>
          <w:lang w:val="mn-Cyrl-MN"/>
        </w:rPr>
        <w:tab/>
        <w:t xml:space="preserve">“1.”Төрөөс аж үйлдвэрийн талаар баримтлах бодлого”-ыг хавсралтаар баталсугай.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rPr>
      </w:pPr>
      <w:r>
        <w:rPr>
          <w:rFonts w:eastAsia="Arial" w:ascii="Arial" w:hAnsi="Arial"/>
          <w:b w:val="false"/>
          <w:bCs w:val="false"/>
          <w:i w:val="false"/>
          <w:iCs w:val="false"/>
          <w:sz w:val="24"/>
          <w:szCs w:val="24"/>
          <w:lang w:val="mn-Cyrl-MN"/>
        </w:rPr>
        <w:tab/>
        <w:t>“2.”Төрөөс аж үйлдвэрийн талаар баримтлах бодлого” /цаашид “Бодлого” гэх/ батлагдсантай холбогдуулан дараах арга хэмжээг авч хэрэгжүүлэхийг Монгол Улсын Засгийн газар /Ч.Сайханбилэг/-т даалгасугай:</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rPr>
      </w:pPr>
      <w:r>
        <w:rPr>
          <w:rFonts w:eastAsia="Arial" w:ascii="Arial" w:hAnsi="Arial"/>
          <w:b w:val="false"/>
          <w:bCs w:val="false"/>
          <w:i w:val="false"/>
          <w:iCs w:val="false"/>
          <w:sz w:val="24"/>
          <w:szCs w:val="24"/>
          <w:lang w:val="mn-Cyrl-MN"/>
        </w:rPr>
        <w:tab/>
        <w:tab/>
        <w:t>1/бодлогыг хэрэгжүүлэх дунд хугацааны стратеги хөтөлбөрийг таван жилээр төлөвлөж, холбогдох төлөвлөгөө, төслийг боловсруулан баталж, хэрэгжилтийг үе шаттайгаар зохион байгуулах;</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rPr>
      </w:pPr>
      <w:r>
        <w:rPr>
          <w:rFonts w:eastAsia="Arial" w:ascii="Arial" w:hAnsi="Arial"/>
          <w:b w:val="false"/>
          <w:bCs w:val="false"/>
          <w:i w:val="false"/>
          <w:iCs w:val="false"/>
          <w:sz w:val="24"/>
          <w:szCs w:val="24"/>
          <w:lang w:val="mn-Cyrl-MN"/>
        </w:rPr>
        <w:tab/>
        <w:tab/>
        <w:t>2/бодлогыг хэрэгжүүлэх ажлын хүрээнд холбогдох хууль тогтоомжийн төслийг боловсруулж, Улсын Их Хуралд өргөн мэдүүлэх;</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rPr>
      </w:pPr>
      <w:r>
        <w:rPr>
          <w:rFonts w:eastAsia="Arial" w:ascii="Arial" w:hAnsi="Arial"/>
          <w:b w:val="false"/>
          <w:bCs w:val="false"/>
          <w:i w:val="false"/>
          <w:iCs w:val="false"/>
          <w:sz w:val="24"/>
          <w:szCs w:val="24"/>
          <w:lang w:val="mn-Cyrl-MN"/>
        </w:rPr>
        <w:tab/>
        <w:tab/>
        <w:t>3/энэ тогтоолын 2 дахь заалтын 1-д заасан стратеги хөтөлбөр, төлөвлөгөө, төслийг Монгол Улсын жил бүрийн эдийн засаг, нийгмийг хөгжүүлэх үндсэн чиглэлд тусган хэрэгжүүлэх;</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pPr>
      <w:r>
        <w:rPr>
          <w:rFonts w:eastAsia="Arial" w:ascii="Arial" w:hAnsi="Arial"/>
          <w:b w:val="false"/>
          <w:bCs w:val="false"/>
          <w:i w:val="false"/>
          <w:iCs w:val="false"/>
          <w:sz w:val="24"/>
          <w:szCs w:val="24"/>
          <w:lang w:val="mn-Cyrl-MN"/>
        </w:rPr>
        <w:tab/>
        <w:tab/>
        <w:t xml:space="preserve">4/дунд, урт хугацаанд эдийн засгийн тогтвортой өсөлтийг хангах, бүтээмж болон өрсөлдөх чадварыг дээшлүүлэх зорилгоор Монгол Улсын эдийн засгийн бүх төрлийн үйл ажиллагааны ангиллын дагуу гаргасан албаны ёсны статистик үзүүлэлтэд үндэслэн бодлогын хэрэгжилтэд үнэлэлт, дүгнэлт өгч, шаардлагатай арга хэмжээ авах </w:t>
      </w:r>
      <w:r>
        <w:rPr>
          <w:rFonts w:eastAsia="Arial" w:cs="Arial" w:ascii="Arial" w:hAnsi="Arial"/>
          <w:b w:val="false"/>
          <w:bCs w:val="false"/>
          <w:i w:val="false"/>
          <w:iCs w:val="false"/>
          <w:sz w:val="24"/>
          <w:szCs w:val="24"/>
          <w:lang w:val="mn-Cyrl-MN"/>
        </w:rPr>
        <w:t xml:space="preserve">гэсэн саналыг дэмжье гэсэн санал хураалт явуулъя. </w:t>
      </w:r>
    </w:p>
    <w:p>
      <w:pPr>
        <w:pStyle w:val="Standard"/>
        <w:jc w:val="both"/>
        <w:rPr>
          <w:rFonts w:cs="Arial"/>
          <w:sz w:val="24"/>
          <w:szCs w:val="24"/>
          <w:lang w:val="mn-Cyrl-MN"/>
        </w:rPr>
      </w:pPr>
      <w:r>
        <w:rPr>
          <w:rFonts w:cs="Arial"/>
          <w:sz w:val="24"/>
          <w:szCs w:val="24"/>
          <w:lang w:val="mn-Cyrl-MN"/>
        </w:rPr>
      </w:r>
    </w:p>
    <w:p>
      <w:pPr>
        <w:pStyle w:val="Standard"/>
        <w:jc w:val="both"/>
        <w:rPr/>
      </w:pPr>
      <w:r>
        <w:rPr>
          <w:rFonts w:cs="Arial"/>
          <w:sz w:val="24"/>
          <w:szCs w:val="24"/>
          <w:lang w:val="mn-Cyrl-MN"/>
        </w:rPr>
        <w:tab/>
      </w:r>
      <w:r>
        <w:rPr>
          <w:rStyle w:val="Emphasis"/>
          <w:rFonts w:eastAsia="Arial" w:cs="Arial"/>
          <w:b w:val="false"/>
          <w:bCs w:val="false"/>
          <w:i w:val="false"/>
          <w:iCs w:val="false"/>
          <w:caps w:val="false"/>
          <w:smallCaps w:val="false"/>
          <w:color w:val="000000"/>
          <w:sz w:val="24"/>
          <w:szCs w:val="24"/>
          <w:u w:val="none"/>
          <w:lang w:val="mn-Cyrl-MN" w:eastAsia="en-US" w:bidi="ar-SA"/>
        </w:rPr>
        <w:t xml:space="preserve">Зөвшөөрсөн: </w:t>
        <w:tab/>
        <w:t>43</w:t>
      </w:r>
    </w:p>
    <w:p>
      <w:pPr>
        <w:pStyle w:val="Textbody1"/>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Татгалзсан:</w:t>
        <w:tab/>
        <w:tab/>
        <w:t>11</w:t>
      </w:r>
    </w:p>
    <w:p>
      <w:pPr>
        <w:pStyle w:val="Textbody1"/>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Бүгд:</w:t>
        <w:tab/>
        <w:tab/>
        <w:tab/>
        <w:t>54</w:t>
      </w:r>
    </w:p>
    <w:p>
      <w:pPr>
        <w:pStyle w:val="Normal"/>
        <w:jc w:val="both"/>
        <w:rPr>
          <w:rFonts w:ascii="Arial" w:hAnsi="Arial" w:eastAsia="Arial"/>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79.6 хувийн саналаар дэмжигдлээ.</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pPr>
      <w:r>
        <w:rPr>
          <w:rFonts w:eastAsia="Arial" w:ascii="Arial" w:hAnsi="Arial"/>
          <w:b w:val="false"/>
          <w:bCs w:val="false"/>
          <w:i w:val="false"/>
          <w:iCs w:val="false"/>
          <w:sz w:val="24"/>
          <w:szCs w:val="24"/>
          <w:lang w:val="mn-Cyrl-MN"/>
        </w:rPr>
        <w:tab/>
      </w:r>
      <w:r>
        <w:rPr>
          <w:rFonts w:eastAsia="Arial" w:ascii="Arial" w:hAnsi="Arial"/>
          <w:b/>
          <w:bCs/>
          <w:i/>
          <w:iCs/>
          <w:sz w:val="24"/>
          <w:szCs w:val="24"/>
          <w:lang w:val="mn-Cyrl-MN"/>
        </w:rPr>
        <w:t xml:space="preserve">2. </w:t>
      </w:r>
      <w:r>
        <w:rPr>
          <w:rFonts w:eastAsia="Arial" w:ascii="Arial" w:hAnsi="Arial"/>
          <w:b w:val="false"/>
          <w:bCs w:val="false"/>
          <w:i w:val="false"/>
          <w:iCs w:val="false"/>
          <w:sz w:val="24"/>
          <w:szCs w:val="24"/>
          <w:lang w:val="mn-Cyrl-MN"/>
        </w:rPr>
        <w:t xml:space="preserve">Ажлын хэсгийн гаргасан, Төслийн хавсралтын 1.1 дэх хэсгийг доор дурдсанаар өөрчлөн найруулах: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pPr>
      <w:r>
        <w:rPr>
          <w:rFonts w:eastAsia="Arial" w:ascii="Arial" w:hAnsi="Arial"/>
          <w:b w:val="false"/>
          <w:bCs w:val="false"/>
          <w:i w:val="false"/>
          <w:iCs w:val="false"/>
          <w:sz w:val="24"/>
          <w:szCs w:val="24"/>
          <w:lang w:val="mn-Cyrl-MN"/>
        </w:rPr>
        <w:tab/>
        <w:t xml:space="preserve">“1.1. Аж үйлдвэрийн салбар нь төр, шинжлэх ухаан, хувийн хэвшлийн хамтын ажиллагаанд түшиглэсэн, дэвшилтэт техник, технологи, өндөр бүтээмж, өрсөлдөх чадвар бүхий экспортыг дэмжих, импортыг орлох үйлдвэрлэл, үйлчилгээг хөгжүүлэх Монгол Улсын эдийн засгийн тэргүүлэх чиглэл мөн.” </w:t>
      </w:r>
      <w:r>
        <w:rPr>
          <w:rFonts w:eastAsia="Arial" w:cs="Arial" w:ascii="Arial" w:hAnsi="Arial"/>
          <w:b w:val="false"/>
          <w:bCs w:val="false"/>
          <w:i w:val="false"/>
          <w:iCs w:val="false"/>
          <w:sz w:val="24"/>
          <w:szCs w:val="24"/>
          <w:lang w:val="mn-Cyrl-MN"/>
        </w:rPr>
        <w:t xml:space="preserve">гэсэн саналыг дэмжье гэсэн санал хураалт явуулъя.  </w:t>
      </w:r>
    </w:p>
    <w:p>
      <w:pPr>
        <w:pStyle w:val="Normal"/>
        <w:jc w:val="both"/>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Normal"/>
        <w:jc w:val="both"/>
        <w:rPr>
          <w:rFonts w:ascii="Arial" w:hAnsi="Arial" w:eastAsia="Arial"/>
        </w:rPr>
      </w:pPr>
      <w:r>
        <w:rPr>
          <w:rFonts w:eastAsia="Arial" w:cs="Arial" w:ascii="Arial" w:hAnsi="Arial"/>
          <w:b w:val="false"/>
          <w:bCs w:val="false"/>
          <w:i w:val="false"/>
          <w:iCs w:val="false"/>
          <w:sz w:val="24"/>
          <w:szCs w:val="24"/>
          <w:lang w:val="mn-Cyrl-MN"/>
        </w:rPr>
        <w:tab/>
        <w:t xml:space="preserve">Дээрх саналын томьёололтой холбогдуулан Улсын Их Хурлын гишүүн Н.Энхболдын тавьсан асуултад ажлын хэсгийн ахлагч, Улсын Их Хурлын гишүүн Д.Ганхуяг хариулж, тайлбар хийв. </w:t>
      </w:r>
    </w:p>
    <w:p>
      <w:pPr>
        <w:pStyle w:val="Standard"/>
        <w:jc w:val="both"/>
        <w:rPr>
          <w:rFonts w:cs="Arial"/>
          <w:sz w:val="24"/>
          <w:szCs w:val="24"/>
          <w:lang w:val="mn-Cyrl-MN"/>
        </w:rPr>
      </w:pPr>
      <w:r>
        <w:rPr>
          <w:rFonts w:cs="Arial"/>
          <w:sz w:val="24"/>
          <w:szCs w:val="24"/>
          <w:lang w:val="mn-Cyrl-MN"/>
        </w:rPr>
      </w:r>
    </w:p>
    <w:p>
      <w:pPr>
        <w:pStyle w:val="Standard"/>
        <w:jc w:val="both"/>
        <w:rPr/>
      </w:pPr>
      <w:r>
        <w:rPr>
          <w:rFonts w:cs="Arial"/>
          <w:sz w:val="24"/>
          <w:szCs w:val="24"/>
          <w:lang w:val="mn-Cyrl-MN"/>
        </w:rPr>
        <w:tab/>
      </w:r>
      <w:r>
        <w:rPr>
          <w:rStyle w:val="Emphasis"/>
          <w:rFonts w:eastAsia="Arial" w:cs="Arial"/>
          <w:b w:val="false"/>
          <w:bCs w:val="false"/>
          <w:i w:val="false"/>
          <w:iCs w:val="false"/>
          <w:caps w:val="false"/>
          <w:smallCaps w:val="false"/>
          <w:color w:val="000000"/>
          <w:sz w:val="24"/>
          <w:szCs w:val="24"/>
          <w:u w:val="none"/>
          <w:lang w:val="mn-Cyrl-MN" w:eastAsia="en-US" w:bidi="ar-SA"/>
        </w:rPr>
        <w:t xml:space="preserve">Зөвшөөрсөн: </w:t>
        <w:tab/>
        <w:t>41</w:t>
      </w:r>
    </w:p>
    <w:p>
      <w:pPr>
        <w:pStyle w:val="Textbody1"/>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Татгалзсан:</w:t>
        <w:tab/>
        <w:tab/>
        <w:t>13</w:t>
      </w:r>
    </w:p>
    <w:p>
      <w:pPr>
        <w:pStyle w:val="Textbody1"/>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Бүгд:</w:t>
        <w:tab/>
        <w:tab/>
        <w:tab/>
        <w:t>54</w:t>
      </w:r>
    </w:p>
    <w:p>
      <w:pPr>
        <w:pStyle w:val="Normal"/>
        <w:jc w:val="both"/>
        <w:rPr>
          <w:rFonts w:ascii="Arial" w:hAnsi="Arial" w:eastAsia="Arial"/>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75.9 хувийн саналаар дэмжигдлээ.</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pPr>
      <w:r>
        <w:rPr>
          <w:rFonts w:eastAsia="Arial" w:ascii="Arial" w:hAnsi="Arial"/>
          <w:b w:val="false"/>
          <w:bCs w:val="false"/>
          <w:i w:val="false"/>
          <w:iCs w:val="false"/>
          <w:sz w:val="24"/>
          <w:szCs w:val="24"/>
          <w:lang w:val="mn-Cyrl-MN"/>
        </w:rPr>
        <w:tab/>
      </w:r>
      <w:r>
        <w:rPr>
          <w:rFonts w:eastAsia="Arial" w:ascii="Arial" w:hAnsi="Arial"/>
          <w:b/>
          <w:bCs/>
          <w:i/>
          <w:iCs/>
          <w:sz w:val="24"/>
          <w:szCs w:val="24"/>
          <w:lang w:val="mn-Cyrl-MN"/>
        </w:rPr>
        <w:t xml:space="preserve">3. </w:t>
      </w:r>
      <w:r>
        <w:rPr>
          <w:rFonts w:eastAsia="Arial" w:ascii="Arial" w:hAnsi="Arial"/>
          <w:b w:val="false"/>
          <w:bCs w:val="false"/>
          <w:i w:val="false"/>
          <w:iCs w:val="false"/>
          <w:sz w:val="24"/>
          <w:szCs w:val="24"/>
          <w:lang w:val="mn-Cyrl-MN"/>
        </w:rPr>
        <w:t xml:space="preserve">Ажлын хэсгийн гаргасан, Төслийн хавсралтын 1.2 дахь хэсгийн “тогтвортой хөгжлийг” гэснийг “аж үйлдвэрийн бүтцийг төрөлжүүлэн, бүтээмжийг дээшлүүлэх замаар эдийн засгийн тогтвортой өсөлтийг” гэж, “арга хэмжээ” гэснийг “зорилтыг” гэж өөрчлөх </w:t>
      </w:r>
      <w:r>
        <w:rPr>
          <w:rFonts w:eastAsia="Arial" w:cs="Arial" w:ascii="Arial" w:hAnsi="Arial"/>
          <w:b w:val="false"/>
          <w:bCs w:val="false"/>
          <w:i w:val="false"/>
          <w:iCs w:val="false"/>
          <w:sz w:val="24"/>
          <w:szCs w:val="24"/>
          <w:lang w:val="mn-Cyrl-MN"/>
        </w:rPr>
        <w:t xml:space="preserve">гэсэн саналыг дэмжье гэсэн санал хураалт явуулъя. </w:t>
      </w:r>
    </w:p>
    <w:p>
      <w:pPr>
        <w:pStyle w:val="Standard"/>
        <w:jc w:val="both"/>
        <w:rPr>
          <w:rFonts w:cs="Arial"/>
          <w:sz w:val="24"/>
          <w:szCs w:val="24"/>
          <w:lang w:val="mn-Cyrl-MN"/>
        </w:rPr>
      </w:pPr>
      <w:r>
        <w:rPr>
          <w:rFonts w:cs="Arial"/>
          <w:sz w:val="24"/>
          <w:szCs w:val="24"/>
          <w:lang w:val="mn-Cyrl-MN"/>
        </w:rPr>
      </w:r>
    </w:p>
    <w:p>
      <w:pPr>
        <w:pStyle w:val="Standard"/>
        <w:jc w:val="both"/>
        <w:rPr/>
      </w:pPr>
      <w:r>
        <w:rPr>
          <w:rFonts w:cs="Arial"/>
          <w:sz w:val="24"/>
          <w:szCs w:val="24"/>
          <w:lang w:val="mn-Cyrl-MN"/>
        </w:rPr>
        <w:tab/>
      </w:r>
      <w:r>
        <w:rPr>
          <w:rStyle w:val="Emphasis"/>
          <w:rFonts w:eastAsia="Arial" w:cs="Arial"/>
          <w:b w:val="false"/>
          <w:bCs w:val="false"/>
          <w:i w:val="false"/>
          <w:iCs w:val="false"/>
          <w:caps w:val="false"/>
          <w:smallCaps w:val="false"/>
          <w:color w:val="000000"/>
          <w:sz w:val="24"/>
          <w:szCs w:val="24"/>
          <w:u w:val="none"/>
          <w:lang w:val="mn-Cyrl-MN" w:eastAsia="en-US" w:bidi="ar-SA"/>
        </w:rPr>
        <w:t xml:space="preserve">Зөвшөөрсөн: </w:t>
        <w:tab/>
        <w:t>43</w:t>
      </w:r>
    </w:p>
    <w:p>
      <w:pPr>
        <w:pStyle w:val="Textbody1"/>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Татгалзсан:</w:t>
        <w:tab/>
        <w:tab/>
        <w:t>10</w:t>
      </w:r>
    </w:p>
    <w:p>
      <w:pPr>
        <w:pStyle w:val="Textbody1"/>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Бүгд:</w:t>
        <w:tab/>
        <w:tab/>
        <w:tab/>
        <w:t>53</w:t>
      </w:r>
    </w:p>
    <w:p>
      <w:pPr>
        <w:pStyle w:val="Normal"/>
        <w:jc w:val="both"/>
        <w:rPr>
          <w:rFonts w:ascii="Arial" w:hAnsi="Arial" w:eastAsia="Arial"/>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81.1 хувийн саналаар дэмжигдлээ.</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pPr>
      <w:r>
        <w:rPr>
          <w:rFonts w:eastAsia="Arial" w:ascii="Arial" w:hAnsi="Arial"/>
          <w:b w:val="false"/>
          <w:bCs w:val="false"/>
          <w:i w:val="false"/>
          <w:iCs w:val="false"/>
          <w:sz w:val="24"/>
          <w:szCs w:val="24"/>
          <w:lang w:val="mn-Cyrl-MN"/>
        </w:rPr>
        <w:tab/>
      </w:r>
      <w:r>
        <w:rPr>
          <w:rFonts w:eastAsia="Arial" w:ascii="Arial" w:hAnsi="Arial"/>
          <w:b/>
          <w:bCs/>
          <w:i/>
          <w:iCs/>
          <w:sz w:val="24"/>
          <w:szCs w:val="24"/>
          <w:lang w:val="mn-Cyrl-MN"/>
        </w:rPr>
        <w:t xml:space="preserve">4. </w:t>
      </w:r>
      <w:r>
        <w:rPr>
          <w:rFonts w:eastAsia="Arial" w:ascii="Arial" w:hAnsi="Arial"/>
          <w:b w:val="false"/>
          <w:bCs w:val="false"/>
          <w:i w:val="false"/>
          <w:iCs w:val="false"/>
          <w:sz w:val="24"/>
          <w:szCs w:val="24"/>
          <w:lang w:val="mn-Cyrl-MN"/>
        </w:rPr>
        <w:t xml:space="preserve">Ажлын хэсгийн гаргасан, Төслийн хавсралтын 2.1.2 дахь заалтыг “экспортын чиг баримжаатай, импортыг орлох, өрсөлдөх чадвар бүхий эцсийн бүтээгдэхүүний үйлдвэрлэлийг дэмжих;” гэж өөрчлөн найруулах </w:t>
      </w:r>
      <w:r>
        <w:rPr>
          <w:rFonts w:eastAsia="Arial" w:cs="Arial" w:ascii="Arial" w:hAnsi="Arial"/>
          <w:b w:val="false"/>
          <w:bCs w:val="false"/>
          <w:i w:val="false"/>
          <w:iCs w:val="false"/>
          <w:sz w:val="24"/>
          <w:szCs w:val="24"/>
          <w:lang w:val="mn-Cyrl-MN"/>
        </w:rPr>
        <w:t xml:space="preserve">гэсэн саналыг дэмжье гэсэн санал хураалт явуулъя. </w:t>
      </w:r>
    </w:p>
    <w:p>
      <w:pPr>
        <w:pStyle w:val="Normal"/>
        <w:jc w:val="both"/>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Normal"/>
        <w:jc w:val="both"/>
        <w:rPr/>
      </w:pPr>
      <w:r>
        <w:rPr>
          <w:rFonts w:eastAsia="Arial" w:cs="Arial" w:ascii="Arial" w:hAnsi="Arial"/>
          <w:b w:val="false"/>
          <w:bCs w:val="false"/>
          <w:i w:val="false"/>
          <w:iCs w:val="false"/>
          <w:sz w:val="24"/>
          <w:szCs w:val="24"/>
          <w:lang w:val="mn-Cyrl-MN"/>
        </w:rPr>
        <w:tab/>
        <w:t xml:space="preserve">Дээрх саналын томьёололтой холбогдуулан Улсын Их Хурлын гишүүн Ё.Отгонбаярын тавьсан асуултад ажлын хэсгийн ахлагч, Улсын Их Хурлын гишүүн Д.Ганхуяг, Улсын Их Хурлын гишүүн Л.Энх-Амгалан, Эдийн засгийн байнгын хорооны дарга Ж.Батсуурь нар хариулж, тайлбар хийв. </w:t>
      </w:r>
    </w:p>
    <w:p>
      <w:pPr>
        <w:pStyle w:val="Standard"/>
        <w:jc w:val="both"/>
        <w:rPr>
          <w:rFonts w:cs="Arial"/>
          <w:sz w:val="24"/>
          <w:szCs w:val="24"/>
          <w:lang w:val="mn-Cyrl-MN"/>
        </w:rPr>
      </w:pPr>
      <w:r>
        <w:rPr>
          <w:rFonts w:cs="Arial"/>
          <w:sz w:val="24"/>
          <w:szCs w:val="24"/>
          <w:lang w:val="mn-Cyrl-MN"/>
        </w:rPr>
      </w:r>
    </w:p>
    <w:p>
      <w:pPr>
        <w:pStyle w:val="Standard"/>
        <w:jc w:val="both"/>
        <w:rPr/>
      </w:pPr>
      <w:r>
        <w:rPr>
          <w:rFonts w:cs="Arial"/>
          <w:sz w:val="24"/>
          <w:szCs w:val="24"/>
          <w:lang w:val="mn-Cyrl-MN"/>
        </w:rPr>
        <w:tab/>
      </w:r>
      <w:r>
        <w:rPr>
          <w:rStyle w:val="Emphasis"/>
          <w:rFonts w:eastAsia="Arial" w:cs="Arial"/>
          <w:b w:val="false"/>
          <w:bCs w:val="false"/>
          <w:i w:val="false"/>
          <w:iCs w:val="false"/>
          <w:caps w:val="false"/>
          <w:smallCaps w:val="false"/>
          <w:color w:val="000000"/>
          <w:sz w:val="24"/>
          <w:szCs w:val="24"/>
          <w:u w:val="none"/>
          <w:lang w:val="mn-Cyrl-MN" w:eastAsia="en-US" w:bidi="ar-SA"/>
        </w:rPr>
        <w:t xml:space="preserve">Зөвшөөрсөн: </w:t>
        <w:tab/>
        <w:t>40</w:t>
      </w:r>
    </w:p>
    <w:p>
      <w:pPr>
        <w:pStyle w:val="Textbody1"/>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Татгалзсан:</w:t>
        <w:tab/>
        <w:tab/>
        <w:t>14</w:t>
      </w:r>
    </w:p>
    <w:p>
      <w:pPr>
        <w:pStyle w:val="Textbody1"/>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Бүгд:</w:t>
        <w:tab/>
        <w:tab/>
        <w:tab/>
        <w:t>54</w:t>
      </w:r>
    </w:p>
    <w:p>
      <w:pPr>
        <w:pStyle w:val="Normal"/>
        <w:jc w:val="both"/>
        <w:rPr>
          <w:rFonts w:ascii="Arial" w:hAnsi="Arial" w:eastAsia="Arial"/>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74.1 хувийн саналаар дэмжигдлээ.</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pPr>
      <w:r>
        <w:rPr>
          <w:rFonts w:eastAsia="Arial" w:ascii="Arial" w:hAnsi="Arial"/>
          <w:b w:val="false"/>
          <w:bCs w:val="false"/>
          <w:i w:val="false"/>
          <w:iCs w:val="false"/>
          <w:sz w:val="24"/>
          <w:szCs w:val="24"/>
          <w:lang w:val="mn-Cyrl-MN"/>
        </w:rPr>
        <w:tab/>
      </w:r>
      <w:r>
        <w:rPr>
          <w:rFonts w:eastAsia="Arial" w:ascii="Arial" w:hAnsi="Arial"/>
          <w:b/>
          <w:bCs/>
          <w:i/>
          <w:iCs/>
          <w:sz w:val="24"/>
          <w:szCs w:val="24"/>
          <w:lang w:val="mn-Cyrl-MN"/>
        </w:rPr>
        <w:t xml:space="preserve">5. </w:t>
      </w:r>
      <w:r>
        <w:rPr>
          <w:rFonts w:eastAsia="Arial" w:ascii="Arial" w:hAnsi="Arial"/>
          <w:b w:val="false"/>
          <w:bCs w:val="false"/>
          <w:i w:val="false"/>
          <w:iCs w:val="false"/>
          <w:sz w:val="24"/>
          <w:szCs w:val="24"/>
          <w:lang w:val="mn-Cyrl-MN"/>
        </w:rPr>
        <w:t xml:space="preserve">Ажлын хэсгийн гаргасан, Төслийн хавсралтын 2.1.3, 4.1.4 дэх заалт, 3.1 дэх хэсгийн “дэвшилтэт техник” гэсний дараа “технологи” гэж тус тус нэмэх </w:t>
      </w:r>
      <w:r>
        <w:rPr>
          <w:rFonts w:eastAsia="Arial" w:cs="Arial" w:ascii="Arial" w:hAnsi="Arial"/>
          <w:b w:val="false"/>
          <w:bCs w:val="false"/>
          <w:i w:val="false"/>
          <w:iCs w:val="false"/>
          <w:sz w:val="24"/>
          <w:szCs w:val="24"/>
          <w:lang w:val="mn-Cyrl-MN"/>
        </w:rPr>
        <w:t xml:space="preserve">гэсэн саналыг дэмжье гэсэн санал хураалт явуулъя. </w:t>
      </w:r>
    </w:p>
    <w:p>
      <w:pPr>
        <w:pStyle w:val="Standard"/>
        <w:jc w:val="both"/>
        <w:rPr>
          <w:rFonts w:cs="Arial"/>
          <w:sz w:val="24"/>
          <w:szCs w:val="24"/>
          <w:lang w:val="mn-Cyrl-MN"/>
        </w:rPr>
      </w:pPr>
      <w:r>
        <w:rPr>
          <w:rFonts w:cs="Arial"/>
          <w:sz w:val="24"/>
          <w:szCs w:val="24"/>
          <w:lang w:val="mn-Cyrl-MN"/>
        </w:rPr>
      </w:r>
    </w:p>
    <w:p>
      <w:pPr>
        <w:pStyle w:val="Standard"/>
        <w:jc w:val="both"/>
        <w:rPr/>
      </w:pPr>
      <w:r>
        <w:rPr>
          <w:rFonts w:cs="Arial"/>
          <w:sz w:val="24"/>
          <w:szCs w:val="24"/>
          <w:lang w:val="mn-Cyrl-MN"/>
        </w:rPr>
        <w:tab/>
      </w:r>
      <w:r>
        <w:rPr>
          <w:rStyle w:val="Emphasis"/>
          <w:rFonts w:eastAsia="Arial" w:cs="Arial"/>
          <w:b w:val="false"/>
          <w:bCs w:val="false"/>
          <w:i w:val="false"/>
          <w:iCs w:val="false"/>
          <w:caps w:val="false"/>
          <w:smallCaps w:val="false"/>
          <w:color w:val="000000"/>
          <w:sz w:val="24"/>
          <w:szCs w:val="24"/>
          <w:u w:val="none"/>
          <w:lang w:val="mn-Cyrl-MN" w:eastAsia="en-US" w:bidi="ar-SA"/>
        </w:rPr>
        <w:t xml:space="preserve">Зөвшөөрсөн: </w:t>
        <w:tab/>
        <w:t>33</w:t>
      </w:r>
    </w:p>
    <w:p>
      <w:pPr>
        <w:pStyle w:val="Textbody1"/>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Татгалзсан:</w:t>
        <w:tab/>
        <w:tab/>
        <w:t>21</w:t>
      </w:r>
    </w:p>
    <w:p>
      <w:pPr>
        <w:pStyle w:val="Textbody1"/>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Бүгд:</w:t>
        <w:tab/>
        <w:tab/>
        <w:tab/>
        <w:t>54</w:t>
      </w:r>
    </w:p>
    <w:p>
      <w:pPr>
        <w:pStyle w:val="Normal"/>
        <w:jc w:val="both"/>
        <w:rPr>
          <w:rFonts w:ascii="Arial" w:hAnsi="Arial" w:eastAsia="Arial"/>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61.1 хувийн саналаар дэмжигдлээ.</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pPr>
      <w:r>
        <w:rPr>
          <w:rFonts w:eastAsia="Arial" w:ascii="Arial" w:hAnsi="Arial"/>
          <w:b w:val="false"/>
          <w:bCs w:val="false"/>
          <w:i w:val="false"/>
          <w:iCs w:val="false"/>
          <w:sz w:val="24"/>
          <w:szCs w:val="24"/>
          <w:lang w:val="mn-Cyrl-MN"/>
        </w:rPr>
        <w:tab/>
      </w:r>
      <w:r>
        <w:rPr>
          <w:rFonts w:eastAsia="Arial" w:ascii="Arial" w:hAnsi="Arial"/>
          <w:b/>
          <w:bCs/>
          <w:i/>
          <w:iCs/>
          <w:sz w:val="24"/>
          <w:szCs w:val="24"/>
          <w:lang w:val="mn-Cyrl-MN"/>
        </w:rPr>
        <w:t xml:space="preserve">6. </w:t>
      </w:r>
      <w:r>
        <w:rPr>
          <w:rFonts w:eastAsia="Arial" w:ascii="Arial" w:hAnsi="Arial"/>
          <w:b w:val="false"/>
          <w:bCs w:val="false"/>
          <w:i w:val="false"/>
          <w:iCs w:val="false"/>
          <w:sz w:val="24"/>
          <w:szCs w:val="24"/>
          <w:lang w:val="mn-Cyrl-MN"/>
        </w:rPr>
        <w:t xml:space="preserve">Ажлын хэсгийн гаргасан, Төслийн хавсралтын 2.1.4, 4.1.5, 4.2.5 дахь заалт, 4.2.4.5 дахь дэд заалтын “бизнесийн” гэснийг “хувийн хэвшлийн” гэж тус тус өөрчлөх </w:t>
      </w:r>
      <w:r>
        <w:rPr>
          <w:rFonts w:eastAsia="Arial" w:cs="Arial" w:ascii="Arial" w:hAnsi="Arial"/>
          <w:b w:val="false"/>
          <w:bCs w:val="false"/>
          <w:i w:val="false"/>
          <w:iCs w:val="false"/>
          <w:sz w:val="24"/>
          <w:szCs w:val="24"/>
          <w:lang w:val="mn-Cyrl-MN"/>
        </w:rPr>
        <w:t xml:space="preserve">гэсэн саналыг дэмжье гэсэн санал хураалт явуулъя. </w:t>
      </w:r>
    </w:p>
    <w:p>
      <w:pPr>
        <w:pStyle w:val="Standard"/>
        <w:jc w:val="both"/>
        <w:rPr>
          <w:rFonts w:cs="Arial"/>
          <w:sz w:val="24"/>
          <w:szCs w:val="24"/>
          <w:lang w:val="mn-Cyrl-MN"/>
        </w:rPr>
      </w:pPr>
      <w:r>
        <w:rPr>
          <w:rFonts w:cs="Arial"/>
          <w:sz w:val="24"/>
          <w:szCs w:val="24"/>
          <w:lang w:val="mn-Cyrl-MN"/>
        </w:rPr>
      </w:r>
    </w:p>
    <w:p>
      <w:pPr>
        <w:pStyle w:val="Standard"/>
        <w:jc w:val="both"/>
        <w:rPr/>
      </w:pPr>
      <w:r>
        <w:rPr>
          <w:rFonts w:cs="Arial"/>
          <w:sz w:val="24"/>
          <w:szCs w:val="24"/>
          <w:lang w:val="mn-Cyrl-MN"/>
        </w:rPr>
        <w:tab/>
      </w:r>
      <w:r>
        <w:rPr>
          <w:rStyle w:val="Emphasis"/>
          <w:rFonts w:eastAsia="Arial" w:cs="Arial"/>
          <w:b w:val="false"/>
          <w:bCs w:val="false"/>
          <w:i w:val="false"/>
          <w:iCs w:val="false"/>
          <w:caps w:val="false"/>
          <w:smallCaps w:val="false"/>
          <w:color w:val="000000"/>
          <w:sz w:val="24"/>
          <w:szCs w:val="24"/>
          <w:u w:val="none"/>
          <w:lang w:val="mn-Cyrl-MN" w:eastAsia="en-US" w:bidi="ar-SA"/>
        </w:rPr>
        <w:t xml:space="preserve">Зөвшөөрсөн: </w:t>
        <w:tab/>
        <w:t>36</w:t>
      </w:r>
    </w:p>
    <w:p>
      <w:pPr>
        <w:pStyle w:val="Textbody1"/>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Татгалзсан:</w:t>
        <w:tab/>
        <w:tab/>
        <w:t>17</w:t>
      </w:r>
    </w:p>
    <w:p>
      <w:pPr>
        <w:pStyle w:val="Textbody1"/>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Бүгд:</w:t>
        <w:tab/>
        <w:tab/>
        <w:tab/>
        <w:t>53</w:t>
      </w:r>
    </w:p>
    <w:p>
      <w:pPr>
        <w:pStyle w:val="Normal"/>
        <w:jc w:val="both"/>
        <w:rPr>
          <w:rFonts w:ascii="Arial" w:hAnsi="Arial" w:eastAsia="Arial"/>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67.9 хувийн саналаар дэмжигдлээ.</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pPr>
      <w:r>
        <w:rPr>
          <w:rFonts w:eastAsia="Arial" w:ascii="Arial" w:hAnsi="Arial"/>
          <w:b w:val="false"/>
          <w:bCs w:val="false"/>
          <w:i w:val="false"/>
          <w:iCs w:val="false"/>
          <w:sz w:val="24"/>
          <w:szCs w:val="24"/>
          <w:lang w:val="mn-Cyrl-MN"/>
        </w:rPr>
        <w:tab/>
      </w:r>
      <w:r>
        <w:rPr>
          <w:rFonts w:eastAsia="Arial" w:ascii="Arial" w:hAnsi="Arial"/>
          <w:b/>
          <w:bCs/>
          <w:i/>
          <w:iCs/>
          <w:sz w:val="24"/>
          <w:szCs w:val="24"/>
          <w:lang w:val="mn-Cyrl-MN"/>
        </w:rPr>
        <w:t xml:space="preserve">7. </w:t>
      </w:r>
      <w:r>
        <w:rPr>
          <w:rFonts w:eastAsia="Arial" w:ascii="Arial" w:hAnsi="Arial"/>
          <w:b w:val="false"/>
          <w:bCs w:val="false"/>
          <w:i w:val="false"/>
          <w:iCs w:val="false"/>
          <w:sz w:val="24"/>
          <w:szCs w:val="24"/>
          <w:lang w:val="mn-Cyrl-MN"/>
        </w:rPr>
        <w:t xml:space="preserve">Ажлын хэсгийн гаргасан, Төслийн хавсралтын 2.1 дэх хэсэгт доор дурдсан агуулга бүхий заалт нэмэх.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pPr>
      <w:r>
        <w:rPr>
          <w:rFonts w:eastAsia="Arial" w:ascii="Arial" w:hAnsi="Arial"/>
          <w:b w:val="false"/>
          <w:bCs w:val="false"/>
          <w:i w:val="false"/>
          <w:iCs w:val="false"/>
          <w:sz w:val="24"/>
          <w:szCs w:val="24"/>
          <w:lang w:val="mn-Cyrl-MN"/>
        </w:rPr>
        <w:tab/>
        <w:tab/>
        <w:t xml:space="preserve">“2.1.6.аж үйлдвэрийн салбарын бүтээмж, өрсөлдөх чадварын байдалд судалгаа хийж, аж үйлдвэрийн бүтцийг нэмэгдүүлэх стратегийг баримтлах.” </w:t>
      </w:r>
      <w:r>
        <w:rPr>
          <w:rFonts w:eastAsia="Arial" w:cs="Arial" w:ascii="Arial" w:hAnsi="Arial"/>
          <w:b w:val="false"/>
          <w:bCs w:val="false"/>
          <w:i w:val="false"/>
          <w:iCs w:val="false"/>
          <w:sz w:val="24"/>
          <w:szCs w:val="24"/>
          <w:lang w:val="mn-Cyrl-MN"/>
        </w:rPr>
        <w:t xml:space="preserve">гэсэн саналыг дэмжье гэсэн санал хураалт явуулъя. </w:t>
      </w:r>
    </w:p>
    <w:p>
      <w:pPr>
        <w:pStyle w:val="Standard"/>
        <w:jc w:val="both"/>
        <w:rPr>
          <w:rFonts w:cs="Arial"/>
          <w:sz w:val="24"/>
          <w:szCs w:val="24"/>
          <w:lang w:val="mn-Cyrl-MN"/>
        </w:rPr>
      </w:pPr>
      <w:r>
        <w:rPr>
          <w:rFonts w:cs="Arial"/>
          <w:sz w:val="24"/>
          <w:szCs w:val="24"/>
          <w:lang w:val="mn-Cyrl-MN"/>
        </w:rPr>
      </w:r>
    </w:p>
    <w:p>
      <w:pPr>
        <w:pStyle w:val="Standard"/>
        <w:jc w:val="both"/>
        <w:rPr/>
      </w:pPr>
      <w:r>
        <w:rPr>
          <w:rFonts w:cs="Arial"/>
          <w:sz w:val="24"/>
          <w:szCs w:val="24"/>
          <w:lang w:val="mn-Cyrl-MN"/>
        </w:rPr>
        <w:tab/>
      </w:r>
      <w:r>
        <w:rPr>
          <w:rStyle w:val="Emphasis"/>
          <w:rFonts w:eastAsia="Arial" w:cs="Arial"/>
          <w:b w:val="false"/>
          <w:bCs w:val="false"/>
          <w:i w:val="false"/>
          <w:iCs w:val="false"/>
          <w:caps w:val="false"/>
          <w:smallCaps w:val="false"/>
          <w:color w:val="000000"/>
          <w:sz w:val="24"/>
          <w:szCs w:val="24"/>
          <w:u w:val="none"/>
          <w:lang w:val="mn-Cyrl-MN" w:eastAsia="en-US" w:bidi="ar-SA"/>
        </w:rPr>
        <w:t xml:space="preserve">Зөвшөөрсөн: </w:t>
        <w:tab/>
        <w:t>38</w:t>
      </w:r>
    </w:p>
    <w:p>
      <w:pPr>
        <w:pStyle w:val="Textbody1"/>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Татгалзсан:</w:t>
        <w:tab/>
        <w:tab/>
        <w:t>15</w:t>
      </w:r>
    </w:p>
    <w:p>
      <w:pPr>
        <w:pStyle w:val="Textbody1"/>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Бүгд:</w:t>
        <w:tab/>
        <w:tab/>
        <w:tab/>
        <w:t>53</w:t>
      </w:r>
    </w:p>
    <w:p>
      <w:pPr>
        <w:pStyle w:val="Normal"/>
        <w:jc w:val="both"/>
        <w:rPr>
          <w:rFonts w:ascii="Arial" w:hAnsi="Arial" w:eastAsia="Arial"/>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71.7 хувийн саналаар дэмжигдлээ.</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pPr>
      <w:r>
        <w:rPr>
          <w:rFonts w:eastAsia="Arial" w:ascii="Arial" w:hAnsi="Arial"/>
          <w:b w:val="false"/>
          <w:bCs w:val="false"/>
          <w:i w:val="false"/>
          <w:iCs w:val="false"/>
          <w:sz w:val="24"/>
          <w:szCs w:val="24"/>
          <w:lang w:val="mn-Cyrl-MN"/>
        </w:rPr>
        <w:tab/>
      </w:r>
      <w:r>
        <w:rPr>
          <w:rFonts w:eastAsia="Arial" w:ascii="Arial" w:hAnsi="Arial"/>
          <w:b/>
          <w:bCs/>
          <w:i/>
          <w:iCs/>
          <w:sz w:val="24"/>
          <w:szCs w:val="24"/>
          <w:lang w:val="mn-Cyrl-MN"/>
        </w:rPr>
        <w:t xml:space="preserve">8. </w:t>
      </w:r>
      <w:r>
        <w:rPr>
          <w:rFonts w:eastAsia="Arial" w:ascii="Arial" w:hAnsi="Arial"/>
          <w:b w:val="false"/>
          <w:bCs w:val="false"/>
          <w:i w:val="false"/>
          <w:iCs w:val="false"/>
          <w:sz w:val="24"/>
          <w:szCs w:val="24"/>
          <w:lang w:val="mn-Cyrl-MN"/>
        </w:rPr>
        <w:t xml:space="preserve">Ажлын хэсгийн гаргасан, Төслийн хавсралтын 4.1 дэх хэсэгт доор дурдсан агуулга бүхий заалт нэмэх: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pPr>
      <w:r>
        <w:rPr>
          <w:rFonts w:eastAsia="Arial" w:ascii="Arial" w:hAnsi="Arial"/>
          <w:b w:val="false"/>
          <w:bCs w:val="false"/>
          <w:i w:val="false"/>
          <w:iCs w:val="false"/>
          <w:sz w:val="24"/>
          <w:szCs w:val="24"/>
          <w:lang w:val="mn-Cyrl-MN"/>
        </w:rPr>
        <w:tab/>
        <w:tab/>
        <w:t xml:space="preserve">“...соёлын бүтээлч аж үйлдвэрийг дэмжин хөгжүүлэх;” </w:t>
      </w:r>
      <w:r>
        <w:rPr>
          <w:rFonts w:eastAsia="Arial" w:cs="Arial" w:ascii="Arial" w:hAnsi="Arial"/>
          <w:b w:val="false"/>
          <w:bCs w:val="false"/>
          <w:i w:val="false"/>
          <w:iCs w:val="false"/>
          <w:sz w:val="24"/>
          <w:szCs w:val="24"/>
          <w:lang w:val="mn-Cyrl-MN"/>
        </w:rPr>
        <w:t xml:space="preserve">гэсэн саналыг дэмжье гэсэн санал хураалт явуулъя. </w:t>
      </w:r>
    </w:p>
    <w:p>
      <w:pPr>
        <w:pStyle w:val="Normal"/>
        <w:jc w:val="both"/>
        <w:rPr>
          <w:b w:val="false"/>
          <w:b w:val="false"/>
          <w:bCs w:val="false"/>
          <w:i w:val="false"/>
          <w:i w:val="false"/>
          <w:iCs w:val="false"/>
          <w:sz w:val="24"/>
          <w:szCs w:val="24"/>
          <w:lang w:val="mn-Cyrl-MN"/>
        </w:rPr>
      </w:pPr>
      <w:r>
        <w:rPr>
          <w:b w:val="false"/>
          <w:bCs w:val="false"/>
          <w:i w:val="false"/>
          <w:iCs w:val="false"/>
          <w:sz w:val="24"/>
          <w:szCs w:val="24"/>
          <w:lang w:val="mn-Cyrl-MN"/>
        </w:rPr>
      </w:r>
    </w:p>
    <w:p>
      <w:pPr>
        <w:pStyle w:val="Normal"/>
        <w:jc w:val="both"/>
        <w:rPr/>
      </w:pPr>
      <w:r>
        <w:rPr>
          <w:rFonts w:eastAsia="Arial" w:ascii="Arial" w:hAnsi="Arial"/>
          <w:b w:val="false"/>
          <w:bCs w:val="false"/>
          <w:i w:val="false"/>
          <w:iCs w:val="false"/>
          <w:sz w:val="24"/>
          <w:szCs w:val="24"/>
          <w:lang w:val="mn-Cyrl-MN"/>
        </w:rPr>
        <w:tab/>
        <w:t xml:space="preserve">Дээрх саналын томьёололтой холбогдуулан Улсын Их Хурлын гишүүн Ц.Нямдорж, Д.Лүндээжанцан, Ч.Хүрэлбаатар, Ё.Отгонбаяр, М.Батчимэг нарын тавьсан асуултад ажлын хэсгийн ахлагч, Улсын Их Хурлын гишүүн Д.Ганхуяг, Эдийн засгийн байнгын хорооны дарга Ж.Батсуурь нар хариулж, тайлбар хийв.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pPr>
      <w:r>
        <w:rPr>
          <w:rFonts w:eastAsia="Arial" w:ascii="Arial" w:hAnsi="Arial"/>
          <w:b w:val="false"/>
          <w:bCs w:val="false"/>
          <w:i w:val="false"/>
          <w:iCs w:val="false"/>
          <w:sz w:val="24"/>
          <w:szCs w:val="24"/>
          <w:lang w:val="mn-Cyrl-MN"/>
        </w:rPr>
        <w:tab/>
        <w:t xml:space="preserve">Улсын Их Хурлын гишүүн С.Дэмбэрэл, Р.Гончигдорж, Ц.Оюунгэрэл, Б.Бат-Эрдэнэ, А.Бакей нар үг хэлэв. </w:t>
      </w:r>
    </w:p>
    <w:p>
      <w:pPr>
        <w:pStyle w:val="Normal"/>
        <w:jc w:val="both"/>
        <w:rPr>
          <w:b w:val="false"/>
          <w:b w:val="false"/>
          <w:bCs w:val="false"/>
          <w:i w:val="false"/>
          <w:i w:val="false"/>
          <w:iCs w:val="false"/>
          <w:sz w:val="24"/>
          <w:szCs w:val="24"/>
          <w:lang w:val="mn-Cyrl-MN"/>
        </w:rPr>
      </w:pPr>
      <w:r>
        <w:rPr>
          <w:b w:val="false"/>
          <w:bCs w:val="false"/>
          <w:i w:val="false"/>
          <w:iCs w:val="false"/>
          <w:sz w:val="24"/>
          <w:szCs w:val="24"/>
          <w:lang w:val="mn-Cyrl-MN"/>
        </w:rPr>
      </w:r>
    </w:p>
    <w:p>
      <w:pPr>
        <w:pStyle w:val="Normal"/>
        <w:jc w:val="both"/>
        <w:rPr>
          <w:rFonts w:ascii="Arial" w:hAnsi="Arial" w:eastAsia="Arial"/>
        </w:rPr>
      </w:pPr>
      <w:r>
        <w:rPr>
          <w:rFonts w:eastAsia="Arial" w:ascii="Arial" w:hAnsi="Arial"/>
          <w:b w:val="false"/>
          <w:bCs w:val="false"/>
          <w:i w:val="false"/>
          <w:iCs w:val="false"/>
          <w:sz w:val="24"/>
          <w:szCs w:val="24"/>
          <w:lang w:val="mn-Cyrl-MN"/>
        </w:rPr>
        <w:tab/>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 xml:space="preserve">Зөвшөөрсөн: </w:t>
        <w:tab/>
        <w:t>39</w:t>
      </w:r>
    </w:p>
    <w:p>
      <w:pPr>
        <w:pStyle w:val="Textbody1"/>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Татгалзсан:</w:t>
        <w:tab/>
        <w:tab/>
        <w:t>15</w:t>
      </w:r>
    </w:p>
    <w:p>
      <w:pPr>
        <w:pStyle w:val="Textbody1"/>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Бүгд:</w:t>
        <w:tab/>
        <w:tab/>
        <w:tab/>
        <w:t>54</w:t>
      </w:r>
    </w:p>
    <w:p>
      <w:pPr>
        <w:pStyle w:val="Normal"/>
        <w:jc w:val="both"/>
        <w:rPr>
          <w:rFonts w:ascii="Arial" w:hAnsi="Arial" w:eastAsia="Arial"/>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72.2 хувийн саналаар дэмжигдлээ.</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pPr>
      <w:r>
        <w:rPr>
          <w:rFonts w:eastAsia="Arial" w:ascii="Arial" w:hAnsi="Arial"/>
          <w:b w:val="false"/>
          <w:bCs w:val="false"/>
          <w:i w:val="false"/>
          <w:iCs w:val="false"/>
          <w:sz w:val="24"/>
          <w:szCs w:val="24"/>
          <w:lang w:val="mn-Cyrl-MN"/>
        </w:rPr>
        <w:tab/>
      </w:r>
      <w:r>
        <w:rPr>
          <w:rFonts w:eastAsia="Arial" w:ascii="Arial" w:hAnsi="Arial"/>
          <w:b/>
          <w:bCs/>
          <w:i/>
          <w:iCs/>
          <w:sz w:val="24"/>
          <w:szCs w:val="24"/>
          <w:lang w:val="mn-Cyrl-MN"/>
        </w:rPr>
        <w:t xml:space="preserve">9. </w:t>
      </w:r>
      <w:r>
        <w:rPr>
          <w:rFonts w:eastAsia="Arial" w:ascii="Arial" w:hAnsi="Arial"/>
          <w:b w:val="false"/>
          <w:bCs w:val="false"/>
          <w:i w:val="false"/>
          <w:iCs w:val="false"/>
          <w:sz w:val="24"/>
          <w:szCs w:val="24"/>
          <w:lang w:val="mn-Cyrl-MN"/>
        </w:rPr>
        <w:t xml:space="preserve">Ажлын хэсгийн гаргасан, Төслийн хавсралтын 4.1.4 дэх заалтын “боловсруулах” гэсний дараа “дахин боловсруулах, соёлын бүтээлч аж” гэж нэмэх </w:t>
      </w:r>
      <w:r>
        <w:rPr>
          <w:rFonts w:eastAsia="Arial" w:cs="Arial" w:ascii="Arial" w:hAnsi="Arial"/>
          <w:b w:val="false"/>
          <w:bCs w:val="false"/>
          <w:i w:val="false"/>
          <w:iCs w:val="false"/>
          <w:sz w:val="24"/>
          <w:szCs w:val="24"/>
          <w:lang w:val="mn-Cyrl-MN"/>
        </w:rPr>
        <w:t xml:space="preserve">гэсэн саналыг дэмжье гэсэн санал хураалт явуулъя. </w:t>
      </w:r>
    </w:p>
    <w:p>
      <w:pPr>
        <w:pStyle w:val="Standard"/>
        <w:jc w:val="both"/>
        <w:rPr>
          <w:rFonts w:cs="Arial"/>
          <w:sz w:val="24"/>
          <w:szCs w:val="24"/>
          <w:lang w:val="mn-Cyrl-MN"/>
        </w:rPr>
      </w:pPr>
      <w:r>
        <w:rPr>
          <w:rFonts w:cs="Arial"/>
          <w:sz w:val="24"/>
          <w:szCs w:val="24"/>
          <w:lang w:val="mn-Cyrl-MN"/>
        </w:rPr>
      </w:r>
    </w:p>
    <w:p>
      <w:pPr>
        <w:pStyle w:val="Standard"/>
        <w:jc w:val="both"/>
        <w:rPr/>
      </w:pPr>
      <w:r>
        <w:rPr>
          <w:rFonts w:cs="Arial"/>
          <w:sz w:val="24"/>
          <w:szCs w:val="24"/>
          <w:lang w:val="mn-Cyrl-MN"/>
        </w:rPr>
        <w:tab/>
      </w:r>
      <w:r>
        <w:rPr>
          <w:rStyle w:val="Emphasis"/>
          <w:rFonts w:eastAsia="Arial" w:cs="Arial"/>
          <w:b w:val="false"/>
          <w:bCs w:val="false"/>
          <w:i w:val="false"/>
          <w:iCs w:val="false"/>
          <w:caps w:val="false"/>
          <w:smallCaps w:val="false"/>
          <w:color w:val="000000"/>
          <w:sz w:val="24"/>
          <w:szCs w:val="24"/>
          <w:u w:val="none"/>
          <w:lang w:val="mn-Cyrl-MN" w:eastAsia="en-US" w:bidi="ar-SA"/>
        </w:rPr>
        <w:t xml:space="preserve">Зөвшөөрсөн: </w:t>
        <w:tab/>
        <w:t>36</w:t>
      </w:r>
    </w:p>
    <w:p>
      <w:pPr>
        <w:pStyle w:val="Textbody1"/>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Татгалзсан:</w:t>
        <w:tab/>
        <w:tab/>
        <w:t>18</w:t>
      </w:r>
    </w:p>
    <w:p>
      <w:pPr>
        <w:pStyle w:val="Textbody1"/>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Бүгд:</w:t>
        <w:tab/>
        <w:tab/>
        <w:tab/>
        <w:t>54</w:t>
      </w:r>
    </w:p>
    <w:p>
      <w:pPr>
        <w:pStyle w:val="Normal"/>
        <w:jc w:val="both"/>
        <w:rPr>
          <w:rFonts w:ascii="Arial" w:hAnsi="Arial" w:eastAsia="Arial"/>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66.7 хувийн саналаар дэмжигдлээ.</w:t>
      </w:r>
    </w:p>
    <w:p>
      <w:pPr>
        <w:pStyle w:val="Normal"/>
        <w:jc w:val="both"/>
        <w:rPr>
          <w:b w:val="false"/>
          <w:b w:val="false"/>
          <w:bCs w:val="false"/>
          <w:i w:val="false"/>
          <w:i w:val="false"/>
          <w:iCs w:val="false"/>
          <w:sz w:val="24"/>
          <w:szCs w:val="24"/>
          <w:lang w:val="mn-Cyrl-MN"/>
        </w:rPr>
      </w:pPr>
      <w:r>
        <w:rPr>
          <w:b w:val="false"/>
          <w:bCs w:val="false"/>
          <w:i w:val="false"/>
          <w:iCs w:val="false"/>
          <w:sz w:val="24"/>
          <w:szCs w:val="24"/>
          <w:lang w:val="mn-Cyrl-MN"/>
        </w:rPr>
      </w:r>
    </w:p>
    <w:p>
      <w:pPr>
        <w:pStyle w:val="Normal"/>
        <w:jc w:val="both"/>
        <w:rPr/>
      </w:pPr>
      <w:r>
        <w:rPr>
          <w:rFonts w:eastAsia="Arial" w:ascii="Arial" w:hAnsi="Arial"/>
          <w:b w:val="false"/>
          <w:bCs w:val="false"/>
          <w:i w:val="false"/>
          <w:iCs w:val="false"/>
          <w:sz w:val="24"/>
          <w:szCs w:val="24"/>
          <w:lang w:val="mn-Cyrl-MN"/>
        </w:rPr>
        <w:tab/>
      </w:r>
      <w:r>
        <w:rPr>
          <w:rFonts w:eastAsia="Arial" w:ascii="Arial" w:hAnsi="Arial"/>
          <w:b/>
          <w:bCs/>
          <w:i/>
          <w:iCs/>
          <w:sz w:val="24"/>
          <w:szCs w:val="24"/>
          <w:lang w:val="mn-Cyrl-MN"/>
        </w:rPr>
        <w:t xml:space="preserve">10. </w:t>
      </w:r>
      <w:r>
        <w:rPr>
          <w:rFonts w:eastAsia="Arial" w:ascii="Arial" w:hAnsi="Arial"/>
          <w:b w:val="false"/>
          <w:bCs w:val="false"/>
          <w:i w:val="false"/>
          <w:iCs w:val="false"/>
          <w:sz w:val="24"/>
          <w:szCs w:val="24"/>
          <w:lang w:val="mn-Cyrl-MN"/>
        </w:rPr>
        <w:t xml:space="preserve">Ажлын хэсгийн гаргасан, Төслийн хавсралтын 4.1.6 дахь заалтын “чадавхижуулах, бэлтгэх” гэснийг “бэлтгэх, ур чадварыг дээшлүүлэх, хөгжүүлэхэд дэмжлэг үзүүлэх” гэж өөрчлөх </w:t>
      </w:r>
      <w:r>
        <w:rPr>
          <w:rFonts w:eastAsia="Arial" w:cs="Arial" w:ascii="Arial" w:hAnsi="Arial"/>
          <w:b w:val="false"/>
          <w:bCs w:val="false"/>
          <w:i w:val="false"/>
          <w:iCs w:val="false"/>
          <w:sz w:val="24"/>
          <w:szCs w:val="24"/>
          <w:lang w:val="mn-Cyrl-MN"/>
        </w:rPr>
        <w:t xml:space="preserve">гэсэн саналыг дэмжье гэсэн санал хураалт явуулъя.  </w:t>
      </w:r>
    </w:p>
    <w:p>
      <w:pPr>
        <w:pStyle w:val="Standard"/>
        <w:jc w:val="both"/>
        <w:rPr>
          <w:rFonts w:cs="Arial"/>
          <w:sz w:val="24"/>
          <w:szCs w:val="24"/>
          <w:lang w:val="mn-Cyrl-MN"/>
        </w:rPr>
      </w:pPr>
      <w:r>
        <w:rPr>
          <w:rFonts w:cs="Arial"/>
          <w:sz w:val="24"/>
          <w:szCs w:val="24"/>
          <w:lang w:val="mn-Cyrl-MN"/>
        </w:rPr>
      </w:r>
    </w:p>
    <w:p>
      <w:pPr>
        <w:pStyle w:val="Standard"/>
        <w:jc w:val="both"/>
        <w:rPr/>
      </w:pPr>
      <w:r>
        <w:rPr>
          <w:rFonts w:cs="Arial"/>
          <w:sz w:val="24"/>
          <w:szCs w:val="24"/>
          <w:lang w:val="mn-Cyrl-MN"/>
        </w:rPr>
        <w:tab/>
      </w:r>
      <w:r>
        <w:rPr>
          <w:rStyle w:val="Emphasis"/>
          <w:rFonts w:eastAsia="Arial" w:cs="Arial"/>
          <w:b w:val="false"/>
          <w:bCs w:val="false"/>
          <w:i w:val="false"/>
          <w:iCs w:val="false"/>
          <w:caps w:val="false"/>
          <w:smallCaps w:val="false"/>
          <w:color w:val="000000"/>
          <w:sz w:val="24"/>
          <w:szCs w:val="24"/>
          <w:u w:val="none"/>
          <w:lang w:val="mn-Cyrl-MN" w:eastAsia="en-US" w:bidi="ar-SA"/>
        </w:rPr>
        <w:t xml:space="preserve">Зөвшөөрсөн: </w:t>
        <w:tab/>
        <w:t>37</w:t>
      </w:r>
    </w:p>
    <w:p>
      <w:pPr>
        <w:pStyle w:val="Textbody1"/>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Татгалзсан:</w:t>
        <w:tab/>
        <w:tab/>
        <w:t>18</w:t>
      </w:r>
    </w:p>
    <w:p>
      <w:pPr>
        <w:pStyle w:val="Textbody1"/>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Бүгд:</w:t>
        <w:tab/>
        <w:tab/>
        <w:tab/>
        <w:t>55</w:t>
      </w:r>
    </w:p>
    <w:p>
      <w:pPr>
        <w:pStyle w:val="Normal"/>
        <w:jc w:val="both"/>
        <w:rPr>
          <w:rFonts w:ascii="Arial" w:hAnsi="Arial" w:eastAsia="Arial"/>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67.3 хувийн саналаар дэмжигдлээ.</w:t>
      </w:r>
    </w:p>
    <w:p>
      <w:pPr>
        <w:pStyle w:val="Normal"/>
        <w:jc w:val="both"/>
        <w:rPr>
          <w:b w:val="false"/>
          <w:b w:val="false"/>
          <w:bCs w:val="false"/>
          <w:i w:val="false"/>
          <w:i w:val="false"/>
          <w:iCs w:val="false"/>
          <w:sz w:val="24"/>
          <w:szCs w:val="24"/>
          <w:lang w:val="mn-Cyrl-MN"/>
        </w:rPr>
      </w:pPr>
      <w:r>
        <w:rPr>
          <w:b w:val="false"/>
          <w:bCs w:val="false"/>
          <w:i w:val="false"/>
          <w:iCs w:val="false"/>
          <w:sz w:val="24"/>
          <w:szCs w:val="24"/>
          <w:lang w:val="mn-Cyrl-MN"/>
        </w:rPr>
      </w:r>
    </w:p>
    <w:p>
      <w:pPr>
        <w:pStyle w:val="Normal"/>
        <w:jc w:val="both"/>
        <w:rPr/>
      </w:pPr>
      <w:r>
        <w:rPr>
          <w:rFonts w:eastAsia="Arial" w:ascii="Arial" w:hAnsi="Arial"/>
          <w:b w:val="false"/>
          <w:bCs w:val="false"/>
          <w:i w:val="false"/>
          <w:iCs w:val="false"/>
          <w:sz w:val="24"/>
          <w:szCs w:val="24"/>
          <w:lang w:val="mn-Cyrl-MN"/>
        </w:rPr>
        <w:tab/>
      </w:r>
      <w:r>
        <w:rPr>
          <w:rFonts w:eastAsia="Arial" w:ascii="Arial" w:hAnsi="Arial"/>
          <w:b/>
          <w:bCs/>
          <w:i/>
          <w:iCs/>
          <w:sz w:val="24"/>
          <w:szCs w:val="24"/>
          <w:lang w:val="mn-Cyrl-MN"/>
        </w:rPr>
        <w:t xml:space="preserve">11. </w:t>
      </w:r>
      <w:r>
        <w:rPr>
          <w:rFonts w:eastAsia="Arial" w:ascii="Arial" w:hAnsi="Arial"/>
          <w:b w:val="false"/>
          <w:bCs w:val="false"/>
          <w:i w:val="false"/>
          <w:iCs w:val="false"/>
          <w:sz w:val="24"/>
          <w:szCs w:val="24"/>
          <w:lang w:val="mn-Cyrl-MN"/>
        </w:rPr>
        <w:t xml:space="preserve">Ажлын хэсгийн гаргасан, Төслийн хавсралтын 4.1.7 дахь заалтын “худалдаа” гэсний дараа “үйлчилгээний салбарын хөгжих” гэж нэмэх </w:t>
      </w:r>
      <w:r>
        <w:rPr>
          <w:rFonts w:eastAsia="Arial" w:cs="Arial" w:ascii="Arial" w:hAnsi="Arial"/>
          <w:b w:val="false"/>
          <w:bCs w:val="false"/>
          <w:i w:val="false"/>
          <w:iCs w:val="false"/>
          <w:sz w:val="24"/>
          <w:szCs w:val="24"/>
          <w:lang w:val="mn-Cyrl-MN"/>
        </w:rPr>
        <w:t xml:space="preserve">гэсэн саналыг дэмжье гэсэн санал хураалт явуулъя.  </w:t>
      </w:r>
    </w:p>
    <w:p>
      <w:pPr>
        <w:pStyle w:val="Standard"/>
        <w:jc w:val="both"/>
        <w:rPr>
          <w:rFonts w:cs="Arial"/>
          <w:sz w:val="24"/>
          <w:szCs w:val="24"/>
          <w:lang w:val="mn-Cyrl-MN"/>
        </w:rPr>
      </w:pPr>
      <w:r>
        <w:rPr>
          <w:rFonts w:cs="Arial"/>
          <w:sz w:val="24"/>
          <w:szCs w:val="24"/>
          <w:lang w:val="mn-Cyrl-MN"/>
        </w:rPr>
      </w:r>
    </w:p>
    <w:p>
      <w:pPr>
        <w:pStyle w:val="Standard"/>
        <w:jc w:val="both"/>
        <w:rPr/>
      </w:pPr>
      <w:r>
        <w:rPr>
          <w:rFonts w:cs="Arial"/>
          <w:sz w:val="24"/>
          <w:szCs w:val="24"/>
          <w:lang w:val="mn-Cyrl-MN"/>
        </w:rPr>
        <w:tab/>
      </w:r>
      <w:r>
        <w:rPr>
          <w:rStyle w:val="Emphasis"/>
          <w:rFonts w:eastAsia="Arial" w:cs="Arial"/>
          <w:b w:val="false"/>
          <w:bCs w:val="false"/>
          <w:i w:val="false"/>
          <w:iCs w:val="false"/>
          <w:caps w:val="false"/>
          <w:smallCaps w:val="false"/>
          <w:color w:val="000000"/>
          <w:sz w:val="24"/>
          <w:szCs w:val="24"/>
          <w:u w:val="none"/>
          <w:lang w:val="mn-Cyrl-MN" w:eastAsia="en-US" w:bidi="ar-SA"/>
        </w:rPr>
        <w:t xml:space="preserve">Зөвшөөрсөн: </w:t>
        <w:tab/>
        <w:t>38</w:t>
      </w:r>
    </w:p>
    <w:p>
      <w:pPr>
        <w:pStyle w:val="Textbody1"/>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Татгалзсан:</w:t>
        <w:tab/>
        <w:tab/>
        <w:t>17</w:t>
      </w:r>
    </w:p>
    <w:p>
      <w:pPr>
        <w:pStyle w:val="Textbody1"/>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Бүгд:</w:t>
        <w:tab/>
        <w:tab/>
        <w:tab/>
        <w:t>55</w:t>
      </w:r>
    </w:p>
    <w:p>
      <w:pPr>
        <w:pStyle w:val="Normal"/>
        <w:jc w:val="both"/>
        <w:rPr>
          <w:rFonts w:ascii="Arial" w:hAnsi="Arial" w:eastAsia="Arial"/>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69.1 хувийн саналаар дэмжигдлээ.</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pPr>
      <w:r>
        <w:rPr>
          <w:rFonts w:eastAsia="Arial" w:ascii="Arial" w:hAnsi="Arial"/>
          <w:b w:val="false"/>
          <w:bCs w:val="false"/>
          <w:i w:val="false"/>
          <w:iCs w:val="false"/>
          <w:sz w:val="24"/>
          <w:szCs w:val="24"/>
          <w:lang w:val="mn-Cyrl-MN"/>
        </w:rPr>
        <w:tab/>
      </w:r>
      <w:r>
        <w:rPr>
          <w:rFonts w:eastAsia="Arial" w:ascii="Arial" w:hAnsi="Arial"/>
          <w:b/>
          <w:bCs/>
          <w:i/>
          <w:iCs/>
          <w:sz w:val="24"/>
          <w:szCs w:val="24"/>
          <w:lang w:val="mn-Cyrl-MN"/>
        </w:rPr>
        <w:t xml:space="preserve">12. </w:t>
      </w:r>
      <w:r>
        <w:rPr>
          <w:rFonts w:eastAsia="Arial" w:ascii="Arial" w:hAnsi="Arial"/>
          <w:b w:val="false"/>
          <w:bCs w:val="false"/>
          <w:i w:val="false"/>
          <w:iCs w:val="false"/>
          <w:sz w:val="24"/>
          <w:szCs w:val="24"/>
          <w:lang w:val="mn-Cyrl-MN"/>
        </w:rPr>
        <w:t xml:space="preserve">Ажлын хэсгийн гаргасан, Төслийн хавсралтын 4.2.1 дэх заалтад доор дурдсан агуулга бүхий дэд заалтууд нэмэх: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rPr>
      </w:pPr>
      <w:r>
        <w:rPr>
          <w:rFonts w:eastAsia="Arial" w:ascii="Arial" w:hAnsi="Arial"/>
          <w:b w:val="false"/>
          <w:bCs w:val="false"/>
          <w:i w:val="false"/>
          <w:iCs w:val="false"/>
          <w:sz w:val="24"/>
          <w:szCs w:val="24"/>
          <w:lang w:val="mn-Cyrl-MN"/>
        </w:rPr>
        <w:tab/>
        <w:tab/>
        <w:t>“…төр, хувийн хэвшлийн түншлэлд тулгуурлан аж үйлдвэрийн мэдээллийн сан бүхий мэдээллийн системийг бий болгох;</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rPr>
      </w:pPr>
      <w:r>
        <w:rPr>
          <w:rFonts w:eastAsia="Arial" w:ascii="Arial" w:hAnsi="Arial"/>
          <w:b w:val="false"/>
          <w:bCs w:val="false"/>
          <w:i w:val="false"/>
          <w:iCs w:val="false"/>
          <w:sz w:val="24"/>
          <w:szCs w:val="24"/>
          <w:lang w:val="mn-Cyrl-MN"/>
        </w:rPr>
        <w:tab/>
        <w:tab/>
        <w:t>...дахин боловсруулах аж үйлдвэрийг хөгжүүлэхтэй холбогдсон эрх зүйн орчныг бий болгох;</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rPr>
      </w:pPr>
      <w:r>
        <w:rPr>
          <w:rFonts w:eastAsia="Arial" w:ascii="Arial" w:hAnsi="Arial"/>
          <w:b w:val="false"/>
          <w:bCs w:val="false"/>
          <w:i w:val="false"/>
          <w:iCs w:val="false"/>
          <w:sz w:val="24"/>
          <w:szCs w:val="24"/>
          <w:lang w:val="mn-Cyrl-MN"/>
        </w:rPr>
        <w:tab/>
        <w:tab/>
        <w:t xml:space="preserve">...байгалийн болон биологийн генетик нөөц, генетик материалтай холбоотой уламжлалт мэдлэгийг эдийн засгийн эргэлтэд оруулах, түүнийг ашигласнаас бий болох үр ашгийг шударга, тэгш хуваарилахтай холбоотой эрх зүйн орчныг бий болгох;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pPr>
      <w:r>
        <w:rPr>
          <w:rFonts w:eastAsia="Arial" w:ascii="Arial" w:hAnsi="Arial"/>
          <w:b w:val="false"/>
          <w:bCs w:val="false"/>
          <w:i w:val="false"/>
          <w:iCs w:val="false"/>
          <w:sz w:val="24"/>
          <w:szCs w:val="24"/>
          <w:lang w:val="mn-Cyrl-MN"/>
        </w:rPr>
        <w:tab/>
        <w:tab/>
        <w:t xml:space="preserve">...аж үйлдвэрийн салбарт мэдээллийн технологи, харилцаа холбоо болон мэдээллийн үйлчилгээг нэвтрүүлж, аж үйлдвэрийн салбарын бүтээмж, өрсөлдөх чадварыг дээшлүүлэх.” </w:t>
      </w:r>
      <w:r>
        <w:rPr>
          <w:rFonts w:eastAsia="Arial" w:cs="Arial" w:ascii="Arial" w:hAnsi="Arial"/>
          <w:b w:val="false"/>
          <w:bCs w:val="false"/>
          <w:i w:val="false"/>
          <w:iCs w:val="false"/>
          <w:sz w:val="24"/>
          <w:szCs w:val="24"/>
          <w:lang w:val="mn-Cyrl-MN"/>
        </w:rPr>
        <w:t xml:space="preserve">гэсэн саналыг дэмжье гэсэн санал хураалт явуулъя.  </w:t>
      </w:r>
    </w:p>
    <w:p>
      <w:pPr>
        <w:pStyle w:val="Normal"/>
        <w:jc w:val="both"/>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Normal"/>
        <w:jc w:val="both"/>
        <w:rPr/>
      </w:pPr>
      <w:r>
        <w:rPr>
          <w:rFonts w:eastAsia="Arial" w:cs="Arial" w:ascii="Arial" w:hAnsi="Arial"/>
          <w:b w:val="false"/>
          <w:bCs w:val="false"/>
          <w:i w:val="false"/>
          <w:iCs w:val="false"/>
          <w:sz w:val="24"/>
          <w:szCs w:val="24"/>
          <w:lang w:val="mn-Cyrl-MN"/>
        </w:rPr>
        <w:tab/>
        <w:t xml:space="preserve">Дээрх саналын томьёололтой холбогдуулан Улсын Их Хурлын гишүүн Я.Содбаатар, Д.Хаянхярваа нарын тавьсан асуултад ажлын хэсгийн ахлагч, Улсын Их Хурлын гишүүн Д.Ганхуяг, Улсын Их Хурлын гишүүн Л.Энх-Амгалан,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 xml:space="preserve">Аж үйлдвэрийн яамны Стратегийн бодлого, төлөвлөлтийн газрын даргын үүргийг түр орлон гүйцэтгэгч Д.Баттогтох нар хариулж, тайлбар хийв. </w:t>
      </w:r>
    </w:p>
    <w:p>
      <w:pPr>
        <w:pStyle w:val="Standard"/>
        <w:jc w:val="both"/>
        <w:rPr>
          <w:rFonts w:cs="Arial"/>
          <w:sz w:val="24"/>
          <w:szCs w:val="24"/>
          <w:lang w:val="mn-Cyrl-MN"/>
        </w:rPr>
      </w:pPr>
      <w:r>
        <w:rPr>
          <w:rFonts w:cs="Arial"/>
          <w:sz w:val="24"/>
          <w:szCs w:val="24"/>
          <w:lang w:val="mn-Cyrl-MN"/>
        </w:rPr>
      </w:r>
    </w:p>
    <w:p>
      <w:pPr>
        <w:pStyle w:val="Standard"/>
        <w:jc w:val="both"/>
        <w:rPr/>
      </w:pPr>
      <w:r>
        <w:rPr>
          <w:rFonts w:cs="Arial"/>
          <w:sz w:val="24"/>
          <w:szCs w:val="24"/>
          <w:lang w:val="mn-Cyrl-MN"/>
        </w:rPr>
        <w:tab/>
      </w:r>
      <w:r>
        <w:rPr>
          <w:rStyle w:val="Emphasis"/>
          <w:rFonts w:eastAsia="Arial" w:cs="Arial"/>
          <w:b w:val="false"/>
          <w:bCs w:val="false"/>
          <w:i w:val="false"/>
          <w:iCs w:val="false"/>
          <w:caps w:val="false"/>
          <w:smallCaps w:val="false"/>
          <w:color w:val="000000"/>
          <w:sz w:val="24"/>
          <w:szCs w:val="24"/>
          <w:u w:val="none"/>
          <w:lang w:val="mn-Cyrl-MN" w:eastAsia="en-US" w:bidi="ar-SA"/>
        </w:rPr>
        <w:t xml:space="preserve">Зөвшөөрсөн: </w:t>
        <w:tab/>
        <w:t>33</w:t>
      </w:r>
    </w:p>
    <w:p>
      <w:pPr>
        <w:pStyle w:val="Textbody1"/>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Татгалзсан:</w:t>
        <w:tab/>
        <w:tab/>
        <w:t>21</w:t>
      </w:r>
    </w:p>
    <w:p>
      <w:pPr>
        <w:pStyle w:val="Textbody1"/>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Бүгд:</w:t>
        <w:tab/>
        <w:tab/>
        <w:tab/>
        <w:t>54</w:t>
      </w:r>
    </w:p>
    <w:p>
      <w:pPr>
        <w:pStyle w:val="Normal"/>
        <w:jc w:val="both"/>
        <w:rPr>
          <w:rFonts w:ascii="Arial" w:hAnsi="Arial" w:eastAsia="Arial"/>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61.1 хувийн саналаар дэмжигдлээ.</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pPr>
      <w:r>
        <w:rPr>
          <w:rFonts w:eastAsia="Arial" w:ascii="Arial" w:hAnsi="Arial"/>
          <w:b w:val="false"/>
          <w:bCs w:val="false"/>
          <w:i w:val="false"/>
          <w:iCs w:val="false"/>
          <w:sz w:val="24"/>
          <w:szCs w:val="24"/>
          <w:lang w:val="mn-Cyrl-MN"/>
        </w:rPr>
        <w:tab/>
      </w:r>
      <w:r>
        <w:rPr>
          <w:rFonts w:eastAsia="Arial" w:ascii="Arial" w:hAnsi="Arial"/>
          <w:b/>
          <w:bCs/>
          <w:i/>
          <w:iCs/>
          <w:sz w:val="24"/>
          <w:szCs w:val="24"/>
          <w:lang w:val="mn-Cyrl-MN"/>
        </w:rPr>
        <w:t xml:space="preserve">13. </w:t>
      </w:r>
      <w:r>
        <w:rPr>
          <w:rFonts w:eastAsia="Arial" w:ascii="Arial" w:hAnsi="Arial"/>
          <w:b w:val="false"/>
          <w:bCs w:val="false"/>
          <w:i w:val="false"/>
          <w:iCs w:val="false"/>
          <w:sz w:val="24"/>
          <w:szCs w:val="24"/>
          <w:lang w:val="mn-Cyrl-MN"/>
        </w:rPr>
        <w:t xml:space="preserve">Ажлын хэсгийн гаргасан, Төслийн хавсралтын 4.2.1.2 дахь дэд заалтыг доор дурдсанаар өөрчлөн найруулах: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pPr>
      <w:r>
        <w:rPr>
          <w:rFonts w:eastAsia="Arial" w:ascii="Arial" w:hAnsi="Arial"/>
          <w:b w:val="false"/>
          <w:bCs w:val="false"/>
          <w:i w:val="false"/>
          <w:iCs w:val="false"/>
          <w:sz w:val="24"/>
          <w:szCs w:val="24"/>
          <w:lang w:val="mn-Cyrl-MN"/>
        </w:rPr>
        <w:tab/>
        <w:tab/>
        <w:t xml:space="preserve">“4.2.1.2.монгол гарал үүсэлтэй, үндэсний онцлог хэв шинжийг агуулсан, оюуны өмчийн эрхээр хамгаалагдсан дотоодын үйлдвэрийн бараа, бүтээгдэхүүнийг зах зээлд нэвтрүүлэх, эдийн засгийн эргэлтэд оруулахыг дэмжих;” гэж өөрчлөх саналыг ажлын хэсгээс татаж авсан тул санал хураалт явуулаагүй болно. </w:t>
      </w:r>
    </w:p>
    <w:p>
      <w:pPr>
        <w:pStyle w:val="Normal"/>
        <w:jc w:val="both"/>
        <w:rPr>
          <w:b w:val="false"/>
          <w:b w:val="false"/>
          <w:bCs w:val="false"/>
          <w:i w:val="false"/>
          <w:i w:val="false"/>
          <w:iCs w:val="false"/>
          <w:sz w:val="24"/>
          <w:szCs w:val="24"/>
          <w:lang w:val="mn-Cyrl-MN"/>
        </w:rPr>
      </w:pPr>
      <w:r>
        <w:rPr>
          <w:b w:val="false"/>
          <w:bCs w:val="false"/>
          <w:i w:val="false"/>
          <w:iCs w:val="false"/>
          <w:sz w:val="24"/>
          <w:szCs w:val="24"/>
          <w:lang w:val="mn-Cyrl-MN"/>
        </w:rPr>
      </w:r>
    </w:p>
    <w:p>
      <w:pPr>
        <w:pStyle w:val="Normal"/>
        <w:jc w:val="both"/>
        <w:rPr/>
      </w:pPr>
      <w:r>
        <w:rPr>
          <w:rFonts w:eastAsia="Arial" w:ascii="Arial" w:hAnsi="Arial"/>
          <w:b w:val="false"/>
          <w:bCs w:val="false"/>
          <w:i w:val="false"/>
          <w:iCs w:val="false"/>
          <w:sz w:val="24"/>
          <w:szCs w:val="24"/>
          <w:lang w:val="mn-Cyrl-MN"/>
        </w:rPr>
        <w:tab/>
      </w:r>
      <w:r>
        <w:rPr>
          <w:rFonts w:eastAsia="Arial" w:ascii="Arial" w:hAnsi="Arial"/>
          <w:b/>
          <w:bCs/>
          <w:i/>
          <w:iCs/>
          <w:sz w:val="24"/>
          <w:szCs w:val="24"/>
          <w:lang w:val="mn-Cyrl-MN"/>
        </w:rPr>
        <w:t xml:space="preserve">14. </w:t>
      </w:r>
      <w:r>
        <w:rPr>
          <w:rFonts w:eastAsia="Arial" w:ascii="Arial" w:hAnsi="Arial"/>
          <w:b w:val="false"/>
          <w:bCs w:val="false"/>
          <w:i w:val="false"/>
          <w:iCs w:val="false"/>
          <w:sz w:val="24"/>
          <w:szCs w:val="24"/>
          <w:lang w:val="mn-Cyrl-MN"/>
        </w:rPr>
        <w:t xml:space="preserve">Ажлын хэсгийн гаргасан, Төслийн хавсралтын 4.2.1.3 дахь дэд заалтын “тогтолцоог” гэсний дараа “бий болгож” гэж нэмэн, “үндэсний” гэснийг “дотоодын” гэж өөрчлөх </w:t>
      </w:r>
      <w:r>
        <w:rPr>
          <w:rFonts w:eastAsia="Arial" w:cs="Arial" w:ascii="Arial" w:hAnsi="Arial"/>
          <w:b w:val="false"/>
          <w:bCs w:val="false"/>
          <w:i w:val="false"/>
          <w:iCs w:val="false"/>
          <w:sz w:val="24"/>
          <w:szCs w:val="24"/>
          <w:lang w:val="mn-Cyrl-MN"/>
        </w:rPr>
        <w:t xml:space="preserve">гэсэн саналыг дэмжье гэсэн санал хураалт явуулъя. </w:t>
      </w:r>
    </w:p>
    <w:p>
      <w:pPr>
        <w:pStyle w:val="Standard"/>
        <w:jc w:val="both"/>
        <w:rPr>
          <w:rFonts w:cs="Arial"/>
          <w:sz w:val="24"/>
          <w:szCs w:val="24"/>
          <w:lang w:val="mn-Cyrl-MN"/>
        </w:rPr>
      </w:pPr>
      <w:r>
        <w:rPr>
          <w:rFonts w:cs="Arial"/>
          <w:sz w:val="24"/>
          <w:szCs w:val="24"/>
          <w:lang w:val="mn-Cyrl-MN"/>
        </w:rPr>
      </w:r>
    </w:p>
    <w:p>
      <w:pPr>
        <w:pStyle w:val="Standard"/>
        <w:jc w:val="both"/>
        <w:rPr/>
      </w:pPr>
      <w:r>
        <w:rPr>
          <w:rFonts w:cs="Arial"/>
          <w:sz w:val="24"/>
          <w:szCs w:val="24"/>
          <w:lang w:val="mn-Cyrl-MN"/>
        </w:rPr>
        <w:tab/>
      </w:r>
      <w:r>
        <w:rPr>
          <w:rStyle w:val="Emphasis"/>
          <w:rFonts w:eastAsia="Arial" w:cs="Arial"/>
          <w:b w:val="false"/>
          <w:bCs w:val="false"/>
          <w:i w:val="false"/>
          <w:iCs w:val="false"/>
          <w:caps w:val="false"/>
          <w:smallCaps w:val="false"/>
          <w:color w:val="000000"/>
          <w:sz w:val="24"/>
          <w:szCs w:val="24"/>
          <w:u w:val="none"/>
          <w:lang w:val="mn-Cyrl-MN" w:eastAsia="en-US" w:bidi="ar-SA"/>
        </w:rPr>
        <w:t xml:space="preserve">Зөвшөөрсөн: </w:t>
        <w:tab/>
        <w:t>34</w:t>
      </w:r>
    </w:p>
    <w:p>
      <w:pPr>
        <w:pStyle w:val="Textbody1"/>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Татгалзсан:</w:t>
        <w:tab/>
        <w:tab/>
        <w:t>20</w:t>
      </w:r>
    </w:p>
    <w:p>
      <w:pPr>
        <w:pStyle w:val="Textbody1"/>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Бүгд:</w:t>
        <w:tab/>
        <w:tab/>
        <w:tab/>
        <w:t>54</w:t>
      </w:r>
    </w:p>
    <w:p>
      <w:pPr>
        <w:pStyle w:val="Normal"/>
        <w:jc w:val="both"/>
        <w:rPr>
          <w:rFonts w:ascii="Arial" w:hAnsi="Arial" w:eastAsia="Arial"/>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63.0 хувийн саналаар дэмжигдлээ.</w:t>
      </w:r>
    </w:p>
    <w:p>
      <w:pPr>
        <w:pStyle w:val="Normal"/>
        <w:jc w:val="both"/>
        <w:rPr>
          <w:rFonts w:ascii="Arial" w:hAnsi="Arial" w:eastAsia="Arial"/>
        </w:rPr>
      </w:pPr>
      <w:r>
        <w:rPr>
          <w:rFonts w:eastAsia="Arial" w:ascii="Arial" w:hAnsi="Arial"/>
          <w:b w:val="false"/>
          <w:bCs w:val="false"/>
          <w:i w:val="false"/>
          <w:iCs w:val="false"/>
          <w:sz w:val="24"/>
          <w:szCs w:val="24"/>
          <w:lang w:val="mn-Cyrl-MN"/>
        </w:rPr>
        <w:tab/>
      </w:r>
    </w:p>
    <w:p>
      <w:pPr>
        <w:pStyle w:val="Normal"/>
        <w:jc w:val="both"/>
        <w:rPr/>
      </w:pPr>
      <w:r>
        <w:rPr>
          <w:rFonts w:eastAsia="Arial" w:ascii="Arial" w:hAnsi="Arial"/>
          <w:b w:val="false"/>
          <w:bCs w:val="false"/>
          <w:i w:val="false"/>
          <w:iCs w:val="false"/>
          <w:sz w:val="24"/>
          <w:szCs w:val="24"/>
          <w:lang w:val="mn-Cyrl-MN"/>
        </w:rPr>
        <w:tab/>
      </w:r>
      <w:r>
        <w:rPr>
          <w:rFonts w:eastAsia="Arial" w:ascii="Arial" w:hAnsi="Arial"/>
          <w:b/>
          <w:bCs/>
          <w:i/>
          <w:iCs/>
          <w:sz w:val="24"/>
          <w:szCs w:val="24"/>
          <w:lang w:val="mn-Cyrl-MN"/>
        </w:rPr>
        <w:t xml:space="preserve">15. </w:t>
      </w:r>
      <w:r>
        <w:rPr>
          <w:rFonts w:eastAsia="Arial" w:ascii="Arial" w:hAnsi="Arial"/>
          <w:b w:val="false"/>
          <w:bCs w:val="false"/>
          <w:i w:val="false"/>
          <w:iCs w:val="false"/>
          <w:sz w:val="24"/>
          <w:szCs w:val="24"/>
          <w:lang w:val="mn-Cyrl-MN"/>
        </w:rPr>
        <w:t xml:space="preserve">Ажлын хэсгийн гаргасан, Төслийн хавсралтын 4.2.1.8 дахь дэд заалтыг доор дурдсанаар өөрчлөн найруулах: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pPr>
      <w:r>
        <w:rPr>
          <w:rFonts w:eastAsia="Arial" w:ascii="Arial" w:hAnsi="Arial"/>
          <w:b w:val="false"/>
          <w:bCs w:val="false"/>
          <w:i w:val="false"/>
          <w:iCs w:val="false"/>
          <w:sz w:val="24"/>
          <w:szCs w:val="24"/>
          <w:lang w:val="mn-Cyrl-MN"/>
        </w:rPr>
        <w:tab/>
        <w:tab/>
        <w:t xml:space="preserve">“4.2.1.8.кластер, чөлөөт бүс, үйлдвэрлэл, технологийн паркийг хөгжүүлэх эрх зүйн таатай орчныг бий болгох;” </w:t>
      </w:r>
      <w:r>
        <w:rPr>
          <w:rFonts w:eastAsia="Arial" w:cs="Arial" w:ascii="Arial" w:hAnsi="Arial"/>
          <w:b w:val="false"/>
          <w:bCs w:val="false"/>
          <w:i w:val="false"/>
          <w:iCs w:val="false"/>
          <w:sz w:val="24"/>
          <w:szCs w:val="24"/>
          <w:lang w:val="mn-Cyrl-MN"/>
        </w:rPr>
        <w:t xml:space="preserve">гэсэн саналыг дэмжье гэсэн санал хураалт явуулъя. </w:t>
      </w:r>
    </w:p>
    <w:p>
      <w:pPr>
        <w:pStyle w:val="Standard"/>
        <w:jc w:val="both"/>
        <w:rPr>
          <w:rFonts w:cs="Arial"/>
          <w:sz w:val="24"/>
          <w:szCs w:val="24"/>
          <w:lang w:val="mn-Cyrl-MN"/>
        </w:rPr>
      </w:pPr>
      <w:r>
        <w:rPr>
          <w:rFonts w:cs="Arial"/>
          <w:sz w:val="24"/>
          <w:szCs w:val="24"/>
          <w:lang w:val="mn-Cyrl-MN"/>
        </w:rPr>
      </w:r>
    </w:p>
    <w:p>
      <w:pPr>
        <w:pStyle w:val="Standard"/>
        <w:jc w:val="both"/>
        <w:rPr/>
      </w:pPr>
      <w:r>
        <w:rPr>
          <w:rFonts w:cs="Arial"/>
          <w:sz w:val="24"/>
          <w:szCs w:val="24"/>
          <w:lang w:val="mn-Cyrl-MN"/>
        </w:rPr>
        <w:tab/>
      </w:r>
      <w:r>
        <w:rPr>
          <w:rStyle w:val="Emphasis"/>
          <w:rFonts w:eastAsia="Arial" w:cs="Arial"/>
          <w:b w:val="false"/>
          <w:bCs w:val="false"/>
          <w:i w:val="false"/>
          <w:iCs w:val="false"/>
          <w:caps w:val="false"/>
          <w:smallCaps w:val="false"/>
          <w:color w:val="000000"/>
          <w:sz w:val="24"/>
          <w:szCs w:val="24"/>
          <w:u w:val="none"/>
          <w:lang w:val="mn-Cyrl-MN" w:eastAsia="en-US" w:bidi="ar-SA"/>
        </w:rPr>
        <w:t xml:space="preserve">Зөвшөөрсөн: </w:t>
        <w:tab/>
        <w:t>33</w:t>
      </w:r>
    </w:p>
    <w:p>
      <w:pPr>
        <w:pStyle w:val="Textbody1"/>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Татгалзсан:</w:t>
        <w:tab/>
        <w:tab/>
        <w:t>19</w:t>
      </w:r>
    </w:p>
    <w:p>
      <w:pPr>
        <w:pStyle w:val="Textbody1"/>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Бүгд:</w:t>
        <w:tab/>
        <w:tab/>
        <w:tab/>
        <w:t>52</w:t>
      </w:r>
    </w:p>
    <w:p>
      <w:pPr>
        <w:pStyle w:val="Normal"/>
        <w:jc w:val="both"/>
        <w:rPr>
          <w:rFonts w:ascii="Arial" w:hAnsi="Arial" w:eastAsia="Arial"/>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63.5 хувийн саналаар дэмжигдлээ.</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pPr>
      <w:r>
        <w:rPr>
          <w:rFonts w:eastAsia="Arial" w:ascii="Arial" w:hAnsi="Arial"/>
          <w:b w:val="false"/>
          <w:bCs w:val="false"/>
          <w:i w:val="false"/>
          <w:iCs w:val="false"/>
          <w:sz w:val="24"/>
          <w:szCs w:val="24"/>
          <w:lang w:val="mn-Cyrl-MN"/>
        </w:rPr>
        <w:tab/>
      </w:r>
      <w:r>
        <w:rPr>
          <w:rFonts w:eastAsia="Arial" w:ascii="Arial" w:hAnsi="Arial"/>
          <w:b/>
          <w:bCs/>
          <w:i/>
          <w:iCs/>
          <w:sz w:val="24"/>
          <w:szCs w:val="24"/>
          <w:lang w:val="mn-Cyrl-MN"/>
        </w:rPr>
        <w:t xml:space="preserve">16. </w:t>
      </w:r>
      <w:r>
        <w:rPr>
          <w:rFonts w:eastAsia="Arial" w:ascii="Arial" w:hAnsi="Arial"/>
          <w:b w:val="false"/>
          <w:bCs w:val="false"/>
          <w:i w:val="false"/>
          <w:iCs w:val="false"/>
          <w:sz w:val="24"/>
          <w:szCs w:val="24"/>
          <w:lang w:val="mn-Cyrl-MN"/>
        </w:rPr>
        <w:t xml:space="preserve">Ажлын хэсгийн гаргасан, Төслийн хавсралтын 4.2.1.9 дэх дэд заалтыг доор дурдсанаар өөрчлөн найруулах: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pPr>
      <w:r>
        <w:rPr>
          <w:rFonts w:eastAsia="Arial" w:ascii="Arial" w:hAnsi="Arial"/>
          <w:b w:val="false"/>
          <w:bCs w:val="false"/>
          <w:i w:val="false"/>
          <w:iCs w:val="false"/>
          <w:sz w:val="24"/>
          <w:szCs w:val="24"/>
          <w:lang w:val="mn-Cyrl-MN"/>
        </w:rPr>
        <w:tab/>
        <w:tab/>
        <w:t xml:space="preserve">“4.2.1.9.үйлдвэрлэлийн шинэ төрөл, шинэ технологи, шинжлэх ухаан, аж үйлдвэрийн салбарын судалгаа хөгжил, аж үйлдвэрийн технологийн шинэчлэл, технологийн түвшний болон эрдэм шинжилгээ, судалгааны ажилтны үнэлгээ, үйлдвэрлэлийн төлөвлөлт, аж үйлдвэрийн оюуны өмчийн патентыг эдийн засгийн эргэлтэд оруулах зорилго бүхий төр, хувийн хэвшлийн түншлэлд тулгуурласан технологийн судалгааны тогтолцоог бүрдүүлж дэмжих;” </w:t>
      </w:r>
      <w:r>
        <w:rPr>
          <w:rFonts w:eastAsia="Arial" w:cs="Arial" w:ascii="Arial" w:hAnsi="Arial"/>
          <w:b w:val="false"/>
          <w:bCs w:val="false"/>
          <w:i w:val="false"/>
          <w:iCs w:val="false"/>
          <w:sz w:val="24"/>
          <w:szCs w:val="24"/>
          <w:lang w:val="mn-Cyrl-MN"/>
        </w:rPr>
        <w:t xml:space="preserve">гэсэн саналыг дэмжье гэсэн санал хураалт явуулъя. </w:t>
      </w:r>
    </w:p>
    <w:p>
      <w:pPr>
        <w:pStyle w:val="Normal"/>
        <w:jc w:val="both"/>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Normal"/>
        <w:jc w:val="both"/>
        <w:rPr/>
      </w:pPr>
      <w:r>
        <w:rPr>
          <w:rFonts w:eastAsia="Arial" w:cs="Arial" w:ascii="Arial" w:hAnsi="Arial"/>
          <w:b w:val="false"/>
          <w:bCs w:val="false"/>
          <w:i w:val="false"/>
          <w:iCs w:val="false"/>
          <w:sz w:val="24"/>
          <w:szCs w:val="24"/>
          <w:lang w:val="mn-Cyrl-MN"/>
        </w:rPr>
        <w:tab/>
        <w:t xml:space="preserve">Дээрх саналын томьёололтой холбогдуулан Улсын Их Хурлын гишүүн Р.Гончигдорж, Ё.Отгонбаяр, А.Бакей, Я.Содбаатар нарын тавьсан асуултад ажлын хэсгийн ахлагч, Улсын Их Хурлын гишүүн Д.Ганхуяг, Аж үйлдвэрийн сайд Д.Эрдэнэбат, Улсын Их Хурлын гишүүн Л.Энх-Амгалан нар хариулж, тайлбар хийв. </w:t>
      </w:r>
    </w:p>
    <w:p>
      <w:pPr>
        <w:pStyle w:val="Standard"/>
        <w:jc w:val="both"/>
        <w:rPr>
          <w:rFonts w:cs="Arial"/>
          <w:sz w:val="24"/>
          <w:szCs w:val="24"/>
          <w:lang w:val="mn-Cyrl-MN"/>
        </w:rPr>
      </w:pPr>
      <w:r>
        <w:rPr>
          <w:rFonts w:cs="Arial"/>
          <w:sz w:val="24"/>
          <w:szCs w:val="24"/>
          <w:lang w:val="mn-Cyrl-MN"/>
        </w:rPr>
      </w:r>
    </w:p>
    <w:p>
      <w:pPr>
        <w:pStyle w:val="Standard"/>
        <w:jc w:val="both"/>
        <w:rPr/>
      </w:pPr>
      <w:r>
        <w:rPr>
          <w:rFonts w:cs="Arial"/>
          <w:sz w:val="24"/>
          <w:szCs w:val="24"/>
          <w:lang w:val="mn-Cyrl-MN"/>
        </w:rPr>
        <w:tab/>
      </w:r>
      <w:r>
        <w:rPr>
          <w:rStyle w:val="Emphasis"/>
          <w:rFonts w:eastAsia="Arial" w:cs="Arial"/>
          <w:b w:val="false"/>
          <w:bCs w:val="false"/>
          <w:i w:val="false"/>
          <w:iCs w:val="false"/>
          <w:caps w:val="false"/>
          <w:smallCaps w:val="false"/>
          <w:color w:val="000000"/>
          <w:sz w:val="24"/>
          <w:szCs w:val="24"/>
          <w:u w:val="none"/>
          <w:lang w:val="mn-Cyrl-MN" w:eastAsia="en-US" w:bidi="ar-SA"/>
        </w:rPr>
        <w:t xml:space="preserve">Зөвшөөрсөн: </w:t>
        <w:tab/>
        <w:t>42</w:t>
      </w:r>
    </w:p>
    <w:p>
      <w:pPr>
        <w:pStyle w:val="Textbody1"/>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Татгалзсан:</w:t>
        <w:tab/>
        <w:tab/>
        <w:t>11</w:t>
      </w:r>
    </w:p>
    <w:p>
      <w:pPr>
        <w:pStyle w:val="Textbody1"/>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Бүгд:</w:t>
        <w:tab/>
        <w:tab/>
        <w:tab/>
        <w:t>53</w:t>
      </w:r>
    </w:p>
    <w:p>
      <w:pPr>
        <w:pStyle w:val="Normal"/>
        <w:jc w:val="both"/>
        <w:rPr>
          <w:rFonts w:ascii="Arial" w:hAnsi="Arial" w:eastAsia="Arial"/>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79.2 хувийн саналаар дэмжигдлээ.</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pPr>
      <w:r>
        <w:rPr>
          <w:rFonts w:eastAsia="Arial" w:ascii="Arial" w:hAnsi="Arial"/>
          <w:b w:val="false"/>
          <w:bCs w:val="false"/>
          <w:i w:val="false"/>
          <w:iCs w:val="false"/>
          <w:sz w:val="24"/>
          <w:szCs w:val="24"/>
          <w:lang w:val="mn-Cyrl-MN"/>
        </w:rPr>
        <w:tab/>
      </w:r>
      <w:r>
        <w:rPr>
          <w:rFonts w:eastAsia="Arial" w:ascii="Arial" w:hAnsi="Arial"/>
          <w:b/>
          <w:bCs/>
          <w:i/>
          <w:iCs/>
          <w:sz w:val="24"/>
          <w:szCs w:val="24"/>
          <w:lang w:val="mn-Cyrl-MN"/>
        </w:rPr>
        <w:t xml:space="preserve">17. </w:t>
      </w:r>
      <w:r>
        <w:rPr>
          <w:rFonts w:eastAsia="Arial" w:ascii="Arial" w:hAnsi="Arial"/>
          <w:b w:val="false"/>
          <w:bCs w:val="false"/>
          <w:i w:val="false"/>
          <w:iCs w:val="false"/>
          <w:sz w:val="24"/>
          <w:szCs w:val="24"/>
          <w:lang w:val="mn-Cyrl-MN"/>
        </w:rPr>
        <w:t xml:space="preserve">Ажлын хэсгийн гаргасан, Төслийн хавсралтын 4.2.2.1 дэх дэд заалтын “түүхий эдийн” гэсний өмнө “үндсэн” гэж нэмэх </w:t>
      </w:r>
      <w:r>
        <w:rPr>
          <w:rFonts w:eastAsia="Arial" w:cs="Arial" w:ascii="Arial" w:hAnsi="Arial"/>
          <w:b w:val="false"/>
          <w:bCs w:val="false"/>
          <w:i w:val="false"/>
          <w:iCs w:val="false"/>
          <w:sz w:val="24"/>
          <w:szCs w:val="24"/>
          <w:lang w:val="mn-Cyrl-MN"/>
        </w:rPr>
        <w:t xml:space="preserve">гэсэн саналыг дэмжье гэсэн санал хураалт явуулъя. </w:t>
      </w:r>
    </w:p>
    <w:p>
      <w:pPr>
        <w:pStyle w:val="Standard"/>
        <w:jc w:val="both"/>
        <w:rPr>
          <w:rFonts w:cs="Arial"/>
          <w:sz w:val="24"/>
          <w:szCs w:val="24"/>
          <w:lang w:val="mn-Cyrl-MN"/>
        </w:rPr>
      </w:pPr>
      <w:r>
        <w:rPr>
          <w:rFonts w:cs="Arial"/>
          <w:sz w:val="24"/>
          <w:szCs w:val="24"/>
          <w:lang w:val="mn-Cyrl-MN"/>
        </w:rPr>
      </w:r>
    </w:p>
    <w:p>
      <w:pPr>
        <w:pStyle w:val="Standard"/>
        <w:jc w:val="both"/>
        <w:rPr/>
      </w:pPr>
      <w:r>
        <w:rPr>
          <w:rFonts w:cs="Arial"/>
          <w:sz w:val="24"/>
          <w:szCs w:val="24"/>
          <w:lang w:val="mn-Cyrl-MN"/>
        </w:rPr>
        <w:tab/>
      </w:r>
      <w:r>
        <w:rPr>
          <w:rStyle w:val="Emphasis"/>
          <w:rFonts w:eastAsia="Arial" w:cs="Arial"/>
          <w:b w:val="false"/>
          <w:bCs w:val="false"/>
          <w:i w:val="false"/>
          <w:iCs w:val="false"/>
          <w:caps w:val="false"/>
          <w:smallCaps w:val="false"/>
          <w:color w:val="000000"/>
          <w:sz w:val="24"/>
          <w:szCs w:val="24"/>
          <w:u w:val="none"/>
          <w:lang w:val="mn-Cyrl-MN" w:eastAsia="en-US" w:bidi="ar-SA"/>
        </w:rPr>
        <w:t xml:space="preserve">Зөвшөөрсөн: </w:t>
        <w:tab/>
        <w:t>35</w:t>
      </w:r>
    </w:p>
    <w:p>
      <w:pPr>
        <w:pStyle w:val="Textbody1"/>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Татгалзсан:</w:t>
        <w:tab/>
        <w:tab/>
        <w:t>17</w:t>
      </w:r>
    </w:p>
    <w:p>
      <w:pPr>
        <w:pStyle w:val="Textbody1"/>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Бүгд:</w:t>
        <w:tab/>
        <w:tab/>
        <w:tab/>
        <w:t>52</w:t>
      </w:r>
    </w:p>
    <w:p>
      <w:pPr>
        <w:pStyle w:val="Normal"/>
        <w:jc w:val="both"/>
        <w:rPr>
          <w:rFonts w:ascii="Arial" w:hAnsi="Arial" w:eastAsia="Arial"/>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67.3 хувийн саналаар дэмжигдлээ.</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pPr>
      <w:r>
        <w:rPr>
          <w:rFonts w:eastAsia="Arial" w:ascii="Arial" w:hAnsi="Arial"/>
          <w:b w:val="false"/>
          <w:bCs w:val="false"/>
          <w:i w:val="false"/>
          <w:iCs w:val="false"/>
          <w:sz w:val="24"/>
          <w:szCs w:val="24"/>
          <w:lang w:val="mn-Cyrl-MN"/>
        </w:rPr>
        <w:tab/>
      </w:r>
      <w:r>
        <w:rPr>
          <w:rFonts w:eastAsia="Arial" w:ascii="Arial" w:hAnsi="Arial"/>
          <w:b/>
          <w:bCs/>
          <w:i/>
          <w:iCs/>
          <w:sz w:val="24"/>
          <w:szCs w:val="24"/>
          <w:lang w:val="mn-Cyrl-MN"/>
        </w:rPr>
        <w:t xml:space="preserve">18. </w:t>
      </w:r>
      <w:r>
        <w:rPr>
          <w:rFonts w:eastAsia="Arial" w:ascii="Arial" w:hAnsi="Arial"/>
          <w:b w:val="false"/>
          <w:bCs w:val="false"/>
          <w:i w:val="false"/>
          <w:iCs w:val="false"/>
          <w:sz w:val="24"/>
          <w:szCs w:val="24"/>
          <w:lang w:val="mn-Cyrl-MN"/>
        </w:rPr>
        <w:t xml:space="preserve">Ажлын хэсгийн гаргасан, Төслийн хавсралтын 4.2.3.5 дахь дэд заалтыг доор дурдсанаар өөрчлөн найруулах: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pPr>
      <w:r>
        <w:rPr>
          <w:rFonts w:eastAsia="Arial" w:ascii="Arial" w:hAnsi="Arial"/>
          <w:b w:val="false"/>
          <w:bCs w:val="false"/>
          <w:i w:val="false"/>
          <w:iCs w:val="false"/>
          <w:sz w:val="24"/>
          <w:szCs w:val="24"/>
          <w:lang w:val="mn-Cyrl-MN"/>
        </w:rPr>
        <w:tab/>
        <w:tab/>
        <w:t>“4.2.3.5.кластер, чөлөөт бүс, үйлдвэрлэл, технологийн паркийг эдийн засгийн тооцоо, үр өгөөжид үндэслэн дэд бүтцийн хамт цогцоор барих байршил, жагсаалтыг батлан, хэрэгжүүлэх;</w:t>
      </w:r>
      <w:r>
        <w:rPr>
          <w:rFonts w:eastAsia="Arial" w:ascii="Arial" w:hAnsi="Arial"/>
          <w:b w:val="false"/>
          <w:bCs w:val="false"/>
          <w:i w:val="false"/>
          <w:iCs w:val="false"/>
          <w:sz w:val="24"/>
          <w:szCs w:val="24"/>
          <w:lang w:val="en-US"/>
        </w:rPr>
        <w:t>”</w:t>
      </w:r>
      <w:r>
        <w:rPr>
          <w:rFonts w:eastAsia="Arial" w:ascii="Arial" w:hAnsi="Arial"/>
          <w:b w:val="false"/>
          <w:bCs w:val="false"/>
          <w:i w:val="false"/>
          <w:iCs w:val="false"/>
          <w:sz w:val="24"/>
          <w:szCs w:val="24"/>
          <w:lang w:val="mn-Cyrl-MN"/>
        </w:rPr>
        <w:t xml:space="preserve"> </w:t>
      </w:r>
      <w:r>
        <w:rPr>
          <w:rFonts w:eastAsia="Arial" w:cs="Arial" w:ascii="Arial" w:hAnsi="Arial"/>
          <w:b w:val="false"/>
          <w:bCs w:val="false"/>
          <w:i w:val="false"/>
          <w:iCs w:val="false"/>
          <w:sz w:val="24"/>
          <w:szCs w:val="24"/>
          <w:lang w:val="mn-Cyrl-MN"/>
        </w:rPr>
        <w:t xml:space="preserve">гэсэн саналыг дэмжье гэсэн санал хураалт явуулъя. </w:t>
      </w:r>
    </w:p>
    <w:p>
      <w:pPr>
        <w:pStyle w:val="Standard"/>
        <w:jc w:val="both"/>
        <w:rPr>
          <w:rFonts w:cs="Arial"/>
          <w:sz w:val="24"/>
          <w:szCs w:val="24"/>
          <w:lang w:val="mn-Cyrl-MN"/>
        </w:rPr>
      </w:pPr>
      <w:r>
        <w:rPr>
          <w:rFonts w:cs="Arial"/>
          <w:sz w:val="24"/>
          <w:szCs w:val="24"/>
          <w:lang w:val="mn-Cyrl-MN"/>
        </w:rPr>
      </w:r>
    </w:p>
    <w:p>
      <w:pPr>
        <w:pStyle w:val="Standard"/>
        <w:jc w:val="both"/>
        <w:rPr/>
      </w:pPr>
      <w:r>
        <w:rPr>
          <w:rFonts w:cs="Arial"/>
          <w:sz w:val="24"/>
          <w:szCs w:val="24"/>
          <w:lang w:val="mn-Cyrl-MN"/>
        </w:rPr>
        <w:tab/>
      </w:r>
      <w:r>
        <w:rPr>
          <w:rStyle w:val="Emphasis"/>
          <w:rFonts w:eastAsia="Arial" w:cs="Arial"/>
          <w:b w:val="false"/>
          <w:bCs w:val="false"/>
          <w:i w:val="false"/>
          <w:iCs w:val="false"/>
          <w:caps w:val="false"/>
          <w:smallCaps w:val="false"/>
          <w:color w:val="000000"/>
          <w:sz w:val="24"/>
          <w:szCs w:val="24"/>
          <w:u w:val="none"/>
          <w:lang w:val="mn-Cyrl-MN" w:eastAsia="en-US" w:bidi="ar-SA"/>
        </w:rPr>
        <w:t xml:space="preserve">Зөвшөөрсөн: </w:t>
        <w:tab/>
        <w:t>40</w:t>
      </w:r>
    </w:p>
    <w:p>
      <w:pPr>
        <w:pStyle w:val="Textbody1"/>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Татгалзсан:</w:t>
        <w:tab/>
        <w:tab/>
        <w:t>11</w:t>
      </w:r>
    </w:p>
    <w:p>
      <w:pPr>
        <w:pStyle w:val="Textbody1"/>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Бүгд:</w:t>
        <w:tab/>
        <w:tab/>
        <w:tab/>
        <w:t>51</w:t>
      </w:r>
    </w:p>
    <w:p>
      <w:pPr>
        <w:pStyle w:val="Normal"/>
        <w:jc w:val="both"/>
        <w:rPr>
          <w:rFonts w:ascii="Arial" w:hAnsi="Arial" w:eastAsia="Arial"/>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78.4 хувийн саналаар дэмжигдлээ.</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pPr>
      <w:r>
        <w:rPr>
          <w:rFonts w:eastAsia="Arial" w:ascii="Arial" w:hAnsi="Arial"/>
          <w:b w:val="false"/>
          <w:bCs w:val="false"/>
          <w:i w:val="false"/>
          <w:iCs w:val="false"/>
          <w:sz w:val="24"/>
          <w:szCs w:val="24"/>
          <w:lang w:val="mn-Cyrl-MN"/>
        </w:rPr>
        <w:tab/>
      </w:r>
      <w:r>
        <w:rPr>
          <w:rFonts w:eastAsia="Arial" w:ascii="Arial" w:hAnsi="Arial"/>
          <w:b/>
          <w:bCs/>
          <w:i/>
          <w:iCs/>
          <w:sz w:val="24"/>
          <w:szCs w:val="24"/>
          <w:lang w:val="mn-Cyrl-MN"/>
        </w:rPr>
        <w:t xml:space="preserve">19. </w:t>
      </w:r>
      <w:r>
        <w:rPr>
          <w:rFonts w:eastAsia="Arial" w:ascii="Arial" w:hAnsi="Arial"/>
          <w:b w:val="false"/>
          <w:bCs w:val="false"/>
          <w:i w:val="false"/>
          <w:iCs w:val="false"/>
          <w:sz w:val="24"/>
          <w:szCs w:val="24"/>
          <w:lang w:val="mn-Cyrl-MN"/>
        </w:rPr>
        <w:t xml:space="preserve"> Ажлын хэсгийн гаргасан, Төслийн хавсралтын 4.2.4 дэх заалтыг доор дурдсанаар өөрчлөн найруулах: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pPr>
      <w:r>
        <w:rPr>
          <w:rFonts w:eastAsia="Arial" w:ascii="Arial" w:hAnsi="Arial"/>
          <w:b w:val="false"/>
          <w:bCs w:val="false"/>
          <w:i w:val="false"/>
          <w:iCs w:val="false"/>
          <w:sz w:val="24"/>
          <w:szCs w:val="24"/>
          <w:lang w:val="mn-Cyrl-MN"/>
        </w:rPr>
        <w:tab/>
        <w:tab/>
        <w:t xml:space="preserve">“4.2.4.соёлын бүтээлч аж үйлдвэрийг дэвшилтэт техник, технологи, өндөр технологи, инновацид суурилсан, нийгэм, эдийн засгийн үр ашиг бүхий үндсэн материалын, машин, тоног төхөөрөмжийг угсрах болон бусад боловсруулах, дахин боловсруулах, хөрөнгө оруулалт, санхүүгийн бодлогоор дэмжих зорилтын хүрээнд:” </w:t>
      </w:r>
      <w:r>
        <w:rPr>
          <w:rFonts w:eastAsia="Arial" w:cs="Arial" w:ascii="Arial" w:hAnsi="Arial"/>
          <w:b w:val="false"/>
          <w:bCs w:val="false"/>
          <w:i w:val="false"/>
          <w:iCs w:val="false"/>
          <w:sz w:val="24"/>
          <w:szCs w:val="24"/>
          <w:lang w:val="mn-Cyrl-MN"/>
        </w:rPr>
        <w:t xml:space="preserve">гэсэн саналыг дэмжье гэсэн санал хураалт явуулъя. </w:t>
      </w:r>
    </w:p>
    <w:p>
      <w:pPr>
        <w:pStyle w:val="Normal"/>
        <w:jc w:val="both"/>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Normal"/>
        <w:jc w:val="both"/>
        <w:rPr>
          <w:rFonts w:ascii="Arial" w:hAnsi="Arial" w:eastAsia="Arial"/>
        </w:rPr>
      </w:pPr>
      <w:r>
        <w:rPr>
          <w:rFonts w:eastAsia="Arial" w:cs="Arial" w:ascii="Arial" w:hAnsi="Arial"/>
          <w:b w:val="false"/>
          <w:bCs w:val="false"/>
          <w:i w:val="false"/>
          <w:iCs w:val="false"/>
          <w:sz w:val="24"/>
          <w:szCs w:val="24"/>
          <w:lang w:val="mn-Cyrl-MN"/>
        </w:rPr>
        <w:tab/>
        <w:t xml:space="preserve">Дээрх саналын томьёололтой холбогдуулан Улсын Их Хурлын гишүүн Я.Содбаатарын тавьсан асуултад ажлын хэсгийн ахлагч, Улсын Их Хурлын гишүүн Д.Ганхуяг хариулж, тайлбар хийв. </w:t>
      </w:r>
    </w:p>
    <w:p>
      <w:pPr>
        <w:pStyle w:val="Standard"/>
        <w:jc w:val="both"/>
        <w:rPr>
          <w:rFonts w:cs="Arial"/>
          <w:sz w:val="24"/>
          <w:szCs w:val="24"/>
          <w:lang w:val="mn-Cyrl-MN"/>
        </w:rPr>
      </w:pPr>
      <w:r>
        <w:rPr>
          <w:rFonts w:cs="Arial"/>
          <w:sz w:val="24"/>
          <w:szCs w:val="24"/>
          <w:lang w:val="mn-Cyrl-MN"/>
        </w:rPr>
      </w:r>
    </w:p>
    <w:p>
      <w:pPr>
        <w:pStyle w:val="Standard"/>
        <w:jc w:val="both"/>
        <w:rPr/>
      </w:pPr>
      <w:r>
        <w:rPr>
          <w:rFonts w:cs="Arial"/>
          <w:sz w:val="24"/>
          <w:szCs w:val="24"/>
          <w:lang w:val="mn-Cyrl-MN"/>
        </w:rPr>
        <w:tab/>
      </w:r>
      <w:r>
        <w:rPr>
          <w:rStyle w:val="Emphasis"/>
          <w:rFonts w:eastAsia="Arial" w:cs="Arial"/>
          <w:b w:val="false"/>
          <w:bCs w:val="false"/>
          <w:i w:val="false"/>
          <w:iCs w:val="false"/>
          <w:caps w:val="false"/>
          <w:smallCaps w:val="false"/>
          <w:color w:val="000000"/>
          <w:sz w:val="24"/>
          <w:szCs w:val="24"/>
          <w:u w:val="none"/>
          <w:lang w:val="mn-Cyrl-MN" w:eastAsia="en-US" w:bidi="ar-SA"/>
        </w:rPr>
        <w:t xml:space="preserve">Зөвшөөрсөн: </w:t>
        <w:tab/>
        <w:t>35</w:t>
      </w:r>
    </w:p>
    <w:p>
      <w:pPr>
        <w:pStyle w:val="Textbody1"/>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Татгалзсан:</w:t>
        <w:tab/>
        <w:tab/>
        <w:t>13</w:t>
      </w:r>
    </w:p>
    <w:p>
      <w:pPr>
        <w:pStyle w:val="Textbody1"/>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Бүгд:</w:t>
        <w:tab/>
        <w:tab/>
        <w:tab/>
        <w:t>48</w:t>
      </w:r>
    </w:p>
    <w:p>
      <w:pPr>
        <w:pStyle w:val="Normal"/>
        <w:jc w:val="both"/>
        <w:rPr>
          <w:rFonts w:ascii="Arial" w:hAnsi="Arial" w:eastAsia="Arial"/>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72.9 хувийн саналаар дэмжигдлээ.</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pPr>
      <w:r>
        <w:rPr>
          <w:rFonts w:eastAsia="Arial" w:ascii="Arial" w:hAnsi="Arial"/>
          <w:b w:val="false"/>
          <w:bCs w:val="false"/>
          <w:i w:val="false"/>
          <w:iCs w:val="false"/>
          <w:sz w:val="24"/>
          <w:szCs w:val="24"/>
          <w:lang w:val="mn-Cyrl-MN"/>
        </w:rPr>
        <w:tab/>
      </w:r>
      <w:r>
        <w:rPr>
          <w:rFonts w:eastAsia="Arial" w:ascii="Arial" w:hAnsi="Arial"/>
          <w:b/>
          <w:bCs/>
          <w:i/>
          <w:iCs/>
          <w:sz w:val="24"/>
          <w:szCs w:val="24"/>
          <w:lang w:val="mn-Cyrl-MN"/>
        </w:rPr>
        <w:t xml:space="preserve">20. </w:t>
      </w:r>
      <w:r>
        <w:rPr>
          <w:rFonts w:eastAsia="Arial" w:ascii="Arial" w:hAnsi="Arial"/>
          <w:b w:val="false"/>
          <w:bCs w:val="false"/>
          <w:i w:val="false"/>
          <w:iCs w:val="false"/>
          <w:sz w:val="24"/>
          <w:szCs w:val="24"/>
          <w:lang w:val="mn-Cyrl-MN"/>
        </w:rPr>
        <w:t xml:space="preserve">Ажлын хэсгийн гаргасан, Төслийн хавсралтын 4.2.4.2 дахь дэд заалтын “үйлдвэрлэл, үйлчилгээг” гэсний дараа “дахин боловсруулах болон соёлын бүтээлч аж үйлдвэрийг” гэж нэмэх </w:t>
      </w:r>
      <w:r>
        <w:rPr>
          <w:rFonts w:eastAsia="Arial" w:cs="Arial" w:ascii="Arial" w:hAnsi="Arial"/>
          <w:b w:val="false"/>
          <w:bCs w:val="false"/>
          <w:i w:val="false"/>
          <w:iCs w:val="false"/>
          <w:sz w:val="24"/>
          <w:szCs w:val="24"/>
          <w:lang w:val="mn-Cyrl-MN"/>
        </w:rPr>
        <w:t xml:space="preserve">гэсэн саналыг дэмжье гэсэн санал хураалт явуулъя. </w:t>
      </w:r>
    </w:p>
    <w:p>
      <w:pPr>
        <w:pStyle w:val="Normal"/>
        <w:jc w:val="both"/>
        <w:rPr>
          <w:rFonts w:cs="Arial"/>
          <w:b w:val="false"/>
          <w:b w:val="false"/>
          <w:bCs w:val="false"/>
          <w:i w:val="false"/>
          <w:i w:val="false"/>
          <w:iCs w:val="false"/>
          <w:sz w:val="24"/>
          <w:szCs w:val="24"/>
          <w:lang w:val="mn-Cyrl-MN"/>
        </w:rPr>
      </w:pPr>
      <w:r>
        <w:rPr>
          <w:rFonts w:cs="Arial"/>
          <w:b w:val="false"/>
          <w:bCs w:val="false"/>
          <w:i w:val="false"/>
          <w:iCs w:val="false"/>
          <w:sz w:val="24"/>
          <w:szCs w:val="24"/>
          <w:lang w:val="mn-Cyrl-MN"/>
        </w:rPr>
      </w:r>
    </w:p>
    <w:p>
      <w:pPr>
        <w:pStyle w:val="Normal"/>
        <w:jc w:val="both"/>
        <w:rPr/>
      </w:pPr>
      <w:r>
        <w:rPr>
          <w:rFonts w:eastAsia="Arial" w:cs="Arial" w:ascii="Arial" w:hAnsi="Arial"/>
          <w:b w:val="false"/>
          <w:bCs w:val="false"/>
          <w:i w:val="false"/>
          <w:iCs w:val="false"/>
          <w:sz w:val="24"/>
          <w:szCs w:val="24"/>
          <w:lang w:val="mn-Cyrl-MN"/>
        </w:rPr>
        <w:tab/>
        <w:t xml:space="preserve">Дээрх саналын томьёололтой холбогдуулан Улсын Их Хурлын гишүүн Я.Содбаатар, О.Баасанхүү нарын тавьсан асуултад ажлын хэсгийн ахлагч, Улсын Их Хурлын гишүүн Д.Ганхуяг,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 xml:space="preserve">Аж үйлдвэрийн яамны Стратегийн бодлого, төлөвлөлтийн газрын даргын үүргийг түр орлон гүйцэтгэгч Д.Баттогтох нар хариулж, тайлбар хийв. </w:t>
      </w:r>
    </w:p>
    <w:p>
      <w:pPr>
        <w:pStyle w:val="Standard"/>
        <w:jc w:val="both"/>
        <w:rPr>
          <w:rFonts w:cs="Arial"/>
          <w:sz w:val="24"/>
          <w:szCs w:val="24"/>
          <w:lang w:val="mn-Cyrl-MN"/>
        </w:rPr>
      </w:pPr>
      <w:r>
        <w:rPr>
          <w:rFonts w:cs="Arial"/>
          <w:sz w:val="24"/>
          <w:szCs w:val="24"/>
          <w:lang w:val="mn-Cyrl-MN"/>
        </w:rPr>
      </w:r>
    </w:p>
    <w:p>
      <w:pPr>
        <w:pStyle w:val="Standard"/>
        <w:jc w:val="both"/>
        <w:rPr/>
      </w:pPr>
      <w:r>
        <w:rPr>
          <w:rFonts w:cs="Arial"/>
          <w:sz w:val="24"/>
          <w:szCs w:val="24"/>
          <w:lang w:val="mn-Cyrl-MN"/>
        </w:rPr>
        <w:tab/>
      </w:r>
      <w:r>
        <w:rPr>
          <w:rStyle w:val="Emphasis"/>
          <w:rFonts w:eastAsia="Arial" w:cs="Arial"/>
          <w:b w:val="false"/>
          <w:bCs w:val="false"/>
          <w:i w:val="false"/>
          <w:iCs w:val="false"/>
          <w:caps w:val="false"/>
          <w:smallCaps w:val="false"/>
          <w:color w:val="000000"/>
          <w:sz w:val="24"/>
          <w:szCs w:val="24"/>
          <w:u w:val="none"/>
          <w:lang w:val="mn-Cyrl-MN" w:eastAsia="en-US" w:bidi="ar-SA"/>
        </w:rPr>
        <w:t xml:space="preserve">Зөвшөөрсөн: </w:t>
        <w:tab/>
        <w:t>38</w:t>
      </w:r>
    </w:p>
    <w:p>
      <w:pPr>
        <w:pStyle w:val="Textbody1"/>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Татгалзсан:</w:t>
        <w:tab/>
        <w:tab/>
        <w:t>13</w:t>
      </w:r>
    </w:p>
    <w:p>
      <w:pPr>
        <w:pStyle w:val="Textbody1"/>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Бүгд:</w:t>
        <w:tab/>
        <w:tab/>
        <w:tab/>
        <w:t>51</w:t>
      </w:r>
    </w:p>
    <w:p>
      <w:pPr>
        <w:pStyle w:val="Normal"/>
        <w:jc w:val="both"/>
        <w:rPr>
          <w:rFonts w:ascii="Arial" w:hAnsi="Arial" w:eastAsia="Arial"/>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74.5 хувийн саналаар дэмжигдлээ.</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pPr>
      <w:r>
        <w:rPr>
          <w:rFonts w:eastAsia="Arial" w:ascii="Arial" w:hAnsi="Arial"/>
          <w:b w:val="false"/>
          <w:bCs w:val="false"/>
          <w:i w:val="false"/>
          <w:iCs w:val="false"/>
          <w:sz w:val="24"/>
          <w:szCs w:val="24"/>
          <w:lang w:val="mn-Cyrl-MN"/>
        </w:rPr>
        <w:tab/>
      </w:r>
      <w:r>
        <w:rPr>
          <w:rFonts w:eastAsia="Arial" w:ascii="Arial" w:hAnsi="Arial"/>
          <w:b/>
          <w:bCs/>
          <w:i/>
          <w:iCs/>
          <w:sz w:val="24"/>
          <w:szCs w:val="24"/>
          <w:lang w:val="mn-Cyrl-MN"/>
        </w:rPr>
        <w:t xml:space="preserve">21. </w:t>
      </w:r>
      <w:r>
        <w:rPr>
          <w:rFonts w:eastAsia="Arial" w:ascii="Arial" w:hAnsi="Arial"/>
          <w:b w:val="false"/>
          <w:bCs w:val="false"/>
          <w:i w:val="false"/>
          <w:iCs w:val="false"/>
          <w:sz w:val="24"/>
          <w:szCs w:val="24"/>
          <w:lang w:val="mn-Cyrl-MN"/>
        </w:rPr>
        <w:t xml:space="preserve">Ажлын хэсгийн гаргасан, Төслийн хавсралтын 4.2.4.3 дахь дэд заалтын “эх үүсвэрийг” гэснийг “хөрөнгийг” гэж өөрчлөх </w:t>
      </w:r>
      <w:r>
        <w:rPr>
          <w:rFonts w:eastAsia="Arial" w:cs="Arial" w:ascii="Arial" w:hAnsi="Arial"/>
          <w:b w:val="false"/>
          <w:bCs w:val="false"/>
          <w:i w:val="false"/>
          <w:iCs w:val="false"/>
          <w:sz w:val="24"/>
          <w:szCs w:val="24"/>
          <w:lang w:val="mn-Cyrl-MN"/>
        </w:rPr>
        <w:t xml:space="preserve">гэсэн саналыг дэмжье гэсэн санал хураалт явуулъя. </w:t>
      </w:r>
    </w:p>
    <w:p>
      <w:pPr>
        <w:pStyle w:val="Standard"/>
        <w:jc w:val="both"/>
        <w:rPr>
          <w:rFonts w:cs="Arial"/>
          <w:sz w:val="24"/>
          <w:szCs w:val="24"/>
          <w:lang w:val="mn-Cyrl-MN"/>
        </w:rPr>
      </w:pPr>
      <w:r>
        <w:rPr>
          <w:rFonts w:cs="Arial"/>
          <w:sz w:val="24"/>
          <w:szCs w:val="24"/>
          <w:lang w:val="mn-Cyrl-MN"/>
        </w:rPr>
      </w:r>
    </w:p>
    <w:p>
      <w:pPr>
        <w:pStyle w:val="Standard"/>
        <w:jc w:val="both"/>
        <w:rPr/>
      </w:pPr>
      <w:r>
        <w:rPr>
          <w:rFonts w:cs="Arial"/>
          <w:sz w:val="24"/>
          <w:szCs w:val="24"/>
          <w:lang w:val="mn-Cyrl-MN"/>
        </w:rPr>
        <w:tab/>
      </w:r>
      <w:r>
        <w:rPr>
          <w:rStyle w:val="Emphasis"/>
          <w:rFonts w:eastAsia="Arial" w:cs="Arial"/>
          <w:b w:val="false"/>
          <w:bCs w:val="false"/>
          <w:i w:val="false"/>
          <w:iCs w:val="false"/>
          <w:caps w:val="false"/>
          <w:smallCaps w:val="false"/>
          <w:color w:val="000000"/>
          <w:sz w:val="24"/>
          <w:szCs w:val="24"/>
          <w:u w:val="none"/>
          <w:lang w:val="mn-Cyrl-MN" w:eastAsia="en-US" w:bidi="ar-SA"/>
        </w:rPr>
        <w:t xml:space="preserve">Зөвшөөрсөн: </w:t>
        <w:tab/>
        <w:t>39</w:t>
      </w:r>
    </w:p>
    <w:p>
      <w:pPr>
        <w:pStyle w:val="Textbody1"/>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Татгалзсан:</w:t>
        <w:tab/>
        <w:tab/>
        <w:t>13</w:t>
      </w:r>
    </w:p>
    <w:p>
      <w:pPr>
        <w:pStyle w:val="Textbody1"/>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Бүгд:</w:t>
        <w:tab/>
        <w:tab/>
        <w:tab/>
        <w:t>52</w:t>
      </w:r>
    </w:p>
    <w:p>
      <w:pPr>
        <w:pStyle w:val="Normal"/>
        <w:jc w:val="both"/>
        <w:rPr>
          <w:rFonts w:ascii="Arial" w:hAnsi="Arial" w:eastAsia="Arial"/>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75.0 хувийн саналаар дэмжигдлээ.</w:t>
      </w:r>
    </w:p>
    <w:p>
      <w:pPr>
        <w:pStyle w:val="Normal"/>
        <w:jc w:val="both"/>
        <w:rPr>
          <w:rStyle w:val="Emphasis"/>
          <w:rFonts w:eastAsia="Arial" w:cs="Arial"/>
          <w:b w:val="false"/>
          <w:b w:val="false"/>
          <w:bCs w:val="false"/>
          <w:i w:val="false"/>
          <w:i w:val="false"/>
          <w:iCs w:val="false"/>
          <w:caps w:val="false"/>
          <w:smallCaps w:val="false"/>
          <w:color w:val="000000"/>
          <w:sz w:val="24"/>
          <w:szCs w:val="24"/>
          <w:u w:val="none"/>
          <w:lang w:val="mn-Cyrl-MN" w:eastAsia="en-US" w:bidi="ar-SA"/>
        </w:rPr>
      </w:pPr>
      <w:r>
        <w:rPr>
          <w:rFonts w:eastAsia="Arial" w:cs="Arial"/>
          <w:b w:val="false"/>
          <w:bCs w:val="false"/>
          <w:i w:val="false"/>
          <w:iCs w:val="false"/>
          <w:caps w:val="false"/>
          <w:smallCaps w:val="false"/>
          <w:color w:val="000000"/>
          <w:sz w:val="24"/>
          <w:szCs w:val="24"/>
          <w:u w:val="none"/>
          <w:lang w:val="mn-Cyrl-MN" w:eastAsia="en-US" w:bidi="ar-SA"/>
        </w:rPr>
      </w:r>
    </w:p>
    <w:p>
      <w:pPr>
        <w:pStyle w:val="Normal"/>
        <w:jc w:val="both"/>
        <w:rPr/>
      </w:pPr>
      <w:r>
        <w:rPr>
          <w:rFonts w:eastAsia="Arial" w:ascii="Arial" w:hAnsi="Arial"/>
          <w:b w:val="false"/>
          <w:bCs w:val="false"/>
          <w:i w:val="false"/>
          <w:iCs w:val="false"/>
          <w:sz w:val="24"/>
          <w:szCs w:val="24"/>
          <w:lang w:val="mn-Cyrl-MN"/>
        </w:rPr>
        <w:tab/>
      </w:r>
      <w:r>
        <w:rPr>
          <w:rFonts w:eastAsia="Arial" w:ascii="Arial" w:hAnsi="Arial"/>
          <w:b/>
          <w:bCs/>
          <w:i/>
          <w:iCs/>
          <w:sz w:val="24"/>
          <w:szCs w:val="24"/>
          <w:lang w:val="mn-Cyrl-MN"/>
        </w:rPr>
        <w:t xml:space="preserve">22. </w:t>
      </w:r>
      <w:r>
        <w:rPr>
          <w:rFonts w:eastAsia="Arial" w:ascii="Arial" w:hAnsi="Arial"/>
          <w:b w:val="false"/>
          <w:bCs w:val="false"/>
          <w:i w:val="false"/>
          <w:iCs w:val="false"/>
          <w:sz w:val="24"/>
          <w:szCs w:val="24"/>
          <w:lang w:val="mn-Cyrl-MN"/>
        </w:rPr>
        <w:t xml:space="preserve">Ажлын хэсгийн гаргасан, Төслийн хавсралтын 4.2.4.4 дэх дэд заалтын “чөлөөт бүс” гэсний өмнө “кластер” гэж нэмэх </w:t>
      </w:r>
      <w:r>
        <w:rPr>
          <w:rFonts w:eastAsia="Arial" w:cs="Arial" w:ascii="Arial" w:hAnsi="Arial"/>
          <w:b w:val="false"/>
          <w:bCs w:val="false"/>
          <w:i w:val="false"/>
          <w:iCs w:val="false"/>
          <w:sz w:val="24"/>
          <w:szCs w:val="24"/>
          <w:lang w:val="mn-Cyrl-MN"/>
        </w:rPr>
        <w:t xml:space="preserve">гэсэн саналыг дэмжье гэсэн санал хураалт явуулъя. </w:t>
      </w:r>
    </w:p>
    <w:p>
      <w:pPr>
        <w:pStyle w:val="Standard"/>
        <w:jc w:val="both"/>
        <w:rPr>
          <w:rFonts w:cs="Arial"/>
          <w:sz w:val="24"/>
          <w:szCs w:val="24"/>
          <w:lang w:val="mn-Cyrl-MN"/>
        </w:rPr>
      </w:pPr>
      <w:r>
        <w:rPr>
          <w:rFonts w:cs="Arial"/>
          <w:sz w:val="24"/>
          <w:szCs w:val="24"/>
          <w:lang w:val="mn-Cyrl-MN"/>
        </w:rPr>
      </w:r>
    </w:p>
    <w:p>
      <w:pPr>
        <w:pStyle w:val="Standard"/>
        <w:jc w:val="both"/>
        <w:rPr/>
      </w:pPr>
      <w:r>
        <w:rPr>
          <w:rFonts w:cs="Arial"/>
          <w:sz w:val="24"/>
          <w:szCs w:val="24"/>
          <w:lang w:val="mn-Cyrl-MN"/>
        </w:rPr>
        <w:tab/>
      </w:r>
      <w:r>
        <w:rPr>
          <w:rStyle w:val="Emphasis"/>
          <w:rFonts w:eastAsia="Arial" w:cs="Arial"/>
          <w:b w:val="false"/>
          <w:bCs w:val="false"/>
          <w:i w:val="false"/>
          <w:iCs w:val="false"/>
          <w:caps w:val="false"/>
          <w:smallCaps w:val="false"/>
          <w:color w:val="000000"/>
          <w:sz w:val="24"/>
          <w:szCs w:val="24"/>
          <w:u w:val="none"/>
          <w:lang w:val="mn-Cyrl-MN" w:eastAsia="en-US" w:bidi="ar-SA"/>
        </w:rPr>
        <w:t xml:space="preserve">Зөвшөөрсөн: </w:t>
        <w:tab/>
        <w:t>39</w:t>
      </w:r>
    </w:p>
    <w:p>
      <w:pPr>
        <w:pStyle w:val="Textbody1"/>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Татгалзсан:</w:t>
        <w:tab/>
        <w:tab/>
        <w:t>13</w:t>
      </w:r>
    </w:p>
    <w:p>
      <w:pPr>
        <w:pStyle w:val="Textbody1"/>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Бүгд:</w:t>
        <w:tab/>
        <w:tab/>
        <w:tab/>
        <w:t>52</w:t>
      </w:r>
    </w:p>
    <w:p>
      <w:pPr>
        <w:pStyle w:val="Normal"/>
        <w:jc w:val="both"/>
        <w:rPr>
          <w:rFonts w:ascii="Arial" w:hAnsi="Arial" w:eastAsia="Arial"/>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75.0 хувийн саналаар дэмжигдлээ.</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pPr>
      <w:r>
        <w:rPr>
          <w:rFonts w:eastAsia="Arial" w:ascii="Arial" w:hAnsi="Arial"/>
          <w:b w:val="false"/>
          <w:bCs w:val="false"/>
          <w:i w:val="false"/>
          <w:iCs w:val="false"/>
          <w:sz w:val="24"/>
          <w:szCs w:val="24"/>
          <w:lang w:val="mn-Cyrl-MN"/>
        </w:rPr>
        <w:tab/>
      </w:r>
      <w:r>
        <w:rPr>
          <w:rFonts w:eastAsia="Arial" w:ascii="Arial" w:hAnsi="Arial"/>
          <w:b/>
          <w:bCs/>
          <w:i/>
          <w:iCs/>
          <w:sz w:val="24"/>
          <w:szCs w:val="24"/>
          <w:lang w:val="mn-Cyrl-MN"/>
        </w:rPr>
        <w:t xml:space="preserve">23. </w:t>
      </w:r>
      <w:r>
        <w:rPr>
          <w:rFonts w:eastAsia="Arial" w:ascii="Arial" w:hAnsi="Arial"/>
          <w:b w:val="false"/>
          <w:bCs w:val="false"/>
          <w:i w:val="false"/>
          <w:iCs w:val="false"/>
          <w:sz w:val="24"/>
          <w:szCs w:val="24"/>
          <w:lang w:val="mn-Cyrl-MN"/>
        </w:rPr>
        <w:t xml:space="preserve">Ажлын хэсгийн гаргасан, Төслийн хавсралтын 4.2.5.1 дэх дэд заалтын “нэвтрүүлсэн” гэсний дараа “аж ахуйн нэгж” гэж нэмэх </w:t>
      </w:r>
      <w:r>
        <w:rPr>
          <w:rFonts w:eastAsia="Arial" w:cs="Arial" w:ascii="Arial" w:hAnsi="Arial"/>
          <w:b w:val="false"/>
          <w:bCs w:val="false"/>
          <w:i w:val="false"/>
          <w:iCs w:val="false"/>
          <w:sz w:val="24"/>
          <w:szCs w:val="24"/>
          <w:lang w:val="mn-Cyrl-MN"/>
        </w:rPr>
        <w:t xml:space="preserve">гэсэн саналыг дэмжье гэсэн санал хураалт явуулъя.  </w:t>
      </w:r>
    </w:p>
    <w:p>
      <w:pPr>
        <w:pStyle w:val="Standard"/>
        <w:jc w:val="both"/>
        <w:rPr>
          <w:rFonts w:cs="Arial"/>
          <w:sz w:val="24"/>
          <w:szCs w:val="24"/>
          <w:lang w:val="mn-Cyrl-MN"/>
        </w:rPr>
      </w:pPr>
      <w:r>
        <w:rPr>
          <w:rFonts w:cs="Arial"/>
          <w:sz w:val="24"/>
          <w:szCs w:val="24"/>
          <w:lang w:val="mn-Cyrl-MN"/>
        </w:rPr>
      </w:r>
    </w:p>
    <w:p>
      <w:pPr>
        <w:pStyle w:val="Standard"/>
        <w:jc w:val="both"/>
        <w:rPr/>
      </w:pPr>
      <w:r>
        <w:rPr>
          <w:rFonts w:cs="Arial"/>
          <w:sz w:val="24"/>
          <w:szCs w:val="24"/>
          <w:lang w:val="mn-Cyrl-MN"/>
        </w:rPr>
        <w:tab/>
      </w:r>
      <w:r>
        <w:rPr>
          <w:rStyle w:val="Emphasis"/>
          <w:rFonts w:eastAsia="Arial" w:cs="Arial"/>
          <w:b w:val="false"/>
          <w:bCs w:val="false"/>
          <w:i w:val="false"/>
          <w:iCs w:val="false"/>
          <w:caps w:val="false"/>
          <w:smallCaps w:val="false"/>
          <w:color w:val="000000"/>
          <w:sz w:val="24"/>
          <w:szCs w:val="24"/>
          <w:u w:val="none"/>
          <w:lang w:val="mn-Cyrl-MN" w:eastAsia="en-US" w:bidi="ar-SA"/>
        </w:rPr>
        <w:t xml:space="preserve">Зөвшөөрсөн: </w:t>
        <w:tab/>
        <w:t>31</w:t>
      </w:r>
    </w:p>
    <w:p>
      <w:pPr>
        <w:pStyle w:val="Textbody1"/>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Татгалзсан:</w:t>
        <w:tab/>
        <w:tab/>
        <w:t>21</w:t>
      </w:r>
    </w:p>
    <w:p>
      <w:pPr>
        <w:pStyle w:val="Textbody1"/>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Бүгд:</w:t>
        <w:tab/>
        <w:tab/>
        <w:tab/>
        <w:t>52</w:t>
      </w:r>
    </w:p>
    <w:p>
      <w:pPr>
        <w:pStyle w:val="Normal"/>
        <w:jc w:val="both"/>
        <w:rPr>
          <w:rFonts w:ascii="Arial" w:hAnsi="Arial" w:eastAsia="Arial"/>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59.6 хувийн саналаар дэмжигдлээ.</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pPr>
      <w:r>
        <w:rPr>
          <w:rFonts w:eastAsia="Arial" w:ascii="Arial" w:hAnsi="Arial"/>
          <w:b w:val="false"/>
          <w:bCs w:val="false"/>
          <w:i w:val="false"/>
          <w:iCs w:val="false"/>
          <w:sz w:val="24"/>
          <w:szCs w:val="24"/>
          <w:lang w:val="mn-Cyrl-MN"/>
        </w:rPr>
        <w:tab/>
      </w:r>
      <w:r>
        <w:rPr>
          <w:rStyle w:val="Emphasis"/>
          <w:rFonts w:eastAsia="Arial" w:cs="Arial" w:ascii="Arial" w:hAnsi="Arial"/>
          <w:b/>
          <w:bCs/>
          <w:i/>
          <w:iCs/>
          <w:caps w:val="false"/>
          <w:smallCaps w:val="false"/>
          <w:color w:val="000000"/>
          <w:sz w:val="24"/>
          <w:szCs w:val="24"/>
          <w:u w:val="none"/>
          <w:lang w:val="mn-Cyrl-MN" w:eastAsia="en-US" w:bidi="ar-SA"/>
        </w:rPr>
        <w:t xml:space="preserve">24.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Ажлын хэсгийн гаргасан, Төслийн хавсралтын 4.2 дахь хэсэгт доор дурдсан агуулга бүхий заалт нэмэх:</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pPr>
      <w:r>
        <w:rPr>
          <w:rFonts w:eastAsia="Arial" w:ascii="Arial" w:hAnsi="Arial"/>
          <w:b w:val="false"/>
          <w:bCs w:val="false"/>
          <w:i w:val="false"/>
          <w:iCs w:val="false"/>
          <w:sz w:val="24"/>
          <w:szCs w:val="24"/>
          <w:lang w:val="mn-Cyrl-MN"/>
        </w:rPr>
        <w:tab/>
        <w:tab/>
        <w:t xml:space="preserve">“...соёлын бүтээлч аж үйлдвэрийг дэмжин хөгжүүлэх зорилтын хүрээнд: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pPr>
      <w:r>
        <w:rPr>
          <w:rFonts w:eastAsia="Arial" w:ascii="Arial" w:hAnsi="Arial"/>
          <w:b w:val="false"/>
          <w:bCs w:val="false"/>
          <w:i w:val="false"/>
          <w:iCs w:val="false"/>
          <w:sz w:val="24"/>
          <w:szCs w:val="24"/>
          <w:lang w:val="mn-Cyrl-MN"/>
        </w:rPr>
        <w:tab/>
        <w:tab/>
        <w:tab/>
        <w:t>...соёлын бүтээлч аж үйлдвэрийг улс орны угсаатны зүй, соёлын онцлог, соёлын өв, дэлхий нийтийн чиг хандлагыг баримтлан дэвшилтэт техник, технологи, инновацийн үндэсний тогтолцоонд тулгуурлан цогц хэлбэрээр үүсгэж хөгжүүлэх, тус салбарт мэдлэгийн менежментийг хэрэгжүүлэх замаар шинэ чадавхи, шинэ бүтээгдэхүүнийг бий болгох;</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pPr>
      <w:r>
        <w:rPr>
          <w:rFonts w:eastAsia="Arial" w:ascii="Arial" w:hAnsi="Arial"/>
          <w:b w:val="false"/>
          <w:bCs w:val="false"/>
          <w:i w:val="false"/>
          <w:iCs w:val="false"/>
          <w:sz w:val="24"/>
          <w:szCs w:val="24"/>
          <w:lang w:val="mn-Cyrl-MN"/>
        </w:rPr>
        <w:tab/>
        <w:tab/>
        <w:tab/>
        <w:t xml:space="preserve">...олон улсын соёлын статистикийн хүрээг нэвтрүүлэх;” гэсэн саналыг дэмжье гэсэн санал хураалт явуулъя.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pPr>
      <w:r>
        <w:rPr>
          <w:rFonts w:eastAsia="Arial" w:ascii="Arial" w:hAnsi="Arial"/>
          <w:b w:val="false"/>
          <w:bCs w:val="false"/>
          <w:i w:val="false"/>
          <w:iCs w:val="false"/>
          <w:sz w:val="24"/>
          <w:szCs w:val="24"/>
          <w:lang w:val="mn-Cyrl-MN"/>
        </w:rPr>
        <w:tab/>
        <w:t xml:space="preserve">Дээрх саналын томьёололтой холбогдуулан Улсын Их Хурлын гишүүн Ё.Отгонбаяр, С.Дэмбэрэл, Ц.Баярсайхан нарын тавьсан асуултад ажлын хэсгийн ахлагч,  Улсын Их Хурлын гишүүн Д.Ганхуяг, Улсын Их Хурлын гишүүн Л.Энх-Амгалан, Эдийн засгийн байнгын хорооны дарга Ж.Батсуурь,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Үндэсний статистикийн хорооны Макро эдийн засгийн статистикийн газрын ахлах шинжээч Х.Ариунаа</w:t>
      </w:r>
      <w:r>
        <w:rPr>
          <w:rFonts w:eastAsia="Arial" w:ascii="Arial" w:hAnsi="Arial"/>
          <w:b w:val="false"/>
          <w:bCs w:val="false"/>
          <w:i w:val="false"/>
          <w:iCs w:val="false"/>
          <w:sz w:val="24"/>
          <w:szCs w:val="24"/>
          <w:lang w:val="mn-Cyrl-MN"/>
        </w:rPr>
        <w:t xml:space="preserve"> нар хариулж, тайлбар хийв.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Өглөөний хуралдаан 3 цаг 15 минут үргэлжилж, чуулганы нэгдсэн хуралдаанд ирвэл зохих 76 гишүүнээс 64 гишүүн ирж, 84.2 хувийн ирцтэйгээр 12 цаг 53 минутад завсарлав. </w:t>
      </w:r>
    </w:p>
    <w:p>
      <w:pPr>
        <w:pStyle w:val="Normal"/>
        <w:jc w:val="both"/>
        <w:rPr>
          <w:rStyle w:val="Emphasis"/>
          <w:rFonts w:ascii="Arial" w:hAnsi="Arial" w:eastAsia="Arial"/>
          <w:b/>
          <w:b/>
          <w:bCs/>
          <w:i w:val="false"/>
          <w:i w:val="false"/>
          <w:iCs w:val="false"/>
          <w:color w:val="00000A"/>
          <w:lang w:val="ms-MY"/>
        </w:rPr>
      </w:pPr>
      <w:r>
        <w:rPr>
          <w:rFonts w:eastAsia="Arial" w:ascii="Arial" w:hAnsi="Arial"/>
          <w:b/>
          <w:bCs/>
          <w:i w:val="false"/>
          <w:iCs w:val="false"/>
          <w:color w:val="00000A"/>
          <w:lang w:val="ms-MY"/>
        </w:rPr>
      </w:r>
    </w:p>
    <w:p>
      <w:pPr>
        <w:pStyle w:val="Normal"/>
        <w:spacing w:lineRule="auto" w:line="240" w:before="0" w:after="0"/>
        <w:ind w:left="0" w:right="0" w:hanging="0"/>
        <w:jc w:val="both"/>
        <w:rPr/>
      </w:pPr>
      <w:r>
        <w:rPr>
          <w:rFonts w:eastAsia="Arial" w:ascii="Arial" w:hAnsi="Arial"/>
          <w:b w:val="false"/>
          <w:i w:val="false"/>
          <w:caps w:val="false"/>
          <w:smallCaps w:val="false"/>
          <w:sz w:val="24"/>
          <w:szCs w:val="24"/>
          <w:lang w:val="mn-Cyrl-MN"/>
        </w:rPr>
        <w:tab/>
        <w:t xml:space="preserve">Үдээс хойших хуралдаан 14 цаг 28 минутад эхлэв. </w:t>
      </w:r>
    </w:p>
    <w:p>
      <w:pPr>
        <w:pStyle w:val="TextBody"/>
        <w:spacing w:lineRule="auto" w:line="240" w:before="0" w:after="0"/>
        <w:ind w:left="0" w:right="0" w:hanging="0"/>
        <w:jc w:val="both"/>
        <w:rPr>
          <w:rFonts w:ascii="Arial" w:hAnsi="Arial" w:eastAsia="Arial"/>
          <w:sz w:val="24"/>
          <w:szCs w:val="24"/>
        </w:rPr>
      </w:pPr>
      <w:r>
        <w:rPr>
          <w:rFonts w:eastAsia="Arial" w:ascii="Arial" w:hAnsi="Arial"/>
          <w:sz w:val="24"/>
          <w:szCs w:val="24"/>
        </w:rPr>
      </w:r>
    </w:p>
    <w:p>
      <w:pPr>
        <w:pStyle w:val="TextBody"/>
        <w:spacing w:lineRule="auto" w:line="240" w:before="0" w:after="0"/>
        <w:ind w:left="0" w:right="0" w:hanging="0"/>
        <w:jc w:val="both"/>
        <w:rPr/>
      </w:pPr>
      <w:r>
        <w:rPr>
          <w:rFonts w:eastAsia="Arial" w:ascii="Arial" w:hAnsi="Arial"/>
          <w:sz w:val="24"/>
          <w:szCs w:val="24"/>
        </w:rPr>
        <w:tab/>
      </w:r>
      <w:r>
        <w:rPr>
          <w:rFonts w:eastAsia="Arial" w:ascii="Arial" w:hAnsi="Arial"/>
          <w:b/>
          <w:bCs/>
          <w:sz w:val="24"/>
          <w:szCs w:val="24"/>
          <w:lang w:val="mn-Cyrl-MN"/>
        </w:rPr>
        <w:t>Чөлөөтэй:</w:t>
      </w:r>
      <w:r>
        <w:rPr>
          <w:rFonts w:eastAsia="Arial" w:ascii="Arial" w:hAnsi="Arial"/>
          <w:b w:val="false"/>
          <w:bCs w:val="false"/>
          <w:sz w:val="24"/>
          <w:szCs w:val="24"/>
          <w:lang w:val="mn-Cyrl-MN"/>
        </w:rPr>
        <w:t xml:space="preserve"> С.Баярцогт, Б.Наранхүү, Н.Номтойбаяр, Д.Сарангэрэл, О.Содбилэг, З.Энхболд, М.Энхболд, Ө.Энхтүвшин;</w:t>
      </w:r>
    </w:p>
    <w:p>
      <w:pPr>
        <w:pStyle w:val="TextBody"/>
        <w:spacing w:lineRule="auto" w:line="240" w:before="0" w:after="0"/>
        <w:ind w:left="0" w:right="0" w:hanging="0"/>
        <w:jc w:val="both"/>
        <w:rPr>
          <w:rFonts w:ascii="Arial" w:hAnsi="Arial" w:eastAsia="Arial"/>
        </w:rPr>
      </w:pPr>
      <w:r>
        <w:rPr>
          <w:rFonts w:eastAsia="Arial" w:ascii="Arial" w:hAnsi="Arial"/>
          <w:b w:val="false"/>
          <w:bCs w:val="false"/>
          <w:sz w:val="24"/>
          <w:szCs w:val="24"/>
          <w:lang w:val="mn-Cyrl-MN"/>
        </w:rPr>
        <w:tab/>
      </w:r>
      <w:r>
        <w:rPr>
          <w:rFonts w:eastAsia="Arial" w:ascii="Arial" w:hAnsi="Arial"/>
          <w:b/>
          <w:bCs/>
          <w:sz w:val="24"/>
          <w:szCs w:val="24"/>
          <w:lang w:val="mn-Cyrl-MN"/>
        </w:rPr>
        <w:t xml:space="preserve">Эмнэлгийн чөлөөтэй: </w:t>
      </w:r>
      <w:r>
        <w:rPr>
          <w:rFonts w:eastAsia="Arial" w:ascii="Arial" w:hAnsi="Arial"/>
          <w:b w:val="false"/>
          <w:bCs w:val="false"/>
          <w:sz w:val="24"/>
          <w:szCs w:val="24"/>
          <w:lang w:val="mn-Cyrl-MN"/>
        </w:rPr>
        <w:t>Н.Батбаяр, Х.Болорчулуун, М.Зоригт, Ц.Оюунбаатар;</w:t>
      </w:r>
    </w:p>
    <w:p>
      <w:pPr>
        <w:pStyle w:val="TextBody"/>
        <w:spacing w:lineRule="auto" w:line="24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Тасалсан: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Н.Алтанхуяг, Р.Амаржаргал, Х.Баттулга, Д.Бат-Эрдэнэ, Б.Болор, С.Ганбаатар, Д.Ганбат, Л.Гантөмөр, Я.Санжмятав, М.Сономпил, Г.Уянга, Л.Эрдэнэчимэг;</w:t>
      </w:r>
    </w:p>
    <w:p>
      <w:pPr>
        <w:pStyle w:val="TextBody"/>
        <w:spacing w:lineRule="auto" w:line="240" w:before="0" w:after="0"/>
        <w:ind w:left="0" w:right="0" w:hanging="0"/>
        <w:jc w:val="both"/>
        <w:rPr/>
      </w:pPr>
      <w:r>
        <w:rPr>
          <w:rStyle w:val="Emphasis"/>
          <w:rFonts w:eastAsia="Arial" w:cs="Arial" w:ascii="Arial" w:hAnsi="Arial"/>
          <w:b w:val="false"/>
          <w:bCs w:val="false"/>
          <w:i/>
          <w:iCs/>
          <w:caps w:val="false"/>
          <w:smallCaps w:val="false"/>
          <w:color w:val="000000"/>
          <w:sz w:val="24"/>
          <w:szCs w:val="24"/>
          <w:u w:val="none"/>
          <w:lang w:val="mn-Cyrl-MN" w:eastAsia="en-US" w:bidi="ar-SA"/>
        </w:rPr>
        <w:tab/>
      </w:r>
      <w:r>
        <w:rPr>
          <w:rStyle w:val="Emphasis"/>
          <w:rFonts w:eastAsia="Arial" w:cs="Arial" w:ascii="Arial" w:hAnsi="Arial"/>
          <w:b/>
          <w:bCs/>
          <w:i w:val="false"/>
          <w:iCs w:val="false"/>
          <w:caps w:val="false"/>
          <w:smallCaps w:val="false"/>
          <w:color w:val="000000"/>
          <w:sz w:val="24"/>
          <w:szCs w:val="24"/>
          <w:u w:val="none"/>
          <w:lang w:val="mn-Cyrl-MN" w:eastAsia="en-US" w:bidi="ar-SA"/>
        </w:rPr>
        <w:t xml:space="preserve">Хоцорсон: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 xml:space="preserve">Г.Батхүү – 2 цаг, Б.Бат-Эрдэнэ – 2 цаг 07 минут, Д.Лүндээжанцан – 39 минут, С.Одонтуяа 45 минут, Х.Тэмүүжин – 2 цаг 04 минут, С.Эрдэнэ – 47 минут, Ж.Эрдэнэбат 2 цаг 27 минут. </w:t>
      </w:r>
    </w:p>
    <w:p>
      <w:pPr>
        <w:pStyle w:val="TextBody"/>
        <w:spacing w:lineRule="auto" w:line="240" w:before="0" w:after="0"/>
        <w:ind w:left="0" w:right="0" w:hanging="0"/>
        <w:jc w:val="both"/>
        <w:rPr>
          <w:rStyle w:val="Emphasis"/>
          <w:rFonts w:ascii="Arial" w:hAnsi="Arial" w:eastAsia="Arial"/>
          <w:i w:val="false"/>
          <w:i w:val="false"/>
          <w:iCs w:val="false"/>
          <w:color w:val="00000A"/>
        </w:rPr>
      </w:pPr>
      <w:r>
        <w:rPr>
          <w:rFonts w:eastAsia="Arial" w:ascii="Arial" w:hAnsi="Arial"/>
          <w:i w:val="false"/>
          <w:iCs w:val="false"/>
          <w:color w:val="00000A"/>
        </w:rPr>
      </w:r>
    </w:p>
    <w:p>
      <w:pPr>
        <w:pStyle w:val="TextBody"/>
        <w:spacing w:lineRule="auto" w:line="240" w:before="0" w:after="0"/>
        <w:ind w:left="0" w:right="0" w:hanging="0"/>
        <w:jc w:val="both"/>
        <w:rPr>
          <w:rFonts w:ascii="Arial" w:hAnsi="Arial" w:eastAsia="Arial" w:cs="Arial"/>
          <w:b w:val="false"/>
          <w:b w:val="false"/>
          <w:bCs w:val="false"/>
          <w:i/>
          <w:i/>
          <w:iCs/>
          <w:caps w:val="false"/>
          <w:smallCaps w:val="false"/>
          <w:color w:val="000000"/>
          <w:sz w:val="24"/>
          <w:szCs w:val="24"/>
          <w:u w:val="none"/>
          <w:lang w:val="mn-Cyrl-MN" w:eastAsia="en-US" w:bidi="ar-SA"/>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 xml:space="preserve">Улсын Их Хурлын дэд дарга Р.Гончигдорж хуралдааныг даргалав. </w:t>
      </w:r>
    </w:p>
    <w:p>
      <w:pPr>
        <w:pStyle w:val="TextBody"/>
        <w:spacing w:lineRule="auto" w:line="240" w:before="0" w:after="0"/>
        <w:ind w:left="0" w:right="0" w:hanging="0"/>
        <w:jc w:val="both"/>
        <w:rPr>
          <w:rStyle w:val="Emphasis"/>
          <w:rFonts w:ascii="Arial" w:hAnsi="Arial" w:eastAsia="Arial"/>
          <w:i w:val="false"/>
          <w:i w:val="false"/>
          <w:iCs w:val="false"/>
        </w:rPr>
      </w:pPr>
      <w:r>
        <w:rPr>
          <w:rFonts w:eastAsia="Arial" w:ascii="Arial" w:hAnsi="Arial"/>
          <w:i w:val="false"/>
          <w:iCs w:val="false"/>
        </w:rPr>
      </w:r>
    </w:p>
    <w:p>
      <w:pPr>
        <w:pStyle w:val="TextBody"/>
        <w:spacing w:lineRule="auto" w:line="240" w:before="0" w:after="0"/>
        <w:ind w:left="0" w:right="0" w:hanging="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 xml:space="preserve">Улсын Их Хурлын гишүүн С.Оюун </w:t>
      </w:r>
      <w:r>
        <w:rPr>
          <w:rStyle w:val="Emphasis"/>
          <w:rFonts w:ascii="Arial" w:hAnsi="Arial"/>
          <w:i w:val="false"/>
          <w:iCs w:val="false"/>
          <w:lang w:val="mn-Cyrl-MN"/>
        </w:rPr>
        <w:t>Дэлхийн байгаль орчны өдөр /</w:t>
      </w:r>
      <w:r>
        <w:rPr>
          <w:rStyle w:val="Emphasis"/>
          <w:rFonts w:ascii="Arial" w:hAnsi="Arial"/>
          <w:b w:val="false"/>
          <w:bCs w:val="false"/>
          <w:i w:val="false"/>
          <w:iCs w:val="false"/>
          <w:lang w:val="mn-Cyrl-MN"/>
        </w:rPr>
        <w:t>UN World Environment Day</w:t>
      </w:r>
      <w:r>
        <w:rPr>
          <w:rStyle w:val="Emphasis"/>
          <w:rFonts w:ascii="Arial" w:hAnsi="Arial"/>
          <w:i w:val="false"/>
          <w:iCs w:val="false"/>
          <w:lang w:val="mn-Cyrl-MN"/>
        </w:rPr>
        <w:t xml:space="preserve">/  буюу жил бүрийн 6 дугаар сарын 5-ны энэ жилийн энэ өдрийг “Долоон тэрбум мөрөөдөлтэй, ганцхан эх дэлхийтэй, ухаалаг, хэмнэлттэй хэрэглээтэй байя” гэсэн уриатайгаар тэмдэглэн өнгөрүүлж байгааг танилцуулж, Улсын Их Хурлын гишүүдэд Дэлхийн байгаль орчны өдрийн мэндийг дэвшүүлэв. </w:t>
      </w:r>
    </w:p>
    <w:p>
      <w:pPr>
        <w:pStyle w:val="TextBody"/>
        <w:spacing w:lineRule="auto" w:line="240" w:before="0" w:after="0"/>
        <w:ind w:left="0" w:right="0" w:hanging="0"/>
        <w:jc w:val="both"/>
        <w:rPr>
          <w:rStyle w:val="Emphasis"/>
          <w:rFonts w:ascii="Arial" w:hAnsi="Arial"/>
          <w:i w:val="false"/>
          <w:i w:val="false"/>
          <w:iCs w:val="false"/>
          <w:lang w:val="mn-Cyrl-MN"/>
        </w:rPr>
      </w:pPr>
      <w:r>
        <w:rPr>
          <w:rFonts w:ascii="Arial" w:hAnsi="Arial"/>
          <w:i w:val="false"/>
          <w:iCs w:val="false"/>
          <w:lang w:val="mn-Cyrl-MN"/>
        </w:rPr>
      </w:r>
    </w:p>
    <w:p>
      <w:pPr>
        <w:pStyle w:val="Normal"/>
        <w:jc w:val="both"/>
        <w:rPr/>
      </w:pPr>
      <w:r>
        <w:rPr>
          <w:rStyle w:val="Emphasis"/>
          <w:rFonts w:eastAsia="Arial" w:cs="Arial" w:ascii="Arial" w:hAnsi="Arial"/>
          <w:b w:val="false"/>
          <w:bCs w:val="false"/>
          <w:i/>
          <w:iCs/>
          <w:caps w:val="false"/>
          <w:smallCaps w:val="false"/>
          <w:color w:val="000000"/>
          <w:sz w:val="24"/>
          <w:szCs w:val="24"/>
          <w:u w:val="none"/>
          <w:lang w:val="mn-Cyrl-MN" w:eastAsia="en-US" w:bidi="ar-SA"/>
        </w:rPr>
        <w:tab/>
      </w:r>
      <w:r>
        <w:rPr>
          <w:rStyle w:val="Emphasis"/>
          <w:rFonts w:eastAsia="Arial" w:cs="Arial" w:ascii="Arial" w:hAnsi="Arial"/>
          <w:b/>
          <w:bCs/>
          <w:i/>
          <w:iCs/>
          <w:caps w:val="false"/>
          <w:smallCaps w:val="false"/>
          <w:color w:val="000000"/>
          <w:sz w:val="24"/>
          <w:szCs w:val="24"/>
          <w:u w:val="none"/>
          <w:lang w:val="mn-Cyrl-MN" w:eastAsia="en-US" w:bidi="ar-SA"/>
        </w:rPr>
        <w:t xml:space="preserve">Хоёр. </w:t>
      </w:r>
      <w:r>
        <w:rPr>
          <w:rStyle w:val="Emphasis"/>
          <w:rFonts w:eastAsia="Arial" w:cs="Arial" w:ascii="Arial" w:hAnsi="Arial"/>
          <w:b w:val="false"/>
          <w:bCs w:val="false"/>
          <w:i/>
          <w:iCs/>
          <w:caps w:val="false"/>
          <w:smallCaps w:val="false"/>
          <w:color w:val="000000"/>
          <w:sz w:val="24"/>
          <w:szCs w:val="24"/>
          <w:u w:val="none"/>
          <w:lang w:val="mn-Cyrl-MN" w:eastAsia="en-US" w:bidi="ar-SA"/>
        </w:rPr>
        <w:t xml:space="preserve">Ерөнхий сайдын мэдээлэл: </w:t>
      </w:r>
      <w:hyperlink r:id="rId3">
        <w:r>
          <w:rPr>
            <w:rStyle w:val="Emphasis"/>
            <w:rFonts w:eastAsia="Arial" w:cs="Arial" w:ascii="Arial" w:hAnsi="Arial"/>
            <w:b/>
            <w:bCs/>
            <w:i/>
            <w:iCs/>
            <w:caps w:val="false"/>
            <w:smallCaps w:val="false"/>
            <w:color w:val="00000A"/>
            <w:sz w:val="24"/>
            <w:szCs w:val="24"/>
            <w:u w:val="none"/>
            <w:lang w:val="mn-Cyrl-MN" w:eastAsia="en-US" w:bidi="ar-SA"/>
          </w:rPr>
          <w:t>Монгол Улсын Засгийн газраас иргэдийг орон сууцжуулах бодлогын хүрээнд авч буй зарим арга хэмжээний талаар</w:t>
        </w:r>
      </w:hyperlink>
      <w:r>
        <w:rPr>
          <w:rStyle w:val="Emphasis"/>
          <w:rFonts w:eastAsia="Arial" w:cs="Arial" w:ascii="Arial" w:hAnsi="Arial"/>
          <w:b w:val="false"/>
          <w:bCs w:val="false"/>
          <w:i/>
          <w:iCs/>
          <w:caps w:val="false"/>
          <w:smallCaps w:val="false"/>
          <w:color w:val="000000"/>
          <w:sz w:val="24"/>
          <w:szCs w:val="24"/>
          <w:u w:val="none"/>
          <w:lang w:val="mn-Cyrl-MN" w:eastAsia="en-US" w:bidi="ar-SA"/>
        </w:rPr>
        <w:t xml:space="preserve">. </w:t>
      </w:r>
    </w:p>
    <w:p>
      <w:pPr>
        <w:pStyle w:val="Normal"/>
        <w:jc w:val="both"/>
        <w:rPr/>
      </w:pPr>
      <w:r>
        <w:rPr/>
      </w:r>
    </w:p>
    <w:p>
      <w:pPr>
        <w:pStyle w:val="Normal"/>
        <w:jc w:val="both"/>
        <w:rPr/>
      </w:pPr>
      <w:r>
        <w:rPr>
          <w:rStyle w:val="Emphasis"/>
          <w:rFonts w:eastAsia="Arial" w:cs="Arial" w:ascii="Arial" w:hAnsi="Arial"/>
          <w:b w:val="false"/>
          <w:bCs w:val="false"/>
          <w:i/>
          <w:iCs/>
          <w:caps w:val="false"/>
          <w:smallCaps w:val="false"/>
          <w:color w:val="000000"/>
          <w:sz w:val="24"/>
          <w:szCs w:val="24"/>
          <w:u w:val="none"/>
          <w:lang w:val="mn-Cyrl-MN" w:eastAsia="en-US" w:bidi="ar-SA"/>
        </w:rPr>
        <w:tab/>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Монгол Улсын Ерөнхий сайдын мэдээлэлтэй</w:t>
      </w:r>
      <w:r>
        <w:rPr>
          <w:rStyle w:val="Emphasis"/>
          <w:rFonts w:eastAsia="Arial" w:cs="Arial" w:ascii="Arial" w:hAnsi="Arial"/>
          <w:b w:val="false"/>
          <w:bCs w:val="false"/>
          <w:i/>
          <w:iCs/>
          <w:caps w:val="false"/>
          <w:smallCaps w:val="false"/>
          <w:color w:val="000000"/>
          <w:sz w:val="24"/>
          <w:szCs w:val="24"/>
          <w:u w:val="none"/>
          <w:lang w:val="mn-Cyrl-MN" w:eastAsia="en-US" w:bidi="ar-SA"/>
        </w:rPr>
        <w:t xml:space="preserve">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 xml:space="preserve">холбогдуулан Монгол Улсын Ерөнхий сайд Ч.Сайханбилэг, Барилга, хот байгуулалтын сайд Д.Цогтбаатар, Ерөнхий сайдын ахлах зөвлөх Б.Дэлгэрмаа, Барилга, хот байгуулалтын дэд сайд Г.Байгалмаа, Барилга, хот байгуулалтын яамны Стратегийн бодлого төлөвлөлтийн газрын дарга У.Отгонбаяр, Барилга, хот байгуулалтын яамны Барилга, нийтийн аж ахуйн бодлогын газрын дарга Б.Баасан, Барилга, хот байгуулалтын яамны Барилгын чанар, аюулгүй байдлын бодлогын газрын дарга Ч.Ганбат, Нийслэлийн Гэр хорооллын хөгжлийн газрын орлогч дарга М.Гантулга, Нийслэлийн Гэр хорооллын хөгжлийн газрын Гадаад харилцаа, хамтын ажиллагааны хэлтсийн дарга М.Энхбаатар, “Төрийн орон сууцны корпораци” төрийн өмчит үйлдвэрийн газрын ерөнхий захирал А.Гантулга, “Төрийн орон сууцны корпораци” төрийн өмчит үйлдвэрийн газрын тэргүүн дэд захирал Д.Алтанхуяг, “Төрийн орон сууцны корпораци” төрийн өмчит үйлдвэрийн газрын дэд захирал Д.Оюунжаргал, Барилга, хот байгуулалтын сайдын зөвлөх Ш.Энхтөр, Барилга, хот байгуулалтын яамны Хот байгуулалт-төлөвлөлтийн бодлогын газрын дарга Ц.Батбаяр, Барилга, хот байгуулалтын яамны Төрийн захиргааны удирдлагын газрын дарга Ц.Баярсайхан, Монголбанкны Мөнгөний бодлого, судалгааны газрын захирал Д.Болдбаатар, Газрын харилцаа, геодизи, зураг зүйн газрын дарга А.Хүрэлшагай нар оролцов. </w:t>
      </w:r>
    </w:p>
    <w:p>
      <w:pPr>
        <w:pStyle w:val="Normal"/>
        <w:jc w:val="both"/>
        <w:rPr>
          <w:rStyle w:val="Emphasis"/>
          <w:rFonts w:ascii="Arial" w:hAnsi="Arial" w:eastAsia="Arial" w:cs="Arial"/>
          <w:b w:val="false"/>
          <w:b w:val="false"/>
          <w:bCs w:val="false"/>
          <w:i w:val="false"/>
          <w:i w:val="false"/>
          <w:iCs w:val="false"/>
          <w:caps w:val="false"/>
          <w:smallCaps w:val="false"/>
          <w:color w:val="000000"/>
          <w:sz w:val="24"/>
          <w:szCs w:val="24"/>
          <w:u w:val="none"/>
          <w:lang w:val="mn-Cyrl-MN" w:eastAsia="en-US" w:bidi="ar-SA"/>
        </w:rPr>
      </w:pPr>
      <w:r>
        <w:rPr>
          <w:rFonts w:eastAsia="Arial" w:cs="Arial" w:ascii="Arial" w:hAnsi="Arial"/>
          <w:b w:val="false"/>
          <w:bCs w:val="false"/>
          <w:i w:val="false"/>
          <w:iCs w:val="false"/>
          <w:caps w:val="false"/>
          <w:smallCaps w:val="false"/>
          <w:color w:val="000000"/>
          <w:sz w:val="24"/>
          <w:szCs w:val="24"/>
          <w:u w:val="none"/>
          <w:lang w:val="mn-Cyrl-MN" w:eastAsia="en-US" w:bidi="ar-SA"/>
        </w:rPr>
      </w:r>
    </w:p>
    <w:p>
      <w:pPr>
        <w:pStyle w:val="Normal"/>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 xml:space="preserve">Улсын Их Хурлын Тамгын газрын Хяналт үнэлгээний хэлтсийн дарга Л.Энхтуяа, мөн хэлтсийн Хуулийн хэрэгжилтэд хяналт тавих албаны референт А.Батсайхан нар байлцав. </w:t>
      </w:r>
    </w:p>
    <w:p>
      <w:pPr>
        <w:pStyle w:val="Normal"/>
        <w:jc w:val="both"/>
        <w:rPr>
          <w:rStyle w:val="Emphasis"/>
          <w:rFonts w:ascii="Arial" w:hAnsi="Arial" w:eastAsia="Arial" w:cs="Arial"/>
          <w:b w:val="false"/>
          <w:b w:val="false"/>
          <w:bCs w:val="false"/>
          <w:i w:val="false"/>
          <w:i w:val="false"/>
          <w:iCs w:val="false"/>
          <w:caps w:val="false"/>
          <w:smallCaps w:val="false"/>
          <w:color w:val="000000"/>
          <w:sz w:val="24"/>
          <w:szCs w:val="24"/>
          <w:u w:val="none"/>
          <w:lang w:val="mn-Cyrl-MN" w:eastAsia="en-US" w:bidi="ar-SA"/>
        </w:rPr>
      </w:pPr>
      <w:r>
        <w:rPr>
          <w:rFonts w:eastAsia="Arial" w:cs="Arial" w:ascii="Arial" w:hAnsi="Arial"/>
          <w:b w:val="false"/>
          <w:bCs w:val="false"/>
          <w:i w:val="false"/>
          <w:iCs w:val="false"/>
          <w:caps w:val="false"/>
          <w:smallCaps w:val="false"/>
          <w:color w:val="000000"/>
          <w:sz w:val="24"/>
          <w:szCs w:val="24"/>
          <w:u w:val="none"/>
          <w:lang w:val="mn-Cyrl-MN" w:eastAsia="en-US" w:bidi="ar-SA"/>
        </w:rPr>
      </w:r>
    </w:p>
    <w:p>
      <w:pPr>
        <w:pStyle w:val="Normal"/>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 xml:space="preserve">Ерөнхий сайд Ч.Сайханбилэг Монгол Улсын Засгийн газраас иргэдийг орон сууцжуулах бодлогын хүрээнд авч буй зарим арга хэмжээний талаар мэдээлэл хийв. </w:t>
      </w:r>
    </w:p>
    <w:p>
      <w:pPr>
        <w:pStyle w:val="Normal"/>
        <w:jc w:val="both"/>
        <w:rPr>
          <w:rStyle w:val="Emphasis"/>
          <w:rFonts w:ascii="Arial" w:hAnsi="Arial" w:eastAsia="Arial" w:cs="Arial"/>
          <w:b w:val="false"/>
          <w:b w:val="false"/>
          <w:bCs w:val="false"/>
          <w:i w:val="false"/>
          <w:i w:val="false"/>
          <w:iCs w:val="false"/>
          <w:caps w:val="false"/>
          <w:smallCaps w:val="false"/>
          <w:color w:val="000000"/>
          <w:sz w:val="24"/>
          <w:szCs w:val="24"/>
          <w:u w:val="none"/>
          <w:lang w:val="mn-Cyrl-MN" w:eastAsia="en-US" w:bidi="ar-SA"/>
        </w:rPr>
      </w:pPr>
      <w:r>
        <w:rPr>
          <w:rFonts w:eastAsia="Arial" w:cs="Arial" w:ascii="Arial" w:hAnsi="Arial"/>
          <w:b w:val="false"/>
          <w:bCs w:val="false"/>
          <w:i w:val="false"/>
          <w:iCs w:val="false"/>
          <w:caps w:val="false"/>
          <w:smallCaps w:val="false"/>
          <w:color w:val="000000"/>
          <w:sz w:val="24"/>
          <w:szCs w:val="24"/>
          <w:u w:val="none"/>
          <w:lang w:val="mn-Cyrl-MN" w:eastAsia="en-US" w:bidi="ar-SA"/>
        </w:rPr>
      </w:r>
    </w:p>
    <w:p>
      <w:pPr>
        <w:pStyle w:val="Normal"/>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М</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эдээлэлтэй холбогдуулан</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 xml:space="preserve"> Улсын Их Хурлын гишүүн О.Баасанхүү, Д.Ганхуяг, А.Тлейхан, Ж.Батзандан, Д.Сумъяабазар, А.Бакей, С.Оюун, Ц.Нямдорж, С.Дэмбэрэл нарын тавьсан асуултад  Ерөнхий сайд Ч.Сайханбилэг, Барилга, хот байгуулалтын сайд Д.Цогтбаатар, Барилга, хот байгуулалтын яамны Барилгын чанар, аюулгүй байдлын бодлогын газрын дарга Ч.Ганбат, Нийслэлийн Гэр хорооллын хөгжлийн газрын орлогч дарга М.Гантулга, Нийслэлийн Гэр хорооллын хөгжлийн газрын Гадаад харилцаа, хамтын ажиллагааны хэлтсийн дарга М.Энхбаатар, “Төрийн орон сууцны корпораци” төрийн өмчит үйлдвэрийн газрын ерөнхий захирал А.Гантулга, Газрын харилцаа, геодизи, зураг зүйн газрын дарга А.Хүрэлшагай нар хариулж, тайлбар хийв. </w:t>
      </w:r>
    </w:p>
    <w:p>
      <w:pPr>
        <w:pStyle w:val="Normal"/>
        <w:jc w:val="both"/>
        <w:rPr>
          <w:rStyle w:val="Emphasis"/>
          <w:rFonts w:ascii="Arial" w:hAnsi="Arial" w:eastAsia="Arial" w:cs="Arial"/>
          <w:b w:val="false"/>
          <w:b w:val="false"/>
          <w:bCs w:val="false"/>
          <w:i w:val="false"/>
          <w:i w:val="false"/>
          <w:iCs w:val="false"/>
          <w:caps w:val="false"/>
          <w:smallCaps w:val="false"/>
          <w:color w:val="000000"/>
          <w:sz w:val="24"/>
          <w:szCs w:val="24"/>
          <w:u w:val="none"/>
          <w:lang w:val="mn-Cyrl-MN" w:eastAsia="en-US" w:bidi="ar-SA"/>
        </w:rPr>
      </w:pPr>
      <w:r>
        <w:rPr>
          <w:rFonts w:eastAsia="Arial" w:cs="Arial" w:ascii="Arial" w:hAnsi="Arial"/>
          <w:b w:val="false"/>
          <w:bCs w:val="false"/>
          <w:i w:val="false"/>
          <w:iCs w:val="false"/>
          <w:caps w:val="false"/>
          <w:smallCaps w:val="false"/>
          <w:color w:val="000000"/>
          <w:sz w:val="24"/>
          <w:szCs w:val="24"/>
          <w:u w:val="none"/>
          <w:lang w:val="mn-Cyrl-MN" w:eastAsia="en-US" w:bidi="ar-SA"/>
        </w:rPr>
      </w:r>
    </w:p>
    <w:p>
      <w:pPr>
        <w:pStyle w:val="Normal"/>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 xml:space="preserve">Чуулганы нэгдсэн хуралдаанд Ерөнхий сайд Ч.Сайханбилэг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 xml:space="preserve">Монгол Улсын Засгийн газраас иргэдийг орон сууцжуулах бодлогын хүрээнд авч буй зарим арга хэмжээний талаар мэдээлэл хийлээ. </w:t>
      </w:r>
    </w:p>
    <w:p>
      <w:pPr>
        <w:pStyle w:val="Normal"/>
        <w:jc w:val="both"/>
        <w:rPr>
          <w:rStyle w:val="Emphasis"/>
          <w:rFonts w:ascii="Arial" w:hAnsi="Arial" w:eastAsia="Arial" w:cs="Arial"/>
          <w:b w:val="false"/>
          <w:b w:val="false"/>
          <w:bCs w:val="false"/>
          <w:i w:val="false"/>
          <w:i w:val="false"/>
          <w:iCs w:val="false"/>
          <w:caps w:val="false"/>
          <w:smallCaps w:val="false"/>
          <w:color w:val="00000A"/>
          <w:sz w:val="24"/>
          <w:szCs w:val="24"/>
          <w:u w:val="none"/>
          <w:lang w:val="mn-Cyrl-MN" w:eastAsia="en-US" w:bidi="ar-SA"/>
        </w:rPr>
      </w:pPr>
      <w:r>
        <w:rPr>
          <w:rFonts w:eastAsia="Arial" w:cs="Arial" w:ascii="Arial" w:hAnsi="Arial"/>
          <w:b w:val="false"/>
          <w:bCs w:val="false"/>
          <w:i w:val="false"/>
          <w:iCs w:val="false"/>
          <w:caps w:val="false"/>
          <w:smallCaps w:val="false"/>
          <w:color w:val="00000A"/>
          <w:sz w:val="24"/>
          <w:szCs w:val="24"/>
          <w:u w:val="none"/>
          <w:lang w:val="mn-Cyrl-MN" w:eastAsia="en-US" w:bidi="ar-SA"/>
        </w:rPr>
      </w:r>
    </w:p>
    <w:p>
      <w:pPr>
        <w:pStyle w:val="Normal"/>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t xml:space="preserve">Уг асуудлыг 16 цаг 10 минутад хэлэлцэж дуусав. </w:t>
      </w:r>
    </w:p>
    <w:p>
      <w:pPr>
        <w:pStyle w:val="Normal"/>
        <w:jc w:val="both"/>
        <w:rPr>
          <w:rStyle w:val="Emphasis"/>
          <w:rFonts w:ascii="Arial" w:hAnsi="Arial" w:eastAsia="Arial" w:cs="Arial"/>
          <w:b w:val="false"/>
          <w:b w:val="false"/>
          <w:bCs w:val="false"/>
          <w:i w:val="false"/>
          <w:i w:val="false"/>
          <w:iCs w:val="false"/>
          <w:caps w:val="false"/>
          <w:smallCaps w:val="false"/>
          <w:color w:val="00000A"/>
          <w:sz w:val="24"/>
          <w:szCs w:val="24"/>
          <w:u w:val="none"/>
          <w:lang w:val="mn-Cyrl-MN" w:eastAsia="en-US" w:bidi="ar-SA"/>
        </w:rPr>
      </w:pPr>
      <w:r>
        <w:rPr>
          <w:rFonts w:eastAsia="Arial" w:cs="Arial" w:ascii="Arial" w:hAnsi="Arial"/>
          <w:b w:val="false"/>
          <w:bCs w:val="false"/>
          <w:i w:val="false"/>
          <w:iCs w:val="false"/>
          <w:caps w:val="false"/>
          <w:smallCaps w:val="false"/>
          <w:color w:val="00000A"/>
          <w:sz w:val="24"/>
          <w:szCs w:val="24"/>
          <w:u w:val="none"/>
          <w:lang w:val="mn-Cyrl-MN" w:eastAsia="en-US" w:bidi="ar-SA"/>
        </w:rPr>
      </w:r>
    </w:p>
    <w:p>
      <w:pPr>
        <w:pStyle w:val="Normal"/>
        <w:jc w:val="both"/>
        <w:rPr/>
      </w:pP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ab/>
      </w:r>
      <w:r>
        <w:rPr>
          <w:rStyle w:val="Emphasis"/>
          <w:rFonts w:eastAsia="Arial" w:cs="Arial" w:ascii="Arial" w:hAnsi="Arial"/>
          <w:b/>
          <w:bCs/>
          <w:i w:val="false"/>
          <w:iCs w:val="false"/>
          <w:caps w:val="false"/>
          <w:smallCaps w:val="false"/>
          <w:color w:val="000000"/>
          <w:sz w:val="24"/>
          <w:szCs w:val="24"/>
          <w:u w:val="none"/>
          <w:lang w:val="mn-Cyrl-MN" w:eastAsia="en-US" w:bidi="ar-SA"/>
        </w:rPr>
        <w:t xml:space="preserve">“Төрөөс аж үйлдвэрийн талаар баримтлах бодлого батлах тухай” Улсын Их Хурлын тогтоолын төслийн анхны хэлэлцүүлэг үргэлжлэн явагдав. </w:t>
      </w:r>
    </w:p>
    <w:p>
      <w:pPr>
        <w:pStyle w:val="Normal"/>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r>
    </w:p>
    <w:p>
      <w:pPr>
        <w:pStyle w:val="Normal"/>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 xml:space="preserve">“Төрөөс аж үйлдвэрийн талаар баримтлах бодлого батлах тухай” Улсын Их Хурлын тогтоолын төслийн талаар Эдийн засгийн байнгын хорооноос гаргасан зарчмын зөрүүтэй саналын томьёоллоор санал хураалтыг үргэлжлүүлэн явуулав. </w:t>
      </w:r>
    </w:p>
    <w:p>
      <w:pPr>
        <w:pStyle w:val="Normal"/>
        <w:jc w:val="both"/>
        <w:rPr>
          <w:rStyle w:val="Emphasis"/>
          <w:rFonts w:ascii="Arial" w:hAnsi="Arial" w:eastAsia="Arial" w:cs="Arial"/>
          <w:b w:val="false"/>
          <w:b w:val="false"/>
          <w:bCs w:val="false"/>
          <w:i w:val="false"/>
          <w:i w:val="false"/>
          <w:iCs w:val="false"/>
          <w:caps w:val="false"/>
          <w:smallCaps w:val="false"/>
          <w:color w:val="000000"/>
          <w:sz w:val="24"/>
          <w:szCs w:val="24"/>
          <w:u w:val="none"/>
          <w:lang w:val="mn-Cyrl-MN" w:eastAsia="en-US" w:bidi="ar-SA"/>
        </w:rPr>
      </w:pPr>
      <w:r>
        <w:rPr>
          <w:rFonts w:eastAsia="Arial" w:cs="Arial" w:ascii="Arial" w:hAnsi="Arial"/>
          <w:b w:val="false"/>
          <w:bCs w:val="false"/>
          <w:i w:val="false"/>
          <w:iCs w:val="false"/>
          <w:caps w:val="false"/>
          <w:smallCaps w:val="false"/>
          <w:color w:val="000000"/>
          <w:sz w:val="24"/>
          <w:szCs w:val="24"/>
          <w:u w:val="none"/>
          <w:lang w:val="mn-Cyrl-MN" w:eastAsia="en-US" w:bidi="ar-SA"/>
        </w:rPr>
      </w:r>
    </w:p>
    <w:p>
      <w:pPr>
        <w:pStyle w:val="Normal"/>
        <w:jc w:val="both"/>
        <w:rPr/>
      </w:pPr>
      <w:r>
        <w:rPr>
          <w:rStyle w:val="Emphasis"/>
          <w:rFonts w:eastAsia="Arial" w:cs="Arial" w:ascii="Arial" w:hAnsi="Arial"/>
          <w:b w:val="false"/>
          <w:bCs w:val="false"/>
          <w:caps w:val="false"/>
          <w:smallCaps w:val="false"/>
          <w:color w:val="000000"/>
          <w:sz w:val="24"/>
          <w:szCs w:val="24"/>
          <w:u w:val="none"/>
          <w:lang w:val="mn-Cyrl-MN" w:eastAsia="en-US" w:bidi="ar-SA"/>
        </w:rPr>
        <w:tab/>
      </w:r>
      <w:r>
        <w:rPr>
          <w:rStyle w:val="Emphasis"/>
          <w:rFonts w:eastAsia="Arial" w:cs="Arial" w:ascii="Arial" w:hAnsi="Arial"/>
          <w:b/>
          <w:bCs/>
          <w:i w:val="false"/>
          <w:iCs w:val="false"/>
          <w:caps w:val="false"/>
          <w:smallCaps w:val="false"/>
          <w:color w:val="000000"/>
          <w:sz w:val="24"/>
          <w:szCs w:val="24"/>
          <w:u w:val="none"/>
          <w:lang w:val="mn-Cyrl-MN" w:eastAsia="en-US" w:bidi="ar-SA"/>
        </w:rPr>
        <w:t xml:space="preserve">Р.Гончигдорж: - </w:t>
      </w:r>
      <w:r>
        <w:rPr>
          <w:rStyle w:val="Emphasis"/>
          <w:rFonts w:eastAsia="Arial" w:cs="Arial" w:ascii="Arial" w:hAnsi="Arial"/>
          <w:b/>
          <w:bCs/>
          <w:i/>
          <w:iCs/>
          <w:caps w:val="false"/>
          <w:smallCaps w:val="false"/>
          <w:color w:val="000000"/>
          <w:sz w:val="24"/>
          <w:szCs w:val="24"/>
          <w:u w:val="none"/>
          <w:lang w:val="mn-Cyrl-MN" w:eastAsia="en-US" w:bidi="ar-SA"/>
        </w:rPr>
        <w:t xml:space="preserve">24.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 xml:space="preserve">Ажлын хэсгийн гаргасан, </w:t>
      </w:r>
      <w:r>
        <w:rPr>
          <w:rStyle w:val="Emphasis"/>
          <w:rFonts w:eastAsia="Arial" w:ascii="Arial" w:hAnsi="Arial"/>
          <w:b w:val="false"/>
          <w:bCs w:val="false"/>
          <w:i w:val="false"/>
          <w:iCs w:val="false"/>
          <w:sz w:val="24"/>
          <w:szCs w:val="24"/>
          <w:lang w:val="mn-Cyrl-MN"/>
        </w:rPr>
        <w:t xml:space="preserve">Төслийн хавсралтын 4.2 дахь хэсэгт доор дурдсан агуулга бүхий заалт нэмэх: </w:t>
      </w:r>
    </w:p>
    <w:p>
      <w:pPr>
        <w:pStyle w:val="Normal"/>
        <w:jc w:val="both"/>
        <w:rPr>
          <w:rStyle w:val="Emphasis"/>
          <w:rFonts w:ascii="Arial" w:hAnsi="Arial" w:eastAsia="Arial"/>
        </w:rPr>
      </w:pPr>
      <w:r>
        <w:rPr>
          <w:rFonts w:eastAsia="Arial" w:ascii="Arial" w:hAnsi="Arial"/>
        </w:rPr>
      </w:r>
    </w:p>
    <w:p>
      <w:pPr>
        <w:pStyle w:val="Normal"/>
        <w:jc w:val="both"/>
        <w:rPr/>
      </w:pPr>
      <w:r>
        <w:rPr>
          <w:rStyle w:val="Emphasis"/>
          <w:rFonts w:eastAsia="Arial" w:ascii="Arial" w:hAnsi="Arial"/>
          <w:b w:val="false"/>
          <w:bCs w:val="false"/>
          <w:i w:val="false"/>
          <w:iCs w:val="false"/>
          <w:sz w:val="24"/>
          <w:szCs w:val="24"/>
          <w:lang w:val="mn-Cyrl-MN"/>
        </w:rPr>
        <w:tab/>
        <w:t xml:space="preserve">“...соёлын бүтээлч аж үйлдвэрийг дэмжин хөгжүүлэх зорилтын хүрээнд: </w:t>
      </w:r>
    </w:p>
    <w:p>
      <w:pPr>
        <w:pStyle w:val="Normal"/>
        <w:jc w:val="both"/>
        <w:rPr>
          <w:rStyle w:val="Emphasis"/>
          <w:rFonts w:ascii="Arial" w:hAnsi="Arial" w:eastAsia="Arial"/>
        </w:rPr>
      </w:pPr>
      <w:r>
        <w:rPr>
          <w:rFonts w:eastAsia="Arial" w:ascii="Arial" w:hAnsi="Arial"/>
        </w:rPr>
      </w:r>
    </w:p>
    <w:p>
      <w:pPr>
        <w:pStyle w:val="Normal"/>
        <w:jc w:val="both"/>
        <w:rPr/>
      </w:pPr>
      <w:r>
        <w:rPr>
          <w:rStyle w:val="Emphasis"/>
          <w:rFonts w:eastAsia="Arial" w:ascii="Arial" w:hAnsi="Arial"/>
          <w:b w:val="false"/>
          <w:bCs w:val="false"/>
          <w:i w:val="false"/>
          <w:iCs w:val="false"/>
          <w:sz w:val="24"/>
          <w:szCs w:val="24"/>
          <w:lang w:val="mn-Cyrl-MN"/>
        </w:rPr>
        <w:tab/>
        <w:tab/>
        <w:t xml:space="preserve">...соёлын бүтээлч аж үйлдвэрийг улс орны угсаатны зүй, соёлын онцлог, соёлын өв, дэлхий нийтийн чиг хандлагыг баримтлан дэвшилтэт техник, технологи, инновацийн үндэсний үндэсний тогтолцоонд тулгуурлан цогц хэлбэрээр үүсгэж хөгжүүлэх, тус салбарт мэдлэгийн менежментийг хэрэгжүүлэх замаар шинэ чадавхи, шинэ бүтээгдэхүүнийг бий болгох; </w:t>
      </w:r>
    </w:p>
    <w:p>
      <w:pPr>
        <w:pStyle w:val="Normal"/>
        <w:jc w:val="both"/>
        <w:rPr>
          <w:rStyle w:val="Emphasis"/>
          <w:rFonts w:ascii="Arial" w:hAnsi="Arial" w:eastAsia="Arial"/>
        </w:rPr>
      </w:pPr>
      <w:r>
        <w:rPr>
          <w:rFonts w:eastAsia="Arial" w:ascii="Arial" w:hAnsi="Arial"/>
        </w:rPr>
      </w:r>
    </w:p>
    <w:p>
      <w:pPr>
        <w:pStyle w:val="Normal"/>
        <w:jc w:val="both"/>
        <w:rPr/>
      </w:pPr>
      <w:r>
        <w:rPr>
          <w:rStyle w:val="Emphasis"/>
          <w:rFonts w:eastAsia="Arial" w:ascii="Arial" w:hAnsi="Arial"/>
          <w:b w:val="false"/>
          <w:bCs w:val="false"/>
          <w:i w:val="false"/>
          <w:iCs w:val="false"/>
          <w:sz w:val="24"/>
          <w:szCs w:val="24"/>
          <w:lang w:val="mn-Cyrl-MN"/>
        </w:rPr>
        <w:tab/>
        <w:tab/>
        <w:t xml:space="preserve">…олон улсын соёлын статистикийн хүрээг нэвтрүүлэх;” </w:t>
      </w:r>
      <w:r>
        <w:rPr>
          <w:rStyle w:val="Emphasis"/>
          <w:rFonts w:eastAsia="Arial" w:cs="Arial" w:ascii="Arial" w:hAnsi="Arial"/>
          <w:b w:val="false"/>
          <w:bCs w:val="false"/>
          <w:i w:val="false"/>
          <w:iCs w:val="false"/>
          <w:sz w:val="24"/>
          <w:szCs w:val="24"/>
          <w:lang w:val="mn-Cyrl-MN"/>
        </w:rPr>
        <w:t xml:space="preserve">гэсэн саналыг дэмжье гэсэн санал хураалт явуулъя.  </w:t>
      </w:r>
    </w:p>
    <w:p>
      <w:pPr>
        <w:pStyle w:val="Standard"/>
        <w:jc w:val="both"/>
        <w:rPr>
          <w:rFonts w:cs="Arial"/>
          <w:sz w:val="24"/>
          <w:szCs w:val="24"/>
          <w:lang w:val="mn-Cyrl-MN"/>
        </w:rPr>
      </w:pPr>
      <w:r>
        <w:rPr>
          <w:rFonts w:cs="Arial"/>
          <w:sz w:val="24"/>
          <w:szCs w:val="24"/>
          <w:lang w:val="mn-Cyrl-MN"/>
        </w:rPr>
      </w:r>
    </w:p>
    <w:p>
      <w:pPr>
        <w:pStyle w:val="Standard"/>
        <w:jc w:val="both"/>
        <w:rPr/>
      </w:pPr>
      <w:r>
        <w:rPr>
          <w:rFonts w:cs="Arial"/>
          <w:sz w:val="24"/>
          <w:szCs w:val="24"/>
          <w:lang w:val="mn-Cyrl-MN"/>
        </w:rPr>
        <w:tab/>
      </w:r>
      <w:r>
        <w:rPr>
          <w:rStyle w:val="Emphasis"/>
          <w:rFonts w:eastAsia="Arial" w:cs="Arial"/>
          <w:b w:val="false"/>
          <w:bCs w:val="false"/>
          <w:i w:val="false"/>
          <w:iCs w:val="false"/>
          <w:caps w:val="false"/>
          <w:smallCaps w:val="false"/>
          <w:color w:val="000000"/>
          <w:sz w:val="24"/>
          <w:szCs w:val="24"/>
          <w:u w:val="none"/>
          <w:lang w:val="mn-Cyrl-MN" w:eastAsia="en-US" w:bidi="ar-SA"/>
        </w:rPr>
        <w:t xml:space="preserve">Зөвшөөрсөн: </w:t>
        <w:tab/>
        <w:t>41</w:t>
      </w:r>
    </w:p>
    <w:p>
      <w:pPr>
        <w:pStyle w:val="Textbody1"/>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Татгалзсан:</w:t>
        <w:tab/>
        <w:tab/>
        <w:t>16</w:t>
      </w:r>
    </w:p>
    <w:p>
      <w:pPr>
        <w:pStyle w:val="Textbody1"/>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Бүгд:</w:t>
        <w:tab/>
        <w:tab/>
        <w:tab/>
        <w:t>57</w:t>
      </w:r>
    </w:p>
    <w:p>
      <w:pPr>
        <w:pStyle w:val="Normal"/>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71.9 хувийн саналаар дэмжигдлээ.</w:t>
      </w:r>
    </w:p>
    <w:p>
      <w:pPr>
        <w:pStyle w:val="Normal"/>
        <w:jc w:val="both"/>
        <w:rPr>
          <w:rStyle w:val="Emphasis"/>
          <w:rFonts w:ascii="Arial" w:hAnsi="Arial" w:eastAsia="Arial"/>
        </w:rPr>
      </w:pPr>
      <w:r>
        <w:rPr>
          <w:rFonts w:eastAsia="Arial" w:ascii="Arial" w:hAnsi="Arial"/>
        </w:rPr>
      </w:r>
    </w:p>
    <w:p>
      <w:pPr>
        <w:pStyle w:val="Normal"/>
        <w:jc w:val="both"/>
        <w:rPr/>
      </w:pPr>
      <w:r>
        <w:rPr>
          <w:rStyle w:val="Emphasis"/>
          <w:rFonts w:eastAsia="Arial" w:ascii="Arial" w:hAnsi="Arial"/>
          <w:b w:val="false"/>
          <w:bCs w:val="false"/>
          <w:i w:val="false"/>
          <w:iCs w:val="false"/>
          <w:sz w:val="24"/>
          <w:szCs w:val="24"/>
          <w:lang w:val="mn-Cyrl-MN"/>
        </w:rPr>
        <w:tab/>
      </w:r>
      <w:r>
        <w:rPr>
          <w:rStyle w:val="Emphasis"/>
          <w:rFonts w:eastAsia="Arial" w:ascii="Arial" w:hAnsi="Arial"/>
          <w:b/>
          <w:bCs/>
          <w:i/>
          <w:iCs/>
          <w:sz w:val="24"/>
          <w:szCs w:val="24"/>
          <w:lang w:val="mn-Cyrl-MN"/>
        </w:rPr>
        <w:t>25.</w:t>
      </w:r>
      <w:r>
        <w:rPr>
          <w:rStyle w:val="Emphasis"/>
          <w:rFonts w:eastAsia="Arial" w:ascii="Arial" w:hAnsi="Arial"/>
          <w:b/>
          <w:bCs/>
          <w:i w:val="false"/>
          <w:iCs w:val="false"/>
          <w:sz w:val="24"/>
          <w:szCs w:val="24"/>
          <w:lang w:val="mn-Cyrl-MN"/>
        </w:rPr>
        <w:t xml:space="preserve"> </w:t>
      </w:r>
      <w:r>
        <w:rPr>
          <w:rStyle w:val="Emphasis"/>
          <w:rFonts w:eastAsia="Arial" w:ascii="Arial" w:hAnsi="Arial"/>
          <w:b w:val="false"/>
          <w:bCs w:val="false"/>
          <w:i w:val="false"/>
          <w:iCs w:val="false"/>
          <w:sz w:val="24"/>
          <w:szCs w:val="24"/>
          <w:lang w:val="mn-Cyrl-MN"/>
        </w:rPr>
        <w:t xml:space="preserve">Ажлын хэсгийн гаргасан, Төслийн хавсралтын 4.2.5.2 дахь дэд заалтыг доор дурдсанаар өөрчлөн найруулах: </w:t>
      </w:r>
    </w:p>
    <w:p>
      <w:pPr>
        <w:pStyle w:val="Normal"/>
        <w:jc w:val="both"/>
        <w:rPr>
          <w:rStyle w:val="Emphasis"/>
          <w:rFonts w:ascii="Arial" w:hAnsi="Arial" w:eastAsia="Arial"/>
        </w:rPr>
      </w:pPr>
      <w:r>
        <w:rPr>
          <w:rFonts w:eastAsia="Arial" w:ascii="Arial" w:hAnsi="Arial"/>
        </w:rPr>
      </w:r>
    </w:p>
    <w:p>
      <w:pPr>
        <w:pStyle w:val="Normal"/>
        <w:jc w:val="both"/>
        <w:rPr/>
      </w:pPr>
      <w:r>
        <w:rPr>
          <w:rStyle w:val="Emphasis"/>
          <w:rFonts w:eastAsia="Arial" w:ascii="Arial" w:hAnsi="Arial"/>
          <w:b w:val="false"/>
          <w:bCs w:val="false"/>
          <w:i w:val="false"/>
          <w:iCs w:val="false"/>
          <w:sz w:val="24"/>
          <w:szCs w:val="24"/>
          <w:lang w:val="mn-Cyrl-MN"/>
        </w:rPr>
        <w:tab/>
        <w:tab/>
        <w:t xml:space="preserve">“4.2.5.2. аж үйлдвэрийн хамтын ажиллагааг дэмжих, гадаад улс орнуудын технологийн дэвшлийг ашиглах, нутагшуулах замаар болон өөрийн орны нөөц, чадавхи, онцлогт тулгуурлан хөгжүүлэх бүтээгдэхүүн, үйлчилгээний чиглэлийг тодорхойлж, үйлдвэрлэлд нэвтрүүлэх;” </w:t>
      </w:r>
      <w:r>
        <w:rPr>
          <w:rStyle w:val="Emphasis"/>
          <w:rFonts w:eastAsia="Arial" w:cs="Arial" w:ascii="Arial" w:hAnsi="Arial"/>
          <w:b w:val="false"/>
          <w:bCs w:val="false"/>
          <w:i w:val="false"/>
          <w:iCs w:val="false"/>
          <w:sz w:val="24"/>
          <w:szCs w:val="24"/>
          <w:lang w:val="mn-Cyrl-MN"/>
        </w:rPr>
        <w:t xml:space="preserve">гэсэн саналыг дэмжье гэсэн санал хураалт явуулъя.  </w:t>
      </w:r>
    </w:p>
    <w:p>
      <w:pPr>
        <w:pStyle w:val="Standard"/>
        <w:jc w:val="both"/>
        <w:rPr>
          <w:rFonts w:cs="Arial"/>
          <w:sz w:val="24"/>
          <w:szCs w:val="24"/>
          <w:lang w:val="mn-Cyrl-MN"/>
        </w:rPr>
      </w:pPr>
      <w:r>
        <w:rPr>
          <w:rFonts w:cs="Arial"/>
          <w:sz w:val="24"/>
          <w:szCs w:val="24"/>
          <w:lang w:val="mn-Cyrl-MN"/>
        </w:rPr>
      </w:r>
    </w:p>
    <w:p>
      <w:pPr>
        <w:pStyle w:val="Standard"/>
        <w:jc w:val="both"/>
        <w:rPr/>
      </w:pPr>
      <w:r>
        <w:rPr>
          <w:rFonts w:cs="Arial"/>
          <w:sz w:val="24"/>
          <w:szCs w:val="24"/>
          <w:lang w:val="mn-Cyrl-MN"/>
        </w:rPr>
        <w:tab/>
      </w:r>
      <w:r>
        <w:rPr>
          <w:rStyle w:val="Emphasis"/>
          <w:rFonts w:eastAsia="Arial" w:cs="Arial"/>
          <w:b w:val="false"/>
          <w:bCs w:val="false"/>
          <w:i w:val="false"/>
          <w:iCs w:val="false"/>
          <w:caps w:val="false"/>
          <w:smallCaps w:val="false"/>
          <w:color w:val="000000"/>
          <w:sz w:val="24"/>
          <w:szCs w:val="24"/>
          <w:u w:val="none"/>
          <w:lang w:val="mn-Cyrl-MN" w:eastAsia="en-US" w:bidi="ar-SA"/>
        </w:rPr>
        <w:t xml:space="preserve">Зөвшөөрсөн: </w:t>
        <w:tab/>
        <w:t>35</w:t>
      </w:r>
    </w:p>
    <w:p>
      <w:pPr>
        <w:pStyle w:val="Textbody1"/>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Татгалзсан:</w:t>
        <w:tab/>
        <w:tab/>
        <w:t>16</w:t>
      </w:r>
    </w:p>
    <w:p>
      <w:pPr>
        <w:pStyle w:val="Textbody1"/>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Бүгд:</w:t>
        <w:tab/>
        <w:tab/>
        <w:tab/>
        <w:t>51</w:t>
      </w:r>
    </w:p>
    <w:p>
      <w:pPr>
        <w:pStyle w:val="Normal"/>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68.6 хувийн саналаар дэмжигдлээ.</w:t>
      </w:r>
    </w:p>
    <w:p>
      <w:pPr>
        <w:pStyle w:val="Normal"/>
        <w:jc w:val="both"/>
        <w:rPr>
          <w:rStyle w:val="Emphasis"/>
          <w:rFonts w:ascii="Arial" w:hAnsi="Arial" w:eastAsia="Arial"/>
        </w:rPr>
      </w:pPr>
      <w:r>
        <w:rPr>
          <w:rFonts w:eastAsia="Arial" w:ascii="Arial" w:hAnsi="Arial"/>
        </w:rPr>
      </w:r>
    </w:p>
    <w:p>
      <w:pPr>
        <w:pStyle w:val="Normal"/>
        <w:jc w:val="both"/>
        <w:rPr/>
      </w:pPr>
      <w:r>
        <w:rPr>
          <w:rStyle w:val="Emphasis"/>
          <w:rFonts w:eastAsia="Arial" w:ascii="Arial" w:hAnsi="Arial"/>
          <w:b w:val="false"/>
          <w:bCs w:val="false"/>
          <w:i w:val="false"/>
          <w:iCs w:val="false"/>
          <w:sz w:val="24"/>
          <w:szCs w:val="24"/>
          <w:lang w:val="mn-Cyrl-MN"/>
        </w:rPr>
        <w:tab/>
      </w:r>
      <w:r>
        <w:rPr>
          <w:rStyle w:val="Emphasis"/>
          <w:rFonts w:eastAsia="Arial" w:ascii="Arial" w:hAnsi="Arial"/>
          <w:b/>
          <w:bCs/>
          <w:i/>
          <w:iCs/>
          <w:sz w:val="24"/>
          <w:szCs w:val="24"/>
          <w:lang w:val="mn-Cyrl-MN"/>
        </w:rPr>
        <w:t xml:space="preserve">26. </w:t>
      </w:r>
      <w:r>
        <w:rPr>
          <w:rStyle w:val="Emphasis"/>
          <w:rFonts w:eastAsia="Arial" w:ascii="Arial" w:hAnsi="Arial"/>
          <w:b w:val="false"/>
          <w:bCs w:val="false"/>
          <w:i w:val="false"/>
          <w:iCs w:val="false"/>
          <w:sz w:val="24"/>
          <w:szCs w:val="24"/>
          <w:lang w:val="mn-Cyrl-MN"/>
        </w:rPr>
        <w:t>Ажлын хэсгийн гаргасан, Төслийн хавсралтын 4.2.5.4 дэх дэд заалтыг доор дурдсанаар өөрчлөн найруулах:</w:t>
      </w:r>
    </w:p>
    <w:p>
      <w:pPr>
        <w:pStyle w:val="Normal"/>
        <w:jc w:val="both"/>
        <w:rPr>
          <w:rStyle w:val="Emphasis"/>
          <w:rFonts w:ascii="Arial" w:hAnsi="Arial" w:eastAsia="Arial"/>
        </w:rPr>
      </w:pPr>
      <w:r>
        <w:rPr>
          <w:rFonts w:eastAsia="Arial" w:ascii="Arial" w:hAnsi="Arial"/>
        </w:rPr>
      </w:r>
    </w:p>
    <w:p>
      <w:pPr>
        <w:pStyle w:val="Normal"/>
        <w:jc w:val="both"/>
        <w:rPr/>
      </w:pPr>
      <w:r>
        <w:rPr>
          <w:rStyle w:val="Emphasis"/>
          <w:rFonts w:eastAsia="Arial" w:ascii="Arial" w:hAnsi="Arial"/>
          <w:b w:val="false"/>
          <w:bCs w:val="false"/>
          <w:i w:val="false"/>
          <w:iCs w:val="false"/>
          <w:sz w:val="24"/>
          <w:szCs w:val="24"/>
          <w:lang w:val="mn-Cyrl-MN"/>
        </w:rPr>
        <w:tab/>
        <w:tab/>
        <w:t xml:space="preserve">“4.2.5.4.төр, шинжлэх ухаан, боловсролын байгууллага болон хувийн хэвшлийн хамтын ажиллагаанд түшиглэн дэвшилтэт технологи, инновацийг үйлдвэрлэлд нэвтрүүлэх тогтолцоог дэмжих.” </w:t>
      </w:r>
      <w:r>
        <w:rPr>
          <w:rStyle w:val="Emphasis"/>
          <w:rFonts w:eastAsia="Arial" w:cs="Arial" w:ascii="Arial" w:hAnsi="Arial"/>
          <w:b w:val="false"/>
          <w:bCs w:val="false"/>
          <w:i w:val="false"/>
          <w:iCs w:val="false"/>
          <w:sz w:val="24"/>
          <w:szCs w:val="24"/>
          <w:lang w:val="mn-Cyrl-MN"/>
        </w:rPr>
        <w:t xml:space="preserve">гэсэн саналыг дэмжье гэсэн санал хураалт явуулъя.   </w:t>
      </w:r>
    </w:p>
    <w:p>
      <w:pPr>
        <w:pStyle w:val="Standard"/>
        <w:jc w:val="both"/>
        <w:rPr>
          <w:rFonts w:cs="Arial"/>
          <w:sz w:val="24"/>
          <w:szCs w:val="24"/>
          <w:lang w:val="mn-Cyrl-MN"/>
        </w:rPr>
      </w:pPr>
      <w:r>
        <w:rPr>
          <w:rFonts w:cs="Arial"/>
          <w:sz w:val="24"/>
          <w:szCs w:val="24"/>
          <w:lang w:val="mn-Cyrl-MN"/>
        </w:rPr>
      </w:r>
    </w:p>
    <w:p>
      <w:pPr>
        <w:pStyle w:val="Standard"/>
        <w:jc w:val="both"/>
        <w:rPr/>
      </w:pPr>
      <w:r>
        <w:rPr>
          <w:rFonts w:cs="Arial"/>
          <w:sz w:val="24"/>
          <w:szCs w:val="24"/>
          <w:lang w:val="mn-Cyrl-MN"/>
        </w:rPr>
        <w:tab/>
      </w:r>
      <w:r>
        <w:rPr>
          <w:rStyle w:val="Emphasis"/>
          <w:rFonts w:eastAsia="Arial" w:cs="Arial"/>
          <w:b w:val="false"/>
          <w:bCs w:val="false"/>
          <w:i w:val="false"/>
          <w:iCs w:val="false"/>
          <w:caps w:val="false"/>
          <w:smallCaps w:val="false"/>
          <w:color w:val="000000"/>
          <w:sz w:val="24"/>
          <w:szCs w:val="24"/>
          <w:u w:val="none"/>
          <w:lang w:val="mn-Cyrl-MN" w:eastAsia="en-US" w:bidi="ar-SA"/>
        </w:rPr>
        <w:t xml:space="preserve">Зөвшөөрсөн: </w:t>
        <w:tab/>
        <w:t>38</w:t>
      </w:r>
    </w:p>
    <w:p>
      <w:pPr>
        <w:pStyle w:val="Textbody1"/>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Татгалзсан:</w:t>
        <w:tab/>
        <w:tab/>
        <w:t>14</w:t>
      </w:r>
    </w:p>
    <w:p>
      <w:pPr>
        <w:pStyle w:val="Textbody1"/>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Бүгд:</w:t>
        <w:tab/>
        <w:tab/>
        <w:tab/>
        <w:t>52</w:t>
      </w:r>
    </w:p>
    <w:p>
      <w:pPr>
        <w:pStyle w:val="Normal"/>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73.1 хувийн саналаар дэмжигдлээ.</w:t>
      </w:r>
    </w:p>
    <w:p>
      <w:pPr>
        <w:pStyle w:val="Normal"/>
        <w:jc w:val="both"/>
        <w:rPr>
          <w:rStyle w:val="Emphasis"/>
          <w:rFonts w:ascii="Arial" w:hAnsi="Arial" w:eastAsia="Arial"/>
        </w:rPr>
      </w:pPr>
      <w:r>
        <w:rPr>
          <w:rFonts w:eastAsia="Arial" w:ascii="Arial" w:hAnsi="Arial"/>
        </w:rPr>
      </w:r>
    </w:p>
    <w:p>
      <w:pPr>
        <w:pStyle w:val="Normal"/>
        <w:jc w:val="both"/>
        <w:rPr/>
      </w:pPr>
      <w:r>
        <w:rPr>
          <w:rStyle w:val="Emphasis"/>
          <w:rFonts w:eastAsia="Arial" w:ascii="Arial" w:hAnsi="Arial"/>
          <w:b w:val="false"/>
          <w:bCs w:val="false"/>
          <w:i w:val="false"/>
          <w:iCs w:val="false"/>
          <w:sz w:val="24"/>
          <w:szCs w:val="24"/>
          <w:lang w:val="mn-Cyrl-MN"/>
        </w:rPr>
        <w:tab/>
      </w:r>
      <w:r>
        <w:rPr>
          <w:rStyle w:val="Emphasis"/>
          <w:rFonts w:eastAsia="Arial" w:ascii="Arial" w:hAnsi="Arial"/>
          <w:b/>
          <w:bCs/>
          <w:i/>
          <w:iCs/>
          <w:sz w:val="24"/>
          <w:szCs w:val="24"/>
          <w:lang w:val="mn-Cyrl-MN"/>
        </w:rPr>
        <w:t xml:space="preserve">27. </w:t>
      </w:r>
      <w:r>
        <w:rPr>
          <w:rStyle w:val="Emphasis"/>
          <w:rFonts w:eastAsia="Arial" w:ascii="Arial" w:hAnsi="Arial"/>
          <w:b w:val="false"/>
          <w:bCs w:val="false"/>
          <w:i w:val="false"/>
          <w:iCs w:val="false"/>
          <w:sz w:val="24"/>
          <w:szCs w:val="24"/>
          <w:lang w:val="mn-Cyrl-MN"/>
        </w:rPr>
        <w:t xml:space="preserve">Ажлын хэсгийн гаргасан, Төслийн хавсралтын 4.2.6 дахь заалтад доор дурдсан агуулга бүхий дэд заалт нэмэх: </w:t>
      </w:r>
    </w:p>
    <w:p>
      <w:pPr>
        <w:pStyle w:val="Normal"/>
        <w:jc w:val="both"/>
        <w:rPr>
          <w:rStyle w:val="Emphasis"/>
          <w:rFonts w:ascii="Arial" w:hAnsi="Arial" w:eastAsia="Arial"/>
        </w:rPr>
      </w:pPr>
      <w:r>
        <w:rPr>
          <w:rFonts w:eastAsia="Arial" w:ascii="Arial" w:hAnsi="Arial"/>
        </w:rPr>
      </w:r>
    </w:p>
    <w:p>
      <w:pPr>
        <w:pStyle w:val="Normal"/>
        <w:jc w:val="both"/>
        <w:rPr/>
      </w:pPr>
      <w:r>
        <w:rPr>
          <w:rStyle w:val="Emphasis"/>
          <w:rFonts w:eastAsia="Arial" w:ascii="Arial" w:hAnsi="Arial"/>
          <w:b w:val="false"/>
          <w:bCs w:val="false"/>
          <w:i w:val="false"/>
          <w:iCs w:val="false"/>
          <w:sz w:val="24"/>
          <w:szCs w:val="24"/>
          <w:lang w:val="mn-Cyrl-MN"/>
        </w:rPr>
        <w:tab/>
        <w:tab/>
        <w:t xml:space="preserve">“...техникийн болон технологийн боловсролын чиглэл, төрлөөр мэргэжлийн зэрэг олгох, мэргэжлийн ур чадвартай уялдсан цалин хөлс, урамшууллын тогтолцоог бий болгож хэрэгжүүлэх” </w:t>
      </w:r>
      <w:r>
        <w:rPr>
          <w:rStyle w:val="Emphasis"/>
          <w:rFonts w:eastAsia="Arial" w:cs="Arial" w:ascii="Arial" w:hAnsi="Arial"/>
          <w:b w:val="false"/>
          <w:bCs w:val="false"/>
          <w:i w:val="false"/>
          <w:iCs w:val="false"/>
          <w:sz w:val="24"/>
          <w:szCs w:val="24"/>
          <w:lang w:val="mn-Cyrl-MN"/>
        </w:rPr>
        <w:t xml:space="preserve">гэсэн саналыг дэмжье гэсэн санал хураалт явуулъя.  </w:t>
      </w:r>
    </w:p>
    <w:p>
      <w:pPr>
        <w:pStyle w:val="Standard"/>
        <w:jc w:val="both"/>
        <w:rPr>
          <w:rFonts w:cs="Arial"/>
          <w:sz w:val="24"/>
          <w:szCs w:val="24"/>
          <w:lang w:val="mn-Cyrl-MN"/>
        </w:rPr>
      </w:pPr>
      <w:r>
        <w:rPr>
          <w:rFonts w:cs="Arial"/>
          <w:sz w:val="24"/>
          <w:szCs w:val="24"/>
          <w:lang w:val="mn-Cyrl-MN"/>
        </w:rPr>
      </w:r>
    </w:p>
    <w:p>
      <w:pPr>
        <w:pStyle w:val="Standard"/>
        <w:jc w:val="both"/>
        <w:rPr/>
      </w:pPr>
      <w:r>
        <w:rPr>
          <w:rFonts w:cs="Arial"/>
          <w:sz w:val="24"/>
          <w:szCs w:val="24"/>
          <w:lang w:val="mn-Cyrl-MN"/>
        </w:rPr>
        <w:tab/>
      </w:r>
      <w:r>
        <w:rPr>
          <w:rStyle w:val="Emphasis"/>
          <w:rFonts w:eastAsia="Arial" w:cs="Arial"/>
          <w:b w:val="false"/>
          <w:bCs w:val="false"/>
          <w:i w:val="false"/>
          <w:iCs w:val="false"/>
          <w:caps w:val="false"/>
          <w:smallCaps w:val="false"/>
          <w:color w:val="000000"/>
          <w:sz w:val="24"/>
          <w:szCs w:val="24"/>
          <w:u w:val="none"/>
          <w:lang w:val="mn-Cyrl-MN" w:eastAsia="en-US" w:bidi="ar-SA"/>
        </w:rPr>
        <w:t xml:space="preserve">Зөвшөөрсөн: </w:t>
        <w:tab/>
        <w:t>38</w:t>
      </w:r>
    </w:p>
    <w:p>
      <w:pPr>
        <w:pStyle w:val="Textbody1"/>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Татгалзсан:</w:t>
        <w:tab/>
        <w:tab/>
        <w:t>14</w:t>
      </w:r>
    </w:p>
    <w:p>
      <w:pPr>
        <w:pStyle w:val="Textbody1"/>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Бүгд:</w:t>
        <w:tab/>
        <w:tab/>
        <w:tab/>
        <w:t>52</w:t>
      </w:r>
    </w:p>
    <w:p>
      <w:pPr>
        <w:pStyle w:val="Normal"/>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73.1 хувийн саналаар дэмжигдлээ.</w:t>
      </w:r>
    </w:p>
    <w:p>
      <w:pPr>
        <w:pStyle w:val="Normal"/>
        <w:jc w:val="both"/>
        <w:rPr>
          <w:rStyle w:val="Emphasis"/>
          <w:rFonts w:ascii="Arial" w:hAnsi="Arial" w:eastAsia="Arial"/>
        </w:rPr>
      </w:pPr>
      <w:r>
        <w:rPr>
          <w:rFonts w:eastAsia="Arial" w:ascii="Arial" w:hAnsi="Arial"/>
        </w:rPr>
      </w:r>
    </w:p>
    <w:p>
      <w:pPr>
        <w:pStyle w:val="Normal"/>
        <w:jc w:val="both"/>
        <w:rPr/>
      </w:pPr>
      <w:r>
        <w:rPr>
          <w:rStyle w:val="Emphasis"/>
          <w:rFonts w:eastAsia="Arial" w:ascii="Arial" w:hAnsi="Arial"/>
          <w:b w:val="false"/>
          <w:bCs w:val="false"/>
          <w:i w:val="false"/>
          <w:iCs w:val="false"/>
          <w:sz w:val="24"/>
          <w:szCs w:val="24"/>
          <w:lang w:val="mn-Cyrl-MN"/>
        </w:rPr>
        <w:tab/>
      </w:r>
      <w:r>
        <w:rPr>
          <w:rStyle w:val="Emphasis"/>
          <w:rFonts w:eastAsia="Arial" w:ascii="Arial" w:hAnsi="Arial"/>
          <w:b/>
          <w:bCs/>
          <w:i/>
          <w:iCs/>
          <w:sz w:val="24"/>
          <w:szCs w:val="24"/>
          <w:lang w:val="mn-Cyrl-MN"/>
        </w:rPr>
        <w:t xml:space="preserve">28. </w:t>
      </w:r>
      <w:r>
        <w:rPr>
          <w:rStyle w:val="Emphasis"/>
          <w:rFonts w:eastAsia="Arial" w:ascii="Arial" w:hAnsi="Arial"/>
          <w:b w:val="false"/>
          <w:bCs w:val="false"/>
          <w:i w:val="false"/>
          <w:iCs w:val="false"/>
          <w:sz w:val="24"/>
          <w:szCs w:val="24"/>
          <w:lang w:val="mn-Cyrl-MN"/>
        </w:rPr>
        <w:t xml:space="preserve">Ажлын хэсгийн гаргасан, Төслийн хавсралтын 4.2.6.1 дэх дэд заалтыг доор дурдсанаар өөрчлөн найруулах: </w:t>
      </w:r>
    </w:p>
    <w:p>
      <w:pPr>
        <w:pStyle w:val="Normal"/>
        <w:jc w:val="both"/>
        <w:rPr>
          <w:rStyle w:val="Emphasis"/>
          <w:rFonts w:ascii="Arial" w:hAnsi="Arial" w:eastAsia="Arial"/>
        </w:rPr>
      </w:pPr>
      <w:r>
        <w:rPr>
          <w:rFonts w:eastAsia="Arial" w:ascii="Arial" w:hAnsi="Arial"/>
        </w:rPr>
      </w:r>
    </w:p>
    <w:p>
      <w:pPr>
        <w:pStyle w:val="Normal"/>
        <w:jc w:val="both"/>
        <w:rPr/>
      </w:pPr>
      <w:r>
        <w:rPr>
          <w:rStyle w:val="Emphasis"/>
          <w:rFonts w:eastAsia="Arial" w:ascii="Arial" w:hAnsi="Arial"/>
          <w:b w:val="false"/>
          <w:bCs w:val="false"/>
          <w:i w:val="false"/>
          <w:iCs w:val="false"/>
          <w:sz w:val="24"/>
          <w:szCs w:val="24"/>
          <w:lang w:val="mn-Cyrl-MN"/>
        </w:rPr>
        <w:tab/>
        <w:tab/>
        <w:t xml:space="preserve">“4.2.6.1.үйлдвэрлэлийн удирдлага, инженер, техникийн ажилтнуудыг өндөр технологи бүхий улсуудад үе шаттайгаар бэлтгэх, мэргэшүүлэх, ур чадварыг дээшлүүлэх тогтолцоог бий болгож, дотоодод бэлтгэх чадавхийг сайжруулах;” </w:t>
      </w:r>
      <w:r>
        <w:rPr>
          <w:rStyle w:val="Emphasis"/>
          <w:rFonts w:eastAsia="Arial" w:cs="Arial" w:ascii="Arial" w:hAnsi="Arial"/>
          <w:b w:val="false"/>
          <w:bCs w:val="false"/>
          <w:i w:val="false"/>
          <w:iCs w:val="false"/>
          <w:sz w:val="24"/>
          <w:szCs w:val="24"/>
          <w:lang w:val="mn-Cyrl-MN"/>
        </w:rPr>
        <w:t xml:space="preserve">гэсэн саналыг дэмжье гэсэн санал хураалт явуулъя.  </w:t>
      </w:r>
    </w:p>
    <w:p>
      <w:pPr>
        <w:pStyle w:val="Normal"/>
        <w:jc w:val="both"/>
        <w:rPr>
          <w:rStyle w:val="Emphasis"/>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Normal"/>
        <w:jc w:val="both"/>
        <w:rPr/>
      </w:pPr>
      <w:r>
        <w:rPr>
          <w:rStyle w:val="Emphasis"/>
          <w:rFonts w:eastAsia="Arial" w:cs="Arial" w:ascii="Arial" w:hAnsi="Arial"/>
          <w:b w:val="false"/>
          <w:bCs w:val="false"/>
          <w:i w:val="false"/>
          <w:iCs w:val="false"/>
          <w:sz w:val="24"/>
          <w:szCs w:val="24"/>
          <w:lang w:val="mn-Cyrl-MN"/>
        </w:rPr>
        <w:tab/>
        <w:t xml:space="preserve">Дээрх саналын томьёололтой холбогдуулан Улсын Их Хурлын гишүүн Ц.Даваасүрэнгийн тавьсан асуултад ажлын хэсгийн ахлагч, Улсын Их Хурлын гишүүн Д.Ганхуяг хариулж, тайлбар хийв.  </w:t>
      </w:r>
    </w:p>
    <w:p>
      <w:pPr>
        <w:pStyle w:val="Standard"/>
        <w:jc w:val="both"/>
        <w:rPr>
          <w:rFonts w:cs="Arial"/>
          <w:sz w:val="24"/>
          <w:szCs w:val="24"/>
          <w:lang w:val="mn-Cyrl-MN"/>
        </w:rPr>
      </w:pPr>
      <w:r>
        <w:rPr>
          <w:rFonts w:cs="Arial"/>
          <w:sz w:val="24"/>
          <w:szCs w:val="24"/>
          <w:lang w:val="mn-Cyrl-MN"/>
        </w:rPr>
      </w:r>
    </w:p>
    <w:p>
      <w:pPr>
        <w:pStyle w:val="Standard"/>
        <w:jc w:val="both"/>
        <w:rPr/>
      </w:pPr>
      <w:r>
        <w:rPr>
          <w:rFonts w:cs="Arial"/>
          <w:sz w:val="24"/>
          <w:szCs w:val="24"/>
          <w:lang w:val="mn-Cyrl-MN"/>
        </w:rPr>
        <w:tab/>
      </w:r>
      <w:r>
        <w:rPr>
          <w:rStyle w:val="Emphasis"/>
          <w:rFonts w:eastAsia="Arial" w:cs="Arial"/>
          <w:b w:val="false"/>
          <w:bCs w:val="false"/>
          <w:i w:val="false"/>
          <w:iCs w:val="false"/>
          <w:caps w:val="false"/>
          <w:smallCaps w:val="false"/>
          <w:color w:val="000000"/>
          <w:sz w:val="24"/>
          <w:szCs w:val="24"/>
          <w:u w:val="none"/>
          <w:lang w:val="mn-Cyrl-MN" w:eastAsia="en-US" w:bidi="ar-SA"/>
        </w:rPr>
        <w:t xml:space="preserve">Зөвшөөрсөн: </w:t>
        <w:tab/>
        <w:t>37</w:t>
      </w:r>
    </w:p>
    <w:p>
      <w:pPr>
        <w:pStyle w:val="Textbody1"/>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Татгалзсан:</w:t>
        <w:tab/>
        <w:tab/>
        <w:t>16</w:t>
      </w:r>
    </w:p>
    <w:p>
      <w:pPr>
        <w:pStyle w:val="Textbody1"/>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Бүгд:</w:t>
        <w:tab/>
        <w:tab/>
        <w:tab/>
        <w:t>53</w:t>
      </w:r>
    </w:p>
    <w:p>
      <w:pPr>
        <w:pStyle w:val="Normal"/>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69.8 хувийн саналаар дэмжигдлээ.</w:t>
      </w:r>
    </w:p>
    <w:p>
      <w:pPr>
        <w:pStyle w:val="Normal"/>
        <w:jc w:val="both"/>
        <w:rPr>
          <w:rStyle w:val="Emphasis"/>
          <w:rFonts w:ascii="Arial" w:hAnsi="Arial" w:eastAsia="Arial"/>
        </w:rPr>
      </w:pPr>
      <w:r>
        <w:rPr>
          <w:rFonts w:eastAsia="Arial" w:ascii="Arial" w:hAnsi="Arial"/>
        </w:rPr>
      </w:r>
    </w:p>
    <w:p>
      <w:pPr>
        <w:pStyle w:val="Normal"/>
        <w:jc w:val="both"/>
        <w:rPr/>
      </w:pPr>
      <w:r>
        <w:rPr>
          <w:rStyle w:val="Emphasis"/>
          <w:rFonts w:eastAsia="Arial" w:ascii="Arial" w:hAnsi="Arial"/>
          <w:b w:val="false"/>
          <w:bCs w:val="false"/>
          <w:i w:val="false"/>
          <w:iCs w:val="false"/>
          <w:sz w:val="24"/>
          <w:szCs w:val="24"/>
          <w:lang w:val="mn-Cyrl-MN"/>
        </w:rPr>
        <w:tab/>
      </w:r>
      <w:r>
        <w:rPr>
          <w:rStyle w:val="Emphasis"/>
          <w:rFonts w:eastAsia="Arial" w:ascii="Arial" w:hAnsi="Arial"/>
          <w:b/>
          <w:bCs/>
          <w:i/>
          <w:iCs/>
          <w:sz w:val="24"/>
          <w:szCs w:val="24"/>
          <w:lang w:val="mn-Cyrl-MN"/>
        </w:rPr>
        <w:t xml:space="preserve">29. </w:t>
      </w:r>
      <w:r>
        <w:rPr>
          <w:rStyle w:val="Emphasis"/>
          <w:rFonts w:eastAsia="Arial" w:ascii="Arial" w:hAnsi="Arial"/>
          <w:b w:val="false"/>
          <w:bCs w:val="false"/>
          <w:i w:val="false"/>
          <w:iCs w:val="false"/>
          <w:sz w:val="24"/>
          <w:szCs w:val="24"/>
          <w:lang w:val="mn-Cyrl-MN"/>
        </w:rPr>
        <w:t xml:space="preserve">Ажлын хэсгийн гаргасан, Төслийн хавсралтын 4.2.6.2 дахь дэд заалтын “бодит” гэснийг “бүтээлч” гэж өөрчлөн, “туршлагыг” гэсний дараа “үйлдвэрлэлд” гэж нэмэх </w:t>
      </w:r>
      <w:r>
        <w:rPr>
          <w:rStyle w:val="Emphasis"/>
          <w:rFonts w:eastAsia="Arial" w:cs="Arial" w:ascii="Arial" w:hAnsi="Arial"/>
          <w:b w:val="false"/>
          <w:bCs w:val="false"/>
          <w:i w:val="false"/>
          <w:iCs w:val="false"/>
          <w:sz w:val="24"/>
          <w:szCs w:val="24"/>
          <w:lang w:val="mn-Cyrl-MN"/>
        </w:rPr>
        <w:t xml:space="preserve">гэсэн саналыг дэмжье гэсэн санал хураалт явуулъя.  </w:t>
      </w:r>
    </w:p>
    <w:p>
      <w:pPr>
        <w:pStyle w:val="Standard"/>
        <w:jc w:val="both"/>
        <w:rPr>
          <w:rFonts w:cs="Arial"/>
          <w:sz w:val="24"/>
          <w:szCs w:val="24"/>
          <w:lang w:val="mn-Cyrl-MN"/>
        </w:rPr>
      </w:pPr>
      <w:r>
        <w:rPr>
          <w:rFonts w:cs="Arial"/>
          <w:sz w:val="24"/>
          <w:szCs w:val="24"/>
          <w:lang w:val="mn-Cyrl-MN"/>
        </w:rPr>
      </w:r>
    </w:p>
    <w:p>
      <w:pPr>
        <w:pStyle w:val="Standard"/>
        <w:jc w:val="both"/>
        <w:rPr/>
      </w:pPr>
      <w:r>
        <w:rPr>
          <w:rFonts w:cs="Arial"/>
          <w:sz w:val="24"/>
          <w:szCs w:val="24"/>
          <w:lang w:val="mn-Cyrl-MN"/>
        </w:rPr>
        <w:tab/>
      </w:r>
      <w:r>
        <w:rPr>
          <w:rStyle w:val="Emphasis"/>
          <w:rFonts w:eastAsia="Arial" w:cs="Arial"/>
          <w:b w:val="false"/>
          <w:bCs w:val="false"/>
          <w:i w:val="false"/>
          <w:iCs w:val="false"/>
          <w:caps w:val="false"/>
          <w:smallCaps w:val="false"/>
          <w:color w:val="000000"/>
          <w:sz w:val="24"/>
          <w:szCs w:val="24"/>
          <w:u w:val="none"/>
          <w:lang w:val="mn-Cyrl-MN" w:eastAsia="en-US" w:bidi="ar-SA"/>
        </w:rPr>
        <w:t xml:space="preserve">Зөвшөөрсөн: </w:t>
        <w:tab/>
        <w:t>36</w:t>
      </w:r>
    </w:p>
    <w:p>
      <w:pPr>
        <w:pStyle w:val="Textbody1"/>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Татгалзсан:</w:t>
        <w:tab/>
        <w:tab/>
        <w:t>17</w:t>
      </w:r>
    </w:p>
    <w:p>
      <w:pPr>
        <w:pStyle w:val="Textbody1"/>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Бүгд:</w:t>
        <w:tab/>
        <w:tab/>
        <w:tab/>
        <w:t>53</w:t>
      </w:r>
    </w:p>
    <w:p>
      <w:pPr>
        <w:pStyle w:val="Normal"/>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67.9 хувийн саналаар дэмжигдлээ.</w:t>
      </w:r>
    </w:p>
    <w:p>
      <w:pPr>
        <w:pStyle w:val="Normal"/>
        <w:jc w:val="both"/>
        <w:rPr>
          <w:rStyle w:val="Emphasis"/>
          <w:rFonts w:ascii="Arial" w:hAnsi="Arial" w:eastAsia="Arial"/>
        </w:rPr>
      </w:pPr>
      <w:r>
        <w:rPr>
          <w:rFonts w:eastAsia="Arial" w:ascii="Arial" w:hAnsi="Arial"/>
        </w:rPr>
      </w:r>
    </w:p>
    <w:p>
      <w:pPr>
        <w:pStyle w:val="Normal"/>
        <w:jc w:val="both"/>
        <w:rPr/>
      </w:pPr>
      <w:r>
        <w:rPr>
          <w:rStyle w:val="Emphasis"/>
          <w:rFonts w:eastAsia="Arial" w:ascii="Arial" w:hAnsi="Arial"/>
          <w:b w:val="false"/>
          <w:bCs w:val="false"/>
          <w:i w:val="false"/>
          <w:iCs w:val="false"/>
          <w:sz w:val="24"/>
          <w:szCs w:val="24"/>
          <w:lang w:val="mn-Cyrl-MN"/>
        </w:rPr>
        <w:tab/>
      </w:r>
      <w:r>
        <w:rPr>
          <w:rStyle w:val="Emphasis"/>
          <w:rFonts w:eastAsia="Arial" w:ascii="Arial" w:hAnsi="Arial"/>
          <w:b/>
          <w:bCs/>
          <w:i/>
          <w:iCs/>
          <w:sz w:val="24"/>
          <w:szCs w:val="24"/>
          <w:lang w:val="mn-Cyrl-MN"/>
        </w:rPr>
        <w:t xml:space="preserve">30. </w:t>
      </w:r>
      <w:r>
        <w:rPr>
          <w:rStyle w:val="Emphasis"/>
          <w:rFonts w:eastAsia="Arial" w:ascii="Arial" w:hAnsi="Arial"/>
          <w:b w:val="false"/>
          <w:bCs w:val="false"/>
          <w:i w:val="false"/>
          <w:iCs w:val="false"/>
          <w:sz w:val="24"/>
          <w:szCs w:val="24"/>
          <w:lang w:val="mn-Cyrl-MN"/>
        </w:rPr>
        <w:t xml:space="preserve">Ажлын хэсгийн гаргасан, Төслийн хавсралтын 4.2.6.3 дахь дэд заалтын “бизнес болон” гэснийг “үйлдвэрлэл” гэж, “тогтолцоогоор” гэснийг “хөгжүүлэх замаар” гэж өөрчлөх </w:t>
      </w:r>
      <w:r>
        <w:rPr>
          <w:rStyle w:val="Emphasis"/>
          <w:rFonts w:eastAsia="Arial" w:cs="Arial" w:ascii="Arial" w:hAnsi="Arial"/>
          <w:b w:val="false"/>
          <w:bCs w:val="false"/>
          <w:i w:val="false"/>
          <w:iCs w:val="false"/>
          <w:sz w:val="24"/>
          <w:szCs w:val="24"/>
          <w:lang w:val="mn-Cyrl-MN"/>
        </w:rPr>
        <w:t xml:space="preserve">гэсэн саналыг дэмжье гэсэн санал хураалт явуулъя.  </w:t>
      </w:r>
    </w:p>
    <w:p>
      <w:pPr>
        <w:pStyle w:val="Standard"/>
        <w:jc w:val="both"/>
        <w:rPr>
          <w:rFonts w:cs="Arial"/>
          <w:sz w:val="24"/>
          <w:szCs w:val="24"/>
          <w:lang w:val="mn-Cyrl-MN"/>
        </w:rPr>
      </w:pPr>
      <w:r>
        <w:rPr>
          <w:rFonts w:cs="Arial"/>
          <w:sz w:val="24"/>
          <w:szCs w:val="24"/>
          <w:lang w:val="mn-Cyrl-MN"/>
        </w:rPr>
      </w:r>
    </w:p>
    <w:p>
      <w:pPr>
        <w:pStyle w:val="Standard"/>
        <w:jc w:val="both"/>
        <w:rPr/>
      </w:pPr>
      <w:r>
        <w:rPr>
          <w:rFonts w:cs="Arial"/>
          <w:sz w:val="24"/>
          <w:szCs w:val="24"/>
          <w:lang w:val="mn-Cyrl-MN"/>
        </w:rPr>
        <w:tab/>
      </w:r>
      <w:r>
        <w:rPr>
          <w:rStyle w:val="Emphasis"/>
          <w:rFonts w:eastAsia="Arial" w:cs="Arial"/>
          <w:b w:val="false"/>
          <w:bCs w:val="false"/>
          <w:i w:val="false"/>
          <w:iCs w:val="false"/>
          <w:caps w:val="false"/>
          <w:smallCaps w:val="false"/>
          <w:color w:val="000000"/>
          <w:sz w:val="24"/>
          <w:szCs w:val="24"/>
          <w:u w:val="none"/>
          <w:lang w:val="mn-Cyrl-MN" w:eastAsia="en-US" w:bidi="ar-SA"/>
        </w:rPr>
        <w:t xml:space="preserve">Зөвшөөрсөн: </w:t>
        <w:tab/>
        <w:t>29</w:t>
      </w:r>
    </w:p>
    <w:p>
      <w:pPr>
        <w:pStyle w:val="Textbody1"/>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Татгалзсан:</w:t>
        <w:tab/>
        <w:tab/>
        <w:t>24</w:t>
      </w:r>
    </w:p>
    <w:p>
      <w:pPr>
        <w:pStyle w:val="Textbody1"/>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Бүгд:</w:t>
        <w:tab/>
        <w:tab/>
        <w:tab/>
        <w:t>53</w:t>
      </w:r>
    </w:p>
    <w:p>
      <w:pPr>
        <w:pStyle w:val="Normal"/>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54.7 хувийн саналаар дэмжигдлээ.</w:t>
      </w:r>
    </w:p>
    <w:p>
      <w:pPr>
        <w:pStyle w:val="Normal"/>
        <w:jc w:val="both"/>
        <w:rPr>
          <w:rStyle w:val="Emphasis"/>
          <w:rFonts w:ascii="Arial" w:hAnsi="Arial" w:eastAsia="Arial"/>
        </w:rPr>
      </w:pPr>
      <w:r>
        <w:rPr>
          <w:rFonts w:eastAsia="Arial" w:ascii="Arial" w:hAnsi="Arial"/>
        </w:rPr>
      </w:r>
    </w:p>
    <w:p>
      <w:pPr>
        <w:pStyle w:val="Normal"/>
        <w:jc w:val="both"/>
        <w:rPr/>
      </w:pPr>
      <w:r>
        <w:rPr>
          <w:rStyle w:val="Emphasis"/>
          <w:rFonts w:eastAsia="Arial" w:ascii="Arial" w:hAnsi="Arial"/>
          <w:b w:val="false"/>
          <w:bCs w:val="false"/>
          <w:i w:val="false"/>
          <w:iCs w:val="false"/>
          <w:sz w:val="24"/>
          <w:szCs w:val="24"/>
          <w:lang w:val="mn-Cyrl-MN"/>
        </w:rPr>
        <w:tab/>
      </w:r>
      <w:r>
        <w:rPr>
          <w:rStyle w:val="Emphasis"/>
          <w:rFonts w:eastAsia="Arial" w:ascii="Arial" w:hAnsi="Arial"/>
          <w:b/>
          <w:bCs/>
          <w:i/>
          <w:iCs/>
          <w:sz w:val="24"/>
          <w:szCs w:val="24"/>
          <w:lang w:val="mn-Cyrl-MN"/>
        </w:rPr>
        <w:t xml:space="preserve">31. </w:t>
      </w:r>
      <w:r>
        <w:rPr>
          <w:rStyle w:val="Emphasis"/>
          <w:rFonts w:eastAsia="Arial" w:ascii="Arial" w:hAnsi="Arial"/>
          <w:b w:val="false"/>
          <w:bCs w:val="false"/>
          <w:i w:val="false"/>
          <w:iCs w:val="false"/>
          <w:sz w:val="24"/>
          <w:szCs w:val="24"/>
          <w:lang w:val="mn-Cyrl-MN"/>
        </w:rPr>
        <w:t>Ажлын хэсгийн гаргасан, Төслийн 4.2.6.4 дэх дэд заалтыг доор дурдсанаар өөрчлөн найруулах:</w:t>
      </w:r>
    </w:p>
    <w:p>
      <w:pPr>
        <w:pStyle w:val="Normal"/>
        <w:jc w:val="both"/>
        <w:rPr>
          <w:rStyle w:val="Emphasis"/>
          <w:rFonts w:ascii="Arial" w:hAnsi="Arial" w:eastAsia="Arial"/>
        </w:rPr>
      </w:pPr>
      <w:r>
        <w:rPr>
          <w:rFonts w:eastAsia="Arial" w:ascii="Arial" w:hAnsi="Arial"/>
        </w:rPr>
      </w:r>
    </w:p>
    <w:p>
      <w:pPr>
        <w:pStyle w:val="Normal"/>
        <w:jc w:val="both"/>
        <w:rPr/>
      </w:pPr>
      <w:r>
        <w:rPr>
          <w:rStyle w:val="Emphasis"/>
          <w:rFonts w:eastAsia="Arial" w:ascii="Arial" w:hAnsi="Arial"/>
          <w:b w:val="false"/>
          <w:bCs w:val="false"/>
          <w:i w:val="false"/>
          <w:iCs w:val="false"/>
          <w:sz w:val="24"/>
          <w:szCs w:val="24"/>
          <w:lang w:val="mn-Cyrl-MN"/>
        </w:rPr>
        <w:tab/>
        <w:tab/>
        <w:t xml:space="preserve">“4.2.6.4.ур чадварт суурилсан, ажлын байран дахь болон зайны сургалтаар мэргэжилтэй ажилчдыг сургаж, бэлтгэхэд санхүүгийн дэмжлэг үзүүлэх” </w:t>
      </w:r>
      <w:r>
        <w:rPr>
          <w:rStyle w:val="Emphasis"/>
          <w:rFonts w:eastAsia="Arial" w:cs="Arial" w:ascii="Arial" w:hAnsi="Arial"/>
          <w:b w:val="false"/>
          <w:bCs w:val="false"/>
          <w:i w:val="false"/>
          <w:iCs w:val="false"/>
          <w:sz w:val="24"/>
          <w:szCs w:val="24"/>
          <w:lang w:val="mn-Cyrl-MN"/>
        </w:rPr>
        <w:t xml:space="preserve">гэсэн саналыг дэмжье гэсэн санал хураалт явуулъя.  </w:t>
      </w:r>
    </w:p>
    <w:p>
      <w:pPr>
        <w:pStyle w:val="Normal"/>
        <w:jc w:val="both"/>
        <w:rPr>
          <w:rStyle w:val="Emphasis"/>
          <w:rFonts w:ascii="Arial" w:hAnsi="Arial" w:eastAsia="Arial" w:cs="Arial"/>
          <w:b w:val="false"/>
          <w:b w:val="false"/>
          <w:bCs w:val="false"/>
          <w:i w:val="false"/>
          <w:i w:val="false"/>
          <w:iCs w:val="false"/>
          <w:sz w:val="24"/>
          <w:szCs w:val="24"/>
          <w:lang w:val="mn-Cyrl-MN"/>
        </w:rPr>
      </w:pPr>
      <w:r>
        <w:rPr>
          <w:rFonts w:eastAsia="Arial" w:cs="Arial" w:ascii="Arial" w:hAnsi="Arial"/>
          <w:b w:val="false"/>
          <w:bCs w:val="false"/>
          <w:i w:val="false"/>
          <w:iCs w:val="false"/>
          <w:sz w:val="24"/>
          <w:szCs w:val="24"/>
          <w:lang w:val="mn-Cyrl-MN"/>
        </w:rPr>
      </w:r>
    </w:p>
    <w:p>
      <w:pPr>
        <w:pStyle w:val="Normal"/>
        <w:jc w:val="both"/>
        <w:rPr/>
      </w:pPr>
      <w:r>
        <w:rPr>
          <w:rStyle w:val="Emphasis"/>
          <w:rFonts w:eastAsia="Arial" w:cs="Arial" w:ascii="Arial" w:hAnsi="Arial"/>
          <w:b w:val="false"/>
          <w:bCs w:val="false"/>
          <w:i w:val="false"/>
          <w:iCs w:val="false"/>
          <w:sz w:val="24"/>
          <w:szCs w:val="24"/>
          <w:lang w:val="mn-Cyrl-MN"/>
        </w:rPr>
        <w:tab/>
        <w:t xml:space="preserve">Дээрх саналын томьёололтой холбогдуулан Улсын Их Хурлын гишүүн Д.Лүндээжанцангийн тавьсан асуултад Улсын Их Хурлын гишүүн Л.Энх-Амгалан хариулж, тайлбар хийв. </w:t>
      </w:r>
    </w:p>
    <w:p>
      <w:pPr>
        <w:pStyle w:val="Standard"/>
        <w:jc w:val="both"/>
        <w:rPr>
          <w:rFonts w:cs="Arial"/>
          <w:sz w:val="24"/>
          <w:szCs w:val="24"/>
          <w:lang w:val="mn-Cyrl-MN"/>
        </w:rPr>
      </w:pPr>
      <w:r>
        <w:rPr>
          <w:rFonts w:cs="Arial"/>
          <w:sz w:val="24"/>
          <w:szCs w:val="24"/>
          <w:lang w:val="mn-Cyrl-MN"/>
        </w:rPr>
      </w:r>
    </w:p>
    <w:p>
      <w:pPr>
        <w:pStyle w:val="Standard"/>
        <w:jc w:val="both"/>
        <w:rPr/>
      </w:pPr>
      <w:r>
        <w:rPr>
          <w:rFonts w:cs="Arial"/>
          <w:sz w:val="24"/>
          <w:szCs w:val="24"/>
          <w:lang w:val="mn-Cyrl-MN"/>
        </w:rPr>
        <w:tab/>
      </w:r>
      <w:r>
        <w:rPr>
          <w:rStyle w:val="Emphasis"/>
          <w:rFonts w:eastAsia="Arial" w:cs="Arial"/>
          <w:b w:val="false"/>
          <w:bCs w:val="false"/>
          <w:i w:val="false"/>
          <w:iCs w:val="false"/>
          <w:caps w:val="false"/>
          <w:smallCaps w:val="false"/>
          <w:color w:val="000000"/>
          <w:sz w:val="24"/>
          <w:szCs w:val="24"/>
          <w:u w:val="none"/>
          <w:lang w:val="mn-Cyrl-MN" w:eastAsia="en-US" w:bidi="ar-SA"/>
        </w:rPr>
        <w:t xml:space="preserve">Зөвшөөрсөн: </w:t>
        <w:tab/>
        <w:t>37</w:t>
      </w:r>
    </w:p>
    <w:p>
      <w:pPr>
        <w:pStyle w:val="Textbody1"/>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Татгалзсан:</w:t>
        <w:tab/>
        <w:tab/>
        <w:t>15</w:t>
      </w:r>
    </w:p>
    <w:p>
      <w:pPr>
        <w:pStyle w:val="Textbody1"/>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Бүгд:</w:t>
        <w:tab/>
        <w:tab/>
        <w:tab/>
        <w:t>52</w:t>
      </w:r>
    </w:p>
    <w:p>
      <w:pPr>
        <w:pStyle w:val="Normal"/>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71.2 хувийн саналаар дэмжигдлээ.</w:t>
      </w:r>
    </w:p>
    <w:p>
      <w:pPr>
        <w:pStyle w:val="Normal"/>
        <w:jc w:val="both"/>
        <w:rPr>
          <w:rStyle w:val="Emphasis"/>
          <w:rFonts w:ascii="Arial" w:hAnsi="Arial" w:eastAsia="Arial"/>
        </w:rPr>
      </w:pPr>
      <w:r>
        <w:rPr>
          <w:rFonts w:eastAsia="Arial" w:ascii="Arial" w:hAnsi="Arial"/>
        </w:rPr>
      </w:r>
    </w:p>
    <w:p>
      <w:pPr>
        <w:pStyle w:val="Normal"/>
        <w:jc w:val="both"/>
        <w:rPr/>
      </w:pPr>
      <w:r>
        <w:rPr>
          <w:rStyle w:val="Emphasis"/>
          <w:rFonts w:eastAsia="Arial" w:ascii="Arial" w:hAnsi="Arial"/>
          <w:b w:val="false"/>
          <w:bCs w:val="false"/>
          <w:i w:val="false"/>
          <w:iCs w:val="false"/>
          <w:sz w:val="24"/>
          <w:szCs w:val="24"/>
          <w:lang w:val="mn-Cyrl-MN"/>
        </w:rPr>
        <w:tab/>
      </w:r>
      <w:r>
        <w:rPr>
          <w:rStyle w:val="Emphasis"/>
          <w:rFonts w:eastAsia="Arial" w:ascii="Arial" w:hAnsi="Arial"/>
          <w:b/>
          <w:bCs/>
          <w:i/>
          <w:iCs/>
          <w:sz w:val="24"/>
          <w:szCs w:val="24"/>
          <w:lang w:val="mn-Cyrl-MN"/>
        </w:rPr>
        <w:t xml:space="preserve">32. </w:t>
      </w:r>
      <w:r>
        <w:rPr>
          <w:rStyle w:val="Emphasis"/>
          <w:rFonts w:eastAsia="Arial" w:ascii="Arial" w:hAnsi="Arial"/>
          <w:b w:val="false"/>
          <w:bCs w:val="false"/>
          <w:i w:val="false"/>
          <w:iCs w:val="false"/>
          <w:sz w:val="24"/>
          <w:szCs w:val="24"/>
          <w:lang w:val="mn-Cyrl-MN"/>
        </w:rPr>
        <w:t>Ажлын хэсгийн гаргасан, Төслийн хавсралтын 4.2.7 дахь заалтад доор дурдсан агуулга бүхий дэд заалтууд нэмэх:</w:t>
      </w:r>
    </w:p>
    <w:p>
      <w:pPr>
        <w:pStyle w:val="Normal"/>
        <w:jc w:val="both"/>
        <w:rPr>
          <w:rStyle w:val="Emphasis"/>
          <w:rFonts w:ascii="Arial" w:hAnsi="Arial" w:eastAsia="Arial"/>
        </w:rPr>
      </w:pPr>
      <w:r>
        <w:rPr>
          <w:rFonts w:eastAsia="Arial" w:ascii="Arial" w:hAnsi="Arial"/>
        </w:rPr>
      </w:r>
    </w:p>
    <w:p>
      <w:pPr>
        <w:pStyle w:val="Normal"/>
        <w:jc w:val="both"/>
        <w:rPr/>
      </w:pPr>
      <w:r>
        <w:rPr>
          <w:rStyle w:val="Emphasis"/>
          <w:rFonts w:eastAsia="Arial" w:ascii="Arial" w:hAnsi="Arial"/>
          <w:b w:val="false"/>
          <w:bCs w:val="false"/>
          <w:i w:val="false"/>
          <w:iCs w:val="false"/>
          <w:sz w:val="24"/>
          <w:szCs w:val="24"/>
          <w:lang w:val="mn-Cyrl-MN"/>
        </w:rPr>
        <w:tab/>
        <w:tab/>
        <w:t>“...худалдааны ерөнхий хэлэлцээр, хөрөнгө оруулалтыг хөхиүлэн дэмжих, харилцан хамгаалах хэлэлцээр, чөлөөт худалдааны хэлэлцээр болон давхар татварын гэрээ, хэлэлцээрүүдийг байгуулах замаар олон улсын болон бүс нутгийн худалдааны интеграцид идэвхтэй оролцож, экспортыг нэмэгдүүлэх, дотоодын болон хамтарсан үйлдвэрүүдийг байгуулж, хөрөнгө оруулалтыг нэмэгдүүлэн, дэвшилтэт техник, технологи, шилдэг менежментийн арга хэрэгслийг нэвтрүүлэх;</w:t>
      </w:r>
    </w:p>
    <w:p>
      <w:pPr>
        <w:pStyle w:val="Normal"/>
        <w:jc w:val="both"/>
        <w:rPr>
          <w:rStyle w:val="Emphasis"/>
          <w:rFonts w:ascii="Arial" w:hAnsi="Arial" w:eastAsia="Arial"/>
        </w:rPr>
      </w:pPr>
      <w:r>
        <w:rPr>
          <w:rFonts w:eastAsia="Arial" w:ascii="Arial" w:hAnsi="Arial"/>
        </w:rPr>
      </w:r>
    </w:p>
    <w:p>
      <w:pPr>
        <w:pStyle w:val="Normal"/>
        <w:jc w:val="both"/>
        <w:rPr/>
      </w:pPr>
      <w:r>
        <w:rPr>
          <w:rStyle w:val="Emphasis"/>
          <w:rFonts w:eastAsia="Arial" w:ascii="Arial" w:hAnsi="Arial"/>
          <w:b w:val="false"/>
          <w:bCs w:val="false"/>
          <w:i w:val="false"/>
          <w:iCs w:val="false"/>
          <w:sz w:val="24"/>
          <w:szCs w:val="24"/>
          <w:lang w:val="mn-Cyrl-MN"/>
        </w:rPr>
        <w:tab/>
        <w:tab/>
        <w:t xml:space="preserve">...цахим сүлжээ ашиглан аутсорсингийн үйлчилгээ үзүүлэх, бүтээгдэхүүн, үйлчилгээг сурталчлах, худалдах үйл ажиллагааг дотооддоо болон олон улсад нэгдсэн зохион байгуулалттайгаар хөгжүүлэх” </w:t>
      </w:r>
      <w:r>
        <w:rPr>
          <w:rStyle w:val="Emphasis"/>
          <w:rFonts w:eastAsia="Arial" w:cs="Arial" w:ascii="Arial" w:hAnsi="Arial"/>
          <w:b w:val="false"/>
          <w:bCs w:val="false"/>
          <w:i w:val="false"/>
          <w:iCs w:val="false"/>
          <w:sz w:val="24"/>
          <w:szCs w:val="24"/>
          <w:lang w:val="mn-Cyrl-MN"/>
        </w:rPr>
        <w:t xml:space="preserve">гэсэн саналыг дэмжье гэсэн санал хураалт явуулъя.  </w:t>
      </w:r>
    </w:p>
    <w:p>
      <w:pPr>
        <w:pStyle w:val="Standard"/>
        <w:jc w:val="both"/>
        <w:rPr>
          <w:rFonts w:cs="Arial"/>
          <w:sz w:val="24"/>
          <w:szCs w:val="24"/>
          <w:lang w:val="mn-Cyrl-MN"/>
        </w:rPr>
      </w:pPr>
      <w:r>
        <w:rPr>
          <w:rFonts w:cs="Arial"/>
          <w:sz w:val="24"/>
          <w:szCs w:val="24"/>
          <w:lang w:val="mn-Cyrl-MN"/>
        </w:rPr>
      </w:r>
    </w:p>
    <w:p>
      <w:pPr>
        <w:pStyle w:val="Standard"/>
        <w:jc w:val="both"/>
        <w:rPr/>
      </w:pPr>
      <w:r>
        <w:rPr>
          <w:rFonts w:cs="Arial"/>
          <w:sz w:val="24"/>
          <w:szCs w:val="24"/>
          <w:lang w:val="mn-Cyrl-MN"/>
        </w:rPr>
        <w:tab/>
      </w:r>
      <w:r>
        <w:rPr>
          <w:rStyle w:val="Emphasis"/>
          <w:rFonts w:eastAsia="Arial" w:cs="Arial"/>
          <w:b w:val="false"/>
          <w:bCs w:val="false"/>
          <w:i w:val="false"/>
          <w:iCs w:val="false"/>
          <w:caps w:val="false"/>
          <w:smallCaps w:val="false"/>
          <w:color w:val="000000"/>
          <w:sz w:val="24"/>
          <w:szCs w:val="24"/>
          <w:u w:val="none"/>
          <w:lang w:val="mn-Cyrl-MN" w:eastAsia="en-US" w:bidi="ar-SA"/>
        </w:rPr>
        <w:t xml:space="preserve">Зөвшөөрсөн: </w:t>
        <w:tab/>
        <w:t>36</w:t>
      </w:r>
    </w:p>
    <w:p>
      <w:pPr>
        <w:pStyle w:val="Textbody1"/>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Татгалзсан:</w:t>
        <w:tab/>
        <w:tab/>
        <w:t>17</w:t>
      </w:r>
    </w:p>
    <w:p>
      <w:pPr>
        <w:pStyle w:val="Textbody1"/>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Бүгд:</w:t>
        <w:tab/>
        <w:tab/>
        <w:tab/>
        <w:t>53</w:t>
      </w:r>
    </w:p>
    <w:p>
      <w:pPr>
        <w:pStyle w:val="Normal"/>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67.9 хувийн саналаар дэмжигдлээ.</w:t>
      </w:r>
    </w:p>
    <w:p>
      <w:pPr>
        <w:pStyle w:val="Normal"/>
        <w:jc w:val="both"/>
        <w:rPr>
          <w:rStyle w:val="Emphasis"/>
          <w:rFonts w:ascii="Arial" w:hAnsi="Arial" w:eastAsia="Arial"/>
        </w:rPr>
      </w:pPr>
      <w:r>
        <w:rPr>
          <w:rFonts w:eastAsia="Arial" w:ascii="Arial" w:hAnsi="Arial"/>
        </w:rPr>
      </w:r>
    </w:p>
    <w:p>
      <w:pPr>
        <w:pStyle w:val="Normal"/>
        <w:jc w:val="both"/>
        <w:rPr/>
      </w:pPr>
      <w:r>
        <w:rPr>
          <w:rStyle w:val="Emphasis"/>
          <w:rFonts w:eastAsia="Arial" w:ascii="Arial" w:hAnsi="Arial"/>
          <w:b w:val="false"/>
          <w:bCs w:val="false"/>
          <w:i w:val="false"/>
          <w:iCs w:val="false"/>
          <w:sz w:val="24"/>
          <w:szCs w:val="24"/>
          <w:lang w:val="mn-Cyrl-MN"/>
        </w:rPr>
        <w:tab/>
      </w:r>
      <w:r>
        <w:rPr>
          <w:rStyle w:val="Emphasis"/>
          <w:rFonts w:eastAsia="Arial" w:ascii="Arial" w:hAnsi="Arial"/>
          <w:b/>
          <w:bCs/>
          <w:i/>
          <w:iCs/>
          <w:sz w:val="24"/>
          <w:szCs w:val="24"/>
          <w:lang w:val="mn-Cyrl-MN"/>
        </w:rPr>
        <w:t xml:space="preserve">33. </w:t>
      </w:r>
      <w:r>
        <w:rPr>
          <w:rStyle w:val="Emphasis"/>
          <w:rFonts w:eastAsia="Arial" w:ascii="Arial" w:hAnsi="Arial"/>
          <w:b w:val="false"/>
          <w:bCs w:val="false"/>
          <w:i w:val="false"/>
          <w:iCs w:val="false"/>
          <w:sz w:val="24"/>
          <w:szCs w:val="24"/>
          <w:lang w:val="mn-Cyrl-MN"/>
        </w:rPr>
        <w:t xml:space="preserve">Ажлын хэсгийн гаргасан, Төслийн хавсралтын 4.2.7.4 дэх дэд заалтын “үндэсний” гэснийг “дотоодын” гэж өөрчлөх, “хэрэгжүүлэх” гэснийг хасах </w:t>
      </w:r>
      <w:r>
        <w:rPr>
          <w:rStyle w:val="Emphasis"/>
          <w:rFonts w:eastAsia="Arial" w:cs="Arial" w:ascii="Arial" w:hAnsi="Arial"/>
          <w:b w:val="false"/>
          <w:bCs w:val="false"/>
          <w:i w:val="false"/>
          <w:iCs w:val="false"/>
          <w:sz w:val="24"/>
          <w:szCs w:val="24"/>
          <w:lang w:val="mn-Cyrl-MN"/>
        </w:rPr>
        <w:t xml:space="preserve">гэсэн саналыг дэмжье гэсэн санал хураалт явуулъя.  </w:t>
      </w:r>
    </w:p>
    <w:p>
      <w:pPr>
        <w:pStyle w:val="Standard"/>
        <w:jc w:val="both"/>
        <w:rPr>
          <w:rFonts w:cs="Arial"/>
          <w:sz w:val="24"/>
          <w:szCs w:val="24"/>
          <w:lang w:val="mn-Cyrl-MN"/>
        </w:rPr>
      </w:pPr>
      <w:r>
        <w:rPr>
          <w:rFonts w:cs="Arial"/>
          <w:sz w:val="24"/>
          <w:szCs w:val="24"/>
          <w:lang w:val="mn-Cyrl-MN"/>
        </w:rPr>
      </w:r>
    </w:p>
    <w:p>
      <w:pPr>
        <w:pStyle w:val="Standard"/>
        <w:jc w:val="both"/>
        <w:rPr/>
      </w:pPr>
      <w:r>
        <w:rPr>
          <w:rFonts w:cs="Arial"/>
          <w:sz w:val="24"/>
          <w:szCs w:val="24"/>
          <w:lang w:val="mn-Cyrl-MN"/>
        </w:rPr>
        <w:tab/>
      </w:r>
      <w:r>
        <w:rPr>
          <w:rStyle w:val="Emphasis"/>
          <w:rFonts w:eastAsia="Arial" w:cs="Arial"/>
          <w:b w:val="false"/>
          <w:bCs w:val="false"/>
          <w:i w:val="false"/>
          <w:iCs w:val="false"/>
          <w:caps w:val="false"/>
          <w:smallCaps w:val="false"/>
          <w:color w:val="000000"/>
          <w:sz w:val="24"/>
          <w:szCs w:val="24"/>
          <w:u w:val="none"/>
          <w:lang w:val="mn-Cyrl-MN" w:eastAsia="en-US" w:bidi="ar-SA"/>
        </w:rPr>
        <w:t xml:space="preserve">Зөвшөөрсөн: </w:t>
        <w:tab/>
        <w:t>38</w:t>
      </w:r>
    </w:p>
    <w:p>
      <w:pPr>
        <w:pStyle w:val="Textbody1"/>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Татгалзсан:</w:t>
        <w:tab/>
        <w:tab/>
        <w:t>15</w:t>
      </w:r>
    </w:p>
    <w:p>
      <w:pPr>
        <w:pStyle w:val="Textbody1"/>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Бүгд:</w:t>
        <w:tab/>
        <w:tab/>
        <w:tab/>
        <w:t>53</w:t>
      </w:r>
    </w:p>
    <w:p>
      <w:pPr>
        <w:pStyle w:val="Normal"/>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71.7 хувийн саналаар дэмжигдлээ.</w:t>
      </w:r>
    </w:p>
    <w:p>
      <w:pPr>
        <w:pStyle w:val="Normal"/>
        <w:jc w:val="both"/>
        <w:rPr>
          <w:rStyle w:val="Emphasis"/>
          <w:rFonts w:ascii="Arial" w:hAnsi="Arial" w:eastAsia="Arial"/>
        </w:rPr>
      </w:pPr>
      <w:r>
        <w:rPr>
          <w:rFonts w:eastAsia="Arial" w:ascii="Arial" w:hAnsi="Arial"/>
        </w:rPr>
      </w:r>
    </w:p>
    <w:p>
      <w:pPr>
        <w:pStyle w:val="Normal"/>
        <w:jc w:val="both"/>
        <w:rPr/>
      </w:pPr>
      <w:r>
        <w:rPr>
          <w:rStyle w:val="Emphasis"/>
          <w:rFonts w:eastAsia="Arial" w:ascii="Arial" w:hAnsi="Arial"/>
          <w:b w:val="false"/>
          <w:bCs w:val="false"/>
          <w:i w:val="false"/>
          <w:iCs w:val="false"/>
          <w:sz w:val="24"/>
          <w:szCs w:val="24"/>
          <w:lang w:val="mn-Cyrl-MN"/>
        </w:rPr>
        <w:tab/>
      </w:r>
      <w:r>
        <w:rPr>
          <w:rStyle w:val="Emphasis"/>
          <w:rFonts w:eastAsia="Arial" w:ascii="Arial" w:hAnsi="Arial"/>
          <w:b/>
          <w:bCs/>
          <w:i/>
          <w:iCs/>
          <w:sz w:val="24"/>
          <w:szCs w:val="24"/>
          <w:lang w:val="mn-Cyrl-MN"/>
        </w:rPr>
        <w:t xml:space="preserve">34. </w:t>
      </w:r>
      <w:r>
        <w:rPr>
          <w:rStyle w:val="Emphasis"/>
          <w:rFonts w:eastAsia="Arial" w:ascii="Arial" w:hAnsi="Arial"/>
          <w:b w:val="false"/>
          <w:bCs w:val="false"/>
          <w:i w:val="false"/>
          <w:iCs w:val="false"/>
          <w:sz w:val="24"/>
          <w:szCs w:val="24"/>
          <w:lang w:val="mn-Cyrl-MN"/>
        </w:rPr>
        <w:t xml:space="preserve">Ажлын хэсгийн гаргасан, Төслийн хавсралтын 5.1.2 дахь заалтын “байгууламж” гэснийг “тоног төхөөрөмж” гэж, “эхлэлийг тавина” гэснийг “хөгжүүлнэ” гэж өөрчлөх </w:t>
      </w:r>
      <w:r>
        <w:rPr>
          <w:rStyle w:val="Emphasis"/>
          <w:rFonts w:eastAsia="Arial" w:cs="Arial" w:ascii="Arial" w:hAnsi="Arial"/>
          <w:b w:val="false"/>
          <w:bCs w:val="false"/>
          <w:i w:val="false"/>
          <w:iCs w:val="false"/>
          <w:sz w:val="24"/>
          <w:szCs w:val="24"/>
          <w:lang w:val="mn-Cyrl-MN"/>
        </w:rPr>
        <w:t xml:space="preserve">гэсэн саналыг дэмжье гэсэн санал хураалт явуулъя.  </w:t>
      </w:r>
    </w:p>
    <w:p>
      <w:pPr>
        <w:pStyle w:val="Standard"/>
        <w:jc w:val="both"/>
        <w:rPr>
          <w:rFonts w:cs="Arial"/>
          <w:sz w:val="24"/>
          <w:szCs w:val="24"/>
          <w:lang w:val="mn-Cyrl-MN"/>
        </w:rPr>
      </w:pPr>
      <w:r>
        <w:rPr>
          <w:rFonts w:cs="Arial"/>
          <w:sz w:val="24"/>
          <w:szCs w:val="24"/>
          <w:lang w:val="mn-Cyrl-MN"/>
        </w:rPr>
      </w:r>
    </w:p>
    <w:p>
      <w:pPr>
        <w:pStyle w:val="Standard"/>
        <w:jc w:val="both"/>
        <w:rPr/>
      </w:pPr>
      <w:r>
        <w:rPr>
          <w:rFonts w:cs="Arial"/>
          <w:sz w:val="24"/>
          <w:szCs w:val="24"/>
          <w:lang w:val="mn-Cyrl-MN"/>
        </w:rPr>
        <w:tab/>
      </w:r>
      <w:r>
        <w:rPr>
          <w:rStyle w:val="Emphasis"/>
          <w:rFonts w:eastAsia="Arial" w:cs="Arial"/>
          <w:b w:val="false"/>
          <w:bCs w:val="false"/>
          <w:i w:val="false"/>
          <w:iCs w:val="false"/>
          <w:caps w:val="false"/>
          <w:smallCaps w:val="false"/>
          <w:color w:val="000000"/>
          <w:sz w:val="24"/>
          <w:szCs w:val="24"/>
          <w:u w:val="none"/>
          <w:lang w:val="mn-Cyrl-MN" w:eastAsia="en-US" w:bidi="ar-SA"/>
        </w:rPr>
        <w:t xml:space="preserve">Зөвшөөрсөн: </w:t>
        <w:tab/>
        <w:t>39</w:t>
      </w:r>
    </w:p>
    <w:p>
      <w:pPr>
        <w:pStyle w:val="Textbody1"/>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Татгалзсан:</w:t>
        <w:tab/>
        <w:tab/>
        <w:t>14</w:t>
      </w:r>
    </w:p>
    <w:p>
      <w:pPr>
        <w:pStyle w:val="Textbody1"/>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Бүгд:</w:t>
        <w:tab/>
        <w:tab/>
        <w:tab/>
        <w:t>53</w:t>
      </w:r>
    </w:p>
    <w:p>
      <w:pPr>
        <w:pStyle w:val="Normal"/>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73.6 хувийн саналаар дэмжигдлээ.</w:t>
      </w:r>
    </w:p>
    <w:p>
      <w:pPr>
        <w:pStyle w:val="Normal"/>
        <w:jc w:val="both"/>
        <w:rPr>
          <w:rStyle w:val="Emphasis"/>
          <w:rFonts w:ascii="Arial" w:hAnsi="Arial" w:eastAsia="Arial"/>
        </w:rPr>
      </w:pPr>
      <w:r>
        <w:rPr>
          <w:rFonts w:eastAsia="Arial" w:ascii="Arial" w:hAnsi="Arial"/>
        </w:rPr>
      </w:r>
    </w:p>
    <w:p>
      <w:pPr>
        <w:pStyle w:val="Normal"/>
        <w:jc w:val="both"/>
        <w:rPr/>
      </w:pPr>
      <w:r>
        <w:rPr>
          <w:rStyle w:val="Emphasis"/>
          <w:rFonts w:eastAsia="Arial" w:ascii="Arial" w:hAnsi="Arial"/>
          <w:b w:val="false"/>
          <w:bCs w:val="false"/>
          <w:i w:val="false"/>
          <w:iCs w:val="false"/>
          <w:sz w:val="24"/>
          <w:szCs w:val="24"/>
          <w:lang w:val="mn-Cyrl-MN"/>
        </w:rPr>
        <w:tab/>
      </w:r>
      <w:r>
        <w:rPr>
          <w:rStyle w:val="Emphasis"/>
          <w:rFonts w:eastAsia="Arial" w:ascii="Arial" w:hAnsi="Arial"/>
          <w:b/>
          <w:bCs/>
          <w:i/>
          <w:iCs/>
          <w:sz w:val="24"/>
          <w:szCs w:val="24"/>
          <w:lang w:val="mn-Cyrl-MN"/>
        </w:rPr>
        <w:t xml:space="preserve">35. </w:t>
      </w:r>
      <w:r>
        <w:rPr>
          <w:rStyle w:val="Emphasis"/>
          <w:rFonts w:eastAsia="Arial" w:ascii="Arial" w:hAnsi="Arial"/>
          <w:b w:val="false"/>
          <w:bCs w:val="false"/>
          <w:i w:val="false"/>
          <w:iCs w:val="false"/>
          <w:sz w:val="24"/>
          <w:szCs w:val="24"/>
          <w:lang w:val="mn-Cyrl-MN"/>
        </w:rPr>
        <w:t xml:space="preserve">Ажлын хэсгийн гаргасан, Төслийн хавсралтын 5.1.3 дахь заалтын “хөгжүүлж” гэсний дараа “үйлчилгээ болон” гэж нэмж, “эхлүүлнэ” гэснийг “дэмжин хөгжүүлнэ” гэж өөрчлөх </w:t>
      </w:r>
      <w:r>
        <w:rPr>
          <w:rStyle w:val="Emphasis"/>
          <w:rFonts w:eastAsia="Arial" w:cs="Arial" w:ascii="Arial" w:hAnsi="Arial"/>
          <w:b w:val="false"/>
          <w:bCs w:val="false"/>
          <w:i w:val="false"/>
          <w:iCs w:val="false"/>
          <w:sz w:val="24"/>
          <w:szCs w:val="24"/>
          <w:lang w:val="mn-Cyrl-MN"/>
        </w:rPr>
        <w:t xml:space="preserve">гэсэн саналыг дэмжье гэсэн санал хураалт явуулъя.  </w:t>
      </w:r>
    </w:p>
    <w:p>
      <w:pPr>
        <w:pStyle w:val="Standard"/>
        <w:jc w:val="both"/>
        <w:rPr>
          <w:rFonts w:cs="Arial"/>
          <w:sz w:val="24"/>
          <w:szCs w:val="24"/>
          <w:lang w:val="mn-Cyrl-MN"/>
        </w:rPr>
      </w:pPr>
      <w:r>
        <w:rPr>
          <w:rFonts w:cs="Arial"/>
          <w:sz w:val="24"/>
          <w:szCs w:val="24"/>
          <w:lang w:val="mn-Cyrl-MN"/>
        </w:rPr>
      </w:r>
    </w:p>
    <w:p>
      <w:pPr>
        <w:pStyle w:val="Standard"/>
        <w:jc w:val="both"/>
        <w:rPr/>
      </w:pPr>
      <w:r>
        <w:rPr>
          <w:rFonts w:cs="Arial"/>
          <w:sz w:val="24"/>
          <w:szCs w:val="24"/>
          <w:lang w:val="mn-Cyrl-MN"/>
        </w:rPr>
        <w:tab/>
      </w:r>
      <w:r>
        <w:rPr>
          <w:rStyle w:val="Emphasis"/>
          <w:rFonts w:eastAsia="Arial" w:cs="Arial"/>
          <w:b w:val="false"/>
          <w:bCs w:val="false"/>
          <w:i w:val="false"/>
          <w:iCs w:val="false"/>
          <w:caps w:val="false"/>
          <w:smallCaps w:val="false"/>
          <w:color w:val="000000"/>
          <w:sz w:val="24"/>
          <w:szCs w:val="24"/>
          <w:u w:val="none"/>
          <w:lang w:val="mn-Cyrl-MN" w:eastAsia="en-US" w:bidi="ar-SA"/>
        </w:rPr>
        <w:t xml:space="preserve">Зөвшөөрсөн: </w:t>
        <w:tab/>
        <w:t>37</w:t>
      </w:r>
    </w:p>
    <w:p>
      <w:pPr>
        <w:pStyle w:val="Textbody1"/>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Татгалзсан:</w:t>
        <w:tab/>
        <w:tab/>
        <w:t>16</w:t>
      </w:r>
    </w:p>
    <w:p>
      <w:pPr>
        <w:pStyle w:val="Textbody1"/>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Бүгд:</w:t>
        <w:tab/>
        <w:tab/>
        <w:tab/>
        <w:t>53</w:t>
      </w:r>
    </w:p>
    <w:p>
      <w:pPr>
        <w:pStyle w:val="Normal"/>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69.8 хувийн саналаар дэмжигдлээ.</w:t>
      </w:r>
    </w:p>
    <w:p>
      <w:pPr>
        <w:pStyle w:val="Normal"/>
        <w:jc w:val="both"/>
        <w:rPr>
          <w:rStyle w:val="Emphasis"/>
          <w:rFonts w:ascii="Arial" w:hAnsi="Arial" w:eastAsia="Arial"/>
        </w:rPr>
      </w:pPr>
      <w:r>
        <w:rPr>
          <w:rFonts w:eastAsia="Arial" w:ascii="Arial" w:hAnsi="Arial"/>
        </w:rPr>
      </w:r>
    </w:p>
    <w:p>
      <w:pPr>
        <w:pStyle w:val="Normal"/>
        <w:jc w:val="both"/>
        <w:rPr/>
      </w:pPr>
      <w:r>
        <w:rPr>
          <w:rStyle w:val="Emphasis"/>
          <w:rFonts w:eastAsia="Arial" w:ascii="Arial" w:hAnsi="Arial"/>
          <w:b w:val="false"/>
          <w:bCs w:val="false"/>
          <w:i w:val="false"/>
          <w:iCs w:val="false"/>
          <w:sz w:val="24"/>
          <w:szCs w:val="24"/>
          <w:lang w:val="mn-Cyrl-MN"/>
        </w:rPr>
        <w:tab/>
      </w:r>
      <w:r>
        <w:rPr>
          <w:rStyle w:val="Emphasis"/>
          <w:rFonts w:eastAsia="Arial" w:ascii="Arial" w:hAnsi="Arial"/>
          <w:b/>
          <w:bCs/>
          <w:i/>
          <w:iCs/>
          <w:sz w:val="24"/>
          <w:szCs w:val="24"/>
          <w:lang w:val="mn-Cyrl-MN"/>
        </w:rPr>
        <w:t xml:space="preserve">36. </w:t>
      </w:r>
      <w:r>
        <w:rPr>
          <w:rStyle w:val="Emphasis"/>
          <w:rFonts w:eastAsia="Arial" w:ascii="Arial" w:hAnsi="Arial"/>
          <w:b w:val="false"/>
          <w:bCs w:val="false"/>
          <w:i w:val="false"/>
          <w:iCs w:val="false"/>
          <w:sz w:val="24"/>
          <w:szCs w:val="24"/>
          <w:lang w:val="mn-Cyrl-MN"/>
        </w:rPr>
        <w:t xml:space="preserve">Ажлын хэсгийн гаргасан, Төслийн хавсралтын 6.3 дахь хэсгийг доор дурдсанаар өөрчлөн найруулах: </w:t>
      </w:r>
    </w:p>
    <w:p>
      <w:pPr>
        <w:pStyle w:val="Normal"/>
        <w:jc w:val="both"/>
        <w:rPr>
          <w:rStyle w:val="Emphasis"/>
          <w:rFonts w:ascii="Arial" w:hAnsi="Arial" w:eastAsia="Arial"/>
        </w:rPr>
      </w:pPr>
      <w:r>
        <w:rPr>
          <w:rFonts w:eastAsia="Arial" w:ascii="Arial" w:hAnsi="Arial"/>
        </w:rPr>
      </w:r>
    </w:p>
    <w:p>
      <w:pPr>
        <w:pStyle w:val="Normal"/>
        <w:jc w:val="both"/>
        <w:rPr/>
      </w:pPr>
      <w:r>
        <w:rPr>
          <w:rStyle w:val="Emphasis"/>
          <w:rFonts w:eastAsia="Arial" w:ascii="Arial" w:hAnsi="Arial"/>
          <w:b w:val="false"/>
          <w:bCs w:val="false"/>
          <w:i w:val="false"/>
          <w:iCs w:val="false"/>
          <w:sz w:val="24"/>
          <w:szCs w:val="24"/>
          <w:lang w:val="mn-Cyrl-MN"/>
        </w:rPr>
        <w:tab/>
        <w:tab/>
        <w:t xml:space="preserve">“6.3.Боловсруулах болон үйлчилгээний салбарын бүтээгдэхүүний дотоодын нийт бүтээгдэхүүнд эзлэх хувь хэмжээ 2014 оны түвшнээс 2 дахин нэмэгдсэн байна” </w:t>
      </w:r>
      <w:r>
        <w:rPr>
          <w:rStyle w:val="Emphasis"/>
          <w:rFonts w:eastAsia="Arial" w:cs="Arial" w:ascii="Arial" w:hAnsi="Arial"/>
          <w:b w:val="false"/>
          <w:bCs w:val="false"/>
          <w:i w:val="false"/>
          <w:iCs w:val="false"/>
          <w:sz w:val="24"/>
          <w:szCs w:val="24"/>
          <w:lang w:val="mn-Cyrl-MN"/>
        </w:rPr>
        <w:t xml:space="preserve">гэсэн саналыг дэмжье гэсэн санал хураалт явуулъя.   </w:t>
      </w:r>
    </w:p>
    <w:p>
      <w:pPr>
        <w:pStyle w:val="Standard"/>
        <w:jc w:val="both"/>
        <w:rPr>
          <w:rFonts w:cs="Arial"/>
          <w:sz w:val="24"/>
          <w:szCs w:val="24"/>
          <w:lang w:val="mn-Cyrl-MN"/>
        </w:rPr>
      </w:pPr>
      <w:r>
        <w:rPr>
          <w:rFonts w:cs="Arial"/>
          <w:sz w:val="24"/>
          <w:szCs w:val="24"/>
          <w:lang w:val="mn-Cyrl-MN"/>
        </w:rPr>
      </w:r>
    </w:p>
    <w:p>
      <w:pPr>
        <w:pStyle w:val="Standard"/>
        <w:jc w:val="both"/>
        <w:rPr/>
      </w:pPr>
      <w:r>
        <w:rPr>
          <w:rFonts w:cs="Arial"/>
          <w:sz w:val="24"/>
          <w:szCs w:val="24"/>
          <w:lang w:val="mn-Cyrl-MN"/>
        </w:rPr>
        <w:tab/>
      </w:r>
      <w:r>
        <w:rPr>
          <w:rStyle w:val="Emphasis"/>
          <w:rFonts w:eastAsia="Arial" w:cs="Arial"/>
          <w:b w:val="false"/>
          <w:bCs w:val="false"/>
          <w:i w:val="false"/>
          <w:iCs w:val="false"/>
          <w:caps w:val="false"/>
          <w:smallCaps w:val="false"/>
          <w:color w:val="000000"/>
          <w:sz w:val="24"/>
          <w:szCs w:val="24"/>
          <w:u w:val="none"/>
          <w:lang w:val="mn-Cyrl-MN" w:eastAsia="en-US" w:bidi="ar-SA"/>
        </w:rPr>
        <w:t xml:space="preserve">Зөвшөөрсөн: </w:t>
        <w:tab/>
        <w:t>36</w:t>
      </w:r>
    </w:p>
    <w:p>
      <w:pPr>
        <w:pStyle w:val="Textbody1"/>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Татгалзсан:</w:t>
        <w:tab/>
        <w:tab/>
        <w:t>17</w:t>
      </w:r>
    </w:p>
    <w:p>
      <w:pPr>
        <w:pStyle w:val="Textbody1"/>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Бүгд:</w:t>
        <w:tab/>
        <w:tab/>
        <w:tab/>
        <w:t>53</w:t>
      </w:r>
    </w:p>
    <w:p>
      <w:pPr>
        <w:pStyle w:val="Normal"/>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67.9 хувийн саналаар дэмжигдлээ.</w:t>
      </w:r>
    </w:p>
    <w:p>
      <w:pPr>
        <w:pStyle w:val="Normal"/>
        <w:jc w:val="both"/>
        <w:rPr>
          <w:rStyle w:val="Emphasis"/>
          <w:rFonts w:ascii="Arial" w:hAnsi="Arial" w:eastAsia="Arial"/>
        </w:rPr>
      </w:pPr>
      <w:r>
        <w:rPr>
          <w:rFonts w:eastAsia="Arial" w:ascii="Arial" w:hAnsi="Arial"/>
        </w:rPr>
      </w:r>
    </w:p>
    <w:p>
      <w:pPr>
        <w:pStyle w:val="Normal"/>
        <w:jc w:val="both"/>
        <w:rPr/>
      </w:pPr>
      <w:r>
        <w:rPr>
          <w:rStyle w:val="Emphasis"/>
          <w:rFonts w:eastAsia="Arial" w:ascii="Arial" w:hAnsi="Arial"/>
          <w:b w:val="false"/>
          <w:bCs w:val="false"/>
          <w:i w:val="false"/>
          <w:iCs w:val="false"/>
          <w:sz w:val="24"/>
          <w:szCs w:val="24"/>
          <w:lang w:val="mn-Cyrl-MN"/>
        </w:rPr>
        <w:tab/>
      </w:r>
      <w:r>
        <w:rPr>
          <w:rStyle w:val="Emphasis"/>
          <w:rFonts w:eastAsia="Arial" w:ascii="Arial" w:hAnsi="Arial"/>
          <w:b/>
          <w:bCs/>
          <w:i/>
          <w:iCs/>
          <w:sz w:val="24"/>
          <w:szCs w:val="24"/>
          <w:lang w:val="mn-Cyrl-MN"/>
        </w:rPr>
        <w:t xml:space="preserve">37. </w:t>
      </w:r>
      <w:r>
        <w:rPr>
          <w:rStyle w:val="Emphasis"/>
          <w:rFonts w:eastAsia="Arial" w:ascii="Arial" w:hAnsi="Arial"/>
          <w:b w:val="false"/>
          <w:bCs w:val="false"/>
          <w:i w:val="false"/>
          <w:iCs w:val="false"/>
          <w:sz w:val="24"/>
          <w:szCs w:val="24"/>
          <w:lang w:val="mn-Cyrl-MN"/>
        </w:rPr>
        <w:t xml:space="preserve">Ажлын хэсгийн гаргасан, Төслийн хавсралтын 6 дахь бүлэгт доор дурдсан агуулга бүхий хэсэг нэмэх: </w:t>
      </w:r>
    </w:p>
    <w:p>
      <w:pPr>
        <w:pStyle w:val="Normal"/>
        <w:jc w:val="both"/>
        <w:rPr>
          <w:rStyle w:val="Emphasis"/>
          <w:rFonts w:ascii="Arial" w:hAnsi="Arial" w:eastAsia="Arial"/>
        </w:rPr>
      </w:pPr>
      <w:r>
        <w:rPr>
          <w:rFonts w:eastAsia="Arial" w:ascii="Arial" w:hAnsi="Arial"/>
        </w:rPr>
      </w:r>
    </w:p>
    <w:p>
      <w:pPr>
        <w:pStyle w:val="Normal"/>
        <w:jc w:val="both"/>
        <w:rPr/>
      </w:pPr>
      <w:r>
        <w:rPr>
          <w:rStyle w:val="Emphasis"/>
          <w:rFonts w:eastAsia="Arial" w:ascii="Arial" w:hAnsi="Arial"/>
          <w:b w:val="false"/>
          <w:bCs w:val="false"/>
          <w:i w:val="false"/>
          <w:iCs w:val="false"/>
          <w:sz w:val="24"/>
          <w:szCs w:val="24"/>
          <w:lang w:val="mn-Cyrl-MN"/>
        </w:rPr>
        <w:tab/>
        <w:tab/>
        <w:t>“6.7.Үндэсний түүх, соёлын онцлог хэв шинжийг агуулсан монгол гарал үүсэлтэй шинэ бүтээл, бүтээгдэхүүн, үйлчилгээг эдийн засгийн эргэлтэд оруулан, олон улсад зэлэх байр суурь бэхэжсэн байна”</w:t>
      </w:r>
      <w:r>
        <w:rPr>
          <w:rStyle w:val="Emphasis"/>
          <w:rFonts w:eastAsia="Arial" w:cs="Arial" w:ascii="Arial" w:hAnsi="Arial"/>
          <w:b w:val="false"/>
          <w:bCs w:val="false"/>
          <w:i w:val="false"/>
          <w:iCs w:val="false"/>
          <w:sz w:val="24"/>
          <w:szCs w:val="24"/>
          <w:lang w:val="mn-Cyrl-MN"/>
        </w:rPr>
        <w:t xml:space="preserve">гэсэн саналыг дэмжье гэсэн санал хураалт явуулъя.  </w:t>
      </w:r>
    </w:p>
    <w:p>
      <w:pPr>
        <w:pStyle w:val="Standard"/>
        <w:jc w:val="both"/>
        <w:rPr>
          <w:rFonts w:cs="Arial"/>
          <w:sz w:val="24"/>
          <w:szCs w:val="24"/>
          <w:lang w:val="mn-Cyrl-MN"/>
        </w:rPr>
      </w:pPr>
      <w:r>
        <w:rPr>
          <w:rFonts w:cs="Arial"/>
          <w:sz w:val="24"/>
          <w:szCs w:val="24"/>
          <w:lang w:val="mn-Cyrl-MN"/>
        </w:rPr>
      </w:r>
    </w:p>
    <w:p>
      <w:pPr>
        <w:pStyle w:val="Standard"/>
        <w:jc w:val="both"/>
        <w:rPr/>
      </w:pPr>
      <w:r>
        <w:rPr>
          <w:rFonts w:cs="Arial"/>
          <w:sz w:val="24"/>
          <w:szCs w:val="24"/>
          <w:lang w:val="mn-Cyrl-MN"/>
        </w:rPr>
        <w:tab/>
      </w:r>
      <w:r>
        <w:rPr>
          <w:rStyle w:val="Emphasis"/>
          <w:rFonts w:eastAsia="Arial" w:cs="Arial"/>
          <w:b w:val="false"/>
          <w:bCs w:val="false"/>
          <w:i w:val="false"/>
          <w:iCs w:val="false"/>
          <w:caps w:val="false"/>
          <w:smallCaps w:val="false"/>
          <w:color w:val="000000"/>
          <w:sz w:val="24"/>
          <w:szCs w:val="24"/>
          <w:u w:val="none"/>
          <w:lang w:val="mn-Cyrl-MN" w:eastAsia="en-US" w:bidi="ar-SA"/>
        </w:rPr>
        <w:t xml:space="preserve">Зөвшөөрсөн: </w:t>
        <w:tab/>
        <w:t>38</w:t>
      </w:r>
    </w:p>
    <w:p>
      <w:pPr>
        <w:pStyle w:val="Textbody1"/>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Татгалзсан:</w:t>
        <w:tab/>
        <w:tab/>
        <w:t>12</w:t>
      </w:r>
    </w:p>
    <w:p>
      <w:pPr>
        <w:pStyle w:val="Textbody1"/>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Бүгд:</w:t>
        <w:tab/>
        <w:tab/>
        <w:tab/>
        <w:t>50</w:t>
      </w:r>
    </w:p>
    <w:p>
      <w:pPr>
        <w:pStyle w:val="Normal"/>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76.0 хувийн саналаар дэмжигдлээ.</w:t>
      </w:r>
    </w:p>
    <w:p>
      <w:pPr>
        <w:pStyle w:val="Normal"/>
        <w:jc w:val="both"/>
        <w:rPr>
          <w:rStyle w:val="Emphasis"/>
          <w:rFonts w:ascii="Arial" w:hAnsi="Arial" w:eastAsia="Arial"/>
        </w:rPr>
      </w:pPr>
      <w:r>
        <w:rPr>
          <w:rFonts w:eastAsia="Arial" w:ascii="Arial" w:hAnsi="Arial"/>
        </w:rPr>
      </w:r>
    </w:p>
    <w:p>
      <w:pPr>
        <w:pStyle w:val="Normal"/>
        <w:jc w:val="both"/>
        <w:rPr/>
      </w:pPr>
      <w:r>
        <w:rPr>
          <w:rStyle w:val="Emphasis"/>
          <w:rFonts w:eastAsia="Arial" w:ascii="Arial" w:hAnsi="Arial"/>
          <w:b w:val="false"/>
          <w:bCs w:val="false"/>
          <w:i w:val="false"/>
          <w:iCs w:val="false"/>
          <w:sz w:val="24"/>
          <w:szCs w:val="24"/>
          <w:lang w:val="mn-Cyrl-MN"/>
        </w:rPr>
        <w:tab/>
      </w:r>
      <w:r>
        <w:rPr>
          <w:rStyle w:val="Emphasis"/>
          <w:rFonts w:eastAsia="Arial" w:ascii="Arial" w:hAnsi="Arial"/>
          <w:b/>
          <w:bCs/>
          <w:i/>
          <w:iCs/>
          <w:sz w:val="24"/>
          <w:szCs w:val="24"/>
          <w:lang w:val="mn-Cyrl-MN"/>
        </w:rPr>
        <w:t>38.</w:t>
      </w:r>
      <w:r>
        <w:rPr>
          <w:rStyle w:val="Emphasis"/>
          <w:rFonts w:eastAsia="Arial" w:ascii="Arial" w:hAnsi="Arial"/>
          <w:b w:val="false"/>
          <w:bCs w:val="false"/>
          <w:i w:val="false"/>
          <w:iCs w:val="false"/>
          <w:sz w:val="24"/>
          <w:szCs w:val="24"/>
          <w:lang w:val="mn-Cyrl-MN"/>
        </w:rPr>
        <w:t xml:space="preserve"> Ажлын хэсгийн гаргасан, Төслийн хавсралтын 7.1 дэх хэсгийн “нутгийн захиргааны байгууллага” гэсний дараа “болон хувийн хэвшлийн оролцоотойгоор” гэж нэмэн, “хамтран” гэснийг хасах </w:t>
      </w:r>
      <w:r>
        <w:rPr>
          <w:rStyle w:val="Emphasis"/>
          <w:rFonts w:eastAsia="Arial" w:cs="Arial" w:ascii="Arial" w:hAnsi="Arial"/>
          <w:b w:val="false"/>
          <w:bCs w:val="false"/>
          <w:i w:val="false"/>
          <w:iCs w:val="false"/>
          <w:sz w:val="24"/>
          <w:szCs w:val="24"/>
          <w:lang w:val="mn-Cyrl-MN"/>
        </w:rPr>
        <w:t xml:space="preserve">гэсэн саналыг дэмжье гэсэн санал хураалт явуулъя.  </w:t>
      </w:r>
    </w:p>
    <w:p>
      <w:pPr>
        <w:pStyle w:val="Standard"/>
        <w:jc w:val="both"/>
        <w:rPr>
          <w:rFonts w:cs="Arial"/>
          <w:sz w:val="24"/>
          <w:szCs w:val="24"/>
          <w:lang w:val="mn-Cyrl-MN"/>
        </w:rPr>
      </w:pPr>
      <w:r>
        <w:rPr>
          <w:rFonts w:cs="Arial"/>
          <w:sz w:val="24"/>
          <w:szCs w:val="24"/>
          <w:lang w:val="mn-Cyrl-MN"/>
        </w:rPr>
      </w:r>
    </w:p>
    <w:p>
      <w:pPr>
        <w:pStyle w:val="Standard"/>
        <w:jc w:val="both"/>
        <w:rPr/>
      </w:pPr>
      <w:r>
        <w:rPr>
          <w:rFonts w:cs="Arial"/>
          <w:sz w:val="24"/>
          <w:szCs w:val="24"/>
          <w:lang w:val="mn-Cyrl-MN"/>
        </w:rPr>
        <w:tab/>
      </w:r>
      <w:r>
        <w:rPr>
          <w:rStyle w:val="Emphasis"/>
          <w:rFonts w:eastAsia="Arial" w:cs="Arial"/>
          <w:b w:val="false"/>
          <w:bCs w:val="false"/>
          <w:i w:val="false"/>
          <w:iCs w:val="false"/>
          <w:caps w:val="false"/>
          <w:smallCaps w:val="false"/>
          <w:color w:val="000000"/>
          <w:sz w:val="24"/>
          <w:szCs w:val="24"/>
          <w:u w:val="none"/>
          <w:lang w:val="mn-Cyrl-MN" w:eastAsia="en-US" w:bidi="ar-SA"/>
        </w:rPr>
        <w:t xml:space="preserve">Зөвшөөрсөн: </w:t>
        <w:tab/>
        <w:t>37</w:t>
      </w:r>
    </w:p>
    <w:p>
      <w:pPr>
        <w:pStyle w:val="Textbody1"/>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Татгалзсан:</w:t>
        <w:tab/>
        <w:tab/>
        <w:t>13</w:t>
      </w:r>
    </w:p>
    <w:p>
      <w:pPr>
        <w:pStyle w:val="Textbody1"/>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Бүгд:</w:t>
        <w:tab/>
        <w:tab/>
        <w:tab/>
        <w:t>50</w:t>
      </w:r>
    </w:p>
    <w:p>
      <w:pPr>
        <w:pStyle w:val="Normal"/>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74.0 хувийн саналаар дэмжигдлээ.</w:t>
      </w:r>
    </w:p>
    <w:p>
      <w:pPr>
        <w:pStyle w:val="Normal"/>
        <w:jc w:val="both"/>
        <w:rPr>
          <w:rStyle w:val="Emphasis"/>
          <w:rFonts w:ascii="Arial" w:hAnsi="Arial" w:eastAsia="Arial"/>
        </w:rPr>
      </w:pPr>
      <w:r>
        <w:rPr>
          <w:rFonts w:eastAsia="Arial" w:ascii="Arial" w:hAnsi="Arial"/>
        </w:rPr>
      </w:r>
    </w:p>
    <w:p>
      <w:pPr>
        <w:pStyle w:val="Normal"/>
        <w:jc w:val="both"/>
        <w:rPr/>
      </w:pPr>
      <w:r>
        <w:rPr>
          <w:rStyle w:val="Emphasis"/>
          <w:rFonts w:eastAsia="Arial" w:ascii="Arial" w:hAnsi="Arial"/>
          <w:b w:val="false"/>
          <w:bCs w:val="false"/>
          <w:i w:val="false"/>
          <w:iCs w:val="false"/>
          <w:sz w:val="24"/>
          <w:szCs w:val="24"/>
          <w:lang w:val="mn-Cyrl-MN"/>
        </w:rPr>
        <w:tab/>
      </w:r>
      <w:r>
        <w:rPr>
          <w:rStyle w:val="Emphasis"/>
          <w:rFonts w:eastAsia="Arial" w:ascii="Arial" w:hAnsi="Arial"/>
          <w:b/>
          <w:bCs/>
          <w:i/>
          <w:iCs/>
          <w:sz w:val="24"/>
          <w:szCs w:val="24"/>
          <w:lang w:val="mn-Cyrl-MN"/>
        </w:rPr>
        <w:t xml:space="preserve">39. </w:t>
      </w:r>
      <w:r>
        <w:rPr>
          <w:rStyle w:val="Emphasis"/>
          <w:rFonts w:eastAsia="Arial" w:ascii="Arial" w:hAnsi="Arial"/>
          <w:b w:val="false"/>
          <w:bCs w:val="false"/>
          <w:i w:val="false"/>
          <w:iCs w:val="false"/>
          <w:sz w:val="24"/>
          <w:szCs w:val="24"/>
          <w:lang w:val="mn-Cyrl-MN"/>
        </w:rPr>
        <w:t xml:space="preserve">Ажлын хэсгийн гаргасан, Төслийн хавсралтын 7 дахь бүлэгт доор дурдсан агуулга бүхий хэсэг нэмэх: </w:t>
      </w:r>
    </w:p>
    <w:p>
      <w:pPr>
        <w:pStyle w:val="Normal"/>
        <w:jc w:val="both"/>
        <w:rPr>
          <w:rStyle w:val="Emphasis"/>
          <w:rFonts w:ascii="Arial" w:hAnsi="Arial" w:eastAsia="Arial"/>
        </w:rPr>
      </w:pPr>
      <w:r>
        <w:rPr>
          <w:rFonts w:eastAsia="Arial" w:ascii="Arial" w:hAnsi="Arial"/>
        </w:rPr>
      </w:r>
    </w:p>
    <w:p>
      <w:pPr>
        <w:pStyle w:val="Normal"/>
        <w:jc w:val="both"/>
        <w:rPr/>
      </w:pPr>
      <w:r>
        <w:rPr>
          <w:rStyle w:val="Emphasis"/>
          <w:rFonts w:eastAsia="Arial" w:ascii="Arial" w:hAnsi="Arial"/>
          <w:b w:val="false"/>
          <w:bCs w:val="false"/>
          <w:i w:val="false"/>
          <w:iCs w:val="false"/>
          <w:sz w:val="24"/>
          <w:szCs w:val="24"/>
          <w:lang w:val="mn-Cyrl-MN"/>
        </w:rPr>
        <w:tab/>
        <w:tab/>
        <w:t xml:space="preserve">“7.1.Энэхүү бодлогын хэрэгжилтийг зохион байгуулах, эрх зүйн орчныг боловсронгуй болгох, эдийн засгийн бүх төрлийн үйл ажиллагааны ангилал дахь аж үйлдвэрийн салбарын бүтцийн хөгжлийг дэмжих, бүтээмж, өрсөлдөх чадвар болон технологийн түвшнийг сайжруулах, байгаль орчинд ээлтэй техник, технологийг нэвтрүүлэхэд бүтээгдэхүүн, үйлчилгээний олон улсын болон бүс нутгийн зах зээлийн хандлагын судалгаанд тулгуурлан дүгнэлт өгөх, зөвлөмж гаргах, дэмжлэг үзүүлэх чиг үүрэг бүхий, төрийн байгууллага, хөрөнгө оруулагч, мэргэжлийн холбооны тэгш оролцоог хангасан аж үйлдвэрийн Бодлогын зөвлөл ажиллана” </w:t>
      </w:r>
      <w:r>
        <w:rPr>
          <w:rStyle w:val="Emphasis"/>
          <w:rFonts w:eastAsia="Arial" w:cs="Arial" w:ascii="Arial" w:hAnsi="Arial"/>
          <w:b w:val="false"/>
          <w:bCs w:val="false"/>
          <w:i w:val="false"/>
          <w:iCs w:val="false"/>
          <w:sz w:val="24"/>
          <w:szCs w:val="24"/>
          <w:lang w:val="mn-Cyrl-MN"/>
        </w:rPr>
        <w:t xml:space="preserve">гэсэн саналыг дэмжье гэсэн санал хураалт явуулъя.   </w:t>
      </w:r>
    </w:p>
    <w:p>
      <w:pPr>
        <w:pStyle w:val="Standard"/>
        <w:jc w:val="both"/>
        <w:rPr>
          <w:rFonts w:cs="Arial"/>
          <w:sz w:val="24"/>
          <w:szCs w:val="24"/>
          <w:lang w:val="mn-Cyrl-MN"/>
        </w:rPr>
      </w:pPr>
      <w:r>
        <w:rPr>
          <w:rFonts w:cs="Arial"/>
          <w:sz w:val="24"/>
          <w:szCs w:val="24"/>
          <w:lang w:val="mn-Cyrl-MN"/>
        </w:rPr>
      </w:r>
    </w:p>
    <w:p>
      <w:pPr>
        <w:pStyle w:val="Standard"/>
        <w:jc w:val="both"/>
        <w:rPr/>
      </w:pPr>
      <w:r>
        <w:rPr>
          <w:rFonts w:cs="Arial"/>
          <w:sz w:val="24"/>
          <w:szCs w:val="24"/>
          <w:lang w:val="mn-Cyrl-MN"/>
        </w:rPr>
        <w:tab/>
      </w:r>
      <w:r>
        <w:rPr>
          <w:rStyle w:val="Emphasis"/>
          <w:rFonts w:eastAsia="Arial" w:cs="Arial"/>
          <w:b w:val="false"/>
          <w:bCs w:val="false"/>
          <w:i w:val="false"/>
          <w:iCs w:val="false"/>
          <w:caps w:val="false"/>
          <w:smallCaps w:val="false"/>
          <w:color w:val="000000"/>
          <w:sz w:val="24"/>
          <w:szCs w:val="24"/>
          <w:u w:val="none"/>
          <w:lang w:val="mn-Cyrl-MN" w:eastAsia="en-US" w:bidi="ar-SA"/>
        </w:rPr>
        <w:t xml:space="preserve">Зөвшөөрсөн: </w:t>
        <w:tab/>
        <w:t>40</w:t>
      </w:r>
    </w:p>
    <w:p>
      <w:pPr>
        <w:pStyle w:val="Textbody1"/>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Татгалзсан:</w:t>
        <w:tab/>
        <w:tab/>
        <w:t>12</w:t>
      </w:r>
    </w:p>
    <w:p>
      <w:pPr>
        <w:pStyle w:val="Textbody1"/>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Бүгд:</w:t>
        <w:tab/>
        <w:tab/>
        <w:tab/>
        <w:t>52</w:t>
      </w:r>
    </w:p>
    <w:p>
      <w:pPr>
        <w:pStyle w:val="Normal"/>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76.9 хувийн саналаар дэмжигдлээ.</w:t>
      </w:r>
    </w:p>
    <w:p>
      <w:pPr>
        <w:pStyle w:val="Normal"/>
        <w:jc w:val="both"/>
        <w:rPr>
          <w:rStyle w:val="Emphasis"/>
          <w:rFonts w:ascii="Arial" w:hAnsi="Arial" w:eastAsia="Arial" w:cs="Arial"/>
          <w:b w:val="false"/>
          <w:b w:val="false"/>
          <w:bCs w:val="false"/>
          <w:caps w:val="false"/>
          <w:smallCaps w:val="false"/>
          <w:color w:val="000000"/>
          <w:sz w:val="24"/>
          <w:szCs w:val="24"/>
          <w:u w:val="none"/>
          <w:lang w:val="mn-Cyrl-MN" w:eastAsia="en-US" w:bidi="ar-SA"/>
        </w:rPr>
      </w:pPr>
      <w:r>
        <w:rPr>
          <w:rFonts w:eastAsia="Arial" w:cs="Arial" w:ascii="Arial" w:hAnsi="Arial"/>
          <w:b w:val="false"/>
          <w:bCs w:val="false"/>
          <w:caps w:val="false"/>
          <w:smallCaps w:val="false"/>
          <w:color w:val="000000"/>
          <w:sz w:val="24"/>
          <w:szCs w:val="24"/>
          <w:u w:val="none"/>
          <w:lang w:val="mn-Cyrl-MN" w:eastAsia="en-US" w:bidi="ar-SA"/>
        </w:rPr>
      </w:r>
    </w:p>
    <w:p>
      <w:pPr>
        <w:pStyle w:val="Normal"/>
        <w:jc w:val="center"/>
        <w:rPr/>
      </w:pPr>
      <w:r>
        <w:rPr>
          <w:rStyle w:val="Emphasis"/>
          <w:rFonts w:eastAsia="Arial" w:ascii="Arial" w:hAnsi="Arial"/>
          <w:b/>
          <w:bCs/>
          <w:i w:val="false"/>
          <w:iCs w:val="false"/>
          <w:sz w:val="24"/>
          <w:szCs w:val="24"/>
          <w:u w:val="single"/>
          <w:lang w:val="mn-Cyrl-MN"/>
        </w:rPr>
        <w:t>Хоёр. Эдийн засгийн байнгын хорооны дэмжээгүй санал:</w:t>
      </w:r>
    </w:p>
    <w:p>
      <w:pPr>
        <w:pStyle w:val="Normal"/>
        <w:jc w:val="both"/>
        <w:rPr>
          <w:rStyle w:val="Emphasis"/>
          <w:rFonts w:ascii="Arial" w:hAnsi="Arial" w:eastAsia="Arial"/>
        </w:rPr>
      </w:pPr>
      <w:r>
        <w:rPr>
          <w:rFonts w:eastAsia="Arial" w:ascii="Arial" w:hAnsi="Arial"/>
        </w:rPr>
      </w:r>
    </w:p>
    <w:p>
      <w:pPr>
        <w:pStyle w:val="Normal"/>
        <w:jc w:val="both"/>
        <w:rPr/>
      </w:pPr>
      <w:r>
        <w:rPr>
          <w:rStyle w:val="Emphasis"/>
          <w:rFonts w:eastAsia="Arial" w:ascii="Arial" w:hAnsi="Arial"/>
          <w:b w:val="false"/>
          <w:bCs w:val="false"/>
          <w:i w:val="false"/>
          <w:iCs w:val="false"/>
          <w:sz w:val="24"/>
          <w:szCs w:val="24"/>
          <w:lang w:val="mn-Cyrl-MN"/>
        </w:rPr>
        <w:tab/>
      </w:r>
      <w:r>
        <w:rPr>
          <w:rStyle w:val="Emphasis"/>
          <w:rFonts w:eastAsia="Arial" w:ascii="Arial" w:hAnsi="Arial"/>
          <w:b/>
          <w:bCs/>
          <w:i w:val="false"/>
          <w:iCs w:val="false"/>
          <w:sz w:val="24"/>
          <w:szCs w:val="24"/>
          <w:lang w:val="mn-Cyrl-MN"/>
        </w:rPr>
        <w:t xml:space="preserve">Р.Гончигдорж: - </w:t>
      </w:r>
      <w:r>
        <w:rPr>
          <w:rStyle w:val="Emphasis"/>
          <w:rFonts w:eastAsia="Arial" w:ascii="Arial" w:hAnsi="Arial"/>
          <w:b/>
          <w:bCs/>
          <w:i/>
          <w:iCs/>
          <w:sz w:val="24"/>
          <w:szCs w:val="24"/>
          <w:lang w:val="mn-Cyrl-MN"/>
        </w:rPr>
        <w:t>1.</w:t>
      </w:r>
      <w:r>
        <w:rPr>
          <w:rStyle w:val="Emphasis"/>
          <w:rFonts w:eastAsia="Arial" w:ascii="Arial" w:hAnsi="Arial"/>
          <w:b/>
          <w:bCs/>
          <w:i w:val="false"/>
          <w:iCs w:val="false"/>
          <w:sz w:val="24"/>
          <w:szCs w:val="24"/>
          <w:lang w:val="mn-Cyrl-MN"/>
        </w:rPr>
        <w:t xml:space="preserve"> </w:t>
      </w:r>
      <w:r>
        <w:rPr>
          <w:rStyle w:val="Emphasis"/>
          <w:rFonts w:eastAsia="Arial" w:ascii="Arial" w:hAnsi="Arial"/>
          <w:b w:val="false"/>
          <w:bCs w:val="false"/>
          <w:i w:val="false"/>
          <w:iCs w:val="false"/>
          <w:sz w:val="24"/>
          <w:szCs w:val="24"/>
          <w:lang w:val="mn-Cyrl-MN"/>
        </w:rPr>
        <w:t xml:space="preserve">Тогтоолын төсөлд доор дурдсан агуулга бүхий 3, 4 дэх хэсэг нэмэх: </w:t>
      </w:r>
    </w:p>
    <w:p>
      <w:pPr>
        <w:pStyle w:val="Normal"/>
        <w:jc w:val="both"/>
        <w:rPr>
          <w:rStyle w:val="Emphasis"/>
          <w:rFonts w:ascii="Arial" w:hAnsi="Arial" w:eastAsia="Arial"/>
        </w:rPr>
      </w:pPr>
      <w:r>
        <w:rPr>
          <w:rFonts w:eastAsia="Arial" w:ascii="Arial" w:hAnsi="Arial"/>
        </w:rPr>
      </w:r>
    </w:p>
    <w:p>
      <w:pPr>
        <w:pStyle w:val="Normal"/>
        <w:spacing w:lineRule="auto" w:line="240"/>
        <w:jc w:val="both"/>
        <w:rPr/>
      </w:pPr>
      <w:r>
        <w:rPr>
          <w:rStyle w:val="Emphasis"/>
          <w:rFonts w:eastAsia="Arial" w:ascii="Arial" w:hAnsi="Arial"/>
          <w:b w:val="false"/>
          <w:bCs w:val="false"/>
          <w:i w:val="false"/>
          <w:iCs w:val="false"/>
          <w:sz w:val="24"/>
          <w:szCs w:val="24"/>
          <w:lang w:val="mn-Cyrl-MN"/>
        </w:rPr>
        <w:tab/>
        <w:tab/>
        <w:t xml:space="preserve">“3.Монгол Улсын эдийн засгийн бүх төрлийн үйл ажиллагааны ангиллыг олон улсын стандарт, ангилалд нийцүүлэн шинэчилж байхыг Үндэсний статистикийн хороо /С.Мэндсайхан/-нд даалгасугай” </w:t>
      </w:r>
      <w:r>
        <w:rPr>
          <w:rStyle w:val="Emphasis"/>
          <w:rFonts w:eastAsia="Arial" w:cs="Arial" w:ascii="Arial" w:hAnsi="Arial"/>
          <w:b w:val="false"/>
          <w:bCs w:val="false"/>
          <w:i w:val="false"/>
          <w:iCs w:val="false"/>
          <w:sz w:val="24"/>
          <w:szCs w:val="24"/>
          <w:lang w:val="mn-Cyrl-MN"/>
        </w:rPr>
        <w:t xml:space="preserve">гэсэн саналыг дэмжээгүй Байнгын хорооны саналыг дэмжье гэсэн санал хураалт явуулъя. </w:t>
      </w:r>
    </w:p>
    <w:p>
      <w:pPr>
        <w:pStyle w:val="Standard"/>
        <w:spacing w:lineRule="auto" w:line="240"/>
        <w:jc w:val="both"/>
        <w:rPr>
          <w:rFonts w:cs="Arial"/>
          <w:sz w:val="24"/>
          <w:szCs w:val="24"/>
          <w:lang w:val="mn-Cyrl-MN"/>
        </w:rPr>
      </w:pPr>
      <w:r>
        <w:rPr>
          <w:rFonts w:cs="Arial"/>
          <w:sz w:val="24"/>
          <w:szCs w:val="24"/>
          <w:lang w:val="mn-Cyrl-MN"/>
        </w:rPr>
      </w:r>
    </w:p>
    <w:p>
      <w:pPr>
        <w:pStyle w:val="Standard"/>
        <w:spacing w:lineRule="auto" w:line="240"/>
        <w:jc w:val="both"/>
        <w:rPr/>
      </w:pPr>
      <w:r>
        <w:rPr>
          <w:rFonts w:cs="Arial"/>
          <w:sz w:val="24"/>
          <w:szCs w:val="24"/>
          <w:lang w:val="mn-Cyrl-MN"/>
        </w:rPr>
        <w:tab/>
      </w:r>
      <w:r>
        <w:rPr>
          <w:rStyle w:val="Emphasis"/>
          <w:rFonts w:eastAsia="Arial" w:cs="Arial"/>
          <w:b w:val="false"/>
          <w:bCs w:val="false"/>
          <w:i w:val="false"/>
          <w:iCs w:val="false"/>
          <w:caps w:val="false"/>
          <w:smallCaps w:val="false"/>
          <w:color w:val="000000"/>
          <w:sz w:val="24"/>
          <w:szCs w:val="24"/>
          <w:u w:val="none"/>
          <w:lang w:val="mn-Cyrl-MN" w:eastAsia="en-US" w:bidi="ar-SA"/>
        </w:rPr>
        <w:t xml:space="preserve">Зөвшөөрсөн: </w:t>
        <w:tab/>
        <w:t>33</w:t>
      </w:r>
    </w:p>
    <w:p>
      <w:pPr>
        <w:pStyle w:val="Textbody1"/>
        <w:spacing w:lineRule="auto" w:line="240" w:before="0" w:after="0"/>
        <w:ind w:left="0" w:right="0" w:hanging="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Татгалзсан:</w:t>
        <w:tab/>
        <w:tab/>
        <w:t>19</w:t>
      </w:r>
    </w:p>
    <w:p>
      <w:pPr>
        <w:pStyle w:val="Textbody1"/>
        <w:spacing w:lineRule="auto" w:line="240" w:before="0" w:after="0"/>
        <w:ind w:left="0" w:right="0" w:hanging="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Бүгд:</w:t>
        <w:tab/>
        <w:tab/>
        <w:tab/>
        <w:t>52</w:t>
      </w:r>
    </w:p>
    <w:p>
      <w:pPr>
        <w:pStyle w:val="Normal"/>
        <w:spacing w:lineRule="auto" w:line="24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63.5 хувийн саналаар дэмжигдлээ.</w:t>
      </w:r>
    </w:p>
    <w:p>
      <w:pPr>
        <w:pStyle w:val="Normal"/>
        <w:spacing w:lineRule="auto" w:line="240"/>
        <w:jc w:val="both"/>
        <w:rPr>
          <w:rStyle w:val="Emphasis"/>
          <w:rFonts w:ascii="Arial" w:hAnsi="Arial" w:eastAsia="Arial" w:cs="Arial"/>
          <w:b w:val="false"/>
          <w:b w:val="false"/>
          <w:bCs w:val="false"/>
          <w:i w:val="false"/>
          <w:i w:val="false"/>
          <w:iCs w:val="false"/>
          <w:caps w:val="false"/>
          <w:smallCaps w:val="false"/>
          <w:color w:val="000000"/>
          <w:sz w:val="24"/>
          <w:szCs w:val="24"/>
          <w:u w:val="none"/>
          <w:lang w:val="mn-Cyrl-MN" w:eastAsia="en-US" w:bidi="ar-SA"/>
        </w:rPr>
      </w:pPr>
      <w:r>
        <w:rPr>
          <w:rFonts w:eastAsia="Arial" w:cs="Arial" w:ascii="Arial" w:hAnsi="Arial"/>
          <w:b w:val="false"/>
          <w:bCs w:val="false"/>
          <w:i w:val="false"/>
          <w:iCs w:val="false"/>
          <w:caps w:val="false"/>
          <w:smallCaps w:val="false"/>
          <w:color w:val="000000"/>
          <w:sz w:val="24"/>
          <w:szCs w:val="24"/>
          <w:u w:val="none"/>
          <w:lang w:val="mn-Cyrl-MN" w:eastAsia="en-US" w:bidi="ar-SA"/>
        </w:rPr>
      </w:r>
    </w:p>
    <w:p>
      <w:pPr>
        <w:pStyle w:val="Normal"/>
        <w:spacing w:lineRule="auto" w:line="24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r>
      <w:r>
        <w:rPr>
          <w:rStyle w:val="Emphasis"/>
          <w:rFonts w:eastAsia="Arial" w:cs="Arial" w:ascii="Arial" w:hAnsi="Arial"/>
          <w:b/>
          <w:bCs/>
          <w:i/>
          <w:iCs/>
          <w:caps w:val="false"/>
          <w:smallCaps w:val="false"/>
          <w:color w:val="000000"/>
          <w:sz w:val="24"/>
          <w:szCs w:val="24"/>
          <w:u w:val="none"/>
          <w:lang w:val="mn-Cyrl-MN" w:eastAsia="en-US" w:bidi="ar-SA"/>
        </w:rPr>
        <w:t xml:space="preserve">2. </w:t>
      </w:r>
      <w:r>
        <w:rPr>
          <w:rStyle w:val="Emphasis"/>
          <w:rFonts w:eastAsia="Arial" w:cs="Arial" w:ascii="Arial" w:hAnsi="Arial"/>
          <w:b/>
          <w:bCs/>
          <w:i w:val="false"/>
          <w:iCs w:val="false"/>
          <w:caps w:val="false"/>
          <w:smallCaps w:val="false"/>
          <w:color w:val="000000"/>
          <w:sz w:val="24"/>
          <w:szCs w:val="24"/>
          <w:u w:val="none"/>
          <w:lang w:val="mn-Cyrl-MN" w:eastAsia="en-US" w:bidi="ar-SA"/>
        </w:rPr>
        <w:t>“</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 xml:space="preserve">Бодлогын хэрэгжилтэд хяналт тавьж ажиллахыг Улсын Их Хурлын Эдийн засгийн байнгын хороо /Ж.Батсуурь/-нд даалгасугай” гэсэн саналыг дэмжээгүй Байнгын хорооны саналыг дэмжье гэсэн санал хураалт явуулъя. </w:t>
      </w:r>
    </w:p>
    <w:p>
      <w:pPr>
        <w:pStyle w:val="Standard"/>
        <w:jc w:val="both"/>
        <w:rPr>
          <w:rFonts w:cs="Arial"/>
          <w:sz w:val="24"/>
          <w:szCs w:val="24"/>
          <w:lang w:val="mn-Cyrl-MN"/>
        </w:rPr>
      </w:pPr>
      <w:r>
        <w:rPr>
          <w:rFonts w:cs="Arial"/>
          <w:sz w:val="24"/>
          <w:szCs w:val="24"/>
          <w:lang w:val="mn-Cyrl-MN"/>
        </w:rPr>
      </w:r>
    </w:p>
    <w:p>
      <w:pPr>
        <w:pStyle w:val="Standard"/>
        <w:jc w:val="both"/>
        <w:rPr/>
      </w:pPr>
      <w:r>
        <w:rPr>
          <w:rFonts w:cs="Arial"/>
          <w:sz w:val="24"/>
          <w:szCs w:val="24"/>
          <w:lang w:val="mn-Cyrl-MN"/>
        </w:rPr>
        <w:tab/>
      </w:r>
      <w:r>
        <w:rPr>
          <w:rStyle w:val="Emphasis"/>
          <w:rFonts w:eastAsia="Arial" w:cs="Arial"/>
          <w:b w:val="false"/>
          <w:bCs w:val="false"/>
          <w:i w:val="false"/>
          <w:iCs w:val="false"/>
          <w:caps w:val="false"/>
          <w:smallCaps w:val="false"/>
          <w:color w:val="000000"/>
          <w:sz w:val="24"/>
          <w:szCs w:val="24"/>
          <w:u w:val="none"/>
          <w:lang w:val="mn-Cyrl-MN" w:eastAsia="en-US" w:bidi="ar-SA"/>
        </w:rPr>
        <w:t xml:space="preserve">Зөвшөөрсөн: </w:t>
        <w:tab/>
        <w:t>8</w:t>
      </w:r>
    </w:p>
    <w:p>
      <w:pPr>
        <w:pStyle w:val="Textbody1"/>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Татгалзсан:</w:t>
        <w:tab/>
        <w:tab/>
        <w:t>45</w:t>
      </w:r>
    </w:p>
    <w:p>
      <w:pPr>
        <w:pStyle w:val="Textbody1"/>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Бүгд:</w:t>
        <w:tab/>
        <w:tab/>
        <w:tab/>
        <w:t>53</w:t>
      </w:r>
    </w:p>
    <w:p>
      <w:pPr>
        <w:pStyle w:val="Normal"/>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 xml:space="preserve">15.1 хувийн саналаар дэмжигдсэнгүй. </w:t>
      </w:r>
    </w:p>
    <w:p>
      <w:pPr>
        <w:pStyle w:val="Normal"/>
        <w:jc w:val="both"/>
        <w:rPr>
          <w:rStyle w:val="Emphasis"/>
          <w:rFonts w:ascii="Arial" w:hAnsi="Arial" w:eastAsia="Arial"/>
        </w:rPr>
      </w:pPr>
      <w:r>
        <w:rPr>
          <w:rFonts w:eastAsia="Arial" w:ascii="Arial" w:hAnsi="Arial"/>
        </w:rPr>
      </w:r>
    </w:p>
    <w:p>
      <w:pPr>
        <w:pStyle w:val="Normal"/>
        <w:jc w:val="center"/>
        <w:rPr/>
      </w:pPr>
      <w:r>
        <w:rPr>
          <w:rStyle w:val="Emphasis"/>
          <w:rFonts w:eastAsia="Arial" w:ascii="Arial" w:hAnsi="Arial"/>
          <w:b/>
          <w:bCs/>
          <w:i w:val="false"/>
          <w:iCs w:val="false"/>
          <w:sz w:val="24"/>
          <w:szCs w:val="24"/>
          <w:u w:val="none"/>
          <w:lang w:val="mn-Cyrl-MN"/>
        </w:rPr>
        <w:t xml:space="preserve">Гурав. </w:t>
      </w:r>
      <w:r>
        <w:rPr>
          <w:rStyle w:val="Emphasis"/>
          <w:rFonts w:eastAsia="Arial" w:ascii="Arial" w:hAnsi="Arial"/>
          <w:b w:val="false"/>
          <w:bCs w:val="false"/>
          <w:i w:val="false"/>
          <w:iCs w:val="false"/>
          <w:sz w:val="24"/>
          <w:szCs w:val="24"/>
          <w:u w:val="none"/>
          <w:lang w:val="mn-Cyrl-MN"/>
        </w:rPr>
        <w:t>Найруулгын саналуудыг бүхэлд нь уншиж, нэг санал хураалт явуулав.</w:t>
      </w:r>
    </w:p>
    <w:p>
      <w:pPr>
        <w:pStyle w:val="Normal"/>
        <w:jc w:val="both"/>
        <w:rPr>
          <w:rStyle w:val="Emphasis"/>
          <w:rFonts w:ascii="Arial" w:hAnsi="Arial" w:eastAsia="Arial"/>
        </w:rPr>
      </w:pPr>
      <w:r>
        <w:rPr>
          <w:rFonts w:eastAsia="Arial" w:ascii="Arial" w:hAnsi="Arial"/>
        </w:rPr>
      </w:r>
    </w:p>
    <w:p>
      <w:pPr>
        <w:pStyle w:val="Normal"/>
        <w:jc w:val="both"/>
        <w:rPr/>
      </w:pPr>
      <w:r>
        <w:rPr>
          <w:rStyle w:val="Emphasis"/>
          <w:rFonts w:eastAsia="Arial" w:ascii="Arial" w:hAnsi="Arial"/>
          <w:b w:val="false"/>
          <w:bCs w:val="false"/>
          <w:i w:val="false"/>
          <w:iCs w:val="false"/>
          <w:sz w:val="24"/>
          <w:szCs w:val="24"/>
          <w:lang w:val="mn-Cyrl-MN"/>
        </w:rPr>
        <w:tab/>
      </w:r>
      <w:r>
        <w:rPr>
          <w:rStyle w:val="Emphasis"/>
          <w:rFonts w:eastAsia="Arial" w:ascii="Arial" w:hAnsi="Arial"/>
          <w:b/>
          <w:bCs/>
          <w:i w:val="false"/>
          <w:iCs w:val="false"/>
          <w:sz w:val="24"/>
          <w:szCs w:val="24"/>
          <w:lang w:val="mn-Cyrl-MN"/>
        </w:rPr>
        <w:t xml:space="preserve">Р.Гончигдорж: - </w:t>
      </w:r>
      <w:r>
        <w:rPr>
          <w:rStyle w:val="Emphasis"/>
          <w:rFonts w:eastAsia="Arial" w:ascii="Arial" w:hAnsi="Arial"/>
          <w:b w:val="false"/>
          <w:bCs w:val="false"/>
          <w:i w:val="false"/>
          <w:iCs w:val="false"/>
          <w:sz w:val="24"/>
          <w:szCs w:val="24"/>
          <w:lang w:val="mn-Cyrl-MN"/>
        </w:rPr>
        <w:t>1/Төслийн хавсралтын 1.4 дэх хэсгийн “баримт бичиг” гэснийг “бодлого” гэж, “бодлого” гэснийг “баримт бичиг” гэж өөрчлөх;</w:t>
        <w:tab/>
      </w:r>
    </w:p>
    <w:p>
      <w:pPr>
        <w:pStyle w:val="Normal"/>
        <w:jc w:val="both"/>
        <w:rPr>
          <w:rStyle w:val="Emphasis"/>
          <w:rFonts w:ascii="Arial" w:hAnsi="Arial" w:eastAsia="Arial"/>
        </w:rPr>
      </w:pPr>
      <w:r>
        <w:rPr>
          <w:rFonts w:eastAsia="Arial" w:ascii="Arial" w:hAnsi="Arial"/>
        </w:rPr>
      </w:r>
    </w:p>
    <w:p>
      <w:pPr>
        <w:pStyle w:val="Normal"/>
        <w:jc w:val="both"/>
        <w:rPr/>
      </w:pPr>
      <w:r>
        <w:rPr>
          <w:rStyle w:val="Emphasis"/>
          <w:rFonts w:eastAsia="Arial" w:ascii="Arial" w:hAnsi="Arial"/>
          <w:b w:val="false"/>
          <w:bCs w:val="false"/>
          <w:i w:val="false"/>
          <w:iCs w:val="false"/>
          <w:sz w:val="24"/>
          <w:szCs w:val="24"/>
          <w:lang w:val="mn-Cyrl-MN"/>
        </w:rPr>
        <w:tab/>
        <w:t>2/Төслийн хавсралтын 2.1.1 дэх заалтын “эрхлэх” гэснийг “дэмжих” гэж өөрчлөх;</w:t>
      </w:r>
    </w:p>
    <w:p>
      <w:pPr>
        <w:pStyle w:val="Normal"/>
        <w:jc w:val="both"/>
        <w:rPr>
          <w:rStyle w:val="Emphasis"/>
          <w:rFonts w:ascii="Arial" w:hAnsi="Arial" w:eastAsia="Arial"/>
        </w:rPr>
      </w:pPr>
      <w:r>
        <w:rPr>
          <w:rFonts w:eastAsia="Arial" w:ascii="Arial" w:hAnsi="Arial"/>
        </w:rPr>
      </w:r>
    </w:p>
    <w:p>
      <w:pPr>
        <w:pStyle w:val="Normal"/>
        <w:jc w:val="both"/>
        <w:rPr/>
      </w:pPr>
      <w:r>
        <w:rPr>
          <w:rStyle w:val="Emphasis"/>
          <w:rFonts w:eastAsia="Arial" w:ascii="Arial" w:hAnsi="Arial"/>
          <w:b w:val="false"/>
          <w:bCs w:val="false"/>
          <w:i w:val="false"/>
          <w:iCs w:val="false"/>
          <w:sz w:val="24"/>
          <w:szCs w:val="24"/>
          <w:lang w:val="mn-Cyrl-MN"/>
        </w:rPr>
        <w:tab/>
        <w:t>3/Төслийн хавсралтын 4 дэх хэсгийн гарчигийн “арга хэмжээ” гэснийг “чиглэл” гэж өөрчлөх;</w:t>
        <w:br/>
        <w:tab/>
      </w:r>
    </w:p>
    <w:p>
      <w:pPr>
        <w:pStyle w:val="Normal"/>
        <w:jc w:val="both"/>
        <w:rPr/>
      </w:pPr>
      <w:r>
        <w:rPr>
          <w:rStyle w:val="Emphasis"/>
          <w:rFonts w:eastAsia="Arial" w:ascii="Arial" w:hAnsi="Arial"/>
          <w:b w:val="false"/>
          <w:bCs w:val="false"/>
          <w:i w:val="false"/>
          <w:iCs w:val="false"/>
          <w:sz w:val="24"/>
          <w:szCs w:val="24"/>
          <w:lang w:val="mn-Cyrl-MN"/>
        </w:rPr>
        <w:tab/>
        <w:t>4/Төслийн хавсралтын 4.2 дахь хэсгийн “арга хэмжээг авна” гэснийг “чиглэлийг баримтална” гэж өөрчлөх</w:t>
      </w:r>
      <w:r>
        <w:rPr>
          <w:rStyle w:val="Emphasis"/>
          <w:rFonts w:eastAsia="Arial" w:ascii="Arial" w:hAnsi="Arial"/>
          <w:b w:val="false"/>
          <w:bCs w:val="false"/>
          <w:i w:val="false"/>
          <w:iCs w:val="false"/>
          <w:sz w:val="24"/>
          <w:szCs w:val="24"/>
          <w:lang w:val="en-US"/>
        </w:rPr>
        <w:t>;</w:t>
      </w:r>
    </w:p>
    <w:p>
      <w:pPr>
        <w:pStyle w:val="Normal"/>
        <w:jc w:val="both"/>
        <w:rPr>
          <w:rStyle w:val="Emphasis"/>
          <w:rFonts w:ascii="Arial" w:hAnsi="Arial" w:eastAsia="Arial"/>
        </w:rPr>
      </w:pPr>
      <w:r>
        <w:rPr>
          <w:rFonts w:eastAsia="Arial" w:ascii="Arial" w:hAnsi="Arial"/>
        </w:rPr>
      </w:r>
    </w:p>
    <w:p>
      <w:pPr>
        <w:pStyle w:val="Normal"/>
        <w:jc w:val="both"/>
        <w:rPr/>
      </w:pPr>
      <w:r>
        <w:rPr>
          <w:rStyle w:val="Emphasis"/>
          <w:rFonts w:eastAsia="Arial" w:ascii="Arial" w:hAnsi="Arial"/>
          <w:b w:val="false"/>
          <w:bCs w:val="false"/>
          <w:i w:val="false"/>
          <w:iCs w:val="false"/>
          <w:sz w:val="24"/>
          <w:szCs w:val="24"/>
          <w:lang w:val="en-US"/>
        </w:rPr>
        <w:tab/>
      </w:r>
      <w:r>
        <w:rPr>
          <w:rStyle w:val="Emphasis"/>
          <w:rFonts w:eastAsia="Arial" w:ascii="Arial" w:hAnsi="Arial"/>
          <w:b w:val="false"/>
          <w:bCs w:val="false"/>
          <w:i w:val="false"/>
          <w:iCs w:val="false"/>
          <w:sz w:val="24"/>
          <w:szCs w:val="24"/>
          <w:lang w:val="mn-Cyrl-MN"/>
        </w:rPr>
        <w:t>5/Төслийн хавсралтын 4.2.1.6 дахь дэд заалтын “тогтолцоог хөгжүүлэх” гэснийг “тогтолцоог боловсронгуй болгох” гэж өөрчлөх;</w:t>
      </w:r>
    </w:p>
    <w:p>
      <w:pPr>
        <w:pStyle w:val="Normal"/>
        <w:jc w:val="both"/>
        <w:rPr>
          <w:rStyle w:val="Emphasis"/>
          <w:rFonts w:ascii="Arial" w:hAnsi="Arial" w:eastAsia="Arial"/>
        </w:rPr>
      </w:pPr>
      <w:r>
        <w:rPr>
          <w:rFonts w:eastAsia="Arial" w:ascii="Arial" w:hAnsi="Arial"/>
        </w:rPr>
      </w:r>
    </w:p>
    <w:p>
      <w:pPr>
        <w:pStyle w:val="Normal"/>
        <w:jc w:val="both"/>
        <w:rPr/>
      </w:pPr>
      <w:r>
        <w:rPr>
          <w:rStyle w:val="Emphasis"/>
          <w:rFonts w:eastAsia="Arial" w:ascii="Arial" w:hAnsi="Arial"/>
          <w:b w:val="false"/>
          <w:bCs w:val="false"/>
          <w:i w:val="false"/>
          <w:iCs w:val="false"/>
          <w:sz w:val="24"/>
          <w:szCs w:val="24"/>
          <w:lang w:val="mn-Cyrl-MN"/>
        </w:rPr>
        <w:tab/>
        <w:t>6/Төслийн хавсралтын 4.2.1.7 дахь дэд заалтын “сайжруулах” гэснийг “боловсронгуй болгох” гэж өөрчлөх;</w:t>
      </w:r>
    </w:p>
    <w:p>
      <w:pPr>
        <w:pStyle w:val="Normal"/>
        <w:jc w:val="both"/>
        <w:rPr>
          <w:rStyle w:val="Emphasis"/>
          <w:rFonts w:ascii="Arial" w:hAnsi="Arial" w:eastAsia="Arial"/>
        </w:rPr>
      </w:pPr>
      <w:r>
        <w:rPr>
          <w:rFonts w:eastAsia="Arial" w:ascii="Arial" w:hAnsi="Arial"/>
        </w:rPr>
      </w:r>
    </w:p>
    <w:p>
      <w:pPr>
        <w:pStyle w:val="Normal"/>
        <w:jc w:val="both"/>
        <w:rPr/>
      </w:pPr>
      <w:r>
        <w:rPr>
          <w:rStyle w:val="Emphasis"/>
          <w:rFonts w:eastAsia="Arial" w:ascii="Arial" w:hAnsi="Arial"/>
          <w:b w:val="false"/>
          <w:bCs w:val="false"/>
          <w:i w:val="false"/>
          <w:iCs w:val="false"/>
          <w:sz w:val="24"/>
          <w:szCs w:val="24"/>
          <w:lang w:val="mn-Cyrl-MN"/>
        </w:rPr>
        <w:tab/>
        <w:t>7/Төслийн хавсралтын 4.2.1, 4.2.2, 4.2.3, 4.2.5, 4.2.6, 4.2.7 дахь заалтын “авч хэрэгжүүлэх арга хэмжээ” гэснийг хасах;</w:t>
      </w:r>
    </w:p>
    <w:p>
      <w:pPr>
        <w:pStyle w:val="Normal"/>
        <w:jc w:val="both"/>
        <w:rPr>
          <w:rStyle w:val="Emphasis"/>
          <w:rFonts w:ascii="Arial" w:hAnsi="Arial" w:eastAsia="Arial"/>
        </w:rPr>
      </w:pPr>
      <w:r>
        <w:rPr>
          <w:rFonts w:eastAsia="Arial" w:ascii="Arial" w:hAnsi="Arial"/>
        </w:rPr>
      </w:r>
    </w:p>
    <w:p>
      <w:pPr>
        <w:pStyle w:val="Normal"/>
        <w:jc w:val="both"/>
        <w:rPr/>
      </w:pPr>
      <w:r>
        <w:rPr>
          <w:rStyle w:val="Emphasis"/>
          <w:rFonts w:eastAsia="Arial" w:ascii="Arial" w:hAnsi="Arial"/>
          <w:b w:val="false"/>
          <w:bCs w:val="false"/>
          <w:i w:val="false"/>
          <w:iCs w:val="false"/>
          <w:sz w:val="24"/>
          <w:szCs w:val="24"/>
          <w:lang w:val="mn-Cyrl-MN"/>
        </w:rPr>
        <w:tab/>
        <w:t xml:space="preserve">8/Төслийн хавсралтын 4.2.1.4 дэх дэд заалтыг доор дурдсанаар найруулах: </w:t>
      </w:r>
    </w:p>
    <w:p>
      <w:pPr>
        <w:pStyle w:val="Normal"/>
        <w:jc w:val="both"/>
        <w:rPr>
          <w:rStyle w:val="Emphasis"/>
          <w:rFonts w:ascii="Arial" w:hAnsi="Arial" w:eastAsia="Arial"/>
        </w:rPr>
      </w:pPr>
      <w:r>
        <w:rPr>
          <w:rFonts w:eastAsia="Arial" w:ascii="Arial" w:hAnsi="Arial"/>
        </w:rPr>
      </w:r>
    </w:p>
    <w:p>
      <w:pPr>
        <w:pStyle w:val="Normal"/>
        <w:jc w:val="both"/>
        <w:rPr/>
      </w:pPr>
      <w:r>
        <w:rPr>
          <w:rStyle w:val="Emphasis"/>
          <w:rFonts w:eastAsia="Arial" w:ascii="Arial" w:hAnsi="Arial"/>
          <w:b w:val="false"/>
          <w:bCs w:val="false"/>
          <w:i w:val="false"/>
          <w:iCs w:val="false"/>
          <w:sz w:val="24"/>
          <w:szCs w:val="24"/>
          <w:lang w:val="mn-Cyrl-MN"/>
        </w:rPr>
        <w:tab/>
        <w:t>“4.2.1.4.”худалдааны эрх зүйн орчныг дотоодын үйлдвэрлэлийг дэмжиж, хөгжүүлэх бодлоготой уялдуулан, нэг хаалганы тогтолцоог хөгжүүлж, тарифын болон тарифын бус зохицуулалтыг олон улсын гэрээнд нийцүүлэн шинэчлэх;”</w:t>
      </w:r>
    </w:p>
    <w:p>
      <w:pPr>
        <w:pStyle w:val="Normal"/>
        <w:jc w:val="both"/>
        <w:rPr>
          <w:rStyle w:val="Emphasis"/>
          <w:rFonts w:ascii="Arial" w:hAnsi="Arial" w:eastAsia="Arial"/>
        </w:rPr>
      </w:pPr>
      <w:r>
        <w:rPr>
          <w:rFonts w:eastAsia="Arial" w:ascii="Arial" w:hAnsi="Arial"/>
        </w:rPr>
      </w:r>
    </w:p>
    <w:p>
      <w:pPr>
        <w:pStyle w:val="Normal"/>
        <w:jc w:val="both"/>
        <w:rPr/>
      </w:pPr>
      <w:r>
        <w:rPr>
          <w:rStyle w:val="Emphasis"/>
          <w:rFonts w:eastAsia="Arial" w:ascii="Arial" w:hAnsi="Arial"/>
          <w:b w:val="false"/>
          <w:bCs w:val="false"/>
          <w:i w:val="false"/>
          <w:iCs w:val="false"/>
          <w:sz w:val="24"/>
          <w:szCs w:val="24"/>
          <w:lang w:val="mn-Cyrl-MN"/>
        </w:rPr>
        <w:tab/>
        <w:t>9/Төслийн хавсралтын 4.2.6.2 дахь дэд заалтын “буцаж” гэснийг хасах;</w:t>
      </w:r>
    </w:p>
    <w:p>
      <w:pPr>
        <w:pStyle w:val="Normal"/>
        <w:jc w:val="both"/>
        <w:rPr>
          <w:rStyle w:val="Emphasis"/>
          <w:rFonts w:ascii="Arial" w:hAnsi="Arial" w:eastAsia="Arial"/>
        </w:rPr>
      </w:pPr>
      <w:r>
        <w:rPr>
          <w:rFonts w:eastAsia="Arial" w:ascii="Arial" w:hAnsi="Arial"/>
        </w:rPr>
      </w:r>
    </w:p>
    <w:p>
      <w:pPr>
        <w:pStyle w:val="Normal"/>
        <w:jc w:val="both"/>
        <w:rPr/>
      </w:pPr>
      <w:r>
        <w:rPr>
          <w:rStyle w:val="Emphasis"/>
          <w:rFonts w:eastAsia="Arial" w:ascii="Arial" w:hAnsi="Arial"/>
          <w:b w:val="false"/>
          <w:bCs w:val="false"/>
          <w:i w:val="false"/>
          <w:iCs w:val="false"/>
          <w:sz w:val="24"/>
          <w:szCs w:val="24"/>
          <w:lang w:val="mn-Cyrl-MN"/>
        </w:rPr>
        <w:tab/>
        <w:t>10/Төслийн хавсралтын 4.2.7.2 дахь дэд заалтыг доор дурдсанаар найруулах:</w:t>
      </w:r>
    </w:p>
    <w:p>
      <w:pPr>
        <w:pStyle w:val="Normal"/>
        <w:jc w:val="both"/>
        <w:rPr>
          <w:rStyle w:val="Emphasis"/>
          <w:rFonts w:ascii="Arial" w:hAnsi="Arial" w:eastAsia="Arial"/>
        </w:rPr>
      </w:pPr>
      <w:r>
        <w:rPr>
          <w:rFonts w:eastAsia="Arial" w:ascii="Arial" w:hAnsi="Arial"/>
        </w:rPr>
      </w:r>
    </w:p>
    <w:p>
      <w:pPr>
        <w:pStyle w:val="Normal"/>
        <w:jc w:val="both"/>
        <w:rPr/>
      </w:pPr>
      <w:r>
        <w:rPr>
          <w:rStyle w:val="Emphasis"/>
          <w:rFonts w:eastAsia="Arial" w:ascii="Arial" w:hAnsi="Arial"/>
          <w:b w:val="false"/>
          <w:bCs w:val="false"/>
          <w:i w:val="false"/>
          <w:iCs w:val="false"/>
          <w:sz w:val="24"/>
          <w:szCs w:val="24"/>
          <w:lang w:val="mn-Cyrl-MN"/>
        </w:rPr>
        <w:tab/>
        <w:t>“4.2.7.2.түнш орнууд болон бүс нутгийн хэмжээнд байгуулах худалдааны хэлэлцээрээр худалдааг хөнгөвчлөх, тарифын болон тарифын бус саад тотгорыг багасгах арга хэмжээг тусгах замаар гадаадын зах зээлд дотоодын үйлдвэрийн барааны нэвтрэх боломжийг нэмэгдүүлэх;”</w:t>
      </w:r>
    </w:p>
    <w:p>
      <w:pPr>
        <w:pStyle w:val="Normal"/>
        <w:jc w:val="both"/>
        <w:rPr>
          <w:rStyle w:val="Emphasis"/>
          <w:rFonts w:ascii="Arial" w:hAnsi="Arial" w:eastAsia="Arial"/>
        </w:rPr>
      </w:pPr>
      <w:r>
        <w:rPr>
          <w:rFonts w:eastAsia="Arial" w:ascii="Arial" w:hAnsi="Arial"/>
        </w:rPr>
      </w:r>
    </w:p>
    <w:p>
      <w:pPr>
        <w:pStyle w:val="Normal"/>
        <w:jc w:val="both"/>
        <w:rPr/>
      </w:pPr>
      <w:r>
        <w:rPr>
          <w:rStyle w:val="Emphasis"/>
          <w:rFonts w:eastAsia="Arial" w:ascii="Arial" w:hAnsi="Arial"/>
          <w:b w:val="false"/>
          <w:bCs w:val="false"/>
          <w:i w:val="false"/>
          <w:iCs w:val="false"/>
          <w:sz w:val="24"/>
          <w:szCs w:val="24"/>
          <w:lang w:val="mn-Cyrl-MN"/>
        </w:rPr>
        <w:tab/>
        <w:t>11/Төсвийн хавсралтын 5.1 дэх хэсгийн “Үе шат тус бүрээр таван жилийн стратеги төлөвлөгөө боловсруулж, Засгийн газар батлан хэрэгжилтийг ханган ажиллана” гэснийг хасах;</w:t>
      </w:r>
    </w:p>
    <w:p>
      <w:pPr>
        <w:pStyle w:val="Normal"/>
        <w:jc w:val="both"/>
        <w:rPr>
          <w:rStyle w:val="Emphasis"/>
          <w:rFonts w:ascii="Arial" w:hAnsi="Arial" w:eastAsia="Arial"/>
        </w:rPr>
      </w:pPr>
      <w:r>
        <w:rPr>
          <w:rFonts w:eastAsia="Arial" w:ascii="Arial" w:hAnsi="Arial"/>
        </w:rPr>
      </w:r>
    </w:p>
    <w:p>
      <w:pPr>
        <w:pStyle w:val="Normal"/>
        <w:jc w:val="both"/>
        <w:rPr/>
      </w:pPr>
      <w:r>
        <w:rPr>
          <w:rStyle w:val="Emphasis"/>
          <w:rFonts w:eastAsia="Arial" w:ascii="Arial" w:hAnsi="Arial"/>
          <w:b w:val="false"/>
          <w:bCs w:val="false"/>
          <w:i w:val="false"/>
          <w:iCs w:val="false"/>
          <w:sz w:val="24"/>
          <w:szCs w:val="24"/>
          <w:lang w:val="mn-Cyrl-MN"/>
        </w:rPr>
        <w:tab/>
        <w:t xml:space="preserve">12/Төслийн хавсралтад хэсэг, заалт, дэд заалт нэмсэн болон хассантай холбогдуулан дугааруудыг өөрчлөх гэсэн найруулгын саналуудыг дэмжье гэсэн санал хураалт явуулъя. </w:t>
      </w:r>
    </w:p>
    <w:p>
      <w:pPr>
        <w:pStyle w:val="Normal"/>
        <w:jc w:val="both"/>
        <w:rPr>
          <w:rStyle w:val="Emphasis"/>
          <w:rFonts w:ascii="Arial" w:hAnsi="Arial" w:eastAsia="Arial"/>
        </w:rPr>
      </w:pPr>
      <w:r>
        <w:rPr>
          <w:rFonts w:eastAsia="Arial" w:ascii="Arial" w:hAnsi="Arial"/>
        </w:rPr>
      </w:r>
    </w:p>
    <w:p>
      <w:pPr>
        <w:pStyle w:val="Normal"/>
        <w:jc w:val="both"/>
        <w:rPr/>
      </w:pPr>
      <w:r>
        <w:rPr>
          <w:rStyle w:val="Emphasis"/>
          <w:rFonts w:eastAsia="Arial" w:ascii="Arial" w:hAnsi="Arial"/>
          <w:b w:val="false"/>
          <w:bCs w:val="false"/>
          <w:i w:val="false"/>
          <w:iCs w:val="false"/>
          <w:sz w:val="24"/>
          <w:szCs w:val="24"/>
          <w:lang w:val="mn-Cyrl-MN"/>
        </w:rPr>
        <w:tab/>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 xml:space="preserve">Зөвшөөрсөн: </w:t>
        <w:tab/>
        <w:t>38</w:t>
      </w:r>
    </w:p>
    <w:p>
      <w:pPr>
        <w:pStyle w:val="Textbody1"/>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Татгалзсан:</w:t>
        <w:tab/>
        <w:tab/>
        <w:t>15</w:t>
      </w:r>
    </w:p>
    <w:p>
      <w:pPr>
        <w:pStyle w:val="Textbody1"/>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Бүгд:</w:t>
        <w:tab/>
        <w:tab/>
        <w:tab/>
        <w:t>53</w:t>
      </w:r>
    </w:p>
    <w:p>
      <w:pPr>
        <w:pStyle w:val="Normal"/>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71.7 хувийн саналаар дэмжигдлээ.</w:t>
      </w:r>
    </w:p>
    <w:p>
      <w:pPr>
        <w:pStyle w:val="Normal"/>
        <w:jc w:val="both"/>
        <w:rPr>
          <w:rStyle w:val="Emphasis"/>
          <w:rFonts w:ascii="Arial" w:hAnsi="Arial" w:eastAsia="Arial" w:cs="Arial"/>
          <w:b w:val="false"/>
          <w:b w:val="false"/>
          <w:bCs w:val="false"/>
          <w:i w:val="false"/>
          <w:i w:val="false"/>
          <w:iCs w:val="false"/>
          <w:caps w:val="false"/>
          <w:smallCaps w:val="false"/>
          <w:color w:val="000000"/>
          <w:sz w:val="24"/>
          <w:szCs w:val="24"/>
          <w:u w:val="none"/>
          <w:lang w:val="mn-Cyrl-MN" w:eastAsia="en-US" w:bidi="ar-SA"/>
        </w:rPr>
      </w:pPr>
      <w:r>
        <w:rPr>
          <w:rFonts w:eastAsia="Arial" w:cs="Arial" w:ascii="Arial" w:hAnsi="Arial"/>
          <w:b w:val="false"/>
          <w:bCs w:val="false"/>
          <w:i w:val="false"/>
          <w:iCs w:val="false"/>
          <w:caps w:val="false"/>
          <w:smallCaps w:val="false"/>
          <w:color w:val="000000"/>
          <w:sz w:val="24"/>
          <w:szCs w:val="24"/>
          <w:u w:val="none"/>
          <w:lang w:val="mn-Cyrl-MN" w:eastAsia="en-US" w:bidi="ar-SA"/>
        </w:rPr>
      </w:r>
    </w:p>
    <w:p>
      <w:pPr>
        <w:pStyle w:val="Normal"/>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r>
      <w:r>
        <w:rPr>
          <w:rStyle w:val="Emphasis"/>
          <w:rFonts w:eastAsia="Arial" w:ascii="Arial" w:hAnsi="Arial"/>
          <w:b w:val="false"/>
          <w:bCs w:val="false"/>
          <w:i w:val="false"/>
          <w:iCs w:val="false"/>
          <w:sz w:val="24"/>
          <w:szCs w:val="24"/>
          <w:lang w:val="mn-Cyrl-MN"/>
        </w:rPr>
        <w:t xml:space="preserve">“Төрөөс аж үйлдвэрийн талаар баримтлах бодлого батлах тухай” Улсын Их Хурлын тогтоолын төслийг эцсийн хэлэлцүүлэгт бэлтгүүлэхээр Эдийн засгийн байнгын хороонд шилжүүлэв. </w:t>
      </w:r>
    </w:p>
    <w:p>
      <w:pPr>
        <w:pStyle w:val="Normal"/>
        <w:jc w:val="both"/>
        <w:rPr>
          <w:rStyle w:val="Emphasis"/>
          <w:rFonts w:ascii="Arial" w:hAnsi="Arial" w:eastAsia="Arial"/>
        </w:rPr>
      </w:pPr>
      <w:r>
        <w:rPr>
          <w:rFonts w:eastAsia="Arial" w:ascii="Arial" w:hAnsi="Arial"/>
        </w:rPr>
      </w:r>
    </w:p>
    <w:p>
      <w:pPr>
        <w:pStyle w:val="Normal"/>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r>
      <w:r>
        <w:rPr>
          <w:rStyle w:val="Emphasis"/>
          <w:rFonts w:eastAsia="Arial" w:ascii="Arial" w:hAnsi="Arial"/>
          <w:b w:val="false"/>
          <w:bCs w:val="false"/>
          <w:i w:val="false"/>
          <w:iCs w:val="false"/>
          <w:sz w:val="24"/>
          <w:szCs w:val="24"/>
          <w:lang w:val="mn-Cyrl-MN"/>
        </w:rPr>
        <w:t>Уг асуудлыг 16 цаг 46 минутад хэлэлцэж дуусав.</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r>
    </w:p>
    <w:p>
      <w:pPr>
        <w:pStyle w:val="Normal"/>
        <w:jc w:val="both"/>
        <w:rPr>
          <w:rStyle w:val="Emphasis"/>
          <w:rFonts w:ascii="Arial" w:hAnsi="Arial" w:eastAsia="Arial"/>
        </w:rPr>
      </w:pPr>
      <w:r>
        <w:rPr>
          <w:rFonts w:eastAsia="Arial" w:ascii="Arial" w:hAnsi="Arial"/>
        </w:rPr>
      </w:r>
    </w:p>
    <w:p>
      <w:pPr>
        <w:pStyle w:val="Normal"/>
        <w:jc w:val="both"/>
        <w:rPr/>
      </w:pPr>
      <w:r>
        <w:rPr>
          <w:rStyle w:val="Emphasis"/>
          <w:rFonts w:eastAsia="Arial" w:cs="Arial" w:ascii="Arial" w:hAnsi="Arial"/>
          <w:b/>
          <w:bCs/>
          <w:i/>
          <w:iCs/>
          <w:caps w:val="false"/>
          <w:smallCaps w:val="false"/>
          <w:color w:val="000000"/>
          <w:sz w:val="24"/>
          <w:szCs w:val="24"/>
          <w:u w:val="none"/>
          <w:lang w:val="mn-Cyrl-MN" w:eastAsia="en-US" w:bidi="ar-SA"/>
        </w:rPr>
        <w:tab/>
        <w:t>Гурав. Монгол Улсын Засгийн газар, Японы Олон улсын хамтын ажиллагааны байгууллага хооронд байгуулсан Улаанбаатар хотын олон улсын шинэ нисэх онгоцны буудал барих төслийн нэмэлт зээлийн хэлэлцээрийг соёрхон батлах тухай хуулийн төсөл /</w:t>
      </w:r>
      <w:r>
        <w:rPr>
          <w:rStyle w:val="Emphasis"/>
          <w:rFonts w:eastAsia="Arial" w:cs="Arial" w:ascii="Arial" w:hAnsi="Arial"/>
          <w:b w:val="false"/>
          <w:bCs w:val="false"/>
          <w:i/>
          <w:iCs/>
          <w:caps w:val="false"/>
          <w:smallCaps w:val="false"/>
          <w:color w:val="000000"/>
          <w:sz w:val="24"/>
          <w:szCs w:val="24"/>
          <w:u w:val="none"/>
          <w:lang w:val="mn-Cyrl-MN" w:eastAsia="en-US" w:bidi="ar-SA"/>
        </w:rPr>
        <w:t>Засгийн газар 2015.05.22-ний өдөр өргөн мэдүүлсэн, соёрхон батлах</w:t>
      </w:r>
      <w:r>
        <w:rPr>
          <w:rStyle w:val="Emphasis"/>
          <w:rFonts w:eastAsia="Arial" w:cs="Arial" w:ascii="Arial" w:hAnsi="Arial"/>
          <w:b/>
          <w:bCs/>
          <w:i/>
          <w:iCs/>
          <w:caps w:val="false"/>
          <w:smallCaps w:val="false"/>
          <w:color w:val="000000"/>
          <w:sz w:val="24"/>
          <w:szCs w:val="24"/>
          <w:u w:val="none"/>
          <w:lang w:val="mn-Cyrl-MN" w:eastAsia="en-US" w:bidi="ar-SA"/>
        </w:rPr>
        <w:t>/.</w:t>
      </w:r>
    </w:p>
    <w:p>
      <w:pPr>
        <w:pStyle w:val="Normal"/>
        <w:jc w:val="both"/>
        <w:rPr>
          <w:rStyle w:val="Emphasis"/>
          <w:rFonts w:ascii="Arial" w:hAnsi="Arial" w:eastAsia="Arial" w:cs="Arial"/>
          <w:b w:val="false"/>
          <w:b w:val="false"/>
          <w:bCs w:val="false"/>
          <w:i/>
          <w:i/>
          <w:iCs/>
          <w:caps w:val="false"/>
          <w:smallCaps w:val="false"/>
          <w:color w:val="000000"/>
          <w:sz w:val="24"/>
          <w:szCs w:val="24"/>
          <w:u w:val="none"/>
          <w:lang w:val="mn-Cyrl-MN" w:eastAsia="en-US" w:bidi="ar-SA"/>
        </w:rPr>
      </w:pPr>
      <w:r>
        <w:rPr>
          <w:rFonts w:eastAsia="Arial" w:cs="Arial" w:ascii="Arial" w:hAnsi="Arial"/>
          <w:b w:val="false"/>
          <w:bCs w:val="false"/>
          <w:i/>
          <w:iCs/>
          <w:caps w:val="false"/>
          <w:smallCaps w:val="false"/>
          <w:color w:val="000000"/>
          <w:sz w:val="24"/>
          <w:szCs w:val="24"/>
          <w:u w:val="none"/>
          <w:lang w:val="mn-Cyrl-MN" w:eastAsia="en-US" w:bidi="ar-SA"/>
        </w:rPr>
      </w:r>
    </w:p>
    <w:p>
      <w:pPr>
        <w:pStyle w:val="Normal"/>
        <w:jc w:val="both"/>
        <w:rPr/>
      </w:pPr>
      <w:r>
        <w:rPr>
          <w:rStyle w:val="Emphasis"/>
          <w:rFonts w:eastAsia="Arial" w:cs="Arial" w:ascii="Arial" w:hAnsi="Arial"/>
          <w:b w:val="false"/>
          <w:bCs w:val="false"/>
          <w:i/>
          <w:iCs/>
          <w:caps w:val="false"/>
          <w:smallCaps w:val="false"/>
          <w:color w:val="000000"/>
          <w:sz w:val="24"/>
          <w:szCs w:val="24"/>
          <w:u w:val="none"/>
          <w:lang w:val="mn-Cyrl-MN" w:eastAsia="en-US" w:bidi="ar-SA"/>
        </w:rPr>
        <w:tab/>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 xml:space="preserve">Хэлэлцэж буй асуудалтай холбогдуулан Сангийн сайд Ж.Эрдэнэбат, Сангийн яамны Хөгжлийн санхүүжилт, өрийн удирдлагын газрын Зээл тусламжийн бодлогын хэлтсийн мэргэжилтэн Э.Зулсүрэн, Зам тээврийн яамны Стратегийн бодлого, төлөвлөлт, хамтын ажиллагааны газрын дарга С.Адъяасүрэн, “Улаанбаатар хотын Олон улсын нисэх онгоцны шинэ буудал барих төсөл”-ийн захирал Н.Энхбат нар оролцов. </w:t>
      </w:r>
    </w:p>
    <w:p>
      <w:pPr>
        <w:pStyle w:val="Normal"/>
        <w:jc w:val="both"/>
        <w:rPr>
          <w:rStyle w:val="Emphasis"/>
          <w:rFonts w:ascii="Arial" w:hAnsi="Arial" w:eastAsia="Arial" w:cs="Arial"/>
          <w:b w:val="false"/>
          <w:b w:val="false"/>
          <w:bCs w:val="false"/>
          <w:i w:val="false"/>
          <w:i w:val="false"/>
          <w:iCs w:val="false"/>
          <w:caps w:val="false"/>
          <w:smallCaps w:val="false"/>
          <w:color w:val="000000"/>
          <w:sz w:val="24"/>
          <w:szCs w:val="24"/>
          <w:u w:val="none"/>
          <w:lang w:val="mn-Cyrl-MN" w:eastAsia="en-US" w:bidi="ar-SA"/>
        </w:rPr>
      </w:pPr>
      <w:r>
        <w:rPr>
          <w:rFonts w:eastAsia="Arial" w:cs="Arial" w:ascii="Arial" w:hAnsi="Arial"/>
          <w:b w:val="false"/>
          <w:bCs w:val="false"/>
          <w:i w:val="false"/>
          <w:iCs w:val="false"/>
          <w:caps w:val="false"/>
          <w:smallCaps w:val="false"/>
          <w:color w:val="000000"/>
          <w:sz w:val="24"/>
          <w:szCs w:val="24"/>
          <w:u w:val="none"/>
          <w:lang w:val="mn-Cyrl-MN" w:eastAsia="en-US" w:bidi="ar-SA"/>
        </w:rPr>
      </w:r>
    </w:p>
    <w:p>
      <w:pPr>
        <w:pStyle w:val="Normal"/>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 xml:space="preserve">Хуралдаанд Аюулгүй байдал, гадаад бодлогын байнгын хорооны ажлын албаны  ахлах зөвлөх Ш.Хишигсүрэн, референт С.Эрдэнэчимэг нар байлцав. </w:t>
      </w:r>
    </w:p>
    <w:p>
      <w:pPr>
        <w:pStyle w:val="Normal"/>
        <w:jc w:val="both"/>
        <w:rPr>
          <w:rStyle w:val="Emphasis"/>
          <w:rFonts w:ascii="Arial" w:hAnsi="Arial" w:eastAsia="Arial" w:cs="Arial"/>
          <w:b w:val="false"/>
          <w:b w:val="false"/>
          <w:bCs w:val="false"/>
          <w:i w:val="false"/>
          <w:i w:val="false"/>
          <w:iCs w:val="false"/>
          <w:caps w:val="false"/>
          <w:smallCaps w:val="false"/>
          <w:color w:val="000000"/>
          <w:sz w:val="24"/>
          <w:szCs w:val="24"/>
          <w:u w:val="none"/>
          <w:lang w:val="mn-Cyrl-MN" w:eastAsia="en-US" w:bidi="ar-SA"/>
        </w:rPr>
      </w:pPr>
      <w:r>
        <w:rPr>
          <w:rFonts w:eastAsia="Arial" w:cs="Arial" w:ascii="Arial" w:hAnsi="Arial"/>
          <w:b w:val="false"/>
          <w:bCs w:val="false"/>
          <w:i w:val="false"/>
          <w:iCs w:val="false"/>
          <w:caps w:val="false"/>
          <w:smallCaps w:val="false"/>
          <w:color w:val="000000"/>
          <w:sz w:val="24"/>
          <w:szCs w:val="24"/>
          <w:u w:val="none"/>
          <w:lang w:val="mn-Cyrl-MN" w:eastAsia="en-US" w:bidi="ar-SA"/>
        </w:rPr>
      </w:r>
    </w:p>
    <w:p>
      <w:pPr>
        <w:pStyle w:val="Normal"/>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 xml:space="preserve">Хууль санаачлагчийн илтгэлийг Батлан хамгаалахын сайд Ц.Цолмон, хуулийн төслийн талаар Аюулгүй байдал, гадаад бодлогын байнгын хорооноос гаргасан санал, дүгнэлтийг Улсын Их Хурлын гишүүн Н.Энхболд нар танилцуулав. </w:t>
      </w:r>
    </w:p>
    <w:p>
      <w:pPr>
        <w:pStyle w:val="Normal"/>
        <w:jc w:val="both"/>
        <w:rPr>
          <w:rStyle w:val="Emphasis"/>
          <w:rFonts w:ascii="Arial" w:hAnsi="Arial" w:eastAsia="Arial" w:cs="Arial"/>
          <w:b w:val="false"/>
          <w:b w:val="false"/>
          <w:bCs w:val="false"/>
          <w:i w:val="false"/>
          <w:i w:val="false"/>
          <w:iCs w:val="false"/>
          <w:caps w:val="false"/>
          <w:smallCaps w:val="false"/>
          <w:color w:val="000000"/>
          <w:sz w:val="24"/>
          <w:szCs w:val="24"/>
          <w:u w:val="none"/>
          <w:lang w:val="mn-Cyrl-MN" w:eastAsia="en-US" w:bidi="ar-SA"/>
        </w:rPr>
      </w:pPr>
      <w:r>
        <w:rPr>
          <w:rFonts w:eastAsia="Arial" w:cs="Arial" w:ascii="Arial" w:hAnsi="Arial"/>
          <w:b w:val="false"/>
          <w:bCs w:val="false"/>
          <w:i w:val="false"/>
          <w:iCs w:val="false"/>
          <w:caps w:val="false"/>
          <w:smallCaps w:val="false"/>
          <w:color w:val="000000"/>
          <w:sz w:val="24"/>
          <w:szCs w:val="24"/>
          <w:u w:val="none"/>
          <w:lang w:val="mn-Cyrl-MN" w:eastAsia="en-US" w:bidi="ar-SA"/>
        </w:rPr>
      </w:r>
    </w:p>
    <w:p>
      <w:pPr>
        <w:pStyle w:val="Normal"/>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t xml:space="preserve">Хууль санаачлагчийн илтгэл болон Байнгын хорооны санал, дүгнэлттэй холбогдуулан Улсын Их Хурлын гишүүн Д.Лүндээжанцан, Ж.Батзандан, Б.Бат-Эрдэнэ, Ч.Хүрэлбаатар, Д.Ганхуяг нарын тавьсан асуултад Сангийн сайд Ж.Эрдэнэбат,  Зам тээврийн яамны Стратегийн бодлого, төлөвлөлт, хамтын ажиллагааны газрын дарга С.Адъяасүрэн, “Улаанбаатар хотын Олон улсын нисэх онгоцны шинэ буудал барих төсөл”-ийн захирал Н.Энхбат нар хариулж, тайлбар хийв. </w:t>
      </w:r>
    </w:p>
    <w:p>
      <w:pPr>
        <w:pStyle w:val="Normal"/>
        <w:jc w:val="both"/>
        <w:rPr>
          <w:rStyle w:val="Emphasis"/>
          <w:rFonts w:ascii="Arial" w:hAnsi="Arial" w:eastAsia="Arial" w:cs="Arial"/>
          <w:b w:val="false"/>
          <w:b w:val="false"/>
          <w:bCs w:val="false"/>
          <w:i w:val="false"/>
          <w:i w:val="false"/>
          <w:iCs w:val="false"/>
          <w:caps w:val="false"/>
          <w:smallCaps w:val="false"/>
          <w:color w:val="000000"/>
          <w:sz w:val="24"/>
          <w:szCs w:val="24"/>
          <w:u w:val="none"/>
          <w:lang w:val="mn-Cyrl-MN" w:eastAsia="en-US" w:bidi="ar-SA"/>
        </w:rPr>
      </w:pPr>
      <w:r>
        <w:rPr>
          <w:rFonts w:eastAsia="Arial" w:cs="Arial" w:ascii="Arial" w:hAnsi="Arial"/>
          <w:b w:val="false"/>
          <w:bCs w:val="false"/>
          <w:i w:val="false"/>
          <w:iCs w:val="false"/>
          <w:caps w:val="false"/>
          <w:smallCaps w:val="false"/>
          <w:color w:val="000000"/>
          <w:sz w:val="24"/>
          <w:szCs w:val="24"/>
          <w:u w:val="none"/>
          <w:lang w:val="mn-Cyrl-MN" w:eastAsia="en-US" w:bidi="ar-SA"/>
        </w:rPr>
      </w:r>
    </w:p>
    <w:p>
      <w:pPr>
        <w:pStyle w:val="Normal"/>
        <w:jc w:val="both"/>
        <w:rPr/>
      </w:pP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ab/>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Р.Гончигдорж: - </w:t>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Байнгын хорооны саналаар</w:t>
      </w:r>
      <w:r>
        <w:rPr>
          <w:rStyle w:val="Emphasis"/>
          <w:rFonts w:eastAsia="Arial" w:ascii="Arial" w:hAnsi="Arial"/>
          <w:b w:val="false"/>
          <w:bCs w:val="false"/>
          <w:i w:val="false"/>
          <w:iCs w:val="false"/>
          <w:color w:val="00000A"/>
          <w:sz w:val="24"/>
          <w:szCs w:val="24"/>
          <w:u w:val="none"/>
          <w:lang w:val="mn-Cyrl-MN"/>
        </w:rPr>
        <w:t xml:space="preserve">,  Монгол Улсын Засгийн газар, Японы Олон улсын хамтын ажиллагааны байгууллага хооронд байгуулсан Улаанбаатар хотын Олон улсын шинэ нисэх онгоцны буудал барих төслийн нэмэлт зээлийн хэлэлцээр соёрхон батлах тухай хуулийн төслийг баталъя гэсэн саналыг дэмжье гэсэн санал хураалт явуулъя. </w:t>
      </w:r>
    </w:p>
    <w:p>
      <w:pPr>
        <w:pStyle w:val="Normal"/>
        <w:jc w:val="both"/>
        <w:rPr>
          <w:rStyle w:val="Emphasis"/>
          <w:rFonts w:ascii="Arial" w:hAnsi="Arial" w:eastAsia="Arial"/>
          <w:b w:val="false"/>
          <w:b w:val="false"/>
          <w:bCs w:val="false"/>
          <w:i w:val="false"/>
          <w:i w:val="false"/>
          <w:iCs w:val="false"/>
          <w:color w:val="00000A"/>
          <w:sz w:val="24"/>
          <w:szCs w:val="24"/>
          <w:u w:val="none"/>
          <w:lang w:val="mn-Cyrl-MN"/>
        </w:rPr>
      </w:pPr>
      <w:r>
        <w:rPr>
          <w:rFonts w:eastAsia="Arial" w:ascii="Arial" w:hAnsi="Arial"/>
          <w:b w:val="false"/>
          <w:bCs w:val="false"/>
          <w:i w:val="false"/>
          <w:iCs w:val="false"/>
          <w:color w:val="00000A"/>
          <w:sz w:val="24"/>
          <w:szCs w:val="24"/>
          <w:u w:val="none"/>
          <w:lang w:val="mn-Cyrl-MN"/>
        </w:rPr>
      </w:r>
    </w:p>
    <w:p>
      <w:pPr>
        <w:pStyle w:val="Normal"/>
        <w:jc w:val="both"/>
        <w:rPr/>
      </w:pPr>
      <w:r>
        <w:rPr>
          <w:rStyle w:val="Emphasis"/>
          <w:rFonts w:eastAsia="Arial" w:ascii="Arial" w:hAnsi="Arial"/>
          <w:b w:val="false"/>
          <w:bCs w:val="false"/>
          <w:i w:val="false"/>
          <w:iCs w:val="false"/>
          <w:color w:val="00000A"/>
          <w:sz w:val="24"/>
          <w:szCs w:val="24"/>
          <w:u w:val="none"/>
          <w:lang w:val="mn-Cyrl-MN"/>
        </w:rPr>
        <w:tab/>
        <w:t>Зөвшөөрсөн:</w:t>
        <w:tab/>
        <w:t>47</w:t>
      </w:r>
    </w:p>
    <w:p>
      <w:pPr>
        <w:pStyle w:val="Normal"/>
        <w:jc w:val="both"/>
        <w:rPr/>
      </w:pPr>
      <w:r>
        <w:rPr>
          <w:rStyle w:val="Emphasis"/>
          <w:rFonts w:eastAsia="Arial" w:ascii="Arial" w:hAnsi="Arial"/>
          <w:b w:val="false"/>
          <w:bCs w:val="false"/>
          <w:i w:val="false"/>
          <w:iCs w:val="false"/>
          <w:color w:val="00000A"/>
          <w:sz w:val="24"/>
          <w:szCs w:val="24"/>
          <w:u w:val="none"/>
          <w:lang w:val="mn-Cyrl-MN"/>
        </w:rPr>
        <w:tab/>
        <w:t>Татгалзсан:</w:t>
        <w:tab/>
        <w:tab/>
        <w:t>2</w:t>
      </w:r>
    </w:p>
    <w:p>
      <w:pPr>
        <w:pStyle w:val="Normal"/>
        <w:jc w:val="both"/>
        <w:rPr/>
      </w:pPr>
      <w:r>
        <w:rPr>
          <w:rStyle w:val="Emphasis"/>
          <w:rFonts w:eastAsia="Arial" w:ascii="Arial" w:hAnsi="Arial"/>
          <w:b w:val="false"/>
          <w:bCs w:val="false"/>
          <w:i w:val="false"/>
          <w:iCs w:val="false"/>
          <w:color w:val="00000A"/>
          <w:sz w:val="24"/>
          <w:szCs w:val="24"/>
          <w:u w:val="none"/>
          <w:lang w:val="mn-Cyrl-MN"/>
        </w:rPr>
        <w:tab/>
        <w:t>Бүгд:</w:t>
        <w:tab/>
        <w:tab/>
        <w:tab/>
        <w:t>49</w:t>
      </w:r>
    </w:p>
    <w:p>
      <w:pPr>
        <w:pStyle w:val="Normal"/>
        <w:jc w:val="both"/>
        <w:rPr/>
      </w:pPr>
      <w:r>
        <w:rPr>
          <w:rStyle w:val="Emphasis"/>
          <w:rFonts w:eastAsia="Arial" w:ascii="Arial" w:hAnsi="Arial"/>
          <w:b w:val="false"/>
          <w:bCs w:val="false"/>
          <w:i w:val="false"/>
          <w:iCs w:val="false"/>
          <w:color w:val="00000A"/>
          <w:sz w:val="24"/>
          <w:szCs w:val="24"/>
          <w:u w:val="none"/>
          <w:lang w:val="mn-Cyrl-MN"/>
        </w:rPr>
        <w:tab/>
        <w:t>95.9 хувийн саналаар хууль батлагдлаа.</w:t>
      </w:r>
    </w:p>
    <w:p>
      <w:pPr>
        <w:pStyle w:val="Normal"/>
        <w:jc w:val="both"/>
        <w:rPr>
          <w:rStyle w:val="Emphasis"/>
          <w:rFonts w:ascii="Arial" w:hAnsi="Arial" w:eastAsia="Arial"/>
        </w:rPr>
      </w:pPr>
      <w:r>
        <w:rPr>
          <w:rFonts w:eastAsia="Arial" w:ascii="Arial" w:hAnsi="Arial"/>
        </w:rPr>
      </w:r>
    </w:p>
    <w:p>
      <w:pPr>
        <w:pStyle w:val="Normal"/>
        <w:spacing w:lineRule="auto" w:line="240" w:before="0" w:after="0"/>
        <w:ind w:left="0" w:right="0" w:hanging="0"/>
        <w:jc w:val="both"/>
        <w:rPr/>
      </w:pPr>
      <w:r>
        <w:rPr>
          <w:rFonts w:eastAsia="Arial" w:cs="Arial" w:ascii="Arial" w:hAnsi="Arial"/>
          <w:b w:val="false"/>
          <w:bCs w:val="false"/>
          <w:i w:val="false"/>
          <w:iCs w:val="false"/>
          <w:sz w:val="24"/>
          <w:szCs w:val="24"/>
          <w:u w:val="none"/>
          <w:lang w:val="mn-Cyrl-MN"/>
        </w:rPr>
        <w:tab/>
        <w:t>Улсын Их Хурлын дэд дарга Р.Гончигдорж “</w:t>
      </w:r>
      <w:r>
        <w:rPr>
          <w:rStyle w:val="Emphasis"/>
          <w:rFonts w:eastAsia="Arial" w:cs="Arial" w:ascii="Arial" w:hAnsi="Arial"/>
          <w:b w:val="false"/>
          <w:bCs w:val="false"/>
          <w:i w:val="false"/>
          <w:iCs w:val="false"/>
          <w:color w:val="00000A"/>
          <w:sz w:val="24"/>
          <w:szCs w:val="24"/>
          <w:u w:val="none"/>
          <w:lang w:val="mn-Cyrl-MN"/>
        </w:rPr>
        <w:t>Монгол Улсын Засгийн газар болон Японы Олон улсын хамтын ажиллагааны байгууллага хоорондын Улаанбаатар хотын Олон улсын нисэх онгоцны шинэ буудал барих төсөл /</w:t>
      </w:r>
      <w:r>
        <w:rPr>
          <w:rStyle w:val="Emphasis"/>
          <w:rFonts w:eastAsia="Arial" w:cs="Arial" w:ascii="Arial" w:hAnsi="Arial"/>
          <w:b w:val="false"/>
          <w:bCs w:val="false"/>
          <w:i w:val="false"/>
          <w:iCs w:val="false"/>
          <w:color w:val="00000A"/>
          <w:sz w:val="24"/>
          <w:szCs w:val="24"/>
          <w:u w:val="none"/>
          <w:lang w:val="en-US"/>
        </w:rPr>
        <w:t>II</w:t>
      </w:r>
      <w:r>
        <w:rPr>
          <w:rStyle w:val="Emphasis"/>
          <w:rFonts w:eastAsia="Arial" w:cs="Arial" w:ascii="Arial" w:hAnsi="Arial"/>
          <w:b w:val="false"/>
          <w:bCs w:val="false"/>
          <w:i w:val="false"/>
          <w:iCs w:val="false"/>
          <w:color w:val="00000A"/>
          <w:sz w:val="24"/>
          <w:szCs w:val="24"/>
          <w:u w:val="none"/>
          <w:lang w:val="mn-Cyrl-MN"/>
        </w:rPr>
        <w:t>/-ийн зээлийн гэрээг соёрхон батлах тухай</w:t>
      </w:r>
      <w:r>
        <w:rPr>
          <w:rFonts w:eastAsia="Arial" w:cs="Arial" w:ascii="Arial" w:hAnsi="Arial"/>
          <w:b w:val="false"/>
          <w:bCs w:val="false"/>
          <w:i w:val="false"/>
          <w:iCs w:val="false"/>
          <w:sz w:val="24"/>
          <w:szCs w:val="24"/>
          <w:u w:val="none"/>
          <w:lang w:val="mn-Cyrl-MN"/>
        </w:rPr>
        <w:t xml:space="preserve">” хуулийн эцсийн найруулгыг танилцуулав. </w:t>
      </w:r>
    </w:p>
    <w:p>
      <w:pPr>
        <w:pStyle w:val="Textbody1"/>
        <w:spacing w:lineRule="atLeast" w:line="100" w:before="0" w:after="0"/>
        <w:ind w:left="0" w:right="0" w:hanging="0"/>
        <w:jc w:val="both"/>
        <w:rPr>
          <w:rFonts w:ascii="Arial" w:hAnsi="Arial"/>
          <w:sz w:val="24"/>
          <w:szCs w:val="24"/>
        </w:rPr>
      </w:pPr>
      <w:r>
        <w:rPr>
          <w:rFonts w:ascii="Arial" w:hAnsi="Arial"/>
          <w:sz w:val="24"/>
          <w:szCs w:val="24"/>
        </w:rPr>
      </w:r>
    </w:p>
    <w:p>
      <w:pPr>
        <w:pStyle w:val="Textbody1"/>
        <w:spacing w:lineRule="atLeast" w:line="100" w:before="0" w:after="0"/>
        <w:ind w:left="0" w:right="0" w:hanging="0"/>
        <w:jc w:val="both"/>
        <w:rPr/>
      </w:pPr>
      <w:r>
        <w:rPr>
          <w:rFonts w:cs="Arial" w:ascii="Arial" w:hAnsi="Arial"/>
          <w:b w:val="false"/>
          <w:bCs w:val="false"/>
          <w:i w:val="false"/>
          <w:iCs w:val="false"/>
          <w:sz w:val="24"/>
          <w:szCs w:val="24"/>
          <w:u w:val="none"/>
          <w:lang w:val="mn-Cyrl-MN"/>
        </w:rPr>
        <w:tab/>
      </w:r>
      <w:r>
        <w:rPr>
          <w:rStyle w:val="Emphasis"/>
          <w:rFonts w:cs="Arial" w:ascii="Arial" w:hAnsi="Arial"/>
          <w:b w:val="false"/>
          <w:bCs w:val="false"/>
          <w:i w:val="false"/>
          <w:iCs w:val="false"/>
          <w:caps w:val="false"/>
          <w:smallCaps w:val="false"/>
          <w:color w:val="00000A"/>
          <w:sz w:val="24"/>
          <w:szCs w:val="24"/>
          <w:u w:val="none"/>
          <w:lang w:val="mn-Cyrl-MN"/>
        </w:rPr>
        <w:t>Улсын Их Хурлын</w:t>
      </w:r>
      <w:r>
        <w:rPr>
          <w:rStyle w:val="Emphasis"/>
          <w:rFonts w:cs="Arial" w:ascii="Arial" w:hAnsi="Arial"/>
          <w:b w:val="false"/>
          <w:bCs w:val="false"/>
          <w:i w:val="false"/>
          <w:iCs w:val="false"/>
          <w:caps w:val="false"/>
          <w:smallCaps w:val="false"/>
          <w:color w:val="00000A"/>
          <w:sz w:val="24"/>
          <w:szCs w:val="24"/>
          <w:u w:val="none"/>
          <w:lang w:val="ms-MY"/>
        </w:rPr>
        <w:t xml:space="preserve"> гишүүдээс </w:t>
      </w:r>
      <w:r>
        <w:rPr>
          <w:rStyle w:val="Emphasis"/>
          <w:rFonts w:cs="Arial" w:ascii="Arial" w:hAnsi="Arial"/>
          <w:b w:val="false"/>
          <w:bCs w:val="false"/>
          <w:i w:val="false"/>
          <w:iCs w:val="false"/>
          <w:caps w:val="false"/>
          <w:smallCaps w:val="false"/>
          <w:color w:val="00000A"/>
          <w:sz w:val="24"/>
          <w:szCs w:val="24"/>
          <w:u w:val="none"/>
          <w:lang w:val="mn-Cyrl-MN"/>
        </w:rPr>
        <w:t>э</w:t>
      </w:r>
      <w:r>
        <w:rPr>
          <w:rStyle w:val="Emphasis"/>
          <w:rFonts w:cs="Arial" w:ascii="Arial" w:hAnsi="Arial"/>
          <w:b w:val="false"/>
          <w:bCs w:val="false"/>
          <w:i w:val="false"/>
          <w:iCs w:val="false"/>
          <w:caps w:val="false"/>
          <w:smallCaps w:val="false"/>
          <w:color w:val="00000A"/>
          <w:sz w:val="24"/>
          <w:szCs w:val="24"/>
          <w:u w:val="none"/>
          <w:lang w:val="ms-MY"/>
        </w:rPr>
        <w:t xml:space="preserve">цсийн найруулгатай холбогдуулан </w:t>
      </w:r>
      <w:r>
        <w:rPr>
          <w:rStyle w:val="Emphasis"/>
          <w:rFonts w:cs="Arial" w:ascii="Arial" w:hAnsi="Arial"/>
          <w:b w:val="false"/>
          <w:bCs w:val="false"/>
          <w:i w:val="false"/>
          <w:iCs w:val="false"/>
          <w:caps w:val="false"/>
          <w:smallCaps w:val="false"/>
          <w:color w:val="00000A"/>
          <w:sz w:val="24"/>
          <w:szCs w:val="24"/>
          <w:u w:val="none"/>
          <w:lang w:val="mn-Cyrl-MN"/>
        </w:rPr>
        <w:t xml:space="preserve">асуулт, санал </w:t>
      </w:r>
      <w:r>
        <w:rPr>
          <w:rStyle w:val="Emphasis"/>
          <w:rFonts w:cs="Arial" w:ascii="Arial" w:hAnsi="Arial"/>
          <w:b w:val="false"/>
          <w:bCs w:val="false"/>
          <w:i w:val="false"/>
          <w:iCs w:val="false"/>
          <w:caps w:val="false"/>
          <w:smallCaps w:val="false"/>
          <w:color w:val="00000A"/>
          <w:sz w:val="24"/>
          <w:szCs w:val="24"/>
          <w:u w:val="none"/>
          <w:lang w:val="ms-MY"/>
        </w:rPr>
        <w:t xml:space="preserve">гараагүй болно. </w:t>
      </w:r>
    </w:p>
    <w:p>
      <w:pPr>
        <w:pStyle w:val="Textbody1"/>
        <w:spacing w:lineRule="atLeast" w:line="100" w:before="0" w:after="0"/>
        <w:ind w:left="0" w:right="0" w:hanging="0"/>
        <w:jc w:val="both"/>
        <w:rPr>
          <w:rFonts w:ascii="Arial" w:hAnsi="Arial"/>
          <w:sz w:val="24"/>
          <w:szCs w:val="24"/>
        </w:rPr>
      </w:pPr>
      <w:r>
        <w:rPr>
          <w:rFonts w:ascii="Arial" w:hAnsi="Arial"/>
          <w:sz w:val="24"/>
          <w:szCs w:val="24"/>
        </w:rPr>
      </w:r>
    </w:p>
    <w:p>
      <w:pPr>
        <w:pStyle w:val="Textbody1"/>
        <w:spacing w:lineRule="atLeast" w:line="10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s-MY"/>
        </w:rPr>
        <w:tab/>
      </w:r>
      <w:r>
        <w:rPr>
          <w:rStyle w:val="Emphasis"/>
          <w:rFonts w:eastAsia="Arial" w:cs="Arial" w:ascii="Arial" w:hAnsi="Arial"/>
          <w:b w:val="false"/>
          <w:bCs w:val="false"/>
          <w:i w:val="false"/>
          <w:iCs w:val="false"/>
          <w:caps w:val="false"/>
          <w:smallCaps w:val="false"/>
          <w:color w:val="00000A"/>
          <w:sz w:val="23"/>
          <w:szCs w:val="23"/>
          <w:u w:val="none"/>
          <w:lang w:val="mn-Cyrl-MN"/>
        </w:rPr>
        <w:t>Улсын Их Хурлын гишүүд хуулийн эцсийн найруулгатай танилцлаа. /17:15/</w:t>
      </w:r>
    </w:p>
    <w:p>
      <w:pPr>
        <w:pStyle w:val="Textbody1"/>
        <w:spacing w:lineRule="atLeast" w:line="100" w:before="0" w:after="0"/>
        <w:ind w:left="0" w:right="0" w:hanging="0"/>
        <w:jc w:val="both"/>
        <w:rPr>
          <w:rStyle w:val="Emphasis"/>
          <w:rFonts w:cs="Arial"/>
          <w:b w:val="false"/>
          <w:b w:val="false"/>
          <w:bCs w:val="false"/>
          <w:i w:val="false"/>
          <w:i w:val="false"/>
          <w:iCs w:val="false"/>
          <w:caps w:val="false"/>
          <w:smallCaps w:val="false"/>
          <w:color w:val="00000A"/>
          <w:sz w:val="23"/>
          <w:szCs w:val="23"/>
          <w:u w:val="none"/>
          <w:lang w:val="mn-Cyrl-MN"/>
        </w:rPr>
      </w:pPr>
      <w:r>
        <w:rPr>
          <w:rFonts w:cs="Arial"/>
          <w:b w:val="false"/>
          <w:bCs w:val="false"/>
          <w:i w:val="false"/>
          <w:iCs w:val="false"/>
          <w:caps w:val="false"/>
          <w:smallCaps w:val="false"/>
          <w:color w:val="00000A"/>
          <w:sz w:val="23"/>
          <w:szCs w:val="23"/>
          <w:u w:val="none"/>
          <w:lang w:val="mn-Cyrl-MN"/>
        </w:rPr>
      </w:r>
    </w:p>
    <w:p>
      <w:pPr>
        <w:pStyle w:val="Normal"/>
        <w:jc w:val="both"/>
        <w:rPr/>
      </w:pPr>
      <w:r>
        <w:rPr>
          <w:rStyle w:val="Emphasis"/>
          <w:rFonts w:eastAsia="Arial" w:ascii="Arial" w:hAnsi="Arial"/>
          <w:b w:val="false"/>
          <w:bCs w:val="false"/>
          <w:i w:val="false"/>
          <w:iCs w:val="false"/>
          <w:color w:val="00000A"/>
          <w:sz w:val="24"/>
          <w:szCs w:val="24"/>
          <w:u w:val="none"/>
          <w:lang w:val="mn-Cyrl-MN"/>
        </w:rPr>
        <w:tab/>
      </w:r>
      <w:r>
        <w:rPr>
          <w:rStyle w:val="Emphasis"/>
          <w:rFonts w:eastAsia="Arial" w:cs="Arial" w:ascii="Arial" w:hAnsi="Arial"/>
          <w:b w:val="false"/>
          <w:bCs w:val="false"/>
          <w:i w:val="false"/>
          <w:iCs w:val="false"/>
          <w:caps w:val="false"/>
          <w:smallCaps w:val="false"/>
          <w:color w:val="00000A"/>
          <w:sz w:val="24"/>
          <w:szCs w:val="24"/>
          <w:u w:val="none"/>
          <w:lang w:val="mn-Cyrl-MN" w:eastAsia="en-US" w:bidi="ar-SA"/>
        </w:rPr>
        <w:t>Чуулганы нэгдсэн х</w:t>
      </w:r>
      <w:r>
        <w:rPr>
          <w:rStyle w:val="Emphasis"/>
          <w:rFonts w:eastAsia="Arial" w:cs="Arial" w:ascii="Arial" w:hAnsi="Arial"/>
          <w:b w:val="false"/>
          <w:bCs/>
          <w:i w:val="false"/>
          <w:iCs w:val="false"/>
          <w:caps w:val="false"/>
          <w:smallCaps w:val="false"/>
          <w:color w:val="000000"/>
          <w:sz w:val="24"/>
          <w:szCs w:val="24"/>
          <w:u w:val="none"/>
          <w:lang w:val="mn-Cyrl-MN" w:eastAsia="en-US" w:bidi="ar-SA"/>
        </w:rPr>
        <w:t xml:space="preserve">уралдааны зохион байгуулалтыг Улсын Их Хурлын Тамгын газрын Ерөнхий нарийн бичгийн дарга Б.Болдбаатар, Хууль зүйн үйлчилгээний хэлтсийн дарга Ж.Дашдорж, Хуралдаан зохион байгуулах хэлтсийн дарга Н.Цогтсайхан, мөн хэлтсийн ахлах референт З.Нямцогт, шинжээч Б.Баярсайхан, Т.Мөнхбат нар хариуцан  ажиллав. </w:t>
      </w:r>
      <w:r>
        <w:rPr>
          <w:rStyle w:val="Emphasis"/>
          <w:rFonts w:eastAsia="Arial" w:cs="Arial" w:ascii="Arial" w:hAnsi="Arial"/>
          <w:b w:val="false"/>
          <w:bCs w:val="false"/>
          <w:i w:val="false"/>
          <w:iCs w:val="false"/>
          <w:caps w:val="false"/>
          <w:smallCaps w:val="false"/>
          <w:color w:val="000000"/>
          <w:sz w:val="24"/>
          <w:szCs w:val="24"/>
          <w:u w:val="none"/>
          <w:lang w:val="mn-Cyrl-MN" w:eastAsia="en-US" w:bidi="ar-SA"/>
        </w:rPr>
        <w:t xml:space="preserve"> </w:t>
      </w:r>
    </w:p>
    <w:p>
      <w:pPr>
        <w:pStyle w:val="Normal"/>
        <w:jc w:val="both"/>
        <w:rPr>
          <w:rStyle w:val="Emphasis"/>
          <w:rFonts w:ascii="Arial" w:hAnsi="Arial" w:eastAsia="Arial" w:cs="Arial"/>
          <w:b w:val="false"/>
          <w:b w:val="false"/>
          <w:bCs w:val="false"/>
          <w:i w:val="false"/>
          <w:i w:val="false"/>
          <w:iCs w:val="false"/>
          <w:caps w:val="false"/>
          <w:smallCaps w:val="false"/>
          <w:color w:val="000000"/>
          <w:sz w:val="24"/>
          <w:szCs w:val="24"/>
          <w:u w:val="none"/>
          <w:lang w:val="mn-Cyrl-MN" w:eastAsia="en-US" w:bidi="ar-SA"/>
        </w:rPr>
      </w:pPr>
      <w:r>
        <w:rPr>
          <w:rFonts w:eastAsia="Arial" w:cs="Arial" w:ascii="Arial" w:hAnsi="Arial"/>
          <w:b w:val="false"/>
          <w:bCs w:val="false"/>
          <w:i w:val="false"/>
          <w:iCs w:val="false"/>
          <w:caps w:val="false"/>
          <w:smallCaps w:val="false"/>
          <w:color w:val="000000"/>
          <w:sz w:val="24"/>
          <w:szCs w:val="24"/>
          <w:u w:val="none"/>
          <w:lang w:val="mn-Cyrl-MN" w:eastAsia="en-US" w:bidi="ar-SA"/>
        </w:rPr>
      </w:r>
    </w:p>
    <w:p>
      <w:pPr>
        <w:pStyle w:val="Normal"/>
        <w:spacing w:lineRule="auto" w:line="240" w:before="0" w:after="0"/>
        <w:ind w:left="0" w:right="0" w:hanging="0"/>
        <w:jc w:val="both"/>
        <w:rPr/>
      </w:pPr>
      <w:r>
        <w:rPr>
          <w:rStyle w:val="Emphasis"/>
          <w:rFonts w:eastAsia="Arial" w:cs="Arial" w:ascii="Arial" w:hAnsi="Arial"/>
          <w:b/>
          <w:bCs/>
          <w:i w:val="false"/>
          <w:iCs w:val="false"/>
          <w:caps w:val="false"/>
          <w:smallCaps w:val="false"/>
          <w:color w:val="000000"/>
          <w:sz w:val="24"/>
          <w:szCs w:val="24"/>
          <w:u w:val="none"/>
          <w:lang w:val="mn-Cyrl-MN" w:eastAsia="en-US" w:bidi="ar-SA"/>
        </w:rPr>
        <w:tab/>
        <w:t xml:space="preserve">Өнөөдрийн чуулганы нэгдсэн хуралдаан </w:t>
      </w:r>
      <w:r>
        <w:rPr>
          <w:rStyle w:val="Emphasis"/>
          <w:rFonts w:eastAsia="Arial" w:cs="Arial" w:ascii="Arial" w:hAnsi="Arial"/>
          <w:b/>
          <w:bCs/>
          <w:i w:val="false"/>
          <w:iCs w:val="false"/>
          <w:caps w:val="false"/>
          <w:smallCaps w:val="false"/>
          <w:color w:val="000000"/>
          <w:sz w:val="24"/>
          <w:szCs w:val="24"/>
          <w:u w:val="none"/>
          <w:lang w:val="en-US" w:eastAsia="en-US" w:bidi="ar-SA"/>
        </w:rPr>
        <w:t xml:space="preserve">6 </w:t>
      </w:r>
      <w:r>
        <w:rPr>
          <w:rStyle w:val="Emphasis"/>
          <w:rFonts w:eastAsia="Arial" w:cs="Arial" w:ascii="Arial" w:hAnsi="Arial"/>
          <w:b/>
          <w:bCs/>
          <w:i w:val="false"/>
          <w:iCs w:val="false"/>
          <w:caps w:val="false"/>
          <w:smallCaps w:val="false"/>
          <w:color w:val="000000"/>
          <w:sz w:val="24"/>
          <w:szCs w:val="24"/>
          <w:u w:val="none"/>
          <w:lang w:val="mn-Cyrl-MN" w:eastAsia="en-US" w:bidi="ar-SA"/>
        </w:rPr>
        <w:t xml:space="preserve">цаг 04 минут үргэлжилж, чуулганы нэгдсэн хуралдаанд ирвэл зохих 76 гишүүнээс 52 гишүүн ирж, 68.4 хувийн ирцтэйгээр </w:t>
      </w:r>
      <w:r>
        <w:rPr>
          <w:rFonts w:eastAsia="Arial" w:ascii="Arial" w:hAnsi="Arial"/>
          <w:b/>
          <w:bCs/>
          <w:i w:val="false"/>
          <w:iCs w:val="false"/>
          <w:sz w:val="24"/>
          <w:szCs w:val="24"/>
          <w:lang w:val="en-US"/>
        </w:rPr>
        <w:t>1</w:t>
      </w:r>
      <w:r>
        <w:rPr>
          <w:rFonts w:eastAsia="Arial" w:ascii="Arial" w:hAnsi="Arial"/>
          <w:b/>
          <w:bCs/>
          <w:i w:val="false"/>
          <w:iCs w:val="false"/>
          <w:sz w:val="24"/>
          <w:szCs w:val="24"/>
          <w:lang w:val="mn-Cyrl-MN"/>
        </w:rPr>
        <w:t>7</w:t>
      </w:r>
      <w:r>
        <w:rPr>
          <w:rFonts w:eastAsia="Arial" w:ascii="Arial" w:hAnsi="Arial"/>
          <w:b/>
          <w:bCs/>
          <w:i w:val="false"/>
          <w:iCs w:val="false"/>
          <w:sz w:val="24"/>
          <w:szCs w:val="24"/>
          <w:lang w:val="en-US"/>
        </w:rPr>
        <w:t xml:space="preserve"> </w:t>
      </w:r>
      <w:r>
        <w:rPr>
          <w:rFonts w:eastAsia="Arial" w:ascii="Arial" w:hAnsi="Arial"/>
          <w:b/>
          <w:bCs/>
          <w:i w:val="false"/>
          <w:iCs w:val="false"/>
          <w:sz w:val="24"/>
          <w:szCs w:val="24"/>
          <w:lang w:val="mn-Cyrl-MN"/>
        </w:rPr>
        <w:t xml:space="preserve">цаг 16 минутад өндөрлөв. </w:t>
      </w:r>
    </w:p>
    <w:p>
      <w:pPr>
        <w:pStyle w:val="TextBody"/>
        <w:spacing w:lineRule="auto" w:line="240" w:before="0" w:after="0"/>
        <w:ind w:left="0" w:right="0" w:hanging="0"/>
        <w:rPr>
          <w:rFonts w:ascii="Arial" w:hAnsi="Arial" w:eastAsia="Arial"/>
          <w:i w:val="false"/>
          <w:i w:val="false"/>
          <w:iCs w:val="false"/>
          <w:sz w:val="24"/>
          <w:szCs w:val="24"/>
        </w:rPr>
      </w:pPr>
      <w:r>
        <w:rPr>
          <w:rFonts w:eastAsia="Arial" w:ascii="Arial" w:hAnsi="Arial"/>
          <w:i w:val="false"/>
          <w:iCs w:val="false"/>
          <w:sz w:val="24"/>
          <w:szCs w:val="24"/>
        </w:rPr>
      </w:r>
    </w:p>
    <w:p>
      <w:pPr>
        <w:pStyle w:val="TextBody"/>
        <w:spacing w:lineRule="auto" w:line="240" w:before="0" w:after="0"/>
        <w:ind w:left="0" w:right="0" w:hanging="0"/>
        <w:rPr>
          <w:rFonts w:ascii="Arial" w:hAnsi="Arial" w:eastAsia="Arial"/>
          <w:i w:val="false"/>
          <w:i w:val="false"/>
          <w:iCs w:val="false"/>
          <w:sz w:val="24"/>
          <w:szCs w:val="24"/>
        </w:rPr>
      </w:pPr>
      <w:r>
        <w:rPr>
          <w:rFonts w:eastAsia="Arial" w:ascii="Arial" w:hAnsi="Arial"/>
          <w:b/>
          <w:i w:val="false"/>
          <w:iCs w:val="false"/>
          <w:sz w:val="24"/>
          <w:szCs w:val="24"/>
          <w:lang w:val="mn-Cyrl-MN"/>
        </w:rPr>
        <w:tab/>
        <w:t xml:space="preserve">Тэмдэглэлтэй танилцсан: </w:t>
      </w:r>
    </w:p>
    <w:p>
      <w:pPr>
        <w:pStyle w:val="TextBody"/>
        <w:spacing w:lineRule="auto" w:line="240" w:before="0" w:after="0"/>
        <w:ind w:left="0" w:right="0" w:hanging="0"/>
        <w:rPr>
          <w:rFonts w:ascii="Arial" w:hAnsi="Arial" w:eastAsia="Arial"/>
          <w:i w:val="false"/>
          <w:i w:val="false"/>
          <w:iCs w:val="false"/>
          <w:sz w:val="24"/>
          <w:szCs w:val="24"/>
        </w:rPr>
      </w:pPr>
      <w:r>
        <w:rPr>
          <w:rFonts w:eastAsia="Arial" w:ascii="Arial" w:hAnsi="Arial"/>
          <w:i w:val="false"/>
          <w:iCs w:val="false"/>
          <w:sz w:val="24"/>
          <w:szCs w:val="24"/>
          <w:lang w:val="mn-Cyrl-MN"/>
        </w:rPr>
        <w:tab/>
        <w:t xml:space="preserve">ТАМГЫН ГАЗРЫН ЕРӨНХИЙ </w:t>
      </w:r>
    </w:p>
    <w:p>
      <w:pPr>
        <w:pStyle w:val="TextBody"/>
        <w:spacing w:lineRule="auto" w:line="240" w:before="0" w:after="0"/>
        <w:ind w:left="0" w:right="0" w:hanging="0"/>
        <w:rPr>
          <w:rFonts w:ascii="Arial" w:hAnsi="Arial" w:eastAsia="Arial"/>
          <w:i w:val="false"/>
          <w:i w:val="false"/>
          <w:iCs w:val="false"/>
          <w:sz w:val="24"/>
          <w:szCs w:val="24"/>
        </w:rPr>
      </w:pPr>
      <w:r>
        <w:rPr>
          <w:rFonts w:eastAsia="Arial" w:ascii="Arial" w:hAnsi="Arial"/>
          <w:i w:val="false"/>
          <w:iCs w:val="false"/>
          <w:sz w:val="24"/>
          <w:szCs w:val="24"/>
          <w:lang w:val="mn-Cyrl-MN"/>
        </w:rPr>
        <w:tab/>
        <w:t xml:space="preserve">НАРИЙН БИЧГИЙН ДАРГА </w:t>
        <w:tab/>
        <w:tab/>
        <w:tab/>
        <w:tab/>
        <w:tab/>
      </w:r>
      <w:r>
        <w:rPr>
          <w:rFonts w:eastAsia="Arial" w:ascii="Arial" w:hAnsi="Arial"/>
          <w:b w:val="false"/>
          <w:i w:val="false"/>
          <w:iCs w:val="false"/>
          <w:sz w:val="24"/>
          <w:szCs w:val="24"/>
          <w:lang w:val="mn-Cyrl-MN"/>
        </w:rPr>
        <w:t>Б.БОЛДБААТАР</w:t>
      </w:r>
    </w:p>
    <w:p>
      <w:pPr>
        <w:pStyle w:val="TextBody"/>
        <w:spacing w:lineRule="auto" w:line="240" w:before="0" w:after="0"/>
        <w:ind w:left="0" w:right="0" w:hanging="0"/>
        <w:rPr>
          <w:rFonts w:ascii="Arial" w:hAnsi="Arial" w:eastAsia="Arial"/>
          <w:i w:val="false"/>
          <w:i w:val="false"/>
          <w:iCs w:val="false"/>
          <w:sz w:val="24"/>
          <w:szCs w:val="24"/>
        </w:rPr>
      </w:pPr>
      <w:r>
        <w:rPr>
          <w:rFonts w:eastAsia="Arial" w:ascii="Arial" w:hAnsi="Arial"/>
          <w:i w:val="false"/>
          <w:iCs w:val="false"/>
          <w:sz w:val="24"/>
          <w:szCs w:val="24"/>
        </w:rPr>
      </w:r>
    </w:p>
    <w:p>
      <w:pPr>
        <w:pStyle w:val="TextBody"/>
        <w:spacing w:lineRule="auto" w:line="240" w:before="0" w:after="0"/>
        <w:ind w:left="0" w:right="0" w:hanging="0"/>
        <w:rPr>
          <w:rFonts w:ascii="Arial" w:hAnsi="Arial" w:eastAsia="Arial"/>
          <w:i w:val="false"/>
          <w:i w:val="false"/>
          <w:iCs w:val="false"/>
          <w:sz w:val="24"/>
          <w:szCs w:val="24"/>
        </w:rPr>
      </w:pPr>
      <w:r>
        <w:rPr>
          <w:rFonts w:eastAsia="Arial" w:ascii="Arial" w:hAnsi="Arial"/>
          <w:b/>
          <w:i w:val="false"/>
          <w:iCs w:val="false"/>
          <w:sz w:val="24"/>
          <w:szCs w:val="24"/>
          <w:lang w:val="mn-Cyrl-MN"/>
        </w:rPr>
        <w:tab/>
        <w:t xml:space="preserve">Тэмдэглэл хөтөлсөн: </w:t>
      </w:r>
    </w:p>
    <w:p>
      <w:pPr>
        <w:pStyle w:val="TextBody"/>
        <w:spacing w:lineRule="auto" w:line="240" w:before="0" w:after="0"/>
        <w:ind w:left="0" w:right="0" w:hanging="0"/>
        <w:rPr>
          <w:rFonts w:ascii="Arial" w:hAnsi="Arial" w:eastAsia="Arial"/>
          <w:i w:val="false"/>
          <w:i w:val="false"/>
          <w:iCs w:val="false"/>
          <w:sz w:val="24"/>
          <w:szCs w:val="24"/>
        </w:rPr>
      </w:pPr>
      <w:r>
        <w:rPr>
          <w:rFonts w:eastAsia="Arial" w:ascii="Arial" w:hAnsi="Arial"/>
          <w:i w:val="false"/>
          <w:iCs w:val="false"/>
          <w:sz w:val="24"/>
          <w:szCs w:val="24"/>
          <w:lang w:val="mn-Cyrl-MN"/>
        </w:rPr>
        <w:tab/>
        <w:t>ПРОТОКОЛЫН АЛБАНЫ</w:t>
      </w:r>
    </w:p>
    <w:p>
      <w:pPr>
        <w:pStyle w:val="TextBody"/>
        <w:spacing w:lineRule="auto" w:line="240" w:before="0" w:after="0"/>
        <w:ind w:left="0" w:right="0" w:hanging="0"/>
        <w:rPr>
          <w:rFonts w:ascii="Arial" w:hAnsi="Arial" w:eastAsia="Arial"/>
          <w:i w:val="false"/>
          <w:i w:val="false"/>
          <w:iCs w:val="false"/>
          <w:sz w:val="24"/>
          <w:szCs w:val="24"/>
        </w:rPr>
      </w:pPr>
      <w:r>
        <w:rPr>
          <w:rFonts w:eastAsia="Arial" w:ascii="Arial" w:hAnsi="Arial"/>
          <w:b w:val="false"/>
          <w:i w:val="false"/>
          <w:iCs w:val="false"/>
          <w:sz w:val="24"/>
          <w:szCs w:val="24"/>
          <w:lang w:val="mn-Cyrl-MN"/>
        </w:rPr>
        <w:tab/>
        <w:t>ШИНЖЭЭЧ</w:t>
      </w:r>
      <w:r>
        <w:rPr>
          <w:rFonts w:eastAsia="Arial" w:ascii="Arial" w:hAnsi="Arial"/>
          <w:i w:val="false"/>
          <w:iCs w:val="false"/>
          <w:sz w:val="24"/>
          <w:szCs w:val="24"/>
        </w:rPr>
        <w:t xml:space="preserve"> </w:t>
        <w:tab/>
        <w:tab/>
        <w:tab/>
        <w:tab/>
        <w:tab/>
        <w:tab/>
        <w:tab/>
        <w:tab/>
      </w:r>
      <w:r>
        <w:rPr>
          <w:rFonts w:eastAsia="Arial" w:ascii="Arial" w:hAnsi="Arial"/>
          <w:b w:val="false"/>
          <w:i w:val="false"/>
          <w:iCs w:val="false"/>
          <w:sz w:val="24"/>
          <w:szCs w:val="24"/>
          <w:lang w:val="mn-Cyrl-MN"/>
        </w:rPr>
        <w:t>Ц.АЛТАН-ОД</w:t>
      </w:r>
    </w:p>
    <w:p>
      <w:pPr>
        <w:pStyle w:val="TextBody"/>
        <w:spacing w:lineRule="auto" w:line="240" w:before="0" w:after="0"/>
        <w:ind w:left="0" w:right="0" w:hanging="0"/>
        <w:jc w:val="center"/>
        <w:rPr>
          <w:rFonts w:ascii="Arial" w:hAnsi="Arial" w:eastAsia="Arial"/>
          <w:i/>
          <w:i/>
          <w:iCs/>
          <w:sz w:val="24"/>
          <w:szCs w:val="24"/>
        </w:rPr>
      </w:pPr>
      <w:r>
        <w:rPr>
          <w:rFonts w:eastAsia="Arial" w:ascii="Arial" w:hAnsi="Arial"/>
          <w:i/>
          <w:iCs/>
          <w:sz w:val="24"/>
          <w:szCs w:val="24"/>
        </w:rPr>
      </w:r>
    </w:p>
    <w:p>
      <w:pPr>
        <w:pStyle w:val="TextBody"/>
        <w:spacing w:lineRule="auto" w:line="240" w:before="0" w:after="0"/>
        <w:ind w:left="0" w:right="0" w:hanging="0"/>
        <w:jc w:val="center"/>
        <w:rPr>
          <w:rFonts w:ascii="Arial" w:hAnsi="Arial" w:eastAsia="Arial"/>
          <w:b/>
          <w:b/>
          <w:i w:val="false"/>
          <w:i w:val="false"/>
          <w:iCs w:val="false"/>
          <w:sz w:val="24"/>
          <w:szCs w:val="24"/>
          <w:lang w:val="mn-Cyrl-MN"/>
        </w:rPr>
      </w:pPr>
      <w:r>
        <w:rPr>
          <w:rFonts w:eastAsia="Arial" w:ascii="Arial" w:hAnsi="Arial"/>
          <w:b/>
          <w:i w:val="false"/>
          <w:iCs w:val="false"/>
          <w:sz w:val="24"/>
          <w:szCs w:val="24"/>
          <w:lang w:val="mn-Cyrl-MN"/>
        </w:rPr>
      </w:r>
    </w:p>
    <w:p>
      <w:pPr>
        <w:pStyle w:val="TextBody"/>
        <w:spacing w:lineRule="auto" w:line="240" w:before="0" w:after="0"/>
        <w:ind w:left="0" w:right="0" w:hanging="0"/>
        <w:jc w:val="center"/>
        <w:rPr>
          <w:rFonts w:ascii="Arial" w:hAnsi="Arial" w:eastAsia="Arial"/>
          <w:b/>
          <w:b/>
          <w:i w:val="false"/>
          <w:i w:val="false"/>
          <w:iCs w:val="false"/>
          <w:sz w:val="24"/>
          <w:szCs w:val="24"/>
          <w:lang w:val="mn-Cyrl-MN"/>
        </w:rPr>
      </w:pPr>
      <w:r>
        <w:rPr>
          <w:rFonts w:eastAsia="Arial" w:ascii="Arial" w:hAnsi="Arial"/>
          <w:b/>
          <w:i w:val="false"/>
          <w:iCs w:val="false"/>
          <w:sz w:val="24"/>
          <w:szCs w:val="24"/>
          <w:lang w:val="mn-Cyrl-MN"/>
        </w:rPr>
      </w:r>
    </w:p>
    <w:p>
      <w:pPr>
        <w:pStyle w:val="TextBody"/>
        <w:spacing w:lineRule="auto" w:line="240" w:before="0" w:after="0"/>
        <w:ind w:left="0" w:right="0" w:hanging="0"/>
        <w:jc w:val="center"/>
        <w:rPr>
          <w:rFonts w:ascii="Arial" w:hAnsi="Arial" w:eastAsia="Arial"/>
          <w:b/>
          <w:b/>
          <w:i w:val="false"/>
          <w:i w:val="false"/>
          <w:iCs w:val="false"/>
          <w:sz w:val="24"/>
          <w:szCs w:val="24"/>
          <w:lang w:val="mn-Cyrl-MN"/>
        </w:rPr>
      </w:pPr>
      <w:r>
        <w:rPr>
          <w:rFonts w:eastAsia="Arial" w:ascii="Arial" w:hAnsi="Arial"/>
          <w:b/>
          <w:i w:val="false"/>
          <w:iCs w:val="false"/>
          <w:sz w:val="24"/>
          <w:szCs w:val="24"/>
          <w:lang w:val="mn-Cyrl-MN"/>
        </w:rPr>
      </w:r>
    </w:p>
    <w:p>
      <w:pPr>
        <w:pStyle w:val="TextBody"/>
        <w:spacing w:lineRule="auto" w:line="240" w:before="0" w:after="0"/>
        <w:ind w:left="0" w:right="0" w:hanging="0"/>
        <w:jc w:val="center"/>
        <w:rPr>
          <w:rFonts w:ascii="Arial" w:hAnsi="Arial" w:eastAsia="Arial"/>
          <w:b/>
          <w:b/>
          <w:i w:val="false"/>
          <w:i w:val="false"/>
          <w:iCs w:val="false"/>
          <w:sz w:val="24"/>
          <w:szCs w:val="24"/>
          <w:lang w:val="mn-Cyrl-MN"/>
        </w:rPr>
      </w:pPr>
      <w:r>
        <w:rPr>
          <w:rFonts w:eastAsia="Arial" w:ascii="Arial" w:hAnsi="Arial"/>
          <w:b/>
          <w:i w:val="false"/>
          <w:iCs w:val="false"/>
          <w:sz w:val="24"/>
          <w:szCs w:val="24"/>
          <w:lang w:val="mn-Cyrl-MN"/>
        </w:rPr>
      </w:r>
    </w:p>
    <w:p>
      <w:pPr>
        <w:pStyle w:val="TextBody"/>
        <w:spacing w:lineRule="auto" w:line="240" w:before="0" w:after="0"/>
        <w:ind w:left="0" w:right="0" w:hanging="0"/>
        <w:jc w:val="center"/>
        <w:rPr>
          <w:rFonts w:ascii="Arial" w:hAnsi="Arial" w:eastAsia="Arial"/>
          <w:b/>
          <w:b/>
          <w:i w:val="false"/>
          <w:i w:val="false"/>
          <w:iCs w:val="false"/>
          <w:sz w:val="24"/>
          <w:szCs w:val="24"/>
          <w:lang w:val="mn-Cyrl-MN"/>
        </w:rPr>
      </w:pPr>
      <w:r>
        <w:rPr>
          <w:rFonts w:eastAsia="Arial" w:ascii="Arial" w:hAnsi="Arial"/>
          <w:b/>
          <w:i w:val="false"/>
          <w:iCs w:val="false"/>
          <w:sz w:val="24"/>
          <w:szCs w:val="24"/>
          <w:lang w:val="mn-Cyrl-MN"/>
        </w:rPr>
      </w:r>
    </w:p>
    <w:p>
      <w:pPr>
        <w:pStyle w:val="TextBody"/>
        <w:spacing w:lineRule="auto" w:line="240" w:before="0" w:after="0"/>
        <w:ind w:left="0" w:right="0" w:hanging="0"/>
        <w:jc w:val="center"/>
        <w:rPr>
          <w:rFonts w:ascii="Arial" w:hAnsi="Arial" w:eastAsia="Arial"/>
          <w:b/>
          <w:b/>
          <w:i w:val="false"/>
          <w:i w:val="false"/>
          <w:iCs w:val="false"/>
          <w:sz w:val="24"/>
          <w:szCs w:val="24"/>
          <w:lang w:val="mn-Cyrl-MN"/>
        </w:rPr>
      </w:pPr>
      <w:r>
        <w:rPr>
          <w:rFonts w:eastAsia="Arial" w:ascii="Arial" w:hAnsi="Arial"/>
          <w:b/>
          <w:i w:val="false"/>
          <w:iCs w:val="false"/>
          <w:sz w:val="24"/>
          <w:szCs w:val="24"/>
          <w:lang w:val="mn-Cyrl-MN"/>
        </w:rPr>
      </w:r>
    </w:p>
    <w:p>
      <w:pPr>
        <w:pStyle w:val="TextBody"/>
        <w:spacing w:lineRule="auto" w:line="240" w:before="0" w:after="0"/>
        <w:ind w:left="0" w:right="0" w:hanging="0"/>
        <w:jc w:val="center"/>
        <w:rPr>
          <w:rFonts w:ascii="Arial" w:hAnsi="Arial" w:eastAsia="Arial"/>
          <w:b/>
          <w:b/>
          <w:i w:val="false"/>
          <w:i w:val="false"/>
          <w:iCs w:val="false"/>
          <w:sz w:val="24"/>
          <w:szCs w:val="24"/>
          <w:lang w:val="mn-Cyrl-MN"/>
        </w:rPr>
      </w:pPr>
      <w:r>
        <w:rPr>
          <w:rFonts w:eastAsia="Arial" w:ascii="Arial" w:hAnsi="Arial"/>
          <w:b/>
          <w:i w:val="false"/>
          <w:iCs w:val="false"/>
          <w:sz w:val="24"/>
          <w:szCs w:val="24"/>
          <w:lang w:val="mn-Cyrl-MN"/>
        </w:rPr>
      </w:r>
    </w:p>
    <w:p>
      <w:pPr>
        <w:pStyle w:val="TextBody"/>
        <w:spacing w:lineRule="auto" w:line="240" w:before="0" w:after="0"/>
        <w:ind w:left="0" w:right="0" w:hanging="0"/>
        <w:jc w:val="center"/>
        <w:rPr>
          <w:rFonts w:ascii="Arial" w:hAnsi="Arial" w:eastAsia="Arial"/>
          <w:b/>
          <w:b/>
          <w:i w:val="false"/>
          <w:i w:val="false"/>
          <w:iCs w:val="false"/>
          <w:sz w:val="24"/>
          <w:szCs w:val="24"/>
          <w:lang w:val="mn-Cyrl-MN"/>
        </w:rPr>
      </w:pPr>
      <w:r>
        <w:rPr>
          <w:rFonts w:eastAsia="Arial" w:ascii="Arial" w:hAnsi="Arial"/>
          <w:b/>
          <w:i w:val="false"/>
          <w:iCs w:val="false"/>
          <w:sz w:val="24"/>
          <w:szCs w:val="24"/>
          <w:lang w:val="mn-Cyrl-MN"/>
        </w:rPr>
      </w:r>
    </w:p>
    <w:p>
      <w:pPr>
        <w:pStyle w:val="TextBody"/>
        <w:spacing w:lineRule="auto" w:line="240" w:before="0" w:after="0"/>
        <w:ind w:left="0" w:right="0" w:hanging="0"/>
        <w:jc w:val="center"/>
        <w:rPr>
          <w:rFonts w:ascii="Arial" w:hAnsi="Arial" w:eastAsia="Arial"/>
          <w:b/>
          <w:b/>
          <w:i w:val="false"/>
          <w:i w:val="false"/>
          <w:iCs w:val="false"/>
          <w:sz w:val="24"/>
          <w:szCs w:val="24"/>
          <w:lang w:val="mn-Cyrl-MN"/>
        </w:rPr>
      </w:pPr>
      <w:r>
        <w:rPr>
          <w:rFonts w:eastAsia="Arial" w:ascii="Arial" w:hAnsi="Arial"/>
          <w:b/>
          <w:i w:val="false"/>
          <w:iCs w:val="false"/>
          <w:sz w:val="24"/>
          <w:szCs w:val="24"/>
          <w:lang w:val="mn-Cyrl-MN"/>
        </w:rPr>
      </w:r>
    </w:p>
    <w:p>
      <w:pPr>
        <w:pStyle w:val="TextBody"/>
        <w:spacing w:lineRule="auto" w:line="240" w:before="0" w:after="0"/>
        <w:ind w:left="0" w:right="0" w:hanging="0"/>
        <w:jc w:val="center"/>
        <w:rPr/>
      </w:pPr>
      <w:r>
        <w:rPr>
          <w:rFonts w:eastAsia="Arial" w:ascii="Arial" w:hAnsi="Arial"/>
          <w:b/>
          <w:i w:val="false"/>
          <w:iCs w:val="false"/>
          <w:sz w:val="24"/>
          <w:szCs w:val="24"/>
          <w:lang w:val="mn-Cyrl-MN"/>
        </w:rPr>
        <w:t xml:space="preserve">МОНГОЛ УЛСЫН ИХ ХУРЛЫН </w:t>
      </w:r>
    </w:p>
    <w:p>
      <w:pPr>
        <w:pStyle w:val="TextBody"/>
        <w:spacing w:lineRule="auto" w:line="240" w:before="0" w:after="0"/>
        <w:ind w:left="0" w:right="0" w:hanging="0"/>
        <w:jc w:val="center"/>
        <w:rPr>
          <w:rFonts w:ascii="Arial" w:hAnsi="Arial" w:eastAsia="Arial"/>
          <w:i w:val="false"/>
          <w:i w:val="false"/>
          <w:iCs w:val="false"/>
          <w:sz w:val="24"/>
          <w:szCs w:val="24"/>
        </w:rPr>
      </w:pPr>
      <w:r>
        <w:rPr>
          <w:rFonts w:eastAsia="Arial" w:ascii="Arial" w:hAnsi="Arial"/>
          <w:b/>
          <w:i w:val="false"/>
          <w:iCs w:val="false"/>
          <w:sz w:val="24"/>
          <w:szCs w:val="24"/>
          <w:lang w:val="mn-Cyrl-MN"/>
        </w:rPr>
        <w:t xml:space="preserve">2015 ОНЫ ХАВРЫН ЭЭЛЖИТ ЧУУЛГАНЫ </w:t>
      </w:r>
    </w:p>
    <w:p>
      <w:pPr>
        <w:pStyle w:val="TextBody"/>
        <w:spacing w:lineRule="auto" w:line="240" w:before="0" w:after="0"/>
        <w:ind w:left="0" w:right="0" w:hanging="0"/>
        <w:jc w:val="center"/>
        <w:rPr>
          <w:rFonts w:ascii="Arial" w:hAnsi="Arial" w:eastAsia="Arial"/>
          <w:i w:val="false"/>
          <w:i w:val="false"/>
          <w:iCs w:val="false"/>
          <w:sz w:val="24"/>
          <w:szCs w:val="24"/>
        </w:rPr>
      </w:pPr>
      <w:r>
        <w:rPr>
          <w:rFonts w:eastAsia="Arial" w:ascii="Arial" w:hAnsi="Arial"/>
          <w:b/>
          <w:i w:val="false"/>
          <w:iCs w:val="false"/>
          <w:sz w:val="24"/>
          <w:szCs w:val="24"/>
          <w:lang w:val="mn-Cyrl-MN"/>
        </w:rPr>
        <w:t xml:space="preserve">6 ДУГААР САРЫН 05-НЫ ӨДӨР /БААСАН ГАРАГ/-ИЙН </w:t>
      </w:r>
    </w:p>
    <w:p>
      <w:pPr>
        <w:pStyle w:val="TextBody"/>
        <w:spacing w:lineRule="auto" w:line="240" w:before="0" w:after="0"/>
        <w:ind w:left="0" w:right="0" w:hanging="0"/>
        <w:jc w:val="center"/>
        <w:rPr>
          <w:rFonts w:ascii="Arial" w:hAnsi="Arial" w:eastAsia="Arial"/>
          <w:i w:val="false"/>
          <w:i w:val="false"/>
          <w:iCs w:val="false"/>
          <w:sz w:val="24"/>
          <w:szCs w:val="24"/>
        </w:rPr>
      </w:pPr>
      <w:r>
        <w:rPr>
          <w:rFonts w:eastAsia="Arial" w:ascii="Arial" w:hAnsi="Arial"/>
          <w:b/>
          <w:i w:val="false"/>
          <w:iCs w:val="false"/>
          <w:sz w:val="24"/>
          <w:szCs w:val="24"/>
          <w:lang w:val="mn-Cyrl-MN"/>
        </w:rPr>
        <w:t>НЭГДСЭН ХУРАЛДААНЫ ДЭЛГЭРЭНГҮЙ</w:t>
      </w:r>
    </w:p>
    <w:p>
      <w:pPr>
        <w:pStyle w:val="TextBody"/>
        <w:spacing w:lineRule="auto" w:line="240" w:before="0" w:after="0"/>
        <w:ind w:left="0" w:right="0" w:hanging="0"/>
        <w:jc w:val="center"/>
        <w:rPr>
          <w:rFonts w:ascii="Arial" w:hAnsi="Arial" w:eastAsia="Arial"/>
          <w:i w:val="false"/>
          <w:i w:val="false"/>
          <w:iCs w:val="false"/>
          <w:sz w:val="24"/>
          <w:szCs w:val="24"/>
        </w:rPr>
      </w:pPr>
      <w:r>
        <w:rPr>
          <w:rFonts w:eastAsia="Arial" w:ascii="Arial" w:hAnsi="Arial"/>
          <w:b/>
          <w:bCs w:val="false"/>
          <w:i w:val="false"/>
          <w:iCs w:val="false"/>
          <w:sz w:val="24"/>
          <w:szCs w:val="24"/>
          <w:lang w:val="mn-Cyrl-MN"/>
        </w:rPr>
        <w:t>ТЭМДЭГЛЭЛ</w:t>
      </w:r>
    </w:p>
    <w:p>
      <w:pPr>
        <w:pStyle w:val="TextBody"/>
        <w:spacing w:lineRule="auto" w:line="240" w:before="0" w:after="0"/>
        <w:ind w:left="0" w:right="0" w:hanging="0"/>
        <w:jc w:val="center"/>
        <w:rPr>
          <w:rFonts w:ascii="Arial" w:hAnsi="Arial" w:eastAsia="Arial"/>
          <w:i w:val="false"/>
          <w:i w:val="false"/>
          <w:iCs w:val="false"/>
          <w:sz w:val="24"/>
          <w:szCs w:val="24"/>
        </w:rPr>
      </w:pPr>
      <w:r>
        <w:rPr>
          <w:rFonts w:eastAsia="Arial" w:ascii="Arial" w:hAnsi="Arial"/>
          <w:i w:val="false"/>
          <w:iCs w:val="false"/>
          <w:sz w:val="24"/>
          <w:szCs w:val="24"/>
        </w:rPr>
      </w:r>
    </w:p>
    <w:p>
      <w:pPr>
        <w:pStyle w:val="Normal"/>
        <w:spacing w:lineRule="auto" w:line="240" w:before="0" w:after="0"/>
        <w:ind w:left="0" w:right="0" w:hanging="0"/>
        <w:rPr/>
      </w:pPr>
      <w:r>
        <w:rPr>
          <w:rFonts w:eastAsia="Arial" w:ascii="Arial" w:hAnsi="Arial"/>
          <w:b/>
          <w:i w:val="false"/>
          <w:iCs w:val="false"/>
          <w:sz w:val="24"/>
          <w:szCs w:val="24"/>
        </w:rPr>
        <w:tab/>
      </w:r>
      <w:r>
        <w:rPr>
          <w:rFonts w:eastAsia="Arial" w:ascii="Arial" w:hAnsi="Arial"/>
          <w:b/>
          <w:i w:val="false"/>
          <w:iCs w:val="false"/>
          <w:sz w:val="24"/>
          <w:szCs w:val="24"/>
          <w:u w:val="none"/>
        </w:rPr>
        <w:t xml:space="preserve">Хуралдаан </w:t>
      </w:r>
      <w:r>
        <w:rPr>
          <w:rFonts w:eastAsia="Arial" w:ascii="Arial" w:hAnsi="Arial"/>
          <w:b/>
          <w:i w:val="false"/>
          <w:iCs w:val="false"/>
          <w:sz w:val="24"/>
          <w:szCs w:val="24"/>
          <w:u w:val="none"/>
          <w:lang w:val="en-US"/>
        </w:rPr>
        <w:t>09</w:t>
      </w:r>
      <w:r>
        <w:rPr>
          <w:rFonts w:eastAsia="Arial" w:ascii="Arial" w:hAnsi="Arial"/>
          <w:b/>
          <w:i w:val="false"/>
          <w:iCs w:val="false"/>
          <w:sz w:val="24"/>
          <w:szCs w:val="24"/>
          <w:u w:val="none"/>
        </w:rPr>
        <w:t xml:space="preserve"> </w:t>
      </w:r>
      <w:r>
        <w:rPr>
          <w:rFonts w:eastAsia="Arial" w:ascii="Arial" w:hAnsi="Arial"/>
          <w:i w:val="false"/>
          <w:iCs w:val="false"/>
          <w:sz w:val="24"/>
          <w:szCs w:val="24"/>
          <w:u w:val="none"/>
        </w:rPr>
        <w:t xml:space="preserve"> </w:t>
      </w:r>
      <w:r>
        <w:rPr>
          <w:rFonts w:eastAsia="Arial" w:ascii="Arial" w:hAnsi="Arial"/>
          <w:b/>
          <w:i w:val="false"/>
          <w:iCs w:val="false"/>
          <w:sz w:val="24"/>
          <w:szCs w:val="24"/>
          <w:u w:val="none"/>
        </w:rPr>
        <w:t xml:space="preserve">цаг </w:t>
      </w:r>
      <w:r>
        <w:rPr>
          <w:rFonts w:eastAsia="Arial" w:ascii="Arial" w:hAnsi="Arial"/>
          <w:b/>
          <w:i w:val="false"/>
          <w:iCs w:val="false"/>
          <w:sz w:val="24"/>
          <w:szCs w:val="24"/>
          <w:u w:val="none"/>
          <w:lang w:val="mn-Cyrl-MN"/>
        </w:rPr>
        <w:t>3</w:t>
      </w:r>
      <w:r>
        <w:rPr>
          <w:rFonts w:eastAsia="Arial" w:ascii="Arial" w:hAnsi="Arial"/>
          <w:b/>
          <w:i w:val="false"/>
          <w:iCs w:val="false"/>
          <w:sz w:val="24"/>
          <w:szCs w:val="24"/>
          <w:u w:val="none"/>
          <w:lang w:val="en-US"/>
        </w:rPr>
        <w:t>8</w:t>
      </w:r>
      <w:r>
        <w:rPr>
          <w:rFonts w:eastAsia="Arial" w:ascii="Arial" w:hAnsi="Arial"/>
          <w:b/>
          <w:i w:val="false"/>
          <w:iCs w:val="false"/>
          <w:sz w:val="24"/>
          <w:szCs w:val="24"/>
          <w:u w:val="none"/>
        </w:rPr>
        <w:t xml:space="preserve"> минутад эхлэв</w:t>
      </w:r>
      <w:r>
        <w:rPr>
          <w:rFonts w:eastAsia="Arial" w:ascii="Arial" w:hAnsi="Arial"/>
          <w:b/>
          <w:i w:val="false"/>
          <w:iCs w:val="false"/>
          <w:sz w:val="24"/>
          <w:szCs w:val="24"/>
          <w:u w:val="none"/>
          <w:lang w:val="mn-Cyrl-MN"/>
        </w:rPr>
        <w:t>.</w:t>
      </w:r>
    </w:p>
    <w:p>
      <w:pPr>
        <w:pStyle w:val="Normal"/>
        <w:spacing w:lineRule="auto" w:line="240" w:before="0" w:after="0"/>
        <w:ind w:left="0" w:right="0" w:hanging="0"/>
        <w:rPr>
          <w:rFonts w:ascii="Arial" w:hAnsi="Arial" w:eastAsia="Arial"/>
          <w:i w:val="false"/>
          <w:i w:val="false"/>
          <w:iCs w:val="false"/>
          <w:sz w:val="24"/>
          <w:szCs w:val="24"/>
        </w:rPr>
      </w:pPr>
      <w:r>
        <w:rPr>
          <w:rFonts w:eastAsia="Arial" w:ascii="Arial" w:hAnsi="Arial"/>
          <w:i w:val="false"/>
          <w:iCs w:val="false"/>
          <w:sz w:val="24"/>
          <w:szCs w:val="24"/>
        </w:rPr>
      </w:r>
    </w:p>
    <w:p>
      <w:pPr>
        <w:pStyle w:val="Normal"/>
        <w:jc w:val="both"/>
        <w:rPr>
          <w:rFonts w:ascii="Arial" w:hAnsi="Arial" w:eastAsia="Arial"/>
          <w:i w:val="false"/>
          <w:i w:val="false"/>
          <w:iCs w:val="false"/>
          <w:sz w:val="24"/>
          <w:szCs w:val="24"/>
        </w:rPr>
      </w:pPr>
      <w:r>
        <w:rPr>
          <w:rFonts w:eastAsia="Arial" w:ascii="Arial" w:hAnsi="Arial"/>
          <w:i w:val="false"/>
          <w:iCs w:val="false"/>
          <w:sz w:val="24"/>
          <w:szCs w:val="24"/>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Гишүүдэд өглөөний мэнд хүргэе. 40 гишүүн хүрэлцэн ирж, 52.6 хувийн ирцтэй тул Улсын Их Хурлын 2015 оны хаврын ээлжит чуулганы 6 сарын 5-ны өдрийн хуралдаан нээгдэж байна.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Candara" w:hAnsi="Candara"/>
          <w:i/>
          <w:i/>
          <w:iCs/>
          <w:sz w:val="24"/>
          <w:szCs w:val="24"/>
        </w:rPr>
      </w:pPr>
      <w:r>
        <w:rPr>
          <w:rFonts w:eastAsia="Arial" w:ascii="Arial" w:hAnsi="Arial"/>
          <w:b w:val="false"/>
          <w:bCs w:val="false"/>
          <w:i w:val="false"/>
          <w:iCs w:val="false"/>
          <w:sz w:val="24"/>
          <w:szCs w:val="24"/>
          <w:lang w:val="mn-Cyrl-MN"/>
        </w:rPr>
        <w:tab/>
        <w:t xml:space="preserve">Өчигдөр хэлэлцээд зогссон асуудлаасаа үргэлжилнэ. “Төрөөс аж үйлдвэрийн талаар баримтлах бодлого батлах тухай” Улсын Их Хурлын тогтоолын төслийн анхны хэлэлцүүлэг.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Candara" w:hAnsi="Candara"/>
          <w:i/>
          <w:i/>
          <w:iCs/>
          <w:sz w:val="24"/>
          <w:szCs w:val="24"/>
        </w:rPr>
      </w:pPr>
      <w:r>
        <w:rPr>
          <w:rFonts w:eastAsia="Arial" w:ascii="Arial" w:hAnsi="Arial"/>
          <w:b w:val="false"/>
          <w:bCs w:val="false"/>
          <w:i w:val="false"/>
          <w:iCs w:val="false"/>
          <w:sz w:val="24"/>
          <w:szCs w:val="24"/>
          <w:lang w:val="mn-Cyrl-MN"/>
        </w:rPr>
        <w:tab/>
        <w:t xml:space="preserve">Хоёрт, Монгол Улсын Засгийн газар, Японы Олон улсын хамтын ажиллагааны байгууллага хооронд байгуулсан “Улаанбаатар хотын Олон улсын шинэ нисэх онгоцны буудал барих” төслийн Нэмэлт зээлийн хэлэлцээр соёрхон батлах тухай хуулийн төсөл.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Candara" w:hAnsi="Candara"/>
          <w:i/>
          <w:i/>
          <w:iCs/>
          <w:sz w:val="24"/>
          <w:szCs w:val="24"/>
        </w:rPr>
      </w:pPr>
      <w:r>
        <w:rPr>
          <w:rFonts w:eastAsia="Arial" w:ascii="Arial" w:hAnsi="Arial"/>
          <w:b w:val="false"/>
          <w:bCs w:val="false"/>
          <w:i w:val="false"/>
          <w:iCs w:val="false"/>
          <w:sz w:val="24"/>
          <w:szCs w:val="24"/>
          <w:lang w:val="mn-Cyrl-MN"/>
        </w:rPr>
        <w:tab/>
        <w:t xml:space="preserve">Гурав. Нягтлан бодох бүртгэлийн тухай хуулийн шинэчилсэн найруулга болон холбогдох бусад хуульд нэмэлт, өөрчлөлт оруулах тухай хуулиудын төслийн анхны хэлэлцүүлэг.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Candara" w:hAnsi="Candara"/>
          <w:i/>
          <w:i/>
          <w:iCs/>
          <w:sz w:val="24"/>
          <w:szCs w:val="24"/>
        </w:rPr>
      </w:pPr>
      <w:r>
        <w:rPr>
          <w:rFonts w:eastAsia="Arial" w:ascii="Arial" w:hAnsi="Arial"/>
          <w:b w:val="false"/>
          <w:bCs w:val="false"/>
          <w:i w:val="false"/>
          <w:iCs w:val="false"/>
          <w:sz w:val="24"/>
          <w:szCs w:val="24"/>
          <w:lang w:val="mn-Cyrl-MN"/>
        </w:rPr>
        <w:tab/>
        <w:t xml:space="preserve">Дөрөв. Аудитын тухай хуулийн шинэчилсэн найруулгын төсөл. Анхны хэлэлцүүлэг.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Candara" w:hAnsi="Candara"/>
          <w:i/>
          <w:i/>
          <w:iCs/>
          <w:sz w:val="24"/>
          <w:szCs w:val="24"/>
        </w:rPr>
      </w:pPr>
      <w:r>
        <w:rPr>
          <w:rFonts w:eastAsia="Arial" w:ascii="Arial" w:hAnsi="Arial"/>
          <w:b w:val="false"/>
          <w:bCs w:val="false"/>
          <w:i w:val="false"/>
          <w:iCs w:val="false"/>
          <w:sz w:val="24"/>
          <w:szCs w:val="24"/>
          <w:lang w:val="mn-Cyrl-MN"/>
        </w:rPr>
        <w:tab/>
        <w:t xml:space="preserve">Тав. Үндсэн хуулийн цэцийн 2015 оны 08 дугаар дүгнэлт.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Candara" w:hAnsi="Candara"/>
          <w:i/>
          <w:i/>
          <w:iCs/>
          <w:sz w:val="24"/>
          <w:szCs w:val="24"/>
        </w:rPr>
      </w:pPr>
      <w:r>
        <w:rPr>
          <w:rFonts w:eastAsia="Arial" w:ascii="Arial" w:hAnsi="Arial"/>
          <w:b w:val="false"/>
          <w:bCs w:val="false"/>
          <w:i w:val="false"/>
          <w:iCs w:val="false"/>
          <w:sz w:val="24"/>
          <w:szCs w:val="24"/>
          <w:lang w:val="mn-Cyrl-MN"/>
        </w:rPr>
        <w:tab/>
        <w:t xml:space="preserve">Зургаа. Галын аюулгүй байдлын тухай хуулийн шинэчилсэн найруулга болон Барилгын тухай хуульд нэмэлт оруулах тухай хуулиудын төсөл. Засгийн газар өргөн мэдүүлсэн. Хэлэлцэх эсэх.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Candara" w:hAnsi="Candara"/>
          <w:i/>
          <w:i/>
          <w:iCs/>
          <w:sz w:val="24"/>
          <w:szCs w:val="24"/>
        </w:rPr>
      </w:pPr>
      <w:r>
        <w:rPr>
          <w:rFonts w:eastAsia="Arial" w:ascii="Arial" w:hAnsi="Arial"/>
          <w:b w:val="false"/>
          <w:bCs w:val="false"/>
          <w:i w:val="false"/>
          <w:iCs w:val="false"/>
          <w:sz w:val="24"/>
          <w:szCs w:val="24"/>
          <w:lang w:val="mn-Cyrl-MN"/>
        </w:rPr>
        <w:tab/>
        <w:t xml:space="preserve">Долоо. Хөдлөх эд хөрөнгө болон эдийн бус хөрөнгийн барьцааны тухай болон холбогдох бусад хуульд нэмэлт, өөрчлөлт оруулах тухай хуулиудын төсөл. Засгийн газар өргөн мэдүүлсэн. Хэлэлцэх эсэх.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Candara" w:hAnsi="Candara"/>
          <w:i/>
          <w:i/>
          <w:iCs/>
          <w:sz w:val="24"/>
          <w:szCs w:val="24"/>
        </w:rPr>
      </w:pPr>
      <w:r>
        <w:rPr>
          <w:rFonts w:eastAsia="Arial" w:ascii="Arial" w:hAnsi="Arial"/>
          <w:b w:val="false"/>
          <w:bCs w:val="false"/>
          <w:i w:val="false"/>
          <w:iCs w:val="false"/>
          <w:sz w:val="24"/>
          <w:szCs w:val="24"/>
          <w:lang w:val="mn-Cyrl-MN"/>
        </w:rPr>
        <w:tab/>
        <w:t xml:space="preserve">Найм. Эдийн засгийн ил тод байдлыг дэмжих тухай хуулийн төсөл. Засгийн газар өргөн мэдүүлсэн. Хэлэлцэх эсэх.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Candara" w:hAnsi="Candara"/>
          <w:i/>
          <w:i/>
          <w:iCs/>
          <w:sz w:val="24"/>
          <w:szCs w:val="24"/>
        </w:rPr>
      </w:pPr>
      <w:r>
        <w:rPr>
          <w:rFonts w:eastAsia="Arial" w:ascii="Arial" w:hAnsi="Arial"/>
          <w:b w:val="false"/>
          <w:bCs w:val="false"/>
          <w:i w:val="false"/>
          <w:iCs w:val="false"/>
          <w:sz w:val="24"/>
          <w:szCs w:val="24"/>
          <w:lang w:val="mn-Cyrl-MN"/>
        </w:rPr>
        <w:tab/>
        <w:t xml:space="preserve">Есдүгээрт, үдээс хойшхи хуралдаанаар 14.00 цагаас Монгол Улсын Ерөнхий сайдын мэдээлэл. Орон сууцжуулах хөтөлбөрийн тухай сонсоно. Саналтай гишүүн байна уу? Өчигдөр зарласан даа. Хэлэлцэх асуудлаа баталъя.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Candara" w:hAnsi="Candara"/>
          <w:i/>
          <w:i/>
          <w:iCs/>
          <w:sz w:val="24"/>
          <w:szCs w:val="24"/>
        </w:rPr>
      </w:pPr>
      <w:r>
        <w:rPr>
          <w:rFonts w:eastAsia="Arial" w:ascii="Arial" w:hAnsi="Arial"/>
          <w:b w:val="false"/>
          <w:bCs w:val="false"/>
          <w:i w:val="false"/>
          <w:iCs w:val="false"/>
          <w:sz w:val="24"/>
          <w:szCs w:val="24"/>
          <w:lang w:val="mn-Cyrl-MN"/>
        </w:rPr>
        <w:tab/>
        <w:t xml:space="preserve">Хэлэлцэх асуудалдаа оръё.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center"/>
        <w:rPr>
          <w:rFonts w:ascii="Candara" w:hAnsi="Candara"/>
          <w:b/>
          <w:b/>
          <w:bCs/>
          <w:i/>
          <w:i/>
          <w:iCs/>
          <w:sz w:val="24"/>
          <w:szCs w:val="24"/>
        </w:rPr>
      </w:pPr>
      <w:r>
        <w:rPr>
          <w:rFonts w:eastAsia="Arial" w:ascii="Arial" w:hAnsi="Arial"/>
          <w:b/>
          <w:bCs/>
          <w:i/>
          <w:iCs/>
          <w:sz w:val="24"/>
          <w:szCs w:val="24"/>
          <w:lang w:val="mn-Cyrl-MN"/>
        </w:rPr>
        <w:t xml:space="preserve">Нэг. “Төрөөс аж үйлдвэрийн талаар баримтлах бодлого батлах тухай” </w:t>
      </w:r>
    </w:p>
    <w:p>
      <w:pPr>
        <w:pStyle w:val="Normal"/>
        <w:jc w:val="center"/>
        <w:rPr>
          <w:rFonts w:ascii="Candara" w:hAnsi="Candara"/>
          <w:b/>
          <w:b/>
          <w:bCs/>
          <w:i/>
          <w:i/>
          <w:iCs/>
          <w:sz w:val="24"/>
          <w:szCs w:val="24"/>
        </w:rPr>
      </w:pPr>
      <w:r>
        <w:rPr>
          <w:rFonts w:eastAsia="Arial" w:ascii="Arial" w:hAnsi="Arial"/>
          <w:b/>
          <w:bCs/>
          <w:i/>
          <w:iCs/>
          <w:sz w:val="24"/>
          <w:szCs w:val="24"/>
          <w:lang w:val="mn-Cyrl-MN"/>
        </w:rPr>
        <w:t>Улсын Их Хурлын тогтоолын төсөл /</w:t>
      </w:r>
      <w:r>
        <w:rPr>
          <w:rFonts w:eastAsia="Arial" w:ascii="Arial" w:hAnsi="Arial"/>
          <w:b w:val="false"/>
          <w:bCs w:val="false"/>
          <w:i/>
          <w:iCs/>
          <w:sz w:val="24"/>
          <w:szCs w:val="24"/>
          <w:lang w:val="mn-Cyrl-MN"/>
        </w:rPr>
        <w:t>анхны хэлэлцүүлэг/</w:t>
      </w:r>
    </w:p>
    <w:p>
      <w:pPr>
        <w:pStyle w:val="Normal"/>
        <w:jc w:val="center"/>
        <w:rPr>
          <w:rFonts w:ascii="Arial" w:hAnsi="Arial" w:eastAsia="Arial"/>
          <w:b w:val="false"/>
          <w:b w:val="false"/>
          <w:bCs w:val="false"/>
          <w:i/>
          <w:i/>
          <w:iCs/>
          <w:sz w:val="24"/>
          <w:szCs w:val="24"/>
          <w:lang w:val="mn-Cyrl-MN"/>
        </w:rPr>
      </w:pPr>
      <w:r>
        <w:rPr>
          <w:rFonts w:eastAsia="Arial" w:ascii="Arial" w:hAnsi="Arial"/>
          <w:b w:val="false"/>
          <w:bCs w:val="false"/>
          <w:i/>
          <w:iCs/>
          <w:sz w:val="24"/>
          <w:szCs w:val="24"/>
          <w:lang w:val="mn-Cyrl-MN"/>
        </w:rPr>
      </w:r>
    </w:p>
    <w:p>
      <w:pPr>
        <w:pStyle w:val="Normal"/>
        <w:jc w:val="both"/>
        <w:rPr>
          <w:rFonts w:ascii="Candara" w:hAnsi="Candara"/>
          <w:b/>
          <w:b/>
          <w:bCs/>
          <w:i/>
          <w:i/>
          <w:iCs/>
          <w:sz w:val="24"/>
          <w:szCs w:val="24"/>
        </w:rPr>
      </w:pPr>
      <w:r>
        <w:rPr>
          <w:rFonts w:eastAsia="Arial" w:ascii="Arial" w:hAnsi="Arial"/>
          <w:b w:val="false"/>
          <w:bCs w:val="false"/>
          <w:i/>
          <w:iCs/>
          <w:sz w:val="24"/>
          <w:szCs w:val="24"/>
          <w:lang w:val="mn-Cyrl-MN"/>
        </w:rPr>
        <w:tab/>
        <w:t>“</w:t>
      </w:r>
      <w:r>
        <w:rPr>
          <w:rFonts w:eastAsia="Arial" w:ascii="Arial" w:hAnsi="Arial"/>
          <w:b w:val="false"/>
          <w:bCs w:val="false"/>
          <w:i w:val="false"/>
          <w:iCs w:val="false"/>
          <w:sz w:val="24"/>
          <w:szCs w:val="24"/>
          <w:lang w:val="mn-Cyrl-MN"/>
        </w:rPr>
        <w:t xml:space="preserve">Төрөөс аж үйлдвэрийн талаар баримтлах бодлого батлах тухай” Улсын Их Хурлын тогтоолын төслийн анхны хэлэлцүүлэг явуулъя. Төслийн талаарх Эдийн засгийн байнгын хорооны санал, дүгнэлтийг Улсын Их Хурлын гишүүн Д.Ганхуяг танилцуулна. Индэрт урьж байна.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Candara" w:hAnsi="Candara"/>
          <w:b/>
          <w:b/>
          <w:bCs/>
          <w:i/>
          <w:i/>
          <w:iCs/>
          <w:sz w:val="24"/>
          <w:szCs w:val="24"/>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Д.Ганхуяг: - </w:t>
      </w:r>
      <w:r>
        <w:rPr>
          <w:rFonts w:eastAsia="Arial" w:ascii="Arial" w:hAnsi="Arial"/>
          <w:b w:val="false"/>
          <w:bCs w:val="false"/>
          <w:i w:val="false"/>
          <w:iCs w:val="false"/>
          <w:sz w:val="24"/>
          <w:szCs w:val="24"/>
          <w:lang w:val="mn-Cyrl-MN"/>
        </w:rPr>
        <w:t xml:space="preserve">Монгол Улсын Их Хурлын дарга, Улсын Их Хурлын эрхэм гишүүд ээ,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Candara" w:hAnsi="Candara"/>
          <w:b/>
          <w:b/>
          <w:bCs/>
          <w:i/>
          <w:i/>
          <w:iCs/>
          <w:sz w:val="24"/>
          <w:szCs w:val="24"/>
        </w:rPr>
      </w:pPr>
      <w:r>
        <w:rPr>
          <w:rFonts w:eastAsia="Arial" w:ascii="Arial" w:hAnsi="Arial"/>
          <w:b w:val="false"/>
          <w:bCs w:val="false"/>
          <w:i w:val="false"/>
          <w:iCs w:val="false"/>
          <w:sz w:val="24"/>
          <w:szCs w:val="24"/>
          <w:lang w:val="mn-Cyrl-MN"/>
        </w:rPr>
        <w:tab/>
        <w:t xml:space="preserve">Засгийн газраас 2015 оны 2 дугаар сарын 6-ны өдөр Улсын Их Хуралд өргөн мэдүүлсэн “Төрөөс аж үйлдвэрийн талаар баримтлах бодлого батлах тухай” Улсын Их Хурлын тогтоолын төслийн хэлэлцэх эсэх асуудлыг Улсын Их Хурлын чуулганы нэгдсэн хуралдаанаар 2015 оны 2 дугаар сарын 18-ны өдөр хэлэлцээд анхны хэлэлцүүлэгт бэлтгүүлэхээр Эдийн засгийн байнгын хороонд шилжүүлсэн.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Candara" w:hAnsi="Candara"/>
          <w:b/>
          <w:b/>
          <w:bCs/>
          <w:i/>
          <w:i/>
          <w:iCs/>
          <w:sz w:val="24"/>
          <w:szCs w:val="24"/>
        </w:rPr>
      </w:pPr>
      <w:r>
        <w:rPr>
          <w:rFonts w:eastAsia="Arial" w:ascii="Arial" w:hAnsi="Arial"/>
          <w:b w:val="false"/>
          <w:bCs w:val="false"/>
          <w:i w:val="false"/>
          <w:iCs w:val="false"/>
          <w:sz w:val="24"/>
          <w:szCs w:val="24"/>
          <w:lang w:val="mn-Cyrl-MN"/>
        </w:rPr>
        <w:tab/>
        <w:t xml:space="preserve">Эдийн засгийн байнгын хороо уг тогтоолын төслийг анхны хэлэлцүүлэгт бэлтгэсэн тухай асуудлыг 2015 оны 6 дугаар сарын 3-ны өдрийн хуралдаанаар хэлэлцээд дараах санал, дүгнэлтийг чуулганы нэгдсэн хуралдаанд оруулж танилцуулахаар шийдвэрлэлээ.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Candara" w:hAnsi="Candara"/>
          <w:b/>
          <w:b/>
          <w:bCs/>
          <w:i/>
          <w:i/>
          <w:iCs/>
          <w:sz w:val="24"/>
          <w:szCs w:val="24"/>
        </w:rPr>
      </w:pPr>
      <w:r>
        <w:rPr>
          <w:rFonts w:eastAsia="Arial" w:ascii="Arial" w:hAnsi="Arial"/>
          <w:b w:val="false"/>
          <w:bCs w:val="false"/>
          <w:i w:val="false"/>
          <w:iCs w:val="false"/>
          <w:sz w:val="24"/>
          <w:szCs w:val="24"/>
          <w:lang w:val="mn-Cyrl-MN"/>
        </w:rPr>
        <w:tab/>
        <w:t xml:space="preserve">Байнгын хорооны анхны хэлэлцүүлгийн явцад Улсын Их Хурлын гишүүн Д.Ганхуяг, Ц.Баярсайхан, С.Одонтуяа, Л.Энх-Амгалан, Г.Уянга нар дараах чиглэлээр зарчмын зөрүүтэй санал гаргасныг хуралдаанд оролцсон гишүүдийн олонхи дэмжлээ.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Candara" w:hAnsi="Candara"/>
          <w:b/>
          <w:b/>
          <w:bCs/>
          <w:i/>
          <w:i/>
          <w:iCs/>
          <w:sz w:val="24"/>
          <w:szCs w:val="24"/>
        </w:rPr>
      </w:pPr>
      <w:r>
        <w:rPr>
          <w:rFonts w:eastAsia="Arial" w:ascii="Arial" w:hAnsi="Arial"/>
          <w:b w:val="false"/>
          <w:bCs w:val="false"/>
          <w:i w:val="false"/>
          <w:iCs w:val="false"/>
          <w:sz w:val="24"/>
          <w:szCs w:val="24"/>
          <w:lang w:val="mn-Cyrl-MN"/>
        </w:rPr>
        <w:tab/>
        <w:t xml:space="preserve">Нэг. Тогтоолын төслийн 2 дахь заалтыг бодлогыг хэрэгжүүлэх ажлын шаардлагатай хууль тогтоомжийн төслийг боловсруулж Улсын Их Хуралд өргөн мэдүүлэх бодлоготой холбогдох стратеги хөтөлбөр, төлөвлөгөө, төслийг Монгол Улсын жил бүрийн эдийн засаг, нийгмийг хөгжүүлэх үндсэн чиглэлд тусгах. Дунд хугацаанд эдийн засгийн тогтвортой өсөлтийг хангах, бүтээмж болон өрсөлдөх чадварыг дээшлүүлэх зорилгоор Монгол Улсын эдийн засгийн бүх төрлийн үйл ажиллагаа ангиллын дагуу гарсан албан ёсны статистик үзүүлэлтэд үндэслэн бодлогын хэрэгжилтэд үнэлэлт, дүгнэлт өгөх шаардлагатай арга хэмжээ авч байхаар урьдчилан найруулах санал олонхийн дэмжлэг авлаа.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Candara" w:hAnsi="Candara"/>
          <w:b/>
          <w:b/>
          <w:bCs/>
          <w:i/>
          <w:i/>
          <w:iCs/>
          <w:sz w:val="24"/>
          <w:szCs w:val="24"/>
        </w:rPr>
      </w:pPr>
      <w:r>
        <w:rPr>
          <w:rFonts w:eastAsia="Arial" w:ascii="Arial" w:hAnsi="Arial"/>
          <w:b w:val="false"/>
          <w:bCs w:val="false"/>
          <w:i w:val="false"/>
          <w:iCs w:val="false"/>
          <w:sz w:val="24"/>
          <w:szCs w:val="24"/>
          <w:lang w:val="mn-Cyrl-MN"/>
        </w:rPr>
        <w:tab/>
        <w:t>Хоёр. Төсөлд бүтээгдэхүүн үйлчилгээг сурталчлах, худалдаа, үйл ажиллагааг гадаад дотоодын нэгдсэн зохион байгуулалтаар хөгжүүлэх, үйлдвэрлэлийн шинэ төрөл, технологи, аж үйлдвэрийн салбарын судалгаа, хөгжил, технологийн түвшний үнэлгээний асуудал хариуцсан төр, хувийн хэвшлийн түншлэлд суурилсан технологийн судалгааны институт байгуулах бодлогын хөгжлийн хэрэгжилтийг зохион байгуулах, эрх зүйн орчныг боловсронгуй болгох, бүтээмж, өрсөлдөх чадвар болон технологийн түвшнийг сайжруулах, байгаль орчинд ээлтэй техник, технологи нэвтрүүлэхэд бүтээгдэхүүн, үйлчилгээний олон улсын болон бүс нутгийн зах зээлийн хандлагын судалгаанд тулгуурлан үнэлэлт, дүгнэлт өгөх, зөвлөмж гаргах чиг үүрэг бүхий төрийн байгууллага, хөрөнгө оруулагч, мэргэжлийн холбооны тэгш оролцоог хангасан аж үйлдвэрийн бодлогын зөвлөл байгуулах зэрэг заалтыг нэмж тусгах саналууд нэмэгдлээ.</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Candara" w:hAnsi="Candara"/>
          <w:b/>
          <w:b/>
          <w:bCs/>
          <w:i/>
          <w:i/>
          <w:iCs/>
          <w:sz w:val="24"/>
          <w:szCs w:val="24"/>
        </w:rPr>
      </w:pPr>
      <w:r>
        <w:rPr>
          <w:rFonts w:eastAsia="Arial" w:ascii="Arial" w:hAnsi="Arial"/>
          <w:b w:val="false"/>
          <w:bCs w:val="false"/>
          <w:i w:val="false"/>
          <w:iCs w:val="false"/>
          <w:sz w:val="24"/>
          <w:szCs w:val="24"/>
          <w:lang w:val="mn-Cyrl-MN"/>
        </w:rPr>
        <w:tab/>
        <w:t xml:space="preserve">Гурав. Соёлын бүтээлч аж үйлдвэр болон дахин боловсруулах үйлдвэрлэлийг дэмжин хөгжүүлэх, төр хувийн хэвшлийн түншлэлд тулгуурлан аж үйлдвэрийн мэдээллийн сан бий болгох, генетик нөөц, генетик материалтай холбоотой уламжлалт мэдлэгийг эдийн засгийн эргэлтэд оруулах, цахим сүлжээ ашиглан аутсорсингийн үйлчилгээ үзүүлэх, бүтээгдэхүүн үйлчилгээ сурталчлах, худалдах үйл ажиллагааг дотоод болон олон улсад нэгдсэн зохион байгуулалтаар хөгжүүлэх зэрэг асуудлыг төсөлд нэмэх. Мөн чөлөөт бүс, үйлдвэрлэл, технологийн паркийн дэд бүтцийг цогцоор нь барьж байгуулах гэснийг кластер чөлөөт бүс, үйлдвэрлэл, технологийн паркийг эдийн засгийн тооцоо, үр өгөөжид үндэслэн дэд бүтцийн хамт цогцоор нь барих байршил, жагсаалтыг батлах гэж.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Candara" w:hAnsi="Candara"/>
          <w:b/>
          <w:b/>
          <w:bCs/>
          <w:i/>
          <w:i/>
          <w:iCs/>
          <w:sz w:val="24"/>
          <w:szCs w:val="24"/>
        </w:rPr>
      </w:pPr>
      <w:r>
        <w:rPr>
          <w:rFonts w:eastAsia="Arial" w:ascii="Arial" w:hAnsi="Arial"/>
          <w:b w:val="false"/>
          <w:bCs w:val="false"/>
          <w:i w:val="false"/>
          <w:iCs w:val="false"/>
          <w:sz w:val="24"/>
          <w:szCs w:val="24"/>
          <w:lang w:val="mn-Cyrl-MN"/>
        </w:rPr>
        <w:tab/>
        <w:t xml:space="preserve">Иргэд, байгууллага, аж ахуйн нэгжийн худалдан авалт үндэсний аж үйлдвэрийн бараа, бүтээгдэхүүнийг хамруулах зэрэг өөрчлөлтүүдийг орууллаа.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Candara" w:hAnsi="Candara"/>
          <w:b/>
          <w:b/>
          <w:bCs/>
          <w:i/>
          <w:i/>
          <w:iCs/>
          <w:sz w:val="24"/>
          <w:szCs w:val="24"/>
        </w:rPr>
      </w:pPr>
      <w:r>
        <w:rPr>
          <w:rFonts w:eastAsia="Arial" w:ascii="Arial" w:hAnsi="Arial"/>
          <w:b w:val="false"/>
          <w:bCs w:val="false"/>
          <w:i w:val="false"/>
          <w:iCs w:val="false"/>
          <w:sz w:val="24"/>
          <w:szCs w:val="24"/>
          <w:lang w:val="mn-Cyrl-MN"/>
        </w:rPr>
        <w:tab/>
        <w:t xml:space="preserve">Байнгын хорооноос Улсын Их Хурлын гишүүдэд тараагдсан материал олон улсын байгууллагын аргачлалд үндэслэсэн Монгол Улсын эдийн засгийн бүх ангиллын үйлдвэрлэлийн салбарын ангилал, бүтцийн байдал, салбаруудын үйлдвэрлэж буй бүтээгдэхүүн, үйлчилгээний дотоодын нийт бүтээгдэхүүнд эзэлж байгаа хувь хэмжээг гаргаж хавсаргалаа.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Candara" w:hAnsi="Candara"/>
          <w:b/>
          <w:b/>
          <w:bCs/>
          <w:i/>
          <w:i/>
          <w:iCs/>
          <w:sz w:val="24"/>
          <w:szCs w:val="24"/>
        </w:rPr>
      </w:pPr>
      <w:r>
        <w:rPr>
          <w:rFonts w:eastAsia="Arial" w:ascii="Arial" w:hAnsi="Arial"/>
          <w:b w:val="false"/>
          <w:bCs w:val="false"/>
          <w:i w:val="false"/>
          <w:iCs w:val="false"/>
          <w:sz w:val="24"/>
          <w:szCs w:val="24"/>
          <w:lang w:val="mn-Cyrl-MN"/>
        </w:rPr>
        <w:tab/>
        <w:t xml:space="preserve">Мөн түүнчлэн тогтоолын төсөлд орсон бусад хууль тогтоомжийн тусгагдаагүй байж болзошгүй зарим нэр томьёоны тодорхойлолтыг хийж Байнгын хорооноос бэлтгэсэн материалд хавсаргалаа.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Candara" w:hAnsi="Candara"/>
          <w:b/>
          <w:b/>
          <w:bCs/>
          <w:i/>
          <w:i/>
          <w:iCs/>
          <w:sz w:val="24"/>
          <w:szCs w:val="24"/>
        </w:rPr>
      </w:pPr>
      <w:r>
        <w:rPr>
          <w:rFonts w:eastAsia="Arial" w:ascii="Arial" w:hAnsi="Arial"/>
          <w:b w:val="false"/>
          <w:bCs w:val="false"/>
          <w:i w:val="false"/>
          <w:iCs w:val="false"/>
          <w:sz w:val="24"/>
          <w:szCs w:val="24"/>
          <w:lang w:val="mn-Cyrl-MN"/>
        </w:rPr>
        <w:tab/>
        <w:t xml:space="preserve">Эдийн засгийн бүх үйл ажиллагааны аж үйлдвэрийн бүтцийн статистик бол тухайн орны аж үйлдвэрийн салбарын бүтээмж, өрсөлдөх чадварын байдлыг илэрхийлдэг. Аж үйлдвэржсэн орнуудын эдийн засгийн өсөлт тогтвортой байгаа билээ.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Candara" w:hAnsi="Candara"/>
          <w:b/>
          <w:b/>
          <w:bCs/>
          <w:i/>
          <w:i/>
          <w:iCs/>
          <w:sz w:val="24"/>
          <w:szCs w:val="24"/>
        </w:rPr>
      </w:pPr>
      <w:r>
        <w:rPr>
          <w:rFonts w:eastAsia="Arial" w:ascii="Arial" w:hAnsi="Arial"/>
          <w:b w:val="false"/>
          <w:bCs w:val="false"/>
          <w:i w:val="false"/>
          <w:iCs w:val="false"/>
          <w:sz w:val="24"/>
          <w:szCs w:val="24"/>
          <w:lang w:val="mn-Cyrl-MN"/>
        </w:rPr>
        <w:tab/>
        <w:t xml:space="preserve">Төрөөс аж үйлдвэрийн талаар баримтлах бодлого батлах тухай Улсын Их Хурлын тогтоолын төслийн талаар тус Байнгын хорооноос гаргасан зарчмын зөрүүтэй саналын томьёоллуудыг дэмжсэн дэмжээгүйгээр нь ангилан найруулгын засварын хамт та бүхэнд тараасан.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Candara" w:hAnsi="Candara"/>
          <w:b/>
          <w:b/>
          <w:bCs/>
          <w:i/>
          <w:i/>
          <w:iCs/>
          <w:sz w:val="24"/>
          <w:szCs w:val="24"/>
        </w:rPr>
      </w:pPr>
      <w:r>
        <w:rPr>
          <w:rFonts w:eastAsia="Arial" w:ascii="Arial" w:hAnsi="Arial"/>
          <w:b w:val="false"/>
          <w:bCs w:val="false"/>
          <w:i w:val="false"/>
          <w:iCs w:val="false"/>
          <w:sz w:val="24"/>
          <w:szCs w:val="24"/>
          <w:lang w:val="mn-Cyrl-MN"/>
        </w:rPr>
        <w:tab/>
        <w:t xml:space="preserve">Улсын Их Хурлын эрхэм гишүүд ээ, </w:t>
      </w:r>
    </w:p>
    <w:p>
      <w:pPr>
        <w:pStyle w:val="Normal"/>
        <w:jc w:val="both"/>
        <w:rPr>
          <w:rFonts w:ascii="Arial" w:hAnsi="Arial" w:eastAsia="Arial"/>
          <w:b w:val="false"/>
          <w:b w:val="false"/>
          <w:bCs w:val="false"/>
          <w:i/>
          <w:i/>
          <w:iCs/>
          <w:sz w:val="24"/>
          <w:szCs w:val="24"/>
          <w:lang w:val="mn-Cyrl-MN"/>
        </w:rPr>
      </w:pPr>
      <w:r>
        <w:rPr>
          <w:rFonts w:eastAsia="Arial" w:ascii="Arial" w:hAnsi="Arial"/>
          <w:b w:val="false"/>
          <w:bCs w:val="false"/>
          <w:i/>
          <w:iCs/>
          <w:sz w:val="24"/>
          <w:szCs w:val="24"/>
          <w:lang w:val="mn-Cyrl-MN"/>
        </w:rPr>
      </w:r>
    </w:p>
    <w:p>
      <w:pPr>
        <w:pStyle w:val="Normal"/>
        <w:jc w:val="both"/>
        <w:rPr>
          <w:rFonts w:ascii="Candara" w:hAnsi="Candara"/>
          <w:b/>
          <w:b/>
          <w:bCs/>
          <w:i/>
          <w:i/>
          <w:iCs/>
          <w:sz w:val="24"/>
          <w:szCs w:val="24"/>
        </w:rPr>
      </w:pPr>
      <w:r>
        <w:rPr>
          <w:rFonts w:eastAsia="Arial" w:ascii="Arial" w:hAnsi="Arial"/>
          <w:b w:val="false"/>
          <w:bCs w:val="false"/>
          <w:i/>
          <w:iCs/>
          <w:sz w:val="24"/>
          <w:szCs w:val="24"/>
          <w:lang w:val="mn-Cyrl-MN"/>
        </w:rPr>
        <w:tab/>
      </w:r>
      <w:r>
        <w:rPr>
          <w:rFonts w:eastAsia="Arial" w:ascii="Arial" w:hAnsi="Arial"/>
          <w:b w:val="false"/>
          <w:bCs w:val="false"/>
          <w:i w:val="false"/>
          <w:iCs w:val="false"/>
          <w:sz w:val="24"/>
          <w:szCs w:val="24"/>
          <w:lang w:val="mn-Cyrl-MN"/>
        </w:rPr>
        <w:t xml:space="preserve">“Төрөөс аж үйлдвэрийн талаар баримтлах бодлого батлах тухай” Улсын Их Хурлын тогтоолын төслийг анхны хэлэлцүүлэгт бэлтгэсэн талаар Эдийн засгийн байнгын хорооноос гаргасан санал, дүгнэлтийг хэлэлцэж зарчмын зөрүүтэй саналуудыг шийдвэрлэж өгөхийг Та бүхнээс хүсье.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Candara" w:hAnsi="Candara"/>
          <w:b/>
          <w:b/>
          <w:bCs/>
          <w:i/>
          <w:i/>
          <w:iCs/>
          <w:sz w:val="24"/>
          <w:szCs w:val="24"/>
        </w:rPr>
      </w:pPr>
      <w:r>
        <w:rPr>
          <w:rFonts w:eastAsia="Arial" w:ascii="Arial" w:hAnsi="Arial"/>
          <w:b w:val="false"/>
          <w:bCs w:val="false"/>
          <w:i w:val="false"/>
          <w:iCs w:val="false"/>
          <w:sz w:val="24"/>
          <w:szCs w:val="24"/>
          <w:lang w:val="mn-Cyrl-MN"/>
        </w:rPr>
        <w:tab/>
        <w:t xml:space="preserve">Анхаарал тавьсанд баярлалаа.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Candara" w:hAnsi="Candara"/>
          <w:b/>
          <w:b/>
          <w:bCs/>
          <w:i/>
          <w:i/>
          <w:iCs/>
          <w:sz w:val="24"/>
          <w:szCs w:val="24"/>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Ажлын хэсгийг танилцуулъя. Д.Баттогтох Аж үйлдвэрийн яамны Стратегийн бодлого, төлөвлөлтийн газрын даргын үүргийг түр орлон гүйцэтгэгч, Д.Нэмэхбаяр мөн яамны Хүнд үйлдвэрийн бодлогын газрын дарга, С.Балжинням цаашид бүгдээрээ Аж үйлдвэрийн яамныхан юм байна. Ганц Үндэсний статистикийн хорооны Макро эдийн засгийн статистикийн газрын ахлах шинжээч Х.Ариунаа. Бусад нь бүгдээрээ Аж үйлдвэрийн яамныхан байна.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Candara" w:hAnsi="Candara"/>
          <w:b/>
          <w:b/>
          <w:bCs/>
          <w:i/>
          <w:i/>
          <w:iCs/>
          <w:sz w:val="24"/>
          <w:szCs w:val="24"/>
        </w:rPr>
      </w:pPr>
      <w:r>
        <w:rPr>
          <w:rFonts w:eastAsia="Arial" w:ascii="Arial" w:hAnsi="Arial"/>
          <w:b w:val="false"/>
          <w:bCs w:val="false"/>
          <w:i w:val="false"/>
          <w:iCs w:val="false"/>
          <w:sz w:val="24"/>
          <w:szCs w:val="24"/>
          <w:lang w:val="mn-Cyrl-MN"/>
        </w:rPr>
        <w:tab/>
        <w:t>С.Балжинням Хөнгөн үйлдвэрийн бодлого, зохицуулалтын газрын даргын</w:t>
      </w:r>
      <w:r>
        <w:rPr>
          <w:rFonts w:eastAsia="Arial" w:ascii="Arial" w:hAnsi="Arial"/>
          <w:b w:val="false"/>
          <w:bCs w:val="false"/>
          <w:i/>
          <w:iCs/>
          <w:sz w:val="24"/>
          <w:szCs w:val="24"/>
          <w:lang w:val="mn-Cyrl-MN"/>
        </w:rPr>
        <w:t xml:space="preserve"> үүргийг </w:t>
      </w:r>
      <w:r>
        <w:rPr>
          <w:rFonts w:eastAsia="Arial" w:ascii="Arial" w:hAnsi="Arial"/>
          <w:b w:val="false"/>
          <w:bCs w:val="false"/>
          <w:i w:val="false"/>
          <w:iCs w:val="false"/>
          <w:sz w:val="24"/>
          <w:szCs w:val="24"/>
          <w:lang w:val="mn-Cyrl-MN"/>
        </w:rPr>
        <w:t xml:space="preserve">түр орлон гүйцэтгэгч, Г.Билгүүн Жижиг, дунд үйлдвэрийн бодлогын хэрэгжилтийг зохицуулах газрын даргын үүргийг түр орлон гүйцэтгэгч, И.Болд Төмөрлөгийн үйлдвэрлэлийн хэлтсийн даргын үүргийг түр орлон гүйцэтгэгч, Д.Эрдэнэбаяр Салбарын хөгжлийн бодлого, зохицуулалтын хэлтсийн даргын үүргийг түр орлон гүйцэтгэгч, Т.Чимэгсанаа Чөлөөт бүсийн хөгжил, аж үйлдвэрийн паркийн хэлтсийн даргын үүргийг түр орлон гүйцэтгэгч, Д.Мөнхжаргал Хөнгөн үйлдвэрлэлийн бодлого, зохицуулалтын газрын мэргэжилтэн, Б.Чимгээ Салбарын хөгжлийн бодлого, зохицуулалтын хэлтсийн мэргэжилтэн, Б.Ариунаа Санхүү, эдийн засгийн хэлтсийн мэргэжилтэн.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Candara" w:hAnsi="Candara"/>
          <w:b/>
          <w:b/>
          <w:bCs/>
          <w:i/>
          <w:i/>
          <w:iCs/>
          <w:sz w:val="24"/>
          <w:szCs w:val="24"/>
        </w:rPr>
      </w:pPr>
      <w:r>
        <w:rPr>
          <w:rFonts w:eastAsia="Arial" w:ascii="Arial" w:hAnsi="Arial"/>
          <w:b w:val="false"/>
          <w:bCs w:val="false"/>
          <w:i w:val="false"/>
          <w:iCs w:val="false"/>
          <w:sz w:val="24"/>
          <w:szCs w:val="24"/>
          <w:lang w:val="mn-Cyrl-MN"/>
        </w:rPr>
        <w:tab/>
        <w:t xml:space="preserve">Байнгын хорооны санал, дүгнэлттэй холбогдуулан асуулттай гишүүд байна уу? За нэлээн олон санал хураалт байгаа. Тэр дээр асуувал яадаг юм. Ерөнхий асуулт ийм олон байгаа юм уу? Бараг 40 санал хураалт байна шүү дээ. Тэр дээрээ асуудаггүй юм уу? Энэ нэгдүгээр хэлэлцүүлэг шүү дээ. Хэлэлцэх эсэх биш. Тийм. Яг тухай тухайн санал хураалт дээрээ асуувал илүү ажил хэрэгч биш үү. За би юу ч гэсэн Д.Тэрбишдагва гишүүнээр асуулт таслаад, гишүүд тэгээд тухайн санал хураалт дээрээ асуувал сайн байна. Д.Лүндээжанцан гишүүнээс эхлээд асууж байя.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Candara" w:hAnsi="Candara"/>
          <w:b/>
          <w:b/>
          <w:bCs/>
          <w:i/>
          <w:i/>
          <w:iCs/>
          <w:sz w:val="24"/>
          <w:szCs w:val="24"/>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Д.Лүндээжанцан: - </w:t>
      </w:r>
      <w:r>
        <w:rPr>
          <w:rFonts w:eastAsia="Arial" w:ascii="Arial" w:hAnsi="Arial"/>
          <w:b w:val="false"/>
          <w:bCs w:val="false"/>
          <w:i w:val="false"/>
          <w:iCs w:val="false"/>
          <w:sz w:val="24"/>
          <w:szCs w:val="24"/>
          <w:lang w:val="mn-Cyrl-MN"/>
        </w:rPr>
        <w:t xml:space="preserve">Тэгэхээр. За би цаг авахгүй ээ. Аж үйлдвэрийн талаар баримтлах бодлого энэ хүлээлт үүсгэсэн, бас одоо шийдэх ёстой асуудал байх. Харин сайжруулах талаар ажлын хэсэг анхдугаар хэлэлцүүлэг дээр нэлээн зүйл хийж 40 санал хураалт оруулж ирсэн байна.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Candara" w:hAnsi="Candara"/>
          <w:b/>
          <w:b/>
          <w:bCs/>
          <w:i/>
          <w:i/>
          <w:iCs/>
          <w:sz w:val="24"/>
          <w:szCs w:val="24"/>
        </w:rPr>
      </w:pPr>
      <w:r>
        <w:rPr>
          <w:rFonts w:eastAsia="Arial" w:ascii="Arial" w:hAnsi="Arial"/>
          <w:b w:val="false"/>
          <w:bCs w:val="false"/>
          <w:i w:val="false"/>
          <w:iCs w:val="false"/>
          <w:sz w:val="24"/>
          <w:szCs w:val="24"/>
          <w:lang w:val="mn-Cyrl-MN"/>
        </w:rPr>
        <w:tab/>
        <w:t xml:space="preserve">Тэгэхээр би бол энэ дээр нэг юм асуух гээд байгаа юм. Дорноговь аймагт жишээ нь одоо аж үйлдвэрийн парк байгуулна гээд их олон жил ярьсан. Тэр парк хаачсан бэ гэж. Одоо босоод экспортын бүтээгдэхүүн гаргаад эхэлсэн үү гэж. Бидний олон жилийн нэг ёсны Монголчуудын бас нэг хүсэл болсон баяжуулах. Баяжуулж бол чадаад байна гэж байгаа шүү дээ. Эцсийн бүтээгдэхүүн төмөр болдог, зэс болдог. За төмрийг бол бүр баяжуулахгүй хүдрээр нь гаргаж байгаа байх. Тэгэхээр нэмүү өртөг шингээгээд экспортын бүтээгдэхүүн болгоод тэгээд төмөр гардаг, ган гардаг, зэс гардаг, зэс нь одоо цаашаагаа утас болдог, төмөр нь юу ч болдог юм, арматур, бусад зүйл болдог. Яг энэ эцсийн бүтээгдэхүүн болох энэ заалт одоо яаж сууж өгөв, тэр үйлдвэрийн парктай уялдаж гэж.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Candara" w:hAnsi="Candara"/>
          <w:b/>
          <w:b/>
          <w:bCs/>
          <w:i/>
          <w:i/>
          <w:iCs/>
          <w:sz w:val="24"/>
          <w:szCs w:val="24"/>
        </w:rPr>
      </w:pPr>
      <w:r>
        <w:rPr>
          <w:rFonts w:eastAsia="Arial" w:ascii="Arial" w:hAnsi="Arial"/>
          <w:b w:val="false"/>
          <w:bCs w:val="false"/>
          <w:i w:val="false"/>
          <w:iCs w:val="false"/>
          <w:sz w:val="24"/>
          <w:szCs w:val="24"/>
          <w:lang w:val="mn-Cyrl-MN"/>
        </w:rPr>
        <w:tab/>
        <w:t xml:space="preserve">Энэ бодлого бол бид гаргаад л байдаг. Чадаад байдаг. Ингээд эцсийн бүтээгдэхүүн бол нэмүү өртгийн татвараас авхуулаад тэглэх, тэгтэй тэнцүү байх гээд ингээд том бодлого нь бол тэртээ тэргүй хуульдаа суугаад өгсөн явж байгаа.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Candara" w:hAnsi="Candara"/>
          <w:b/>
          <w:b/>
          <w:bCs/>
          <w:i/>
          <w:i/>
          <w:iCs/>
          <w:sz w:val="24"/>
          <w:szCs w:val="24"/>
        </w:rPr>
      </w:pPr>
      <w:r>
        <w:rPr>
          <w:rFonts w:eastAsia="Arial" w:ascii="Arial" w:hAnsi="Arial"/>
          <w:b w:val="false"/>
          <w:bCs w:val="false"/>
          <w:i w:val="false"/>
          <w:iCs w:val="false"/>
          <w:sz w:val="24"/>
          <w:szCs w:val="24"/>
          <w:lang w:val="mn-Cyrl-MN"/>
        </w:rPr>
        <w:tab/>
        <w:t xml:space="preserve">Тэгээд бодлогын хажуугаар хэрэгжүүлэх, бодлогоосоо үндэслэж хууль гардаг. Эрх зүйн орчин нь. Тэгээд төлөвлөгөө, үндсэн чиглэл, төсөв нь гардаг. Ингээд л явдаг энэ гинжин урвалтай энэ асуудал дотор бодлого бол их оройтож байгаа юм. Тэгээд яг одоо би хэдийгээр бодлого гэдэг нь бол ерөнхий үзэл баримтлалын шинжтэй хэтийн зорилт, үзэл баримтлал, зарчим байх боловч яг тэр аж үйлдвэрийн парк гээд одоо энэ хууль батлагдсаны дараагаар үүнийг яаж одоо ойлгох вэ гэж.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Candara" w:hAnsi="Candara"/>
          <w:b/>
          <w:b/>
          <w:bCs/>
          <w:i/>
          <w:i/>
          <w:iCs/>
          <w:sz w:val="24"/>
          <w:szCs w:val="24"/>
        </w:rPr>
      </w:pPr>
      <w:r>
        <w:rPr>
          <w:rFonts w:eastAsia="Arial" w:ascii="Arial" w:hAnsi="Arial"/>
          <w:b w:val="false"/>
          <w:bCs w:val="false"/>
          <w:i w:val="false"/>
          <w:iCs w:val="false"/>
          <w:sz w:val="24"/>
          <w:szCs w:val="24"/>
          <w:lang w:val="mn-Cyrl-MN"/>
        </w:rPr>
        <w:tab/>
        <w:t xml:space="preserve">Хоёрдугаарт нь, хөнгөн хүнсний үйлдвэрийн бодлого. Хөнгөн үйлдвэрийн бодлого, хүнсний үйлдвэрийн бодлого гээд. Энэ хөдөө аж ахуйн түүхий эдийг одоо нэмүү өртөг шингээж үйлдвэрлэл явуулж ажлын байр бий болгох асуудал байгаа.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Candara" w:hAnsi="Candara"/>
          <w:b/>
          <w:b/>
          <w:bCs/>
          <w:i/>
          <w:i/>
          <w:iCs/>
          <w:sz w:val="24"/>
          <w:szCs w:val="24"/>
        </w:rPr>
      </w:pPr>
      <w:r>
        <w:rPr>
          <w:rFonts w:eastAsia="Arial" w:ascii="Arial" w:hAnsi="Arial"/>
          <w:b w:val="false"/>
          <w:bCs w:val="false"/>
          <w:i w:val="false"/>
          <w:iCs w:val="false"/>
          <w:sz w:val="24"/>
          <w:szCs w:val="24"/>
          <w:lang w:val="mn-Cyrl-MN"/>
        </w:rPr>
        <w:tab/>
        <w:t xml:space="preserve">Аж үйлдвэрийн комбинатыг бид аж үйлдвэрийн парк гэж хардаг байсан л даа. Энэ цагаан хаалганы урд талын хэсэг бол Монголын ажилчин анги бий болсон ийм гол өлгий байгаа. Тэгэхээр энэ аж үйлдвэрийн комбинатын байсан энэ том ноосны үйлдвэрийн нэгдэл, арьс ширний үйлдвэрийн нэгдэл. За яах вэ хойд талдаа оёдлын үйлдвэрийн нэгдэл байгаа биз. Энэ хөнгөн үйлдвэрлэлийн парк шиг ийм том паркуудыг нөгөө Оюу Толгой, Таван толгой, Эрдэнэт юу байдаг юм юугаараа түшиглэж байгуулах. Уул уурхайн үйлдвэрлэлээ хөнгөн хүнсний үйлдвэрлэлтэйгээ дагуулах чиглэлийн заалт нэгдүгээр хэлэлцүүлгийн явцад аль зэрэг тодорч оров гэдэг ийм хоёр асуулт байгаа юм.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Candara" w:hAnsi="Candara"/>
          <w:b/>
          <w:b/>
          <w:bCs/>
          <w:i/>
          <w:i/>
          <w:iCs/>
          <w:sz w:val="24"/>
          <w:szCs w:val="24"/>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Д.Лүндээжанцан гишүүн одоо..</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Candara" w:hAnsi="Candara"/>
          <w:b/>
          <w:b/>
          <w:bCs/>
          <w:i/>
          <w:i/>
          <w:iCs/>
          <w:sz w:val="24"/>
          <w:szCs w:val="24"/>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Д.Лүндээжанцан: - </w:t>
      </w:r>
      <w:r>
        <w:rPr>
          <w:rFonts w:eastAsia="Arial" w:ascii="Arial" w:hAnsi="Arial"/>
          <w:b w:val="false"/>
          <w:bCs w:val="false"/>
          <w:i w:val="false"/>
          <w:iCs w:val="false"/>
          <w:sz w:val="24"/>
          <w:szCs w:val="24"/>
          <w:lang w:val="mn-Cyrl-MN"/>
        </w:rPr>
        <w:t>Үгүй би хэлэлцэх эсэх дээр нь биш. Одоо яг..</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Candara" w:hAnsi="Candara"/>
          <w:b/>
          <w:b/>
          <w:bCs/>
          <w:i/>
          <w:i/>
          <w:iCs/>
          <w:sz w:val="24"/>
          <w:szCs w:val="24"/>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Юу явж байгаа билээ..?</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Candara" w:hAnsi="Candara"/>
          <w:b/>
          <w:b/>
          <w:bCs/>
          <w:i/>
          <w:i/>
          <w:iCs/>
          <w:sz w:val="24"/>
          <w:szCs w:val="24"/>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Д.Лүндээжанцан: - </w:t>
      </w:r>
      <w:r>
        <w:rPr>
          <w:rFonts w:eastAsia="Arial" w:ascii="Arial" w:hAnsi="Arial"/>
          <w:b w:val="false"/>
          <w:bCs w:val="false"/>
          <w:i w:val="false"/>
          <w:iCs w:val="false"/>
          <w:sz w:val="24"/>
          <w:szCs w:val="24"/>
          <w:lang w:val="mn-Cyrl-MN"/>
        </w:rPr>
        <w:t xml:space="preserve">Нэгдүгээр хэлэлцүүлэг. Тийм. Энэ юуг хангаж чадаж орж ирэв үү гэж. Би ерөнхий асуулт асуу гэсэн шүү дээ.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Candara" w:hAnsi="Candara"/>
          <w:b/>
          <w:b/>
          <w:bCs/>
          <w:i/>
          <w:i/>
          <w:iCs/>
          <w:sz w:val="24"/>
          <w:szCs w:val="24"/>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Нэгдүгээр хэлэлцүүлэгтээ таарсан асуулт асуухгүй бол буцаад бид нар хэлэлцэх эсэх рүүгээ буцаж ороод байна шүү дээ. Одоо бол сайд хариулахгүй. Одоо зөвхөн Байнгын хороон дарга л хариулна. Тийм. Нээрээ ямар шатанд явж байгаагаа ойлгож байгаа. Тийм ээ.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Candara" w:hAnsi="Candara"/>
          <w:b/>
          <w:b/>
          <w:bCs/>
          <w:i/>
          <w:i/>
          <w:iCs/>
          <w:sz w:val="24"/>
          <w:szCs w:val="24"/>
        </w:rPr>
      </w:pPr>
      <w:r>
        <w:rPr>
          <w:rFonts w:eastAsia="Arial" w:ascii="Arial" w:hAnsi="Arial"/>
          <w:b w:val="false"/>
          <w:bCs w:val="false"/>
          <w:i w:val="false"/>
          <w:iCs w:val="false"/>
          <w:sz w:val="24"/>
          <w:szCs w:val="24"/>
          <w:lang w:val="mn-Cyrl-MN"/>
        </w:rPr>
        <w:tab/>
        <w:t xml:space="preserve">Би бол санал хураалтын тодорхой томьёолол дээр гишүүд асуувал зүйтэй гэж бодож байна. Тэгэхдээ хариулъя. Энэ чинь ямар Байнгын хороо билээ. Эдийн засгийн байнгын хороо. Эдийн засгийн байнгын хорооны дарга хариулъя. </w:t>
      </w:r>
    </w:p>
    <w:p>
      <w:pPr>
        <w:pStyle w:val="Normal"/>
        <w:jc w:val="both"/>
        <w:rPr>
          <w:rFonts w:ascii="Arial" w:hAnsi="Arial" w:eastAsia="Arial"/>
          <w:b w:val="false"/>
          <w:b w:val="false"/>
          <w:bCs w:val="false"/>
          <w:i/>
          <w:i/>
          <w:iCs/>
          <w:sz w:val="24"/>
          <w:szCs w:val="24"/>
          <w:lang w:val="mn-Cyrl-MN"/>
        </w:rPr>
      </w:pPr>
      <w:r>
        <w:rPr>
          <w:rFonts w:eastAsia="Arial" w:ascii="Arial" w:hAnsi="Arial"/>
          <w:b w:val="false"/>
          <w:bCs w:val="false"/>
          <w:i/>
          <w:iCs/>
          <w:sz w:val="24"/>
          <w:szCs w:val="24"/>
          <w:lang w:val="mn-Cyrl-MN"/>
        </w:rPr>
      </w:r>
    </w:p>
    <w:p>
      <w:pPr>
        <w:pStyle w:val="Normal"/>
        <w:jc w:val="both"/>
        <w:rPr>
          <w:rFonts w:ascii="Candara" w:hAnsi="Candara"/>
          <w:b/>
          <w:b/>
          <w:bCs/>
          <w:i/>
          <w:i/>
          <w:iCs/>
          <w:sz w:val="24"/>
          <w:szCs w:val="24"/>
        </w:rPr>
      </w:pPr>
      <w:r>
        <w:rPr>
          <w:rFonts w:eastAsia="Arial" w:ascii="Arial" w:hAnsi="Arial"/>
          <w:b w:val="false"/>
          <w:bCs w:val="false"/>
          <w:i/>
          <w:iCs/>
          <w:sz w:val="24"/>
          <w:szCs w:val="24"/>
          <w:lang w:val="mn-Cyrl-MN"/>
        </w:rPr>
        <w:tab/>
      </w:r>
      <w:r>
        <w:rPr>
          <w:rFonts w:eastAsia="Arial" w:ascii="Arial" w:hAnsi="Arial"/>
          <w:b/>
          <w:bCs/>
          <w:i w:val="false"/>
          <w:iCs w:val="false"/>
          <w:sz w:val="24"/>
          <w:szCs w:val="24"/>
          <w:lang w:val="mn-Cyrl-MN"/>
        </w:rPr>
        <w:t xml:space="preserve">Ж.Батсуурь: - </w:t>
      </w:r>
      <w:r>
        <w:rPr>
          <w:rFonts w:eastAsia="Arial" w:ascii="Arial" w:hAnsi="Arial"/>
          <w:b w:val="false"/>
          <w:bCs w:val="false"/>
          <w:i w:val="false"/>
          <w:iCs w:val="false"/>
          <w:sz w:val="24"/>
          <w:szCs w:val="24"/>
          <w:lang w:val="mn-Cyrl-MN"/>
        </w:rPr>
        <w:t xml:space="preserve">Та бүгдэд энэ өдрийн амар амгаланг айлтгая. Тэгэхээр аж үйлдвэрийн яам маань байгуулагдаад 6 сар болж байгаа. Харин ч одоо богино хугацаанд бас төрөөс аж үйлдвэрийн талаар баримтлах бодлоготой болъё гэж одоо боловсруулж оруулж ирсэн. Манай Байнгын хороо бол одоо ажлын хэсэг байгуулаад л, ажлыг хэсгийг Д.Ганхуяг гишүүн ахалж, Ц.Баярсайхан гишүүн, С.Одонтуяа, Г.Уянга, Л.Энх-Амгалан нарын гишүүд оролцсон ажлын хэсэг маань бас нэлээд тооцоо судалгаан дээр тулгуурлаж энэ баримтлах бодлого дээр бас санал цуглуулж бүх яамдаас, за бусад салбаруудаас нэлээд хэмжээний санал авсны үндсэн дээрээс энэ төрөөс баримтлах бодлогыг Байнгын хорооны хуралдаанаар хэлэлцэж ингээд шийдэх нь зүйтэй гэж оруулж ирлээ.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Энэ 40-өөд санал, одоо зарчмын зөрүүтэй саналуудыг оруулж ирсэн. Д.Лүндээжанцан гишүүний хэлж байгаа олон олон асуудлуудыг энэ бодлогодоо туслахыг хичээн чармайж оруулж ирсэн гэж ойлгогдож байгаа.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i/>
          <w:iCs/>
          <w:sz w:val="24"/>
          <w:szCs w:val="24"/>
        </w:rPr>
      </w:pPr>
      <w:r>
        <w:rPr>
          <w:rFonts w:eastAsia="Arial" w:ascii="Arial" w:hAnsi="Arial"/>
          <w:b w:val="false"/>
          <w:bCs w:val="false"/>
          <w:i w:val="false"/>
          <w:iCs w:val="false"/>
          <w:sz w:val="24"/>
          <w:szCs w:val="24"/>
          <w:lang w:val="mn-Cyrl-MN"/>
        </w:rPr>
        <w:tab/>
        <w:t>Зүгээр Сайншандын аж үйлдвэрийн парк гэдэг юмыг бол хуучин Зам тээврийн яам, Дэд бүтцийн яам Х.Баттулга сайдын ажиллаж байх үед ийм нэг асуудал яригддаг юм билээ. Үүнийг зүгээр ер нь бол ганц хотод паркаар нь хүнд үйлдвэрийг барьдаг тийм зарчим бол бас нэлээн түвэгтэй юм шиг байгаа юм. Зүгээр энэ аж</w:t>
      </w:r>
      <w:r>
        <w:rPr>
          <w:rFonts w:eastAsia="Arial" w:ascii="Arial" w:hAnsi="Arial"/>
          <w:b w:val="false"/>
          <w:bCs w:val="false"/>
          <w:i/>
          <w:iCs/>
          <w:sz w:val="24"/>
          <w:szCs w:val="24"/>
          <w:lang w:val="mn-Cyrl-MN"/>
        </w:rPr>
        <w:t xml:space="preserve"> үйлдвэрийн паркийн </w:t>
      </w:r>
      <w:r>
        <w:rPr>
          <w:rFonts w:eastAsia="Arial" w:ascii="Arial" w:hAnsi="Arial"/>
          <w:b w:val="false"/>
          <w:bCs w:val="false"/>
          <w:i w:val="false"/>
          <w:iCs w:val="false"/>
          <w:sz w:val="24"/>
          <w:szCs w:val="24"/>
          <w:lang w:val="mn-Cyrl-MN"/>
        </w:rPr>
        <w:t xml:space="preserve">зарим хэсгүүд бол бас одоо экспортыг, импортыг орлох бүтээгдэхүүн үйлдвэрлэх гэдгээр нь аль байгалийнхаа нөөцийг, өөрөөр хэлбэл гол түүхий эддээ тулгуурлаж баригддаг энэ зарчмын дагуу явж байх шиг байна. Өргөн сумын төв дээр төмөр замаа түшиглээд шохойн чулууныхаа нөөцийг түшиглээд хэзээ маргаашгүй цементийн үйлдвэр 1 сая тонны хүчин чадалтай цементийн үйлдвэр Монполимет компани одоо ахлаад Европын Сэргээн босголтын банкнаас зээл аваад энэ үйлдвэр хэзээ маргаашгүй ашиглалтад орох гэж байна. Үүнийг бол би энэ бүс нутгийн аж үйлдвэрийн паркийн эхлэл гэж ойлгож байгаа.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За дараа дараагийн үйлдвэрүүд бол бас одоо хамгийн гол нь нэг цэг дээр биш түүхий эдээ түшиглэж байгуулагдах юм шиг байгаа юм. Мөн одоо Мандах суманд манай зэсийн үйлдвэрийг тулгуурласан бас үйлдвэр баригдана гээд ингээд дараа дараачийн үйлдвэрүүд баригдаад явах байх. Энэ бодлого батлагдах юм бол бас нэлээд асуудлууд цэгцэрч, мөн бодлогынхоо хүрээнд ажлын байр нэмэгдэх, саяны хөнгөн хүнсний үйлдвэрүүд барьж байгуулагдах ийм олон асуудлууд шийдэгдэнэ гэж ойлгогдож байгаа.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А.Бакей гишүүн.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А.Бакей: - </w:t>
      </w:r>
      <w:r>
        <w:rPr>
          <w:rFonts w:eastAsia="Arial" w:ascii="Arial" w:hAnsi="Arial"/>
          <w:b w:val="false"/>
          <w:bCs w:val="false"/>
          <w:i w:val="false"/>
          <w:iCs w:val="false"/>
          <w:sz w:val="24"/>
          <w:szCs w:val="24"/>
          <w:lang w:val="mn-Cyrl-MN"/>
        </w:rPr>
        <w:t xml:space="preserve">Баярлалаа. Би товчхон ерөнхий асуулт асууя. Бусад асуудал бол бас зарчмын зөрүүтэй саналууд дээр гаргана. Энэ бодлогын төсөл дээр нэг чухал асуудал орж ирсэн л дээ. Тэр нь юу вэ гэхээр зэрэг Монгол Улсын аж үйлдвэрийн нэгдсэн төлөвлөлт, зураглалыг боловсруулж батлуулна гэж. Энэ бол маш чухал заалт гэж би бас хараад байгаа. Ялангуяа одоо төвөөс алслагдсан баруун бүсэд бол ажилгүйдэл их байна. Ажлын байр байхгүй байна.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Тэгэхээр энэ бүсчилсэн байдлаар энэ одоо нэгдсэн, аж үйлдвэрийн нэгдсэн төлөвлөлт, зураглалыг боловсруулах, бүсчилсэн байдлаар хэрэгжүүлэх энэ асуудал энэ Байнгын хорооны анхны хэлэлцүүлгийн шатанд яригдсан уу, үгүй юу. Энэ зарчмын зөрүүтэй саналуудыг харахад хөндөгдөөгүй юм шиг байна. Энэ тал дээр Байнгын хороо юу гэж үзэж байна вэ гэж.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Ж.Батсуурь дарга хариулъя.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Ж.Батсуурь: - </w:t>
      </w:r>
      <w:r>
        <w:rPr>
          <w:rFonts w:eastAsia="Arial" w:ascii="Arial" w:hAnsi="Arial"/>
          <w:b w:val="false"/>
          <w:bCs w:val="false"/>
          <w:i w:val="false"/>
          <w:iCs w:val="false"/>
          <w:sz w:val="24"/>
          <w:szCs w:val="24"/>
          <w:lang w:val="mn-Cyrl-MN"/>
        </w:rPr>
        <w:t xml:space="preserve">Тэгэхээр энэ ажлын хэсэг дээр бол энэ асуудал бас нэлээд яригдсан. Тэгэхээр бид нэг зүйлийг бас одоо бодлогоор үйлдвэржинэ. Үйлдвэржих процесс бол бидний үе үеийн Монгол төрийн удирдлагуудын анхаарлын төвд байсан асуудал байгаа юм. Одоо жишээлэх юм бол бид баруун бүсэд цемент, барилгын материалын үйлдвэр баригдана. Аж үйлдвэрийн гол түүхий эдийнхээ нөөцдөө тулгуурлана гээд. Тэгээд үйлдвэр гэдгийг бол хамгийн гол нь хэрэглэгч хаан гэдэг зарчмаар одоо хэн үйлдвэрлэсэн бүтээгдэхүүнийг боломжийн өртөг үнээр. Өөрөөр хэлбэл үйлдвэрлэсэн өртгөөс нь одоо ашигтай байх нөхцөлөөр худалдаж авах вэ гэдэг зарчим дээр тулгуурладаг. Бид сайн мэдэх юм. Одоо Шивээ говийн нүүрсний орд газрыг түшиглээд хэд хэдэн Засгийн газар дамжаад. Засгийн газрын гишүүд одоо станц барьж байгуулах, эрчим хүч үйлдвэрлэх томоохон станц байгуулах ийм бодлогыг ажлын хэсэг ахлаад ингээд явж байсан. Одоо болтол шийдэгдээгүй. Харин одоо бас нэлээн эрч хүчтэй энэ асуудлыг хөөцөлдөөд явж байх шиг байна. Шийдэгдэж байх шиг байна. Гэх мэтчилэн.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Тийм учраас энэ бүсчилсэн үйлдвэржилтийн бодлогыг манай яам байгуулагдсанаар энэ бодлогыг гартаа авч хэрэгжүүлнэ гэдэгт би итгэлтэй байгаа. Тэгэхээр энэ асуудал бол энэ бодлогын нэг салшгүй хэсэг мөн гэж ойлгож байгаа. Энэ бодлого дээр. Санал хураалтын явцдаа ажлын хэсгийг ахалсан, ажлын хэсгээс гарч байсан зарчмын зөрүүтэй саналууд дээр энэ бодлогууд яригдана. Тэгээд ажлын хэсэг дараа нь энэ бодлогын гол цөмийг одоо бас ярина гэж ойлгож байгаа.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Ж.Батзандан гишүүн. Больсон. Ё.Отгонбаяр гишүүн. Ж.Батзандан гишүүний үлгэр жишээг гишүүд авбал сайн байна. Ё.Отгонбаяр асуух уу?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Ё.Отгонбаяр: - </w:t>
      </w:r>
      <w:r>
        <w:rPr>
          <w:rFonts w:eastAsia="Arial" w:ascii="Arial" w:hAnsi="Arial"/>
          <w:b w:val="false"/>
          <w:bCs w:val="false"/>
          <w:i w:val="false"/>
          <w:iCs w:val="false"/>
          <w:sz w:val="24"/>
          <w:szCs w:val="24"/>
          <w:lang w:val="mn-Cyrl-MN"/>
        </w:rPr>
        <w:t xml:space="preserve">Асууна. Би тэгэхдээ нэг их олон асуулт байхгүй ээ. Юунаас, Байнгын хорооноос асуух гэсэн юм. Энэ юу, ажлын хэсгийн саналуудыг харж байхад бас орох ёстой, ярих ёстой, хөндөх ёстой асуудлууд үлдсэн юм шиг харагдаад байх юм. Байнгын хороон дээр яригдсан уу? Яригдаад дэмжигдээгүй болсон юм уу, аль эсвэл яасан уу.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pPr>
      <w:r>
        <w:rPr>
          <w:rFonts w:eastAsia="Arial" w:ascii="Arial" w:hAnsi="Arial"/>
          <w:b w:val="false"/>
          <w:bCs w:val="false"/>
          <w:i w:val="false"/>
          <w:iCs w:val="false"/>
          <w:sz w:val="24"/>
          <w:szCs w:val="24"/>
          <w:lang w:val="mn-Cyrl-MN"/>
        </w:rPr>
        <w:tab/>
        <w:t xml:space="preserve">Бид энэ салбарын бодлогыг гаргаж байгаа бол аль салбараа түлхүү анхаарах вэ гэдгээ бас нэг хэлэх ёстой. Энэ бодлого ерөнхийдөө, за тэгээд орж ирж байгаа юмнууд бол голдуу бараг бүгдийг нь хөгжүүлэх юм шиг л уншигдаад байна. Бүгдийг нь хөгжүүлж нэгдүгээрт чадахгүй. Хоёрдугаарт боломжгүй. </w:t>
      </w:r>
    </w:p>
    <w:p>
      <w:pPr>
        <w:pStyle w:val="Normal"/>
        <w:jc w:val="both"/>
        <w:rPr>
          <w:rFonts w:ascii="Arial" w:hAnsi="Arial" w:eastAsia="Arial"/>
          <w:b w:val="false"/>
          <w:b w:val="false"/>
          <w:bCs w:val="false"/>
          <w:i/>
          <w:i/>
          <w:iCs/>
          <w:sz w:val="24"/>
          <w:szCs w:val="24"/>
          <w:lang w:val="mn-Cyrl-MN"/>
        </w:rPr>
      </w:pPr>
      <w:r>
        <w:rPr>
          <w:rFonts w:eastAsia="Arial" w:ascii="Arial" w:hAnsi="Arial"/>
          <w:b w:val="false"/>
          <w:bCs w:val="false"/>
          <w:i/>
          <w:iCs/>
          <w:sz w:val="24"/>
          <w:szCs w:val="24"/>
          <w:lang w:val="mn-Cyrl-MN"/>
        </w:rPr>
      </w:r>
    </w:p>
    <w:p>
      <w:pPr>
        <w:pStyle w:val="Normal"/>
        <w:jc w:val="both"/>
        <w:rPr/>
      </w:pPr>
      <w:r>
        <w:rPr>
          <w:rFonts w:eastAsia="Arial" w:ascii="Arial" w:hAnsi="Arial"/>
          <w:b w:val="false"/>
          <w:bCs w:val="false"/>
          <w:i/>
          <w:iCs/>
          <w:sz w:val="24"/>
          <w:szCs w:val="24"/>
          <w:lang w:val="mn-Cyrl-MN"/>
        </w:rPr>
        <w:tab/>
      </w:r>
      <w:r>
        <w:rPr>
          <w:rFonts w:eastAsia="Arial" w:ascii="Arial" w:hAnsi="Arial"/>
          <w:b w:val="false"/>
          <w:bCs w:val="false"/>
          <w:i w:val="false"/>
          <w:iCs w:val="false"/>
          <w:sz w:val="24"/>
          <w:szCs w:val="24"/>
          <w:lang w:val="mn-Cyrl-MN"/>
        </w:rPr>
        <w:t>Тэгэхээр бид нар өөртөө байгаа багахан шиг бололцоогоо хааш нь чиглүүлэх вэ гэдгээ ярьсан уу? Ажиллах хүчний багтаамж ихтэй салбарууд руу чиглүүлэх юм уу? Энэ улс чинь ажилгүйдэл өндөртэй байна. Өрсөлдөх чадвартай нэгжүүд рүү нь шилжүүлэх юм уу? Одоо импорт орлох экспорт гээд зүгээр ерөнхий хэлж л дээ. Тэгээд бас өөр нэг асуулт бол энэ патент, франчайзинг</w:t>
      </w:r>
      <w:r>
        <w:rPr>
          <w:rFonts w:eastAsia="Arial" w:ascii="Arial" w:hAnsi="Arial"/>
          <w:b w:val="false"/>
          <w:bCs w:val="false"/>
          <w:i w:val="false"/>
          <w:iCs w:val="false"/>
          <w:sz w:val="24"/>
          <w:szCs w:val="24"/>
          <w:vertAlign w:val="subscript"/>
          <w:lang w:val="en-US"/>
        </w:rPr>
        <w:t>[</w:t>
      </w:r>
      <w:r>
        <w:rPr>
          <w:rFonts w:eastAsia="Arial" w:ascii="Arial" w:hAnsi="Arial"/>
          <w:b w:val="false"/>
          <w:bCs w:val="false"/>
          <w:i/>
          <w:iCs/>
          <w:sz w:val="24"/>
          <w:szCs w:val="24"/>
          <w:vertAlign w:val="subscript"/>
          <w:lang w:val="mn-Cyrl-MN"/>
        </w:rPr>
        <w:t>англ</w:t>
      </w:r>
      <w:r>
        <w:rPr>
          <w:rFonts w:eastAsia="Arial" w:ascii="Arial" w:hAnsi="Arial"/>
          <w:b/>
          <w:bCs/>
          <w:i/>
          <w:iCs/>
          <w:sz w:val="24"/>
          <w:szCs w:val="24"/>
          <w:vertAlign w:val="subscript"/>
          <w:lang w:val="mn-Cyrl-MN"/>
        </w:rPr>
        <w:t>.</w:t>
      </w:r>
      <w:r>
        <w:rPr>
          <w:rFonts w:eastAsia="Arial" w:ascii="Arial" w:hAnsi="Arial"/>
          <w:b/>
          <w:bCs/>
          <w:i w:val="false"/>
          <w:iCs w:val="false"/>
          <w:sz w:val="24"/>
          <w:szCs w:val="24"/>
          <w:vertAlign w:val="subscript"/>
          <w:lang w:val="en-US"/>
        </w:rPr>
        <w:t>franchise</w:t>
      </w:r>
      <w:r>
        <w:rPr>
          <w:rFonts w:eastAsia="Arial" w:ascii="Arial" w:hAnsi="Arial"/>
          <w:b w:val="false"/>
          <w:bCs w:val="false"/>
          <w:i w:val="false"/>
          <w:iCs w:val="false"/>
          <w:sz w:val="24"/>
          <w:szCs w:val="24"/>
          <w:vertAlign w:val="subscript"/>
          <w:lang w:val="en-US"/>
        </w:rPr>
        <w:t xml:space="preserve">, </w:t>
      </w:r>
      <w:bookmarkStart w:id="1" w:name="result_box8"/>
      <w:bookmarkEnd w:id="1"/>
      <w:r>
        <w:rPr>
          <w:rFonts w:eastAsia="Arial" w:ascii="Arial" w:hAnsi="Arial"/>
          <w:b w:val="false"/>
          <w:bCs w:val="false"/>
          <w:i w:val="false"/>
          <w:iCs w:val="false"/>
          <w:sz w:val="24"/>
          <w:szCs w:val="24"/>
          <w:vertAlign w:val="subscript"/>
          <w:lang w:val="mn-Cyrl-MN"/>
        </w:rPr>
        <w:t>тусгай зөвшөөрөл, эрх</w:t>
      </w:r>
      <w:r>
        <w:rPr>
          <w:rFonts w:eastAsia="Arial" w:ascii="Arial" w:hAnsi="Arial"/>
          <w:b w:val="false"/>
          <w:bCs w:val="false"/>
          <w:i w:val="false"/>
          <w:iCs w:val="false"/>
          <w:sz w:val="24"/>
          <w:szCs w:val="24"/>
          <w:vertAlign w:val="subscript"/>
          <w:lang w:val="en-US"/>
        </w:rPr>
        <w:t>]</w:t>
      </w:r>
      <w:r>
        <w:rPr>
          <w:rFonts w:eastAsia="Arial" w:ascii="Arial" w:hAnsi="Arial"/>
          <w:b w:val="false"/>
          <w:bCs w:val="false"/>
          <w:i w:val="false"/>
          <w:iCs w:val="false"/>
          <w:sz w:val="24"/>
          <w:szCs w:val="24"/>
          <w:lang w:val="mn-Cyrl-MN"/>
        </w:rPr>
        <w:t xml:space="preserve"> ашигласан үйлдвэрлэлийн салбарыг дэмжих асуудал хөндөгдсөн. Энэ хөрш улс чинь эдийн засгийн хориг арга хэмжээнд орсон байгаа үед уг нь манайх энэ патент, франчайзинг ашиглаад тийшээгээ экспортоо нэмэгдүүлэх ийм бодлого бол яг цаг үеэ олсон санагдаад байх юм. Үүнийг ер нь хөндөөгүй юу гэж асуумаар байна.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Тэгээд хамгийн сүүлд нь хэлэхэд ийм олон санал хураалттай бодлого орж ирэхээр жаахан унах магадлал өндөртэй байдаг юм л даа. Энэ чинь 40 санал хураалт байх шиг байна. 40 санал хураалт гэдэг чинь одоо 40 нөхөөстэй дугуй оруулж ирж байхаар татаж аваад саналуудыг нь тусгачихаад буцаагаад өргөн барьчихаж болоогүй юм уу гэдэг ийм асуулт байна.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Ж.Батсуурь дарга хариулъя.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i/>
          <w:iCs/>
          <w:sz w:val="24"/>
          <w:szCs w:val="24"/>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Ж.Батсуурь: - </w:t>
      </w:r>
      <w:r>
        <w:rPr>
          <w:rFonts w:eastAsia="Arial" w:ascii="Arial" w:hAnsi="Arial"/>
          <w:b w:val="false"/>
          <w:bCs w:val="false"/>
          <w:i w:val="false"/>
          <w:iCs w:val="false"/>
          <w:sz w:val="24"/>
          <w:szCs w:val="24"/>
          <w:lang w:val="mn-Cyrl-MN"/>
        </w:rPr>
        <w:t>Тэгэхээр энэ асуудлууд бас Байнгын хороон дээр яригдсан. Олон нөхөөстэй, олон санал хураалттай гэж. Тэгээд Аж үйлдвэрийн яам маань шинэ тутам байгуулагдсан. Тэгээд яах вэ бас энэ бодлогыг бол нэлээн хүчин чармайлт гаргаж, цаг хугацаа бас хэмнэж ингэж оруулж ирсэн юм билээ. Тэгээд бас зарим санал гарсан. Ер нь бол үүнийг татаж аваад ингээд дахиж боловсруулж оруулж ирвэл яасан юм бэ гэж. Тэгэхдээ энэ дээр санал хураалт Байнгын хороон дээр яваад энэ асуудал бол дэмжигдээгүй. Ер нь бол яах вэ шинэ тутам байгуулагдсан салбар. Зүгээр бас</w:t>
      </w:r>
      <w:r>
        <w:rPr>
          <w:rFonts w:eastAsia="Arial" w:ascii="Arial" w:hAnsi="Arial"/>
          <w:b w:val="false"/>
          <w:bCs w:val="false"/>
          <w:i/>
          <w:iCs/>
          <w:sz w:val="24"/>
          <w:szCs w:val="24"/>
          <w:lang w:val="mn-Cyrl-MN"/>
        </w:rPr>
        <w:t xml:space="preserve"> одоо аж </w:t>
      </w:r>
      <w:r>
        <w:rPr>
          <w:rFonts w:eastAsia="Arial" w:ascii="Arial" w:hAnsi="Arial"/>
          <w:b w:val="false"/>
          <w:bCs w:val="false"/>
          <w:i w:val="false"/>
          <w:iCs w:val="false"/>
          <w:sz w:val="24"/>
          <w:szCs w:val="24"/>
          <w:lang w:val="mn-Cyrl-MN"/>
        </w:rPr>
        <w:t xml:space="preserve">үйлдвэр гэж чухам юуг хэлэх юм бэ гэдэг гэж. Энэ Монгол Улсын тэргүүлэх салбарууд, төмөр зам, тээврийн салбар, за манай эрчим хүчний салбар, уул уурхайн салбар гээд эд нар өөрсдөө тус тусдаа бас одоо баримтлах бодлоготой.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Тийм учраас үүнийг аж үйлдвэр гэдгээр нь бүгдийг одоо нэг энэ бодлогод татаж оролцуулах, тэр битгий хэл одоо тэргүүлэх салбар гэдэг нь чухамхүү одоо өртөг зардлаа нөхөх, ашигтай ажиллах боломжтой тэр гол гол салбарууд нь өөрсдөө тус тусдаа баримтлах бодлоготой учраас үүнийг бас нэг мөсөн нэг тогоонд оруулж ирж ингэж шийдвэрлэх боломжгүй юм гэсэн ийм асуудлыг зарим гишүүд асууж, за манай ажлын хэсэг, яам бол бас тодорхой зарчим баримталж байгаа талаар яригдсан гэдгийг хэлье.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Тийм. Өшөө бас асуултууд үлдээд байна. Патент, франчайз. Ж.Батсуурь дарга нэмж хариулъя.</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Ж.Батсуурь: - </w:t>
      </w:r>
      <w:r>
        <w:rPr>
          <w:rFonts w:eastAsia="Arial" w:ascii="Arial" w:hAnsi="Arial"/>
          <w:b w:val="false"/>
          <w:bCs w:val="false"/>
          <w:i w:val="false"/>
          <w:iCs w:val="false"/>
          <w:sz w:val="24"/>
          <w:szCs w:val="24"/>
          <w:lang w:val="mn-Cyrl-MN"/>
        </w:rPr>
        <w:t xml:space="preserve">Санал хураалтын явцад манай ажлын хэсгийнхэн энэ асуудал дээр тодорхой баримталж байгаа бодлогыг хариулна.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Б.Бат-Эрдэнэ гишүүн.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Б.Бат-Эрдэнэ: - </w:t>
      </w:r>
      <w:r>
        <w:rPr>
          <w:rFonts w:eastAsia="Arial" w:ascii="Arial" w:hAnsi="Arial"/>
          <w:b w:val="false"/>
          <w:bCs w:val="false"/>
          <w:i w:val="false"/>
          <w:iCs w:val="false"/>
          <w:sz w:val="24"/>
          <w:szCs w:val="24"/>
          <w:lang w:val="mn-Cyrl-MN"/>
        </w:rPr>
        <w:t xml:space="preserve">Би товчхон асууя. Энэ аж үйлдвэрийн парк гээд, Сайншандыг төвлөрүүлнэ гээд нэг хэсэг одоо баахан туйлширсан. Тэгээд тэр үр дүнд хүрээгүй л дээ. Үр дүнд хүрэхгүй байх нь арга байхгүй. Тэнд чинь одоо усны хангамжаас өгсүүлээд одоо олон асуудлууд байж байгаа.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Тэгэхээр зэрэг энэ аж үйлдвэрийн паркийг одоо тэр зураглал хийгээд, бүс нутгууддаа, ялангуяа энэ дэд бүтэц, бололцоо нь хөгжсөн газрууддаа түшиглэж хөгжүүлэх чиглэлээр энэ бодлогод одоо ер нь орж байгаа юм байгаа юу, үгүй юу? Тухайлах юм бол би юу асуух гэж байна вэ гэхээр Бор-Өндөр бол одоо их бололцоотой газар шүү дээ. Сайншанд шиг одоо жишээлэх юм бол ус байхгүй гэхийн зовлон байхгүй. Яагаад гэвэл Хэрлэнгээс Бор-Өндөрийн баяжуулах үйлдвэрийг барьж байгуулахдаа л Хэрлэнгээс усыг нь татаад авчихсан шугам хоолой нь байж байна. Тэнд ашигласан ус нь бэлэн тэнд хуримтлагдаад байж байна. Түүнээс гадна энэ уул уурхайн мэргэжлийн хүмүүсийн хэлж байгаагаар бол ерөөсөө газрын гүнд одоо жонштой байгаа газар бол дагаад усны асар их нөөц байдаг. Тэр усыг тэртээ тэргүй ашиглах явцдаа хөдөлгөдөг авдаг, нааш цааш нь соруулж гаргадаг учраас энэ усны боломж бол байгаа. Би зөвхөн нэг жишээ хэлж байна. Тэгээд цаашлах юм бол Бэрх гээд хаягдсан аж үйлдвэрийн том хот тэр чигээрээ үлдчихсэн байж байна. Ингээд одоо цаашаа зөвхөн би нэг аймгийн жишээн дээр ярьж байна шүү дээ.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Тэгэхээр ингээд одоо хойшоогоо Дархан, Эрдэнэт гэдэг юм уу. Бидний өвөг дээдэс чинь одоо ахмад үеийнхэн бол арай биднээс дээр улсууд байсан юм шиг байгаа юм л даа. Энэ Эрдэнэт, Дархан энэ тэр гэдгийг чинь эгээ бас нэг зүгээр санаанаасаа хийгээгүй. Бодож боловсруулж, төлөвлөж байж. Тэр ус одоо түлш юу байдаг юм. Зам харгуй, бүх юмаа бодож байж хийсэн байна шүү дээ. Гэтэл бид нар бол зүгээр одоо Сайншандад аваачиж хийнэ гээд одоо ёстой хичнээн жил тэгээд одоо үрэн таран хийлээ шүү дээ. Ялангуяа одоо бол яах вэ энэ 2014 оны шинэ шийдлийн Засгийн газрын бүтцээр бол энэ Аж үйлдвэрийн яам нь ингээд нэг тусад нь гаргаад. Ингээд нөгөө олон туулай хөөсөн анчин хоосон хоцордог гэдэг шиг хөдөө аж ахуйг ч нийлүүлээд, аж үйлдвэрийг ч нийлүүлээд. Бүх юмыг нийлүүлж нэг яам байгуулаад. Нөгөө шинэчлэлийн алдарт Засгийн газар чинь бол тийм юм байгуулаад. Тэгээд аль ч үгүй болсон шүү дээ. Хөдөө аж ахуй нь ч байхгүй уначихсан, аж үйлдвэр нь ч урагшаа яваагүй. Тэгээд зүгээр одоо нэг төсөл хийгээд тэр дундаас нь мөнгө цохидог нэг тийм л ажил явснаас биш өөр юм байхгүй байгаа юм.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Тэгэхээр энэ дээр одоо ямар юу байгаа юм бэ гэдэг юмыг нэгдүгээрт асууя. Хоёрдугаарт бол ерөнхийдөө одоо манай Их Хурал жаахан анхаарахгүй бол ер нь олон түмний дунд асар их шүүмжлэл байгаа шүү. Их Хурлын гаргаж байгаа хууль, бодлого бол үнэндээ чанар тааруу байна. Энэ хууль санаачлагчийн зүгээс. Ялангуяа Засгийн газраас оруулж ирж байгаа хуулиуд бол одоо ер нь орж ирээд л ихэнхи нь өөрчлөгддөг. Их Хурал дээр. Тийм ээ. Одоо энэ хөтөлбөр гэхэд бол одоо 40 заалтаар одоо санал хураах гээд байна шүү дээ. Тэгэхээр одоо энэ дээр бол ерөнхийдөө жаахан анхаарахгүй бол.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Тэгээд ядаж байхад одоо яр гэдэг шиг энэ фракц, бүлэглэлүүдийнх нь зөрчил дийлддэггүй учраас тэгээд хэлэлцүүлгийн аль ч шатанд нь буцаагаад аваад явчихдаг учраас татаад аваад явчихдаг. Яасан бэ одоо тань дээр болохоо больсон гэж. Одоо бүр нөгөө тал руугаа ерөөсөө ерөнхий сайд нь жишээлэх юм бол одоо кабинетаараа юм уу, эсвэл одоо тодорхой хэмжээнд шийдвэр гаргавал зүгээр л давхиж очоод Дубайд гарын үсэг зураад ингээд энэ том гэрээ хэлэлцээрийг өөрчлөөд явдаг. Одоо нэг ийм байдалтай болоод байгаа учраас энэ дээр анхаарахгүй бол.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Олон түмний зүгээс шүүмжлэл гараад байгаа шүү. Энэ дээр одоо бид анхаарахгүй бол үнэндээ болохгүй байна. Одоо энэ батлах гэж байгаа чинь бол одоо энэ санал хураалгах гэж байгаа саналуудыг ингээд харах юм бол энэ дотор чинь бас үгүй ер нь хүн ойлгохооргүй ийм саналууд явж л байгаа юм. Би бол одоо яах вэ энэ санал хураалтын явцад нь асууя л даа.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Саяных асуулт байгаагүй, шүүмжлэл үү? За Ж.Батсуурь дарга хариулъя.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Ж.Батсуурь: - </w:t>
      </w:r>
      <w:r>
        <w:rPr>
          <w:rFonts w:eastAsia="Arial" w:ascii="Arial" w:hAnsi="Arial"/>
          <w:b w:val="false"/>
          <w:bCs w:val="false"/>
          <w:i w:val="false"/>
          <w:iCs w:val="false"/>
          <w:sz w:val="24"/>
          <w:szCs w:val="24"/>
          <w:lang w:val="mn-Cyrl-MN"/>
        </w:rPr>
        <w:t xml:space="preserve">Тэгэхээр Сайншандад хүнд үйлдвэрийг паркаар нь байгуулъя. За тэр төмөр боловсруулах, зэс боловсруулах, нүүрс боловсруулах гээд 10-аад үйлдвэрийн нэр жагсаалт гаргаад тэгээд бас энэ асуудлыг судлах, боловсруулах, тэгээд олон улсын байгууллага энэ тэрд хандсан юм билээ. Тэгээд үүнийг бол бас зарим тэр үйлдвэр нь бол үр ашигтай байх нөхцөл нь, тээврийн зардал. Дээрээс нь саяны Б.Бат-Эрдэнэ гишүүний хэлдэг ус, байгалийн бусад зарчмуудаа шалтгаалаад нэлээд түвэгтэй үр ашиггүй байх ийм судалгаа тооцоог танилцуулсан юм билээ.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Тийм учраас, за харин одоо Хэрлэнг бол энэ говь руу, Дорноговь руу, Дундговь руу энэ тэр татаж ашиглах нөхцөл яригдаад тэгээд Б.Бат-Эрдэнэ гишүүн ч тухайн үеийн нөхцөл байдлыг маш сайн ойлгож байгаа байх гэж бодож байна. Хэрлэнг одоо татаж ашиглах боломжгүй гэдэг ийм асуудал сөргүүлж тавьсан учраас энэ асуудал нэлээн бэрхшээл төвөгшөөлийг дагуулж байгаа. Жишээлбэл, нүүрс боловсруулах үйлдвэрийг одоо нүүрсийг нь түүхийгээр нь зөөж авчраад. Дээрээс нь одоо их хэмжээний ус ашиглах энэ тэр. Тэгээд зардлаасаа шалтгаалаад бас хойшилсон ийм асуудлууд байгаа гэдгийг хэлье.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Бор-Өндөр бол яах аргагүй одоо хүнд үйлдвэрийн боловсруулах, баяжуулах үйлдвэр. Тэгээд жоншийн энэ тэр бас хэсэг хугацаанд дэлхийн зах зээл дээр унасан. Худалдан авагч бас нэлээн хомсодсон энэ тэр гэдэг олон шалтгаанаас болоод. Тэгэхдээ Бор-Өндөрийн баяжуулах үйлдвэрүүд дээр бол төмрийн хүдэр баяжуулах энэ тэр гээд олон олон асуудлууд яригдаж байгаа гэдгийг би бас онцолж хэлье.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Хэрлэн голын усыг Дорноговийнхонд өгснөөс гадаад далай руу урсга гэж хэл лүү, аварга. Уг нь дотооддоо үлдсэн бол хэрэгтэй л байсан юм. Ч.Хүрэлбаатар гишүүн.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Ч.Хүрэлбаатар: - </w:t>
      </w:r>
      <w:r>
        <w:rPr>
          <w:rFonts w:eastAsia="Arial" w:ascii="Arial" w:hAnsi="Arial"/>
          <w:b w:val="false"/>
          <w:bCs w:val="false"/>
          <w:i w:val="false"/>
          <w:iCs w:val="false"/>
          <w:sz w:val="24"/>
          <w:szCs w:val="24"/>
          <w:lang w:val="mn-Cyrl-MN"/>
        </w:rPr>
        <w:t xml:space="preserve">Төрөөс аж үйлдвэрийн талаар баримтлах бодлогын баримт бичгийг хэлэлцэж байна. Тэгээд би Байнгын хорооноос болон сайдаас асуумаар байх юм. Энэ бодлогын баримт бичиг байгаа юм. Энэ нь болохоор төрөөс аж үйлдвэрийн талаар баримтлах бодлого гээд. Нэг тав, зургаан хуудас зүйл байгаа юм. Энэ дотор хувийн хэвшил гэдэг үг ширхэг ч алга. Хувийн хэвшил гэдэг үг. Одоо бид нар энэ аж үйлдвэрийг бол ихэнхи нь хувийн хэвшлийнхэн хийх ёстой гэдэг зарчмаар явж байгаа шүү дээ. Ийм нийгэмд шилжээд бид нар 25 жил болж байгаа гэж би л лав ойлгож байгаа.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Хувийн хэвшил гэдэг нэг ширхэг ч үггүйгээр бид нар аж үйлдвэрийн бодлогыг Улсын Их Хурал батлаад гаргавал энэ зууны онигоо болох байх. Яагаад хувийн хэвшил гэдгээс айгаад байдаг юм. Би үүнийг Засгийн газраас асуумаар байна. Яагаад Засгийн газраас орж ирсэн үгэн дотор хувийн хэвшил гэж үг байдаггүй юм. Малыг малчдад байгаа. Өсгөөд арчлаад яваад болж байгаа. Аж үйлдвэрийн салбар дээр хувийн хэвшил гээд орж ирэхээр юу нь ингээд зэвүүг нь хүргээд байдаг юм. Таван толгойг явуулна гэхээр явуулахгүй л гэдэг. Оюу Толгой гэхээр болохгүй л гэдэг. Одоо аж үйлдвэржүүлье гэхэд хувийн хэвшил гэхээр яагаад болдоггүй юм. Эсвэл тогтолцоогоо өөрчилье гэж байгаа юм уу? Тэгвэл амар шүү дээ. Тийм ээ. Гэхдээ ард түмэн үүнийг хүлээн зөвшөөрөх үү? Үгүй. Дараа нь.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Би яагаад энэ дотор асуулт асууя гэдэг асуулт тавьсан юм бэ гэхээр Их Хурлын дарга болохоор ингээд санал хураалттай зүйл дээр асууя гэж. Хөндөгдөөгүй байгаа зүйлүүд дээр асуултууд байгаад байгаа байхгүй юу. Та бүгд энэ 4.2-ыг үз дээ. 4.2-ын 4.2. Инноваци, өндөр технологи, нэмүү өртөг шингэсэн бүтээгдэхүүн үйлдвэрлэл, үйлчилгээг тусгай сангаас дэмжинэ гэж. Нэмүү өртөг үйлдвэрлэдэггүй аж үйлдвэр гэж байдаггүй юм аа Д.Эрдэнэбат сайд аа. Тэгэхээр энэ чинь юу гэсэн үг вэ гэвэл Монгол Улсын бүх үйлдвэрлэлийг тусгай сангаасаа дэмж гэсэн үг. 4.2.4.2 гэсэн заалт дээр.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Нэмүү өртөг шингэхгүйгээр үйлдвэрлэл эрхэлдэг тийм шинэ технологи дэлхий дээр гарсан юм болов уу. Үгүй л баймаар юм. Тэгэхээр одоо яах юм. Бүх аж үйлдвэрийг нэг тусгай сан байгуулаад түүнээсээ дэмжлэг үзүүлээд явна гэсэн үг юм уу? Тэгэхээр чинь бид нар аж үйлдвэрийнхээ салбарыг үнэхээр бодлого баримталж хөгжүүлье гэж байгаа бол үүнийг нэлээд тодорхой болгох ёстой биз дээ. Дараа нь.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pPr>
      <w:r>
        <w:rPr>
          <w:rFonts w:eastAsia="Arial" w:ascii="Arial" w:hAnsi="Arial"/>
          <w:b w:val="false"/>
          <w:bCs w:val="false"/>
          <w:i w:val="false"/>
          <w:iCs w:val="false"/>
          <w:sz w:val="24"/>
          <w:szCs w:val="24"/>
          <w:lang w:val="mn-Cyrl-MN"/>
        </w:rPr>
        <w:tab/>
        <w:t xml:space="preserve">Түрүүн хэн гишүүн асуув. А.Бакей гишүүн асуусан байх. Орон нутагт үйлдвэрлэлийг дэмжих талаар ер нь тусгайлсан ямар бодлого авч хэрэгжүүлсэн бэ? Хэрэгжүүлэх юм бэ гэдэг юм асуусан. Үүнд хариулахдаа бараг ер нь дэмжчихээр тайлбар хэлж байгаа юм. Гэтэл энэ 4.2-ын 4.4 дээр чөлөөт бүс үйлдвэрлэл технологийн паркад үйлдвэрлэл эрхлэгчдийг татвар, санхүүгийн бодлогоор дэмжинэ гэж байгаа юм. Эд нар хөндөгдөөгүй учраас би асуугаад байгаа юм.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Нөгөө орон нутагт гэдэг зүйл дээр бол татвар, санхүүгийн бодлогоор дэмжихгүй юм байна шүү дээ. Тийм ээ. Эсвэл бүх орон нутгаа чөлөөт бүс болгох юм уу? Гэсэн үндсэндээ ийм миний энэ 3 асуулт байгаа юм.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pPr>
      <w:r>
        <w:rPr>
          <w:rFonts w:eastAsia="Arial" w:ascii="Arial" w:hAnsi="Arial"/>
          <w:b w:val="false"/>
          <w:bCs w:val="false"/>
          <w:i w:val="false"/>
          <w:iCs w:val="false"/>
          <w:sz w:val="24"/>
          <w:szCs w:val="24"/>
          <w:lang w:val="mn-Cyrl-MN"/>
        </w:rPr>
        <w:tab/>
        <w:t xml:space="preserve">Дөрөв дэх асуулт бас байгаа. За энэ гурван асуултдаа авчхаад би тодруулах маягаар асууя.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Ж.Батсуурь гишүүн хариулъя.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Ж.Батсуурь: - </w:t>
      </w:r>
      <w:r>
        <w:rPr>
          <w:rFonts w:eastAsia="Arial" w:ascii="Arial" w:hAnsi="Arial"/>
          <w:b w:val="false"/>
          <w:bCs w:val="false"/>
          <w:i w:val="false"/>
          <w:iCs w:val="false"/>
          <w:sz w:val="24"/>
          <w:szCs w:val="24"/>
          <w:lang w:val="mn-Cyrl-MN"/>
        </w:rPr>
        <w:t xml:space="preserve">Энэ зүгээр ер нь оролцогч талууд, за боловсруулах болон үйлдвэрлэл гэдэг юу нь бол хувийн хэвшлийг хасчихсан ч гэдэг юм уу. Энэ асуудал бас тэгж ойлгогдохоор биш л дээ. Оролцогч талууд гээд бүхий л хүрээндээ энэ асуудал байж байгаа. Тэгээд ажлын хэсэг Аж үйлдвэрийн яам, сайд үүнийг саяны тэр яаманд хандсан асуудлыг нь хариулъя.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Яам хариулахгүй. Байнгын хороо хариулна л даа. Яам хариулдаг чинь хэлэлцэх эсэх дээр байгаа. Одоо бол Байнгын хороо хариулна. Байнгын хороон дарга мэдэхгүй бол ажлын хэсгийн ахлагч Д.Ганхуяг гишүүн.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Д.Ганхуяг: - </w:t>
      </w:r>
      <w:r>
        <w:rPr>
          <w:rFonts w:eastAsia="Arial" w:ascii="Arial" w:hAnsi="Arial"/>
          <w:b w:val="false"/>
          <w:bCs w:val="false"/>
          <w:i w:val="false"/>
          <w:iCs w:val="false"/>
          <w:sz w:val="24"/>
          <w:szCs w:val="24"/>
          <w:lang w:val="mn-Cyrl-MN"/>
        </w:rPr>
        <w:t xml:space="preserve">За Ч.Хүрэлбаатар гишүүний асуултад хариулъя. Зүгээр саналыг бол дэмжиж байна.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Бодлогын төсөлд Засгийн газраас өргөн барихдаа бизнесийн гээд бичсэн байсан. Тэрийг бүгдийг нь ажлын хэсгүүд ярилцаж байгаад хувийн хэвшлийн, төр хувийн хэвшлийн түншлэл гэж ингэж өөрчилсөн байгаа.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Орон нутагт тухайн орон нутгийн баялаг, дэд бүтэц, тэр бүхнээсээ хамаараад янз янз байгаа. Тийм учраас орон нутагт үйлдвэр, технологийн парк, кластерыг барихад тусгайлан дэмжинэ. Тэргүүлэх чиглэлээр нь дэмжинэ гэж ингэж орсон байгаа гэж ингэж хэлэх байна.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Түрүүн тэр нөгөө оюуны өмч, оюуны өмчийн аж үйлдвэрийн өмч, патентын франчайз гээд чухал асуудал асуусан. Энэ дээр бол. Ё.Отгонбаяр гишүүн тэгж асуусан.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Нэмүү өртгийн тухайд эдийн засгийн түүхэнд анх Азийн орнуудаас нэмүү өртөг гэж гаргаж ирсэн. Хүн болгон мэдэж байгаа. Мал аж ахуй, хөдөө аж ахуйн гаралтай бүтээгдэхүүнээс эхлээд бүгдээрээ нэмүү өртөг шингэж байгаа. Тэгээд нэмүү өртөг шингэсэн ийм байдлаараа явж байгаа гэж ингэж хариулмаар байна.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Асуултад Байнгын хороон даргыг хариулна гээд бэлтгэлгүй сонсоогүй суусан байх. Ж.Батсуурь нэмж хариулчих. Тийм.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Ж.Батсуурь: - </w:t>
      </w:r>
      <w:r>
        <w:rPr>
          <w:rFonts w:eastAsia="Arial" w:ascii="Arial" w:hAnsi="Arial"/>
          <w:b w:val="false"/>
          <w:bCs w:val="false"/>
          <w:i w:val="false"/>
          <w:iCs w:val="false"/>
          <w:sz w:val="24"/>
          <w:szCs w:val="24"/>
          <w:lang w:val="mn-Cyrl-MN"/>
        </w:rPr>
        <w:t xml:space="preserve">Энэ дээр юу шүү. Тэр 4.2 дээр бусад олон бүлэг дэд бүлгүүд дээр бол одоо жишээлэх юм бол хүнд аж үйлдвэрийн паркийн дэд бүтцийг төрийн болон хувийн хэвшлийн хөрөнгө оруулалт, за концессоор барьж байгуулах хөрөнгө оруулалтыг татвар санхүүгийн бодлогоор дэмжинэ гээд. Ер нь бол бүхий л агуулгынхаа хүрээнд хувийн хэвшил, ер нь үйлдвэрлэлийг дэмжиж байгаа бүхий л салбарт нь дэмжлэг үзүүлэхээр тусгасан байгаа шүү гэдгийг хэлье.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Тодруулъя.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Ч.Хүрэлбаатар: - </w:t>
      </w:r>
      <w:r>
        <w:rPr>
          <w:rFonts w:eastAsia="Arial" w:ascii="Arial" w:hAnsi="Arial"/>
          <w:b w:val="false"/>
          <w:bCs w:val="false"/>
          <w:i w:val="false"/>
          <w:iCs w:val="false"/>
          <w:sz w:val="24"/>
          <w:szCs w:val="24"/>
          <w:lang w:val="mn-Cyrl-MN"/>
        </w:rPr>
        <w:t xml:space="preserve">Энэ санал болгож байгаа заалтын 6 дугаар заалт дээр тэр бизнесийн гэдгийг хувийн хэвшлийн гэж өөрчилсөн гэж байгаа. Тэгэхдээ энэ чинь 4-хөн заалт дээр өөрчилж байгаа шүү. Яг тэр аж үйлдвэрийн салбарт үйл ажиллагаа явуулж байгаа хувийн хэвшлийн аж ахуйн нэгжүүддээ ерөнхийдөө агуулгаараа бол энд бодлогынхоо баримт бичигт суулгах ёстой болохоос биш зүгээр 4-хөн заалт дээр бизнес гэдэг үгийг хувийн хэвшил гэдэг үгээр сольчихоод хувийн хэвшил гэдгийг энд нь оруулж байгаа юм гэж бас тайлбар хэлэх бол агуулга муутай шүү.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Тэгэхээр миний бодлоор бол Засгийн газар ийм 40 саналыг оруулж ирснээс татаж аваад хувийн хэвшлээ яаж үзэх юм бэ гэдгээ Засгийн газрын түвшинд бодлогоо нарийсгачихаад ороод ирвэл уг нь дээр байхгүй юу. Тэгэхгүй бол одоо зүгээр нэг ийм халтуур. Төр бүх аж үйлдвэрийг хөгжүүлэх юм шиг юм оруулж ирж байна шүү дээ. Дээр нь нэмүү өртгийг үйлдвэрлэж байгаа бол санхүүгийн дэмжлэг авах нь байна шүү дээ одоо.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За саналаа хэллээ. Д.Сумъяабазар гишүүн. Сайдын цаг хэлэлцэх эсэх дээр өнгөрсөн. Одоо ажлын хэсгийн цаг.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Д.Сумъяабазар: - </w:t>
      </w:r>
      <w:r>
        <w:rPr>
          <w:rFonts w:eastAsia="Arial" w:ascii="Arial" w:hAnsi="Arial"/>
          <w:b w:val="false"/>
          <w:bCs w:val="false"/>
          <w:i w:val="false"/>
          <w:iCs w:val="false"/>
          <w:sz w:val="24"/>
          <w:szCs w:val="24"/>
          <w:lang w:val="mn-Cyrl-MN"/>
        </w:rPr>
        <w:t xml:space="preserve">Зарчмын зөрүүтэй санал дээр нь асуучихъя. Татаад авчихъя. Санал дээр асуугаад явчихъя.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Д.Сумъяабазар гишүүн алгаслаа. Д.Ганбат гишүүн. Тухайн санал дээрээ асуувал илүү үр дүнтэй болно.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Д.Ганбат: - </w:t>
      </w:r>
      <w:r>
        <w:rPr>
          <w:rFonts w:eastAsia="Arial" w:ascii="Arial" w:hAnsi="Arial"/>
          <w:b w:val="false"/>
          <w:bCs w:val="false"/>
          <w:i w:val="false"/>
          <w:iCs w:val="false"/>
          <w:sz w:val="24"/>
          <w:szCs w:val="24"/>
          <w:lang w:val="mn-Cyrl-MN"/>
        </w:rPr>
        <w:t xml:space="preserve">За за таны зөвлөгөөг авчихъя даа. Болъё доо.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Нямаагийн Энхболд гишүүн. Тухайлсан санал байна уу? Ерөнхий юм байна уу? Н.Энхболд гишүүн.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Н.Энхболд: - </w:t>
      </w:r>
      <w:r>
        <w:rPr>
          <w:rFonts w:eastAsia="Arial" w:ascii="Arial" w:hAnsi="Arial"/>
          <w:b w:val="false"/>
          <w:bCs w:val="false"/>
          <w:i w:val="false"/>
          <w:iCs w:val="false"/>
          <w:sz w:val="24"/>
          <w:szCs w:val="24"/>
          <w:lang w:val="mn-Cyrl-MN"/>
        </w:rPr>
        <w:t xml:space="preserve">Байнгын хорооны санал, дүгнэлтийн 3 дахь дээр нэг ийм үг байх юм. Түрүүн хүн асуусан бол уучлаарай. Тэгэхдээ асуугаагүй санаж байна. Соёлын бүтээлч аж үйлдвэр гэж. Соёлын бүтээлч аж үйлдвэрлэлийг дэмжин хөгжүүлнэ гэсэн байна л даа. Энэ яг юу гэсэн утгатай. Байнгын хороон дарга юм уу, одоо хэн байх юм.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Ж.Батсуурь дарга хариулъя. Орчуулга нь жаахан тийм л болсон байх.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Н.Энхболд: - </w:t>
      </w:r>
      <w:r>
        <w:rPr>
          <w:rFonts w:eastAsia="Arial" w:ascii="Arial" w:hAnsi="Arial"/>
          <w:b w:val="false"/>
          <w:bCs w:val="false"/>
          <w:i w:val="false"/>
          <w:iCs w:val="false"/>
          <w:sz w:val="24"/>
          <w:szCs w:val="24"/>
          <w:lang w:val="mn-Cyrl-MN"/>
        </w:rPr>
        <w:t xml:space="preserve">Байнгын хороон дээр гадаад хэлээр яриагүй байлгүй.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Ж.Батсуурь дарга хариулъя.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Ж.Батсуурь: - </w:t>
      </w:r>
      <w:r>
        <w:rPr>
          <w:rFonts w:eastAsia="Arial" w:ascii="Arial" w:hAnsi="Arial"/>
          <w:b w:val="false"/>
          <w:bCs w:val="false"/>
          <w:i w:val="false"/>
          <w:iCs w:val="false"/>
          <w:sz w:val="24"/>
          <w:szCs w:val="24"/>
          <w:lang w:val="mn-Cyrl-MN"/>
        </w:rPr>
        <w:t xml:space="preserve">Энэ ажлын хэсгээс ийм санал орж ирсэн юм. Үйлдвэрлэл, үйлчилгээ гэсний дараагаар дахин боловсруулах болон соёлын бүтээлч аж үйлдвэрийг гэж нэмнэ гэсэн санал орж ирсэн юм. Тэгээд Байнгын хороон дээр үүнийг санал хураалт бол дэмжигдсэн л дээ. Тэгэхдээ энэ орчуулгын болон одоо ер нь бол найруулгын олон асуудлыг бас дахиж сайн авч үзээрэй гэдэг саналыг Байнгын хорооны гишүүд удаа дараа давтаж хэлсэн шүү гэдгийг хэлье.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Нямаагийн Энхболд гишүүн.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Н.Энхболд: - </w:t>
      </w:r>
      <w:r>
        <w:rPr>
          <w:rFonts w:eastAsia="Arial" w:ascii="Arial" w:hAnsi="Arial"/>
          <w:b w:val="false"/>
          <w:bCs w:val="false"/>
          <w:i w:val="false"/>
          <w:iCs w:val="false"/>
          <w:sz w:val="24"/>
          <w:szCs w:val="24"/>
          <w:lang w:val="mn-Cyrl-MN"/>
        </w:rPr>
        <w:t xml:space="preserve">Энэ би хаанаас ийм санал орж ирэв гэж асуугаагүй л дээ. Тэр юу гэсэн үг юм бэ гэж. Соёлын бүтээлч аж үйлдвэр гэж. Эсвэл Монголд ийм цоо шинэ аж үйлдвэрийн салбар бий болох гэж байна уу, яах гэж байна. Хажуу талын Ц.Нямдорж алга байна л даа. Байнгын хорооноос асуугаад байна. Оруулж ирсэн хүмүүс нь саналаа бидэнд тайлбарлаж өгөхгүй бол. Бид чинь Монголын төрөөс аж үйлдвэрийн талаар баримтлах бодлогоо батлах гээд байдаг. Батлах гэж байгаа хүмүүс маань миний ажигласнаар бол ер нь нэг нь ч энэ соёлын бүтээлч аж үйлдвэр гэдэг үгийг мэдэхгүй, ойлгохгүй байх шиг байна шүү дээ. Ийм юм баталж болохгүй байх л даа.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pPr>
      <w:r>
        <w:rPr>
          <w:rFonts w:eastAsia="Arial" w:ascii="Arial" w:hAnsi="Arial"/>
          <w:b w:val="false"/>
          <w:bCs w:val="false"/>
          <w:i w:val="false"/>
          <w:iCs w:val="false"/>
          <w:sz w:val="24"/>
          <w:szCs w:val="24"/>
          <w:lang w:val="mn-Cyrl-MN"/>
        </w:rPr>
        <w:tab/>
      </w:r>
      <w:r>
        <w:rPr>
          <w:rFonts w:eastAsia="Arial" w:ascii="Arial" w:hAnsi="Arial"/>
          <w:b w:val="false"/>
          <w:bCs w:val="false"/>
          <w:i w:val="false"/>
          <w:iCs w:val="false"/>
          <w:sz w:val="24"/>
          <w:szCs w:val="24"/>
          <w:lang w:val="en-US"/>
        </w:rPr>
        <w:t>E</w:t>
      </w:r>
      <w:r>
        <w:rPr>
          <w:rFonts w:eastAsia="Arial" w:ascii="Arial" w:hAnsi="Arial"/>
          <w:b w:val="false"/>
          <w:bCs w:val="false"/>
          <w:i w:val="false"/>
          <w:iCs w:val="false"/>
          <w:sz w:val="24"/>
          <w:szCs w:val="24"/>
          <w:lang w:val="mn-Cyrl-MN"/>
        </w:rPr>
        <w:t xml:space="preserve">ntertainment энэ тэр байж болно. Гэхдээ тэр чинь аж үйлдвэрээс арай өөр салбар шүү дээ.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Яах вэ энэ кино болон одоо энэ бусад юмыг нийлүүлээд энэ </w:t>
      </w:r>
      <w:r>
        <w:rPr>
          <w:rFonts w:eastAsia="Arial" w:ascii="Arial" w:hAnsi="Arial"/>
          <w:b w:val="false"/>
          <w:bCs w:val="false"/>
          <w:i w:val="false"/>
          <w:iCs w:val="false"/>
          <w:sz w:val="24"/>
          <w:szCs w:val="24"/>
          <w:lang w:val="en-US"/>
        </w:rPr>
        <w:t>creative industry</w:t>
      </w:r>
      <w:r>
        <w:rPr>
          <w:rFonts w:eastAsia="Arial" w:ascii="Arial" w:hAnsi="Arial"/>
          <w:b w:val="false"/>
          <w:bCs w:val="false"/>
          <w:i w:val="false"/>
          <w:iCs w:val="false"/>
          <w:sz w:val="24"/>
          <w:szCs w:val="24"/>
          <w:lang w:val="mn-Cyrl-MN"/>
        </w:rPr>
        <w:t xml:space="preserve"> гээд нэрлээд байгаа юм. Тэр орчуулгыг л манайхан хоёр гурван янзаар яваад байгаа юм. Тэгэхдээ бид Улсын Их Хурал нэг нэр томьёон дээрээ тохирох ёстой байгаа юм. Ер нь энэ бол аж үйлдвэрийн салбар гэдгийг нь бүгд зөвшөөрсөн. Түүнээс бидний ойлгодог Уралмаш бол дангаараа биш болсон л доо. Төмөр гаргадаг. Кино үйлдвэрлэхийг бас аж үйлдвэрлэл гэж үздэг болсон юм билээ л дээ. </w:t>
      </w:r>
      <w:r>
        <w:rPr>
          <w:rFonts w:eastAsia="Arial" w:ascii="Arial" w:hAnsi="Arial"/>
          <w:b w:val="false"/>
          <w:bCs w:val="false"/>
          <w:i w:val="false"/>
          <w:iCs w:val="false"/>
          <w:sz w:val="24"/>
          <w:szCs w:val="24"/>
          <w:lang w:val="en-US"/>
        </w:rPr>
        <w:t xml:space="preserve">Creative industry. </w:t>
      </w:r>
      <w:r>
        <w:rPr>
          <w:rFonts w:eastAsia="Arial" w:ascii="Arial" w:hAnsi="Arial"/>
          <w:b w:val="false"/>
          <w:bCs w:val="false"/>
          <w:i w:val="false"/>
          <w:iCs w:val="false"/>
          <w:sz w:val="24"/>
          <w:szCs w:val="24"/>
          <w:lang w:val="mn-Cyrl-MN"/>
        </w:rPr>
        <w:t xml:space="preserve">За Д.Ганхуяг гишүүн.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Д.Ганхуяг: - </w:t>
      </w:r>
      <w:r>
        <w:rPr>
          <w:rFonts w:eastAsia="Arial" w:ascii="Arial" w:hAnsi="Arial"/>
          <w:b w:val="false"/>
          <w:bCs w:val="false"/>
          <w:i w:val="false"/>
          <w:iCs w:val="false"/>
          <w:sz w:val="24"/>
          <w:szCs w:val="24"/>
          <w:lang w:val="mn-Cyrl-MN"/>
        </w:rPr>
        <w:t xml:space="preserve">Энэ юу юм, Н.Энхболд гишүүн ээ. Энэ уг нь бол би бол бүтээлч аж үйлдвэр гэдгээрээ явж байсан юм. Тэгээд Байнгын хорооноос энэ бүтээлч аж үйлдвэр гэж олон улсын тодорхойлолт чинь соёлын аж үйлдвэр багтаад байна. Тэгээд соёлын бүтээлч аж үйлдвэр явъя гээд Байнгын хороонд санал тэгж томьёолсон байгаа юм.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Тэгээд бүтээлч аж үйлдвэр гэж дэлхийн хөгжилтэй орнууд бүгдээрээ мэдэж байгаа. Хүн болгон ч одоо мэддэг юм билээ. Тэгээд би энэ ард талд нь. Үгүй тэгээд би хариулж байна шүү дээ. Тийм. Одоо өөрөөр хэлбэл өдөр болгон л энэ гадаад дотоодын мэдээллээр бүтээлч аж үйлдвэр гэж гардаг юм билээ. Тэгээд НҮБ-ын олон улсын ангилалд орсон аж үйлдвэрийн ангилал байгаа.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Би нэр томьёоных нь тодорхойлолтыг хэлж өгье. Бүтээлч аж үйлдвэр гэж хүний авъяас чадвараас эхтэй оюуны өмчийн эрх бүхий зохиогчийн эрх болон инновацид суурилсан хэрэглэгчийн соёлын болон бусад эрэлт хэрэгцээнд нийцсэн бүтээгдэхүүн үйлчилгээний үйлдвэрлэлийг хэлнэ гээд. Бүтээлч аж үйлдвэрийн төрөлд нь 13 салбар орж байгаа юм.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Реклам сурталчилгаа, архитектур, урлагийн бүтээл, эртний ховор бүтээл. Цахим тоглоом. Энэ дотроо компьютер, видео тоглоом. Гар урлал, сувенир, дизайн, хувцас загвар, кино болон видео дүрс бичлэг, хөгжлийн бүтээл, хөгжмийн зэмсэг, тайзны урлаг, хэвлэл. Хэвлэлийн салбар. Программ хангамжийн үйлдвэрлэл, өргөн нэвтрүүлэг гээд энэ чигээрээ орж байгаа юм. НҮБ-аас энэ ангиллыг нь ингээд тогтоогоод байдаг юм билээ.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Тийм учраас би ард нь Монгол Улсын аж үйлдвэрийн бүтцийн ангиллыг олон улсын ангиллынх нь дагуу хийдэг Статистикийн хорооноос гаргасан тэр юмыг нь ингээд ард нь оруулсан байгаа. Нэр томьёоных нь тодорхойлолтыг Монгол Улсын хууль тогтоомжид суугаагүй байж болзошгүй нэр томьёоных нь тодорхойлолтыг хойд талд нь ингээд хавсаргасан байгаа. Уг нь танилцуулгынхаа үед ч уг нь хэлсэн юмсан.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Н.Батцэрэг гишүүн.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Н.Батцэрэг: - </w:t>
      </w:r>
      <w:r>
        <w:rPr>
          <w:rFonts w:eastAsia="Arial" w:ascii="Arial" w:hAnsi="Arial"/>
          <w:b w:val="false"/>
          <w:bCs w:val="false"/>
          <w:i w:val="false"/>
          <w:iCs w:val="false"/>
          <w:sz w:val="24"/>
          <w:szCs w:val="24"/>
          <w:lang w:val="mn-Cyrl-MN"/>
        </w:rPr>
        <w:t xml:space="preserve">Энэ хэрэгжүүлэх үе шаттай хэсэг дээр анхны хэлэлцүүлгийн явцад хэр тогтож ярьсан юм бол гэж Байнгын хорооноос асуух гэсэн юм.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5.1.1 дээр нэгдүгээр үе шат гээд 2015-2020 он гээд ойрын 5 жилд үндэсний үйлдвэрлэлийг хамгаалж, үндсэн түүхий эдийг дотооддоо боловсруулж, техник, технологийг нутагшуулан гээд ингээд үйл үгийн төгс хэлбэрийг ашиглаад нэлээд тийм оптимистик амбицтай тийм томьёолол байгаа юм л даа. Тэгээд энэ хэр бололцоотой юм бол. Яг энэ үе шатууд дээр яаж харсан бэ? Ингэж асууж байгаа нь урт хугацааны хөгжлийн бодлого гээд манай эдийн засгийн салбар болгон дээр гарсан энэ хөгжлийг нь баримтлаад л, төлөвлөгөө юмнуудыг татаж авчраад үзэж байхад үнэхээр хэрэгжээгүй маш олон зүйл заалтууд байдаг юм л даа. Ер нь нэлээд тийм тооцоо судалгаа муутай, ерөнхий төлөөлөл, байж болох нэг хувилбаруудыг томьёолоод биччихсэн. Тэгээд дараа нь тэр нь хэрэгждэггүй нэг ийм байдалтай байгаад байдаг юм. Яг энэ дээр бол үнэхээр ийм хэрэгжих бололцоотой үе шатууд мөн үү? Энэ дээр Байнгын хороо анхны хэлэлцүүлгийн явцад юу гэж харсан юм бол.</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Ж.Батсуурь дарга хариулъя.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Ж.Батсуурь: - </w:t>
      </w:r>
      <w:r>
        <w:rPr>
          <w:rFonts w:eastAsia="Arial" w:ascii="Arial" w:hAnsi="Arial"/>
          <w:b w:val="false"/>
          <w:bCs w:val="false"/>
          <w:i w:val="false"/>
          <w:iCs w:val="false"/>
          <w:sz w:val="24"/>
          <w:szCs w:val="24"/>
          <w:lang w:val="mn-Cyrl-MN"/>
        </w:rPr>
        <w:t xml:space="preserve">Энэ бодлогыг хэрэгжүүлэх үе шат гээд 5 гээд бодлогыг 3 үе шаттай хэрэгжүүлнэ. Үе шат тус бүрээр 5 жилийн стратеги төлөвлөгөө боловсруулж Засгийн газар одоо хэрэгжилтийг ханган ажиллана гээд энэ үе шат гэдэг дээр тодорхой заасан байгаа шүү. Нэгдүгээр үе шатыг нь 2015-2020 он, хоёрдугаар үе шатыг нь 2020-2025 он, гуравдугаар үе шатыг нь бол 2025-2030 он гээд. Мэдлэг суурилсан аж үйлдвэрийг хөгжүүлэх, технологийн экспортыг эхлүүлнэ гэсэн ийм үе шаттайгаар, 3 үе шаттайгаар Засгийн газар энэ бодлогыг оруулж ирсэн байна лээ. Үүнийг нь Байнгын хороон дээр яриад ерөнхийдөө дэмжсэн.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Зүгээр зарим өөрчлөлтүүдийг бол оруулсан байгаа. Зүгээр ер нь энэ аж үйлдвэрийн бодлого нь өөрөө үйлдвэрлэл бол яах аргагүй хувийн хэвшилд суурилж үйлдвэрлэл, үйлчилгээ, бүхий л хүрээндээ хувийн хэвшилд суурилж хөгжиж байгаа учраас. Зүгээр үе шат үйлдвэр болгонд одоо хувийн хэвшил гэж оруулаад байх боломж байхгүй учраас ерөнхий бодлого нь өөрөө хувийн хэвшилд зориулагдсан. Хувийн хэвшилд тулгуурлаж хөгжинө гэдэг нь бол ойлгомжтой зүйл шүү гэдгийг би давтаж хэлье.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Мэндчилгээ дэвшүүлье. 3 групп орж ирэх юм байна. Эхний групп орж ирж байгаа юм байна. Нэг ижилхэн тексттэй. Улсын Их Хурлын гишүүн Ж.Эрдэнэбатын урилгаар Монголын Эмэгтэйчүүдийн нэгдсэн </w:t>
      </w:r>
      <w:r>
        <w:rPr>
          <w:rFonts w:eastAsia="Arial" w:ascii="Arial" w:hAnsi="Arial"/>
          <w:b w:val="false"/>
          <w:bCs w:val="false"/>
          <w:i w:val="false"/>
          <w:iCs w:val="false"/>
          <w:sz w:val="24"/>
          <w:szCs w:val="24"/>
          <w:lang w:val="en-US"/>
        </w:rPr>
        <w:t xml:space="preserve">IV </w:t>
      </w:r>
      <w:r>
        <w:rPr>
          <w:rFonts w:eastAsia="Arial" w:ascii="Arial" w:hAnsi="Arial"/>
          <w:b w:val="false"/>
          <w:bCs w:val="false"/>
          <w:i w:val="false"/>
          <w:iCs w:val="false"/>
          <w:sz w:val="24"/>
          <w:szCs w:val="24"/>
          <w:lang w:val="mn-Cyrl-MN"/>
        </w:rPr>
        <w:t xml:space="preserve">чуулганд оролцож байгаа Сэлэнгэ аймгийн эмэгтэйчүүдийн төлөөлөл нийт 226 иргэн Улсын Их Хурлын үйл ажиллагаа, Төрийн ордонтой танилцаж байна. Та бүхэнд эрүүл энх, сайн сайхан, ажлын амжилт хүсэн ерөөе.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Д.Тэрбишдагва гишүүн. Д.Тэрбишдагва гишүүн байж байгаарай. Н.Батцэрэг гишүүн тодруулъя.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Н.Батцэрэг: - </w:t>
      </w:r>
      <w:r>
        <w:rPr>
          <w:rFonts w:eastAsia="Arial" w:ascii="Arial" w:hAnsi="Arial"/>
          <w:b w:val="false"/>
          <w:bCs w:val="false"/>
          <w:i w:val="false"/>
          <w:iCs w:val="false"/>
          <w:sz w:val="24"/>
          <w:szCs w:val="24"/>
          <w:lang w:val="mn-Cyrl-MN"/>
        </w:rPr>
        <w:t xml:space="preserve">Харин 3 үе шаттай хэрэгжинэ гээд бичсэнийг бол бүгдээрээ л уншсан шүү дээ. Тэгээд жишээлэх юм бол анхны 2015-аас 2020 онд хэрэгжүүлэх нь бол тийм их оптимистик төлөвлөлт, зорилт дэвшүүлсэн байна шүү дээ. Тэрний анхны гарааны суурь нөхцөлүүд нь байгаа юм уу гээд байна шүү дээ. Тэрийг нь одоо тийм шинжлэх ухааны тооцоо судалгаа энэ тэр дагуулж одоо Засгийн газар өргөн барихдаа танилцуулсан юм уу? Энэ дээр Байнгын хороо юу гэж ярьсан юм. Ерөөсөө яг ингээд бичсэнийг нь бол бүгдээрээ л уншсан юм чинь.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Байнгын хороон дарга хариулъя. Ж.Батсуурь гишүүн.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Ж.Батсуурь: - </w:t>
      </w:r>
      <w:r>
        <w:rPr>
          <w:rFonts w:eastAsia="Arial" w:ascii="Arial" w:hAnsi="Arial"/>
          <w:b w:val="false"/>
          <w:bCs w:val="false"/>
          <w:i w:val="false"/>
          <w:iCs w:val="false"/>
          <w:sz w:val="24"/>
          <w:szCs w:val="24"/>
          <w:lang w:val="mn-Cyrl-MN"/>
        </w:rPr>
        <w:t xml:space="preserve">Байнгын хороон дээр бол яг энэ үе шат болгон одоо зүгээр ер нь тооцоо судалгаа бол ер нь жаахан дутуу байна гэдгийг. Зүгээр ажлын хэсэг бол энэ дээр тодорхой тооцоо судалгаа яам бол оруулж ирээгүй гэдгийг хэлье.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Д.Тэрбишдагва гишүүн.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Д.Тэрбишдагва: - </w:t>
      </w:r>
      <w:r>
        <w:rPr>
          <w:rFonts w:eastAsia="Arial" w:ascii="Arial" w:hAnsi="Arial"/>
          <w:b w:val="false"/>
          <w:bCs w:val="false"/>
          <w:i w:val="false"/>
          <w:iCs w:val="false"/>
          <w:sz w:val="24"/>
          <w:szCs w:val="24"/>
          <w:lang w:val="mn-Cyrl-MN"/>
        </w:rPr>
        <w:t xml:space="preserve">Төрөөс аж үйлдвэрийн талаар баримтлах бодлого гээд энэ бичиг баримт орж ирсэн байна. Тэгээд үүнийг ингээд уншаад байхаар. Тэгээд өчигдөр байх аа, Байнгын хорооны 40 гаруй саналыг харахаар. Энэ бол үнэхээрийн их ойлгомжгүй баримт бичиг шиг л харагдаад байгаа юм.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Би ингээд уншихаар энэ чинь. Одоо бүхий л чиглэлээс нэг ийм цуглуулга маркийн юм болчихоод байна л даа. Хүнсний чиглэлээс нэг жижигхэн юм орчихсон. Экспортын чиглэлээр, импортын чиглэлээр, худалдааны гээд ингээд. Ингээд чиглэл чиглэлээр орсон. Худалдааны хууль гарна гэхээр экспортын талаар их тодорхой хууль дүрэмтэй байж байдаг. </w:t>
      </w:r>
    </w:p>
    <w:p>
      <w:pPr>
        <w:pStyle w:val="Normal"/>
        <w:jc w:val="both"/>
        <w:rPr>
          <w:rFonts w:ascii="Arial" w:hAnsi="Arial" w:eastAsia="Arial"/>
          <w:b w:val="false"/>
          <w:b w:val="false"/>
          <w:bCs w:val="false"/>
          <w:i/>
          <w:i/>
          <w:iCs/>
          <w:sz w:val="24"/>
          <w:szCs w:val="24"/>
          <w:lang w:val="mn-Cyrl-MN"/>
        </w:rPr>
      </w:pPr>
      <w:r>
        <w:rPr>
          <w:rFonts w:eastAsia="Arial" w:ascii="Arial" w:hAnsi="Arial"/>
          <w:b w:val="false"/>
          <w:bCs w:val="false"/>
          <w:i/>
          <w:iCs/>
          <w:sz w:val="24"/>
          <w:szCs w:val="24"/>
          <w:lang w:val="mn-Cyrl-MN"/>
        </w:rPr>
      </w:r>
    </w:p>
    <w:p>
      <w:pPr>
        <w:pStyle w:val="Normal"/>
        <w:jc w:val="both"/>
        <w:rPr>
          <w:rFonts w:ascii="Arial" w:hAnsi="Arial" w:eastAsia="Arial"/>
          <w:i/>
          <w:i/>
          <w:iCs/>
          <w:sz w:val="24"/>
          <w:szCs w:val="24"/>
        </w:rPr>
      </w:pPr>
      <w:r>
        <w:rPr>
          <w:rFonts w:eastAsia="Arial" w:ascii="Arial" w:hAnsi="Arial"/>
          <w:b w:val="false"/>
          <w:bCs w:val="false"/>
          <w:i/>
          <w:iCs/>
          <w:sz w:val="24"/>
          <w:szCs w:val="24"/>
          <w:lang w:val="mn-Cyrl-MN"/>
        </w:rPr>
        <w:tab/>
      </w:r>
      <w:r>
        <w:rPr>
          <w:rFonts w:eastAsia="Arial" w:ascii="Arial" w:hAnsi="Arial"/>
          <w:b w:val="false"/>
          <w:bCs w:val="false"/>
          <w:i w:val="false"/>
          <w:iCs w:val="false"/>
          <w:sz w:val="24"/>
          <w:szCs w:val="24"/>
          <w:lang w:val="mn-Cyrl-MN"/>
        </w:rPr>
        <w:t xml:space="preserve">Тэгэхээр би бол Байнгын хорооноос юу гэж асуух гэж байна вэ гэвэл энэ баримт бичиг боловсрогдсоноос болж тодорхой одо энэ аж үйлдвэрийн салбарууд чинь одоо эрчим хүчний салбар, Төрөөс төмөр замын талаар баримтлах бодлого. Энэ ингээд их тодорхой тодорхой бодлогууд гарчихсан. Энэ чинь одоо яг эднээс нэг нэг цуглуулга хийчихсэн ийм баримт бичгээс чинь болоод өөр бодлогын баримт бичгүүдэд өөрчлөлт орох уу? Хичнээн хууль дүрэмд өөрчлөлт орох вэ?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Тухайлах юм бол энэ хүнс, хөдөө аж ахуйн талаар баримтлах бодлого гээд маш том баримт бичиг орсон байж байдаг. Тэр дээр чинь энд байж байгаа зүйл бүгд л байгаа шүү дээ. Худалдааны хууль гарч явж байгаа. Энэ дээр чинь бүгд л байгаа шүү дээ. Яг түүгээр нь явахгүй одоо энэ бол аж үйлдвэрийн гэхээр бүх салбарууд орсон. Оюуны өмчөөс авхуулаад уул уурхай хүртэл бүх л салбаруудыг орсон байна шүү дээ.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Тэгэхээр энэ хоорондоо энэ баримт бичиг чинь нөгөөдүүлээсээ онцлог ялгагдах юм ерөөсөө харагдахгүй байна. Тэгэхээр үүнийг одоо хууль дүрэмд нь өөрчлөлт оруулах юм уу? Энэ аж үйлдвэрийн талаар баримтлах бодлогоороо ерөөсөө бүх аж үйлдвэрийнхээ салбаруудыг зөвхөн энэ баримт бичгээр явагдах юм уу? Энэ талаар яригдсан юм байна уу?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Ж.Батсуурь дарга хариулъя.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Ж.Батсуурь: - </w:t>
      </w:r>
      <w:r>
        <w:rPr>
          <w:rFonts w:eastAsia="Arial" w:ascii="Arial" w:hAnsi="Arial"/>
          <w:b w:val="false"/>
          <w:bCs w:val="false"/>
          <w:i w:val="false"/>
          <w:iCs w:val="false"/>
          <w:sz w:val="24"/>
          <w:szCs w:val="24"/>
          <w:lang w:val="mn-Cyrl-MN"/>
        </w:rPr>
        <w:t xml:space="preserve">Энэ талаар бол Байнгын хороон дээр дэлгэрэнгүй яригдаагүй л дээ. Зүгээр ер нь бол аж үйлдвэр гэдэг нь өөрөө бас бүхий л. Түрүүн бид хэлсэн. Ихэнхи салбарууд нь, дийлэнхи салбарууд нь бол ялангуяа тэргүүлэх гол гол салбарууд нь бол өөрсдөө тусгайлсан бодлогын баримт бичигтэй. Ялангуяа таны хэлдэгээр тэр хөдөө аж ахуйн салбар өөрөө бас тусдаа бодлогын баримт бичгүүдтэй учраас үүнийг бас их тийм бүхий л хүрээнд дэлгэрэнгүй авч үзэх боломжгүй гэж Байнгын хороо үзэж байгаа юм.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Гишүүд асуулт асууж дууслаа. Байнгын хорооноос гаргасан зарчмын зөрүүтэй саналуудаар санал хураана. Зарчмын зөрүүтэй саналыг дэмжсэн болон дэмжээгүй гишүүн үг хэлж болно. Нэлээн олон саналтай байгаа.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“Төрөөс аж үйлдвэрийн талаар баримтлах бодлого батлах тухай” Улсын Их Хурлын тогтоолын төслийн талаар Эдийн засгийн байнгын хорооноос гаргасан зарчмын зөрүүтэй саналууд.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Нэг. Эдийн засгийн байнгын хорооны дэмжсэн саналын нэгдүгээрх.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Тогтоолын төслийн 1, 2 дахь заалтыг доор дурдсанаар өөрчлөн найруулах: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“1.”Төрөөс аж үйлдвэрийн талаар баримтлах бодлого”-ыг хавсралтаар баталсугай.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“2.”Төрөөс аж үйлдвэрийн талаар баримтлах бодлого” /цаашид “Бодлого” гэх/ батлагдсантай холбогдуулан дараах арга хэмжээг авч хэрэгжүүлэхийг Монгол Улсын Засгийн газар /Ч.Сайханбилэг/-т даалгасугай:</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ab/>
        <w:t>1/бодлогыг хэрэгжүүлэх дунд хугацааны стратеги хөтөлбөрийг таван жилээр төлөвлөж, холбогдох төлөвлөгөө, төслийг боловсруулан баталж, хэрэгжилтийг үе шаттайгаар зохион байгуулах;</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ab/>
        <w:t>2/бодлогыг хэрэгжүүлэх ажлын хүрээнд холбогдох хууль тогтоомжийн төслийг боловсруулж, Улсын Их Хуралд өргөн мэдүүлэх;</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ab/>
        <w:t>3/энэ тогтоолын 2 дахь заалтын 1-д заасан стратеги хөтөлбөр, төлөвлөгөө, төслийг Монгол Улсын жил бүрийн эдийн засаг, нийгмийг хөгжүүлэх үндсэн чиглэлд тусган хэрэгжүүлэх;</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ab/>
        <w:t xml:space="preserve">4/дунд, урт хугацаанд эдийн засгийн тогтвортой өсөлтийг хангах, бүтээмж болон өрсөлдөх чадварыг дээшлүүлэх зорилгоор Монгол Улсын эдийн засгийн бүх төрлийн үйл ажиллагааны ангиллын дагуу гаргасан албаны ёсны статистик үзүүлэлтэд үндэслэн бодлогын хэрэгжилтэд үнэлэлт, дүгнэлт өгч, шаардлагатай арга хэмжээ авах.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Санал гаргасан Улсын Их Хурлын гишүүн Д.Ганхуяг, Ц.Баярсайхан, С.Одонтуяа, Г.Уянга, Л.Энх-Амгалан. Цаашид ажлын хэсэг гэнэ. Санал хураалт явуулъя. Дэмжье гэдгээр санал хураая. Санал хураалт.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54 гишүүн оролцож, 43 гишүүн зөвшөөрч, 79.6 хувийн саналаар эхний санал дэмжигдлээ.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Хоёр дахь санал. Төслийн хавсралтын 1.1 дэх хэсгийг доор дурдсанаар өөрчлөн найруулах: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“1.1. Аж үйлдвэрийн салбар нь төр, шинжлэх ухаан, хувийн хэвшлийн хамтын ажиллагаанд түшиглэсэн, дэвшилтэт техник, технологи, өндөр бүтээмж, өрсөлдөх чадвар бүхий экспортыг дэмжих, импортыг орлох үйлдвэрлэл, үйлчилгээг хөгжүүлэх Монгол Улсын эдийн засгийн тэргүүлэх чиглэл мөн.” Санал гаргасан ажлын хэсэг. Байнгын хороо дэмжсэн.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Нямаагийн Энхболд гишүүн асууя.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Н.Энхбод: - </w:t>
      </w:r>
      <w:r>
        <w:rPr>
          <w:rFonts w:eastAsia="Arial" w:ascii="Arial" w:hAnsi="Arial"/>
          <w:b w:val="false"/>
          <w:bCs w:val="false"/>
          <w:i w:val="false"/>
          <w:iCs w:val="false"/>
          <w:sz w:val="24"/>
          <w:szCs w:val="24"/>
          <w:lang w:val="mn-Cyrl-MN"/>
        </w:rPr>
        <w:t xml:space="preserve">Байнгын хороон дээр, эсвэл энэ санал болгосон гишүүдийн зүгээс ийм зүйл, санал гарсан болов уу гэж. Нэгдүгээрт бид нар энэ аж үйлдвэрийн салбарыг хөгжүүлнэ гэдэг бол хамгийн гол зорилго маань эдийн засгийн бүтцээ зөв болгож авах. Дан ганц уул уурхайгаас хамаардаг биш. Эдийн засаг маань тийм янз бүрийн гадны нөлөөнөөс хамаарал багатай, эмзэг бус байхад чиглэсэн ийм бодлого гэж бодож байгаа.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Хоёрт, энэ Аюулгүй байдал, гадаад бодлогын байнгын хорооноос бид нар нэг ажлын хэсэг гараад батлан хамгаалах чиглэл, аюулгүй байдлын чиглэлээр бас энд тэнд байгууллагуудтай үзээд танилцаад яваад, хүмүүстэй санал, онол солилцоод сүүлийн үед хийгдэж байгаа ажлуудыг үзээд яваад байгаа юм. Энэ энэ тэр зүйлүүдээс харж байхад бас надад нэг ийм санал гараад байгаа юм л даа.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Энэ экспортыг дэмжих, импортыг орлох үйлдвэрлэл, үйлчилгээг хөгжүүлэх гээд тэгээд тухайлбал бүр том болгоод энэ оршихуйн аюулгүй байдлаа бататгах, Монгол Улсын эдийн засгийн тэргүүлэх чиглэл мөн гэсэн үг оруулчихвал буруу ойлгогдох болов уу, яадаг бол. Эцсийн дүндээ тэр шүү дээ бид нар. Аливаа хамаарал. Ялангуяа бүтцийн хамаарлаасаа гадаад зах зээлийн хамаарлаас. Энэ маань явж явж өөрөө өөрсдийгөө оршин тогтнохуйн энэ аюулгүй байдлаа баталгаажуулах тухай асуудал яриад байгаа шүү дээ.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Тэгээд тэр дээр нь саяын бид нарын ажлын хэсгийн явсан энэ шугамд одоо бас энд одоо нэг их нэг үйлчилгээ яриад байхгүй ч гэсэн бас нэг бодолцохоороо тийм юм оруулчихсан байхад илүүдэхгүй юмнууд хийгдээд яваад байгаа юм билээ. Тийм боломж байна уу? Байнгын хороо юу гэж үзэж байна вэ? Санал гаргасан гишүүд юу гэж үзэж байгаа бол.</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Ж.Батсуурь гишүүн хариулъя. Ж.Батсуурь гишүүн алга байна. Д.Ганхуяг гишүүн хариулъя.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Д.Ганхуяг: - </w:t>
      </w:r>
      <w:r>
        <w:rPr>
          <w:rFonts w:eastAsia="Arial" w:ascii="Arial" w:hAnsi="Arial"/>
          <w:b w:val="false"/>
          <w:bCs w:val="false"/>
          <w:i w:val="false"/>
          <w:iCs w:val="false"/>
          <w:sz w:val="24"/>
          <w:szCs w:val="24"/>
          <w:lang w:val="mn-Cyrl-MN"/>
        </w:rPr>
        <w:t xml:space="preserve">Н.Энхболд гишүүний санал бол ер нь байж болох санал байгаа юм. Тэгээд тэр хойд талд нэг нөгөө гарах үр дүн дээр нь үндэсний аюулгүй байдал сайжирна гэсэн нэг тийм зүйл орсон байгаа. 1.1 нь яг энэ хуулийн төслийн зохицуулах харилцаа юм л даа. Ер нь бол бас зөв зүйтэй санал байна. Нэг газар бол орсон байгаа л гэж ингэж хариулах байна. Байнгын хороон дээр бол энэ яригдаагүй.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Ер нь бол эдийн засгийн бүтцийн тусгал нь бол ерөөсөө л аж үйлдвэрийн бүтэц. Тэгээд 1948 онд НҮБ-аас тухайн орны аж үйлдвэрийн ДНБ-нд эзлэх хэмжээг яаж гаргах вэ, тэр тоон дээр үндэслэж бодлого боловсруулдаг гэдэг энэ ерөөсөө аж үйлдвэржсэн орнуудын өнөөдрийн хийж байгаа гол ажил юм билээ л дээ. Тэгээд л шинэ техник, технологио нэвтрүүлнэ. Тэгээд бодлого нь бол ямар аж үйлдвэрийн салбарыг одоо тогтвортой авч явах вэ, ямар нь ирээдүйтэй байна вэ, ямар аж үйлдвэрийн салбарыг хамгаалах вэ. Тэр дээрээ л одоо шинэ бүхэн, шинэ технологи, шинэ техник, энэ бүхнийг оруулъя гэсэн ийм байдалтай байна лээ. Аж үйлдвэржсэн орнуудын бодлогыг бол хангалттай судалсан байгаа. Ажлын хэсгээс Л.Энх-Амгалан гишүүн бидний хувьд бол. Тийм. За баярлалаа.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Мэндчилгээ дэвшүүлье. Улсын Их Хурлын гишүүн Ж.Эрдэнэбатын урилгаар Монголын эмэгтэйчүүдийн нэгдсэн </w:t>
      </w:r>
      <w:r>
        <w:rPr>
          <w:rFonts w:eastAsia="Arial" w:ascii="Arial" w:hAnsi="Arial"/>
          <w:b w:val="false"/>
          <w:bCs w:val="false"/>
          <w:i w:val="false"/>
          <w:iCs w:val="false"/>
          <w:sz w:val="24"/>
          <w:szCs w:val="24"/>
          <w:lang w:val="en-US"/>
        </w:rPr>
        <w:t xml:space="preserve">IV </w:t>
      </w:r>
      <w:r>
        <w:rPr>
          <w:rFonts w:eastAsia="Arial" w:ascii="Arial" w:hAnsi="Arial"/>
          <w:b w:val="false"/>
          <w:bCs w:val="false"/>
          <w:i w:val="false"/>
          <w:iCs w:val="false"/>
          <w:sz w:val="24"/>
          <w:szCs w:val="24"/>
          <w:lang w:val="mn-Cyrl-MN"/>
        </w:rPr>
        <w:t xml:space="preserve">чуулганд оролцож байгаа Сэлэнгэ аймгийн эмэгтэйчүүдийн төлөөллийн хоёрдугаар ээлж Улсын Их Хурлын үйл ажиллагаа, Төрийн ордонтой танилцаж байна. Та бүхэнд ажлын амжилт, эрүүл энх, сайн сайхныг хүсэн ерөөе.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Төрсөн өдрийн мэндчилгээ бас дэвшүүлье. Энэ долоо хоногт төрсөн өдөр нь тохиож байгаа Улсын Их Хурлын нэг гишүүн байна. 6 сарын 7-нд Улсын Их Хурлын гишүүн Бадмаанямбуугийн Бат-Эрдэнэ төржээ. Улсын Их Хурлын гишүүдийнхээ нэрийн өмнөөс Б.Бат-Эрдэнэ гишүүнд төрсөн өдрийн мэнд хүргээд, эрүүл энх, аз жаргал, сайн сайхныг хүсэн ерөөе.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Нямаагийн Энхболд гишүүн тодруулъя.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Н.Энхболд: - </w:t>
      </w:r>
      <w:r>
        <w:rPr>
          <w:rFonts w:eastAsia="Arial" w:ascii="Arial" w:hAnsi="Arial"/>
          <w:b w:val="false"/>
          <w:bCs w:val="false"/>
          <w:i w:val="false"/>
          <w:iCs w:val="false"/>
          <w:sz w:val="24"/>
          <w:szCs w:val="24"/>
          <w:lang w:val="mn-Cyrl-MN"/>
        </w:rPr>
        <w:t xml:space="preserve">Эндээс гарах үр дүн дээрээ тийм үг орчихсон байгаа юм чинь энэ зорилт дээрээ бас саяынх шиг байдлаар нэг томьёолоод оруулаад нэмчихвэл яасан юм бэ гэсэн санал гаргах гэж байгаа юм. Эцсийн хэлэлцүүлэг дээр. Болох уу?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За юу ч гэсэн энүүгээрээ хураана. Хоёрдугаар саналыг дэмжье гэдгээр саналыг ажлын хэсэг гаргаж, Байнгын хороо дэмжсэн байна. Дэмжье гэдгээр санал хураалт явуулъя. Санал хураалт.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54 гишүүн оролцож, 41 гишүүн зөвшөөрч, 75.9 хувийн саналаар хоёрдугаар саналыг дэмжлээ.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Гуравдугаар санал. Төслийн хавсралтын 1.2 дахь хэсгийн “тогтвортой хөгжлийг” гэснийг “аж үйлдвэрийн бүтцийг төрөлжүүлэн, бүтээмжийг дээшлүүлэх замаар эдийн засгийн тогтвортой өсөлтийг” гэж, “арга хэмжээ” гэснийг “зорилтыг” гэж өөрчлөх. Санал гаргасан ажлын хэсэг. Байнгын хороо дэмжсэн. Дэмжье гэдгээр санал хураая. Санал хураалт.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53 гишүүн оролцож, 43 гишүүн зөвшөөрч, 81.1 хувийн саналаар гуравдугаар санал дэмжигдлээ.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Дөрөвдүгээр санал. Төслийн хавсралтын 2.1.2 дахь заалтыг “экспортын чиг баримжаатай, импортыг орлох, өрсөлдөх чадвар бүхий эцсийн бүтээгдэхүүний үйлдвэрлэлийг дэмжих;” гэж өөрчлөн найруулах. Санал гаргасан ажлын хэсэг. Байнгын хороо дэмжсэн. Ё.Отгонбаяр гишүүн.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Ё.Отгонбаяр: - </w:t>
      </w:r>
      <w:r>
        <w:rPr>
          <w:rFonts w:eastAsia="Arial" w:ascii="Arial" w:hAnsi="Arial"/>
          <w:b w:val="false"/>
          <w:bCs w:val="false"/>
          <w:i w:val="false"/>
          <w:iCs w:val="false"/>
          <w:sz w:val="24"/>
          <w:szCs w:val="24"/>
          <w:lang w:val="mn-Cyrl-MN"/>
        </w:rPr>
        <w:t xml:space="preserve">Энэ заал дээр ажиллах хүчний багтаамж өндөртэй гэсэн тодорхойлолт нэмээд оруулчихвал ажлын хэсэг дэмжих үү? Ажиллах хүчний багтаамж өндөртэй гэдэг ойлголт энэ бодлого дээр хаана ч байхгүй байгаад байна л даа.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Ажлын хэсгийн дарга Д.Ганхуяг гишүүн хариулъя.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Д.Ганхуяг: - </w:t>
      </w:r>
      <w:r>
        <w:rPr>
          <w:rFonts w:eastAsia="Arial" w:ascii="Arial" w:hAnsi="Arial"/>
          <w:b w:val="false"/>
          <w:bCs w:val="false"/>
          <w:i w:val="false"/>
          <w:iCs w:val="false"/>
          <w:sz w:val="24"/>
          <w:szCs w:val="24"/>
          <w:lang w:val="mn-Cyrl-MN"/>
        </w:rPr>
        <w:t xml:space="preserve">За яах вэ манай Л.Энх-Амгалан гишүүн, С.Одонтуяа гишүүн бас нэмж хариулаарай.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Ер нь бол болохгүй зүйл байхгүй. Ажиллах хүчний багтаамж ихтэй гэдэг бол бүтээмжийн үндсэн үзүүлэлтийн тодорхойлолтод ордог. Хамгийн гол нь хөнгөн үйлдвэр, боловсруулах үйлдвэрүүд байгаа. Тэгээд тэрийгээ яг энэ тэргүүлэх чиглэл, тухайн үед нь алиныг нь хөгжүүлэх вэ гэдгээрээ ялгаад ингээд тусгайлан дэмжиж явна гэдэг ийм байдлаар оруулсан байгаа. Ер нь бол авч болох талтай гэж ингэж хариулмаар байна.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Л.Энх-Амгалан гишүүн.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Л.Энх-Амгалан: - </w:t>
      </w:r>
      <w:r>
        <w:rPr>
          <w:rFonts w:eastAsia="Arial" w:ascii="Arial" w:hAnsi="Arial"/>
          <w:b w:val="false"/>
          <w:bCs w:val="false"/>
          <w:i w:val="false"/>
          <w:iCs w:val="false"/>
          <w:sz w:val="24"/>
          <w:szCs w:val="24"/>
          <w:lang w:val="mn-Cyrl-MN"/>
        </w:rPr>
        <w:t xml:space="preserve">Энэ бол чухал санал. Тэгэхдээ ажлын хэсэг дээр бол бид нар үүнийг ярьсан юм. Өнөөдөр Монгол Улсын эдийн засгийн идэвхтэй хүн ам гээд 1.1 сая ажиллагсдаас хөдөө аж ахуйн салбарт 328 мянган хүн ажиллаж байгаа. Үйлдвэрлэлийн салбарт 209 мянга. Үйлчилгээний салбарт 579 мянган хүний ажлын байр бий болгодог ийм хөдөө аж ахуй, үйлдвэрлэл, үйлчилгээ гэсэн ийм 3 том салбар байгаа юм. Тэгээд энэ 3 салбар маань үндсэндээ яг бид нарын нөгөө. Энэ 3 салбар чинь бүгдээрээ экспортын чиг баримжаатай болох, импортыг орлох, бүгдээрээ өрсөлдөх чадвартай болох ийм бололцоо бол бий.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Тэгээд ер нь бол утга санаа нь бол бодлогын бичиг баримт дээр орсон. Гэхдээ яг саяны Ё.Отгонбаяр гишүүний хэлж байгаатай урд талд нь нэмээд энэ саналыг авч болно гэж бодож байна, ажлын хэсэг.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Тэрбум хүнтэй улсын хувьд бол чухал байх. Манайх чинь одоо явсаар байгаад ажлын байр нь илүүдвэл яах вэ? Дутагдал биш. Эсрэгээр. Тийм. Байнгын хороон дарга Ж.Батсуурь.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Ж.Батсуурь: - </w:t>
      </w:r>
      <w:r>
        <w:rPr>
          <w:rFonts w:eastAsia="Arial" w:ascii="Arial" w:hAnsi="Arial"/>
          <w:b w:val="false"/>
          <w:bCs w:val="false"/>
          <w:i w:val="false"/>
          <w:iCs w:val="false"/>
          <w:sz w:val="24"/>
          <w:szCs w:val="24"/>
          <w:lang w:val="mn-Cyrl-MN"/>
        </w:rPr>
        <w:t xml:space="preserve">Тэгэхээр ер нь бодлого бол ойлгомжтой шүү дээ. Үйлдвэрлэл бид хөгжүүлнэ, авч үзнэ гэдэг чинь ажлын байр нэмэгдүүлэх гээд л байгаа учраас. Ингээд янз бүрийн чимэг тодорхойлолтуудыг нэмээд байх юм бол энэ чинь хогийн тамтан шиг л зүйл болно шүү дээ. Тийм учраас ойлгомжтой. Түрүүний миний хэлсэн бас хувийн хэвшлийн хувийн хэвшлийн гээд байх юм бол. Тэртээ тэргүй үйлдвэрлэл, үйлчилгээ, бүхий л хүрээнд хувийн хэвшил зонхилж байгаа нь ойлгомжтой. Тэдэнд чиглэсэн бодлого учраас ингээд нэг улам дэлгэрүүлээд баймааргүй л байна л даа.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Үгүй яах вэ ажлын хэсгийнхээ саналаар санал хураая. Бид бол цөөхөн хүн амтай учраас бүтээмж өндөртэй цөөхөн хүн ажилладаг тийм л салбарыг илүү сонирхох нь зөв байх л даа. Массаар нь хийдэг. Хэдэн сая, хэдэн зуун сая, тэрбум хүнтэй улсаас арай өөр бодлого явуулах ёстой байх.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За саналаа хураая. Дөрөв дэх саналыг хураах гэж байна. Санал хураалт. Дэмжье гэдгээр.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54 гишүүн оролцож, 40 гишүүн дэмжиж, 74.1 хувийн саналаар дөрөв дэх санал дэмжигдлээ.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Тав дахь санал. Төслийн хавсралтын 2.1.3, 4.1.4 дэх заалт, 3.1 дэх хэсгийн “дэвшилтэт техник” гэсний дараа “технологи” гэж тус тус нэмэх. Санал гаргасан ажлын хэсэг. Байнгын хороо дэмжсэн. Санал хураая. Дэмжье гэдгээр.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54 гишүүн оролцож, 33 гишүүн дэмжиж, 61.1 хувийн саналаар тав дахь санал дэмжигдлээ.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Зургаа дахь санал. Төслийн хавсралтын 2.1.4, 4.1.5, 4.2.5 дахь заалт, 4.2.4.5 дахь дэд заалтын “бизнесийн” гэснийг “хувийн хэвшлийн” гэж тус тус өөрчлөх. Санал гаргасан ажлын хэсэг. Байнгын хороо дэмжсэн. Дэмжье гэдгээр санал хураая. Санал хураалт.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53 гишүүн оролцож, 36 гишүүн зөвшөөрч, 67.9 хувийн саналаар зургаа дахь санал дэмжигдлээ.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Долоо дахь санал. Төслийн хавсралтын 2.1 дэх хэсэгт доор дурдсан агуулга бүхий заалт нэмэх.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ab/>
        <w:t xml:space="preserve">“2.1.6.аж үйлдвэрийн салбарын бүтээмж, өрсөлдөх чадварын байдалд судалгаа хийж, аж үйлдвэрийн бүтцийг нэмэгдүүлэх стратегийг баримтлах.” Санал гаргасан ажлын хэсэг. Байнгын хороо дэмжсэн. Дэмжье гэдгээр санал хураая. Санал хураалт.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53 гишүүн оролцож, 38 гишүүн зөвшөөрч, 71.7 хувийн саналаар долоо дахь санал дэмжигдлээ.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Найм дахь санал. Төслийн хавсралтын 4.1 дэх хэсэгт доор дурдсан агуулга бүхий заалт нэмэх: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ab/>
        <w:t xml:space="preserve">“...соёлын бүтээлч аж үйлдвэрийг. Хаалтад англиар бичсэн байна шүү дээ. Энэ хуульд англиар орох юм уу? </w:t>
      </w:r>
      <w:r>
        <w:rPr>
          <w:rFonts w:eastAsia="Arial" w:ascii="Arial" w:hAnsi="Arial"/>
          <w:b w:val="false"/>
          <w:bCs w:val="false"/>
          <w:i w:val="false"/>
          <w:iCs w:val="false"/>
          <w:sz w:val="24"/>
          <w:szCs w:val="24"/>
          <w:lang w:val="en-US"/>
        </w:rPr>
        <w:t xml:space="preserve">Culture and creative industry. </w:t>
      </w:r>
    </w:p>
    <w:p>
      <w:pPr>
        <w:pStyle w:val="Normal"/>
        <w:jc w:val="both"/>
        <w:rPr>
          <w:rFonts w:ascii="Arial" w:hAnsi="Arial" w:eastAsia="Arial"/>
          <w:b w:val="false"/>
          <w:b w:val="false"/>
          <w:bCs w:val="false"/>
          <w:i w:val="false"/>
          <w:i w:val="false"/>
          <w:iCs w:val="false"/>
          <w:sz w:val="24"/>
          <w:szCs w:val="24"/>
          <w:lang w:val="en-US"/>
        </w:rPr>
      </w:pPr>
      <w:r>
        <w:rPr>
          <w:rFonts w:eastAsia="Arial" w:ascii="Arial" w:hAnsi="Arial"/>
          <w:b w:val="false"/>
          <w:bCs w:val="false"/>
          <w:i w:val="false"/>
          <w:iCs w:val="false"/>
          <w:sz w:val="24"/>
          <w:szCs w:val="24"/>
          <w:lang w:val="en-US"/>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en-US"/>
        </w:rPr>
        <w:tab/>
      </w:r>
      <w:r>
        <w:rPr>
          <w:rFonts w:eastAsia="Arial" w:ascii="Arial" w:hAnsi="Arial"/>
          <w:b w:val="false"/>
          <w:bCs w:val="false"/>
          <w:i w:val="false"/>
          <w:iCs w:val="false"/>
          <w:sz w:val="24"/>
          <w:szCs w:val="24"/>
          <w:lang w:val="mn-Cyrl-MN"/>
        </w:rPr>
        <w:t xml:space="preserve">За асуулттай гишүүд кнопоо даръя. С.Бямбацогт гишүүн гарчихаж байгаа юм уу? М.Батчимэг гишүүнээр тасаллаа. Ц.Нямдорж гишүүн асууя.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Ц.Нямдорж: - </w:t>
      </w:r>
      <w:r>
        <w:rPr>
          <w:rFonts w:eastAsia="Arial" w:ascii="Arial" w:hAnsi="Arial"/>
          <w:b w:val="false"/>
          <w:bCs w:val="false"/>
          <w:i w:val="false"/>
          <w:iCs w:val="false"/>
          <w:sz w:val="24"/>
          <w:szCs w:val="24"/>
          <w:lang w:val="mn-Cyrl-MN"/>
        </w:rPr>
        <w:t xml:space="preserve">Би энэ, өчигдөр энэ Байнгын хороон дээр яригдсан юм. Тэгээд мэдлэгт суурилсан гэдэг ч юм уу, нэг тийм л. Эсвэл Оюуны өмчид тулгуурласан гэдэг юм уу тийм санаагаар л үүнийг оруулж байх шиг байгаа юм. Яриад байгаа юмыг нь сонсоод байхад тийм л юм ярьцгаасан. Одоо этгээд энэ соёлын бүтээлч аж үйлдвэр гэнэ үү, ямар юм гэнэ вэ. Үгүй үүнийг чинь одоо ер нь ямар юм гэж ойлгох юм бэ? Кино чинь оюуны өмч л болдог юм л даа.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Ц.Оюунгэрэл чи чимээгүй сууж бай за. Би хуулийн юм ярьж байна. Ядаргаатай юм зүгээр. Энэ чинь ойлгогдохгүй байна. Өчигдөр ийм томьёолол бас орж ирсэн юм. Үндэсний итгэл үнэмшил, үзэл баримтлалтай аж үйлдвэрийн бүтээгдэхүүн гэж орж ирсэн юм. Та нар бодоод үз дээ. Маниусаар тоглоод байна уу, монгол хэлийг есөн эрүүд оруулаад байна уу? Энэ зорилгоо нэг хэлчихээч Д.Ганхуяг аа чи. Наадах чинь инээдэм биш шүү дээ.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Тэгээд энэ нэг хүн ойлгохоор юм та нар бич л дээ. Энэ Их Хурлын гишүүд чинь монгол хэлийг яргалах үндсэн чиг үүрэгтэй юм бол тангараг дотор тэрийгээ бичээд өгөөч. Монгол хэлийг яргалах үүрэгтэй байдаг юм бол би харин яргалж чадна шүү. Энэ арай дэндэж байна шүү дээ. Тэгээд л нэг ухаантай царайлчихаад, нэг ганц англи үг харчихаад л огт монгол хүн ойлгохгүй юм оруулж ирж тулгаад л. Энэ ийм балиар юм хийдгээ хэзээ болих юм.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Ийм юмыг чинь үзэхээр орондоо байтугай тэрнээс эс болох газар засмаар санагддаг юм шүү дээ. Х.Тэмүүжин. Энэ арай дэндэж байна шүү дээ. Тийм учраас энэ Их Хурлаар монгол хэлээр тоглодог оо больцгоо та нар. Ямар ийм балиар юмыг чинь үзэх гэж энд сууж байгаа биш. Ер нь нэг үндэснийхээ хэлийг жаахан хүндэтгэж сурахад яадаг юм.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Би үүнийг сонсоод байхад л оюуны өмчид суурилсан аж үйлдвэрийн бүтээгдэхүүний асуудал яригдаад байх шиг байх юм. Энэ утгаар нь энэ хоёрдугаарт үүнийгээ бэлтгээч ээ гэж л хэлье. Одоо өөр юу гэхэв. Энэ Д.Лүндээжанцан надаас шоглож юм асуух гээд хэл ам нь загатнаад сууж ядаад л байна л даа. Би энд чинь хариулахгүй. Яагаад вэ гэхээр ийм тэнэг юманд хариулах сонирхол надад алга.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Хууль дотор мэдээж энэ англи үг орохгүй. Үүнийгээ цаашид яах гэж байгаа юм гэдгээ ажлын хэсгийн дарга нэг хариулаадах. Д.Ганхуяг гишүүн.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Д.Ганхуяг: - </w:t>
      </w:r>
      <w:r>
        <w:rPr>
          <w:rFonts w:eastAsia="Arial" w:ascii="Arial" w:hAnsi="Arial"/>
          <w:b w:val="false"/>
          <w:bCs w:val="false"/>
          <w:i w:val="false"/>
          <w:iCs w:val="false"/>
          <w:sz w:val="24"/>
          <w:szCs w:val="24"/>
          <w:lang w:val="mn-Cyrl-MN"/>
        </w:rPr>
        <w:t xml:space="preserve">Байнгын хороон дээр яригдсан юм. Тэгээд Ц.Нямдорж гишүүн маань. Тэр уг нь Байнгын хороонд бас нэг контент гээд одоо олон хүмүүс бас мэдэж байгаа л даа. Өөрөөр хэлбэл монгол агуулгатай бүтээгдэхүүн гээд. За тэрийг нэг санааг нь томьёолчихоорой гэсэн чинь нэг тийм юм болсон юм. Тэрийг Ц.Нямдорж гишүүн маань засч өгсөн. Баярлаж байгаа.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Монгол хэлийг яллах нь муу. Тусмаа монголоо муулах нь бүр муу. Монгол хоцрох нь бүр муу байх гэж ингэж ойлгож байгаа.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Тэгээд би гишүүддээ ингээд хэлэхэд тэр нэр томьёоны олон улсын тодорхойлолтыг нь ажлын хэсгийн санал, дүгнэлтийн хойд талд бараг яг ингээд одоо энэ мэргэжлийн эрдэмтэн улсуудаас нь яг ингээд асуугаад тодорхойлолтыг тавьсан байгаа. Тэгэхээр тэр бүтээлч аж үйлдвэр гэж хувь хүний авъяас чадвараас эхтэй оюуны өмчийн эрх бүхий, зохиогчийн эрх болон инновацид суурилсан хэрэглэгчийн соёлын болон бусад эрэлт хэрэгцээнд нийцсэн бүтээгдэхүүн үйлчилгээний үйлдвэрлэлийг гээд. Тэгээд бүтээлч аж үйлдвэр гээд НҮБ-ын аж үйлдвэрийн бүтцийн ангилалд ингээд суусан 13 төрөл байна. Тэгээд үүнийг нь яг энэ дээр нь. Одоо тэр киноноос эхлүүлээд программ хангамж, тайзны урлаг, одоо телевиз, гар урлал. Бүгдийг нь ингээд ийм зүйл шүү гэдгийг нь ингээд энд оруулсан байгаа.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pPr>
      <w:r>
        <w:rPr>
          <w:rFonts w:eastAsia="Arial" w:ascii="Arial" w:hAnsi="Arial"/>
          <w:b w:val="false"/>
          <w:bCs w:val="false"/>
          <w:i w:val="false"/>
          <w:iCs w:val="false"/>
          <w:sz w:val="24"/>
          <w:szCs w:val="24"/>
          <w:lang w:val="mn-Cyrl-MN"/>
        </w:rPr>
        <w:tab/>
        <w:t>Англи хэлний тухайд бол тэрийг нь манай ажлын хэсэг дээрээ. Эдийн засгийн байнгын хороон дээр бас нэг тийм санал гарсан шүү дээ гишүүн ээ. Тэрийг нь одоо “</w:t>
      </w:r>
      <w:r>
        <w:rPr>
          <w:rFonts w:eastAsia="Arial" w:ascii="Arial" w:hAnsi="Arial"/>
          <w:b w:val="false"/>
          <w:bCs w:val="false"/>
          <w:i w:val="false"/>
          <w:iCs w:val="false"/>
          <w:sz w:val="24"/>
          <w:szCs w:val="24"/>
          <w:lang w:val="en-US"/>
        </w:rPr>
        <w:t xml:space="preserve">creative”, “culture” </w:t>
      </w:r>
      <w:r>
        <w:rPr>
          <w:rFonts w:eastAsia="Arial" w:ascii="Arial" w:hAnsi="Arial"/>
          <w:b w:val="false"/>
          <w:bCs w:val="false"/>
          <w:i w:val="false"/>
          <w:iCs w:val="false"/>
          <w:sz w:val="24"/>
          <w:szCs w:val="24"/>
          <w:lang w:val="mn-Cyrl-MN"/>
        </w:rPr>
        <w:t>гэдгийг нь тэр чигээр нь тавьчихвал, юу ард талд нь тавьчихвал яасан юм гээд. Тэгээд би уг нь Л.Энх-Амгалан гишүүнтэй бас ярьж л байсан юм. За би дээр жи пи эс</w:t>
      </w:r>
      <w:r>
        <w:rPr>
          <w:rFonts w:eastAsia="Arial" w:ascii="Arial" w:hAnsi="Arial"/>
          <w:b w:val="false"/>
          <w:bCs w:val="false"/>
          <w:i w:val="false"/>
          <w:iCs w:val="false"/>
          <w:sz w:val="24"/>
          <w:szCs w:val="24"/>
          <w:vertAlign w:val="subscript"/>
          <w:lang w:val="en-US"/>
        </w:rPr>
        <w:t xml:space="preserve">[GPS </w:t>
      </w:r>
      <w:r>
        <w:rPr>
          <w:rStyle w:val="Emphasis"/>
          <w:rFonts w:eastAsia="Arial" w:ascii="Arial" w:hAnsi="Arial"/>
          <w:b w:val="false"/>
          <w:bCs w:val="false"/>
          <w:i w:val="false"/>
          <w:iCs w:val="false"/>
          <w:sz w:val="24"/>
          <w:szCs w:val="24"/>
          <w:vertAlign w:val="subscript"/>
          <w:lang w:val="en-US"/>
        </w:rPr>
        <w:t>Global Positioning System</w:t>
      </w:r>
      <w:r>
        <w:rPr>
          <w:rFonts w:eastAsia="Arial" w:ascii="Arial" w:hAnsi="Arial"/>
          <w:b w:val="false"/>
          <w:bCs w:val="false"/>
          <w:i w:val="false"/>
          <w:iCs w:val="false"/>
          <w:sz w:val="24"/>
          <w:szCs w:val="24"/>
          <w:vertAlign w:val="subscript"/>
          <w:lang w:val="en-US"/>
        </w:rPr>
        <w:t>]</w:t>
      </w:r>
      <w:r>
        <w:rPr>
          <w:rFonts w:eastAsia="Arial" w:ascii="Arial" w:hAnsi="Arial"/>
          <w:b w:val="false"/>
          <w:bCs w:val="false"/>
          <w:i w:val="false"/>
          <w:iCs w:val="false"/>
          <w:sz w:val="24"/>
          <w:szCs w:val="24"/>
          <w:vertAlign w:val="subscript"/>
          <w:lang w:val="mn-Cyrl-MN"/>
        </w:rPr>
        <w:t xml:space="preserve"> </w:t>
      </w:r>
      <w:r>
        <w:rPr>
          <w:rFonts w:eastAsia="Arial" w:ascii="Arial" w:hAnsi="Arial"/>
          <w:b w:val="false"/>
          <w:bCs w:val="false"/>
          <w:i w:val="false"/>
          <w:iCs w:val="false"/>
          <w:sz w:val="24"/>
          <w:szCs w:val="24"/>
          <w:lang w:val="mn-Cyrl-MN"/>
        </w:rPr>
        <w:t xml:space="preserve">гэдгийг тавьчихаад Ц.Нямдорж гишүүн бас тэр англиар бичээд байдаг буруу гээд. Тэр ч угаасаа болохгүй юм билээ. Хуульд нийцэхгүй юм билээ. Тэгэхээр дараагийн хэлэлцүүлгээр тэрийг нь аваад хаячихъя. Зүгээр бүтээлч аж үйлдвэр гэдгээрээ явахад хангалттай л юм билээ. Тэгээд Байнгын хорооны референтүүд маань бас нэг соёлын бүтээлч аж үйлдвэр гээд. Агуулга талаасаа харагдаад л байгаа. Ийм л юм болсон л доо.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Санал хураахдаа би энэ англи үгийг нь хасаад хураалаа шүү. Тэр бол ойлголт өгөх зорилгоор бичсэн гэж ойлгож байна. Д.Ганхуяг гишүүн зөв үү. Миний санал хураалгах томьёо бол “соёлын бүтээлч аж үйлдвэрийг дэмжин хөгжүүлэх”. Хаалтад байгаа англи үгнүүд байхгүй. Тийм. Тэгж нэг жаахан чиглэхгүй бол. Би өгнө өгнө. Бүртгэсэн хүмүүсээ бүгдийг нь өгүүлнэ. Байнгын хороон дарга Ж.Батсуурь хариулъя.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Ж.Батсуурь: - </w:t>
      </w:r>
      <w:r>
        <w:rPr>
          <w:rFonts w:eastAsia="Arial" w:ascii="Arial" w:hAnsi="Arial"/>
          <w:b w:val="false"/>
          <w:bCs w:val="false"/>
          <w:i w:val="false"/>
          <w:iCs w:val="false"/>
          <w:sz w:val="24"/>
          <w:szCs w:val="24"/>
          <w:lang w:val="mn-Cyrl-MN"/>
        </w:rPr>
        <w:t xml:space="preserve">Энэ хэлэлцүүлэгт зориулж хашилтад ямар гарал үүсэл, өөрөөр хэлбэл уг сурвалжаас авсан юм бэ гэдгийг нь тодруулах зорилгоор. Одоо бол зүгээр монгол үгээр оруулахдаа чухамхүү ямархуу ойлгомжтойгоор оруулах вэ гэдэг дээр л хэлэлцэх гэж ингэж оруулж ирсэн болохоос яг тэр хашилтад байгаа үгийг бол оруулъя гэсэн санаа бас биш байгаа юм.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Зүгээр ер нь бол оюуны өмчид тулгуурласан гээд явчихаар өмчийн нэг өмч гэдэг үг орчихоороо бас зохимжгүй болчихоод байгаа юм. Яагаад гэвэл оюуны өмч гэдэг нь өөрөө өмчийн хэлбэрүүдийг заасан тодорхойлолт учраас энд бас яг орчуулга дээр оюуны өмчийн гэдэг дээр бас боломжгүй л юм шиг санагдаад байгаа юм. Тэгээд үүнийг одоо зүгээр агуулгыг нь найруулгатай нь ярьж байгаад оновчтой үгээр шийдэх нь зүйтэй байх гэж үзэж байна.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Д.Лүндээжанцан гишүүн.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Д.Лүндээжанцан: - </w:t>
      </w:r>
      <w:r>
        <w:rPr>
          <w:rFonts w:eastAsia="Arial" w:ascii="Arial" w:hAnsi="Arial"/>
          <w:b w:val="false"/>
          <w:bCs w:val="false"/>
          <w:i w:val="false"/>
          <w:iCs w:val="false"/>
          <w:sz w:val="24"/>
          <w:szCs w:val="24"/>
          <w:lang w:val="mn-Cyrl-MN"/>
        </w:rPr>
        <w:t xml:space="preserve">Би үүнийг нэг зарчмын маягийн юм хэлэх гээд байгаа юм. Хуучин бол нэр томьёоны. Сая эх хэлний хууль батлагдаад зөвлөл байгуулагдлаа гэж ярьсан шүү дээ. Тийм ээ. Хэл зохиолын. Тэрүүгээр оруулаад байна шүү дээ яаралтай захилга өгөөд юм уу, анхных нь юм хум нь байгуулагдсан уу, үгүй юу. Тэр зөвлөл байгуулагдсан бол оруулаад ирэх ёстой юм.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Хууль зүйн нэр томьёо, эдийн засгийн нэр томьёо, анагаахын нэр томьёоны мэдээ гээд. Ингээд сайд нарын зөвлөлийн дэргэдээс ингээд гардаг байсан байхгүй юу, хуучин. Яах вэ буруу зөрүү орчуулдаг юм байна л даа.  “Пневмония” гэдэг үгийг бол “уушиг тас” гэж орчуулсан тал бий л дээ. Хатгалгааг. Гээд хууль зүйн нэр томьёон дээр бол Чой.Лувсанжав багш амьд байлаа, Б.Чимэд багш байлаа, Э.Вандуй гуай гэж хүн байлаа. Эд нар чинь яг одоо хэлнийх нь мэргэжлийнхэн нийлээд ончтой нэр томьёог нь олж хийдэг байсан байхгүй юу.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За яах вэ оюуны өмчид тулгуурласан, суурилсан гэхээр чинь аж үйлдвэрийн бараг бүх салбар оюуны өмчид цаанаа патент байж л байгаа шүү дээ. Тийм үү, үгүй юу. Патентын эрхүүд байж л байгаа.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Тэгэхээр бас арай болохгүй байж мэднэ. Ер нь бол сая энэ дээр шинэ үг юм байлгүй. Одоо НҮБ-аас гаргасан. Энэ гол гол хоёр гурван толь дээр ингээд харахад. Фондод байхгүй энэ үг фондод байхгүй гээд ингээд гараад болохгүй байна.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Тэгэхээр энд одоо энэ чинь Ц.Гомбосүрэн гээд одоо сайд. Ц.Гомбосүрэн сайдыг урьж болно. Дээр нь одоо хэнийг урьж болох вэ. Хоёр гурван сайн орчуулагчийг уриад. Тэгээд уг зүйлүүдийг нь НҮБ-ын конвенцийн тэр санааг хэлж байгаад тэгээд үг олоод тавьчихъя. Тал талаасаа олж байгаад. Яг энүүгээр болохгүй.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pPr>
      <w:r>
        <w:rPr>
          <w:rFonts w:eastAsia="Arial" w:ascii="Arial" w:hAnsi="Arial"/>
          <w:b w:val="false"/>
          <w:bCs w:val="false"/>
          <w:i/>
          <w:iCs/>
          <w:sz w:val="24"/>
          <w:szCs w:val="24"/>
          <w:lang w:val="mn-Cyrl-MN"/>
        </w:rPr>
        <w:tab/>
      </w:r>
      <w:r>
        <w:rPr>
          <w:rFonts w:eastAsia="Arial" w:ascii="Arial" w:hAnsi="Arial"/>
          <w:b w:val="false"/>
          <w:bCs w:val="false"/>
          <w:i w:val="false"/>
          <w:iCs w:val="false"/>
          <w:sz w:val="24"/>
          <w:szCs w:val="24"/>
          <w:lang w:val="mn-Cyrl-MN"/>
        </w:rPr>
        <w:t>Хоёрдугаарт, энэ дотор “</w:t>
      </w:r>
      <w:r>
        <w:rPr>
          <w:rFonts w:eastAsia="Arial" w:ascii="Arial" w:hAnsi="Arial"/>
          <w:b w:val="false"/>
          <w:bCs w:val="false"/>
          <w:i w:val="false"/>
          <w:iCs w:val="false"/>
          <w:sz w:val="24"/>
          <w:szCs w:val="24"/>
          <w:lang w:val="en-US"/>
        </w:rPr>
        <w:t>and</w:t>
      </w:r>
      <w:r>
        <w:rPr>
          <w:rFonts w:eastAsia="Arial" w:ascii="Arial" w:hAnsi="Arial"/>
          <w:b w:val="false"/>
          <w:bCs w:val="false"/>
          <w:i w:val="false"/>
          <w:iCs w:val="false"/>
          <w:sz w:val="24"/>
          <w:szCs w:val="24"/>
          <w:lang w:val="mn-Cyrl-MN"/>
        </w:rPr>
        <w:t>”гээд байна шүү дээ. Ганц “</w:t>
      </w:r>
      <w:r>
        <w:rPr>
          <w:rFonts w:eastAsia="Arial" w:ascii="Arial" w:hAnsi="Arial"/>
          <w:b w:val="false"/>
          <w:bCs w:val="false"/>
          <w:i w:val="false"/>
          <w:iCs w:val="false"/>
          <w:sz w:val="24"/>
          <w:szCs w:val="24"/>
          <w:lang w:val="en-US"/>
        </w:rPr>
        <w:t>culture</w:t>
      </w:r>
      <w:r>
        <w:rPr>
          <w:rFonts w:eastAsia="Arial" w:ascii="Arial" w:hAnsi="Arial"/>
          <w:b w:val="false"/>
          <w:bCs w:val="false"/>
          <w:i w:val="false"/>
          <w:iCs w:val="false"/>
          <w:sz w:val="24"/>
          <w:szCs w:val="24"/>
          <w:lang w:val="mn-Cyrl-MN"/>
        </w:rPr>
        <w:t>” биш. Ард нь тэр “</w:t>
      </w:r>
      <w:r>
        <w:rPr>
          <w:rFonts w:eastAsia="Arial" w:ascii="Arial" w:hAnsi="Arial"/>
          <w:b w:val="false"/>
          <w:bCs w:val="false"/>
          <w:i w:val="false"/>
          <w:iCs w:val="false"/>
          <w:sz w:val="24"/>
          <w:szCs w:val="24"/>
          <w:lang w:val="en-US"/>
        </w:rPr>
        <w:t>and</w:t>
      </w:r>
      <w:r>
        <w:rPr>
          <w:rFonts w:eastAsia="Arial" w:ascii="Arial" w:hAnsi="Arial"/>
          <w:b w:val="false"/>
          <w:bCs w:val="false"/>
          <w:i w:val="false"/>
          <w:iCs w:val="false"/>
          <w:sz w:val="24"/>
          <w:szCs w:val="24"/>
          <w:lang w:val="mn-Cyrl-MN"/>
        </w:rPr>
        <w:t>”</w:t>
      </w:r>
      <w:r>
        <w:rPr>
          <w:rFonts w:eastAsia="Arial" w:ascii="Arial" w:hAnsi="Arial"/>
          <w:b w:val="false"/>
          <w:bCs w:val="false"/>
          <w:i w:val="false"/>
          <w:iCs w:val="false"/>
          <w:sz w:val="24"/>
          <w:szCs w:val="24"/>
          <w:lang w:val="en-US"/>
        </w:rPr>
        <w:t xml:space="preserve">, “creative”. </w:t>
      </w:r>
      <w:r>
        <w:rPr>
          <w:rFonts w:eastAsia="Arial" w:ascii="Arial" w:hAnsi="Arial"/>
          <w:b w:val="false"/>
          <w:bCs w:val="false"/>
          <w:i w:val="false"/>
          <w:iCs w:val="false"/>
          <w:sz w:val="24"/>
          <w:szCs w:val="24"/>
          <w:lang w:val="mn-Cyrl-MN"/>
        </w:rPr>
        <w:t xml:space="preserve">Энэ чинь “ба” гэж орчуулагдаад байдаг юм биш үү. Тэгэхээр соёлын гэхээр чинь харьяалахын тийн ялгалтай болчихоод. Соёлын үйлдвэр байгаа. Соёлын үйлдвэрийг “Монголкино үйлдвэр” гээд угаасаа л байсан шүү дээ. Тэр бол тэрийг хэлж байгаа юм. Яах вэ яг одоо энэ тэр зүүнтэй байдаг Солонгын үйлдвэрийг хэлээд байгаа юм биш. Өргөн хүрээнд ярьж байгаа байх. Ещё олон юм гарах байх. Тэр “стадион”, биеийн тамир, спортын чиглэлийн юмнууд бий байх. Тэр компьютер тоглоомоос авахуулаад олон юм бий байх. Тэрийг бол бид ойлгоод байна.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Тэгэхээр “бүтээлч” гэхээр чинь бусад нь бүтээлч биш болж байна уу. Тийм үү. Бүтээлч үйлдвэр олон байгаа шүү дээ, цаанаа. Хөнгөн үйлдвэр дээр ч бүтээлч үйлдвэр гарч ирж болно. Хүнс дээр ч бүтээлч үйлдвэр гарч ирж болно. Дээр нь аялал жуулчлалын салбар чинь бас “</w:t>
      </w:r>
      <w:r>
        <w:rPr>
          <w:rFonts w:eastAsia="Arial" w:ascii="Arial" w:hAnsi="Arial"/>
          <w:b w:val="false"/>
          <w:bCs w:val="false"/>
          <w:i w:val="false"/>
          <w:iCs w:val="false"/>
          <w:sz w:val="24"/>
          <w:szCs w:val="24"/>
          <w:lang w:val="en-US"/>
        </w:rPr>
        <w:t xml:space="preserve">industry” </w:t>
      </w:r>
      <w:r>
        <w:rPr>
          <w:rFonts w:eastAsia="Arial" w:ascii="Arial" w:hAnsi="Arial"/>
          <w:b w:val="false"/>
          <w:bCs w:val="false"/>
          <w:i w:val="false"/>
          <w:iCs w:val="false"/>
          <w:sz w:val="24"/>
          <w:szCs w:val="24"/>
          <w:lang w:val="mn-Cyrl-MN"/>
        </w:rPr>
        <w:t xml:space="preserve">гээд л байгаа биз дээ. Тийм үү. Аялал жуулчлалын салбар.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Тэгэхээр яах вэ үүнийг бол тодруулж гаргаж ирэх гэж л яасан байх. Ингээд байна шүү дээ. Дотоод нөөц потенциалаа ашиглаад яг тэр мэддэг хүмүүстэй нь зөвлөөд тэгээд тэрнээс биш. Бид 314 гэлүү, хэддүгээр өрөөнд суучихаад тэгээд үг тавих гээд суугаад барахгүй. Ийм учраас энд бас нэг хүмүүсээсээ асууж байгаад нэг гайгүй оновчтой үг олоод тавьчихаач ээ гэдэг л би ер нь зарчмын.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Хамгийн гол хэлэх гэсэн юм бол Хэл зохиолын хүрээлэнгийн дэргэд хэлний зөвлөл байгуулагдаж нэр томьёо энэ тэрийг оноож байсан тэр дагуу байна шүү дээ тэрийг ажиллагаанд оруулахыг л одоо хэлэх гэсэн юм гэж.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Улсын Их Хурлын гишүүн Ж.Эрдэнэбатын урилгаар Монголын эмэгтэйчүүдийн нэгдсэн </w:t>
      </w:r>
      <w:r>
        <w:rPr>
          <w:rFonts w:eastAsia="Arial" w:ascii="Arial" w:hAnsi="Arial"/>
          <w:b w:val="false"/>
          <w:bCs w:val="false"/>
          <w:i w:val="false"/>
          <w:iCs w:val="false"/>
          <w:sz w:val="24"/>
          <w:szCs w:val="24"/>
          <w:lang w:val="en-US"/>
        </w:rPr>
        <w:t xml:space="preserve">IV </w:t>
      </w:r>
      <w:r>
        <w:rPr>
          <w:rFonts w:eastAsia="Arial" w:ascii="Arial" w:hAnsi="Arial"/>
          <w:b w:val="false"/>
          <w:bCs w:val="false"/>
          <w:i w:val="false"/>
          <w:iCs w:val="false"/>
          <w:sz w:val="24"/>
          <w:szCs w:val="24"/>
          <w:lang w:val="mn-Cyrl-MN"/>
        </w:rPr>
        <w:t xml:space="preserve">дүгээр чуулганд оролцож байгаа Сэлэнгэ аймгийн эмэгтэйчүүдийн төлөөлөл Улсын Их Хурлын үйл ажиллагаа, Төрийн ордонтой танилцаж байна. Та бүхэнд эрүүл энх, ажлын амжилт, сайн сайхныг хүсэн ерөөе.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Д.Лүндээжанцан гишүүн санал хэлэв үү? Асуусангүй. Тийм үү. Ч.Хүрэлбаатар гишүүн.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Ч.Хүрэлбаатар: - </w:t>
      </w:r>
      <w:r>
        <w:rPr>
          <w:rFonts w:eastAsia="Arial" w:ascii="Arial" w:hAnsi="Arial"/>
          <w:b w:val="false"/>
          <w:bCs w:val="false"/>
          <w:i w:val="false"/>
          <w:iCs w:val="false"/>
          <w:sz w:val="24"/>
          <w:szCs w:val="24"/>
          <w:lang w:val="mn-Cyrl-MN"/>
        </w:rPr>
        <w:t xml:space="preserve">Би нэг тодруулга хэлэх гэсэн юм. Би энэ ажлын хэсгээс энэ саналаа татаад авчихаач гэж гуймаар байх юм. </w:t>
      </w:r>
      <w:r>
        <w:rPr>
          <w:rFonts w:eastAsia="Arial" w:ascii="Arial" w:hAnsi="Arial"/>
          <w:b w:val="false"/>
          <w:bCs w:val="false"/>
          <w:i w:val="false"/>
          <w:iCs w:val="false"/>
          <w:sz w:val="24"/>
          <w:szCs w:val="24"/>
          <w:lang w:val="en-US"/>
        </w:rPr>
        <w:t xml:space="preserve">“Culture industry” </w:t>
      </w:r>
      <w:r>
        <w:rPr>
          <w:rFonts w:eastAsia="Arial" w:ascii="Arial" w:hAnsi="Arial"/>
          <w:b w:val="false"/>
          <w:bCs w:val="false"/>
          <w:i w:val="false"/>
          <w:iCs w:val="false"/>
          <w:sz w:val="24"/>
          <w:szCs w:val="24"/>
          <w:lang w:val="mn-Cyrl-MN"/>
        </w:rPr>
        <w:t>гэдэг чинь тийм ээ соёлын аж үйлдвэр биш байхгүй юу. Энэ бол өөрөө цэвэр соёлын асуудал эрхэлсэн яаманд хариуцагдаад явагдах асуудал. “</w:t>
      </w:r>
      <w:r>
        <w:rPr>
          <w:rFonts w:eastAsia="Arial" w:ascii="Arial" w:hAnsi="Arial"/>
          <w:b w:val="false"/>
          <w:bCs w:val="false"/>
          <w:i w:val="false"/>
          <w:iCs w:val="false"/>
          <w:sz w:val="24"/>
          <w:szCs w:val="24"/>
          <w:lang w:val="en-US"/>
        </w:rPr>
        <w:t xml:space="preserve">Industry” </w:t>
      </w:r>
      <w:r>
        <w:rPr>
          <w:rFonts w:eastAsia="Arial" w:ascii="Arial" w:hAnsi="Arial"/>
          <w:b w:val="false"/>
          <w:bCs w:val="false"/>
          <w:i w:val="false"/>
          <w:iCs w:val="false"/>
          <w:sz w:val="24"/>
          <w:szCs w:val="24"/>
          <w:lang w:val="mn-Cyrl-MN"/>
        </w:rPr>
        <w:t xml:space="preserve">гэсэн үг болгоныг интернэтээр орж үзчихээд бүгдийг нь аж үйлдвэр дээр наана гэж ойлгож байгаа бол үнэхээрийн гэнэн асуудал болно.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pPr>
      <w:r>
        <w:rPr>
          <w:rFonts w:eastAsia="Arial" w:ascii="Arial" w:hAnsi="Arial"/>
          <w:b w:val="false"/>
          <w:bCs w:val="false"/>
          <w:i w:val="false"/>
          <w:iCs w:val="false"/>
          <w:sz w:val="24"/>
          <w:szCs w:val="24"/>
          <w:lang w:val="mn-Cyrl-MN"/>
        </w:rPr>
        <w:tab/>
        <w:t>Тэгэхээр “соёлын аж үйлдвэр” гэж орчуулахгүй ээ. “</w:t>
      </w:r>
      <w:r>
        <w:rPr>
          <w:rFonts w:eastAsia="Arial" w:ascii="Arial" w:hAnsi="Arial"/>
          <w:b w:val="false"/>
          <w:bCs w:val="false"/>
          <w:i w:val="false"/>
          <w:iCs w:val="false"/>
          <w:sz w:val="24"/>
          <w:szCs w:val="24"/>
          <w:lang w:val="en-US"/>
        </w:rPr>
        <w:t xml:space="preserve">Industry”, </w:t>
      </w:r>
      <w:r>
        <w:rPr>
          <w:rFonts w:eastAsia="Arial" w:ascii="Arial" w:hAnsi="Arial"/>
          <w:b w:val="false"/>
          <w:bCs w:val="false"/>
          <w:i w:val="false"/>
          <w:iCs w:val="false"/>
          <w:sz w:val="24"/>
          <w:szCs w:val="24"/>
          <w:lang w:val="mn-Cyrl-MN"/>
        </w:rPr>
        <w:t xml:space="preserve">“үйлдвэрлэл”, “салбар” гэсэн агуулгаараа тэр соёл, шинжлэх ухааныхаа яамандаа харьяалагдаад явах зүйл. “Соёлын аж үйлдвэр” гээд тэнд нэг үйлдвэр байгуулагдах. Иймэрхүү юм битгий ойлгооч. Татаад авчих.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pPr>
      <w:r>
        <w:rPr>
          <w:rFonts w:eastAsia="Arial" w:ascii="Arial" w:hAnsi="Arial"/>
          <w:b w:val="false"/>
          <w:bCs w:val="false"/>
          <w:i w:val="false"/>
          <w:iCs w:val="false"/>
          <w:sz w:val="24"/>
          <w:szCs w:val="24"/>
          <w:lang w:val="mn-Cyrl-MN"/>
        </w:rPr>
        <w:tab/>
        <w:t>Дээр нь “</w:t>
      </w:r>
      <w:r>
        <w:rPr>
          <w:rFonts w:eastAsia="Arial" w:ascii="Arial" w:hAnsi="Arial"/>
          <w:b w:val="false"/>
          <w:bCs w:val="false"/>
          <w:i w:val="false"/>
          <w:iCs w:val="false"/>
          <w:sz w:val="24"/>
          <w:szCs w:val="24"/>
          <w:lang w:val="en-US"/>
        </w:rPr>
        <w:t>creative industry</w:t>
      </w:r>
      <w:r>
        <w:rPr>
          <w:rFonts w:eastAsia="Arial" w:ascii="Arial" w:hAnsi="Arial"/>
          <w:b w:val="false"/>
          <w:bCs w:val="false"/>
          <w:i w:val="false"/>
          <w:iCs w:val="false"/>
          <w:sz w:val="24"/>
          <w:szCs w:val="24"/>
          <w:lang w:val="mn-Cyrl-MN"/>
        </w:rPr>
        <w:t xml:space="preserve">” гэдэг чинь өөрөө </w:t>
      </w:r>
      <w:r>
        <w:rPr>
          <w:rFonts w:eastAsia="Arial" w:ascii="Arial" w:hAnsi="Arial"/>
          <w:b w:val="false"/>
          <w:bCs w:val="false"/>
          <w:i w:val="false"/>
          <w:iCs w:val="false"/>
          <w:sz w:val="24"/>
          <w:szCs w:val="24"/>
          <w:lang w:val="en-US"/>
        </w:rPr>
        <w:t xml:space="preserve">IT, </w:t>
      </w:r>
      <w:r>
        <w:rPr>
          <w:rFonts w:eastAsia="Arial" w:ascii="Arial" w:hAnsi="Arial"/>
          <w:b w:val="false"/>
          <w:bCs w:val="false"/>
          <w:i w:val="false"/>
          <w:iCs w:val="false"/>
          <w:sz w:val="24"/>
          <w:szCs w:val="24"/>
          <w:lang w:val="mn-Cyrl-MN"/>
        </w:rPr>
        <w:t xml:space="preserve">нөгөө мэдээлэл </w:t>
      </w:r>
      <w:r>
        <w:rPr>
          <w:rFonts w:eastAsia="Arial" w:ascii="Arial" w:hAnsi="Arial"/>
          <w:b w:val="false"/>
          <w:bCs w:val="false"/>
          <w:i w:val="false"/>
          <w:iCs w:val="false"/>
          <w:sz w:val="24"/>
          <w:szCs w:val="24"/>
          <w:lang w:val="en-US"/>
        </w:rPr>
        <w:t>IT-</w:t>
      </w:r>
      <w:r>
        <w:rPr>
          <w:rFonts w:eastAsia="Arial" w:ascii="Arial" w:hAnsi="Arial"/>
          <w:b w:val="false"/>
          <w:bCs w:val="false"/>
          <w:i w:val="false"/>
          <w:iCs w:val="false"/>
          <w:sz w:val="24"/>
          <w:szCs w:val="24"/>
          <w:lang w:val="mn-Cyrl-MN"/>
        </w:rPr>
        <w:t>гийн салбаруудыг үндсэнд нь ерөнхийд нь бүгдэд нь “</w:t>
      </w:r>
      <w:r>
        <w:rPr>
          <w:rFonts w:eastAsia="Arial" w:ascii="Arial" w:hAnsi="Arial"/>
          <w:b w:val="false"/>
          <w:bCs w:val="false"/>
          <w:i w:val="false"/>
          <w:iCs w:val="false"/>
          <w:sz w:val="24"/>
          <w:szCs w:val="24"/>
          <w:lang w:val="en-US"/>
        </w:rPr>
        <w:t>creative industry</w:t>
      </w:r>
      <w:r>
        <w:rPr>
          <w:rFonts w:eastAsia="Arial" w:ascii="Arial" w:hAnsi="Arial"/>
          <w:b w:val="false"/>
          <w:bCs w:val="false"/>
          <w:i w:val="false"/>
          <w:iCs w:val="false"/>
          <w:sz w:val="24"/>
          <w:szCs w:val="24"/>
          <w:lang w:val="mn-Cyrl-MN"/>
        </w:rPr>
        <w:t>” гэж хэлж явдаг. Аж үйлдвэр гэсэн ойлголтоороо битгий орчуулж яваач. Энэ чинь үнэхээр дампуурал болно. Энд тэндээс интернэтээр орж ойлгох ойлгохгүй хэдэн үг олж “</w:t>
      </w:r>
      <w:r>
        <w:rPr>
          <w:rFonts w:eastAsia="Arial" w:ascii="Arial" w:hAnsi="Arial"/>
          <w:b w:val="false"/>
          <w:bCs w:val="false"/>
          <w:i w:val="false"/>
          <w:iCs w:val="false"/>
          <w:sz w:val="24"/>
          <w:szCs w:val="24"/>
          <w:lang w:val="en-US"/>
        </w:rPr>
        <w:t>industry</w:t>
      </w:r>
      <w:r>
        <w:rPr>
          <w:rFonts w:eastAsia="Arial" w:ascii="Arial" w:hAnsi="Arial"/>
          <w:b w:val="false"/>
          <w:bCs w:val="false"/>
          <w:i w:val="false"/>
          <w:iCs w:val="false"/>
          <w:sz w:val="24"/>
          <w:szCs w:val="24"/>
          <w:lang w:val="mn-Cyrl-MN"/>
        </w:rPr>
        <w:t xml:space="preserve">” гэсэн үгээр нааж энэ Аж үйлдвэрийн яаманд, тэр тусмаа энэ Д.Эрдэнэбат сайдын яаман дээр аваачиж нааж хийлгүүлэх гэж байгаа нь өөрөө агуулга муутай шүү дээ.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Засгийн газрын тухай хуулиараа энэ яамны чинь хариуцах ажил нь тусдаа. Тийм учраас үүнийг Д.Ганхуяг гишүүн ээ, та үүнийгээ татаад авчих. Тэгэх үү. “</w:t>
      </w:r>
      <w:r>
        <w:rPr>
          <w:rFonts w:eastAsia="Arial" w:ascii="Arial" w:hAnsi="Arial"/>
          <w:b w:val="false"/>
          <w:bCs w:val="false"/>
          <w:i w:val="false"/>
          <w:iCs w:val="false"/>
          <w:sz w:val="24"/>
          <w:szCs w:val="24"/>
          <w:lang w:val="en-US"/>
        </w:rPr>
        <w:t xml:space="preserve">Culture industry” </w:t>
      </w:r>
      <w:r>
        <w:rPr>
          <w:rFonts w:eastAsia="Arial" w:ascii="Arial" w:hAnsi="Arial"/>
          <w:b w:val="false"/>
          <w:bCs w:val="false"/>
          <w:i w:val="false"/>
          <w:iCs w:val="false"/>
          <w:sz w:val="24"/>
          <w:szCs w:val="24"/>
          <w:lang w:val="mn-Cyrl-MN"/>
        </w:rPr>
        <w:t>гэдэг нь Соёлынхоо яамандаа хариуцаг. Тэнд үйлдвэр биш. Тэнд ингэж тоног төхөөрөмж ажиллах. Тэнд юу ч явахгүй. Тэгэхээр үүнийгээ аваад үз. “</w:t>
      </w:r>
      <w:r>
        <w:rPr>
          <w:rFonts w:eastAsia="Arial" w:ascii="Arial" w:hAnsi="Arial"/>
          <w:b w:val="false"/>
          <w:bCs w:val="false"/>
          <w:i w:val="false"/>
          <w:iCs w:val="false"/>
          <w:sz w:val="24"/>
          <w:szCs w:val="24"/>
          <w:lang w:val="en-US"/>
        </w:rPr>
        <w:t xml:space="preserve">Industry” </w:t>
      </w:r>
      <w:r>
        <w:rPr>
          <w:rFonts w:eastAsia="Arial" w:ascii="Arial" w:hAnsi="Arial"/>
          <w:b w:val="false"/>
          <w:bCs w:val="false"/>
          <w:i w:val="false"/>
          <w:iCs w:val="false"/>
          <w:sz w:val="24"/>
          <w:szCs w:val="24"/>
          <w:lang w:val="mn-Cyrl-MN"/>
        </w:rPr>
        <w:t>гэдэг үгийг шууд автоматаар, механикаар орчуулж ойлгож авмааргүй байх юм. “</w:t>
      </w:r>
      <w:r>
        <w:rPr>
          <w:rFonts w:eastAsia="Arial" w:ascii="Arial" w:hAnsi="Arial"/>
          <w:b w:val="false"/>
          <w:bCs w:val="false"/>
          <w:i w:val="false"/>
          <w:iCs w:val="false"/>
          <w:sz w:val="24"/>
          <w:szCs w:val="24"/>
          <w:lang w:val="en-US"/>
        </w:rPr>
        <w:t>Creative industry”-</w:t>
      </w:r>
      <w:r>
        <w:rPr>
          <w:rFonts w:eastAsia="Arial" w:ascii="Arial" w:hAnsi="Arial"/>
          <w:b w:val="false"/>
          <w:bCs w:val="false"/>
          <w:i w:val="false"/>
          <w:iCs w:val="false"/>
          <w:sz w:val="24"/>
          <w:szCs w:val="24"/>
          <w:lang w:val="mn-Cyrl-MN"/>
        </w:rPr>
        <w:t xml:space="preserve">г хариуцах өөр салбар нь бас байна тэнд. Тийм. “Салбар” гэсэн агуулгаараа явж байгаа юм.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Тийм учраас та бүгд минь энэ саналаа татаад авчихаач. Их Хурлын гишүүдийг ингэж. Одоо бүр энэ дээр дахиад мэтгэлцвэл Их Хурал улам л онигоонд орох байх даа. Тийм учраас зүгээр та бүгд минь татаад авчихаа Д.Ганхуяг гишүүн ээ. Хүсч байна.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Ё.Отгонбаяр гишүүн.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Ё.Отгонбаяр: - </w:t>
      </w:r>
      <w:r>
        <w:rPr>
          <w:rFonts w:eastAsia="Arial" w:ascii="Arial" w:hAnsi="Arial"/>
          <w:b w:val="false"/>
          <w:bCs w:val="false"/>
          <w:i w:val="false"/>
          <w:iCs w:val="false"/>
          <w:sz w:val="24"/>
          <w:szCs w:val="24"/>
          <w:lang w:val="mn-Cyrl-MN"/>
        </w:rPr>
        <w:t xml:space="preserve">Агуулгын чанартай нэг санал байна. Найруулгын чанартай нэг санал байна. Агуулгын чанартай санал гэж. Нэгэнт энэ дээр “соёлын үйлдвэрлэлийн тухай” ярьж байгаа юм бол “боловсролын экспортын үйлдвэрлэл” гээд бас нэмчихмээр байна. Сингапур Улс боловсрол экспортлогч улс. Кембрижийн стандарт нэвтрүүлээд. Одоо манай мөнгөтэй айлын хүүхдүүд Сингапурт очиж л дунд сургуульд сурдаг шүү дээ. Манайд тэр стандартын сургууль нь одоо миний мэдэхээр 5, 6 болсон байгаа. Дээд боловсрол дээр бид нар хос дипломын хөтөлбөрүүд хэрэгжүүлээд эхэлсэн байгаа. Тийм болохоор зэрэг энэ хөрш орнуудынхаа хил залгаа бүс нутагтаа боловсрол экспортлох ажлыг эхэлмээр байна. Тэгээд ийм томьёолол нэмж өгөөч ээ гэж хүсэх гэсэн юм.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Хоёрдугаарт, </w:t>
      </w:r>
      <w:r>
        <w:rPr>
          <w:rFonts w:eastAsia="Arial" w:ascii="Arial" w:hAnsi="Arial"/>
          <w:b w:val="false"/>
          <w:bCs w:val="false"/>
          <w:i w:val="false"/>
          <w:iCs w:val="false"/>
          <w:sz w:val="24"/>
          <w:szCs w:val="24"/>
          <w:lang w:val="en-US"/>
        </w:rPr>
        <w:t xml:space="preserve">“creative industry” </w:t>
      </w:r>
      <w:r>
        <w:rPr>
          <w:rFonts w:eastAsia="Arial" w:ascii="Arial" w:hAnsi="Arial"/>
          <w:b w:val="false"/>
          <w:bCs w:val="false"/>
          <w:i w:val="false"/>
          <w:iCs w:val="false"/>
          <w:sz w:val="24"/>
          <w:szCs w:val="24"/>
          <w:lang w:val="mn-Cyrl-MN"/>
        </w:rPr>
        <w:t xml:space="preserve">гэдэг үгээ буруу орчуулчихаад тэгээд үүнийгээ тойроод маргалдаад байна л даа. </w:t>
      </w:r>
      <w:r>
        <w:rPr>
          <w:rFonts w:eastAsia="Arial" w:ascii="Arial" w:hAnsi="Arial"/>
          <w:b w:val="false"/>
          <w:bCs w:val="false"/>
          <w:i w:val="false"/>
          <w:iCs w:val="false"/>
          <w:sz w:val="24"/>
          <w:szCs w:val="24"/>
          <w:lang w:val="en-US"/>
        </w:rPr>
        <w:t xml:space="preserve">“Creative industry” </w:t>
      </w:r>
      <w:r>
        <w:rPr>
          <w:rFonts w:eastAsia="Arial" w:ascii="Arial" w:hAnsi="Arial"/>
          <w:b w:val="false"/>
          <w:bCs w:val="false"/>
          <w:i w:val="false"/>
          <w:iCs w:val="false"/>
          <w:sz w:val="24"/>
          <w:szCs w:val="24"/>
          <w:lang w:val="mn-Cyrl-MN"/>
        </w:rPr>
        <w:t>гэдэг ойлголт, “</w:t>
      </w:r>
      <w:r>
        <w:rPr>
          <w:rFonts w:eastAsia="Arial" w:ascii="Arial" w:hAnsi="Arial"/>
          <w:b w:val="false"/>
          <w:bCs w:val="false"/>
          <w:i w:val="false"/>
          <w:iCs w:val="false"/>
          <w:sz w:val="24"/>
          <w:szCs w:val="24"/>
          <w:lang w:val="en-US"/>
        </w:rPr>
        <w:t xml:space="preserve">culture and creative industry” </w:t>
      </w:r>
      <w:r>
        <w:rPr>
          <w:rFonts w:eastAsia="Arial" w:ascii="Arial" w:hAnsi="Arial"/>
          <w:b w:val="false"/>
          <w:bCs w:val="false"/>
          <w:i w:val="false"/>
          <w:iCs w:val="false"/>
          <w:sz w:val="24"/>
          <w:szCs w:val="24"/>
          <w:lang w:val="mn-Cyrl-MN"/>
        </w:rPr>
        <w:t xml:space="preserve">гэдэг ойлголт байгаа. Тэгэхдээ энд англиар орохгүй гэдэг нь ойлгомжтой.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Битлз ид мандаж байх үед Английн дууны экспорт хүнд үйлдвэрийн экспортоо хоёр нугалж байсан ийм түүхтэй л дээ. Тэгэхээр би ийм томьёолол санал болгох гээд байна. Ажлын хэсэг хүлээж авах бололцоотой юу. “Соёлын” таслал, “уран бүтээлийн болон боловсролын экспортын үйлдвэрлэлийг дэмжин хөгжүүлэх” гэж. Аялал жуулчлал </w:t>
      </w:r>
      <w:r>
        <w:rPr>
          <w:rFonts w:eastAsia="Arial" w:ascii="Arial" w:hAnsi="Arial"/>
          <w:b w:val="false"/>
          <w:bCs w:val="false"/>
          <w:i w:val="false"/>
          <w:iCs w:val="false"/>
          <w:sz w:val="24"/>
          <w:szCs w:val="24"/>
          <w:lang w:val="en-US"/>
        </w:rPr>
        <w:t>“creative industry”-</w:t>
      </w:r>
      <w:r>
        <w:rPr>
          <w:rFonts w:eastAsia="Arial" w:ascii="Arial" w:hAnsi="Arial"/>
          <w:b w:val="false"/>
          <w:bCs w:val="false"/>
          <w:i w:val="false"/>
          <w:iCs w:val="false"/>
          <w:sz w:val="24"/>
          <w:szCs w:val="24"/>
          <w:lang w:val="mn-Cyrl-MN"/>
        </w:rPr>
        <w:t xml:space="preserve">д ордоггүй юм. Яах вэ уран бүтээлийн гэдэг томьёолол дээр нэг жаахан хэцүү байгаа юм нь программ хангамж юм уу, тэрийг хэлэхэд хэцүү, хамрахад хэцүү байж магадгүй. Тэгэхдээ программ хангамж бол бас одоо уран бүтээл гэж хэлж болох л байлгүй дээ. Программ зохиож байгаа юм чинь. “Соёлын, уран бүтээлийн болон боловсролын экспортын”. Тэгэхгүй бол “бүтээлч” гэвэл бусад салбар нь бүтээлч биш ч юм шиг. Наадах чинь шал өөр ойлголт руу чирч орчихоод байна л даа. Уран бүтээл гэдэг ойлголтоос нь холдуулаад байна. Тэгээд энэ томьёоллыг ажлын хэсэг хүлээж авч болох болов уу гэж асуух гэсэн юм.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Д.Ганхуяг гишүүн хариулъя. С.Дэмбэрэл гишүүн ажлын хэсэгт байдаггүй биз дээ. Байгаагүй юу. Юу ч гэсэн ажлын хэсгийн дараа хариулаадах.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Д.Ганхуяг: - </w:t>
      </w:r>
      <w:r>
        <w:rPr>
          <w:rFonts w:eastAsia="Arial" w:ascii="Arial" w:hAnsi="Arial"/>
          <w:b w:val="false"/>
          <w:bCs w:val="false"/>
          <w:i w:val="false"/>
          <w:iCs w:val="false"/>
          <w:sz w:val="24"/>
          <w:szCs w:val="24"/>
          <w:lang w:val="mn-Cyrl-MN"/>
        </w:rPr>
        <w:t xml:space="preserve">Гишүүд ээ, тэр дээр ойлгоорой. Тэр нэг англи хэлээр бичсэн Байнгын хороон дээр гарсан саналаа. Ч.Хүрэлбаатар гишүүн ээ. Англи хэлээр бичсэн. Байнгын хороон дээр яах вэ. Улсын Их Хурал дээр зүгээр англи хэлээр нь нэг тавиад оръё. Тэгээд ярьцгаая гэж ингэж үзсэн юм. Бид чинь одоо цөмөөрөө зөвшилцөж ажлаа хийж байна гэж хэлмээр байна.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Үүнийг би орчуулсан эд биш ээ. Энд чинь одоо энэ манайд, өөрөөр хэлбэл мэргэжлийн байгууллагын бүх улсууд байгаа. Энэ хүмүүс хийсэн байгаа.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Хоёрдугаарт, “бүтээлч аж үйлдвэр” гээд тодорхойлолт нь ерөөсөө олон улсын тодорхойлолт. Одоо “</w:t>
      </w:r>
      <w:r>
        <w:rPr>
          <w:rFonts w:eastAsia="Arial" w:ascii="Arial" w:hAnsi="Arial"/>
          <w:b w:val="false"/>
          <w:bCs w:val="false"/>
          <w:i w:val="false"/>
          <w:iCs w:val="false"/>
          <w:sz w:val="24"/>
          <w:szCs w:val="24"/>
          <w:lang w:val="en-US"/>
        </w:rPr>
        <w:t xml:space="preserve">wikipedia” </w:t>
      </w:r>
      <w:r>
        <w:rPr>
          <w:rFonts w:eastAsia="Arial" w:ascii="Arial" w:hAnsi="Arial"/>
          <w:b w:val="false"/>
          <w:bCs w:val="false"/>
          <w:i w:val="false"/>
          <w:iCs w:val="false"/>
          <w:sz w:val="24"/>
          <w:szCs w:val="24"/>
          <w:lang w:val="mn-Cyrl-MN"/>
        </w:rPr>
        <w:t xml:space="preserve">дээр ороод хар. Бүгд дээр нь байгаа. Бүгд дээр нь байгаа. Тэгээд тэрийг бас анзаараарай гэж ингэж хэлмээр байна.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Мэдээллийн технологи, мэдээлэл, харилцаа холбооны салбар бол НҮБ-ын ангиллаар 4 дүгээр салбарт явж байгаа. Саяны Ё.Отгонбаяр гишүүний хэлдэг “боловсролыг” “бүтээлч аж үйлдвэрлэлд” оруулъя. Нөгөө талаас боловсрол, эрүүл мэнд, нийгмийн хамгаалалд мэдээллийн технологи, харилцаа холбооны технологи гэдэг нь 5 дугаар ангилал дээр одоо туршигдаж байгаа ийм салбар байна гэж ингэж хэлэх байна.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Тэгээд энэ чинь нэг яамны ажил биш шүү дээ. Өөрөөр хэлбэл бодлого нь Боловсролынхоо яаман дээр явж болно. Хэрэгжүүлэх ажил нь хувийн хэвшил хэрэгжүүлнэ. Төрийн хоёр яам. Өөрөөр хэлбэл Эдийн засаг, аж үйлдвэрийн яам, Боловсролын яам дэмжээд явдаг ийм л асуудал шүү дээ. Манайх чинь хувийн хэвшилд суурилсан ийм эдийн засагтай ийм л асуудал гэдгийг хэлмээр байна. Ард талд нь яг албан ёсных нь тодорхойлолт нь, нэр томьёоны тодорхойлолт гээд хавсаргасан байгаа. Тэрийг бас гишүүд харчихаарай.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Яг энэ мэргэжлийн улсууд нь хийсэн. Уг нь бол үйлдвэрлэлийн юм байгаа юм. Тэгээд дараагийн хэлэлцүүлэг дээр нөгөө найруулгын чанартай юмнууд нь явах байх гэж ингэж хэлэх байна. Ер нь бол. Байнгын хороон дээр ганцхан гишүүн авчихна гэж байхгүй шүү дээ. Байнгын хороон дээр эргэж яръя гэдэг байдлаар.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Татах тийм асуудал байхгүй. Өнөөдөр Монгол Улсын тухайд бид бас асар их. Одоо юу гэдэг юм оюуны өвтэй ийм орон шүү дээ. Би харин хэлээд байна шүү дээ. Энэ чинь нэг яамны ажил биш ээ. Бүхэл бүтэн Монгол Улсын аж үйлдвэрийн, НҮБ-ын 1948 онд гардаг ангиллын дагуу хийх гэж байгаа байхгүй юу. Тийм. Ард талд нь нэр томьёоных нь тодорхойлолтыг энэ мэргэжлийн улсууд нь хийгээд ийм ийм юм нь багтдаг юм байна гээд ард талд нь хавсаргасан байгаа шүү дээ. Тэрийг харна уу гэж хэлмээр байна. За баярлалаа.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Гишүүдийн хэлсэн саналыг дараа нь үзнэ. Ер нь одоо манай улсын тухайд нэг юу хэлье. Бид дандаа л шүүмжлэл хэлдэг. Бусад орны иргэд чинь бүгдээрээ ерөөсөө шинэ юмыг хүлээж авах асар их чадвартай болсон байна шүү дээ. Бүх орнууд өнөөдөр энэ аж үйлдвэржсэн Герман, Япон, Солонгос. Бүх орны бодлого, хуульд эд нар бүгдээрээ суучихсан байна, нөхөд өө. Үүнийг бас анзаараарай. За баярлалаа.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Ё.Отгонбаяр гишүүн тодруулъя. </w:t>
      </w:r>
    </w:p>
    <w:p>
      <w:pPr>
        <w:pStyle w:val="Normal"/>
        <w:jc w:val="both"/>
        <w:rPr>
          <w:rFonts w:ascii="Arial" w:hAnsi="Arial" w:eastAsia="Arial"/>
          <w:b w:val="false"/>
          <w:b w:val="false"/>
          <w:bCs w:val="false"/>
          <w:i/>
          <w:i/>
          <w:iCs/>
          <w:sz w:val="24"/>
          <w:szCs w:val="24"/>
          <w:lang w:val="mn-Cyrl-MN"/>
        </w:rPr>
      </w:pPr>
      <w:r>
        <w:rPr>
          <w:rFonts w:eastAsia="Arial" w:ascii="Arial" w:hAnsi="Arial"/>
          <w:b w:val="false"/>
          <w:bCs w:val="false"/>
          <w:i/>
          <w:iCs/>
          <w:sz w:val="24"/>
          <w:szCs w:val="24"/>
          <w:lang w:val="mn-Cyrl-MN"/>
        </w:rPr>
      </w:r>
    </w:p>
    <w:p>
      <w:pPr>
        <w:pStyle w:val="Normal"/>
        <w:jc w:val="both"/>
        <w:rPr>
          <w:rFonts w:ascii="Arial" w:hAnsi="Arial" w:eastAsia="Arial"/>
          <w:i/>
          <w:i/>
          <w:iCs/>
          <w:sz w:val="24"/>
          <w:szCs w:val="24"/>
        </w:rPr>
      </w:pPr>
      <w:r>
        <w:rPr>
          <w:rFonts w:eastAsia="Arial" w:ascii="Arial" w:hAnsi="Arial"/>
          <w:b w:val="false"/>
          <w:bCs w:val="false"/>
          <w:i/>
          <w:iCs/>
          <w:sz w:val="24"/>
          <w:szCs w:val="24"/>
          <w:lang w:val="mn-Cyrl-MN"/>
        </w:rPr>
        <w:tab/>
      </w:r>
      <w:r>
        <w:rPr>
          <w:rFonts w:eastAsia="Arial" w:ascii="Arial" w:hAnsi="Arial"/>
          <w:b/>
          <w:bCs/>
          <w:i w:val="false"/>
          <w:iCs w:val="false"/>
          <w:sz w:val="24"/>
          <w:szCs w:val="24"/>
          <w:lang w:val="mn-Cyrl-MN"/>
        </w:rPr>
        <w:t xml:space="preserve">Ё.Отгонбаяр: - </w:t>
      </w:r>
      <w:r>
        <w:rPr>
          <w:rFonts w:eastAsia="Arial" w:ascii="Arial" w:hAnsi="Arial"/>
          <w:b w:val="false"/>
          <w:bCs w:val="false"/>
          <w:i w:val="false"/>
          <w:iCs w:val="false"/>
          <w:sz w:val="24"/>
          <w:szCs w:val="24"/>
          <w:lang w:val="mn-Cyrl-MN"/>
        </w:rPr>
        <w:t xml:space="preserve">Их Хурлын дарга аа. Энэ зөвшилцөж чаддаг хүмүүсээр ажлын хэсгийн дарга тавимаар юм. Ингээд дөргүй бух шиг гөжөөд байх юм. Найруулгын чанартай юм та. Буруу орчуулсан гэдгээ өөрөө хүлээн зөвшөөрч байна. Үүнийг чинь тойроод бөөн маргаан дэгдээд байна. Тэгээд яах вэ найруулгын чанартай юмнуудыг нь би авчихъя. Үгүй би хоёрхон л асуулт асуусан шүү дээ. Боловсролоо экспортлох зорилго энэ дээр чинь оруулчих уу? Наад орчуулгыг чинь ингээд найруулчих уу л гэсэн шүү дээ. Ингээд толгойгоо сэжээд суучихдаг хүн чинь ажлын хэсгийн дарга яаж байдаг юм.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Б.Бат-Эрдэнэ. Асуух хэрэггүй юу.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Б.Бат-Эрдэнэ: - </w:t>
      </w:r>
      <w:r>
        <w:rPr>
          <w:rFonts w:eastAsia="Arial" w:ascii="Arial" w:hAnsi="Arial"/>
          <w:b w:val="false"/>
          <w:bCs w:val="false"/>
          <w:i w:val="false"/>
          <w:iCs w:val="false"/>
          <w:sz w:val="24"/>
          <w:szCs w:val="24"/>
          <w:lang w:val="mn-Cyrl-MN"/>
        </w:rPr>
        <w:t xml:space="preserve">За болъё болъё.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За. М.Батчимэг гишүүн.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М.Батчимэг: - </w:t>
      </w:r>
      <w:r>
        <w:rPr>
          <w:rFonts w:eastAsia="Arial" w:ascii="Arial" w:hAnsi="Arial"/>
          <w:b w:val="false"/>
          <w:bCs w:val="false"/>
          <w:i w:val="false"/>
          <w:iCs w:val="false"/>
          <w:sz w:val="24"/>
          <w:szCs w:val="24"/>
          <w:lang w:val="mn-Cyrl-MN"/>
        </w:rPr>
        <w:t xml:space="preserve">Бид энэ англи үгний орчуулгаас болоод бараг 20, 30 минут ярих шиг боллоо. Нэгдсэн чуулган, ажлын хэсэг дээр би одоо Байнгын хороон дээр хичнээн ярьсныг мэдэхгүй байна.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Ер нь бодоход яг энэ нэр томьёоны орчуулга ингээд Их Хурлын гишүүд мэтгэлцээд одоо шийдлийг нь олох гээд сууж байх ажил биш байх. Ер нь Монгол хэлний хууль гарах их том шаардлага бол эндээс урган гарсан гэж ойлгодог. Тэгээд хууль 7 сарын 1-нээс хүчин төгөлдөр болно. Хууль хүчин төгөлдөр болохоор Хэл,зохиолын хүрээлэн мэргэжлийн байгууллагуудтай хамтарч орчуулгаа хийгээд тэрийг нь Хэлний зөвлөл баталгаажуулаад албан ёсоор хэрэглэдэг ийм зарчимд шилжихээр байгаа юм. Тэгэхээр энд Хэл, зохиолын хүрээлэн бол дангаараа орчуулж чадахгүй. Цаашдаа энэ хуулийн, салбарын нэр томьёоны орчуулга, ялангуяа хууль зүйн талаасаа бол Их Хурлын Тамгын газар, хуулийн мэргэжлийн хүмүүс оролцож орчуулдаг болох ёстой.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Тэгэхээр би бол хэнээс асуух ёстой юм. Мэдэхгүй байна. Одоо Байнгын хороон дарга, ажлын хэсэг хариулах юм уу. Энэ Тамгын газар ч юм уу. Ер нь манай Их Хурлын Тамгын газрын энэ Хуулийн хэлтэст нэр томьёоны орчуулгын туслалцаа үзүүлдэг ийм чадавхи байна уу? Цаашдаа энэ бас Монгол хэлний хууль хүчин төгөлдөр болоод мэргэжлийн байгууллагууд ажиллалаа ч гэсэн та нарын оролцоо хэрэгтэй болно. Тэгэхээр энэ дээр одоо Тамгын газар хариулт өгөх боломж байна уу, үгүй юу? Нэг ийм асуулт байгаа юм.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Хоёрдугаарт нь, би Ч.Хүрэлбаатар гишүүнтэй, энэ зарим гишүүдтэй санал нэг байна л даа. Яагаад гэвэл бид ерөөсөө энэ орчуулгаа угаасаа шал буруу орчуулсан. Энэ “</w:t>
      </w:r>
      <w:r>
        <w:rPr>
          <w:rFonts w:eastAsia="Arial" w:ascii="Arial" w:hAnsi="Arial"/>
          <w:b w:val="false"/>
          <w:bCs w:val="false"/>
          <w:i w:val="false"/>
          <w:iCs w:val="false"/>
          <w:sz w:val="24"/>
          <w:szCs w:val="24"/>
          <w:lang w:val="en-US"/>
        </w:rPr>
        <w:t xml:space="preserve">industry” </w:t>
      </w:r>
      <w:r>
        <w:rPr>
          <w:rFonts w:eastAsia="Arial" w:ascii="Arial" w:hAnsi="Arial"/>
          <w:b w:val="false"/>
          <w:bCs w:val="false"/>
          <w:i w:val="false"/>
          <w:iCs w:val="false"/>
          <w:sz w:val="24"/>
          <w:szCs w:val="24"/>
          <w:lang w:val="mn-Cyrl-MN"/>
        </w:rPr>
        <w:t xml:space="preserve">гэдэг үг чинь ерөөсөө ганц “үйлдвэр” гэсэн үг биш. “Салбар” гэж бас ойлгогддог. Тэгээд одоо хэрвээ бид нар </w:t>
      </w:r>
      <w:bookmarkStart w:id="2" w:name="__DdeLink__4649_1508112153"/>
      <w:r>
        <w:rPr>
          <w:rFonts w:eastAsia="Arial" w:ascii="Arial" w:hAnsi="Arial"/>
          <w:b w:val="false"/>
          <w:bCs w:val="false"/>
          <w:i w:val="false"/>
          <w:iCs w:val="false"/>
          <w:sz w:val="24"/>
          <w:szCs w:val="24"/>
          <w:lang w:val="mn-Cyrl-MN"/>
        </w:rPr>
        <w:t>“</w:t>
      </w:r>
      <w:r>
        <w:rPr>
          <w:rFonts w:eastAsia="Arial" w:ascii="Arial" w:hAnsi="Arial"/>
          <w:b w:val="false"/>
          <w:bCs w:val="false"/>
          <w:i w:val="false"/>
          <w:iCs w:val="false"/>
          <w:sz w:val="24"/>
          <w:szCs w:val="24"/>
          <w:lang w:val="en-US"/>
        </w:rPr>
        <w:t>industry”</w:t>
      </w:r>
      <w:bookmarkEnd w:id="2"/>
      <w:r>
        <w:rPr>
          <w:rFonts w:eastAsia="Arial" w:ascii="Arial" w:hAnsi="Arial"/>
          <w:b w:val="false"/>
          <w:bCs w:val="false"/>
          <w:i w:val="false"/>
          <w:iCs w:val="false"/>
          <w:sz w:val="24"/>
          <w:szCs w:val="24"/>
          <w:lang w:val="en-US"/>
        </w:rPr>
        <w:t xml:space="preserve"> </w:t>
      </w:r>
      <w:r>
        <w:rPr>
          <w:rFonts w:eastAsia="Arial" w:ascii="Arial" w:hAnsi="Arial"/>
          <w:b w:val="false"/>
          <w:bCs w:val="false"/>
          <w:i w:val="false"/>
          <w:iCs w:val="false"/>
          <w:sz w:val="24"/>
          <w:szCs w:val="24"/>
          <w:lang w:val="mn-Cyrl-MN"/>
        </w:rPr>
        <w:t>гэсэн үгтэй газар болгоныг энэ аж үйлдвэрийн бодлого руу оруулна гэвэл одоо тэгээд “аялал жуулчлалаа” оруулмаар. Тэр түрүүний ярьдаг “боловсролоо” оруулмаар. Одоо бүх юмаа оруулах хэрэгтэй болох байх. Тэгэхээр үүнийг “</w:t>
      </w:r>
      <w:r>
        <w:rPr>
          <w:rFonts w:eastAsia="Arial" w:ascii="Arial" w:hAnsi="Arial"/>
          <w:b w:val="false"/>
          <w:bCs w:val="false"/>
          <w:i w:val="false"/>
          <w:iCs w:val="false"/>
          <w:sz w:val="24"/>
          <w:szCs w:val="24"/>
          <w:lang w:val="en-US"/>
        </w:rPr>
        <w:t xml:space="preserve">industry” </w:t>
      </w:r>
      <w:r>
        <w:rPr>
          <w:rFonts w:eastAsia="Arial" w:ascii="Arial" w:hAnsi="Arial"/>
          <w:b w:val="false"/>
          <w:bCs w:val="false"/>
          <w:i w:val="false"/>
          <w:iCs w:val="false"/>
          <w:sz w:val="24"/>
          <w:szCs w:val="24"/>
          <w:lang w:val="mn-Cyrl-MN"/>
        </w:rPr>
        <w:t>одоо шууд “аж үйлдвэр” гэж ойлгох нь бол өрөөсгөл. Энэ салбар гэдэг ойлголтоороо явах. “</w:t>
      </w:r>
      <w:r>
        <w:rPr>
          <w:rFonts w:eastAsia="Arial" w:ascii="Arial" w:hAnsi="Arial"/>
          <w:b w:val="false"/>
          <w:bCs w:val="false"/>
          <w:i w:val="false"/>
          <w:iCs w:val="false"/>
          <w:sz w:val="24"/>
          <w:szCs w:val="24"/>
          <w:lang w:val="en-US"/>
        </w:rPr>
        <w:t xml:space="preserve">Creative” </w:t>
      </w:r>
      <w:r>
        <w:rPr>
          <w:rFonts w:eastAsia="Arial" w:ascii="Arial" w:hAnsi="Arial"/>
          <w:b w:val="false"/>
          <w:bCs w:val="false"/>
          <w:i w:val="false"/>
          <w:iCs w:val="false"/>
          <w:sz w:val="24"/>
          <w:szCs w:val="24"/>
          <w:lang w:val="mn-Cyrl-MN"/>
        </w:rPr>
        <w:t xml:space="preserve">гэдэг ч гэсэн ганц “бүтээлч” гэсэн санаа биш шүү дээ. Энд одоо бүтээхээс гадна хамгийн гол нь “шинээр сэтгэх”, “шинээр бий болгох”, “санаачлах” гэсэн ийм утга байгаа. Тэгэхээр энэ ерөөсөө орчуулга энд сайн гарч чадаагүй.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Тэгээд би одоо аж үйлдвэрийн бодлого дотор энэ “соёлын салбар” гэсэн ойлголтыг “үйлдвэр” гэж ойлгож оруулах нь зөв эсэхийг би бас сайн мэдэхгүй байна л даа. Тэгэхээр одоо зарим гишүүдийн санал болгож байгаагаар эсвэл татаж авах, эсвэл ер нь заавал оруулах шаардлага байна уу, үгүй юу. Энэ саналыг дэмжих. Жаахан эргэлзэж байна. Орчуулга нь ч гэсэн би хувьдаа буруу орчуулагдсан байна гэж хэлэх гээд байна. Тэгээд бид үүнийг тойроод ингээд хуульд буруу орчуулгатай зүйл оруулаад ингээд маргаад байх бол жаахан түвэгтэй л юм шиг байна.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За би одоо С.Дэмбэрэл гишүүн, Ц.Оюунгэрэл гишүүн хоёрт яаж үг өгөхөө мэдэхгүй байна л даа. Та хоёр чинь нөгөө тухайн үедээ кнопоо дараагүй учраас. Дараагийнх нь бас орчуулгатай юм уу? Соёлын бүтээлч, аж гээд байна л даа.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Мэндчилгээ дэвшүүлье. Улсын Их Хурлын гишүүн Ч.Хүрэлбаатарын урилгаар Увс аймгийн Ховд сумын найм жилийн сургуулийг 1985 онд төгсөгчдийн төлөөлөл нийт 39 иргэн чуулган ажиллагаа, Төрийн ордонтой танилцаж байна. Та бүхэнд эрүүл энх, сайн сайхан, ажлын амжилт хүсье.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Одоо тэгвэл ингэе. Соёлын бүтээлч аж үйлдвэр англи үггүйгээр дэмжин хөгжүүлэх гэдгээр санал хураачихъя. Биш ээ. Ямар ч салбар гэж байхгүй байна. Аж үйлдвэр л гэж байна шүү дээ. Дэлхий даяараа ийм ойлголтод хүрсэн байна. Наад толгой доторхи юу муугаа жаахан refresh хийж бай л даа.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С.Дэмбэрэл гишүүн дараагийн ээлж дээр кнопоо дараад яачих. За С.Дэмбэрэл гишүүнд нэг үг өгчихье. За. За тэгвэл ингээд барьцаад байгаа бол С.Дэмбэрэл, Р.Гончигдорж, Ц.Оюунгэрэл. Нэг хүн нэг л хэлнэ. Б.Бат-Эрдэнэ. С.Дэмбэрэл, Р.Гончигдорж, Ц.Оюунгэрэл, Б.Бат-Эрдэнэ.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С.Дэмбэрэл: - </w:t>
      </w:r>
      <w:r>
        <w:rPr>
          <w:rFonts w:eastAsia="Arial" w:ascii="Arial" w:hAnsi="Arial"/>
          <w:b w:val="false"/>
          <w:bCs w:val="false"/>
          <w:i w:val="false"/>
          <w:iCs w:val="false"/>
          <w:sz w:val="24"/>
          <w:szCs w:val="24"/>
          <w:lang w:val="mn-Cyrl-MN"/>
        </w:rPr>
        <w:t>За баярлалаа. Энэ Ц.Нямдорж гишүүн, Ч.Хүрэлбаатар гишүүн ингээд, Ё.Отгонбаяр эднүүсийн бүгдийн зөв. Түүнээс гадна Д.Ганхуягийн бас тайлбарлах гээд байгаа нь бас зөв. Гэхдээ 2001 онд анх энэ томьёолол дэлхий дахинд орж ирсэн. Тэгээд тухайн үедээ юу гэж хэлдэг байсан. Уламжлалт бус аж үйлдвэр гэж тухайн үедээ томьёологдож байсан. Одоо 2012 он гэхэд энэ томьёолол албан ёсны болоогүй л байсан. Эрдэмтэд ингээд л янз янзын хүмүүс бичиж байсан. Одоо Д.Ганхуягийн хэлж байгаагаар албан ёсны болчихсон юм байна гэж би ойлголоо. Албан ёсны болсон байгаагийн баталгаа нь болохоор ЮНИДО</w:t>
      </w:r>
      <w:r>
        <w:rPr>
          <w:rFonts w:eastAsia="Arial" w:ascii="Arial" w:hAnsi="Arial"/>
          <w:b w:val="false"/>
          <w:bCs w:val="false"/>
          <w:i w:val="false"/>
          <w:iCs w:val="false"/>
          <w:sz w:val="24"/>
          <w:szCs w:val="24"/>
          <w:vertAlign w:val="subscript"/>
          <w:lang w:val="en-US"/>
        </w:rPr>
        <w:t>[</w:t>
      </w:r>
      <w:r>
        <w:rPr>
          <w:rFonts w:eastAsia="Arial" w:ascii="Arial" w:hAnsi="Arial"/>
          <w:b/>
          <w:bCs w:val="false"/>
          <w:i w:val="false"/>
          <w:iCs w:val="false"/>
          <w:sz w:val="24"/>
          <w:szCs w:val="24"/>
          <w:vertAlign w:val="subscript"/>
          <w:lang w:val="en-US"/>
        </w:rPr>
        <w:t>UNIDO</w:t>
      </w:r>
      <w:r>
        <w:rPr>
          <w:rFonts w:eastAsia="Arial" w:ascii="Arial" w:hAnsi="Arial"/>
          <w:b w:val="false"/>
          <w:bCs w:val="false"/>
          <w:i w:val="false"/>
          <w:iCs w:val="false"/>
          <w:sz w:val="24"/>
          <w:szCs w:val="24"/>
          <w:vertAlign w:val="subscript"/>
          <w:lang w:val="en-US"/>
        </w:rPr>
        <w:t xml:space="preserve"> - United Nations Industrial Development Organization]</w:t>
      </w:r>
      <w:r>
        <w:rPr>
          <w:rFonts w:eastAsia="Arial" w:ascii="Arial" w:hAnsi="Arial"/>
          <w:b w:val="false"/>
          <w:bCs w:val="false"/>
          <w:i w:val="false"/>
          <w:iCs w:val="false"/>
          <w:sz w:val="24"/>
          <w:szCs w:val="24"/>
          <w:lang w:val="mn-Cyrl-MN"/>
        </w:rPr>
        <w:t>-гийн аж үйлдвэрийн ангиллын юунд “</w:t>
      </w:r>
      <w:r>
        <w:rPr>
          <w:rFonts w:eastAsia="Arial" w:ascii="Arial" w:hAnsi="Arial"/>
          <w:b w:val="false"/>
          <w:bCs w:val="false"/>
          <w:i w:val="false"/>
          <w:iCs w:val="false"/>
          <w:sz w:val="24"/>
          <w:szCs w:val="24"/>
          <w:lang w:val="en-US"/>
        </w:rPr>
        <w:t xml:space="preserve">creative industry” </w:t>
      </w:r>
      <w:r>
        <w:rPr>
          <w:rFonts w:eastAsia="Arial" w:ascii="Arial" w:hAnsi="Arial"/>
          <w:b w:val="false"/>
          <w:bCs w:val="false"/>
          <w:i w:val="false"/>
          <w:iCs w:val="false"/>
          <w:sz w:val="24"/>
          <w:szCs w:val="24"/>
          <w:lang w:val="mn-Cyrl-MN"/>
        </w:rPr>
        <w:t xml:space="preserve">гэж ордог байх ёстой. Одоогоор ЮНИДО-гийн ангилалд бол энэ кино үйлдвэрлэх, бүжиг, </w:t>
      </w:r>
      <w:r>
        <w:rPr>
          <w:rFonts w:eastAsia="Arial" w:ascii="Arial" w:hAnsi="Arial"/>
          <w:b w:val="false"/>
          <w:bCs w:val="false"/>
          <w:i w:val="false"/>
          <w:iCs w:val="false"/>
          <w:sz w:val="24"/>
          <w:szCs w:val="24"/>
          <w:lang w:val="en-US"/>
        </w:rPr>
        <w:t xml:space="preserve">IT, </w:t>
      </w:r>
      <w:r>
        <w:rPr>
          <w:rFonts w:eastAsia="Arial" w:ascii="Arial" w:hAnsi="Arial"/>
          <w:b w:val="false"/>
          <w:bCs w:val="false"/>
          <w:i w:val="false"/>
          <w:iCs w:val="false"/>
          <w:sz w:val="24"/>
          <w:szCs w:val="24"/>
          <w:lang w:val="mn-Cyrl-MN"/>
        </w:rPr>
        <w:t xml:space="preserve">нөгөө хэвлэн нийтлэх, тоглоом үйлдвэрлэх, компьютерийн тоглоом, судалгаа ба хөгжил, энэ тэр гээд маш олон үйлдвэрүүд ингээд өөр өөрсдийн ангиллаараа явж байгаа юм. Нэлээн тэр.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Тэгэхээр эдгээр бүгдийнх нь нийтлэг зүйлүүдийг нь бүх төрлийн энэ судлаачид, эрдэмтэд юу гэж үздэг вэ гэхээр “мэдлэг ба мэдээлэл дээр суурилсан аж үйлдвэр” л гэж хэлдэг. Нэг талаасаа.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Нөгөө талаас энэ яагаад. Энэ бол Д.Эрдэнэбатын яам оруулж ирж байгаа биш байхгүй юу. Засгийн газар аж үйлдвэр гэдгийг бидний уламжлалт утгаар нь биш өргөн утгаар нь ойлгоод зөвхөн эдний яаманд харьяалагдах төдийгүй бусад яамдад харьяалагдах, тухайлбал “</w:t>
      </w:r>
      <w:r>
        <w:rPr>
          <w:rFonts w:eastAsia="Arial" w:ascii="Arial" w:hAnsi="Arial"/>
          <w:b w:val="false"/>
          <w:bCs w:val="false"/>
          <w:i w:val="false"/>
          <w:iCs w:val="false"/>
          <w:sz w:val="24"/>
          <w:szCs w:val="24"/>
          <w:lang w:val="en-US"/>
        </w:rPr>
        <w:t xml:space="preserve">tourism industry” </w:t>
      </w:r>
      <w:r>
        <w:rPr>
          <w:rFonts w:eastAsia="Arial" w:ascii="Arial" w:hAnsi="Arial"/>
          <w:b w:val="false"/>
          <w:bCs w:val="false"/>
          <w:i w:val="false"/>
          <w:iCs w:val="false"/>
          <w:sz w:val="24"/>
          <w:szCs w:val="24"/>
          <w:lang w:val="mn-Cyrl-MN"/>
        </w:rPr>
        <w:t>гээд бүгдийг нь хамруулж аж үйлдвэрийнхээ үндсэн баримт бичгийг оруулж ирж байгаа гэдэг утгаар нь зөвхөн эдний одоо жишээлбэл цех. Тийм ээ. Үйлдвэрлэл биш. “Бүтээлч” гээд орчуулчихаар чинь бүтээдэггүй юм гэж байхгүй. Бид “</w:t>
      </w:r>
      <w:r>
        <w:rPr>
          <w:rFonts w:eastAsia="Arial" w:ascii="Arial" w:hAnsi="Arial"/>
          <w:b w:val="false"/>
          <w:bCs w:val="false"/>
          <w:i w:val="false"/>
          <w:iCs w:val="false"/>
          <w:sz w:val="24"/>
          <w:szCs w:val="24"/>
          <w:lang w:val="en-US"/>
        </w:rPr>
        <w:t>value</w:t>
      </w:r>
      <w:r>
        <w:rPr>
          <w:rFonts w:eastAsia="Arial" w:ascii="Arial" w:hAnsi="Arial"/>
          <w:b w:val="false"/>
          <w:bCs w:val="false"/>
          <w:i w:val="false"/>
          <w:iCs w:val="false"/>
          <w:sz w:val="24"/>
          <w:szCs w:val="24"/>
          <w:vertAlign w:val="subscript"/>
          <w:lang w:val="en-US"/>
        </w:rPr>
        <w:t>[</w:t>
      </w:r>
      <w:bookmarkStart w:id="3" w:name="result_box"/>
      <w:bookmarkEnd w:id="3"/>
      <w:r>
        <w:rPr>
          <w:rFonts w:eastAsia="Arial" w:ascii="Arial" w:hAnsi="Arial"/>
          <w:b w:val="false"/>
          <w:bCs w:val="false"/>
          <w:i w:val="false"/>
          <w:iCs w:val="false"/>
          <w:sz w:val="24"/>
          <w:szCs w:val="24"/>
          <w:vertAlign w:val="subscript"/>
          <w:lang w:val="mn-Cyrl-MN"/>
        </w:rPr>
        <w:t>үнэ цэнэ</w:t>
      </w:r>
      <w:r>
        <w:rPr>
          <w:rFonts w:eastAsia="Arial" w:ascii="Arial" w:hAnsi="Arial"/>
          <w:b w:val="false"/>
          <w:bCs w:val="false"/>
          <w:i w:val="false"/>
          <w:iCs w:val="false"/>
          <w:sz w:val="24"/>
          <w:szCs w:val="24"/>
          <w:vertAlign w:val="subscript"/>
          <w:lang w:val="en-US"/>
        </w:rPr>
        <w:t>]</w:t>
      </w:r>
      <w:r>
        <w:rPr>
          <w:rFonts w:eastAsia="Arial" w:ascii="Arial" w:hAnsi="Arial"/>
          <w:b w:val="false"/>
          <w:bCs w:val="false"/>
          <w:i w:val="false"/>
          <w:iCs w:val="false"/>
          <w:sz w:val="24"/>
          <w:szCs w:val="24"/>
          <w:lang w:val="en-US"/>
        </w:rPr>
        <w:t xml:space="preserve">” </w:t>
      </w:r>
      <w:r>
        <w:rPr>
          <w:rFonts w:eastAsia="Arial" w:ascii="Arial" w:hAnsi="Arial"/>
          <w:b w:val="false"/>
          <w:bCs w:val="false"/>
          <w:i w:val="false"/>
          <w:iCs w:val="false"/>
          <w:sz w:val="24"/>
          <w:szCs w:val="24"/>
          <w:lang w:val="mn-Cyrl-MN"/>
        </w:rPr>
        <w:t xml:space="preserve">бүтээж байгаа учраас бүх юм бүтээдэг.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Тийм учраас энэ саяны энэ хэлсэн тэр “соёлын болон мэдлэг, мэдээлэл дээр суурилсан аж үйлдвэр” гэсэн ийм утгаар л явж байгаа гэж би ойлгож байгаа. Ийм утгаар байвал болно. Түүнээс заавал үүнийг махчилж орчуулчихаад “бүтээлч үйлдвэрлэл” гээд ингээд маргаан үүсгээд байх шаардлагагүй.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Олон улсын нийтлэг яг ойлгодог зүйл нь энэ шүү. Орчуулга, энэ нэр томьёоны комисс ерөөсөө хэрэг байхгүй. Энэ дээрээ л зохицоод явъя.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Р.Гончигдорж гишүүн.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Р.Гончигдорж: - </w:t>
      </w:r>
      <w:r>
        <w:rPr>
          <w:rFonts w:eastAsia="Arial" w:ascii="Arial" w:hAnsi="Arial"/>
          <w:b w:val="false"/>
          <w:bCs w:val="false"/>
          <w:i w:val="false"/>
          <w:iCs w:val="false"/>
          <w:sz w:val="24"/>
          <w:szCs w:val="24"/>
          <w:lang w:val="mn-Cyrl-MN"/>
        </w:rPr>
        <w:t xml:space="preserve">За баярлалаа. Энэ дээр ерөөсөө маргаад байх, цэцэрхэцгээгээд байх тийм асуудал байхгүй шүү дээ ер нь бол. Зарим та нар хоёр дээр хоёрыг нэмээд дөрөв гэдэг. Гэтэл математикт бол буруу наадах чинь гурав гардаг юм гэж хэлэх улсууд математиктаа бол бий шүү дээ. Тэгэхээр зэрэг ийм юм нь дээр бол яагаад. Гол нь би юу хэлэх гэж байна вэ гэхээр зэрэг яг сая хэлчихлээ. Уг нь бол уламжлалт биш. Бид нарт бол аж үйлдвэр гэдгийг ойлгоод тэгээд авч явж байсан тэр манай Монголын хувьд ч юу гэдэг юм, дэлхий нийтийнхээ хувьд ч гэсэн одоо өөр чиглэлийн шинэ уламжлалт биш тийм үйлдвэрлэл. Тэр үйлдвэрлэлүүд бий болоод тэрийг нь одоо бид нар бас Монголдоо аж үйлдвэрийн бодлого дотроо багтаая гэсэн ийм санаа л гэж ингэж л ойлголоо шүү дээ нэгдүгээрт.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pPr>
      <w:r>
        <w:rPr>
          <w:rFonts w:eastAsia="Arial" w:ascii="Arial" w:hAnsi="Arial"/>
          <w:b w:val="false"/>
          <w:bCs w:val="false"/>
          <w:i w:val="false"/>
          <w:iCs w:val="false"/>
          <w:sz w:val="24"/>
          <w:szCs w:val="24"/>
          <w:lang w:val="mn-Cyrl-MN"/>
        </w:rPr>
        <w:tab/>
        <w:t xml:space="preserve">Хоёрдугаарт, үүгээр бид нар яг нэгэнт Монголынхоо бид нар бодлогыг яах гэж байгаа бол Монголд ийм ийм чиглэлийн шинэ үйлдвэрлэлүүдийг бол бид нар дэмжиж хөгжүүлнэ гээд бараг нэрлээд гаргачихад болох шүү дээ. Одоо энд яриад байгаа тэр юу гэж томьёоллоо. Соёлын ба бүтээлч аж үйлдвэр гэдгийг нэр томьёо. Нэр томьёогоор нь оруулахгүйгээр агуулгаар нь оруулаад явж байх юм бол тэр нь өөрөө ойлгомжтой болно.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Монголд ямар боломжууд байна вэ. Бид нар чинь ямар боломж байгааг нь бол жишээлэх юм бол бид нар одоо Солонгосыг аваад үзэхэд Солонгосын тэр киноны, соёл урлагийн, юу гэдэг юм энэ </w:t>
      </w:r>
      <w:r>
        <w:rPr>
          <w:rFonts w:eastAsia="Arial" w:ascii="Arial" w:hAnsi="Arial"/>
          <w:b w:val="false"/>
          <w:bCs w:val="false"/>
          <w:i w:val="false"/>
          <w:iCs w:val="false"/>
          <w:sz w:val="24"/>
          <w:szCs w:val="24"/>
          <w:lang w:val="en-US"/>
        </w:rPr>
        <w:t xml:space="preserve">creative </w:t>
      </w:r>
      <w:r>
        <w:rPr>
          <w:rFonts w:eastAsia="Arial" w:ascii="Arial" w:hAnsi="Arial"/>
          <w:b w:val="false"/>
          <w:bCs w:val="false"/>
          <w:i w:val="false"/>
          <w:iCs w:val="false"/>
          <w:sz w:val="24"/>
          <w:szCs w:val="24"/>
          <w:lang w:val="mn-Cyrl-MN"/>
        </w:rPr>
        <w:t xml:space="preserve">юунууд нь бол үнэхээр том аж үйлдвэр болсон байсан шүү дээ. Тэр бүтээгдэхүүн нь бид нар худалдаж аваад л хэрэглээд л явж байна шүү дээ. Мөн үү дээ. Тийм учраас үүнийг бол харин энэ чиглэл нь магадгүй манай Монголын урлаг соёл, оюуны чадавхийн өндөр чадавхи дээр тулгуурлаад илүү үр бүтээлтэй аж үйлдвэрийн салбарууд болоод хөгжих боломжтой. Салбар, аж үйлдвэр хоёр дээрээ бол будлиад яах вэ дээ.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Салбарын бодлого гээд яахаар зэрэг бодлого чиглэл рүүгээ явах юм. Тэр салбарын бодлого дотроосоо одоо ёстой энэ бүтээлч гэдэг агуулга руугаа ороод бүх юм бүтээлч. Тийм үү. Бүтээлч буюу одоо нэмүү өртгийг бий болгоод ингэж байгаа. Тэгээд тэндээсээ ашиг олж байгаа. Тэгээд нийгэмд ашиг нь бүртгэгдэж хүртээл болж байгаа тэр зүйлүүдийг бүхэлд нь бид нар юу гэдэг юм үйлдвэрлэл гээд. Үйлдвэрлэлүүдийгээ ерөнхийдөө аж үйлдвэр гэсэн тэр цогц комплекс утгаар нь аваад ингээд явах юм бол болж байгаа шүү дээ.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Тийм учраас үүнийг нэр томьёоны хэлбэрээр оруулсан нь буруудаад байгаа болохоос биш агуулгаараа Монголд бол тийм үйлдвэрлэлүүд, тийм үйлдвэрлэлүүдийн хөгжлийн хэтийн төлөв байна. Одоо ч гэсэн эхэллээ шүү дээ. Монголын жишээлэх юм бол уламжлалт урлагийн юу бол ерөнхийдөө тийм хэмжээний үйлдвэрлэл болчихлоо шүү дээ. Гадаадад хамгийн их экспортолж байгаа гэх юм бол тэр болоод явчихаж байна шүү дээ.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pPr>
      <w:r>
        <w:rPr>
          <w:rFonts w:eastAsia="Arial" w:ascii="Arial" w:hAnsi="Arial"/>
          <w:b w:val="false"/>
          <w:bCs w:val="false"/>
          <w:i w:val="false"/>
          <w:iCs w:val="false"/>
          <w:sz w:val="24"/>
          <w:szCs w:val="24"/>
          <w:lang w:val="mn-Cyrl-MN"/>
        </w:rPr>
        <w:tab/>
        <w:t>Дараачаар нь үүнтэй холбогдсон бас зөндөө олон юмнууд бол гарах боломжтой. Бид нар нэг Монголын энэ глобалчлал дотор Монгол хэрхэн оршин тогтнох вэ гэдэг асуудал бол Монголын уламжлалт соёл иргэншлийн утга агуулгууд. Магадгүй нүүдлийн иргэншлэл дээр тулгуурласан тийм “</w:t>
      </w:r>
      <w:r>
        <w:rPr>
          <w:rFonts w:eastAsia="Arial" w:ascii="Arial" w:hAnsi="Arial"/>
          <w:b w:val="false"/>
          <w:bCs w:val="false"/>
          <w:i w:val="false"/>
          <w:iCs w:val="false"/>
          <w:sz w:val="24"/>
          <w:szCs w:val="24"/>
          <w:lang w:val="en-US"/>
        </w:rPr>
        <w:t>creative industry</w:t>
      </w:r>
      <w:r>
        <w:rPr>
          <w:rFonts w:eastAsia="Arial" w:ascii="Arial" w:hAnsi="Arial"/>
          <w:b w:val="false"/>
          <w:bCs w:val="false"/>
          <w:i w:val="false"/>
          <w:iCs w:val="false"/>
          <w:sz w:val="24"/>
          <w:szCs w:val="24"/>
          <w:lang w:val="mn-Cyrl-MN"/>
        </w:rPr>
        <w:t>” байж болно шүү дээ. Тэр нь өөрөө бол бид нарт нэлээн тод юмыг гаргаж өгнө. Тийм учраас үүнийг бол нэр томьёоны хэлбэртээ оруулж буди</w:t>
      </w:r>
      <w:r>
        <w:rPr>
          <w:rFonts w:eastAsia="Arial" w:ascii="Arial" w:hAnsi="Arial"/>
          <w:b w:val="false"/>
          <w:bCs w:val="false"/>
          <w:i w:val="false"/>
          <w:iCs w:val="false"/>
          <w:sz w:val="24"/>
          <w:szCs w:val="24"/>
          <w:lang w:val="en-US"/>
        </w:rPr>
        <w:t>лу</w:t>
      </w:r>
      <w:r>
        <w:rPr>
          <w:rFonts w:eastAsia="Arial" w:ascii="Arial" w:hAnsi="Arial"/>
          <w:b w:val="false"/>
          <w:bCs w:val="false"/>
          <w:i w:val="false"/>
          <w:iCs w:val="false"/>
          <w:sz w:val="24"/>
          <w:szCs w:val="24"/>
          <w:lang w:val="mn-Cyrl-MN"/>
        </w:rPr>
        <w:t xml:space="preserve">улахаа болъё. Нэр томьёоны хэлбэртээ оруулах гээд байвал “уламжлалт бус аж үйлдвэр”-ийг хөгжүүлэх гэсэн тэр бодлогоо задлахдаа бол ийм ийм агуулгаар нь бид задалж ойлгож байгаа юм гээд. Тэгээд Засгийн газрыг нэг тав тав жилээр хөгжүүл гэсэн юм гаргаж ирж байна шүү дээ. Тэр бодлого дотроо бол яг үүнийгээ ерөнхий нэрээр нь биш нь бүр тодорхой болгоод. Тийм. Нүүдлийн иргэншил, нүүдлийн соёл, иргэншил дээр тулгуурласан аж үйлдвэрлэлийг хөгжүүлэх гээд. Тэр нь мал аж ахуйн тухай асуудал биш нүүдлийн соёл, иргэншилтэй нь холбоостой. Түүнээс нүүдлийн аж ахуйтай нь холбоотой биш. Ийм л агуулгаар нь хэлмээр байна. Нэр томьёогоор оруулж ирж будилахаа болъё. Тэгээд ажлын хэсгүүд үүнийгээ бүхэлд нь дэмжчихээд тэгээд ажлын хэсэг үүнийг агуулга, агууламжийнх нь хэлбэрээр нь энэ бодлогын баримт бичигтээ оруулаад ирээсэй гэсэн ийм л бодолтой байна.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Ц.Оюунгэрэл гишүүн.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Ц.Оюунгэрэл: - </w:t>
      </w:r>
      <w:r>
        <w:rPr>
          <w:rFonts w:eastAsia="Arial" w:ascii="Arial" w:hAnsi="Arial"/>
          <w:b w:val="false"/>
          <w:bCs w:val="false"/>
          <w:i w:val="false"/>
          <w:iCs w:val="false"/>
          <w:sz w:val="24"/>
          <w:szCs w:val="24"/>
          <w:lang w:val="mn-Cyrl-MN"/>
        </w:rPr>
        <w:t xml:space="preserve">Энэ саналыг дэмжих саналтай байна. Яагаад дэмжих ёстой вэ гэхээр “соёлын бүтээлч үйлдвэрлэл” гэдэг орчуулгыг бол 10-аад жилийн өмнө хийсэн орчуулга байгаа. Энэ соёлын салбар, ер нь одоо гар урлал хийдэг салбарынхан бол ерөөсөө нийтдээ яг энэ “соёлын бүтээлч үйлдвэрлэл” гэдэг нэр томьёогоор нь хэрэглээд хэвшчихсэн. Манай гишүүд яг энэ нэр томьёог анх удаа сонсож байгаа юм шиг ингэж цочирдож байгаад би их гайхаж байна л даа. 10-аад жилийн турш энэ хэрэглэгдэж байгаа. Мэргэжлийнхээ салбарт бол.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Яагаад энэ ажлын үйлдвэрийн бодлогод орж ирэх нь одоо цаашдаа ач холбогдолтой вэ гэхээр нэг хүний урладаг ганц ширхэг гар урлал нь тэр уран бүтээл шингэсэн, тэр соёл шингэсэн, тэр угсаатан зүй шингэсэн тэр бүтээл нь цаашаа аж үйлдвэрийн түвшинд, бодлогын түвшинд дэмжигдээд явахад манайд бодлого дутагдаад байгаа юм.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Энэ бүтээлч үйлдвэрлэлээ хөгжүүлж чадсан орнууд бол эргэн тойронд манай соёлын зах зээл рүү маш хүчтэй түрж орж ирсэн. Нэг жишээ нь бол Солонгос кино байна. Мэдээж хэрэг соёлын бүтээлч үйлдвэрлэлээрээ дэлхийд номер нэг байдаг орон бол АНУ байгаа. АНУ-ын кино, компьютер тоглоомын экспорт нь бол автомашины экспортоосоо илүү байдаг.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Тэгэхээр зэрэг ер нь бол цаашдаа экспортын хүчтэй нөлөө үзүүлж чадах салбар гэвэл мөн. Цаашдаа том үйлдвэрлэл болж чадах уу гэвэл болдог. Тэгэхдээ онцлог нь юу байдаг вэ гэхээр тухайн орны соёл, уран бүтээл шингэсэн ийм л аж үйлдвэрийн бүтээгдэхүүнүүд байдаг учраас арай өртөг өндөртэй үйлдвэрлэгддэг. Тэр учраас тусгай дэмжлэг бас заавал хэрэгтэй байдаг л даа.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pPr>
      <w:r>
        <w:rPr>
          <w:rFonts w:eastAsia="Arial" w:ascii="Arial" w:hAnsi="Arial"/>
          <w:b w:val="false"/>
          <w:bCs w:val="false"/>
          <w:i w:val="false"/>
          <w:iCs w:val="false"/>
          <w:sz w:val="24"/>
          <w:szCs w:val="24"/>
          <w:lang w:val="mn-Cyrl-MN"/>
        </w:rPr>
        <w:tab/>
        <w:t xml:space="preserve">Тэгээд 2008 онд дэлхийн эдийн засгийн хямрал эхлээд нэлээн олон жил үргэлжлээд. За ер нь энэ хямралаас бол нэг ч салбар гарч чадахгүй юм байна гээд ингээд статистик гаргасан чинь ганцхан салбар ашигтай, байнга ашигтай байсан. Бусад бүх салбар дээр хямрал нүүрлэсэн. Ганцхан соёлын бүтээлч үйлдвэрлэлийн салбар дээр хямрал нүүрлээгүй байдаг. Тийм учраас дэлхий дахинаар энэ бүтээлч салбар чинь харин уран бүтээл шингээсэн, соёл шингээсэн салбар чинь их амь бөхтэй байдаг юм байна гээд дэлхийн НҮБ бүр бодлогоор 2015 оноос хойш “culture development policy” гээд. Тийм ээ. Аливаа нэгэн хөгжлийн бодлогыг заавал соёлтой нь хамт авч яваа гэдэг ийм конвенци гаргахад бэлтгэж байгаа.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Тэгэхээр энэ конвенцийн бэлтгэл ажилд гол хувь нэмэр оруулсан зүйл нь юу вэ гэхээр ерөөсөө сүүлийн үед нэмэгдэж байгаа экспортын хэмжээ, сүүлийн үед гарч байгаа үйлдвэрлэлүүдийн өсөлт, сүүлийн үед гарч байгаа энэ эдийн засгийн хямрал дундуур амжилттай даван туулж чадаж байгаа энэ соёлын салбарын “resistance” гэж байгаа юм. Тэр нөгөө одоо өөрөө өөрийгөө авч явах чадвар, цаашдаа тэр тухайн орныхоо эдийн засгийг, тухайн орныхоо иргэдийг ажилтай болгох энэ чадварыг нь маш их үнэлсэн учраас ингэж авч үзэж байгаа юм.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Тэгэхээр яагаад тухайн орны соёл, уран бүтээл шингэсэн үйлдвэрлэл тухайн орныхоо ажил олгогчдод болон ажиллагсдад, хөдөлмөр эрхлэгчдэд хамгийн таатай салбар байдаг вэ гэхээр тэр орны соёлыг өмчлөгч нь тухайн орны иргэд л байдаг. Өөрийнхөө соёлыг өмчилж, өөрийнхөө соёлыг шингээсэн бүтээл хийхээрээ, тийм бүтээгдэхүүн хийхээр тэр нь одоо тухайн орныхоо иргэдийг илүү их ажилтай болгодог гэдэг ийм ядууралтай тэмцэхэд хамгийн чухал салбар гэж үздэг. Тийм ч учраас агуулгаар нь үүнийг нь батлаад одоо тэр нэр томьёон дээрээ тэр 10-аад жилийн өмнө орчуулсан нэр томьёо өнөөдөр гологдоод байгаа бол тэр орчуулга дээр нь эргэж яриад, агуулгаар нь бол үүнийг бид нар эдийн засгийн экспортын маш том боломж гэж үзэж одоо батлуулах саналтай байна.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Нөгөө талаар бол оюуны өмчийн асуудал гээд түрүүн Ц.Нямдорж гишүүн хэлээд байсан. Оюуны өмч бол 1993 оноос хойш бүтээгдсэн соёлын бүтээгдэхүүнд хамаарч байгаа шүү. 1993 оноос өмнө бүтээсэн бүх кино, бүх бүтээл, бүх уран бүтээл бол оюуны өмчгүй байгаа. Тэр тусмаа Монгол Улсын ардын урлаг бол оюуны өмч байхгүй байгаа шүү. Яагаад гэвэл ардын урлаг, язгуур урлаг маань өөрөө бид нарын соёлын өмч болохоос биш, ард түмний маань нийт өмч болохоос биш хэн нэгэн хүний оюуны өмчид бас бүртгэгддэггүй. Дэлхийн оюуны өмчийн газарт ч бүртгэгддэггүй ийм зүйл байгаа.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Тэгэхээр зэрэг “соёлын” гэдэг үгээ өөрөө авч үлдэх нь, “соёл” гэдэг үгээ авч үлдэх нь уламжлалт угсаатан зүйн мэдлэг мэдээлэл, археологиос олсон мэдлэг мэдээлэл, палеонтологийнхоо мэдлэг мэдээлэл гээд тэр соёлтой холбоотой манайд оюуны өмчгүйгээр өвлөн уламжлагдаж ирсэн маш их оюуны баялаг бүтээлийг аж үйлдвэрийн салбар луу эргэлтэд оруулахад бид нарт хэрэг болох ийм үг байгаа юм.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Тийм учраас соёл гэдэг үг энэ дотор байх нь их чухал гэж бодож байгаа юм. Тэгэхдээ харин соёлын бүтээлч үйлдвэрлэл гэх юм уу, соёл урлаг шингэсэн аж үйлдвэрлэл гэх юм уу. Өөрөөр яаж орчуулах юм. Тэр дээр нэр томьёон дээр эргэж ярих боломж байгаа байх. Гэхдээ энэ заалтыг агуулгынх нь хувьд дэмжүүлэх саналтай байна.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Мэндчилгээ дэвшүүлье. Улсын Их Хурлын гишүүн Ц.Дашдоржийн урилгаар Говь-Алтай аймгийн Тонхил сумын ерөнхий боловсролын сургуулийг 1995 онд төгсөгчдийн төлөөлөл нийт 21 иргэн чуулганы ажиллагаа, Төрийн ордонтой танилцаж байна. Та бүхэнд ажлын амжилт, эрүүл энх, сайн сайхныг хүсэн ерөөе.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Б.Бат-Эрдэнэ гишүүн.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Б.Бат-Эрдэнэ: - </w:t>
      </w:r>
      <w:r>
        <w:rPr>
          <w:rFonts w:eastAsia="Arial" w:ascii="Arial" w:hAnsi="Arial"/>
          <w:b w:val="false"/>
          <w:bCs w:val="false"/>
          <w:i w:val="false"/>
          <w:iCs w:val="false"/>
          <w:sz w:val="24"/>
          <w:szCs w:val="24"/>
          <w:lang w:val="mn-Cyrl-MN"/>
        </w:rPr>
        <w:t xml:space="preserve">За баярлалаа. Гишүүдийн ярьж байгаатай би санал нэг байгаа юм. Энэ нөгөө би түрүүн хэлэлцэж эхлэхэд би асууж байсан. Одоо ингээд 40 санал хураахаар жишээлбэл нэлээн, хүрээ нь бол өргөжөөд яваад байна л даа. Зөвхөн би ойлгохдоо бол энэ аж үйлдвэрийн талаар баримтлах ийм бодлого юм байна. Д.Эрдэнэбат сайдын хариуцах энэ салбарын хүрээнд энд бодлого гаргах гэж байгаа юм байна гэж ойлгосон. Энэ бол ингээд бүх салбарыг хамарсан, ерөөсөө Монгол орон одоо юу хийж бүтээж болох юм тэр бүхнийг багтаасан ийм ойлголт руу яваад байгаа юм байна гэж л ингэж ойлгогдоод байна л даа.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Тэгэхээр зэрэг энэ хүрээндээ одоо хураалгаж байгаа энэ юмнууд дотроос одоо энэ англи орчуулгаар нь тавьсан. Энэ чинь одоо их маргаан дагуулж байна л даа. Одоо үүний дараагийн хураах гэж байгаа санал чинь мөн ялгаа байхгүй. Одоо би үүнийг 4.1.4 дээр оруулах гээд бүр ядаад оруулах арга байхгүй. Дахиад одоо энэ “соёлын аж” гээд оруулах гээд байна л даа.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Тэгэхээр ийм юмнууд бол ингээд энэ ар луугаа их гараад байгаа. Тэгээд тийм учраас энийгээ одоо яг үг, орчуулга, нэр томьёоны хувьд нэлээн анхаарахгүй бол болмооргүй ийм зүйл байна гэж ингэж ойлгогдоод байгаа юм.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Хэрвээ бид нар одоо соёлын бүтээлч аж үйлдвэр гээд тохирох юм бол цаашаагаа үргэлж “соёлын бүтээлч аж үйлдвэр” гээд явах нь байна л даа. Тийм. Нөгөө орчуулах гэж байгаа үг нь болохоор “ба” гэдэг үгээр холбогдоод байна л даа. А.Бакей гишүүнд үг өгөөдөхье. А.Бакей гишүүн.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А.Бакей: - </w:t>
      </w:r>
      <w:r>
        <w:rPr>
          <w:rFonts w:eastAsia="Arial" w:ascii="Arial" w:hAnsi="Arial"/>
          <w:b w:val="false"/>
          <w:bCs w:val="false"/>
          <w:i w:val="false"/>
          <w:iCs w:val="false"/>
          <w:sz w:val="24"/>
          <w:szCs w:val="24"/>
          <w:lang w:val="mn-Cyrl-MN"/>
        </w:rPr>
        <w:t xml:space="preserve">Баярлалаа. Энэ </w:t>
      </w:r>
      <w:r>
        <w:rPr>
          <w:rFonts w:eastAsia="Arial" w:ascii="Arial" w:hAnsi="Arial"/>
          <w:b w:val="false"/>
          <w:bCs w:val="false"/>
          <w:i w:val="false"/>
          <w:iCs w:val="false"/>
          <w:sz w:val="24"/>
          <w:szCs w:val="24"/>
          <w:lang w:val="en-US"/>
        </w:rPr>
        <w:t xml:space="preserve">wikipedia </w:t>
      </w:r>
      <w:r>
        <w:rPr>
          <w:rFonts w:eastAsia="Arial" w:ascii="Arial" w:hAnsi="Arial"/>
          <w:b w:val="false"/>
          <w:bCs w:val="false"/>
          <w:i w:val="false"/>
          <w:iCs w:val="false"/>
          <w:sz w:val="24"/>
          <w:szCs w:val="24"/>
          <w:lang w:val="mn-Cyrl-MN"/>
        </w:rPr>
        <w:t>дээр бол яг тодорхой тодорхойлолт нь байна л даа. “</w:t>
      </w:r>
      <w:r>
        <w:rPr>
          <w:rFonts w:eastAsia="Arial" w:ascii="Arial" w:hAnsi="Arial"/>
          <w:b w:val="false"/>
          <w:bCs w:val="false"/>
          <w:i w:val="false"/>
          <w:iCs w:val="false"/>
          <w:sz w:val="24"/>
          <w:szCs w:val="24"/>
          <w:lang w:val="en-US"/>
        </w:rPr>
        <w:t>Creative industries</w:t>
      </w:r>
      <w:r>
        <w:rPr>
          <w:rFonts w:eastAsia="Arial" w:ascii="Arial" w:hAnsi="Arial"/>
          <w:b w:val="false"/>
          <w:bCs w:val="false"/>
          <w:i w:val="false"/>
          <w:iCs w:val="false"/>
          <w:sz w:val="24"/>
          <w:szCs w:val="24"/>
          <w:lang w:val="mn-Cyrl-MN"/>
        </w:rPr>
        <w:t xml:space="preserve">” гэж. За энэ тодорхойлолтоос үзэхэд ерөөсөө “мэдлэг, мэдээлэлд суурилсан тийм салбар”-ыг бүхэлд нь тэгж нэрлэдэг л юм байна. Тэр дотроо соёлын салбар бас ордог юм байна. Соёлын салбар дотор жишээлбэл одоо юу гэдэг юм сурталчилгаа, архитектор, урлаг, дизайн, загвар, кино, хөгжим, тоглоом. Энэ бүх салбарууд чинь эндээ ордог юм байна. Тэгээд үүнийг нэгтгээд одоо ерөөсөө мэдлэг, мэдээлэлд суурилсан соёлын салбар, соёлын үйлдвэрлэл гэдэг юм уу ийм маягаар нэрлэвэл оновчтой байж магадгүй л юм байна.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Энэ бол ерөнхийдөө бол тогтсон нэр томьёо юм билээ шүү дээ. Ганцхан орчуулагдаагүй болохоос биш. Агуулга нь бол тийм байна.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Тэгээд энэ нөгөө “ба” юм уу, юу ч гэдэг юм үгээр холбогдож байгаа юмыг холбоосыг нь аваад хаячихаар л толгой эргүүлээд байна л даа. “Соёлын болон бүтээлч аж үйлдвэрийн салбар”.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Би ингэе. Энэ өөрөө манай эдийн засагт орж ирж байгаа шинэ салбар байна. Шинэ салбар учраас нэр томьёогоо эхнээс нь зөв тохирч явахгүй бол болохгүй. Одоогийн оруулж ирж байгаа ажлын хэсгийн соёлын бүтээлч аж үйлдвэр гэдэг бол учир дутагдалтай байгаа учраас НҮБ-ын ангилал, тэр олон улсын ангилалтайгаа яв цав нийцсэн орчуулгаар дахин боловсруулахаар тохироод, “соёлын бүтээлч аж үйлдвэрийг дэмжин хөгжүүлэх” гэдэг томьёоллоор саналаа хураачихъя. Цаашдаа өөрчлөгдөнө гэж тооцоод. Тийм.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8 дугаар саналыг англи үггүйгээр “соёлын бүтээлч аж үйлдвэрийг дэмжин хөгжүүлэх”. Тэгэхдээ олон улсынхаа ангиллаар орчуулгаа сайжруулах чиглэлээр сайжруулж эцсийн хэлэлцүүлгээр батална гэдгээр тохироод санал хураая.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pPr>
      <w:r>
        <w:rPr>
          <w:rFonts w:eastAsia="Arial" w:ascii="Arial" w:hAnsi="Arial"/>
          <w:b w:val="false"/>
          <w:bCs w:val="false"/>
          <w:i w:val="false"/>
          <w:iCs w:val="false"/>
          <w:sz w:val="24"/>
          <w:szCs w:val="24"/>
          <w:lang w:val="mn-Cyrl-MN"/>
        </w:rPr>
        <w:tab/>
        <w:t xml:space="preserve">Энэ жигүүр яагаад бүтнээрээ алга болов. Санал хураах уу? За 8 дугаар саналыг англи үггүйгээр дэмжье. Тэгэхдээ дахин боловсруулах чиглэлээр дэмжье гэдгээр санал хураая. Явж явж нэг ойлголтод хүрлээ. Санал хураалт. Санал хурааж байна.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54 гишүүн оролцож, 39 гишүүн зөвшөөрч, 72.2 хувийн саналаар найм дугаар санал дэмжигдлээ.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Ес дүгээр санал. Төслийн хавсралтын 4.1.4 дэх заалтын “боловсруулах” гэсний дараа “дахин боловсруулах, соёлын бүтээлч аж” гэж нэмэх. Түрүүчийнхтэйгээ адилхан ойлгож явна. Санал гаргасан ажлын хэсэг. Байнгын хороо дэмжсэн. Дэмжье гэдгээр санал хураая. Санал хураалт.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54 гишүүн оролцож, 36 гишүүн дэмжиж, 66.7 хувийн саналаар ес дэх санал дэмжигдлээ.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Мэндчилгээ дэвшүүлье. Нийгэм, эдийн засаг, хүний нөөцийн удирдлагын Соёмбо академийн оюутнууд нийт 24 иргэн Улсын Их Хурлын үйл ажиллагаа, Төрийн ордонтой танилцаж байна. Та бүхэнд эрүүл энх, сайн сайхан, сурлагын амжилт хүсье.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pPr>
      <w:r>
        <w:rPr>
          <w:rFonts w:eastAsia="Arial" w:ascii="Arial" w:hAnsi="Arial"/>
          <w:b w:val="false"/>
          <w:bCs w:val="false"/>
          <w:i w:val="false"/>
          <w:iCs w:val="false"/>
          <w:sz w:val="24"/>
          <w:szCs w:val="24"/>
          <w:lang w:val="mn-Cyrl-MN"/>
        </w:rPr>
        <w:tab/>
        <w:t xml:space="preserve">Арав дугаар санал. Төслийн хавсралтын 4.1.6 дахь заалтын “чадавхжуулах, бэлтгэх” гэснийг “бэлтгэх, ур чадварыг дээшлүүлэх, хөгжүүлэхэд дэмжлэг үзүүлэх” гэж өөрчлөх. Санал гаргасан ажлын хэсэг. Байнгын хороо дэмжсэн. Дэмжье гэдгээр санал хураая.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55 гишүүн оролцож, 37 гишүүн зөвшөөрч, 67.3 хувийн саналаар арав дугаар санал дэмжигдлээ.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Арван нэгдүгээр санал. Төслийн хавсралтын 4.1.7 дахь заалтын “худалдаа” гэсний дараа “үйлчилгээний салбарын хөгжих” гэж нэмэх. Санал гаргасан ажлын хэсэг. Байнгын хороо дэмжсэн. Дэмжье гэдгээр санал хураая. Санал хураалт.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55 гишүүн оролцож, 38 гишүүн зөвшөөрч, 69.1 хувийн саналаар арван нэг дэх санал дэмжигдлээ.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Арван хоёр дахь санал. Төслийн хавсралтын 4.2.1 дэх заалтад доор дурдсан агуулга бүхий дэд заалтууд нэмэх: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ab/>
        <w:t>“…төр, хувийн хэвшлийн түншлэлд тулгуурлан аж үйлдвэрийн мэдээллийн сан бүхий мэдээллийн системийг бий болгох;</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ab/>
        <w:t>...дахин боловсруулах аж үйлдвэрийг хөгжүүлэхтэй холбогдсон эрх зүйн орчныг бий болгох;</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ab/>
        <w:t xml:space="preserve">...байгалийн болон биологийн генетик нөөц, генетик материалтай холбоотой уламжлалт мэдлэгийг эдийн засгийн эргэлтэд оруулах, түүнийг ашигласнаас бий болох үр ашгийг шударга, тэгш хуваарилахтай холбоотой эрх зүйн орчныг бий болгох;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ab/>
        <w:t xml:space="preserve">...аж үйлдвэрийн салбарт мэдээллийн технологи, харилцаа холбоо болон мэдээллийн үйлчилгээг нэвтрүүлж, аж үйлдвэрийн салбарын бүтээмж, өрсөлдөх чадварыг дээшлүүлэх.” Санал гаргасан ажлын хэсэг. Я.Содбаатар гишүүн асууя.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Я.Содбаатар: - </w:t>
      </w:r>
      <w:r>
        <w:rPr>
          <w:rFonts w:eastAsia="Arial" w:ascii="Arial" w:hAnsi="Arial"/>
          <w:b w:val="false"/>
          <w:bCs w:val="false"/>
          <w:i w:val="false"/>
          <w:iCs w:val="false"/>
          <w:sz w:val="24"/>
          <w:szCs w:val="24"/>
          <w:lang w:val="mn-Cyrl-MN"/>
        </w:rPr>
        <w:t xml:space="preserve">Тийм. Энэ баримт бичгийн ер нь л бас агуулга, энэ найруулгын юм нь дээр. Би хоёр зүйл асууя. Нэгдүгээрт, төр хувийн хэвшлийн түншлэлд тулгуурлан аж үйлдвэрийн мэдээллийн сан, мэдээллийн системийг бий болгоно гэж. Концессоор одоо мэдээллийн сан бий болгох юм уу? Энэ төр, хувийн хэвшлийн түншлэл гэдгийг бид нар концесс гээд л орчуулаад урд талын хуулиудад яваад байгаа л даа. Тэгэхээр мэдээллийн сан, мэдээллийн системээ бид нар концессоор хийлгэнэ гэсэн үг үү? Нэгдүгээр асуулт.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Хоёрт нь, байгалийн болон биологийн генетик нөөц, генетикийн материалтай холбоотой уламжлалт мэдлэгийг эдийн засгийн эргэлтэд оруулна гэж байна. Яг юуг оруулах гэж байгаа юм?</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pPr>
      <w:r>
        <w:rPr>
          <w:rFonts w:eastAsia="Arial" w:ascii="Arial" w:hAnsi="Arial"/>
          <w:b w:val="false"/>
          <w:bCs w:val="false"/>
          <w:i w:val="false"/>
          <w:iCs w:val="false"/>
          <w:sz w:val="24"/>
          <w:szCs w:val="24"/>
          <w:lang w:val="mn-Cyrl-MN"/>
        </w:rPr>
        <w:tab/>
        <w:t xml:space="preserve">Генетикийн энэ материалтай холбоотой уламжлалт мэдлэг гэж яг юуг хэлээд байна вэ? Тэгээд үр ашгийг нь тэгш хуваарилна гэх юм. Бизнесийг тэгш хуваарилах, ямар одоо, яагаад тэгш хуваарилж байгаа юм. Ямар үр ашиг гараад тэгээд ямар эдийн засгийн. Зөв хуваарилах бол байж болох байх. Тэгш хуваарилна гэдэг нь одоо яг тэнцүү хуваах юм байх даа ашиг юугаа. Аж ахуйн нэгж оролцоод ингээд явахаараа.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Ер нь энэ одоо жишээ нь энэ өгүүлбэрийг бол би ерөөсөө уншаад ойлгохгүй л байгаа юм л даа. Байгалийн болон биологийн генетик нөөц,  генетикийн материалтай холбоотой уламжлалт мэдлэгийг эдийн засгийн эргэлтэд оруулах гэж. Яг одоо юуг хэлэх гээд, ямар агуулга цаана нь яваад байгаа юм. Ийм аж үйлдвэрийн салбарын юм байдаг юм болов уу? Энэ хоёр юмыг тодруулж өгөөч.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Д.Ганхуяг гишүүн хариулъя. Г.Баярсайхан гишүүн байхгүй байна шүү дээ. Ажлын хэсэгт.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Д.Ганхуяг: - </w:t>
      </w:r>
      <w:r>
        <w:rPr>
          <w:rFonts w:eastAsia="Arial" w:ascii="Arial" w:hAnsi="Arial"/>
          <w:b w:val="false"/>
          <w:bCs w:val="false"/>
          <w:i w:val="false"/>
          <w:iCs w:val="false"/>
          <w:sz w:val="24"/>
          <w:szCs w:val="24"/>
          <w:lang w:val="mn-Cyrl-MN"/>
        </w:rPr>
        <w:t xml:space="preserve">Төр, хувийн хэвшлийн түншлэл гэж ганцхан концесс биш л дээ. Тэгэхдээ хамгийн гол нь мэдээллээ нэгтгээд, үндэсний хэмжээний мэдээллээ нэгтгээд хамтарч ажиллана. Бодлогын зөвлөлөөр үйл ажиллагаандаа дүгнэлт хийгээд, гадаад худалдаандаа гадаад үйлчилгээ нэгдэж гарна гээд. Одоо бол ганцхан мэдээллийн сан биш улс орон даяараа мэдээллийн технологид суурилаад мэдээллийн систем, мэдээллийн Integration-ээр хөгжиж байна л даа. Тэгээд бүх орнууд л тэгж явж байна. Тэр байдлаар нь оруулсан юм.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За тэр генетик нөөцийг эдийн засгийн эргэлтэд оруулах гээд. Байгалийнх гэдэг нь бол ургамлыг хэлж байгаа юм. За тэгээд амьтан, бичил биетэн. Энэ өөрөөр хэлбэл олон улсын конвенцитэй. Генетик нөөцийн Нагоягийн конвенци байдаг. Бас олон улсынх байдаг. Тэгээд тэр дээр нь эрх зүйн орчныг нь бүрдүүлээд. Тэгснээр өөрөөр хэлбэл Монгол Улсын генетик нөөцөө ашиглах боломж бүрдэнэ. Нөгөө талаас Монгол Улсын генетик нөөцийг ашиглаж байгаа асар олон орнууд байгаа. Наадах чинь олон улсын яг конвенцийнх нь тодорхойлолт. Өөрөөр хэлбэл үр ашигтай, ил тод хуваарилна гэсэн конвенцитэй тийм заалттай. Яг тэр яг гол хэсгийг нь аваад оруулсан юм. Энэ бол шинэ аж үйлдвэрийн салбар байгаа. Одоо бидний нөгөө үргэлж ярьдаг Япон, Америк, Герман. Энэ бусад үйлдвэрүүд чинь ийшээ бүр тасраад явчихсан шүү дээ. Тэрийг нь л оруулсан юм.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Тодруулъя. Я.Содбаатар гишүүн.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i/>
          <w:iCs/>
          <w:sz w:val="24"/>
          <w:szCs w:val="24"/>
        </w:rPr>
      </w:pPr>
      <w:r>
        <w:rPr>
          <w:rFonts w:eastAsia="Arial" w:ascii="Arial" w:hAnsi="Arial"/>
          <w:b w:val="false"/>
          <w:bCs w:val="false"/>
          <w:i/>
          <w:iCs/>
          <w:sz w:val="24"/>
          <w:szCs w:val="24"/>
          <w:lang w:val="mn-Cyrl-MN"/>
        </w:rPr>
        <w:tab/>
      </w:r>
      <w:r>
        <w:rPr>
          <w:rFonts w:eastAsia="Arial" w:ascii="Arial" w:hAnsi="Arial"/>
          <w:b/>
          <w:bCs/>
          <w:i w:val="false"/>
          <w:iCs w:val="false"/>
          <w:sz w:val="24"/>
          <w:szCs w:val="24"/>
          <w:lang w:val="mn-Cyrl-MN"/>
        </w:rPr>
        <w:t xml:space="preserve">Я.Содбаатар: - </w:t>
      </w:r>
      <w:r>
        <w:rPr>
          <w:rFonts w:eastAsia="Arial" w:ascii="Arial" w:hAnsi="Arial"/>
          <w:b w:val="false"/>
          <w:bCs w:val="false"/>
          <w:i w:val="false"/>
          <w:iCs w:val="false"/>
          <w:sz w:val="24"/>
          <w:szCs w:val="24"/>
          <w:lang w:val="mn-Cyrl-MN"/>
        </w:rPr>
        <w:t xml:space="preserve">Үгүй үгүй. Би байгалийн болон биологийн генетик нөөц, генетикийн материалын асуудлыг бол ойлгож байна. Энэ материалтай холбоотой уламжлалт мэдлэг гэж юу байдаг юм. Тэрийг эдийн засгийн эргэлтэд оруулна гэдэг нь юу байдаг юм.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Та түрүүн хэллээ шүү дээ. Үр ашгийг би шударга, ил тод, зөв хуваарилах асуудлыг бол дэмжиж байна. Тэгш хуваарилах гэдэг нь яадаг юм. Ашиг оллоо. Одоо энүүгээр эдийн засгийн эргэлтэд ороод ингээд ашиг олох л доо. Түүнийг ашигласнаас бий болох үр ашиг гэж байгаа юм. Тодорхой эдийн засгийн үр ашиг олоод байх нь. Тэрийг нь яаж тэгш хуваарилах гээд байгаа юм. Би ил тодыг бол ойлгож байна. Тэр конвенцид байдаг ил тод гэдэг үгийг ойлгож байна. Ил тод гэдэг үг чинь энд байхгүй байна шүү дээ. Тэгш хуваарилах гээд оруулчихсан байгаа байхгүй юу.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Хоёрдугаарт, уламжлалт мэдлэг. Би зүгээр байгалийн болон биологийн генетик нөөц, генетикийн материалыг ашиглаж тодорхой баялаг бүтээгээд, тэр баялгийг эдийн засгийн эргэлтэд оруулна гэвэл ойлгож болж байна. Гэтэл уламжлалт мэдлэгийг эдийн засгийн эргэлтэд оруулна гэж байгаа байхгүй юу.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Манай генетикийн нөөц, генетикийн материалтай холбоотой уламжлалт мэдлэгийг оруулна гэдэг нь одоо яг юуг хэлээд байгаа юм.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Хэн хариулах вэ? Д.Ганхуяг гишүүн.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Д.Ганхуяг: - </w:t>
      </w:r>
      <w:r>
        <w:rPr>
          <w:rFonts w:eastAsia="Arial" w:ascii="Arial" w:hAnsi="Arial"/>
          <w:b w:val="false"/>
          <w:bCs w:val="false"/>
          <w:i w:val="false"/>
          <w:iCs w:val="false"/>
          <w:sz w:val="24"/>
          <w:szCs w:val="24"/>
          <w:lang w:val="mn-Cyrl-MN"/>
        </w:rPr>
        <w:t xml:space="preserve">Тэнд манай ажлын хэсгийн мэргэжлийн улсууд байгаа. Тэндээс хариулна биз. Нөгөө талаас уламжлалт мэдлэг гэдэг чинь Монгол Улс маань маш урт гайхамшигтай түүхтэй, үндэсний олон технологитой. Одоо жишээлбэл айраг эсгэх, арьс илдэх. Одоо жишээлбэл Алтайн улаан сонгино гэж ярьдаг. Жаргалантын төмс гэж ярьдаг. Энэ бүх юм байгаа юм. Үүнийг чинь өөрийнхөө, өөрөөр хэлбэл уламжлал мэдлэг, технологи болгоод бүртгүүлээд энэнийхээ ашгийг хуваарилдаг гээд. Тэгээд тэр олон улсын конвенцид нь тэгш, шударга гэж байна лээ. Яах вэ Я.Содбаатар гишүүний хэлж байгаа тэр “зөв” гэдэг үгийг нь авчихъя. Ер нь бол ямар. Генетик нөөцийг ашиглахад ямар хөрөнгө оруулна, тэгээд татвар, төлбөр, хураамжаа төлнө. Ногдол ашгаа тэгш хуваана л гэсэн үг шүү дээ. Гэдэг санаагаар байгаа. Тэгээд таны тэр зөв гэдгийг эцсийн хэлэлцүүлэг дээр найруулгаар авч болох байх.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Ажлын хэсэг гээд нэлээн олон хүн байна. Хэн нь энэ асуудлыг мэдэх юм. Гараа өргөх хүн байна уу? Хэн бэ өөрөө. 80 дээр хэн байна? Д.Баттогтох уу? Д.Баттогтох хариулъя.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Д.Баттогтох: - </w:t>
      </w:r>
      <w:r>
        <w:rPr>
          <w:rFonts w:eastAsia="Arial" w:ascii="Arial" w:hAnsi="Arial"/>
          <w:b w:val="false"/>
          <w:bCs w:val="false"/>
          <w:i w:val="false"/>
          <w:iCs w:val="false"/>
          <w:sz w:val="24"/>
          <w:szCs w:val="24"/>
          <w:lang w:val="mn-Cyrl-MN"/>
        </w:rPr>
        <w:t xml:space="preserve">Баярлалаа. Я.Содбаатар гишүүний асуултад хариулъя. Аж үйлдвэрийн яамны Стратегийн газрын дарга Д.Баттогтох.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Тэгэхээр энэ яг биотехнологи, генетик нөөцтэй холбоотой судалгаа бол 1940 оноос эхэлж хийгдсэн байгаа. Тэгэхээр энэ хүрээндээ бол 19 мянга орчим зүйлийг бий болгосон. Тэр нь бол яг ингээд </w:t>
      </w:r>
      <w:r>
        <w:rPr>
          <w:rFonts w:eastAsia="Arial" w:ascii="Arial" w:hAnsi="Arial"/>
          <w:b w:val="false"/>
          <w:bCs w:val="false"/>
          <w:i w:val="false"/>
          <w:iCs w:val="false"/>
          <w:sz w:val="24"/>
          <w:szCs w:val="24"/>
          <w:lang w:val="en-US"/>
        </w:rPr>
        <w:t xml:space="preserve">know-how. </w:t>
      </w:r>
      <w:r>
        <w:rPr>
          <w:rFonts w:eastAsia="Arial" w:ascii="Arial" w:hAnsi="Arial"/>
          <w:b w:val="false"/>
          <w:bCs w:val="false"/>
          <w:i w:val="false"/>
          <w:iCs w:val="false"/>
          <w:sz w:val="24"/>
          <w:szCs w:val="24"/>
          <w:lang w:val="mn-Cyrl-MN"/>
        </w:rPr>
        <w:t xml:space="preserve">Зарим нь бол технологийн түвшинд судлагдаад гараад ирсэн байгаа.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Тэгээд энэ мэдлэг, нөөцийг эдийн засгийн эргэлтэд оруулах нь чухал гэж одоо Шинжлэх ухааны академийн биологийн гээд, бусад энэ чиглэлээр судалгаа хийдэг хүрээлэнгийн эрдэмтэд санал гаргаж байгаа. Тэгэхээр энэ бий болсон нөөцүүдийг цааш нь үргэлжлүүлж </w:t>
      </w:r>
      <w:r>
        <w:rPr>
          <w:rFonts w:eastAsia="Arial" w:ascii="Arial" w:hAnsi="Arial"/>
          <w:b w:val="false"/>
          <w:bCs w:val="false"/>
          <w:i w:val="false"/>
          <w:iCs w:val="false"/>
          <w:sz w:val="24"/>
          <w:szCs w:val="24"/>
          <w:lang w:val="en-US"/>
        </w:rPr>
        <w:t xml:space="preserve">know-how </w:t>
      </w:r>
      <w:r>
        <w:rPr>
          <w:rFonts w:eastAsia="Arial" w:ascii="Arial" w:hAnsi="Arial"/>
          <w:b w:val="false"/>
          <w:bCs w:val="false"/>
          <w:i w:val="false"/>
          <w:iCs w:val="false"/>
          <w:sz w:val="24"/>
          <w:szCs w:val="24"/>
          <w:lang w:val="mn-Cyrl-MN"/>
        </w:rPr>
        <w:t>технологийг нь ашиглаж үйлдвэрлэлээ бий болгох нь чухал байгаа гэсэн ийм.</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Г.Баярсайхан нэрээ асуулт асууж байхад өгөөгүй л дээ. Одоо ингээд хоёрдугаар хэлэлцүүлэг дээрээ энэ үгүүдээ ойлгомжтой болгоод баталъя гэдгээр дэмжих үү? За тэгье. 12 дугаар саналыг дэмжье гэдгээр санал хураая. Холбоос энэ тэр нь болохгүй л байна.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Хувийн хэвшлийн түншлэл гэж хаана байгаа юм? Дэмжье гэдгээр санал хураая. Санал хураалт. 54 гишүүн оролцож, 33 гишүүн зөвшөөрч, 61.1 хувийн саналаар 12 дахь санал дэмжигдлээ.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Мэндчилгээ дэвшүүлье. Улсын Их Хурлын гишүүн Дамдины Дэмбэрэл, С.Бямбацогт нарын урилгаар Ховд аймгийн Монгол Ардын намын удирдлагууд нийт 15 иргэн Улсын Их Хурлын үйл ажиллагаа, Төрийн ордонтой танилцаж байна. Та бүхэнд ажлын амжилт, эрүүл энх, сайн сайхныг хүсэн ерөөе.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Арван гурав дахь санал. Төслийн хавсралтын 4.2.1.2 дахь дэд заалтыг доор дурдсанаар өөрчлөн найруулах: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ab/>
        <w:t xml:space="preserve">“4.2.1.2.монгол гарал үүсэлтэй, үндэсний онцлог хэв шинжийг агуулсан, оюуны өмчийн эрхээр хамгаалагдсан дотоодын үйлдвэрийн бараа, бүтээгдэхүүнийг зах зээлд нэвтрүүлэх, эдийн засгийн эргэлтэд оруулахыг дэмжих;”. Санал гаргасан ажлын хэсэг. Байнгын хороо дэмжсэн.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Д.Хаянхярваа гишүүн асууя. Дараа нь Я.Содбаатар гишүүн.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Д.Хаянхярваа: - </w:t>
      </w:r>
      <w:r>
        <w:rPr>
          <w:rFonts w:eastAsia="Arial" w:ascii="Arial" w:hAnsi="Arial"/>
          <w:b w:val="false"/>
          <w:bCs w:val="false"/>
          <w:i w:val="false"/>
          <w:iCs w:val="false"/>
          <w:sz w:val="24"/>
          <w:szCs w:val="24"/>
          <w:lang w:val="mn-Cyrl-MN"/>
        </w:rPr>
        <w:t xml:space="preserve">Энэ заавал Монгол гарал үүсэлтэй гэж бичих шаардлага байгаа юм уу? Ер нь зүгээр одоо монгол гарал үүсэлтэй гэдгийг нь хасаад үндэсний онцлог, хэв шинж гээд явчихвал болдоггүй юм уу? Өөр одоо монгол гарал үүсэлтэй бас өөр янз бүрийн хэлбэрээр бас энэ дэмжигдэх тийм бараа, бүтээгдэхүүн янз бүрийн эдийн засгийн эргэлтэд оруулах юм байвал одоо дэмжихгүй гэсэн санаа юу?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Л.Энх-Амгалан гишүүн хариулъя.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Л.Энх-Амгалан: - </w:t>
      </w:r>
      <w:r>
        <w:rPr>
          <w:rFonts w:eastAsia="Arial" w:ascii="Arial" w:hAnsi="Arial"/>
          <w:b w:val="false"/>
          <w:bCs w:val="false"/>
          <w:i w:val="false"/>
          <w:iCs w:val="false"/>
          <w:sz w:val="24"/>
          <w:szCs w:val="24"/>
          <w:lang w:val="mn-Cyrl-MN"/>
        </w:rPr>
        <w:t xml:space="preserve">Энэ чинь тэгээд яг монгол гарал үүсэлтэй, үндэсний онцлог хэв шинжийг агуулсан гэхээр Монголд байгаа л бүхэл бүтээгдэхүүнүүдээ гэсэн ийм л юу байж байгаа шүү дээ. Заавал ч үгүй ингээд мушгаад байх шаардлага байгаа юм уу. Тийм. Харин тийм. Тэрийг тодруулж байна, тодотгож байна.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Я.Содбаатар гишүүн.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Я.Содбаатар: - </w:t>
      </w:r>
      <w:r>
        <w:rPr>
          <w:rFonts w:eastAsia="Arial" w:ascii="Arial" w:hAnsi="Arial"/>
          <w:b w:val="false"/>
          <w:bCs w:val="false"/>
          <w:i w:val="false"/>
          <w:iCs w:val="false"/>
          <w:sz w:val="24"/>
          <w:szCs w:val="24"/>
          <w:lang w:val="mn-Cyrl-MN"/>
        </w:rPr>
        <w:t xml:space="preserve">Би харин бас яг л адилхан асуух гээд байна. Монгол гарал үүсэлтэй гэж яг юуг хэлээд байгаа юм. Түүхий эд нь Монголоос гаралтай гээд байгаа юм уу? Гарал үүслийн гэрчилгээ яриад байгаа юм уу? Эсвэл бүтээгдэхүүний газар зүйн байршлаар нь яадаг, газар зүйн онцлогоор нь яадаг. Тэрийг хэлэх гээд байгаа юм уу? Яг юугаараа энэ Монгол гарал үүсэлтэй гэдэг үгийг оруулж ирсэн юм бэ? Үндэсний онцлог хэв шинжийг агуулсан, оюуны өмчийн эрхээр баталгаажсан Монголын дотооддоо үйлдвэрлэж байгаа бараа бүтээгдэхүүний зах зээлд нэвтрүүлэхийг ойлгож байна. Яг Монгол гарал үүсэлтэй гэдгээрээ та нар. Эсвэл Монголоос гаралтай, түүхий эдийнх нь бүтээгдэхүүн Монголоос гаралтай гэх гээд байгаа юм уу? Яг үүнийг ямар агуулгаар Монголоос гарал үүсэлтэй гэдгийг нь бичих гээд байгаа юм. Энэ дотоодын үйлдвэрлэл гэдэг чинь өөрөө Монголын бүх бүтээгдэхүүнүүд шүү дээ.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Бид нар гаднаас одоо түүхий эд байдалтай авчраад Монголд боловсруулаад, Монгол оюун ухаан шингээгээд, үндэсний онцлог, үндэсний дизайн, бусад юмнуудыг нь хийгээд ингээд бараа, бүтээгдэхүүн хийхийг оруулахгүй гэсэн үг үү? Энэ чинь их ойлгомжгүй л бас дахиад яваад ирлээ л дээ. Яг ийм одоо. Би зүгээр дарга аа, ингээд яахад. Энэ баримт бичиг чинь ингээд нийт энд тэндээс цоохортож ингээд уншаад байхаар ер нь монгол хэлээр ойлгоход хэцүү болсон баримт бичиг болно шүү дээ.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Агуулга, Д.Ганхуяг ажлын хэсгийн ахлагч ч юм уу энэ хүмүүсийн яриад байгаа агуулгыг бол ойлгож байна. Агуулгаа цаасан дээр буулгахдаа энэ чинь яг тэр одоо хүнд ойлгогдохоор буухгүй байна шүү дээ. Энэ чинь монгол хүн дараа нь уншина шүү дээ, энэ гарсан баримт бичгийг чинь. Тийм. Гарал үүслийн гэрчилгээтэй гэж бичих гэж байгаа бол тэгээд бич. Эсвэл түүхий эд нь Монголоос гаралтай бүтээгдэхүүн гэх гэж байгаа бол тэрийг нь бич. Тэгэхгүй нэг ийм цаана нь нэг тийм далдын далд, хоёр гурван юмны цаана юм хийчихсэн юмаа гэж хэлээд ингээд тайлбарлаад байхаар чинь ойлгогдохгүй байна шүү дээ.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Би л одоо энэ аж үйлдвэрийн талаар ганц хоёр юманд оролцож явж байсан хүн. Зүгээр монгол гарал үүсэлтэй гэдгийг ерөөсөө ямар агуулгаар авсныг нь ойлгохгүй л байна л даа. Гурав дөрвөн чиглэл бий. Газар зүйн юугаар нь бүтээгдэхүүнийг онцолдог юм бий. За тухайн бүтээгдэхүүнийг түүхий эдийнх нь юунаас бас яадаг. Гарал үүслийн гэрчилгээ бол түүхий эдтэй нь холбоотой. Тэгэхээр яг юуг нь агуулгаар гарал үүсэлтэй гэдгээр явчихав. Үүнийгээ дахиад тайлбарлаад өгөөч. Үүнийг ингээд яах юм бол ер нь энэ агуулгынх нь, найрлага, агуулга, үгийн сонголт энэ тэр бол маш хэцүү байна шүү дээ. Үүнийг одоо яах ёстой юм бэ? Эсвэл ингээд дандаа иймийг нь дараа нь та ингээд янзлаад ороод ирээрэй, ингээд агуулгаар нь батлаад хэдүүлээ яваад Байнгын хороон дээр аваачих юм уу, эсвэл үүнийг буцаах ёстой юм уу? Ойлгомжгүй л болчихоод байна л даа. Ойлгогдохгүй байна дарга аа энэ үг нь.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Л.Энх-Амгалан гишүүн хариулъя. Ажлын хэсэг, энэ яамныхан дотор. Тийм.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Л.Энх-Амгалан: - </w:t>
      </w:r>
      <w:r>
        <w:rPr>
          <w:rFonts w:eastAsia="Arial" w:ascii="Arial" w:hAnsi="Arial"/>
          <w:b w:val="false"/>
          <w:bCs w:val="false"/>
          <w:i w:val="false"/>
          <w:iCs w:val="false"/>
          <w:sz w:val="24"/>
          <w:szCs w:val="24"/>
          <w:lang w:val="mn-Cyrl-MN"/>
        </w:rPr>
        <w:t xml:space="preserve">Ажлын хэсэг үүнийг нэг хариулаад өгчихөөч. Ийм том ажлын хэсэг ирсэн байна шүү дээ. Энэ бүрэлдэхүүнтэй.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Ажлын хэсгээс гараа өргө. Хөөе. Мэдэж байгаа хүн нь. Д.Баттогтох. 80 дугаар микрофон.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Д.Баттогтох: - </w:t>
      </w:r>
      <w:r>
        <w:rPr>
          <w:rFonts w:eastAsia="Arial" w:ascii="Arial" w:hAnsi="Arial"/>
          <w:b w:val="false"/>
          <w:bCs w:val="false"/>
          <w:i w:val="false"/>
          <w:iCs w:val="false"/>
          <w:sz w:val="24"/>
          <w:szCs w:val="24"/>
          <w:lang w:val="mn-Cyrl-MN"/>
        </w:rPr>
        <w:t xml:space="preserve">Я.Содбаатар гишүүний асуултад хариулъя. Энэ томьёолол бол Байнгын хороон дээр шинээр орж ирсэн томьёолол. Засгийн газраас ирсэн төсөл дээр байгаагүй. Ер нь бол монгол гарал үүсэлтэй гэдгийг бид нар юу гэж ойлгож байгаа вэ гэхээр ер нь оюуны өмч дотроо хоёр хуваагдаж байгаа. Аж үйлдвэрийн оюуны өмч, зохиогчийн эрхийн талын оюуны өмч. Тэгэхээр аж үйлдвэрийн оюуны өмчид бол шинэ бүтээл, ашигтай загвар. Түрүүн хэлсэн, газар зүйн заалт, гарал үүслийн гэрчилгээ гэж орж байгаа. Энэ бүх зүйлийг л одоо үндэсний онцлог, хэв шинжтэй нь уялдуулаад бүтээгдэхүүний зах зээлд нэвтрүүлэх, эдийн засгийн эргэлтэд оруулах гэсэн энэ санаанаас энэ томьёоллыг оруулж ирсэн юм.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Самбуугийн Дэмбэрэл.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С.Дэмбэрэл: - </w:t>
      </w:r>
      <w:r>
        <w:rPr>
          <w:rFonts w:eastAsia="Arial" w:ascii="Arial" w:hAnsi="Arial"/>
          <w:b w:val="false"/>
          <w:bCs w:val="false"/>
          <w:i w:val="false"/>
          <w:iCs w:val="false"/>
          <w:sz w:val="24"/>
          <w:szCs w:val="24"/>
          <w:lang w:val="mn-Cyrl-MN"/>
        </w:rPr>
        <w:t xml:space="preserve">Монгол гарал үүсэл гээд нэг хөх толбо яриагүй л дээ, энэ дээр. Би тэгж ойлгож байгаа. Ер нь бол анх Засгийн газар энэ гарал үүслийн талаар нэг их оруулж ирэх шаардлагагүй байсан. Тэртээ тэргүй гарал үүслийн талаар олон улсад хүлээн зөвшөөрсөн Олон улсын худалдаа аж үйлдвэрийн танхимуудын ингээд бүр тусгай дэлхий даяар мөрдөгддөг тийм тусгай дүрэм байгаа. Тэрийг бол барааны гарал үүслийн гэрчилгээ гээд. Тэр бол заавал бүх 100 хувь монгол байх албагүй. Тухайлбал, гаднаас орцыг нь оруулж ирээд ингээд экспортод гаргах. Энэ бол зөвхөн экспортод гаргахад л хэрэглэдэг нэр томьёо. Үүнээс гадна монгол гарал үүсэл энэ тэр гэсэн. Тэр талаас нь биш. Ерөнхийдөө Монголд үйлдвэрлэснийг нөгөө барааны зураасан кодоор тодорхойл. Үүнийгээ бид хуульд суулгасан. 8.6.5 гэсэн.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Тэгэхээр энэ монгол гарал үүсэлтэй гэдэг үг угаасаа хэрэггүй.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Ажлын хэсгийн гишүүн Л.Энх-Амгалан.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Л.Энх-Амгалан: - </w:t>
      </w:r>
      <w:r>
        <w:rPr>
          <w:rFonts w:eastAsia="Arial" w:ascii="Arial" w:hAnsi="Arial"/>
          <w:b w:val="false"/>
          <w:bCs w:val="false"/>
          <w:i w:val="false"/>
          <w:iCs w:val="false"/>
          <w:sz w:val="24"/>
          <w:szCs w:val="24"/>
          <w:lang w:val="mn-Cyrl-MN"/>
        </w:rPr>
        <w:t xml:space="preserve">За энэ ингэсэн юм. Яг Засгийн газраас өргөн барьсан хувилбар нь бол уг нь анхнаасаа зөв байсан юм. Би үүнийг уншаад өгчихье. Засгийн газраас өргөн барьсан хувилбар дээр 4.2.1.2 дээр оюуны өмчийн эрхээр хамгаалагдсан үндэсний үйлдвэрийн бараа, бүтээгдэхүүнийг зах зээлд нэвтрүүлэх, эдийн засгийн эргэлтэд оруулахыг бодлогоор дэмжих гэж. Уг нь энэ нь зөв байхгүй юу.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Гэтэл Байнгын хороон дээр Байнгын хорооны нөгөө гишүүд бас жаахан тодотгоё энэ тэр гэж нэг ийм саналууд гараад. Тэгээд нэг ийм юм болсон юм. Тэгвэл Засгийн газраас өргөн барьсан тэр юугаар нь л яачихъя л даа. Үүнийг унагаад Засгийн газраас өргөн барьснаар нь дэмжчихье л дээ. Тийм. Тэгвэл үүнийг унагаад Засгийн газрынхаа өргөн барьсан тэр заалтыг л дэмжээд явчихъя. Тийм биз дээ.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Мэндчилгээ дэвшүүлье. Улсын Их Хурлын гишүүн Ж.Батзандангийн урилгаар Баянзүрх дүүргийн малчдын төлөөлөл нийт 16 иргэн, Улсын Их Хурлын гишүүн Г.Уянга, Ж.Энхбаяр нарын урилгаар Чингэлтэй дүүргийн 16 дугаар хорооны иргэдийн төлөөлөл нийт 26 иргэн чуулган ажиллагаа, Төрийн ордонтой танилцаж байна. Та бүхэнд ажлын амжилт, эрүүл энх, сайн сайхныг хүсэн ерөөе.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Татаад авчихъя. Л.Энх-Амгалан гишүүн.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Л.Энх-Амгалан: - </w:t>
      </w:r>
      <w:r>
        <w:rPr>
          <w:rFonts w:eastAsia="Arial" w:ascii="Arial" w:hAnsi="Arial"/>
          <w:b w:val="false"/>
          <w:bCs w:val="false"/>
          <w:i w:val="false"/>
          <w:iCs w:val="false"/>
          <w:sz w:val="24"/>
          <w:szCs w:val="24"/>
          <w:lang w:val="mn-Cyrl-MN"/>
        </w:rPr>
        <w:t xml:space="preserve">За энэ заалтыг татаад авчихъя. Хуучин Засгийн газраас өргөн барьсан заалтаар нь дэмжчихье.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Ажлын хэсэг 13 дугаар саналаар санал хураахаас татгалзаж татаж авлаа. Санал хураахгүй.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Арван дөрөв дэх санал. Төслийн хавсралтын 4.2.1.3 дахь дэд заалтын “тогтолцоог” гэсний дараа “бий болгож” гэж нэмэн, “үндэсний” гэснийг “дотоодын” гэж өөрчлөх. Санал гаргасан ажлын хэсэг. Дэмжье гэдгээр санал хураая. Санал хураалт.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54 гишүүн оролцож, 34 гишүүн зөвшөөрч, 63.0 хувийн саналаар дэмжигдлээ. </w:t>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Арван тав. Төслийн хавсралтын 4.2.1.8 дахь дэд заалтыг доор дурдсанаар өөрчлөн найруулах: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ab/>
        <w:t xml:space="preserve">“4.2.1.8.кластер, чөлөөт бүс, үйлдвэрлэл, технологийн паркийг хөгжүүлэх эрх зүйн таатай орчныг бий болгох;”. Санал гаргасан ажлын хэсэг. Байнгын хороо дэмжсэн. Дэмжье гэдгээр санал хураая.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52 гишүүн оролцож, 33 гишүүн зөвшөөрч, 63.5 хувийн саналаар арван тав дэмжигдлээ.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Арван зургаа. Төслийн хавсралтын 4.2.1.9 дэх дэд заалтыг доор дурдсанаар өөрчлөн найруулах: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ab/>
        <w:t xml:space="preserve">“4.2.1.9.үйлдвэрлэлийн шинэ төрөл, шинэ технологи, шинжлэх ухаан, аж үйлдвэрийн салбарын судалгаа хөгжил, аж үйлдвэрийн технологийн шинэчлэл, технологийн түвшний болон эрдэм шинжилгээ, судалгааны ажилтны үнэлгээ, үйлдвэрлэлийн төлөвлөлт, аж үйлдвэрийн оюуны өмчийн патентыг эдийн засгийн эргэлтэд оруулах зорилго бүхий төр, хувийн хэвшлийн түншлэлд тулгуурласан технологийн судалгааны институтийг байгуулж ажиллуулах;”.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Асуулттай гишүүд кнопоо даръя. Арван зургаагаас асуулттай гишүүд. Я.Содбаатар гишүүнээр асуулт тасаллаа. Р.Гончигдорж гишүүн асууя.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Р.Гончигдорж: - </w:t>
      </w:r>
      <w:r>
        <w:rPr>
          <w:rFonts w:eastAsia="Arial" w:ascii="Arial" w:hAnsi="Arial"/>
          <w:b w:val="false"/>
          <w:bCs w:val="false"/>
          <w:i w:val="false"/>
          <w:iCs w:val="false"/>
          <w:sz w:val="24"/>
          <w:szCs w:val="24"/>
          <w:lang w:val="mn-Cyrl-MN"/>
        </w:rPr>
        <w:t xml:space="preserve">Ийм технологийн судалгааны институтийг байгуулж ажиллах нь зөв байх л даа. Гэхдээ байна аа, энэ чинь өөрөө бас. Энэ технологиуд чинь бол салбар салбарын судалгаа, үйлдвэрлэлийн газруудаараа хийгдэж байгаа шүү дээ. Тэгэхээр зэрэг энэ институт бол харин тэр салбар салбар дээрээ хийгдэж байгаа хими технологийн гэдэг юм уу, эсвэл одоо барилгын материал технологийн гэдэг юм уу, ийм чиглэлийн чиглэл чиглэл дээрээ хийдэг хувийн болон төрийн түншлэл тулгуурласан тийм институтүүд бол аль хэдийн би болсон байж байгаа шүү дээ. Шинжлэх ухааны академийн хүрээлэнгүүд байж байна. Бусад газрын хүрээлэнгүүд байж байна.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Тэгэхээр зэрэг тэдгээрийг нэгтгэсэн шинжтэй том технологийн институт байгуулах тухай асуудал яриад байна уу, эсвэл эдгээрийн харилцан уялдаа, харилцан нийлүүлэлт, харилцан захиалга, үүнийг нь хангасан уялдааг зохион байгуулсан, зохицуулсан тийм институт биш институцийг бий болгох гээд байна уу гэдэг дээр тодруулж асуумаар байгаа юм. Тэгэхгүй бол энэ чинь өөрөө эргээд их маргаантай асуудлууд болно. Энэ нэг хариултыг нь авчихаад, тэгээд хариултаас тодруулаад асуултаа үргэлжлүүлэх үү, үгүй юу гэдгээ шийдье дээ.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Хэн хариулах вэ? Д.Ганхуяг гишүүнээр эхэлье.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Д.Ганхуяг: - </w:t>
      </w:r>
      <w:r>
        <w:rPr>
          <w:rFonts w:eastAsia="Arial" w:ascii="Arial" w:hAnsi="Arial"/>
          <w:b w:val="false"/>
          <w:bCs w:val="false"/>
          <w:i w:val="false"/>
          <w:iCs w:val="false"/>
          <w:sz w:val="24"/>
          <w:szCs w:val="24"/>
          <w:lang w:val="mn-Cyrl-MN"/>
        </w:rPr>
        <w:t xml:space="preserve">Энэ бодлогын төсөлд төв гэж орж ирсэн юм. Тэгээд тэрийг нь бид ярьж байгаад, судалж байгаад, судлуулж байгаад институт гэж оруулсан юм.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Одоо юу болж байна вэ гэхээр. Энд тэндгүй. Ер нь бол манай шинжлэх ухааны, тэгээд судалгааны байгууллагуудын чадавхи, тэгээд хоорондоо мэдээллээ ч солилцож чадахгүй үнэхээр хүндрэлтэй байгаа.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Аж үйлдвэржсэн бүх орнууд яг ийм дамжлагаар, өөрөөр хэлбэл нэгдсэн технологийн, үйлдвэрлэлийн бодлогын, шинэ аж үйлдвэрийн салбарыг ингээд гараад ирэхэд байнга судлаад аваад, шингээгээд явдаг. Ийм л институт байгаа. Тэгээд өөрөөр хэлбэл өнөөдөр бид өөрөөр хэлбэл яг аж үйлдвэр хөгжихгүй байгаа асуудал бол өөрийнхөө технологийн түвшинг мэддэггүй, тэрийг нэвтрүүлж чаддаггүй. Гадныхыг нутагшуулах, төр хувийн хэвшлийн хамтарсан бүтэц байхгүй. Ийм л байдалтай байгаа.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Тэгээд яг аж үйлдвэр хөгжсөн орнуудын технологийн судалгааны бүтэц, тэр байгууллагын ажил үүрэг. Тэрийг л хийхээр ингэж авсан юм. Яг өнөөдрийн байдлаар бол үнэхээр энэ Засгийн газарт ажиллаж байсан улсууд мэддэг байх. Тэр технологи нь аль түвшинд байна гэдгийг мэддэг хүн байхгүй. Угаасаа өөрөөр хэлбэл бид нар чинь түүхий эдийн, анхан шатны түүхий эдийн үйлдвэрлэлтэй л ийм орон шүү дээ. Тийм учраас энэ технологи, тэгээд энэ хүний хөгжил, хүнээ хөгжүүлэх энэ юмыг эдийн засгийн тусгал болсон Аж үйлдвэрийн яаман дээрээ авч явахгүй бол тэнд нэг хэдэн хүн тусдаа юу гэдэг юм мэдээлэл энд тэндээс хуулаад суугаад байдаг. Ингээд болохгүй байгаа юм. Тийм учраас энэ бол яг бодитой ажил хийх, хувийн хэвшилтэйгээ хамтарч ажил хийх, гадаадын улс орнуудын, аж үйлдвэржсэн орнуудын өөрөөр хэлбэл боловсруулах аж үйлдвэрийг хөгжүүлэх техник, технологийг оруулж ирдэг бүтэц нь ийм л байгаа. Тэгээд энүүгээр нь л авсан юм. Яг бодит байдал нь л энэ. Тэгээд ярилцаж байгаад шийднэ биз ээ гэж ингэж хэлэх байна.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Р.Гончигдорж гишүүн тодруулъя.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Р.Гончигдорж: - </w:t>
      </w:r>
      <w:r>
        <w:rPr>
          <w:rFonts w:eastAsia="Arial" w:ascii="Arial" w:hAnsi="Arial"/>
          <w:b w:val="false"/>
          <w:bCs w:val="false"/>
          <w:i w:val="false"/>
          <w:iCs w:val="false"/>
          <w:sz w:val="24"/>
          <w:szCs w:val="24"/>
          <w:lang w:val="mn-Cyrl-MN"/>
        </w:rPr>
        <w:t xml:space="preserve">За баярлалаа. Энэ институтийн бүтээгдэхүүн нь юу байх юм?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Д.Ганхуяг гишүүн хариулъя. Юу үйлдвэрлэх юм?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Д.Ганхуяг: - </w:t>
      </w:r>
      <w:r>
        <w:rPr>
          <w:rFonts w:eastAsia="Arial" w:ascii="Arial" w:hAnsi="Arial"/>
          <w:b w:val="false"/>
          <w:bCs w:val="false"/>
          <w:i w:val="false"/>
          <w:iCs w:val="false"/>
          <w:sz w:val="24"/>
          <w:szCs w:val="24"/>
          <w:lang w:val="mn-Cyrl-MN"/>
        </w:rPr>
        <w:t xml:space="preserve">Энэ өөрөөр хэлбэл хувийн хэвшилтэйгээ хамтраад өөрийн оронд үйлдвэрлэж байгаа бүтээгдэхүүний өрсөлдөх чадвар, бүтээмжийг дээшлүүлэхэд техник, технологийн шинэчлэл хийх юм. Хувийн хэвшилтэйгээ л хамтарч ажиллах юм. Ерөөсөө л ийм бүтэц байгаа юм. Өөрөөр хэлбэл за ямар технологи нэвтрүүлэх вэ, өөрийнхөө технологийг яаж хөгжүүлэх вэ, эрдэм шинжилгээнийхээ ажилчдынхаа чадавхийг яаж явуулах вэ гээд л. Тэгээд оюуны өмчийн мэдлэгт суурилсан. Тэр бүх юмаа өөрөөр хэлбэл ярилцдаг тийм судалгаанд үндэслэн. Юу гэдэг юм. Мэдээллийг бий болгож өгөх ийм институт байгаа юм.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Нөгөө талаас судалгааны ажил хийнэ гэсэн юу нь байгаа шүү дээ. Судалгааны ажлын юу чинь бол өөрөөр хэлбэл судалгаатай шийдвэр гаргах мэдээлэл байна шүү дээ. Тийм. Угаасаа одоо чинь…/минут дуусав/</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Энэ бол нэг байгууллага байгуулах тухай. Тэр нь төр, хувийн хэвшилд түншлэлээр ажиллах тухай л юм байна шүү дээ. За Ё.Отгонбаяр гишүүн.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Ё.Отгонбаяр: - </w:t>
      </w:r>
      <w:r>
        <w:rPr>
          <w:rFonts w:eastAsia="Arial" w:ascii="Arial" w:hAnsi="Arial"/>
          <w:b w:val="false"/>
          <w:bCs w:val="false"/>
          <w:i w:val="false"/>
          <w:iCs w:val="false"/>
          <w:sz w:val="24"/>
          <w:szCs w:val="24"/>
          <w:lang w:val="mn-Cyrl-MN"/>
        </w:rPr>
        <w:t xml:space="preserve">Санааг нь ойлгож байгаа боловч нэг ийм айхтар супер институт байгуулаад бүх юмыг шийдэх гээд. Одоо социализм руугаа буцаж гүйгээд байдгаа болъё. Харин найруулгын хувьд бол тэр эдийн засгийн эргэлтэд оруулах гэдгээс хойшхийг нь бүгдийг нь хасаад эдийн засгийн эргэлтэд оруулах тогтолцоог бүрдүүлэх гээд. Тэр технологийг оруулж ирэх шаардлагатай юу шаардлагатай. Тэгэхдээ одоо тэр чинь ганц институт оруулаад ирдэггүй эд байх л даа. Энэ хувийн хэвшил нь оролцоод явах байлгүй. Ингээд найруулчихвал энэ маргаангүй явчихмаар санагдаад байх юм.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Тэгээд хоёрдугаарт, технологи, патент ярьж байгаа юм бол энэ дээрээ франчайз нэмчихэж болохгүй юм уу? Франчайз ерөөсөө хаана ч байхгүй байгаад байна. Одоо бол бид нар франчайзыг дэмжээд энэ хөрш орныхоо зах зээл рүү чиглэж ажиллах цаг мөн үү гэвэл яг мөн шүү дээ. Яагаад </w:t>
      </w:r>
      <w:r>
        <w:rPr>
          <w:rFonts w:eastAsia="Arial" w:ascii="Arial" w:hAnsi="Arial"/>
          <w:b w:val="false"/>
          <w:bCs w:val="false"/>
          <w:i w:val="false"/>
          <w:iCs w:val="false"/>
          <w:sz w:val="24"/>
          <w:szCs w:val="24"/>
          <w:lang w:val="en-US"/>
        </w:rPr>
        <w:t>Kirkland-</w:t>
      </w:r>
      <w:r>
        <w:rPr>
          <w:rFonts w:eastAsia="Arial" w:ascii="Arial" w:hAnsi="Arial"/>
          <w:b w:val="false"/>
          <w:bCs w:val="false"/>
          <w:i w:val="false"/>
          <w:iCs w:val="false"/>
          <w:sz w:val="24"/>
          <w:szCs w:val="24"/>
          <w:lang w:val="mn-Cyrl-MN"/>
        </w:rPr>
        <w:t xml:space="preserve">ийн үйлдвэр Монголд оруулж ирээд </w:t>
      </w:r>
      <w:r>
        <w:rPr>
          <w:rFonts w:eastAsia="Arial" w:ascii="Arial" w:hAnsi="Arial"/>
          <w:b w:val="false"/>
          <w:bCs w:val="false"/>
          <w:i w:val="false"/>
          <w:iCs w:val="false"/>
          <w:sz w:val="24"/>
          <w:szCs w:val="24"/>
          <w:lang w:val="en-US"/>
        </w:rPr>
        <w:t xml:space="preserve">Kirkland Mongolia </w:t>
      </w:r>
      <w:r>
        <w:rPr>
          <w:rFonts w:eastAsia="Arial" w:ascii="Arial" w:hAnsi="Arial"/>
          <w:b w:val="false"/>
          <w:bCs w:val="false"/>
          <w:i w:val="false"/>
          <w:iCs w:val="false"/>
          <w:sz w:val="24"/>
          <w:szCs w:val="24"/>
          <w:lang w:val="mn-Cyrl-MN"/>
        </w:rPr>
        <w:t xml:space="preserve">гээд Орос руу экспортолж болдоггүй юм. Болно шүү дээ.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Тийм болохоор энэ франчайзыг нэмчихье. Энэ институт гэсэн үгийг нь авч хаяад тогтолцоог бүрдүүлэх гээд оруулчихвал яадаг юм бэ гэсэн.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Санал байна. Д.Ганхуяг гишүүн.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Д.Ганхуяг: - </w:t>
      </w:r>
      <w:r>
        <w:rPr>
          <w:rFonts w:eastAsia="Arial" w:ascii="Arial" w:hAnsi="Arial"/>
          <w:b w:val="false"/>
          <w:bCs w:val="false"/>
          <w:i w:val="false"/>
          <w:iCs w:val="false"/>
          <w:sz w:val="24"/>
          <w:szCs w:val="24"/>
          <w:lang w:val="mn-Cyrl-MN"/>
        </w:rPr>
        <w:t xml:space="preserve">Ё.Отгонбаяр гишүүний саналын тухайд эцсийн хэлэлцүүлэг дээр ярьж болно байх гэж ингэж хэлэх байна. Энэ бол социализмын үеийн биш. Өөрөөр хэлбэл бидний нөгөө үйлдвэржсэн орон гэдэг Герман, Солонгос, Япон энэ бүх оронд чинь ийм байгаа. Эднийг дагаж хөгжиж байгаа орнууд нь нэг ийм байгаа.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Хоёрт нь, франчайзын тухайд бол франчайз гэдэг нэрээр нь оруулах уу. Сүлжээ гэдэг утгаар бас зохих хэсэгт нь байгаа. Тэгээд өөрөөр хэлбэл кластер технологийн аж үйлдвэрийн паркийн сүлжээ гэсэн утгаар нь оруулсан байгаа. Тэгээд тэрийг тодруулж оруулж найруулгаар авах бүрэн боломжтой. Тийм.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Ё.Отгонбаяр гишүүн тодруулъя.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Ё.Отгонбаяр: - </w:t>
      </w:r>
      <w:r>
        <w:rPr>
          <w:rFonts w:eastAsia="Arial" w:ascii="Arial" w:hAnsi="Arial"/>
          <w:b w:val="false"/>
          <w:bCs w:val="false"/>
          <w:i w:val="false"/>
          <w:iCs w:val="false"/>
          <w:sz w:val="24"/>
          <w:szCs w:val="24"/>
          <w:lang w:val="mn-Cyrl-MN"/>
        </w:rPr>
        <w:t xml:space="preserve">Баярлалаа. Д.Ганхуяг гишүүн ээ. Түрүүн таны толгой сэгсэрдэг дээрээ гацчихсан байсан. Одоо дохидог дээрээ овоо гацаж эхэлж байна. Франчайзыг ер нь заавал үгээр нь оруулчих хэрэгтэй. Бид нар ингээд нэг монгол хэлтэй хүмүүс болох гээд. Тэрийгээ өөрсдөө нэг үгээр. Тэр түрүүчийн нөгөө </w:t>
      </w:r>
      <w:r>
        <w:rPr>
          <w:rFonts w:eastAsia="Arial" w:ascii="Arial" w:hAnsi="Arial"/>
          <w:b w:val="false"/>
          <w:bCs w:val="false"/>
          <w:i w:val="false"/>
          <w:iCs w:val="false"/>
          <w:sz w:val="24"/>
          <w:szCs w:val="24"/>
          <w:lang w:val="en-US"/>
        </w:rPr>
        <w:t>creative industry-</w:t>
      </w:r>
      <w:r>
        <w:rPr>
          <w:rFonts w:eastAsia="Arial" w:ascii="Arial" w:hAnsi="Arial"/>
          <w:b w:val="false"/>
          <w:bCs w:val="false"/>
          <w:i w:val="false"/>
          <w:iCs w:val="false"/>
          <w:sz w:val="24"/>
          <w:szCs w:val="24"/>
          <w:lang w:val="mn-Cyrl-MN"/>
        </w:rPr>
        <w:t xml:space="preserve">г орчуулсан шигээ нэг хачин юм хийгээд тавьчихдаг. Үүнийг чинь одоо Их Хурал хэрэглэхгүй шүү дээ. Нөгөө хувийн хэвшил, Засгийн газар хэрэглэнэ. Нөгөөдүүл нь уншихаараа одоо юу юм бол гээд үгийн сүлжээ тааж байгаа юм шиг ийм болгоод хэрэггүй. Тэгээд дэлхий даяараа франчайз гээд л хэрэглээд явж байгаа юм чинь тэр франчайзаар нь л биччихье.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А.Бакей гишүүн.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А.Бакей: - </w:t>
      </w:r>
      <w:r>
        <w:rPr>
          <w:rFonts w:eastAsia="Arial" w:ascii="Arial" w:hAnsi="Arial"/>
          <w:b w:val="false"/>
          <w:bCs w:val="false"/>
          <w:i w:val="false"/>
          <w:iCs w:val="false"/>
          <w:sz w:val="24"/>
          <w:szCs w:val="24"/>
          <w:lang w:val="mn-Cyrl-MN"/>
        </w:rPr>
        <w:t xml:space="preserve">За баярлалаа. Энэ заалт бол яг энэ нэг их тийм ч чухал биш байна гэж бодож байгаа. Тэртээ тэргүй одоо шинжлэх ухаан, технологийн талаар төрөөс баримтлах бодлогын баримт бичиг гээд тусдаа хэлэлцүүлгийн шатанд явж байгаа. Тэр дээр цогц байдлаар одоо ийм асуудлыг оруулах боломжтой. Бид бол нэг хууль батлах болгондоо, эсвэл бодлого болгондоо нэг байгууллага байгуулах тухай асуудал оруулаад ирдэг. Тэгээд нөгөө данхайсан төр гэдэг чинь түүнээсээ болж бий болж байгаа шүү дээ.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Тийм учраас энэ институт байгуулах чиглэлээр ийм асуудал оруулж ирж байгаа нь ерөөсөө буруу. Хэрвээ энэ заалт байна вэ гэвэл. Хэрвээ байна гэвэл аж үйлдвэрийн салбарын технологийн шинэчлэлийн чиглэлээр судалгаа шинжилгээний ажил хийдэг төр, хувийн хэвшилд тулгуурласан ажиллагааг дэмжинэ гэсэн ийм маягаар, ийм байдлаар оруулбал болно. Түүнээс одоо шууд институт байгуулна гэж бодлогын баримт бичиг оруулж ирэх нь буруу.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Тийм учраас энэ санал хэрвээ санал хураалгана гэвэл найруулгын шинжтэй санал хураалгая. Эсвэл одоо ийм санал бараг хэрэггүй гэж бодож байгаа.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Тийм. Хувийн хэвшлийн түншлэлд тулгуурлаж ажлыг хийх. Түүнээс байгууллагыг байгуулах биш. Тийм. Я.Содбаатар гишүүн.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Я.Содбаатар: - </w:t>
      </w:r>
      <w:r>
        <w:rPr>
          <w:rFonts w:eastAsia="Arial" w:ascii="Arial" w:hAnsi="Arial"/>
          <w:b w:val="false"/>
          <w:bCs w:val="false"/>
          <w:i w:val="false"/>
          <w:iCs w:val="false"/>
          <w:sz w:val="24"/>
          <w:szCs w:val="24"/>
          <w:lang w:val="mn-Cyrl-MN"/>
        </w:rPr>
        <w:t xml:space="preserve">Би бас л яг А.Бакей гишүүнийх шиг саналтай байгаа юм л даа. Ингэж одоо дахиад нэг институт байгуулж болохгүй. Ийм супер институт дэлхийд хаа ч байхгүй.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Тэгэхээр энэ чинь одоо ерөөсөө энэ чиглэлийн бүх ажлыг хийх институт гарах гээд байна шүү дээ. Тэгээд зарим нь ч бас ойлгогдохгүй юмнууд зөндөө. Бас дахиад л нөгөө нэг. Санааг нь бол ойлгоод байна. Тэгэхдээ томьёолол, энэ бичвэр, агуулга эд нар чинь ерөөсөө болохгүй байна л даа. Эрдэм шинжилгээ, судалгааны ажилтны үнэлгээний гээд нэг юм бичсэн байх юм. Тэр дунд нь. Тэрийг нь салгаад арагш нь татаад ирэх юм бол судалгааны тийм, эрдэм шинжилгээ, судалгааны ажилтны үнэлгээний судалгааны хүрээлэн, институт байгуулна ч гэх шиг. Ингээд энэ урд талд баахан хийх гэж байгаа ажил нь тэр байгууллага юу хийх, яах нь хэрвээ байгуулагдвал ингэх учраас.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Би ямар санал гаргах гэж байна вэ гэхээр ер нь бид нар ийм хүрээлэн байгуулаад эхэлнэ гэх юм бол бүх яамд дэргэдээ байгуулаад эхэлнэ. Эсвэл яамдынхаа дэргэд хүрээлэнтэй болох хэрэгтэй. Урьд нь бол үйлдвэрлэх хүчний, юу юуны судалгааны төв билээ дээ, н.Намжин гуай ахалдаг Улсын төлөвлөгөөний комиссын дэргэдэх хүрээлэн байсан юм. Социализмын үед. Эсвэл тэрийг сэргээх гэж байгаа юм уу? Тийм. Байршлын. Үйлдвэрлэх хүчний судалгаа, байршлын хүрээлэн гэж байсан. Тэрийг сэргээх гэж байгаа юм уу? Яг ямар агуулгатай яваад байгаа юм.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Зүгээр энэ удаадаа бол үүнийг хэрвээ ийм агуулгаар юм оруулах гэж байгаа гэх юм бол судалгаа шинжилгээ, аж үйлдвэржилтийн чиглэлийн судалгаа шинжилгээг дэмжсэн аж үйлдвэрлэлийн оюуны өмчийн тодорхой гарч ирж байгаа бүтээгдэхүүнийг эдийн засгийн эргэлтэд оруулахад дэмжлэг үзүүлэх чиглэлийн ийм агуулгууд л оруулж баталсан нь дээр байх. Тэгэхгүй бол институт байгуулах, байгууллага байгуулах, тэгээд ийм супер байгууллага ганцыг яамны дэргэд байгуулна гэвэл үүн шиг худлаа юм байхгүй.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Тийм учраас энэ юуг яг. Засгийн газраас оруулж ирсэн санал нь юу юм бол. Тэрийг нь харж байгаад. Бараг үүнийг нь унагачихаад Засгийн газрынхаа саналыг явах нь дээр байх. Энэ тэгэхгүй бол бас л нэг ийм. Ерөөсөө бүх юмыг хамсан байна шүү дээ энэ чинь. Үйлдвэрлэлийн шинэ төрөл технологийн хүрээлэн нэг тусдаа. Судалгаа шинжилгээний юмнууд нь нэг тусдаа. Тэр эдийн засгийн эргэлтэд оруулах юмнууд нь нэг тусдаа. Төлөвлөлтийн асуудал нэг тусдаа. Тус тусдаа институтийн хэмжээний асуудлууд шүү дээ. Үүнийг бүгдийг нь нийлүүлээд ганц хийчихдэг ийм супер хүрээлэн байгуулна гэж байхгүй л дээ дэлхийд.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Тэгэхээр үүнийгээ одоо ер нь унагачихвал яасан юм бэ. Эсвэл татаад авчихаачээ. Тэгээд тэр Засгийн газрынх нь саналыг харъя. Тэрүүгээр нь явсан нь дээр байхаа гэж бодоод байна.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Мэндчилгээ дэвшүүлье. Улсын Их Хурлын гишүүн С.Бямбацогтын урилгаар Ховд аймгийн Манхан сумын найм жилийн дунд сургуулийг 1985 онд төгсөгчдийн төлөөлөл нийт 44 иргэн Улсын Их Хурлын үйл ажиллагаа, төрийн ордонтой танилцаж байна. Та бүхэнд эрүүл мэнд, сайн сайхныг, ажлын амжилт хүсэн ерөөе.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Д.Эрдэнэбат сайд аа, Ц.Оюунгэрэл ээ. Д.Эрдэнэбат сайд аа, танай төсөл чинь 4.2.1-ээс чинь юу гэж байсан юм. Биш ээ. Микрофондоо хэлээдэх.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Д.Эрдэнэбат: - </w:t>
      </w:r>
      <w:r>
        <w:rPr>
          <w:rFonts w:eastAsia="Arial" w:ascii="Arial" w:hAnsi="Arial"/>
          <w:b w:val="false"/>
          <w:bCs w:val="false"/>
          <w:i w:val="false"/>
          <w:iCs w:val="false"/>
          <w:sz w:val="24"/>
          <w:szCs w:val="24"/>
          <w:lang w:val="mn-Cyrl-MN"/>
        </w:rPr>
        <w:t>4.2.1.9-өөр Засгийн газраас, манайхаас орж ирсэн төсөл дээрээ бие даасан хөгжлийн төвтэй байна, төв ажиллуулах гэж л байсан юм. Хөгжлийн төв нь бол зайлшгүй хэрэгтэй байх. Уг нь яг аж үйлдвэрийн судалгаа шинжилгээний..</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Энэ олон үг нь байсан юм уу? Үйлдвэрлэлийн шинэ төрөл, технологи.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Д.Эрдэнэбат: - </w:t>
      </w:r>
      <w:r>
        <w:rPr>
          <w:rFonts w:eastAsia="Arial" w:ascii="Arial" w:hAnsi="Arial"/>
          <w:b w:val="false"/>
          <w:bCs w:val="false"/>
          <w:i w:val="false"/>
          <w:iCs w:val="false"/>
          <w:sz w:val="24"/>
          <w:szCs w:val="24"/>
          <w:lang w:val="mn-Cyrl-MN"/>
        </w:rPr>
        <w:t xml:space="preserve">Тийм олон үг байгаагүй. Би яг өгүүлбэрээр нь уншаад өгөх үү?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За тэг.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Д.Эрдэнэбат: - </w:t>
      </w:r>
      <w:r>
        <w:rPr>
          <w:rFonts w:eastAsia="Arial" w:ascii="Arial" w:hAnsi="Arial"/>
          <w:b w:val="false"/>
          <w:bCs w:val="false"/>
          <w:i w:val="false"/>
          <w:iCs w:val="false"/>
          <w:sz w:val="24"/>
          <w:szCs w:val="24"/>
          <w:lang w:val="mn-Cyrl-MN"/>
        </w:rPr>
        <w:t xml:space="preserve">Үйлдвэрлэлийн төлөвлөлт, судалгаа, тооцоолол хийх, зураг төсөл боловсруулах, техник, технологийн патентуудын нөхцөлийг бүрдүүлэх чиглэлээр аж ахуйн тооцоотой бие даасан хөгжлийн төв ажиллуулах гэсэн томьёолол байсан юм.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Яах вэ нэг хууль дотор нэг байгууллага байгуулах л юм өгөөд л явуулаад л гаргах гээд байна л даа.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Д.Эрдэнэбат: - </w:t>
      </w:r>
      <w:r>
        <w:rPr>
          <w:rFonts w:eastAsia="Arial" w:ascii="Arial" w:hAnsi="Arial"/>
          <w:b w:val="false"/>
          <w:bCs w:val="false"/>
          <w:i w:val="false"/>
          <w:iCs w:val="false"/>
          <w:sz w:val="24"/>
          <w:szCs w:val="24"/>
          <w:lang w:val="mn-Cyrl-MN"/>
        </w:rPr>
        <w:t xml:space="preserve">Энэ дээр бол яах вэ дээ зүгээр нөгөө бүх үйлдвэрлэлийн энэ үйл явц явахынхаа өмнө заавал тооцоо судалгаа, зураглал дээр үндэслэгддэг юм л даа. Тэгээд үүнийг бол зайлшгүй бид нар энэ патентын нөхцөл, технологийг нь шалгаж үзэх, үүнийг боловсруулах ийм төв байх нь зөв гэж ингэж үзэж байгаа.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Аль ч байгууллагад уг нь байдаг байсан. Манай аж үйлдвэр гэдэг дээр ерөөсөө байхгүй байгаа. Барилгынх хөгжлийн төвтэй. Маш зөв явж байгаа шүү дээ. Уг нь бол яг бодлогын хэмжээнд ийм судалгаа, зураглалыг хянаж үзэх, тэрийг боловсруулах төв бол зайлшгүй хэрэгтэй байгаа юм.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Д.Ганхуяг гишүүн.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Д.Ганхуяг: - </w:t>
      </w:r>
      <w:r>
        <w:rPr>
          <w:rFonts w:eastAsia="Arial" w:ascii="Arial" w:hAnsi="Arial"/>
          <w:b w:val="false"/>
          <w:bCs w:val="false"/>
          <w:i w:val="false"/>
          <w:iCs w:val="false"/>
          <w:sz w:val="24"/>
          <w:szCs w:val="24"/>
          <w:lang w:val="mn-Cyrl-MN"/>
        </w:rPr>
        <w:t xml:space="preserve">Гишүүдийн саналын тэр судалгааны институт гэдгийг нь авчихъя. Зүгээр ер нь бол би зүгээр нэг тайлбар хэлчихэд бид энэ одоо юу гэдэг юм суурь шинжлэх ухаан. Тэр талдаа бол баахан олон юм байгаа. Бодит салбар дээрээ бол яг технологи дамжуулах, тэр шинэ салбар үүсч байх, шинэ технологи үүсч байх, судалгаа хийх. Яг эрдэм шинжилгээний ажлууд маань олон улсын түвшинд ажиллаж байна уу, үгүй юу. Тэрийгээ бас нэг үнэлж барьдаг, ажиллуулдаг. Ийм үйлдвэрлэлийн төлөвлөлт. Тэгээд тэр оюуны өмч. Мэдлэгт суурилсан.  Ерөөсөө судалгаа. Яг бодит салбартаа бол юу ч байхгүй.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Японых гэхэд ямар ч байсан энэ төв нь дундаа хоёр удаа нэр нь өөрчилсөн юм билээ. 1948 оноос хойш. Энэ ЮНИДО-гийн аж үйлдвэрлэлийн, аж үйлдвэрийн бүтцийн ангилал гэж энэ ангилал гарч ирснээс хойш ингэж авч явсан юм билээ. Бид бол зүгээр цаасан талдаа яваад байгаа байхгүй юу. Аж үйлдвэр гэдэг үг бол ганцхан нөгөө нэг зэс хайлуулах үйлдвэр, төмөрлөгийн үйлдвэрч юм уу, ингэж ойгоод байх шиг байгаа юм. Тийм биш. Ард талд нь байж байгаа шүү дээ. Тухайн улс орны үйлдвэрлэж байгаа бүтээгдэхүүн, үйлчилгээ бүгдийг нь хэлнэ. Тэгээд түүгээрээ дотоодын нийт бүтээгдэхүүнээ яг олон улсын ангиллын дагуу гаргана. Тэр дээр нь яг төр, хувийн хэвшлийн хамтарсан бүтэц нь суугаад за одоо энэ салбар ирээдүйтэй байна. Энэ салбарыг жаахан дэмжчихмээр байна. Үүнийг хамгаалмаар байна гээд. Ингэж л яг мэдээллийг яг шийдвэр гаргах, гүйцэтгэх, хэрэгжүүлэхдээ ашигладаг л ийм л юм билээ.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Тэгээд яах вэ ингэчихье. А.Бакей гишүүний тодорхойлолтоор тэр тогтолцоог дэмжих гэдгээр нь явсан нь ч болж байна. Тэр судалгааны төв гэдгээр нь явсан ч болж байна. Ямар ч байсан ийм байгууллага байхгүй бол мэдээлэлгүйгээр аж үйлдвэр хөгжинө гэж ерөөсөө байхгүй. Ямар ч боломжгүй. Бид өнөөдөр энд өөрөөр хэлбэл хөгжөөд 20 жил болсон бүтээлч аж үйлдвэр, 60 жил болсон генетик нөөцийн аж үйлдвэр. Тэрийг л одоо танин мэдэхүйн чанартай 2 цаг ярилаа шүү дээ. Өөрөөр хэлбэл хэцүү л байна. Олон улсын конвенци нь хүртэл гарчихсан байгаа шүү дээ. </w:t>
      </w:r>
    </w:p>
    <w:p>
      <w:pPr>
        <w:pStyle w:val="Normal"/>
        <w:jc w:val="both"/>
        <w:rPr>
          <w:rFonts w:ascii="Arial" w:hAnsi="Arial" w:eastAsia="Arial"/>
          <w:b w:val="false"/>
          <w:b w:val="false"/>
          <w:bCs w:val="false"/>
          <w:i/>
          <w:i/>
          <w:iCs/>
          <w:sz w:val="24"/>
          <w:szCs w:val="24"/>
          <w:lang w:val="mn-Cyrl-MN"/>
        </w:rPr>
      </w:pPr>
      <w:r>
        <w:rPr>
          <w:rFonts w:eastAsia="Arial" w:ascii="Arial" w:hAnsi="Arial"/>
          <w:b w:val="false"/>
          <w:bCs w:val="false"/>
          <w:i/>
          <w:iCs/>
          <w:sz w:val="24"/>
          <w:szCs w:val="24"/>
          <w:lang w:val="mn-Cyrl-MN"/>
        </w:rPr>
      </w:r>
    </w:p>
    <w:p>
      <w:pPr>
        <w:pStyle w:val="Normal"/>
        <w:jc w:val="both"/>
        <w:rPr>
          <w:rFonts w:ascii="Arial" w:hAnsi="Arial" w:eastAsia="Arial"/>
          <w:i/>
          <w:i/>
          <w:iCs/>
          <w:sz w:val="24"/>
          <w:szCs w:val="24"/>
        </w:rPr>
      </w:pPr>
      <w:r>
        <w:rPr>
          <w:rFonts w:eastAsia="Arial" w:ascii="Arial" w:hAnsi="Arial"/>
          <w:b w:val="false"/>
          <w:bCs w:val="false"/>
          <w:i/>
          <w:iCs/>
          <w:sz w:val="24"/>
          <w:szCs w:val="24"/>
          <w:lang w:val="mn-Cyrl-MN"/>
        </w:rPr>
        <w:tab/>
      </w:r>
      <w:r>
        <w:rPr>
          <w:rFonts w:eastAsia="Arial" w:ascii="Arial" w:hAnsi="Arial"/>
          <w:b w:val="false"/>
          <w:bCs w:val="false"/>
          <w:i w:val="false"/>
          <w:iCs w:val="false"/>
          <w:sz w:val="24"/>
          <w:szCs w:val="24"/>
          <w:lang w:val="mn-Cyrl-MN"/>
        </w:rPr>
        <w:t xml:space="preserve">Тийм. Монгол Улс бол генетикийн асар их нөөцтэй орон. Тэгээд л одоо энэ юмнуудыг ингээд яриад л байна цөмөөрөө. Яах вэ ярих нь зөв л байх л даа. Энэ чинь Засгийн газар нь оруулаад ирсэн. Бид судалгааны байгууллагууд, бүх төр засгийн байгууллагатай. Бараг ажлын хэсэг 20, 30 удаа хуралдсан.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Тэгээд л ийм байдлаар. Өөрөөр хэлбэл яаж байна вэ гэхээр нөгөө 40, 50 жилээр хоцрогдож яваа гэдэгтэй л яг адилхан болоод байна л даа. 20 жил, 30 жил, 40 жил болсон аж үйлдвэрийн салбарын. Эсвэл яг төр, хувийн. Социализмынх гэж яриад байгаа байхгүй юу. Улс оронд аж үйлдвэрийн яам гэж ийм олон яам байхгүй. Эдийн засаг, аж үйлдвэрийн яам гэж өөрөөр хэлбэл нэг л яам байгаа. Тэр нь тогтвортой явсан улс орон л хөгжиж байна. Тийм.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Тэгэхээр хамгийн гол юм нь тэгээд өөрөөр хэлбэл бид 50, 60 жилээр хоцорсон яваа гэдгээ л харуулж байна. Тэгээд өөрсдөө мэднэ биз.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Ажлын хэсгийн гишүүн Л.Энх-Амгалан нэмж хариулъя.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Л.Энх-Амгалан: - </w:t>
      </w:r>
      <w:r>
        <w:rPr>
          <w:rFonts w:eastAsia="Arial" w:ascii="Arial" w:hAnsi="Arial"/>
          <w:b w:val="false"/>
          <w:bCs w:val="false"/>
          <w:i w:val="false"/>
          <w:iCs w:val="false"/>
          <w:sz w:val="24"/>
          <w:szCs w:val="24"/>
          <w:lang w:val="mn-Cyrl-MN"/>
        </w:rPr>
        <w:t xml:space="preserve">Энэ бол уг нь чухал заалт байгаа юм. Яг яам байгуулагдсаны бас нэг гол. Бие даасан яам байгуулагдсаны гол нэг ийм зохицуулалт бол энэ технологийн судалгааны ямар нэгэн тийм тогтолцоо байх шаардлагатай байгаа юм. Ер нь бол манайх чинь нэг боловсрол, шинжлэх ухаан, аж үйлдвэрийн салбарууд нь хоорондоо ингээд салчихсан.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Тэгэхээр нэгдүгээрт бол яг харилцан уялдаа. Түрүүн Р.Гончигдорж гишүүн хэлсэн шүү дээ. Энэ институт уу, эсвэл институци уу гэж. Тэгэхээр бид нарын яг зөв томьёолох юм нь бол тэр институци гэдгээрээ. Сая тэр А.Бакей гишүүний хэлсэн “тогтолцоо” гэж.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Тэгэхээр яг нэгдүгээрт бол бид нарын юу бол нэгдсэн нэг мэдээллийн сантай зайлшгүй байх ёстой. Хоёрдугаарт нь, энэ бүх салбар хоорондын шинжлэх ухаан, аж үйлдвэрийн салбаруудын энэ уялдаа. Технологийн судалгааны уялдааны бодлого нь яаман дээрээ би зангидаж явж байх ёстой гэж бодож байгаа. Нэгдсэн ийм бодлоготой байх ёстой. Тийм учраас тэр нь яг институци хэлбэрээрээ биш. Харин тэр технологийн судалгааны тогтолцоог бий болгож, төрөөс дэмжих гэсэн тогтолцоог бий болгож төрөөс дэмжих гэсэн ийм юугаар нь тогтсон дээр байх. Тогтолцоог бий болгож гэж.</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Тэгвэл ингэж унших уу? Тулгуурласан технологийн судалгааны тогтолцоог ажиллуулах. Бүрдүүлэх. Технологийн судалгааны чадавхийг бүрдүүлэх гэх юм уу? Түүнийгээ хэн нэгэн хүнтэй гэрээлчихэж болно шүү дээ. Одоо ажиллаж байгаа хүрээлэнгүүдтэйгээ.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Технологийн судалгааны тогтолцоог бүрдүүлж дэмжих гэх үү? За тэгвэл ийм боллоо шүү. Өгүүлбэр бүтнээрээ явж байгаад “технологийн судалгааны институтийг байгуулж ажиллуулах” гэдэг 3 үгийг би дараад “технологийн судалгааны тогтолцоог бүрдүүлж дэмжих”. Дээд талаасаа бас хасах үг байвал хэлэлцүүлэг дээрээ хасаад чамбайруулчих. Энэ аягүй олон юм дурдсан байна. Тэгээд тогтолцоо бүрдүүлж дэмжих гэдгээр санал хураая. Байгууллага байгуулах биш. Дэмжье гэдгээр санал хураая. Арван зургааг.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53 гишүүн оролцож, 42 гишүүн зөвшөөрч, 79.2 хувийн саналаар арван зургаа дугаар саналыг шинэчилсэн найруулгатайгаар дэмжлээ.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Арван долоо. Төслийн хавсралтын 4.2.2.1 дэх дэд заалтын “түүхий эдийн” гэсний өмнө “үндсэн” гэж нэмэх. Санал гаргасан ажлын хэсэг. Байнгын хороо дэмжсэн. Арван долоо дугаар саналыг дэмжье гэдгээр санал хураалт.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52 гишүүн дэмжиж, 35 гишүүн зөвшөөрч, 67.3 хувийн саналаар дэмжлээ.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Түүхий эдийн хамгийн анхдагчийгаа л хэлж байгаа юм байгаа биз дээ.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Арван найм. Төслийн хавсралтын 4.2.3.5 дахь дэд заалтыг доор дурдсанаар өөрчлөн найруулах: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ab/>
        <w:t>“4.2.3.5.кластер, чөлөөт бүс, үйлдвэрлэл, технологийн паркийг эдийн засгийн тооцоо, үр өгөөжид үндэслэн дэд бүтцийн хамт цогцоор барих байршил, жагсаалтыг батлан, хэрэгжүүлэх;</w:t>
      </w:r>
      <w:r>
        <w:rPr>
          <w:rFonts w:eastAsia="Arial" w:ascii="Arial" w:hAnsi="Arial"/>
          <w:b w:val="false"/>
          <w:bCs w:val="false"/>
          <w:i w:val="false"/>
          <w:iCs w:val="false"/>
          <w:sz w:val="24"/>
          <w:szCs w:val="24"/>
          <w:lang w:val="en-US"/>
        </w:rPr>
        <w:t xml:space="preserve">”. </w:t>
      </w:r>
      <w:r>
        <w:rPr>
          <w:rFonts w:eastAsia="Arial" w:ascii="Arial" w:hAnsi="Arial"/>
          <w:b w:val="false"/>
          <w:bCs w:val="false"/>
          <w:i w:val="false"/>
          <w:iCs w:val="false"/>
          <w:sz w:val="24"/>
          <w:szCs w:val="24"/>
          <w:lang w:val="mn-Cyrl-MN"/>
        </w:rPr>
        <w:t xml:space="preserve">Энэ бодвол Засгийн газрын үүрэг үү. Санал гаргасан ажлын хэсэг. Байнгын хороо дэмжсэн. Арван найм дахь саналыг дэмжье гэдгээр санал хураая. Санал хураалт.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51 гишүүн оролцож, 40 гишүүн дэмжиж, 78.4 хувийн саналаар арван найм дэмжигдлээ. </w:t>
        <w:br/>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Арван ес. Төслийн хавсралтын 4.2.4 дэх заалтыг доор дурдсанаар өөрчлөн найруулах: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ab/>
        <w:t xml:space="preserve">“4.2.4.дэвшилтэт техник, технологи, өндөр технологи, инновацид суурилсан, нийгэм, эдийн засгийн үр ашиг бүхий үндсэн материалын, машин, тоног төхөөрөмжийг угсрах болон бусад боловсруулах, дахин боловсруулах, соёлын бүтээлч аж үйлдвэрийг хөрөнгө оруулалт, санхүүгийн бодлогоор дэмжих зорилтын хүрээнд:”.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Түрүүчийнхээ ярьснаар өөрчлөх юм бол энд бас өөрчлөгдөнө гэдгээр тохироод дэмжье гэдэг санал хураая. Санал хураая. Дэмжье гэдгээр. Я.Содбаатар гишүүн.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Я.Содбаатар: - </w:t>
      </w:r>
      <w:r>
        <w:rPr>
          <w:rFonts w:eastAsia="Arial" w:ascii="Arial" w:hAnsi="Arial"/>
          <w:b w:val="false"/>
          <w:bCs w:val="false"/>
          <w:i w:val="false"/>
          <w:iCs w:val="false"/>
          <w:sz w:val="24"/>
          <w:szCs w:val="24"/>
          <w:lang w:val="mn-Cyrl-MN"/>
        </w:rPr>
        <w:t xml:space="preserve">Бас л одоо найруулгатайгаар л авч явах байх даа. Энэ чинь бас ингээд уншаад ойлгогдохгүй болоод явчихлаа шүү дээ. Урд нь ингээд баахан юмнуудыг. Өндөр технологи, дэвшилтэт техник, өндөр технологи, инноваци, үндсэн материал, машин тоног төхөөрөмж угсрах гээд ингээд үүнийг дөрвийг онцолж байгаа юм байна. Дөрвөн салбарыг. Тэгснээ бусад боловсруулах гээд бүгдийг нь оруулсан байна шүү дээ. Энэ дөрвийгөө онцолбол энэ дөрвийгөө онцлоод явчихмаар байна. Болон бусад боловсруулах. Тэгэхээр боловсруулах бүгд орчихож байгаа байхгүй юу.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Эсвэл эцсийн боловсруулалт гээд ингээд ганц хэлэхгүй дотроос нь салгаад гурав, дөрвөн салбарыг онцолж байна шүү дээ. Өндөр технологи, инноваци, нийгэм, эдийн засгийн үр ашиг бүхий үндсэн материалын машин тоног төхөөрөмжийн. Дөрвөн салбар. Болон бусад гээд. Тэгээд бүгдээрээ л орж байна шүү дээ. Тэгээд энэ дэмжлэг аваад. Дэмжих зорилтын хүрээнд гээд яаж байгаа бол бусдыг нь яагаад оруулах байсан юм бол заавал ингэж салгаж эд нар ингэж нарийвчилж ийм агуулгын хувьд их сонин болгоод. Тэгээд дотор нь дахиад явж байгаа. Ингээд явангуутаа бусад боловсруулах гэснээ дахин боловсруулах. Соёлын бүтээлч аж үйлдвэр гээд. Тэгээд энэ бас л агуулгын хувьд энэ чинь ингээд дахиад ойлгогдохгүй юм болно шүү дээ.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pPr>
      <w:r>
        <w:rPr>
          <w:rFonts w:eastAsia="Arial" w:ascii="Arial" w:hAnsi="Arial"/>
          <w:b w:val="false"/>
          <w:bCs w:val="false"/>
          <w:i w:val="false"/>
          <w:iCs w:val="false"/>
          <w:sz w:val="24"/>
          <w:szCs w:val="24"/>
          <w:lang w:val="mn-Cyrl-MN"/>
        </w:rPr>
        <w:tab/>
        <w:t xml:space="preserve">Д.Ганхуяг дарга л одоо хариулна. Хариулахаараа их зөв яриад байгаа юм. Яагаад гэхээр энэ юмаа нэг ойлгох гээд байх шиг байгаа юм. Ганц юм нь энэ дээрээ буулгаад. Би түрүүн хэлээд байсан шүү дээ. Санаа чинь зөв ч гэсэн томьёолол, агуулга, бичвэр чинь болохгүй байна. Цаасан дээр буулгахаараа тэс өөр юм яриад. Цааснаасаа тэс өөр юм ярьж байна. Энэ чинь гарсны дараа төрийн бодлогыг чинь тэр болгон Д.Ганхуяг дарга ганцаараа очиж бүгдэд нь ингэж ойлгож болно гэж тайлбарлахгүй шүү дээ. Үүнийг чинь ингээд цаас хараад төрийн бодлого болоод тэгээд гадна дотны хөрөнгө оруулагч нар, иргэд үзнэ шүү дээ. Тэр болгон дээр Д.Ганхуяг дарга очоод тайлбарлаад байхгүй шүү дээ. Нэг юм асуухаар ингэсэн гээд бүр агуулга ойлгохгүй юм шиг юм яриад байх юм. Тэр генетик нөөц, тэр бүгдийг мэдэж байгаа шүү дээ. Энэ салбарын юмыг. Ганцхан энэ дээр буугаад үүнийг нь уншихаар яагаад ч ойлгогдохгүй юм байгаа байхгүй юу. Дахиад уншаад үз дээ. Үүнийхээ оронд зүгээр эцсийн боловсруулах, эцсийн бүтээгдэхүүн боловсруулах, эсвэл нэмүү өртөг шингээсэн боловсруулах үйлдвэрлэлийг дэмжих чиглэлээр, дэмжих хүрээнд гээд ингээд шууд оруулчихвал яадаг юм. Бүгдийг нь бичиж бичиж байгаад бусдыг нь гээд бүгдийг нь тааруулчихаж байгаа юм.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Тэгэхээр энэ дээр одоо. Эсвэл онцлох гэж байгаа бол тэр онцлох гэж байгаа дөрвөн салбараа бүр онцлоод тэр дөрвөн салбарыг дэмжих хүрээнд энэ ажлуудыг хийнэ гээд ингээд онцолж өгмөөр байгаа юм.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Текст бол янзлахаар л байна. Нөгөө “болон”, “бусад“ гэдэг үг чинь хамгийн сүүлдээ байх ёстой байх ёстой байтал “соёлынхоо” өмнө орчихоод байгаа байхгүй юу. Тийм. Байршлыг нь өөрчлөх. Д.Ганхуяг гишүүн.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Д.Ганхуяг: - </w:t>
      </w:r>
      <w:r>
        <w:rPr>
          <w:rFonts w:eastAsia="Arial" w:ascii="Arial" w:hAnsi="Arial"/>
          <w:b w:val="false"/>
          <w:bCs w:val="false"/>
          <w:i w:val="false"/>
          <w:iCs w:val="false"/>
          <w:sz w:val="24"/>
          <w:szCs w:val="24"/>
          <w:lang w:val="mn-Cyrl-MN"/>
        </w:rPr>
        <w:t xml:space="preserve">Я.Содбаатар гишүүний саналыг ойлгож байна. Аж үйлдвэр гэдэг чинь бол ерөөсөө. Ард талд нь нэг хүснэгт байгаа шүү дээ. Өөрөөр хэлбэл бүх л аж үйлдвэр. Бүтээгдэхүүн, үйлчилгээ үйлдвэрлэдэг бүх салбарыг хэлж байгаа. Энэ бол НҮБ-ын бүр ангилалтай. Тэгээд хөгжил орнууд тусмаа олон төрөлтэй, олон давхаргажилттай явж байгаа.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Тэгээд энэ аж үйлдвэрийн бодлого маань ерөөсөө аж үйлдвэрийн бодлого бол гурван үндсэн чиглэлд явдаг юм байна. Тийм. Угаасаа ч ингэж явж байсан. Нэгдүгээрт, яг одоо хөгжиж байгаа. Харин тэгээд та үүнийг ойлгоогүй учраас л үүнийг ойлгохгүй байна гэж ойлгоод байна шүү дээ. Байж бай. Би тэгвэл саналаа тайлбарлая. Юу яриад байгаа юм бэ. Таныг асуухаар би хариулж байна шүү дээ. Та хүлээж бай л даа.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Бид нефть боловсруулах үйлдвэргүй байж л байгаа юм шиг ярьдаг л юм билээ шүү дээ. Би тэгээд үүнийг зүгээр тайлбарлаад өгье л дөө. Та тэгээд асуусан бол хариулъя л даа би. Эсвэл асуугаагүй юм уу. Мэтгэлцэх гээд байгаа юм уу. Мэтгэлцэж болно. Тийм.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Тэгээд нэг ийм юм байгаа юм. Машин тоног төхөөрөмжийн угсрах бол ойлгомжтой. Үндсэн материалын гээд. Ойлгомжтой. Үүнийг бол мэдэж байгаа биз дээ. Одоо жишээлбэл хагас дамжуулагч гээд ингээд бүх л, өөрөөр хэлбэл үндсэнд материалынх байгаа. Тэгээд би хэлж байна шүү дээ. Дахин боловсруулах. Үгүй ээ. Хар даа. Я.Содбаатар аа. Ямар юу юм бэ. Чи харвал. Аж үйлдвэрийн бүтэц гэдэг чинь хөгжлийн бүс тэр чигээрээ. Өөрөөр хэлбэл алиныгаа дэмжих вэ гэдгээ, алиныгаа дэмжих вэ гэдгээ Засгийн газар чинь өөрөө шийдээд явах байхгүй юу. Тэр нь статистик үзүүлэлтээсээ гараад явах ёстой байхгүй юу. Тэндээсээ хараад явна. Түүнээс өөрөөр хэлбэл энэ дээр түүнийгээ дэмжээд явуулчихна. Эдийн засаг чинь амьд юм шүү дээ. Тэрийг тэр чигээр нь энд оруулж болохгүй шүү дээ.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Тариа тариад гурил үйлдвэрлээд өөрөөр хэлбэл талх үйлдвэрлэх ч гэсэн боловсруулах үйлдвэр шүү дээ. Тавилгын үйлдвэр ч гэсэн боловсруулах үйлдвэр шүү дээ. Ард талд чинь олон улсын ангилал байгаа шүү дээ. Бусад гэдэг нь баймаар байгаа юм. Өөрөөр хэлбэл энэ бол нийтлэг юмнаасаа статистик үзүүлэлтээ харж байгаад л алиныгаа дэмжих вэ гэдэг бодлогоо хийчих байхгүй юу. Тийм л юм.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Өгүүлбэрийн бүтэц нь болохгүй байна. Зүгээр харахад. Болон гэчихээд бусад гэдэг чинь хамгийн сүүлдээ байх байтал соёлын бүтээлч аж үйлдвэрийнхээ өмнө орчихоод байна.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Д.Ганхуяг: - </w:t>
      </w:r>
      <w:r>
        <w:rPr>
          <w:rFonts w:eastAsia="Arial" w:ascii="Arial" w:hAnsi="Arial"/>
          <w:b w:val="false"/>
          <w:bCs w:val="false"/>
          <w:i w:val="false"/>
          <w:iCs w:val="false"/>
          <w:sz w:val="24"/>
          <w:szCs w:val="24"/>
          <w:lang w:val="mn-Cyrl-MN"/>
        </w:rPr>
        <w:t xml:space="preserve">За тэгвэл тэр найруулгаар нь авчихъя. Ер нь бол энд бол тэрийг дэмжинэ, үүнийг дэмжинэ гэх биш. Статистик үзүүлэлтээсээ харж байгаад алиныгаа дэмжих, алиныгаа тогтвортой авч явах вэ, алиныгаа хамгаалах вэ гэдгээ өөрөө Засгийн газар хийгээд явах байхгүй юу.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Тэгээд л яачихад юу нь болохгүй байна. Болон гэдэг чинь хамгийн сүүлдээ байдаг юм чинь голдоо орчихоод болохоо байчихаад байхгүй юу.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Д.Ганхуяг: - </w:t>
      </w:r>
      <w:r>
        <w:rPr>
          <w:rFonts w:eastAsia="Arial" w:ascii="Arial" w:hAnsi="Arial"/>
          <w:b w:val="false"/>
          <w:bCs w:val="false"/>
          <w:i w:val="false"/>
          <w:iCs w:val="false"/>
          <w:sz w:val="24"/>
          <w:szCs w:val="24"/>
          <w:lang w:val="mn-Cyrl-MN"/>
        </w:rPr>
        <w:t xml:space="preserve">Минийх бол дундаа байдаг л даа.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Тэгвэл би ингэж уншлаа шүү. Соёлын бүтээлч аж үйлдвэрийг урагшаа оруулаад бусад гэдгийг хойш нь дарлаа шүү. Болон бусад гэдгээр. Тэгж байж арай замбараатай болж байна уу? Тийм ээ. Тийм найруулгаар дэмжье гэдгээр санал хураая. Санал хураалт. Арван ес.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48 гишүүн оролцож, 35 гишүүн дэмжиж, 72.9 хувийн саналаар арван ес дэх санал дэмжигдлээ.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Мэндчилгээ дэвшүүлье. Нэг гишүүний урилгаар хоёр групп байгаа юм байна. Улсын Их Хурлын гишүүн Я.Содбаатарын урилгаар Өвөрхангай аймгийн сумдуудын сургуулийн өмнөх боловсролын байгууллагын багш нар. Цэцэрлэгийн багш нар юм уу. Тийм ээ. Нийт 40 иргэн. Мөн Өвөрхангай аймгийн Сант сумын иргэдийн хурлын төлөөлөгчид нийт 21 иргэн Улсын Их Хурлын үйл ажиллагаа, Төрийн ордонтой танилцаж байна. Та бүхэнд ажлын амжилт, эрүүл энх, сайн сайхныг хүсэн ерөөе.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Хорьдугаар санал. Төслийн хавсралтын 4.2.4.2 дахь дэд заалтын “үйлдвэрлэл, үйлчилгээг” гэсний дараа “дахин боловсруулах болон соёлын бүтээлч аж үйлдвэрийг” гэж нэмэх.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Асуулттай гишүүд кнопоо дар. Я.Содбаатар, О.Баасанхүү гишүүн. Я.Содбаатар гишүүн асууя.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Я.Содбаатар: - </w:t>
      </w:r>
      <w:r>
        <w:rPr>
          <w:rFonts w:eastAsia="Arial" w:ascii="Arial" w:hAnsi="Arial"/>
          <w:b w:val="false"/>
          <w:bCs w:val="false"/>
          <w:i w:val="false"/>
          <w:iCs w:val="false"/>
          <w:sz w:val="24"/>
          <w:szCs w:val="24"/>
          <w:lang w:val="mn-Cyrl-MN"/>
        </w:rPr>
        <w:t xml:space="preserve">Энэ нэг “соёлын бүтээлч аж үйлдвэр” гээд үүнийг хэлэлцэж байх явцад нэг ийм юм орж ирээд л их гоё моод дэлгэрсэн юм байна л даа. Тэгэхгүй бол энэ үйлдвэрлэл дотроо энэ чинь энэ өгүүлбэр, энэ чинь өөрөө байж байгаа шүү дээ. Үйлдвэр, үйлчилгээ гэдэг дотроо энэ агуулга чинь өөрөө байж байгаа учраас үүнийг салгаж ганцхан үүнийг тавих нь хэрэггүй байхгүй юу. Яг энэ өгүүлбэрээ ингээд бүтэн уншаад үзэхээр энэ дэд заалт дотор чинь үйлдвэр, үйлчилгээ гээд нийтийг хамраад явах дотроос ганцхан үүнийг нь ард нь салгаж ингэж бичих шаардлага байхгүй гэж бодож байгаа.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Тийм учраас үүнийг одоо ажлын хэсэг татаад авчихмаар юм байна шүү дээ дарга аа. Яг бүтэн өгүүлбэр. Зүгээр тэр үедээ хэлэлцэж байхад бүх л юм руу нь нэг ийм орчуулга гарч ирээд л. Тэгээд энэ орчуулгыг моодонд оруулаад бүгдийг нь оруулах гэж оролдсон юм шиг байна л даа.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Тэгэхгүй, би бол энд нэг зүйл ажлын хэсэг ойлгох хэрэгтэй шүү дээ. Агуулга юм уу, тэр одоо яриад байгаа энэ ойлголтуудыг нь бүгдийг нь мэдэж байна. Ганцхан энэ цагаан дээр хараар будсан. Энэ иргэд унших, аж ахуйн нэгж, иргэд, бизнес эрхлэгчид унших энэ цаас чинь гараад очихоор агуулгын хувьд, өгүүлбэрийн бүтцийн хувьд эд нар нь ингээд ойлгомжгүй юмнууд их болчихоод байна. Энэ талаас нь яриад байгаа шүү дээ. Нэг ёсны болдог бол уг нь дахиж ингэж татаж аваад бүгдийг нь нэг жигдрүүлээд ингээд нэршил, томьёолол, энэ өгүүлбэр энэ тэрийг нь монгол хэлтэй хүн ядаж уншаад ингээд янзалчихмаар байгаа байхгүй юу.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Тэгэхгүй эргээд асуухаар ажлын хэсэг юу хариулаад байна вэ гэхээр үндсэн ойлголт яриад байгаа юм. Үндсэн ойлголтыг чинь тэр ЮНИДО</w:t>
      </w:r>
      <w:r>
        <w:rPr>
          <w:rFonts w:eastAsia="Arial" w:ascii="Arial" w:hAnsi="Arial"/>
          <w:b w:val="false"/>
          <w:bCs w:val="false"/>
          <w:i w:val="false"/>
          <w:iCs w:val="false"/>
          <w:sz w:val="24"/>
          <w:szCs w:val="24"/>
          <w:vertAlign w:val="subscript"/>
          <w:lang w:val="en-US"/>
        </w:rPr>
        <w:t>[UNIDO - United Nations Industrial Development Organization]</w:t>
      </w:r>
      <w:r>
        <w:rPr>
          <w:rFonts w:eastAsia="Arial" w:ascii="Arial" w:hAnsi="Arial"/>
          <w:b w:val="false"/>
          <w:bCs w:val="false"/>
          <w:i w:val="false"/>
          <w:iCs w:val="false"/>
          <w:sz w:val="24"/>
          <w:szCs w:val="24"/>
          <w:lang w:val="mn-Cyrl-MN"/>
        </w:rPr>
        <w:t xml:space="preserve">-гийн 38, 39 дүгээр хуралд нь би орж байсан. Тэр хурлын тэр ямар юмнууд ярьж байгаа. Тэр ЮНИДО-гийн ард талын жагсаалт, тэр аж үйлдвэрийн юмнуудын чинь ерөнхий ойлголтууд байгаа. Энэ юмыг нь ойлгож байна. Ганц юм тэрийг нь эргэж өөрсдөө одоо нэг ажлын хэсэг дээр сонссон юм уу, яасан юм. Тэгээд тэрийгээ эргэж тайлбарлаж өгөх гээд дайраад байх юм. Тэр ойлголт тайлбарлах биш. Яг энэ цаас дээр, энэ заалт дээр байгаа энэ өгүүлбэр юу чинь сонголт, нэршил эд нар чинь болохгүй байна. Өгүүлбэрийн бүтэц чинь болохгүй байна гээд байгаа шүү дээ.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Тэгээд энэ дээр дахиад та нар ингээд уншаад үзээрэй. Энэ 4.4 , 4.2-ыг дахиад бүтнээр нь уншаад үзээрэй. Үйлдвэр, үйлчилгээ дотроо бүгд орчихсон байхад салгаад, таслал тавиад ард нь үүнийг авчих гээд байгаа байхгүй юу. Тэгэхээр энэ хэрэггүй юм байна гэж харж байгаа.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Д.Ганхуяг гишүүн хариулъя.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Д.Ганхуяг: - </w:t>
      </w:r>
      <w:r>
        <w:rPr>
          <w:rFonts w:eastAsia="Arial" w:ascii="Arial" w:hAnsi="Arial"/>
          <w:b w:val="false"/>
          <w:bCs w:val="false"/>
          <w:i w:val="false"/>
          <w:iCs w:val="false"/>
          <w:sz w:val="24"/>
          <w:szCs w:val="24"/>
          <w:lang w:val="mn-Cyrl-MN"/>
        </w:rPr>
        <w:t xml:space="preserve">Энэ тогтоолын төслийг мэргэжлийн холбоодоор хэлэлцсэн. Маш сайн ойлгож байна лээ. Тийм. Улс төрчид л ойлгохгүй байх шиг байна. Маш сайн ойлгож байна лээ. Маш шинэлэг байна лээ. Маш шинэ санаануудыг хэлж өгсөн.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Энэ асуудал нь яаж байна вэ гэхээр соёлын бүтээлч аж үйлдвэр өөрөө соёлын аж үйлдвэр юм уу, бүтээлч аж үйлдвэр юм уу, тэрийг дараа нь монголчилъё гэж ярьсан шүү дээ. Тэгээд тэрийгээ монголчилъё гэж ярьсан. Дахин боловсруулах үйлдвэр. Энэ бол маш том салбар байдаг. Баялгаа үр дүнтэй ашиглах. Энэ хоёр энэ тогтоолын төсөлд байхгүй байсан учраас шинээр оруулсан шүү дээ. Тэгээд үйлдвэрлэл, үйлчилгээ гэдэг дээрээ нэмж байгаа ийм л асуудал шүү дээ. Өөр юм байхгүй.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Нэг салбар нэмж байгаа болохоос энэ салбарыг бүхнээс чухал гэж онцлоогүй юм уу. Тийм ээ. О.Баасанхүү гишүүн.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О.Баасанхүү: - </w:t>
      </w:r>
      <w:r>
        <w:rPr>
          <w:rFonts w:eastAsia="Arial" w:ascii="Arial" w:hAnsi="Arial"/>
          <w:b w:val="false"/>
          <w:bCs w:val="false"/>
          <w:i w:val="false"/>
          <w:iCs w:val="false"/>
          <w:sz w:val="24"/>
          <w:szCs w:val="24"/>
          <w:lang w:val="mn-Cyrl-MN"/>
        </w:rPr>
        <w:t xml:space="preserve">Энэ нөгөө орхигдоогүй салбар байгаа юм болов уу, үгүй юм болов уу. Энэ соёлын бүтээлч аж үйлдвэр гээд. Би бас л дахиад үүнийгээ бас ойлгохгүй болчихлоо л доо. Яагаад гэхээрээ нөгөө. Бид нар энэ соёл гэдэг чинь бас энэ бичиг хэргийн соёл бас давхар орох л байх л даа. Урлагийн гэхээсээ илүү. Бичиг хэрэг гэдэг дотроо би юу гэж ойлгох гэж байгаа вэ гэвэл бас энэ найруулга зүй орох ёстой гэж бодож байна. Тэгээд одоо энэ дээр чинь ингээд олон улсын соёлын статистикийн хүрээг нэвтрүүлэх гээд энэ 24 дүгээр бичсэн байна лээ. Олон улсын соёлын статистик гэж юу байдаг юм бас. Би бас тийм юм ойлгохгүй байна. Юу гэнэ вэ? Яаж? Статистикийг нь нэвтрүүлнэ гэж яг юуг хэлээд байгаа юм. Бид аж үйлдвэрлэлийн бодлого гээд үйлдвэрлэлтэй холбоотой юм ярихаар энд чинь статистикийн хүрээг нэвтрүүлэх. Хүрээ гэж юм яриад байна л даа.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Тэгэхээр үүнийг бас нэг бүтэн тэр найруулгаар нь гэдэг юм уу, утгаар нь дахин нэг тайлбарлаж өгөөч. Тэгэхгүй бол энэ чинь соёлын гэж хэлчихээд бид нар соёлын бус. Одоо ний нуугүй хэлэхэд найруулгагүй юм л энд орж ирэх гээд байна л даа. Тэгэхээр энэ хууль маань өөрөө бас соёлыг нэвтрүүлж байгаагаа яг энэ хуулийнхаа өгүүлбэрээрээ их зөв орж ирэх ёстой л гэж хараад байна л даа. Энэ дээр нэг тайлбар авъя.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Д.Ганхуяг гишүүн хариулъя.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Д.Ганхуяг: - </w:t>
      </w:r>
      <w:r>
        <w:rPr>
          <w:rFonts w:eastAsia="Arial" w:ascii="Arial" w:hAnsi="Arial"/>
          <w:b w:val="false"/>
          <w:bCs w:val="false"/>
          <w:i w:val="false"/>
          <w:iCs w:val="false"/>
          <w:sz w:val="24"/>
          <w:szCs w:val="24"/>
          <w:lang w:val="mn-Cyrl-MN"/>
        </w:rPr>
        <w:t xml:space="preserve">Соёлын хүрээний талаар манайхан, ажлын хэсгийн хүмүүс хариулчихна биз. Ер нь бол олон улсын хамгийн том байгууллага нь бол ЮНЕСКО байгаа. Өөрийнхөө соёл, ёс заншил энэ бүхэн дээрээ шинэ техник, технологи нэмж хөгжсөн орон бол ирээдүйтэй хөгжиж байгаа. Түүгээрээ бахархаж байгаа гэдгийг ойлгож байгаа байх.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Тэгээд соёлын бүтээлч аж үйлдвэр гэдэг дээр О.Баасанхүү гишүүн юм хардаг гишүүн учраас тэр хойд талд нь нэр томьёоны тодорхойлолт гээд нэг юм хавсаргасан байгаа. Тэгээд тэр бүтээлч аж үйлдвэрийн салбаруудад дэлхий даяараа үүнийг 20 жилийн өмнөөс ойлгоод тэгээд энэ дээр ажиллаж бүтээж байгаа хүмүүсийн бүтээснийг нь дотоодын нийт бүтээгдэхүүндээ суулгаад тэгээд статистик үзүүлэлтээ гаргаад ингэж явдаг болоод 20 жил болсон байна. Тэгээд ард талд нь тодорхойлолт байгаа. Тэр дээр та харчихаарай.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Нөгөө талаас эцсийн хэлэлцүүлгийн үед бас та саналаа өгч болно. Соёлын хүрээний талаар ажлын хэсгээс хариулчих.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Хэн бэ? Тэр 80 микрофон дээр хариул.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i/>
          <w:iCs/>
          <w:sz w:val="24"/>
          <w:szCs w:val="24"/>
        </w:rPr>
      </w:pPr>
      <w:r>
        <w:rPr>
          <w:rFonts w:eastAsia="Arial" w:ascii="Arial" w:hAnsi="Arial"/>
          <w:b w:val="false"/>
          <w:bCs w:val="false"/>
          <w:i/>
          <w:iCs/>
          <w:sz w:val="24"/>
          <w:szCs w:val="24"/>
          <w:lang w:val="mn-Cyrl-MN"/>
        </w:rPr>
        <w:tab/>
      </w:r>
      <w:r>
        <w:rPr>
          <w:rFonts w:eastAsia="Arial" w:ascii="Arial" w:hAnsi="Arial"/>
          <w:b/>
          <w:bCs/>
          <w:i w:val="false"/>
          <w:iCs w:val="false"/>
          <w:sz w:val="24"/>
          <w:szCs w:val="24"/>
          <w:lang w:val="mn-Cyrl-MN"/>
        </w:rPr>
        <w:t xml:space="preserve">Д.Баттогтох: - </w:t>
      </w:r>
      <w:r>
        <w:rPr>
          <w:rFonts w:eastAsia="Arial" w:ascii="Arial" w:hAnsi="Arial"/>
          <w:b w:val="false"/>
          <w:bCs w:val="false"/>
          <w:i w:val="false"/>
          <w:iCs w:val="false"/>
          <w:sz w:val="24"/>
          <w:szCs w:val="24"/>
          <w:lang w:val="mn-Cyrl-MN"/>
        </w:rPr>
        <w:t>Энэ соёлын аж үйлдвэр гэдэг нэр томьёон дээр нэлээн саналууд гарсан. Тэгээд энэ болохоор ер нь саяхан өнгөрсөн сар бас соёлын аж үйлдвэр буюу “</w:t>
      </w:r>
      <w:r>
        <w:rPr>
          <w:rFonts w:eastAsia="Arial" w:ascii="Arial" w:hAnsi="Arial"/>
          <w:b w:val="false"/>
          <w:bCs w:val="false"/>
          <w:i w:val="false"/>
          <w:iCs w:val="false"/>
          <w:sz w:val="24"/>
          <w:szCs w:val="24"/>
          <w:lang w:val="en-US"/>
        </w:rPr>
        <w:t xml:space="preserve">culture and creative industry” </w:t>
      </w:r>
      <w:r>
        <w:rPr>
          <w:rFonts w:eastAsia="Arial" w:ascii="Arial" w:hAnsi="Arial"/>
          <w:b w:val="false"/>
          <w:bCs w:val="false"/>
          <w:i w:val="false"/>
          <w:iCs w:val="false"/>
          <w:sz w:val="24"/>
          <w:szCs w:val="24"/>
          <w:lang w:val="mn-Cyrl-MN"/>
        </w:rPr>
        <w:t xml:space="preserve">гээд олон улсын хурал зохион байгуулагдсан, Монголд. Тэгээд үүнийг бол Боловсрол, соёл, шинжлэх ухааны яам Соёл, урлагийн их сургуультай хамтраад зохион байгуулсан. Энэ дээр хамгийн гол асуудал нь энэ соёлын аж үйлдвэр гэдэг зүйлийг юу гэж ойлгох вэ. Бүтээлч аж үйлдвэр гэж юу гэж ойлгох вэ гээд. Энэ дээр нэлээн олон гадны болоод дотоодын судлаачид ярилцсан юм.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Тэгээд эндээс гарсан нэг санал нь бол “соёлын аж үйлдвэр” гэдэгт гээд түрүүн манай ажлын хэсгийн ахлагч хэлсэн. Тэгэхээр яг энд юу ордог гэдгийг хэлэх нь илүүц байх.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Тэгээд ер нь бол одоо байгаа энэ аж үйлдвэрийн салбар дээр яг ангилалд нь уул уурхай, боловсруулах үйлдвэр, эрчим хүчний салбар орж явж байгаа. Тэгээд энэ дээр нэмээд энэ соёлын болоод бүтээлч аж үйлдвэрлэлийн ангиллуудыг оруулаад энэ чиглэлийн аж үйлдвэрийн бүтээгдэхүүнийг энэ салбарт ойлгож бүртгэж явах нь энэ олон улсын ангилалтайгаа нийцнэ гэж харсан. Тэгээд энэ утгаараа энэ томьёоллыг оруулж ирсэн юм.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Тодруулъя.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О.Баасанхүү: - </w:t>
      </w:r>
      <w:r>
        <w:rPr>
          <w:rFonts w:eastAsia="Arial" w:ascii="Arial" w:hAnsi="Arial"/>
          <w:b w:val="false"/>
          <w:bCs w:val="false"/>
          <w:i w:val="false"/>
          <w:iCs w:val="false"/>
          <w:sz w:val="24"/>
          <w:szCs w:val="24"/>
          <w:lang w:val="mn-Cyrl-MN"/>
        </w:rPr>
        <w:t>Би маш энгийн юм асуугаад байна л даа. Манайх чинь статистикийн газартай шүү дээ. Тэгээд олон улсын соёлын статистикийн хүрээг нэвтрүүлэх гээд байна л даа. Манай статистикийн газартай холбоотой ажил байна уу, энэ одоо…</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Тэр хүрээгүй явж байна. Түрүүчийнхээ асуудлын үргэлжлэлийг асуу.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О.Баасанхүү: - </w:t>
      </w:r>
      <w:r>
        <w:rPr>
          <w:rFonts w:eastAsia="Arial" w:ascii="Arial" w:hAnsi="Arial"/>
          <w:b w:val="false"/>
          <w:bCs w:val="false"/>
          <w:i w:val="false"/>
          <w:iCs w:val="false"/>
          <w:sz w:val="24"/>
          <w:szCs w:val="24"/>
          <w:lang w:val="mn-Cyrl-MN"/>
        </w:rPr>
        <w:t xml:space="preserve">Би тэгээд нөгөө соёлын гэдэг дотроо хамт явж байгаа болохоор л би асуугаад байгаа байхгүй юу.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Үгүй үгүй. Яг тэр дээрээ асуу. Одоо асуулт асууж дууссан. Саналаа хураая. Хорьдугаар саналыг дэмжье гэдгээр санал хураая. Санал хураалт.</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51 гишүүн оролцож, 38 гишүүн зөвшөөрч, 74.5 хувийн саналаар хорьдугаар санал дэмжигдлээ.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Хорин нэгдүгээр санал. Төслийн хавсралтын 4.2.4.3 дахь дэд заалтын “эх үүсвэрийг” гэснийг “хөрөнгийг” гэж өөрчлөх. Санал гаргасан ажлын хэсэг. Байнгын хороо дэмжсэн. Дэмжье гэдгээр санал хураая. Санал хураалт. </w:t>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52 гишүүн оролцож, 39 гишүүн зөвшөөрч, 75.0 хувийн саналаар 21 дэх санал дэмжигдлээ.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Мэндчилгээ дэвшүүлье. Баян-Үзүүр хайрхан компанийн ажилчид нийт 72 иргэн Улсын Их Хурлын үйл ажиллагаа, Төрийн ордонтой танилцаж байна. Та бүхэнд ажлын амжилт, эрүүл энх, сайн сайхныг хүсэн ерөөе.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Дараагийн санал хураалт. Төслийн хавсралтын 4.2.4.4 дэх дэд заалтын “чөлөөт бүс” гэсний өмнө “кластер” гэж нэмэх. Санал гаргасан ажлын хэсэг. Хорин хоёрдугаар саналыг дэмжье гэдгээр санал хураая. Санал хураалт.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52 гишүүн оролцож, 39 гишүүн зөвшөөрч, 75.0 хувийн саналаар хорин хоёр дэмжигдлээ.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Хорин гурав. Төслийн хавсралтын 4.2.5.1 дэх дэд заалтын “нэвтрүүлсэн” гэсний дараа “аж ахуйн нэгж” гэж нэмэх. Санал гаргасан ажлын хэсэг. Байнгын хороо дэмжсэн. Дэмжье гэдгээр санал хураая.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52 гишүүн оролцож, 31 гишүүн зөвшөөрч, 59.6 хувийн саналаар хорин гурав дахь санал дэмжигдлээ.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Хорин дөрөв дэх санал. Төслийн хавсралтын 4.2 дахь хэсэгт доор дурдсан агуулга бүхий заалт нэмэх:</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ab/>
        <w:t xml:space="preserve">“...соёлын бүтээлч аж үйлдвэрийг дэмжин хөгжүүлэх зорилтын хүрээнд: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ab/>
        <w:tab/>
        <w:t>...соёлын бүтээлч аж үйлдвэрийг улс орны угсаатны зүй, соёлын онцлог, соёлын өв, дэлхий нийтийн чиг хандлагыг баримтлан дэвшилтэт техник, технологи, инновацийн үндэсний тогтолцоонд тулгуурлан цогц хэлбэрээр үүсгэж хөгжүүлэх, тус салбарт мэдлэгийн менежментийг хэрэгжүүлэх замаар шинэ чадавхи, шинэ бүтээгдэхүүнийг бий болгох;</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ab/>
        <w:tab/>
        <w:t xml:space="preserve">...олон улсын соёлын статистикийн хүрээг нэвтрүүлэх;”. Санал гаргасан ажлын хэсэг. Хорин дөрөв дээр асуулттай гишүүд байвал кнопоо даръя. Ё.Отгонбаяр, С.Дэмбэрэл гишүүнээр асуулт тасаллаа. Ё.Отгонбаяр гишүүн.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Ё.Отгонбаяр: - </w:t>
      </w:r>
      <w:r>
        <w:rPr>
          <w:rFonts w:eastAsia="Arial" w:ascii="Arial" w:hAnsi="Arial"/>
          <w:b w:val="false"/>
          <w:bCs w:val="false"/>
          <w:i w:val="false"/>
          <w:iCs w:val="false"/>
          <w:sz w:val="24"/>
          <w:szCs w:val="24"/>
          <w:lang w:val="mn-Cyrl-MN"/>
        </w:rPr>
        <w:t xml:space="preserve">За байз. Дарга аа. Бид нар одоо энэ чинь 40 саналын 24 дээр нь явж байна. 2 цаг гаруй найруулгын засвар хийгээд бүгдээрээ монгол хэлний багш нар шиг цагийг барж байна. Ихэнхи юм нь дандаа найруулгын алдаа байх юм. Тэгээд зүгээр ер нь дахиж ингэж Их Хурлыг залхаан цээрлүүлэх үйл ажиллагаа явуулахаа болимоор байна. Ийм юм бол хэлэлцүүлгийг нь түр зогсоочихоод ажлын хэсэг дээрээ дахиж энэ найруулгуудыг нь янзалчихаад тэгээд бид нар агуулгаар нь маргалдах, мэтгэлцэх ажлаа хийвэл уг нь зүгээр байгаа юм.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Хоёрдугаарт, энэ бичигт баримтдаа ингээд яахдаа нэг бол жигтэйхэн ерөнхийлчихсөн. Тэр дотор нь ер нь юу хамаагүй багтмаар үгүүд хэрэглээд. Нэг бол бүр дэндүү нарийсгаад ингээд алслалт чинь өөр учраас энэ бичиг баримт чинь их хачин болоод байна л даа.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Тэгээд энэ бүтээлч аж үйлдвэрийн тухай одоо маргахаа болъё. Та нарын орчуулгаас чинь болоод энэ чинь шал буруу юм болчихоод байгаа. Тэгээд бүтээлч. Энэ “</w:t>
      </w:r>
      <w:r>
        <w:rPr>
          <w:rFonts w:eastAsia="Arial" w:ascii="Arial" w:hAnsi="Arial"/>
          <w:b w:val="false"/>
          <w:bCs w:val="false"/>
          <w:i w:val="false"/>
          <w:iCs w:val="false"/>
          <w:sz w:val="24"/>
          <w:szCs w:val="24"/>
          <w:lang w:val="en-US"/>
        </w:rPr>
        <w:t>creative industry</w:t>
      </w:r>
      <w:r>
        <w:rPr>
          <w:rFonts w:eastAsia="Arial" w:ascii="Arial" w:hAnsi="Arial"/>
          <w:b w:val="false"/>
          <w:bCs w:val="false"/>
          <w:i w:val="false"/>
          <w:iCs w:val="false"/>
          <w:sz w:val="24"/>
          <w:szCs w:val="24"/>
          <w:lang w:val="mn-Cyrl-MN"/>
        </w:rPr>
        <w:t xml:space="preserve">” гэдэг чинь уг нь “соёлын” гэдэг үг ч бас биш шүү дээ. Мэдээллийн технологи бас ийшээ орж байгаа шүү дээ.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Тэгэхээр зэрэг аваачиж тэрийгээ соёлын гэж урд талд нь тодотгол хийгээд зөвхөн соёл хязгаарлаж өгөөд тэгээд дараа нь тэрийгээ цааш нь явуулахдаа улс орны угсаатны зүй, соёлын онцлог гээд зөвхөн Монголын соёл руу хязгаарлаад өгчих юм. Одоо жишээлбэл Японы талтай ярилцаад Японы одоо энэ комиксийн үйлдвэрлэл чинь жилийн 264.0 тэрбум долларын эргэлттэй ийм үйлдвэрлэл байдаг. Үүний зарим хэсгийн ажлыг Монголд оруулж ирье гээд яваад. Сая тэр </w:t>
      </w:r>
      <w:r>
        <w:rPr>
          <w:rFonts w:eastAsia="Arial" w:ascii="Arial" w:hAnsi="Arial"/>
          <w:b w:val="false"/>
          <w:bCs w:val="false"/>
          <w:i w:val="false"/>
          <w:iCs w:val="false"/>
          <w:sz w:val="24"/>
          <w:szCs w:val="24"/>
          <w:lang w:val="en-US"/>
        </w:rPr>
        <w:t>манганийх</w:t>
      </w:r>
      <w:r>
        <w:rPr>
          <w:rFonts w:eastAsia="Arial" w:ascii="Arial" w:hAnsi="Arial"/>
          <w:b w:val="false"/>
          <w:bCs w:val="false"/>
          <w:i w:val="false"/>
          <w:iCs w:val="false"/>
          <w:sz w:val="24"/>
          <w:szCs w:val="24"/>
          <w:lang w:val="mn-Cyrl-MN"/>
        </w:rPr>
        <w:t xml:space="preserve"> нь уралдаанд Монгол хүн түрүүлээд ингээд явж байгаа шүү дээ. Энэ “</w:t>
      </w:r>
      <w:r>
        <w:rPr>
          <w:rFonts w:eastAsia="Arial" w:ascii="Arial" w:hAnsi="Arial"/>
          <w:b w:val="false"/>
          <w:bCs w:val="false"/>
          <w:i w:val="false"/>
          <w:iCs w:val="false"/>
          <w:sz w:val="24"/>
          <w:szCs w:val="24"/>
          <w:lang w:val="en-US"/>
        </w:rPr>
        <w:t>creative industry</w:t>
      </w:r>
      <w:r>
        <w:rPr>
          <w:rFonts w:eastAsia="Arial" w:ascii="Arial" w:hAnsi="Arial"/>
          <w:b w:val="false"/>
          <w:bCs w:val="false"/>
          <w:i w:val="false"/>
          <w:iCs w:val="false"/>
          <w:sz w:val="24"/>
          <w:szCs w:val="24"/>
          <w:lang w:val="mn-Cyrl-MN"/>
        </w:rPr>
        <w:t>”</w:t>
      </w:r>
      <w:r>
        <w:rPr>
          <w:rFonts w:eastAsia="Arial" w:ascii="Arial" w:hAnsi="Arial"/>
          <w:b w:val="false"/>
          <w:bCs w:val="false"/>
          <w:i w:val="false"/>
          <w:iCs w:val="false"/>
          <w:sz w:val="24"/>
          <w:szCs w:val="24"/>
          <w:lang w:val="en-US"/>
        </w:rPr>
        <w:t xml:space="preserve"> </w:t>
      </w:r>
      <w:r>
        <w:rPr>
          <w:rFonts w:eastAsia="Arial" w:ascii="Arial" w:hAnsi="Arial"/>
          <w:b w:val="false"/>
          <w:bCs w:val="false"/>
          <w:i w:val="false"/>
          <w:iCs w:val="false"/>
          <w:sz w:val="24"/>
          <w:szCs w:val="24"/>
          <w:lang w:val="mn-Cyrl-MN"/>
        </w:rPr>
        <w:t xml:space="preserve">мөн үү гэвэл мөн. Тэгээд одоо энэ томьёоллоор бол дэмжигдэхгүй нь л дээ. Яагаад гэвэл зөвхөн Монголтой холбоотой юмыг л оруулна гээд ингээд.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Тэгээд ер нь зүгээр бичиг баримтад аймаар их олон алдаатай байна. Түрүүчийн нэг заалт дээр. Би одоо яршиг гэж бодоод дуугүй өнгөрлөө. Нэмүү өртөг үйлдвэрлэдэг салбаруудыг дэмжих гэсэн үг л бичдэг. Нэмүү өртөг үйлдвэрлэдэггүй салбараа нэрлээд өгчих л дөө. Энэ чинь бүгдийг нь дэмжих юм байна шүү дээ. Талх барьсан ч нэмүү өртөг үйлдвэрлэж байгаа шүү дээ. Гурил дээр өртгийг нь нэмж байгаа юм чинь. Ийм томьёоллууд чинь дараа нь наад бичиг баримт чинь хэрэгжихгүй. Нэг бол нэг их уриа лозунгийн юу болох гээд байна. Тэгээд энэ “олон улсын соёлын статистикийн хүрээг” гэдэг үгээ зас, энэ чинь. Юу гэсэн үг юм бэ. Ойлгогдохгүй юм бичсэн байх юм.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Д.Ганхуяг гишүүн хариулъя.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Д.Ганхуяг: - </w:t>
      </w:r>
      <w:r>
        <w:rPr>
          <w:rFonts w:eastAsia="Arial" w:ascii="Arial" w:hAnsi="Arial"/>
          <w:b w:val="false"/>
          <w:bCs w:val="false"/>
          <w:i w:val="false"/>
          <w:iCs w:val="false"/>
          <w:sz w:val="24"/>
          <w:szCs w:val="24"/>
          <w:lang w:val="mn-Cyrl-MN"/>
        </w:rPr>
        <w:t xml:space="preserve">Юу шүү дээ. За Ё.Отгонбаяр гишүүний саналыг ерөнхийд нь ойлгож байна. Тэгээд заалт бүр дээр нэг үг бариад л тэгээд мушгиад л байвал тэгээд яваад л байна шүү дээ. За за. Юу яаж байна. Юу, эцсийн хэлэлцүүлэг угаасаа найруулгын чанартай саналаа хийдэг шүү дээ. Энэ чинь бодлого шүү дээ. Хувилбар шүү дээ. Тийм ээ.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Тэгэхээр таны наадахыг чинь ойлгож байна. Соёлын хүрээ гэдэг чинь Улсын Их Хурлынхаа дэгийн дагуу явъя л даа. Энэ чинь бол өнөөдөр бид өөрөөр хэлбэл анхдугаар хэлэлцүүлэг буюу мэтгэлцээний хоёрдугаар шат. Одоо эцсийн хэлэлцүүлэг дээр Байнгын хороо найруулгынхаа чанартай саналаа хийнэ. Тийм.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Тэгээд энэ эдийн засаг тогтворжихгүй байгаа. Хүмүүс ажлын байртай болохгүй байгаа чинь энэ аж үйлдвэр хөгжихгүй байгаатай холбоотой шүү дээ. Аж үйлдвэр гэдэг чинь өөрөөр хэлбэл ДНБ-нд 100 төгрөгийн юм үйлдвэрлэж байсан ч гэсэн тэрийг статистикийн аргачлалаар гаргасан юмыг хэлж байгаа юм. Соёлын хүрээ гэдэг чинь. Та Соёлын сайд байсан. Уг нь бол ойлгох л байлгүй. Хүрээ нь ЮНЕСКО-д бүртгүүлсэн нэг хэсэг нь. Өөрөөр хэлбэл олон улсын хэмжээнд соёлын бүтээгдэхүүн, бараа үйлчилгээгээрээ өрсөлдөх энэ асуудлыг хэлж байгаа юм. Тэнд чинь өөрийн гэсэн юм байгаа. Тэр асуудлыг л хэлж байгаа шүү дээ. Нөгөө талаас тэр гадны юмыг хязгаарласан юм байхгүй ээ.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Японы анимейшн</w:t>
      </w:r>
      <w:r>
        <w:rPr>
          <w:rFonts w:eastAsia="Arial" w:ascii="Arial" w:hAnsi="Arial"/>
          <w:b w:val="false"/>
          <w:bCs w:val="false"/>
          <w:i w:val="false"/>
          <w:iCs w:val="false"/>
          <w:sz w:val="24"/>
          <w:szCs w:val="24"/>
          <w:vertAlign w:val="subscript"/>
          <w:lang w:val="en-US"/>
        </w:rPr>
        <w:t>[animation]</w:t>
      </w:r>
      <w:r>
        <w:rPr>
          <w:rFonts w:eastAsia="Arial" w:ascii="Arial" w:hAnsi="Arial"/>
          <w:b w:val="false"/>
          <w:bCs w:val="false"/>
          <w:i w:val="false"/>
          <w:iCs w:val="false"/>
          <w:sz w:val="24"/>
          <w:szCs w:val="24"/>
          <w:lang w:val="mn-Cyrl-MN"/>
        </w:rPr>
        <w:t>-ыг манга</w:t>
      </w:r>
      <w:r>
        <w:rPr>
          <w:rFonts w:eastAsia="Arial" w:ascii="Arial" w:hAnsi="Arial"/>
          <w:b w:val="false"/>
          <w:bCs w:val="false"/>
          <w:i w:val="false"/>
          <w:iCs w:val="false"/>
          <w:sz w:val="24"/>
          <w:szCs w:val="24"/>
          <w:vertAlign w:val="subscript"/>
          <w:lang w:val="en-US"/>
        </w:rPr>
        <w:t>[</w:t>
      </w:r>
      <w:r>
        <w:rPr>
          <w:rFonts w:ascii="Arial" w:hAnsi="Arial" w:eastAsia="Arial"/>
          <w:b w:val="false"/>
          <w:bCs w:val="false"/>
          <w:i w:val="false"/>
          <w:iCs w:val="false"/>
          <w:sz w:val="24"/>
          <w:szCs w:val="24"/>
          <w:vertAlign w:val="subscript"/>
          <w:lang w:val="en-US" w:eastAsia="ja-JP"/>
        </w:rPr>
        <w:t>漫画</w:t>
      </w:r>
      <w:r>
        <w:rPr>
          <w:rFonts w:eastAsia="Arial" w:ascii="Arial" w:hAnsi="Arial"/>
          <w:b w:val="false"/>
          <w:bCs w:val="false"/>
          <w:i w:val="false"/>
          <w:iCs w:val="false"/>
          <w:sz w:val="24"/>
          <w:szCs w:val="24"/>
          <w:vertAlign w:val="subscript"/>
          <w:lang w:val="en-US" w:eastAsia="ja-JP"/>
        </w:rPr>
        <w:t>,</w:t>
      </w:r>
      <w:r>
        <w:rPr>
          <w:rFonts w:ascii="Arial" w:hAnsi="Arial" w:eastAsia="Arial"/>
          <w:b w:val="false"/>
          <w:bCs w:val="false"/>
          <w:i w:val="false"/>
          <w:iCs w:val="false"/>
          <w:sz w:val="24"/>
          <w:szCs w:val="24"/>
          <w:vertAlign w:val="subscript"/>
          <w:lang w:val="en-US" w:eastAsia="ja-JP"/>
        </w:rPr>
        <w:t>まんが</w:t>
      </w:r>
      <w:r>
        <w:rPr>
          <w:rFonts w:eastAsia="Arial" w:ascii="Arial" w:hAnsi="Arial"/>
          <w:b w:val="false"/>
          <w:bCs w:val="false"/>
          <w:i w:val="false"/>
          <w:iCs w:val="false"/>
          <w:sz w:val="24"/>
          <w:szCs w:val="24"/>
          <w:vertAlign w:val="subscript"/>
          <w:lang w:val="en-US" w:eastAsia="ja-JP"/>
        </w:rPr>
        <w:t xml:space="preserve">, </w:t>
      </w:r>
      <w:r>
        <w:rPr>
          <w:rFonts w:ascii="Arial" w:hAnsi="Arial" w:eastAsia="Arial"/>
          <w:b w:val="false"/>
          <w:bCs w:val="false"/>
          <w:i w:val="false"/>
          <w:iCs w:val="false"/>
          <w:sz w:val="24"/>
          <w:szCs w:val="24"/>
          <w:vertAlign w:val="subscript"/>
          <w:lang w:val="en-US" w:eastAsia="ja-JP"/>
        </w:rPr>
        <w:t>マンガ</w:t>
      </w:r>
      <w:r>
        <w:rPr>
          <w:rFonts w:ascii="Arial" w:hAnsi="Arial" w:eastAsia="Arial"/>
          <w:b w:val="false"/>
          <w:bCs w:val="false"/>
          <w:i w:val="false"/>
          <w:iCs w:val="false"/>
          <w:sz w:val="24"/>
          <w:szCs w:val="24"/>
          <w:vertAlign w:val="subscript"/>
          <w:lang w:val="en-US"/>
        </w:rPr>
        <w:t xml:space="preserve"> </w:t>
      </w:r>
      <w:r>
        <w:rPr>
          <w:rFonts w:eastAsia="Arial" w:ascii="Arial" w:hAnsi="Arial"/>
          <w:b w:val="false"/>
          <w:bCs w:val="false"/>
          <w:i w:val="false"/>
          <w:iCs w:val="false"/>
          <w:sz w:val="24"/>
          <w:szCs w:val="24"/>
          <w:vertAlign w:val="subscript"/>
          <w:lang w:val="en-US"/>
        </w:rPr>
        <w:t>Manga]</w:t>
      </w:r>
      <w:r>
        <w:rPr>
          <w:rFonts w:eastAsia="Arial" w:ascii="Arial" w:hAnsi="Arial"/>
          <w:b w:val="false"/>
          <w:bCs w:val="false"/>
          <w:i w:val="false"/>
          <w:iCs w:val="false"/>
          <w:sz w:val="24"/>
          <w:szCs w:val="24"/>
          <w:lang w:val="mn-Cyrl-MN"/>
        </w:rPr>
        <w:t xml:space="preserve"> гэдэг юм. Өнөөдөр төмөрлөгийнхөө үйлдвэрлэлийн урд талд борлуулалтаараа орчихсон. Гангийнхаа үйлдвэрлэлээс борлуулалтаараа түрүүлсэн ийм салбар байгаа. Тийм. Зүгээр ер нь мэддэг юманд хязгаар байдаг л даа. Би ямар ч байсан юу гэдэг юм сайхан төр засаг, аав ээжийн буянд тэр аж үйлдвэр хөгжсөн тэр инженерийн мэргэжил эзэмшсэн юм.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Тийм учраас аж үйлдвэрийн салбар. Тэгээд ард талд тэр бүх юмыг чинь. Энэ бүтээлч аж үйлдвэрийн салбар чинь хөгжөөд 20 жил болжээ. Бүр тодорхойлолт нь байна. Тэр түрүүн А.Бакей гишүүн англиар уншаад өгч байна лээ шүү дээ. Тийм.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Одоо яаж байна. Заалт болгон дээр л нэг юм бариад л ингээд ингээд яах юм бол ингээд будаад, шунхдаад байх юм бол явахгүй шүү дээ. Дараа нь эцсийн хэлэлцүүлэг дээр найруулга дээр нь сууя. Санал байх юм бол бас Улсын Их Хурлын чуулганы дэгийнхээ дагуу анхны хэлэлцүүлэг дээр саналаа өгөх ёстой шүү дээ. Бүлгийн ажлын хэсэг байгуулаад бүлгийн улсууд чинь орсон шүү дээ.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“Олон улсын соёлын статистикийн хүрээ” гэж юу гэсэн үг юм?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Д.Ганхуяг: - </w:t>
      </w:r>
      <w:r>
        <w:rPr>
          <w:rFonts w:eastAsia="Arial" w:ascii="Arial" w:hAnsi="Arial"/>
          <w:b w:val="false"/>
          <w:bCs w:val="false"/>
          <w:i w:val="false"/>
          <w:iCs w:val="false"/>
          <w:sz w:val="24"/>
          <w:szCs w:val="24"/>
          <w:lang w:val="mn-Cyrl-MN"/>
        </w:rPr>
        <w:t xml:space="preserve">Тэрийг нь харин тэр “соёлын хүрээ” гэдгийг нь тэр н.Чинлхам гээд энэ Аж үйлдвэрийн яамны нэг хүн байна шүү дээ. Тэр нь оруулсан л даа. Тэгээд “соёлын хүрээ” гэдэг юмаа статистик гэж. Яах вэ соёлын аж үйлдвэрлэлийн үйлдвэрлэж байгаа бараа, бүтээгдэхүүний ДНБ-нд эзэлж байгаа хувь хэмжээг хэлж байгаа санаатай юм билээ. Тэгэхдээ үүнийгээ өөрөөр хэлбэл. Тэр статистикийн хэн билээ. Байгаа. Тэр нь хэлэх үү. Статистикийнхан бас сайн оролцсон шүү дээ. Ер нь бол. Л.Энх-Амгалан гишүүн.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Л.Энх-Амгалан: - </w:t>
      </w:r>
      <w:r>
        <w:rPr>
          <w:rFonts w:eastAsia="Arial" w:ascii="Arial" w:hAnsi="Arial"/>
          <w:b w:val="false"/>
          <w:bCs w:val="false"/>
          <w:i w:val="false"/>
          <w:iCs w:val="false"/>
          <w:sz w:val="24"/>
          <w:szCs w:val="24"/>
          <w:lang w:val="mn-Cyrl-MN"/>
        </w:rPr>
        <w:t>Ё.Отгонбаяр гишүүн ээ. Таны хэлсэн юу бол тэр Японы нөгөө манга гээд. Тэр бол аутсорсинг</w:t>
      </w:r>
      <w:r>
        <w:rPr>
          <w:rFonts w:eastAsia="Arial" w:ascii="Arial" w:hAnsi="Arial"/>
          <w:b w:val="false"/>
          <w:bCs w:val="false"/>
          <w:i w:val="false"/>
          <w:iCs w:val="false"/>
          <w:sz w:val="24"/>
          <w:szCs w:val="24"/>
          <w:vertAlign w:val="subscript"/>
          <w:lang w:val="en-US"/>
        </w:rPr>
        <w:t>[outsourcing: (outer-source-using)]</w:t>
      </w:r>
      <w:r>
        <w:rPr>
          <w:rFonts w:eastAsia="Arial" w:ascii="Arial" w:hAnsi="Arial"/>
          <w:b w:val="false"/>
          <w:bCs w:val="false"/>
          <w:i w:val="false"/>
          <w:iCs w:val="false"/>
          <w:sz w:val="24"/>
          <w:szCs w:val="24"/>
          <w:lang w:val="mn-Cyrl-MN"/>
        </w:rPr>
        <w:t xml:space="preserve"> байхгүй юу. Ер нь бол. Яг энэ аж үйлдвэрийн бодлого дээр бол бүх төрлийн аутсорсингийг бид нар хийгээд өгчихсөн шүү дээ. Бүр төрлийн. Монголд бол бүх төрлийн аутсорсинг хөгжих энэ бололцоо нь бодлогодоо оруулна гэдгийг нь нэгдүгээрт хийгээд өгчихсөн.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Хоёрдугаарт, одоо манай Монгол Улсад манай Монголын Статистикийн ерөнхий газар болохоор эдийн засгийн бүх төрлийн үйл ажиллагааны ангилал гэж баталдаг юм билээ. Ангилал гэж баталдаг. Тэгэхээр энэ ангилал дотор энэ аж үйлдвэрийн. Хөдөө аж ахуйн сектор, үйлдвэрийн сектор, худалдаа үйлчилгээний сектор, мэдээлэл харилцааны сектор гээд ингээд бусад гээд ингээд яачихсан байхгүй юу.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Тэгэхээр одоо саяны бид нарын ярьж байгаа энэ нөгөө “</w:t>
      </w:r>
      <w:r>
        <w:rPr>
          <w:rFonts w:eastAsia="Arial" w:ascii="Arial" w:hAnsi="Arial"/>
          <w:b w:val="false"/>
          <w:bCs w:val="false"/>
          <w:i w:val="false"/>
          <w:iCs w:val="false"/>
          <w:sz w:val="24"/>
          <w:szCs w:val="24"/>
          <w:lang w:val="en-US"/>
        </w:rPr>
        <w:t>creative industry</w:t>
      </w:r>
      <w:r>
        <w:rPr>
          <w:rFonts w:eastAsia="Arial" w:ascii="Arial" w:hAnsi="Arial"/>
          <w:b w:val="false"/>
          <w:bCs w:val="false"/>
          <w:i w:val="false"/>
          <w:iCs w:val="false"/>
          <w:sz w:val="24"/>
          <w:szCs w:val="24"/>
          <w:lang w:val="mn-Cyrl-MN"/>
        </w:rPr>
        <w:t xml:space="preserve">” гэдгийг чинь бид нар бас энэ статистикийнхаа ангилал дотор багтааж өгөх ийм шаардлага гарч байгаа байхгүй юу. Тэгэхээр би юу гэж хэлэх гээд байна вэ гэхээр олон улсын соёлын статистикийн ангиллыг нэвтрүүлэх л. Хүрээ биш. Олон улсын соёлын статистикийн ангиллыг нэвтрүүлэх. Тэгэхээр энэ ангиллыг нэвтрүүлэхээр бид нар энэ Статистикийнхаа ерөнхий газраас баталдаг тэр эдийн засгийн бүх төрлийн үйл ажиллагааныхаа ангилал дотор оруулаад явъя гэдэг л ийм л юу байхгүй юу даа. Тийм. Хүрээ биш.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Юу толгой эргүүлээд байна вэ гэхээр “</w:t>
      </w:r>
      <w:r>
        <w:rPr>
          <w:rFonts w:eastAsia="Arial" w:ascii="Arial" w:hAnsi="Arial"/>
          <w:b w:val="false"/>
          <w:bCs w:val="false"/>
          <w:i w:val="false"/>
          <w:iCs w:val="false"/>
          <w:sz w:val="24"/>
          <w:szCs w:val="24"/>
          <w:lang w:val="en-US"/>
        </w:rPr>
        <w:t>creative industry</w:t>
      </w:r>
      <w:r>
        <w:rPr>
          <w:rFonts w:eastAsia="Arial" w:ascii="Arial" w:hAnsi="Arial"/>
          <w:b w:val="false"/>
          <w:bCs w:val="false"/>
          <w:i w:val="false"/>
          <w:iCs w:val="false"/>
          <w:sz w:val="24"/>
          <w:szCs w:val="24"/>
          <w:lang w:val="mn-Cyrl-MN"/>
        </w:rPr>
        <w:t xml:space="preserve">” гэдэг үгийг “соёл” гэдэг ганцхан үгээр орчуулсан юм уу?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Л.Энх-Амгалан: - </w:t>
      </w:r>
      <w:r>
        <w:rPr>
          <w:rFonts w:eastAsia="Arial" w:ascii="Arial" w:hAnsi="Arial"/>
          <w:b w:val="false"/>
          <w:bCs w:val="false"/>
          <w:i w:val="false"/>
          <w:iCs w:val="false"/>
          <w:sz w:val="24"/>
          <w:szCs w:val="24"/>
          <w:lang w:val="mn-Cyrl-MN"/>
        </w:rPr>
        <w:t>Түрүүн бид нар наад орчуулгыг чинь хийсэн шүү дээ. Тийм ээ. Бид уг нь бол..</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w:t>
      </w:r>
      <w:r>
        <w:rPr>
          <w:rFonts w:eastAsia="Arial" w:ascii="Arial" w:hAnsi="Arial"/>
          <w:b w:val="false"/>
          <w:bCs w:val="false"/>
          <w:i w:val="false"/>
          <w:iCs w:val="false"/>
          <w:sz w:val="24"/>
          <w:szCs w:val="24"/>
          <w:lang w:val="en-US"/>
        </w:rPr>
        <w:t>C</w:t>
      </w:r>
      <w:r>
        <w:rPr>
          <w:rFonts w:eastAsia="Arial" w:ascii="Arial" w:hAnsi="Arial"/>
          <w:b w:val="false"/>
          <w:bCs w:val="false"/>
          <w:i w:val="false"/>
          <w:iCs w:val="false"/>
          <w:sz w:val="24"/>
          <w:szCs w:val="24"/>
          <w:lang w:val="mn-Cyrl-MN"/>
        </w:rPr>
        <w:t>reative</w:t>
      </w:r>
      <w:r>
        <w:rPr>
          <w:rFonts w:eastAsia="Arial" w:ascii="Arial" w:hAnsi="Arial"/>
          <w:b w:val="false"/>
          <w:bCs w:val="false"/>
          <w:i w:val="false"/>
          <w:iCs w:val="false"/>
          <w:sz w:val="24"/>
          <w:szCs w:val="24"/>
          <w:lang w:val="en-US"/>
        </w:rPr>
        <w:t xml:space="preserve"> industry</w:t>
      </w:r>
      <w:r>
        <w:rPr>
          <w:rFonts w:eastAsia="Arial" w:ascii="Arial" w:hAnsi="Arial"/>
          <w:b w:val="false"/>
          <w:bCs w:val="false"/>
          <w:i w:val="false"/>
          <w:iCs w:val="false"/>
          <w:sz w:val="24"/>
          <w:szCs w:val="24"/>
          <w:lang w:val="mn-Cyrl-MN"/>
        </w:rPr>
        <w:t xml:space="preserve">” гэдэг үг бол ганц “соёл” гэдэг үгээр орчуулагдахгүй шүү дээ.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Л.Энх-Амгалан: - </w:t>
      </w:r>
      <w:r>
        <w:rPr>
          <w:rFonts w:eastAsia="Arial" w:ascii="Arial" w:hAnsi="Arial"/>
          <w:b w:val="false"/>
          <w:bCs w:val="false"/>
          <w:i w:val="false"/>
          <w:iCs w:val="false"/>
          <w:sz w:val="24"/>
          <w:szCs w:val="24"/>
          <w:lang w:val="mn-Cyrl-MN"/>
        </w:rPr>
        <w:t>Үгүй үгүй. “Соёл болон бүтээлч аж үйлдвэр” гэж.</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Энд болохоор “соёлын статистик” гэж байна шүү дээ. За тэр ажлын хэсэг. Дугаар чинь хэд байна. 86 дугаар дээр хариул.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Х.Ариунаа: - </w:t>
      </w:r>
      <w:r>
        <w:rPr>
          <w:rFonts w:eastAsia="Arial" w:ascii="Arial" w:hAnsi="Arial"/>
          <w:b w:val="false"/>
          <w:bCs w:val="false"/>
          <w:i w:val="false"/>
          <w:iCs w:val="false"/>
          <w:sz w:val="24"/>
          <w:szCs w:val="24"/>
          <w:lang w:val="mn-Cyrl-MN"/>
        </w:rPr>
        <w:t xml:space="preserve">Асуултад хариулъя. Үндэсний статистикийн хорооны ахлах шинжээч Х.Ариунаа.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Яг Нэгдсэн Үндэстний Байгууллагаас одоо улс орнуудыг мөрдөөрэй гээд гаргачихсан ангилал нь бол хамгийн сүүлийн ангилал нь эдийн засгийн үйл ажиллагааны ангилал </w:t>
      </w:r>
      <w:r>
        <w:rPr>
          <w:rFonts w:eastAsia="Arial" w:ascii="Arial" w:hAnsi="Arial"/>
          <w:b/>
          <w:bCs/>
          <w:i w:val="false"/>
          <w:iCs w:val="false"/>
          <w:sz w:val="24"/>
          <w:szCs w:val="24"/>
          <w:lang w:val="mn-Cyrl-MN"/>
        </w:rPr>
        <w:t>ISIC4</w:t>
      </w:r>
      <w:r>
        <w:rPr>
          <w:rFonts w:eastAsia="Arial" w:ascii="Arial" w:hAnsi="Arial"/>
          <w:b w:val="false"/>
          <w:bCs w:val="false"/>
          <w:i w:val="false"/>
          <w:iCs w:val="false"/>
          <w:sz w:val="24"/>
          <w:szCs w:val="24"/>
          <w:vertAlign w:val="subscript"/>
          <w:lang w:val="en-US"/>
        </w:rPr>
        <w:t>[</w:t>
      </w:r>
      <w:r>
        <w:rPr>
          <w:rFonts w:eastAsia="Arial" w:ascii="Arial" w:hAnsi="Arial"/>
          <w:b w:val="false"/>
          <w:bCs w:val="false"/>
          <w:i w:val="false"/>
          <w:iCs w:val="false"/>
          <w:color w:val="00000A"/>
          <w:sz w:val="24"/>
          <w:szCs w:val="24"/>
          <w:vertAlign w:val="subscript"/>
          <w:lang w:val="en-US"/>
        </w:rPr>
        <w:t>International Standard Industrial Classification of All Economic Activities, Rev.4</w:t>
      </w:r>
      <w:r>
        <w:rPr>
          <w:rFonts w:eastAsia="Arial" w:ascii="Arial" w:hAnsi="Arial"/>
          <w:b w:val="false"/>
          <w:bCs w:val="false"/>
          <w:i w:val="false"/>
          <w:iCs w:val="false"/>
          <w:sz w:val="24"/>
          <w:szCs w:val="24"/>
          <w:vertAlign w:val="subscript"/>
          <w:lang w:val="en-US"/>
        </w:rPr>
        <w:t>]</w:t>
      </w:r>
      <w:r>
        <w:rPr>
          <w:rFonts w:eastAsia="Arial" w:ascii="Arial" w:hAnsi="Arial"/>
          <w:b w:val="false"/>
          <w:bCs w:val="false"/>
          <w:i w:val="false"/>
          <w:iCs w:val="false"/>
          <w:sz w:val="24"/>
          <w:szCs w:val="24"/>
          <w:lang w:val="mn-Cyrl-MN"/>
        </w:rPr>
        <w:t xml:space="preserve"> байгаа. </w:t>
      </w:r>
      <w:r>
        <w:rPr>
          <w:rFonts w:eastAsia="Arial" w:ascii="Arial" w:hAnsi="Arial"/>
          <w:b w:val="false"/>
          <w:bCs w:val="false"/>
          <w:i w:val="false"/>
          <w:iCs w:val="false"/>
          <w:sz w:val="24"/>
          <w:szCs w:val="24"/>
          <w:lang w:val="en-US"/>
        </w:rPr>
        <w:t xml:space="preserve">4 </w:t>
      </w:r>
      <w:r>
        <w:rPr>
          <w:rFonts w:eastAsia="Arial" w:ascii="Arial" w:hAnsi="Arial"/>
          <w:b w:val="false"/>
          <w:bCs w:val="false"/>
          <w:i w:val="false"/>
          <w:iCs w:val="false"/>
          <w:sz w:val="24"/>
          <w:szCs w:val="24"/>
          <w:lang w:val="mn-Cyrl-MN"/>
        </w:rPr>
        <w:t xml:space="preserve">ангиллын дагуу бол аж үйлдвэрийн салбарт уул уурхай, боловсруулах, цахилгаан дулаан, усан хангамж гэсэн салбарууд хамрагддаг. Одоо энэ соёлын статистикийн хамрах хүрээг одоо нэвтрүүлэх гэдэг санаа маань бол одоо ЮНЕСКО-гоос гаргасан, 2011 онд гаргасан соёлын статистикийн хамрах хүрээ гэсэн арга зүй байдаг юм билээ.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Энэ дээр болохоор соёлын статистикт яг ямар ямар үзүүлэлтүүдийг хамруулах вэ, түүнийг яаж тодорхойлох вэ, эдийн засагт оруулж байгаа хувь нэмрийг яаж тодорхойлох вэ гэсэн байдлаар энэ хамрах хүрээг нь нэвтрүүлье гэж байгаа юм. Яг өнөөгийн түвшинд бол соёлын статистик, соёлын болон бүтээлч аж үйлдвэрийн статистик гэсэн тоог одоо энэ салбарын ангилалдаа оруулах боломжгүй байгаа. Яагаад гэвэл </w:t>
      </w:r>
      <w:r>
        <w:rPr>
          <w:rFonts w:eastAsia="Arial" w:ascii="Arial" w:hAnsi="Arial"/>
          <w:b/>
          <w:bCs/>
          <w:i w:val="false"/>
          <w:iCs w:val="false"/>
          <w:sz w:val="24"/>
          <w:szCs w:val="24"/>
          <w:lang w:val="mn-Cyrl-MN"/>
        </w:rPr>
        <w:t>ISIC</w:t>
      </w:r>
      <w:r>
        <w:rPr>
          <w:rFonts w:eastAsia="Arial" w:ascii="Arial" w:hAnsi="Arial"/>
          <w:b w:val="false"/>
          <w:bCs w:val="false"/>
          <w:i w:val="false"/>
          <w:iCs w:val="false"/>
          <w:sz w:val="24"/>
          <w:szCs w:val="24"/>
          <w:lang w:val="mn-Cyrl-MN"/>
        </w:rPr>
        <w:t xml:space="preserve"> ангилал маань яг олон улсын түвшинд бусад улс орнуудыг ингээд ашиглаарай гэсэн ангилал.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Тэгэхээр одоо энэ нөгөө эхний байдлаар тодорхойлсон байгаа. Одоо соёлын статистикт эдгээр үзүүлэлтийг ингээд оруулна гэсэн байгаа ангилал маань бол ISIC ангиллын 13, 14 салбар луу ингээд хуваагдаад хуваагдаад орсон байгаа. Жишээ нь, хөгжим үйлдвэрлэл гэдэг маань боловсруулах салбарт байх жишээний. Хэвлэлийн эх бэлтгэх гэдэг маань өөрөө одоо мэдээлэл, харилцаа холбооны салбар луу байх жишээний. Тэгэхээр энэ салбар салбарт байгаа гүйцэтгэлүүдийг яаж одоо тусад нь соёлын болон бүтээлч аж үйлдвэрийн статистик мэдээллийг гаргах вэ гэдгийг тодорхойлох гэсэн санаагаар энэ соёлын хамрах хүрээ гэсэн ойлголтоор явж байгаа.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Явах тусмаа улам л бүдгэрээд байна. Соёлын статистик гэдэг үгийг хэрэглэхээр соёл гэдэг үгийг чинь бид нар нэг үгээр ойлгодог. Тийм үү. Одоо өөрсдийн чинь ярьж байгаа юм болохоор соёл биш энэ “</w:t>
      </w:r>
      <w:r>
        <w:rPr>
          <w:rFonts w:eastAsia="Arial" w:ascii="Arial" w:hAnsi="Arial"/>
          <w:b w:val="false"/>
          <w:bCs w:val="false"/>
          <w:i w:val="false"/>
          <w:iCs w:val="false"/>
          <w:sz w:val="24"/>
          <w:szCs w:val="24"/>
          <w:lang w:val="en-US"/>
        </w:rPr>
        <w:t>creative industry</w:t>
      </w:r>
      <w:r>
        <w:rPr>
          <w:rFonts w:eastAsia="Arial" w:ascii="Arial" w:hAnsi="Arial"/>
          <w:b w:val="false"/>
          <w:bCs w:val="false"/>
          <w:i w:val="false"/>
          <w:iCs w:val="false"/>
          <w:sz w:val="24"/>
          <w:szCs w:val="24"/>
          <w:lang w:val="mn-Cyrl-MN"/>
        </w:rPr>
        <w:t xml:space="preserve">”-гийн тухай яриад байдаг. Тэрийг соёл гэдэг үгээр илэрхийлж болохгүй шүү дээ. Тийм.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Ё.Отгонбаяр гишүүн тодруулъя.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Ё.Отгонбаяр: - </w:t>
      </w:r>
      <w:r>
        <w:rPr>
          <w:rFonts w:eastAsia="Arial" w:ascii="Arial" w:hAnsi="Arial"/>
          <w:b w:val="false"/>
          <w:bCs w:val="false"/>
          <w:i w:val="false"/>
          <w:iCs w:val="false"/>
          <w:sz w:val="24"/>
          <w:szCs w:val="24"/>
          <w:lang w:val="mn-Cyrl-MN"/>
        </w:rPr>
        <w:t>Миний асуусан асуултад хариулахгүй өөр юм яриад явчих юм. Дарга аа. Одоо монголоороо бичиж чаддаггүй улсуудаас болж ингээд тал өдөр хэрэлдэж байна. Дээрээс нь монголоор асуухаар ойлгохгүй юм. Миний асуугаад юм чинь юу шүү дээ. Соёлын бүтээлч аж үйлдвэр. Тэгээд тэр нь угсаатны зүй, соёл гээд ингээд явчихаар өдий хэрийн өргөн ойлголт. Тэр “</w:t>
      </w:r>
      <w:r>
        <w:rPr>
          <w:rFonts w:eastAsia="Arial" w:ascii="Arial" w:hAnsi="Arial"/>
          <w:b w:val="false"/>
          <w:bCs w:val="false"/>
          <w:i w:val="false"/>
          <w:iCs w:val="false"/>
          <w:sz w:val="24"/>
          <w:szCs w:val="24"/>
          <w:lang w:val="en-US"/>
        </w:rPr>
        <w:t>creative industry</w:t>
      </w:r>
      <w:r>
        <w:rPr>
          <w:rFonts w:eastAsia="Arial" w:ascii="Arial" w:hAnsi="Arial"/>
          <w:b w:val="false"/>
          <w:bCs w:val="false"/>
          <w:i w:val="false"/>
          <w:iCs w:val="false"/>
          <w:sz w:val="24"/>
          <w:szCs w:val="24"/>
          <w:lang w:val="mn-Cyrl-MN"/>
        </w:rPr>
        <w:t xml:space="preserve">”. Та тэр 13 ангилал байна гээд түрүүн яагаад байна. Тэр дотор чинь видео тоглоом хүртэл явж байгаа шүү дээ. Софтвейр хүртэл явж байгаа шүү дээ.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Тэгээд тэр ангиллыг нь соёлын болгож ингэж хумиад. Тэгээд дараа нь тэр соёлын гэдгээ дахиад бүр ёс зан заншил, угсаатны зүй гээд бүр нарийсгаад. Ингээд энэ ойлголт чинь бүр гажчихаад байна шүү дээ. Үүнийг хэлэхээр за тэгвэл үүнийг нь найруулаад өргөжүүлчихье гэж хэлэхийн хооронд ингээд баахан өөдөөс шал өөр юм яриад явчих юм. Би зөндөө юм ярих эрхтэй шүү дээ. Буруу бичсэн юмыг чинь би…/минут дуусав/</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С.Дэмбэрэл гишүүн мэргэн санаа байна уу?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С.Дэмбэрэл: - </w:t>
      </w:r>
      <w:r>
        <w:rPr>
          <w:rFonts w:eastAsia="Arial" w:ascii="Arial" w:hAnsi="Arial"/>
          <w:b w:val="false"/>
          <w:bCs w:val="false"/>
          <w:i w:val="false"/>
          <w:iCs w:val="false"/>
          <w:sz w:val="24"/>
          <w:szCs w:val="24"/>
          <w:lang w:val="mn-Cyrl-MN"/>
        </w:rPr>
        <w:t>Би одоо гуйх гээд байна л даа. Миний асуултад битгий хариулаарай гэж. Энэ улаан цайм алдаатай. Тэгээд бидний цагийг их авч байгаа найрлага маш их муу. Ийм зүйлийг л оруулж ирчихээд л цаг аваад байна. Уучлаарай. Тийм учраас одоо жишээлбэл тэр соёлын статистик энэ тэр гээд энэ манай улсад чинь соёлын статистик гаргадаг юм. Үндэсний тооцооны систем гээд олон улсын ангиллаар хийж байгаа. Тэр дотор чинь бүх үйлдвэрлэл энэ соёлын “</w:t>
      </w:r>
      <w:r>
        <w:rPr>
          <w:rFonts w:eastAsia="Arial" w:ascii="Arial" w:hAnsi="Arial"/>
          <w:b w:val="false"/>
          <w:bCs w:val="false"/>
          <w:i w:val="false"/>
          <w:iCs w:val="false"/>
          <w:sz w:val="24"/>
          <w:szCs w:val="24"/>
          <w:lang w:val="en-US"/>
        </w:rPr>
        <w:t>creative industry</w:t>
      </w:r>
      <w:r>
        <w:rPr>
          <w:rFonts w:eastAsia="Arial" w:ascii="Arial" w:hAnsi="Arial"/>
          <w:b w:val="false"/>
          <w:bCs w:val="false"/>
          <w:i w:val="false"/>
          <w:iCs w:val="false"/>
          <w:sz w:val="24"/>
          <w:szCs w:val="24"/>
          <w:lang w:val="mn-Cyrl-MN"/>
        </w:rPr>
        <w:t xml:space="preserve">” буюу бид түрүүний томьёолсноор “мэдлэг болон мэдээлэл дээр суурилсан аж үйлдвэрийн салбар” чинь ингээд өөрөө өөрсдийнхөө ангиллаар явчихдаг олон улсын дүрэмтэй. </w:t>
      </w:r>
    </w:p>
    <w:p>
      <w:pPr>
        <w:pStyle w:val="Normal"/>
        <w:jc w:val="both"/>
        <w:rPr>
          <w:rFonts w:ascii="Arial" w:hAnsi="Arial" w:eastAsia="Arial"/>
          <w:b w:val="false"/>
          <w:b w:val="false"/>
          <w:bCs w:val="false"/>
          <w:i/>
          <w:i/>
          <w:iCs/>
          <w:sz w:val="24"/>
          <w:szCs w:val="24"/>
          <w:lang w:val="mn-Cyrl-MN"/>
        </w:rPr>
      </w:pPr>
      <w:r>
        <w:rPr>
          <w:rFonts w:eastAsia="Arial" w:ascii="Arial" w:hAnsi="Arial"/>
          <w:b w:val="false"/>
          <w:bCs w:val="false"/>
          <w:i/>
          <w:iCs/>
          <w:sz w:val="24"/>
          <w:szCs w:val="24"/>
          <w:lang w:val="mn-Cyrl-MN"/>
        </w:rPr>
      </w:r>
    </w:p>
    <w:p>
      <w:pPr>
        <w:pStyle w:val="Normal"/>
        <w:jc w:val="both"/>
        <w:rPr>
          <w:rFonts w:ascii="Arial" w:hAnsi="Arial" w:eastAsia="Arial"/>
          <w:i/>
          <w:i/>
          <w:iCs/>
          <w:sz w:val="24"/>
          <w:szCs w:val="24"/>
        </w:rPr>
      </w:pPr>
      <w:r>
        <w:rPr>
          <w:rFonts w:eastAsia="Arial" w:ascii="Arial" w:hAnsi="Arial"/>
          <w:b w:val="false"/>
          <w:bCs w:val="false"/>
          <w:i/>
          <w:iCs/>
          <w:sz w:val="24"/>
          <w:szCs w:val="24"/>
          <w:lang w:val="mn-Cyrl-MN"/>
        </w:rPr>
        <w:tab/>
      </w:r>
      <w:r>
        <w:rPr>
          <w:rFonts w:eastAsia="Arial" w:ascii="Arial" w:hAnsi="Arial"/>
          <w:b w:val="false"/>
          <w:bCs w:val="false"/>
          <w:i w:val="false"/>
          <w:iCs w:val="false"/>
          <w:sz w:val="24"/>
          <w:szCs w:val="24"/>
          <w:lang w:val="mn-Cyrl-MN"/>
        </w:rPr>
        <w:t xml:space="preserve">Дээр нь одоо юу хэлэх гээд байгаа юм. Би ойлгосонгүй. Тэгэхээр эсхүл одоо яах вэ нэгэнт томьёоллоо өөрчилж соёлын болон бүтээгч аж үйлдвэрийн статистикийн хамрах хүрээг өргөжүүлэх гэж хэлэх гээд байгаа юм уу. Хүрээг оруулах гээд ийм сонин сонин хэн ч ойлгодоггүй, цөөхөн хүн ойлгох ийм томьёоллууд орж ирчихээд байна л даа. Харин тийм. Тэгэхээр мэргэжлийн улсууд нь аягүй мундаг юм байна. Гэхдээ монгол хэлэндээ аягүй муу юм байна. Санаагаа зөв илэрхийлж чадахгүй байна. Тийм учраас ийм чанаргүй бүтээгдэхүүнийг манай Эдийн засгийн байнгын хороо, түүний дотор би оролцоод ийшээ оруулаад ирсэн юм байна л даа.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Тэгэхээр үүнийг ажлын хэсэг нь одоо маш сайжруулаад. Тэгэхгүй бол энэ үнэхээр тэр Ё.Отгонбаярын хэлээд байгаа, хүмүүсийн асуугаад байгаа чинь зөв л байхгүй юу. Хүн чинь, одоо жишээлбэл үүнийг чинь дараа нь одоо ингээд хэрэгжүүлнэ гэхэд чинь үүнийг чинь хүмүүс уншиж, тэгээд үүний чинь дагуу Засгийн газрын тогтоол энэ тэр ингэж гарах ёстой шүү дээ. Гэтэл энэ нэр томьёоллоосоо болоод, эсвэл найрлагаасаа болоод ийм сонин юм гарчихаар бүх хүн одоо ажлын хэсэг дээр ирж энэ чинь яг юу гэсэн үг юм бэ гэж асуухгүй шүү дээ.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Тэгээд энэ талаас нь бодож л хүмүүс хэлээд байх юм. Тийм учраас үүнийг бол одоо болдогсон бол бушуухан л яагаад. Бүх юм нь дээр нь найрлага гарна. Бүх юм нь дээр нь за юу. Би  100 хувь мэдэж байна.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Тийм учраас муу ажиллажээ. Ажлын хэсгээ. Муу дүн тавилаа. Үүнийгээ сайжруул. Улсын Их Хурал дээр чанарын шаардлага хангаагүй бүтээгдэхүүн оруулж ирсэн байна. Үүнийгээ сайжруул. Тэгэхгүй бол ийм асуудалд хамаг цагаа авч байна. Бид чинь өнөөдөр маш олон чухал чухал хуулиуд яах ёстой. Өглөөнөөс хойш зөвхөн энэ нэг ийм монгол хэлний багш ч болох гээд байгаа юм уу. Ингээд нэг эсвэл цэц булаалдах гээд ч байгаа юм уу, эсвэл хэн нэгэн хүний аль нэгэн улсад сурсан туршлагыг суралцах гээд байгаа юм уу. Ийм л юм болоод байна шүү дээ. Тэгэхээр энэ талаасаа одоо үүнийг болъё л доо. Одоо бушуухан дуусгая. Нүдээ аниад бүгдийг нь бушуухан батлаад тэгээд найрлагыг нь бүгдийг нь засаарай гээд л хэлчихэд ер нь алдахгүй. Одоо саяны өгүүлбэр бол ингээд л сонсоод байхад бол санал болгон дээр гараа өргөмөөр байх юм. Санал болгон дээр гараа өргөх гэхээр тодорсон болох гээд байх юм.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Тийм учраас одоо тэгээд бас хэлээд байхаар нэг хүн урдаас л ойлгогдохгүй тайлбарууд тавиад байх юм. Тэр ойлгогдохгүй тайлбаруудыг нь одоо яаж ойлгох юм. Тэгээд иймэрхүү зүйл л болоод байна шүү дээ. Үүнийг одоо больчихвол яасан юм. Ер нь ажлыг хэсгийг одоо Ж.Батсуурь дарга аа, та одоо нэг сайн ажиллуулчихаач. За баярлалаа.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Байнгын хороон дарга Ж.Батсуурь.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Ж.Батсуурь: - </w:t>
      </w:r>
      <w:r>
        <w:rPr>
          <w:rFonts w:eastAsia="Arial" w:ascii="Arial" w:hAnsi="Arial"/>
          <w:b w:val="false"/>
          <w:bCs w:val="false"/>
          <w:i w:val="false"/>
          <w:iCs w:val="false"/>
          <w:sz w:val="24"/>
          <w:szCs w:val="24"/>
          <w:lang w:val="mn-Cyrl-MN"/>
        </w:rPr>
        <w:t xml:space="preserve">Энэ хуулийн төслийг ажлын хэсэг байгуулаад хүлээж аваад бас нэлээд урт удаан хугацаа өнгөрөөсөн юм. Тэгэхдээ бид нэг дээхэн үед энэ их дээд сургуулиудад эрдэм шинжилгээний байгууллагуудад гадаадын сонин сонин хүн ойлгохгүй, жирийн хүн огт ойлгодоггүй янз бүрийн нэр томьёо оруулж ирээд л, энэ одоо шинжлэх ухааны түвшин, одоо юу гэдэг юм ингэж ярьдаг байсан юм. Энэ зарчим руу л яваад байна л даа.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Өчигдөр уржигдар Байнгын хороон дээр хэлэлцээд яг одоо С.Дэмбэрэл гишүүний өнөөдрийн хэлдэг шиг санаа оноог бид бүгдээрээ тал талаас нь яриад энэ найруулга, за тэгээд ойлголтын түвшнийг нэгтгэж бас нэлээн их засвартайгаар энэ зарчмын зөрүүтэй саналын томьёоллуудыг оруулж ирээрэй гэсэн. Тэгээд хугацаа нь жаахан багадсан шиг байна л даа. Тэгээд энэ дээрээ бас ажлын хэсэг манай салбарынхан, статистикийнхан, энэ аж үйлдвэрийн яамныхан энэ тэр бас нэлээн сайн суух ёстой байсан юм болов уу даа. Тэгээд найруулгаа зүгээр нэг хашилтад. Энэ гадаад үгийг ингээд орчуулсан юм шүү гэдэг санаагаа оруулж ирээд бидэнд хэрүүлийн алим чулуудаад ингээд бид нарыг жаахан цаг аваад байна л даа.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Тэгэхээр одоо яг С.Дэмбэрэл гишүүний зарчмын саналыг бол би дэмжиж байна. Яах аргагүй энэ бодлого бол манай шинээр байгуулагдсан Аж үйлдвэрийн яаманд зайлшгүй шаардлагатай байгаа. Тэгэхээр бид одоо энэ найруулгаа бас нэг учрыг нь олоод. Тэгээд дараа дараагийн хэлэлцүүлгүүд бас байгаа. Тийм учраас ер нь бол зарчмын хувьд энэ зарчмын зөрүүтэй саналууд, энэ оруулах гээд байгаа агуулгыг нь бид ойлгоод байгаа. Тэгээд яах вэ орчуулга, ойлголтын зөрүү энэ тэрээс шалтгаалаад ингээд маргаан үүсээд байгаа юм.</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Байнгын хороон дээр бол бид үүнийг ярьсан. Гурав дахь өдөр Байнгын хороо хурал хийгээд дөнгөж өчигдөр өнгөрөөд өнөөдөр орж ирж байгаа учраас бас зав чөлөө нь болоогүй гэдэгтэй би ажлын хэсэгтэй санал нэг байна. Ажлын хэсэг бол их зүйл судалж, бас одоо их цаг хугацаа өнгөрөөж, маш их зүйл хийсэн. Үүнтэй яах аргагүй маргахын аргагүй.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Тэгээд ер нь бол яг хууль биш бодлого гэдэгтэй манай гишүүд бас жаахан анхаараарай. Зүгээр нэгийг нь хэлчихээр нөгөөдөх нь орхигдчихлоо, нөгөөдөх нь хаагдчихлаа гэж ойлгоод байгаа. Бодлогын бичиг баримт бол тийм зүйл байхгүй шүү дээ. Их Хурлаас энэ бодлогыг дэмжлээ. Энэ бол яах аргагүй Монгол төрийн нэг салбарын аж үйлдвэр гэдэг чиглэлийн баримтлах ёстой зүгээр бодлого л гэж ойлгохоос. Нэгийг нь оруулчихаар нөгөөдөх нь хаагдсан байна. Аль эсвэл одоо юу гэдэг юм хувийн хэвшил гэж оруулаагүй болохоор бид хувийн хэвшлээ дэмжээгүй байна гэдэг ойлголт бид дунд байж болохгүй шүү. Энэ бол яг одоо хууль бол бас биш шүү дээ. Зүгээр бодлогын бичиг баримтаа батлаад баримтлах бодлого гэдэг юмыг Улсын Их Хурлын тогтоолоор батлаад явуулчихъя. Бодлогын хүрээнд байгаа зүйлээ бол бас авч үзэх нь зүйн хэргээ л гэдэг энэ асуудлыг л авч үзэж байгаа шүү гэдгийг энд би бас хэлэх нь зүйтэй байх гэж бодож байна.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Ажлын хэсгийнхэнд бас яг уржигдар Байнгын хороогоор батлагдсанаас хойш, Байнгын хороогоор хэлэлцэгдсэнээс хойш цаг байгаагүй гэдэгтэй бас санал нэгдмээр байна. Ажлын хэсэг бол үнэхээр их цаг зав гаргаж, олон хүрээнд их зүйл судалж ажилласан. Сүүлийн үед бүх салбар ийм бодлого оруулж ирээд. Тэгээд энэ бодлого нь бол үгүй бол зарим нэг хүмүүст чамлагдаад. Тийм ч юм оруулаагүй байна гээд. Тэгэхээр бас нэг хогийн сав шиг бүх юмыг чихээд оруулсан юм шиг болгох гээд. Зарим юм нь орхигдчихоор энэ заавал орхигдсон байна гээд ингээд нэг зовлон учруулаад байгаа юм. Тийм учраас энэ бодлогыг бол бас нэг зарчмын хувьд яг хууль биш учраас баталчих нь зүйтэй гэдэг дээр би санал нэг байна.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Ажлын хэсгийн гишүүн Ц.Баярсайхан.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Ц.Баярсайхан: - </w:t>
      </w:r>
      <w:r>
        <w:rPr>
          <w:rFonts w:eastAsia="Arial" w:ascii="Arial" w:hAnsi="Arial"/>
          <w:b w:val="false"/>
          <w:bCs w:val="false"/>
          <w:i w:val="false"/>
          <w:iCs w:val="false"/>
          <w:sz w:val="24"/>
          <w:szCs w:val="24"/>
          <w:lang w:val="mn-Cyrl-MN"/>
        </w:rPr>
        <w:t xml:space="preserve">Энэ аж үйлдвэрийн бодлого гэдэг дээр уламжлалт аж үйлдвэрийн салбаруудаас гадна энэ дэлхийн чиг хандлагаар аж үйлдвэрийн салбарт цаашаа тооцох, Монголд дэмжиж хөгжүүлэх ёстой соёлын болон тэр мэдлэг, мэдээлэлд тулгуурласан аж үйлдвэрлэлийг хөгжүүлэх гэдэг ийм зүйлийг л түрүүн оруулъя гээд л томьёолоод оруулсан шүү дээ.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Тэгэхээр энэ чинь үнэхээр хоёр том хөршийн дунд байж байгаа хүн ам цөөн, өргөн дэлгэр нутагтай энэ Монгол орны хувьд бол энэ шинэ салбар. Жишээлбэл, аутсорсингийг бид энд оруулж байгаа шүү дээ. Үүнийг хөгжүүлэх юм бол бидэнд боломж илүү гарч ирнэ. Өнөөдөр нэг тавин хэдэн сая мал дээрээ тулгуурлаад л хөдөө аж ахуйн үйлдвэрлэл гэхээр зэрэг ямар хэмжээний үйлдвэрлэл гаргах вэ. Уул уурхай дээр гэхээр зэрэг ямар хэмжээний үйлдвэрлэл гарах вэ. Энэ хоёр том зах зээл рүү л бид юмаа гаргаж чадахгүй бол бидний үйлдвэрлэлийн хэмжээ бол асар жижигхэн хэмжээнд л одоо хязгаарлагдаад яваад байгаа шүү дээ. Тэгэхээр үүний тэлэх боломж нь бол шинэ салбар, шинэ зүйл байгаа.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Үүнтэй холбоотойгоор статистикийнхаа ангилал дээр тэр уламжлалт арван хэдэн салбар гэдэг дээр бас шинэ салбар, ангиллыг нь оруулж өгөх юмыг бид нар энэ бодлогынхоо бичиг баримтад тусгаж явах.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Түрүүн тэр мэргэжлийн хүн хэлж байна шүү дээ. Өөрөөр хэлбэл одоо соёлын үйлдвэрлэл гэдэг ангиллыг оруулаад тооцно. Харин мэдлэг, мэдээлэлд тулгуурласан аж үйлдвэрийнхээ юмыг бол тус тусад нь одоохондоо салбартаа хувааж байна гэж. Энэ ангиллыг зөв тогтоогоод өгөхөөр зэрэг Статистикийн үндэсний хороо бол холбогдох хууль тогтоомждоо цаашдаа оруулаад энэ үйлдвэрлэлийн салбар гэдэг чинь бусад гэдгээс нь тусдаа салсан нэг ийм шинэ салбар бий болно. Энэ салбар дээр ямар зүйл гарч байна вэ гэдэг нь дараа нь явна. Салбаруудын одоо энэ бодлогын дараа бол мэдээж энэ аж үйлдвэрийн чиглэлийнхээ тэр дэмжлэг туслалцаа, шинэ үйлдвэрлэлийн салбарыг яаж дэмжих вэ гэдэг нь хууль тогтоомжоороо гарч ирнэ гэж ингэж л ойлгож байгаа юм.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Тэгэхээр үүнийг агуулгаар нь дэмжчих. Найруулгын хувьд бол одоо зарчмын санал нь энэ л байгаа шүү дээ.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З.Энхболд: - </w:t>
      </w:r>
      <w:r>
        <w:rPr>
          <w:rFonts w:eastAsia="Arial" w:ascii="Arial" w:hAnsi="Arial"/>
          <w:b w:val="false"/>
          <w:bCs w:val="false"/>
          <w:i w:val="false"/>
          <w:iCs w:val="false"/>
          <w:sz w:val="24"/>
          <w:szCs w:val="24"/>
          <w:lang w:val="mn-Cyrl-MN"/>
        </w:rPr>
        <w:t xml:space="preserve">За юу ч гэсэн мэндчилгээ дэвшүүлье. Улсын Их Хурлын гишүүн З.Баянсэлэнгийн урилгаар Батлан хамгаалах, хууль сахиулах албан хаагчдын нэгдсэн эмнэлгийн эмч нарын төлөөлөл 5 иргэн, Улсын Их Хурлын гишүүн С.Ганбаатарын урилгаар Говь-Алтай аймгийн Тонхил сумын 8 жилийн дунд сургуулийг 1975 онд төгсөгчдийн төлөөлөл нийт 68 иргэн чуулганы ажиллагаа, Төрийн ордонтой танилцаж байна. Та бүхэнд ажлын амжилт, эрүүл энх, сайн сайхныг хүсэн ерөөе.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За 12 цаг 53 минут. Цайны цагийн хугацаа өнгөрсөн байна. Саяынхаа саналыг хураая гэхээр энэ соёлын статистикийн ангилал гээд нөгөө соёлтойгоо холилдоод байна л даа. Үүнийгээ ажлын хэсэг нь бодоод 24 дэх санал хураалт дээр зогслоо. Завсарлага.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TextBody"/>
        <w:spacing w:lineRule="auto" w:line="240" w:before="0" w:after="0"/>
        <w:ind w:left="0" w:right="0" w:hanging="0"/>
        <w:jc w:val="center"/>
        <w:rPr/>
      </w:pPr>
      <w:r>
        <w:rPr>
          <w:rStyle w:val="Emphasis"/>
          <w:rFonts w:eastAsia="Arial" w:cs="Arial" w:ascii="Arial" w:hAnsi="Arial"/>
          <w:b/>
          <w:bCs/>
          <w:i w:val="false"/>
          <w:iCs w:val="false"/>
          <w:caps w:val="false"/>
          <w:smallCaps w:val="false"/>
          <w:color w:val="00000A"/>
          <w:sz w:val="24"/>
          <w:szCs w:val="24"/>
          <w:u w:val="none"/>
          <w:lang w:val="mn-Cyrl-MN" w:eastAsia="en-US" w:bidi="ar-SA"/>
        </w:rPr>
        <w:t>Х</w:t>
      </w:r>
      <w:r>
        <w:rPr>
          <w:rStyle w:val="Emphasis"/>
          <w:rFonts w:eastAsia="Arial" w:cs="Arial" w:ascii="Arial" w:hAnsi="Arial"/>
          <w:b/>
          <w:bCs/>
          <w:i w:val="false"/>
          <w:iCs w:val="false"/>
          <w:caps w:val="false"/>
          <w:smallCaps w:val="false"/>
          <w:color w:val="00000A"/>
          <w:sz w:val="24"/>
          <w:szCs w:val="24"/>
          <w:u w:val="none"/>
          <w:lang w:val="ms-MY" w:eastAsia="en-US" w:bidi="ar-SA"/>
        </w:rPr>
        <w:t>уралдаан 1</w:t>
      </w:r>
      <w:r>
        <w:rPr>
          <w:rStyle w:val="Emphasis"/>
          <w:rFonts w:eastAsia="Arial" w:cs="Arial" w:ascii="Arial" w:hAnsi="Arial"/>
          <w:b/>
          <w:bCs/>
          <w:i w:val="false"/>
          <w:iCs w:val="false"/>
          <w:caps w:val="false"/>
          <w:smallCaps w:val="false"/>
          <w:color w:val="00000A"/>
          <w:sz w:val="24"/>
          <w:szCs w:val="24"/>
          <w:u w:val="none"/>
          <w:lang w:val="mn-Cyrl-MN" w:eastAsia="en-US" w:bidi="ar-SA"/>
        </w:rPr>
        <w:t xml:space="preserve">2 </w:t>
      </w:r>
      <w:r>
        <w:rPr>
          <w:rStyle w:val="Emphasis"/>
          <w:rFonts w:eastAsia="Arial" w:cs="Arial" w:ascii="Arial" w:hAnsi="Arial"/>
          <w:b/>
          <w:bCs/>
          <w:i w:val="false"/>
          <w:iCs w:val="false"/>
          <w:caps w:val="false"/>
          <w:smallCaps w:val="false"/>
          <w:color w:val="00000A"/>
          <w:sz w:val="24"/>
          <w:szCs w:val="24"/>
          <w:u w:val="none"/>
          <w:lang w:val="ms-MY" w:eastAsia="en-US" w:bidi="ar-SA"/>
        </w:rPr>
        <w:t xml:space="preserve">цаг </w:t>
      </w:r>
      <w:r>
        <w:rPr>
          <w:rStyle w:val="Emphasis"/>
          <w:rFonts w:eastAsia="Arial" w:cs="Arial" w:ascii="Arial" w:hAnsi="Arial"/>
          <w:b/>
          <w:bCs/>
          <w:i w:val="false"/>
          <w:iCs w:val="false"/>
          <w:caps w:val="false"/>
          <w:smallCaps w:val="false"/>
          <w:color w:val="00000A"/>
          <w:sz w:val="24"/>
          <w:szCs w:val="24"/>
          <w:u w:val="none"/>
          <w:lang w:val="mn-Cyrl-MN" w:eastAsia="en-US" w:bidi="ar-SA"/>
        </w:rPr>
        <w:t>53</w:t>
      </w:r>
      <w:r>
        <w:rPr>
          <w:rStyle w:val="Emphasis"/>
          <w:rFonts w:eastAsia="Arial" w:cs="Arial" w:ascii="Arial" w:hAnsi="Arial"/>
          <w:b/>
          <w:bCs/>
          <w:i w:val="false"/>
          <w:iCs w:val="false"/>
          <w:caps w:val="false"/>
          <w:smallCaps w:val="false"/>
          <w:color w:val="00000A"/>
          <w:sz w:val="24"/>
          <w:szCs w:val="24"/>
          <w:u w:val="none"/>
          <w:lang w:val="ms-MY" w:eastAsia="en-US" w:bidi="ar-SA"/>
        </w:rPr>
        <w:t xml:space="preserve"> минутад завсарлаж, </w:t>
      </w:r>
      <w:r>
        <w:rPr>
          <w:rStyle w:val="Emphasis"/>
          <w:rFonts w:eastAsia="Arial" w:cs="Arial" w:ascii="Arial" w:hAnsi="Arial"/>
          <w:b/>
          <w:bCs/>
          <w:i w:val="false"/>
          <w:iCs w:val="false"/>
          <w:caps w:val="false"/>
          <w:smallCaps w:val="false"/>
          <w:color w:val="00000A"/>
          <w:sz w:val="24"/>
          <w:szCs w:val="24"/>
          <w:u w:val="none"/>
          <w:lang w:val="mn-Cyrl-MN" w:eastAsia="en-US" w:bidi="ar-SA"/>
        </w:rPr>
        <w:t>14</w:t>
      </w:r>
      <w:r>
        <w:rPr>
          <w:rStyle w:val="Emphasis"/>
          <w:rFonts w:eastAsia="Arial" w:cs="Arial" w:ascii="Arial" w:hAnsi="Arial"/>
          <w:b w:val="false"/>
          <w:bCs/>
          <w:i w:val="false"/>
          <w:iCs w:val="false"/>
          <w:caps w:val="false"/>
          <w:smallCaps w:val="false"/>
          <w:color w:val="00000A"/>
          <w:sz w:val="24"/>
          <w:szCs w:val="24"/>
          <w:u w:val="none"/>
          <w:lang w:val="mn-Cyrl-MN" w:eastAsia="en-US" w:bidi="ar-SA"/>
        </w:rPr>
        <w:t xml:space="preserve"> </w:t>
      </w:r>
      <w:r>
        <w:rPr>
          <w:rStyle w:val="Emphasis"/>
          <w:rFonts w:eastAsia="Arial" w:cs="Arial" w:ascii="Arial" w:hAnsi="Arial"/>
          <w:b/>
          <w:bCs/>
          <w:i w:val="false"/>
          <w:iCs w:val="false"/>
          <w:caps w:val="false"/>
          <w:smallCaps w:val="false"/>
          <w:color w:val="00000A"/>
          <w:sz w:val="24"/>
          <w:szCs w:val="24"/>
          <w:u w:val="none"/>
          <w:lang w:val="ms-MY" w:eastAsia="en-US" w:bidi="ar-SA"/>
        </w:rPr>
        <w:t xml:space="preserve">цаг </w:t>
      </w:r>
      <w:r>
        <w:rPr>
          <w:rStyle w:val="Emphasis"/>
          <w:rFonts w:eastAsia="Arial" w:cs="Arial" w:ascii="Arial" w:hAnsi="Arial"/>
          <w:b/>
          <w:bCs/>
          <w:i w:val="false"/>
          <w:iCs w:val="false"/>
          <w:caps w:val="false"/>
          <w:smallCaps w:val="false"/>
          <w:color w:val="00000A"/>
          <w:sz w:val="24"/>
          <w:szCs w:val="24"/>
          <w:u w:val="none"/>
          <w:lang w:val="mn-Cyrl-MN" w:eastAsia="en-US" w:bidi="ar-SA"/>
        </w:rPr>
        <w:t>28</w:t>
      </w:r>
      <w:r>
        <w:rPr>
          <w:rStyle w:val="Emphasis"/>
          <w:rFonts w:eastAsia="Arial" w:cs="Arial" w:ascii="Arial" w:hAnsi="Arial"/>
          <w:b/>
          <w:bCs/>
          <w:i w:val="false"/>
          <w:iCs w:val="false"/>
          <w:caps w:val="false"/>
          <w:smallCaps w:val="false"/>
          <w:color w:val="00000A"/>
          <w:sz w:val="24"/>
          <w:szCs w:val="24"/>
          <w:u w:val="none"/>
          <w:lang w:val="ms-MY" w:eastAsia="en-US" w:bidi="ar-SA"/>
        </w:rPr>
        <w:t xml:space="preserve"> минутаас үргэлжлэв.</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center"/>
        <w:rPr/>
      </w:pPr>
      <w:r>
        <w:rPr>
          <w:rFonts w:eastAsia="Arial" w:ascii="Arial" w:hAnsi="Arial"/>
          <w:b w:val="false"/>
          <w:bCs w:val="false"/>
          <w:i/>
          <w:iCs/>
          <w:sz w:val="24"/>
          <w:szCs w:val="24"/>
          <w:lang w:val="mn-Cyrl-MN"/>
        </w:rPr>
        <w:t xml:space="preserve">Монгол Улсын Ерөнхий сайдын мэдээлэл: </w:t>
      </w:r>
      <w:hyperlink r:id="rId4">
        <w:r>
          <w:rPr>
            <w:rStyle w:val="InternetLink"/>
            <w:rFonts w:eastAsia="Arial" w:ascii="Arial" w:hAnsi="Arial"/>
            <w:b/>
            <w:bCs/>
            <w:i/>
            <w:iCs/>
            <w:color w:val="00000A"/>
            <w:sz w:val="24"/>
            <w:szCs w:val="24"/>
            <w:u w:val="none"/>
            <w:lang w:val="mn-Cyrl-MN"/>
          </w:rPr>
          <w:t>Монгол Улсын Засгийн газраас иргэдийг орон сууцжуулах бодлогын хүрээнд авч буй зарим арга хэмжээний талаар</w:t>
        </w:r>
      </w:hyperlink>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Candara" w:hAnsi="Candara"/>
          <w:b w:val="false"/>
          <w:b w:val="false"/>
          <w:bCs w:val="false"/>
          <w:i/>
          <w:i/>
          <w:iCs/>
          <w:sz w:val="24"/>
          <w:szCs w:val="24"/>
          <w:lang w:val="mn-Cyrl-MN"/>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Р.Гончигдорж: - </w:t>
      </w:r>
      <w:r>
        <w:rPr>
          <w:rFonts w:eastAsia="Arial" w:ascii="Arial" w:hAnsi="Arial"/>
          <w:b w:val="false"/>
          <w:bCs w:val="false"/>
          <w:i w:val="false"/>
          <w:iCs w:val="false"/>
          <w:sz w:val="24"/>
          <w:szCs w:val="24"/>
          <w:lang w:val="mn-Cyrl-MN"/>
        </w:rPr>
        <w:t xml:space="preserve">Монгол Улсын Засгийн газраас иргэдийг орон сууцжуулах бодлогын хүрээнд авч хэрэгжүүлж байгаа арга хэмжээний талаар Ерөнхий сайд Ч.Сайханбилэгийн мэдээллийг сонсоно. Тэгээд цаг 30 минутад багтааж зохион байгуулагдана. Асуулт хариулт, үг хэлэх. Түүний дараачаар түрүүний хэлэлцэж байсан Аж үйлдвэрийн бодлогынхоо асуудлаар санал хураалтуудаа үргэлжлүүлж явуулна. Гишүүд чуулганы хуралдааны танхимд ирье.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rPr>
      </w:pPr>
      <w:r>
        <w:rPr>
          <w:rFonts w:eastAsia="Arial" w:ascii="Arial" w:hAnsi="Arial"/>
          <w:b w:val="false"/>
          <w:bCs w:val="false"/>
          <w:i w:val="false"/>
          <w:iCs w:val="false"/>
          <w:sz w:val="24"/>
          <w:szCs w:val="24"/>
          <w:lang w:val="mn-Cyrl-MN"/>
        </w:rPr>
        <w:tab/>
        <w:t xml:space="preserve">Ерөнхий сайдын мэдээлэл одоо ингээд шууд хийгдэнэ. Үдээс хойшхи хуралдаан үдээс өмнөх хуралдааны ирцээрээ явагддаг учраас. Ерөнхий сайдыг 5 минутын дараа чуулганы танхимд уръя. Гишүүд 5 минутын хугацаанд чуулганы хуралдаанд ирье. Мэдээллийг сонсоод асуулт хариулт явуулах гишүүдийн нэрсийг авна. 5 минутын дараа Ерөнхий сайдыг урьчихъя. Ажлын хэсгийг бас уръя.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Ч.Сайханбилэг: - </w:t>
      </w:r>
      <w:r>
        <w:rPr>
          <w:rFonts w:eastAsia="Arial" w:ascii="Arial" w:hAnsi="Arial"/>
          <w:b w:val="false"/>
          <w:bCs w:val="false"/>
          <w:i w:val="false"/>
          <w:iCs w:val="false"/>
          <w:sz w:val="24"/>
          <w:szCs w:val="24"/>
          <w:lang w:val="mn-Cyrl-MN"/>
        </w:rPr>
        <w:t xml:space="preserve">Улсын Их Хурлын дэд дарга, эрхэм гишүүд ээ,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Монгол Улсын Засгийн газраас иргэдийг орон сууцжуулах бодлогын хүрээнд авч буй зарим арга хэмжээний талаар мэдээлэл бэлтгэн та бүхэнд танилцуулж байна.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rPr>
      </w:pPr>
      <w:r>
        <w:rPr>
          <w:rFonts w:eastAsia="Arial" w:ascii="Arial" w:hAnsi="Arial"/>
          <w:b w:val="false"/>
          <w:bCs w:val="false"/>
          <w:i w:val="false"/>
          <w:iCs w:val="false"/>
          <w:sz w:val="24"/>
          <w:szCs w:val="24"/>
          <w:lang w:val="mn-Cyrl-MN"/>
        </w:rPr>
        <w:tab/>
        <w:t xml:space="preserve">Зах зээлийн эдийн засгийн нөхцөл хүн амын орон сууцны эрэлт нийлүүлэлтийг тэнцвэржүүлэх, чанарыг сайжруулах, эрүүл ахуй, аюулгүйн шаардлага хангасан тохилох орон сууцаар хангах нөхцөлийг бүрдүүлэх чиглэлээр Засгийн газар өнгөрсөн хугацаанд орон сууцны төсөл хөтөлбөрүүдийг хэрэгжүүлж ипотекийн зээлийг олгож ирлээ.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Дээрх хугацаанд нийтдээ 67 мянга 612 иргэнд 2 их наяд 957 тэрбум 850.0 сая төгрөгийн ипотекийн зээл олгож, 1657 иргэнд 57 тэрбум 750.0 сая төгрөгийн буцалтгүй тусламжийг, үүнд ахмад дайчдын орон сууцыг оруулан үзүүлээд байна.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Орон сууцны ипотекийн зээлийн ерөнхий журмыг Засгийн газрын 2013 оны 200 дугаар тогтоолоор батлан хэрэгжүүлж байна. Улсын хэмжээнд хугацаа хэтэрсэн нийт зээлийн 1.8 хувийг, чанаргүй зээл нь 0.5 хувийг эзэлж байгаа ба зээлийн чанар нь 97.7 хувьтай байгаа нь өндөр үзүүлэлт юм.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Ипотекийн зээлийн үлдэгдлийн 72.9 хувийг орон сууцны 8 хувийн хүүтэй зээл болон 8 хувийн хүүтэй зээлд шилжүүлсэн зээл, 24.9 хувийг банкуудын өөрийн эх үүсвэрээр олгосон зээл, 2.3 хувийг бусад эх үүсвэрээр олгосон зээл бүрдүүлж байна.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Олон улсад эдийн засгийн хүндрэл бэрхшээлийг хөрөнгөөр баталгаажсан үнэт цаас хэмээх санхүүгийн өвөрмөц хэрэгслийг ашиглаж шийдэж ирснийг бид сайн мэднэ. Хөрөнгөөр баталгаажсан үнэт цаасны зах зээлийг амжилттай хөгжүүлсэн Америк, ХБНГУ, Япон, Тайланд, Сингапур, Канад, ОХУ зэрэг орон энэхүү зах зээлийг хөгжүүлэхдээ дотоодын хөрөнгө оруулагчийг бий болгох үүднээс тэтгэврийн сан, даатгалын сангаа ашиглаж байна.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Тухайлбал Канад Улсын моргейж, орон сууцны корпорациас урьдчилгаа төлбөрийг хамгийн багадаа 5 хувь байх ипотекийн зээлийг олгодог. Герман болон Данийн ипотекийн банкинд олгосон зээлүүдээ багцлан банкнаас бондын баталгаа болгодог бөгөөд Германд бондын баталгаа болгосон ипотекийн зээлийн үнэлгээний 50-иас 55 хувьтай тэнцэх үнийн дүнд зээл олгодог учраас хөрөнгө оруулагчдад эрсдэл багатай баталгаатайд тооцогддог байна.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pPr>
      <w:r>
        <w:rPr>
          <w:rFonts w:eastAsia="Arial" w:ascii="Arial" w:hAnsi="Arial"/>
          <w:b w:val="false"/>
          <w:bCs w:val="false"/>
          <w:i w:val="false"/>
          <w:iCs w:val="false"/>
          <w:sz w:val="24"/>
          <w:szCs w:val="24"/>
          <w:lang w:val="mn-Cyrl-MN"/>
        </w:rPr>
        <w:tab/>
        <w:t xml:space="preserve">Улсын Их Хурлын 2012 оны 37 дугаар тогтоолоор баталсан Засгийн газрын 2012-2016 оны үйл ажиллагааны хөтөлбөр, намуудын мөрийн хөтөлбөрт орон сууцны зээлийн тогтолцоог шинэчлэх асуудал тодорхой тусгагдсан.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Барилга ба түүнтэй уялдаатай салбаруудын үйлдвэрлэл ДНБ-ний 10-аас доошгүй хувийг тогтмол эзэлж байдаг бөгөөд тус салбарын банкуудын нийт зээлийн багцад эзлэх хувийн жин нь тасралтгүй өссөн нь тухайн салбаруудын эдийн засагт эзлэх байр суурь өргөжиж ирсний дээр эдийн засгийн өсөлтөд улам бүр нөлөөтэй болж ирснийг харуулж байна.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Иймд өнөөгийн эдийн засгийн хүндрэлтэй үед төрөөс барилгын салбарыг дэмжих зайлшгүй шаардлага бас тулгараад байна. Засгийн газар энэхүү арга хэмжээний эхлэл болгон ипотекийн зээлийг тогтвортой урт хугацаанд үргэлжлүүлэхийн тулд Нийгмийн даатгалын сангийн тухай хууль, нийгмийн даатгалын санг дотоодын институционал хөрөнгө оруулагч болгон ашиглах. Тус сангийн хуримтлалаар хөрөнгөөр баталгаажсан үнэт цаас худалдан авахтай холбогдсон нэмэлт, өөрчлөлт оруулах тухай хуулийн төслийг боловсруулж Засгийн газрын хуралдаанаар хэлэлцэн Улсын Их Хуралд өргөн мэдүүлээд байна.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Ийнхүү хүн амыг орон сууцжуулах, барилгын болон дагалдах салбаруудыг дэмжихэд олон талт төрийн бодлого, шийдэмгий үйл ажиллагаа хэрэгтэй байна. Зайлшгүй гарч болзошгүй сөрөг үр дагаврыг хүлээх биш сөрж урьдчилан харж ажиллах нь бидний үүрэг билээ.</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Манай улсын хувьд барилгын салбар нь уул уурхайн салбарын дараа орох эдийн засагт чухал нөлөөтэй салбар болсон бөгөөд дотоодын нийт бүтээгдэхүүнд эзлэх хувийн жин нь 2014 онд 5 пунктээр эрс өссөн боловч 2015 онд 2011 оны түвшинд хүртэл буурахаар салбарын үйлдвэрлэлийн түвшин 30-аас 50 хувь буурахаар бас төлөв байдал ажиглагдаж байгаа. Хэрвээ барилгын салбарын бүтээн байгуулалт дурдсан хэмжээгээр буурвал тухайн салбарын ажиллагсдын орлого, компаниудын гүйцэтгэх ажлын хэмжээ болон төлөх татварын хэмжээ бас тэр хэмжээгээр буурах юм.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Үүний зэрэгцээ барилгын салбарыг дагалдах салбарт, үүнд үл хөдлөх хөрөнгө, цахилгаан, тохижилт, зам, гэр ахуйн тавилга гэх мэтийн үйлдвэрлэл, мөн бууралт үүсэх ийм сөрөг нөлөөтэй.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Барилгын салбарын бүтээн байгуулалт огцом буурснаас хамаарч дотоодын нийт бүтээгдэхүүний өсөлт 1.5-аас 2.0 хувиар багасах, эдийн засгийн нийт өсөлт дөрөвний нэгээр буурах магадлалтайг загварын тооцоолол харуулж байна.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2013-2014 онд барилгын салбарын дотоодын нийт бүтээгдэхүүний өсөлтийг хангагч чухал салбар болж уул уурхайн салбарын уналтыг зөөллөхөд ихээхэн хувь нэмэр оруулсан боловч энэ өсөлт нь үндсэндээ төрийн хөнгөлөлттэй зээл ба орон сууцны ипотекийн зээлийн өсөлтөөр хангагдсан билээ.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Эдийн засгийн хүндрэлтэй байгаа энэ нөхцөлд төр иргэддээ бодлогын дэмжлэг үзүүлэх асуудал нь чухал явдал болоод байна. Иймд Засгийн газрын баталсан орон сууцны ипотекийн зээлийн ерөнхий журамд тусгасан 30 хувийн урьдчилгаа төлбөрийн хэмжээ нь 2013-аас 2014 онд энэ 10-аас 30 хувийн хэмжээнд, 2013-аас 2014 онд 30 хувиар хангагдаж ирсэн. Өнөөгийн эдийн засгийн энэ хүндрэлтэй нөхцөлд 20 хүртэл хувьд нь Засгийн газар баталгаа гаргаснаар банкны хувьд эрсдэлгүй бөгөөд иргэд 30 хувийн урьдчилгаа төлбөрийг 10 хувийг төлөөд урт хугацаанд үлдсэн 20 хувийг төлөх боломж нь бүрдэх юм.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Ингэснээр зээлийн тогтолцоонд эрсдэл гарах бөгөөд хэрэв Улсын Их Хурал бодлогын хувьд дэмжлэг үзүүлбэл Засгийн газар энэ чиглэлээр бас бололцоотой бүхий л хэлбэрээр ажиллахад бэлэн байна гэдгээ бас та бүхэнд илэрхийлж байна.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Манай оронд мөрдөж байгаа урьдчилгаа төлбөрийн 30 хувь нь олон улсын болон бүс нутгийн дунджаас өндөр байгаа бөгөөд аль ч улс орны эдийн засгийн хямралын үед ипотекийн зээл хамгийн сайн эргэн төлөлттэй байсаар ирсэн байна. Үүнийг АНУ-ын ипотекийн зээлийн сөрөг нөлөөнөөс үүдэлтэй хямрал буюу </w:t>
      </w:r>
      <w:r>
        <w:rPr>
          <w:rFonts w:eastAsia="Arial" w:ascii="Arial" w:hAnsi="Arial"/>
          <w:b w:val="false"/>
          <w:bCs w:val="false"/>
          <w:i w:val="false"/>
          <w:iCs w:val="false"/>
          <w:sz w:val="24"/>
          <w:szCs w:val="24"/>
          <w:lang w:val="en-US"/>
        </w:rPr>
        <w:t>subprime-</w:t>
      </w:r>
      <w:r>
        <w:rPr>
          <w:rFonts w:eastAsia="Arial" w:ascii="Arial" w:hAnsi="Arial"/>
          <w:b w:val="false"/>
          <w:bCs w:val="false"/>
          <w:i w:val="false"/>
          <w:iCs w:val="false"/>
          <w:sz w:val="24"/>
          <w:szCs w:val="24"/>
          <w:lang w:val="mn-Cyrl-MN"/>
        </w:rPr>
        <w:t xml:space="preserve">тай механикаар зүйрлүүлж болохгүй юм.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Нийгмийн даатгалын сангийн чөлөөт үлдэгдэл хөрөнгийг үнэт цаасны зах зээлд оролцох боломжийг бүрдүүлснээр хөрөнгөөр баталгаажсан үнэт цаасны зах зээлийг хөгжүүлэхэд түлхэц болж иргэдийг орон сууцаар хангах, барилгын салбарыг хөгжүүлэх, орон сууцны эрэлт нийлүүлэлтийг тэнцвэржүүлэхэд чухал ач холбогдолтой төдийгүй зах зээлийн зарчимд тулгуурласан хямрах эрсдэлийг сөрсөн иргэдэд хүртээмжтэй хүрээг нь тэлсэн бодлого болж чадах юм.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Дээрх арга хэмжээг хэрэгжүүлснээр орон сууцны ипотекийн зээлийн шинэ тогтолцооны эхлэлийг бас тавина гэж үзэж байна.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Монгол Улсын Засгийн газраас нийгэм, эдийн засгийн бодлогын энэхүү дорвитой арга хэмжээ авч байгаагийн зэрэгцээ иргэдээ орон сууцжуулах талаар бодитой төсөл хөтөлбөрүүд хэрэгжүүлж байгааг мөн та бүхэнд танилцуулж байна. Хүн ам хамгийн ихээр төвлөрсөн Улаанбаатар хотод орон сууцжуулах хөтөлбөр нь гэр хорооллыг дахин төлөвлөлтөд оруулж барилгажуулах, газар шинээр зохион байгуулан газрын ашиглалтыг сайжруулах, түрээсийн орон сууцыг хөгжүүлэх, шинэ суурьшлын бүс бий болгох, хуучин орон сууцны нөхцөлийг сайжруулах чиглэлээр Улсын Их Хурал, Засгийн газраас батлан гаргасан бодлого шийдвэрийг хэрэгжүүлэх ажлыг эрчимжүүлэх, санхүүжилтийн оновчтой бүтцийг бий болгох шаардлагын хүрээнд нийслэлийн Хан-Уул дүүргийн 8 дугаар хорооны нутаг дэвсгэрт “Шинэ Яармаг” төслийг хэрэгжүүлэхээр 2015 оны 117 дугаар тогтоолоор Монгол Улсын Хөгжлийн банкнаас ТОСК-иар дамжуулан 50 хүртэл сая америк долларын хөрөнгө оруулалтын асуудлыг бас шийдвэрлэсэн болно. Энэ төсөлд Хятадын ЭКСИМ банкнаас мөн 185 сая америк долларын санхүүжилт мөн хийгдэх юм.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ТОСК-ийн үйл ажиллагааны хүрээнд 2014 онд Архангай 120 айл, Увс 105, Сэлэнгэ аймгийн Мандал суманд 126 айл, Дархан-Уул аймагт 189, Ховд аймаг 120 айл, Хэнтий 120 айл, Бор-Өндөр суманд 20 айл болон Тэмүүжин амины орон сууцны 60 айлын хорооллын дэд бүтэц, Буян-Ухаа </w:t>
      </w:r>
      <w:r>
        <w:rPr>
          <w:rFonts w:eastAsia="Arial" w:ascii="Arial" w:hAnsi="Arial"/>
          <w:b w:val="false"/>
          <w:bCs w:val="false"/>
          <w:i w:val="false"/>
          <w:iCs w:val="false"/>
          <w:sz w:val="24"/>
          <w:szCs w:val="24"/>
          <w:lang w:val="en-US"/>
        </w:rPr>
        <w:t xml:space="preserve">I </w:t>
      </w:r>
      <w:r>
        <w:rPr>
          <w:rFonts w:eastAsia="Arial" w:ascii="Arial" w:hAnsi="Arial"/>
          <w:b w:val="false"/>
          <w:bCs w:val="false"/>
          <w:i w:val="false"/>
          <w:iCs w:val="false"/>
          <w:sz w:val="24"/>
          <w:szCs w:val="24"/>
          <w:lang w:val="mn-Cyrl-MN"/>
        </w:rPr>
        <w:t xml:space="preserve">хороолол 1764 айл, Буян-Ухаа </w:t>
      </w:r>
      <w:r>
        <w:rPr>
          <w:rFonts w:eastAsia="Arial" w:ascii="Arial" w:hAnsi="Arial"/>
          <w:b w:val="false"/>
          <w:bCs w:val="false"/>
          <w:i w:val="false"/>
          <w:iCs w:val="false"/>
          <w:sz w:val="24"/>
          <w:szCs w:val="24"/>
          <w:lang w:val="en-US"/>
        </w:rPr>
        <w:t xml:space="preserve">II </w:t>
      </w:r>
      <w:r>
        <w:rPr>
          <w:rFonts w:eastAsia="Arial" w:ascii="Arial" w:hAnsi="Arial"/>
          <w:b w:val="false"/>
          <w:bCs w:val="false"/>
          <w:i w:val="false"/>
          <w:iCs w:val="false"/>
          <w:sz w:val="24"/>
          <w:szCs w:val="24"/>
          <w:lang w:val="mn-Cyrl-MN"/>
        </w:rPr>
        <w:t xml:space="preserve">хорооллын нэгдүгээр хэсэг 2592 айл, нийт 5056 айлын 5156 айлын орон сууцны 297.0 тэрбум төгрөгийн төслийг эхлүүлж 197.0 тэрбум төгрөгийн хөрөнгө оруулалтыг одоогоор хийгээд байна.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Өнөөдрийн байдлаар Буян-Ухаа </w:t>
      </w:r>
      <w:r>
        <w:rPr>
          <w:rFonts w:eastAsia="Arial" w:ascii="Arial" w:hAnsi="Arial"/>
          <w:b w:val="false"/>
          <w:bCs w:val="false"/>
          <w:i w:val="false"/>
          <w:iCs w:val="false"/>
          <w:sz w:val="24"/>
          <w:szCs w:val="24"/>
          <w:lang w:val="en-US"/>
        </w:rPr>
        <w:t xml:space="preserve">I </w:t>
      </w:r>
      <w:r>
        <w:rPr>
          <w:rFonts w:eastAsia="Arial" w:ascii="Arial" w:hAnsi="Arial"/>
          <w:b w:val="false"/>
          <w:bCs w:val="false"/>
          <w:i w:val="false"/>
          <w:iCs w:val="false"/>
          <w:sz w:val="24"/>
          <w:szCs w:val="24"/>
          <w:lang w:val="mn-Cyrl-MN"/>
        </w:rPr>
        <w:t xml:space="preserve">хороолол бүрэн ашиглалтад орж зорилтот бүлэг, хөгжлийн бэрхшээлтэй иргэн, ахмад настан, залуу гэр бүлийн 535 иргэн төрийн албан хаагч, эмч, цагдаа, багш болон бусад 1114 албан хаагч нар хамрагдан орон сууцандаа амьдарч байна. Орон нутагт хэрэгжүүлж буй төслөөс Архангай аймгийн 120 айлын орон сууц бүрэн ашиглалтад орж зорилтот бүлгийн иргэд хамрагдахад бэлэн болоод байна.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Мөн 6 дугаар сард Дархан-Уул аймгийн 189 айл, 7 дугаар сард Увс аймгийн 105 айл, 8 дугаар сард Сэлэнгэ аймгийн 189 айл, 9 дүгээр сард Хэнтий болон Ховд аймгийн 120 айлын орон сууц тус тус ашиглалтад орохоор төлөвлөгдөн барилга угсралтын ажил явагдаж байна.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2015 онд Буян-Ухаа </w:t>
      </w:r>
      <w:r>
        <w:rPr>
          <w:rFonts w:eastAsia="Arial" w:ascii="Arial" w:hAnsi="Arial"/>
          <w:b w:val="false"/>
          <w:bCs w:val="false"/>
          <w:i w:val="false"/>
          <w:iCs w:val="false"/>
          <w:sz w:val="24"/>
          <w:szCs w:val="24"/>
          <w:lang w:val="en-US"/>
        </w:rPr>
        <w:t xml:space="preserve">II </w:t>
      </w:r>
      <w:r>
        <w:rPr>
          <w:rFonts w:eastAsia="Arial" w:ascii="Arial" w:hAnsi="Arial"/>
          <w:b w:val="false"/>
          <w:bCs w:val="false"/>
          <w:i w:val="false"/>
          <w:iCs w:val="false"/>
          <w:sz w:val="24"/>
          <w:szCs w:val="24"/>
          <w:lang w:val="mn-Cyrl-MN"/>
        </w:rPr>
        <w:t xml:space="preserve">хорооллын хоёрдугаар хэсэг 3900 айл, 7 дугаар хорооллын “Г” хэсэг 4501, гэр хорооллын дахин төлөвлөлтийн хүрээнд “Эко Яармаг” 1680 айл өрх, Говь-Алтай 160 айл өрх, Хөвсгөл 135, Орхон 315, Багануур дүүрэгт 63 айл өрх. Нийт 10709 айлын орон сууцны 814.0 тэрбум төгрөгийн төслийг эхлүүлэхээр төлөвлөн ажиллаж байна.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Энэхүү ажлын хүрээнд 7 дугаар хорооллын “Г” хэсэг төслийн санхүүжилтийг БНХАУ-ын дарга Си Жинпиний өнгөрсөн оны 8 дугаар сард манай улсад хийсэн айлчлалын хүрээнд ТОСК болон БНХАУ-ын ЭКСИМ банктай Улаанбаатар хотын Сүхбаатар дүүргийн орон сууцны 7 дугаар хороолол хэрэгжүүлэх төсөлд зээл олгох тухай зээлийн ерөнхий хэлэлцээ, гэрээг байгуулж 7 дугаар сараас барилгын ажлыг эхлүүлэхээр төлөвлөн ажиллаж байна. Мөн “Эко Яармаг” 1680 айл, төслийн санхүүжилтийг Түрк Улсын “</w:t>
      </w:r>
      <w:r>
        <w:rPr>
          <w:rFonts w:eastAsia="Arial" w:ascii="Arial" w:hAnsi="Arial"/>
          <w:b w:val="false"/>
          <w:bCs w:val="false"/>
          <w:i w:val="false"/>
          <w:iCs w:val="false"/>
          <w:sz w:val="24"/>
          <w:szCs w:val="24"/>
          <w:lang w:val="en-US"/>
        </w:rPr>
        <w:t xml:space="preserve">EYG </w:t>
      </w:r>
      <w:r>
        <w:rPr>
          <w:rFonts w:eastAsia="Arial" w:ascii="Arial" w:hAnsi="Arial"/>
          <w:b w:val="false"/>
          <w:bCs w:val="false"/>
          <w:i w:val="false"/>
          <w:iCs w:val="false"/>
          <w:sz w:val="24"/>
          <w:szCs w:val="24"/>
          <w:lang w:val="mn-Cyrl-MN"/>
        </w:rPr>
        <w:t xml:space="preserve">Групп” компани өөрийн хөрөнгөөр барихаар тохиролцож “Хөрөнгө оруулалтын хамтын ажиллагааны гэрээ” байгуулан ажиллаж байна.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Нийслэлийн зүгээс гэр хорооллын дахин төлөвлөлтийн инженерийн дэд бүтцийн барилга байгууламж, шугам сүлжээний угсралтын ажлыг улс нийслэлийн төсвийн хөрөнгө оруулалтаар 14 байршлын 27 хэсэгчилсэн талбайд гүйцэтгэж байна. Мөн 8 байршлын 14 хэсэгчилсэн талбайд орон сууцны хорооллын хэмжээний цахилгаан, дулаан, цэвэр бохир ус, ариутгах татуурга, холбооны иж бүрэн ажлын зургийг боловсруулаад байна.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Эрхэм гишүүд ээ,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Монгол Улсын Засгийн газраас иргэдээ орон сууцжуулах бодлогын хүрээнд авч хэрэгжүүлж буй зарим арга хэмжээний талаар товч танилцуулахад ийм байна. Эрхэм гишүүд та бүгдийн бас мэдээллийн санд Их Хурлын дотоод сүлжээ, </w:t>
      </w:r>
      <w:r>
        <w:rPr>
          <w:rFonts w:eastAsia="Arial" w:ascii="Arial" w:hAnsi="Arial"/>
          <w:b w:val="false"/>
          <w:bCs w:val="false"/>
          <w:i w:val="false"/>
          <w:iCs w:val="false"/>
          <w:sz w:val="24"/>
          <w:szCs w:val="24"/>
          <w:lang w:val="en-US"/>
        </w:rPr>
        <w:t>IPad-</w:t>
      </w:r>
      <w:r>
        <w:rPr>
          <w:rFonts w:eastAsia="Arial" w:ascii="Arial" w:hAnsi="Arial"/>
          <w:b w:val="false"/>
          <w:bCs w:val="false"/>
          <w:i w:val="false"/>
          <w:iCs w:val="false"/>
          <w:sz w:val="24"/>
          <w:szCs w:val="24"/>
          <w:lang w:val="mn-Cyrl-MN"/>
        </w:rPr>
        <w:t xml:space="preserve">аар дамжуулан Барилга, хот байгуулалтын яамнаас хэрэгжүүлж буй “Шинэ Яармаг” төсөл, ТОСК-оос хэрэгжүүлж буй төслүүд болон улс, нийслэлийн төсвийн хөрөнгө оруулалтаар хэрэгжүүлж буй бүтээн байгуулалтын ажлын талаар тус тус танилцуулгыг </w:t>
      </w:r>
      <w:bookmarkStart w:id="4" w:name="__DdeLink__5993_611470574"/>
      <w:r>
        <w:rPr>
          <w:rFonts w:eastAsia="Arial" w:ascii="Arial" w:hAnsi="Arial"/>
          <w:b w:val="false"/>
          <w:bCs w:val="false"/>
          <w:i w:val="false"/>
          <w:iCs w:val="false"/>
          <w:sz w:val="24"/>
          <w:szCs w:val="24"/>
          <w:lang w:val="mn-Cyrl-MN"/>
        </w:rPr>
        <w:t>презентаци</w:t>
      </w:r>
      <w:bookmarkEnd w:id="4"/>
      <w:r>
        <w:rPr>
          <w:rFonts w:eastAsia="Arial" w:ascii="Arial" w:hAnsi="Arial"/>
          <w:b w:val="false"/>
          <w:bCs w:val="false"/>
          <w:i w:val="false"/>
          <w:iCs w:val="false"/>
          <w:sz w:val="24"/>
          <w:szCs w:val="24"/>
          <w:lang w:val="mn-Cyrl-MN"/>
        </w:rPr>
        <w:t xml:space="preserve"> хэлбэрээр урьдчилан хүргүүлсэн байгаа болно.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Анхаарал тавьсанд баярлалаа.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i w:val="false"/>
          <w:iCs w:val="false"/>
          <w:sz w:val="24"/>
          <w:szCs w:val="24"/>
        </w:rPr>
        <w:tab/>
      </w:r>
      <w:r>
        <w:rPr>
          <w:rFonts w:eastAsia="Arial" w:ascii="Arial" w:hAnsi="Arial"/>
          <w:b/>
          <w:bCs/>
          <w:i w:val="false"/>
          <w:iCs w:val="false"/>
          <w:sz w:val="24"/>
          <w:szCs w:val="24"/>
          <w:lang w:val="mn-Cyrl-MN"/>
        </w:rPr>
        <w:t xml:space="preserve">Р.Гончигдорж: - </w:t>
      </w:r>
      <w:r>
        <w:rPr>
          <w:rFonts w:eastAsia="Arial" w:ascii="Arial" w:hAnsi="Arial"/>
          <w:b w:val="false"/>
          <w:bCs w:val="false"/>
          <w:i w:val="false"/>
          <w:iCs w:val="false"/>
          <w:sz w:val="24"/>
          <w:szCs w:val="24"/>
          <w:lang w:val="mn-Cyrl-MN"/>
        </w:rPr>
        <w:t xml:space="preserve">Мэдээлэл хийсэн Ерөнхий сайдад баярлалаа. Ерөнхий сайдын мэдээлэлтэй холбогдуулж асуулт асуух, үг хэлэх гишүүдийн нэрийг авъя. Нэрийг авч дууслаа. С.Дэмбэрэл гишүүнээр дууслаа.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Ингээд 1 цаг 30 минутад багтааж зохион байгуулагдана. Дарааллын дагуу нэрсийг авъя. О.Баасанхүү гишүүн.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О.Баасанхүү: - </w:t>
      </w:r>
      <w:r>
        <w:rPr>
          <w:rFonts w:eastAsia="Arial" w:ascii="Arial" w:hAnsi="Arial"/>
          <w:b w:val="false"/>
          <w:bCs w:val="false"/>
          <w:i w:val="false"/>
          <w:iCs w:val="false"/>
          <w:sz w:val="24"/>
          <w:szCs w:val="24"/>
          <w:lang w:val="mn-Cyrl-MN"/>
        </w:rPr>
        <w:t xml:space="preserve">Баярлалаа. Би нэг ийм юм асууя. Энэ зах зээл дээр зарагдахгүй байгаа маш олон орон сууц байгаа. 50, 60 мянган орон сууц байгаа гэсэн асуудал яригдаад байгаа юм. Тэгсэн хэрнээ танай энэ Иргэний харьяат, шилжилт хөдөлгөөний газар ажилчдын орон сууц гээд хашаандаа хоёр өндөр байшин бариад ажилчдаасаа 21 сая төгрөг аваад байгаа юм. Одоо хорин хэдэн сая ч гэдэг юм. Тэгээд ер нь тэр байгууллага чинь ажилчдын орон сууц барьдаг байгууллага юм уу, эсвэл өөр харьяаттай байгууллага юм уу? Ер нь ингээд байх юм бол бүх агентлагууд ингээд л ажилчдын орон сууц гээд бариад байж болно л доо.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Тэгэхээр ер нь энэ үнэхээр ажилчдыг орон сууцтай болгох нь чухал уу гэдгийг би ойлгож байна. Тэгэхээр энэ 50, 60 мянган орон сууцнуудаас нь одоо тохиролцоод, бага үнээр ч гэдэг юм уу, зах зээлийн тохироогоор худалдаж авч болдоггүй юм уу? Тэгээд энэ төр үүнийг нь зуучлал хийгээд. Тэгэхгүй болохоор Хууль зүйн яамны харьяа нэг байгууллага л өнөөдөр орон сууц бариад ингээд суугаад явж байдаг. Энэ бол ажилчдыг нь бодохоор зөв ч юм шиг, агентлагийг нь бодохоор буруу ч юм шиг нэг ийм сонин үзэгдэл байна л даа.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Хоёрдугаарт нь, энэ нөгөө манай Өргөдлийн байнгын хороон дээр яг одоо энэ иргэдээс ирсэн энэ орон сууцжуулах хөтөлбөртэй холбоотой өргөдөл гомдол гээд нэлээн дарагдаад, Улсын Их Хурлын гишүүн Ж.Батзандан гишүүнээр ахлуулсан ажлын хэсэг яваад ингээд бид нар бас газар дээр нь нарийн судалж үзсэн л дээ. Яг үнэнийг хэлэх юм бол энэ өмч, бусдын өмчийг одоо ний нуугүй хэлэхэд зүй бусаар халдсан, газрыг нь одоо юу гэдэг юм дэндүү бага үнээр үнэлсэн. Одоо Үндсэн хуульд байдаг, ялангуяа энэ ардчилсан нийгмийн чинь нэг, ардчиллын чинь нэг үнэт зүйл бусдын өмч хөрөнгийг өөрийнх нь хүсэл сонирхолгүйгээр авах эрх байхгүй байхад одоо юу гэдэг юм авчихсан тийм асуудал байна л даа. Бүр энгийн жишээ гэж хэлэх юм бол энэ чинь одоо газраа түрээслүүлье. Орон сууцад орохгүй. Орон сууцгүй болсон учраас бүр байшин ч үгүй, газар ч үгүй. Тэгээд гэр гуйж одоо өргөдөл ирсэн асуудал хүртэл байна шүү дээ. Одоо бидэнд гэр олгооч. Бид нар ингээд бүр гудамжинд гарчихлаа гээд. Ийм байдлуудыг одоо яах вэ?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Ер нь бол одоо хичнээн компани яг үнэнийг хэлэхэд одоо яг энэ төслийг хэрэгжүүлэхэд оролцоод, хичнээн нь яг үр дүнтэй байгаад, хичнээн нь одоо үр дүн өгөхгүй байна гэж үзэх вэ. Бид орон сууц барих бол нэг асуудал.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Хоёрт нь, одоо яах вэ ард түмэн нэг зүйл асуугаад байна л даа. Энэ 10 хувийн урьдчилгааг. Юу, 30 хувийн урьдчилгааг 10 хувь болгосон гээд. Тэгээд тэр нөгөө завсрын байгаа мөнгийг одоо улс төлөх юм уу? Эсвэл банк өөрөө хариуцаж байгаа юм уу? Эсвэл энэ хөтөлбөр үнэхээр одоо барилгын салбарыг дэмжиж байгаа ч гэсэн өнөөдөр банкны салбарыг бас нэг эрсдэлд оруулах юм биш биз дээ. Нөгөө талаасаа энэ зах зээлийн барилгын үнэ ерөөсөө унахгүй юм. Монголд нөгөө малчдаа дэмжээд махны үнэ буудаггүй, барилгачдаа дэмжээд барилгын үнэ буудаггүй гэдэг шиг ийм л болчихоод байна л даа.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Тэгэхээр үүнийг одоо ер нь бодлогоор яаж энэ үнэ буулгах бололцоо байна вэ? Дээрээс нь энэ барилгын салбар ажиллаж байгаа нь үнэхээр сайн ч гэсэн энэ хайрга, дайрга зөөдөг нэрээр энэ Туул гол чинь бүр ширгэж дууслаа. Шувуун фабрикийнхан бүр тэнд нөгөө Таван толгой дээр байдгаас ч долоон доор тоосжилтын өвчинд хамрагдаад үнэхээр хүнд байна л даа. Үүнийг нэгдсэн бодлогоор, яг хайрга, дайрга энэ тэрийгээ тэндээс ав ч гэдэг юм уу иймэрхүү барилгын яамнаас ч юм уу бодлогоор нэг юм шийдэж өгөөд энэ ус голоосоо хол байлгаж болдоггүй юм уу. Одоо бол үнэхээр одоо надад дээр бол тэр Сонгинохайрхан дүүргийн тэр Шувуун фабрик гэж хэлдэг хүмүүс хөдөлгөөн байгуулчихсан, өнөө маргаашгүй энд ирээд жагсахад бэлэн байна, зогсоход бэлэн байна гээд л өдөр болгон утасдаад байх юм. </w:t>
      </w:r>
    </w:p>
    <w:p>
      <w:pPr>
        <w:pStyle w:val="Normal"/>
        <w:jc w:val="both"/>
        <w:rPr>
          <w:rFonts w:ascii="Arial" w:hAnsi="Arial" w:eastAsia="Arial"/>
          <w:b w:val="false"/>
          <w:b w:val="false"/>
          <w:bCs w:val="false"/>
          <w:i/>
          <w:i/>
          <w:iCs/>
          <w:sz w:val="24"/>
          <w:szCs w:val="24"/>
          <w:lang w:val="mn-Cyrl-MN"/>
        </w:rPr>
      </w:pPr>
      <w:r>
        <w:rPr>
          <w:rFonts w:eastAsia="Arial" w:ascii="Arial" w:hAnsi="Arial"/>
          <w:b w:val="false"/>
          <w:bCs w:val="false"/>
          <w:i/>
          <w:iCs/>
          <w:sz w:val="24"/>
          <w:szCs w:val="24"/>
          <w:lang w:val="mn-Cyrl-MN"/>
        </w:rPr>
      </w:r>
    </w:p>
    <w:p>
      <w:pPr>
        <w:pStyle w:val="Normal"/>
        <w:jc w:val="both"/>
        <w:rPr>
          <w:rFonts w:ascii="Arial" w:hAnsi="Arial" w:eastAsia="Arial"/>
          <w:i/>
          <w:i/>
          <w:iCs/>
          <w:sz w:val="24"/>
          <w:szCs w:val="24"/>
        </w:rPr>
      </w:pPr>
      <w:r>
        <w:rPr>
          <w:rFonts w:eastAsia="Arial" w:ascii="Arial" w:hAnsi="Arial"/>
          <w:b w:val="false"/>
          <w:bCs w:val="false"/>
          <w:i/>
          <w:iCs/>
          <w:sz w:val="24"/>
          <w:szCs w:val="24"/>
          <w:lang w:val="mn-Cyrl-MN"/>
        </w:rPr>
        <w:tab/>
      </w:r>
      <w:r>
        <w:rPr>
          <w:rFonts w:eastAsia="Arial" w:ascii="Arial" w:hAnsi="Arial"/>
          <w:b w:val="false"/>
          <w:bCs w:val="false"/>
          <w:i w:val="false"/>
          <w:iCs w:val="false"/>
          <w:sz w:val="24"/>
          <w:szCs w:val="24"/>
          <w:lang w:val="mn-Cyrl-MN"/>
        </w:rPr>
        <w:t xml:space="preserve">Тэгээд тэр ер нь ямархуу байдалтай байгаа юм бэ? Энэ төр засаг анхаарч байна уу, анхаарахгүй байна уу? Энэ том оврын машинуудыг өнөөдөр хэрхэн бас ер нь зохицуулах талаар бодож байгаа вэ? Барилгын салбар зогслоо гэж хэлж байгаа ч гэсэн өнөөдөр бол бас том оврын машинуудыг ажиллуулах бололцоотой бас тийм орон зайнууд бол зөндөө байна л даа. Наад зах нь энэ Хятадын компаниуд болохоор Хятад машинуудаа явуулаад байдаг. Монгол компаниудыг ерөөсөө ажиллуулахгүй байна л даа. Тэгэхээр энэ бүгдийг одоо ер нь зохицуулсан бодлого ямар байгаа вэ? Ийм асуултад хариулт өгөөч. Баярлалаа.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Р.Гончигдорж: - </w:t>
      </w:r>
      <w:r>
        <w:rPr>
          <w:rFonts w:eastAsia="Arial" w:ascii="Arial" w:hAnsi="Arial"/>
          <w:b w:val="false"/>
          <w:bCs w:val="false"/>
          <w:i w:val="false"/>
          <w:iCs w:val="false"/>
          <w:sz w:val="24"/>
          <w:szCs w:val="24"/>
          <w:lang w:val="mn-Cyrl-MN"/>
        </w:rPr>
        <w:t xml:space="preserve">За баярлалаа. Хариулахын өмнө ажлын хэсгийг танилцуулъя. Хуулийн дагуу Засгийн газрын гишүүд оролцох ёстой. Ерөнхий сайдын ахлах зөвлөх Б.Дэлгэрмаа, Хот байгуулалтын дэд сайд Г.Байгалмаа, Барилга, хот байгуулалтын яамны Стратеги, бодлого төлөвлөлтийн газрын дарга У.Отгонбаяр, Барилга, хот байгуулалтын яамны Барилга, нийтийн аж ахуйн бодлогын газрын дарга Б.Баасан, Барилга, хот байгуулалтын яамны Барилгын чанар, аюулгүй байдлын бодлогын газрын дарга Ч.Ганбат, Нийслэлийн Гэр хорооллын хөгжлийн газрын орлогч дарга М.Гантулга, Нийслэлийн Гэр хорооллын хөгжлийн газрын Гадаад харилцаа, хамтын ажиллагааны хэлтсийн дарга М.Энхбаатар, “Төрийн орон сууцны корпораци” төрийн өмчит үйлдвэрийн газрын ерөнхий захирал А.Гантулга, “Төрийн орон сууцны корпораци” төрийн өмчит үйлдвэрийн газрын тэргүүн дэд захирал Д.Алтанхуяг, “Төрийн орон сууцны корпораци” төрийн өмчит үйлдвэрийн газрын дэд захирал Д.Оюунжаргал, Барилга хот байгуулалтын сайдын зөвлөх Ш.Энхтөр, Барилга, хот байгуулалтын яамны Хот байгуулалт-төлөвлөлтийн бодлогын газрын дарга Ц.Батбаяр, Барилга, хот байгуулалтын яамны Төрийн захиргааны удирдлагын газрын дарга Ц.Баярсайхан, Монголбанкны Мөнгөний бодлого, судалгааны газрын захирал Д.Болдбаатар оролцож байна.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Сая мэндчилгээ дэвшүүлж чадсангүй. Мэндчилгээний нэр өгөхгүй байна шүү дээ. За ингээд хариулт авъя. Ерөнхий сайд хариулаад, ажлын хэсгийнхэн зохих зохих хариултаа өгөх байх.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Ч.Сайханбилэг: - </w:t>
      </w:r>
      <w:r>
        <w:rPr>
          <w:rFonts w:eastAsia="Arial" w:ascii="Arial" w:hAnsi="Arial"/>
          <w:b w:val="false"/>
          <w:bCs w:val="false"/>
          <w:i w:val="false"/>
          <w:iCs w:val="false"/>
          <w:sz w:val="24"/>
          <w:szCs w:val="24"/>
          <w:lang w:val="mn-Cyrl-MN"/>
        </w:rPr>
        <w:t xml:space="preserve">За О.Баасанхүү гишүүний асуултад хариулъя. О.Баасанхүү гишүүний сүүлийн асуултад хайрга, дайргатай холбоотой асуудал дээр Улаанбаатар хотоос хариултыг өгөөрэй.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Эхний асуудал дээр, ер нь бол энэ хуучин бид нар нэг тийм моод дэлгэрсэн. Би бол О.Баасанхүү гишүүний шүүмжлэлтэй санал нэг байна. Бүх яам, Тамгын газрууд, агентлагууд өөрсдийн ажилтнуудын орон сууц барьдаг ийм зүйл сүүлийн нэлээн хэдэн жилүүдэд нэлээн дэлгэрсэн. Тийм учраас Засгийн газраас сүүлийн үед энэ асуудлуудыг хамах, нэгдсэн нэг бодлогод оруулах ийм чиглэл гаргаад ажиллаж байна.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Би нэгдүгээрт юунд хэлж байна вэ гэхээр ерөнхийдөө ингэж барьж байгаа энэ барилгуудад төрийн албан хаагчид өөрсдөө цалин тэртээ тэргүй найдвартай ингээд төсвийн цалинтай, 30 хувийн зээлд хамрагдах бололцоотой гэдэг үндсэн дээр яг энэ ипотекийн зээлд хамрагдаж төрийн албан хаагчид орох нь бол нэгдүгээрт бодлогын хувьд зөв.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Хоёрдугаарт, энд тэнд эхэлсэн, ер нь хөрөнгө нь шийдэгдсэн ийм газруудыгаа бүгдийг нь бас энэ бодлого руугаа нэгтгэж байгаа. Энэ чиглэлээр одоо жишээлбэл хамгийн сүүлийн үед Батлан хамгаалах яам бол бас нэлээн бодлоготойгоор ороод. Хуучин бас орон сууц барьдаг байсан. Одоо орон сууцныхаа мөнгийг харин энэ ипотекийн зээл рүү хамруулаад Барилга, хот байгуулалтын яамтай яриад түрүүний тэр ярьдаг урьдчилгаа төлбөрийнх нь тодорхой хувь дээр нь батлан даалт хэлбэрээр хийдэг энэ хэлбэр лүүгээ шилжиж байгаа.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Улаанбаатар хотын бас Засаг даргын Тамгын газар дээр бас ийм асуудлуудыг бас шийдээд явж байгаа. Тэгэхээр ер нь яваандаа ингээд бодлогынхоо хувьд ипотекийн зээлийн энэ тогтолцоогоо дэмжсэн, шаардлагатай төрийн албан хаагчдаа тухайн салбар систем нь иймэрхүү байдлаар дэмжиж явдаг нь бол бодлогын хувьд зөв зүйтэй гэдгийг хэлэхийг хүсч байна.</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Харин тэр түрүүний хэлдэг тодорхой агентлагийн хувьд бас ийм зүйл явж байвал энэ асуудлыг бид нар цэгцэлж энэ бодлого дотроо оруулах ажлыг Засгийн газрын хувьд шийдэх шаардлага байна гэж ингэж харж байгаа.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Хоёрдугаарт, бас яг энэ Засгийн газрын ипотекийн зээлийн энэ хөтөлбөрт энэ эрэлт нийлүүлэлт дээр эргээд урьдчилгаа төлбөрийн 30 хувьтай холбогдуулж О.Баасанхүү гишүүн асуусан. Ер нь бол 30 хувийн энэ урьдчилгаа төлбөрийн хэмжээг бид нар буулгахгүй гэдэг энэ бодлогоо хатуу барьж явна. Яагаад гэхээр өөрийнхөө зээлийн энэ найдвартай төлөлт, ер нь энэ ипотекийн зээлийн энэ багцыгаа бид нар зөв хэмжээнд авч барьж байх ёстой.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Харин зүгээр энэ жилийн хувьд эдийн засаг ийм хүндрэлтэй байгаа тохиолдолд, ялангуяа ноднин жилийн бас их баригдсан нийлүүлэлтийн үлдэгдлүүд, ер нь бол 10-аад мянган барилга байгаа гэж ингэж ойлгож байгаа. Тэгээд энэ жилийн байртайгаа нийлээд энэ дээр бид нар бас энэ жилдээ бодлогын хувьд бас зохих хэмжээний дэмжлэг үзүүлэх нь зүйтэй юм болов уу гэсэн ийм зүйлийг Засгийн газар дээр бид нар ярьж байна.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За тэгээд холбогдох байгууллагуудтай ярьж байгаад. Ер нь бол 30 хувийгаа хэвээр нь авч үлдэнэ. Урьдчилгаа. Гэхдээ энэ 30 хувийг нь тодорхой хэсгийг нь 20 хүртэлх хувь дээр нь Засгийн газар бас эх үүсвэр, санхүүгийнх нь энэ моделийг зөв тогтоож чадвал 20 хүртэлх хувь дээр нь бид нар бас дэмжлэг үзүүлээд явчих энэ бололцоогоо гаргая. Гэхдээ ипотекийн зээл бол урт хугацаатай үйлчилдгээрээ үйлчилнэ. Дараа нь айл өрх нь бол бас энэ 20 хувийнхаа баталгаануудынхаа асуудлыг урт хугацаандаа бас зохицуулаад явчих энэ хөтөлбөрийг Засгийн газар барьж ажиллаж байгаа.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Сүүлийн асуултад Улаанбаатар хотоос хариулаад явъя. Хэн нь хариулах юм?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Р.Гончигдорж: - </w:t>
      </w:r>
      <w:r>
        <w:rPr>
          <w:rFonts w:eastAsia="Arial" w:ascii="Arial" w:hAnsi="Arial"/>
          <w:b w:val="false"/>
          <w:bCs w:val="false"/>
          <w:i w:val="false"/>
          <w:iCs w:val="false"/>
          <w:sz w:val="24"/>
          <w:szCs w:val="24"/>
          <w:lang w:val="mn-Cyrl-MN"/>
        </w:rPr>
        <w:t xml:space="preserve">Хэн хариулах вэ? Асуултыг нь дараагаар нь гүйцээе.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Мэндчилгээ дэвшүүлье. Сүхбаатар дүүргийн 54 дүгээр сургуулийн захирал н.Тэгшзаяа тэргүүтэй багш ажилчид Улсын Их Хурлын чуулганы нэгдсэн хуралдааны үйл ажиллагаатай танилцахаар хүрэлцэн ирсэн байна. Ингээд Та бүхний ажил үйлсэд өндөр амжилт, эрүүл энх, сайн сайхан бүхнийг хүсэн ерөөе.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Д.Ганхуяг гишүүн.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Д.Ганхуяг: - </w:t>
      </w:r>
      <w:r>
        <w:rPr>
          <w:rFonts w:eastAsia="Arial" w:ascii="Arial" w:hAnsi="Arial"/>
          <w:b w:val="false"/>
          <w:bCs w:val="false"/>
          <w:i w:val="false"/>
          <w:iCs w:val="false"/>
          <w:sz w:val="24"/>
          <w:szCs w:val="24"/>
          <w:lang w:val="mn-Cyrl-MN"/>
        </w:rPr>
        <w:t xml:space="preserve">Баярлалаа. Бид Улсын Их Хурлын нэр дээрээс нөгөө иргэд, ард түмэн гэж ярьдаг. Үнэхээр иргэдэд ая тухтай амьдрахад хамгийн чухал төсөл бол энэ орон сууцжуулах төсөл л дөө. Тийм.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Тэгэхээр би нэг харьцуулсан мэдээлэл сонирхоод байна, Ерөнхий сайд аа. 2004-2008 он, 2008-2012 он, 2012-2015 он. Энэ орон сууцжуулах хөтөлбөрийн хүрээнд Улаанбаатар хотын гэр хорооллыг дэд бүтэцжүүлсэн ажлын харьцуулалт. За иргэн бүрт хувьчилсан газрын харьцуулалт. 2003 онд өрхөд газар хувьчлах хууль гарсан. 2007-2008 онд Улсын Их Хурлын гишүүд хууль санаачлаад өрхийн зориулалтаар иргэн бүрт хувьчлах ийм хууль гараад ингээд хэрэгжиж байгаа.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За ипотекийн зээлд хамрагдсан иргэд, за тэгээд зээлд хамрагдаад орон сууцад орсон айл өрхүүдийн тоог харьцуулсан тоо. За орон нутагт ашиглалтад орсон орон сууцны тоо саяны гурван интервалаар. За гурван сонгуулийн хугацаа юм л даа. Тэгээд эдгээр төслүүдийг санхүүжүүлэхэд гаргасан нийт хөрөнгийн хэмжээ гэсэн ийм 5 харьцуулсан үзүүлэлтийг бэлтгэгдсэн бол хэлж өгөөч. Бэлтгэгдээгүй бол ер нь бас үүнийг бидэнд гаргаж ирүүлээрэй гэж ингэж хүсэх байна.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Энэ нэг дэд бүтэц, гэр хорооллын дэд бүтэцтэй, дэд бүтэцгүй газрын хооронд асар их зөрүү байгаа юм л даа. Тэр нь яаж байна вэ гэхээр дэд бүтэцгүй гэр хорооллын газар, нөгөө ноль зууны долоон газар бол 20, 30 сая төгрөг. Дэд бүтэцтэй, одоо жишээлбэл хотын төвд ойрхон гэр хорооллын ноль зууны долоон га газар бол одоо 300 сая ч юм уу. 10 дахины зөрүү байгаа. Ингэж өөрөөр хэлбэл энэ газар маань, хотын газар маань, иргэдийн өмчилж байгаа газар маань бол эдийн засгийн эргэлтэд орж байгаа юм.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Тэгээд хотоос энэ гэр хорооллыг дахин төлөвлөх төсөл хэрэгжүүлж байгаа. Тэгээд сая иргэдтэй ингээд очоод уулзахаар мэдээж ажил явж байгаа учраас, ажил ундарч байгаа учраас олон л янзын санал байна лээ. Тэгээд хамгийн гол санал нь бол энэ компаниуд бидний газрыг хэтэрхий хямдхан үнэлээд байна гээд. Тэгээд ер нь бол бас хотынхноос асуухаар маш олон компани оруулах юм бол компани нь ашиггүй болчихоод байх юм. Тийм учраас компаниудыг хот руу шалгаруулаад тэгээд тэр гэр хорооллыг дэд бүтэц төслүүддээ хамруулж байгаа гэж ингэж ярьж байгаа юм. Энэ дээр ер нь бас дүгнэлт хийж үзсэн болов уу? Ямархуу байдалтай байгаа бол гэж. Үүнийг нэг тодруулчихмаар байна.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Бас нэг, өөр нэг асуудал нь бол иргэдийн олон жил суурьшсан газрыг аж ахуйн нэгжүүдэд өгч байгаа зөрчлүүд нэлээн их гарч байгаа юм билээ. Үүнтэй холбоотой мэдээлэл, эдгээр зөрчлийг арилгах тал дээр хэрэгжүүлж байгаа ажил байгаа гэж ингэж ойлгож байгаа. Эдгээртэй холбоотой мэдээлэл өгөөчээ гэж ингэж хүсэх байна.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Р.Гончигдорж: - </w:t>
      </w:r>
      <w:r>
        <w:rPr>
          <w:rFonts w:eastAsia="Arial" w:ascii="Arial" w:hAnsi="Arial"/>
          <w:b w:val="false"/>
          <w:bCs w:val="false"/>
          <w:i w:val="false"/>
          <w:iCs w:val="false"/>
          <w:sz w:val="24"/>
          <w:szCs w:val="24"/>
          <w:lang w:val="mn-Cyrl-MN"/>
        </w:rPr>
        <w:t xml:space="preserve">Баярлалаа. Ерөнхий сайд хариулъя.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Ч.Сайханбилэг: - </w:t>
      </w:r>
      <w:r>
        <w:rPr>
          <w:rFonts w:eastAsia="Arial" w:ascii="Arial" w:hAnsi="Arial"/>
          <w:b w:val="false"/>
          <w:bCs w:val="false"/>
          <w:i w:val="false"/>
          <w:iCs w:val="false"/>
          <w:sz w:val="24"/>
          <w:szCs w:val="24"/>
          <w:lang w:val="mn-Cyrl-MN"/>
        </w:rPr>
        <w:t xml:space="preserve">Д.Ганхуяг гишүүний асуултад хариулъя. Өнөөдрийн мэдээлэл бэлтгэх. Ер нь бол энэ орон сууцны ипотекийн үүх түүх нь 2003 оноос хойшоо эхлээд. Эхэндээ мэдээж бага хэмжээтэй, хөрөнгө мөнгөнийх нь хэмжээ нь ч гэсэн яваад. Сүүлд бол, хамгийн сүүлд бол 2013, 2014 онуудад бас энэ чиглэлээр нэлээн дорвитой юмнууд хийсэн. Бид нар бол өнөөдөр мэдээллээ бэлтгэж орж ирэхдээ нийтдээ 67 мянга 612 иргэнд 2.9 их наяд төгрөгийн ипотекийн зээлийг бол энэ хугацаанд бүгдийг нь олгож ирсэн юм байна.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Таны хэлсний дагуу айл өрхүүдийн тоо орон нутагт бас орсон тоо, дээрээс нь иргэн бүрд газар авсны гээд он оноор нь одоо дөрөв дөрвөн жилийн харьцуулалтыг. Одоо хэлэх боломж бий юу, Д.Цогтбаатар сайд. Тэгж авчирсан уу? Хэрвээ авчирсан бол хэлчих. Үгүй бол нэг дэх өдөр гэхэд эргээд Их Хурлын гишүүдийн ширээн дээр иймэрхүү он оноор харьцуулсан зүйлүүдийг хийж тавъя.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Хоёрдугаар асуудлын хувьд бол гэр хорооллын дахин төлөвлөлт, энэ газраа эргэлтэд оруулах чиглэлээр зохион байгуулалтын болон бас эрх зүйн хэмжээнд бид нар хэд хэдэн зүйлүүдийг хийж байна. Сүүлд Их Хурал дээр бас хоёр хуулийн төсөл өргөн барьсан байгаа. Яг одоо хэлэлцүүлгийн шатанд явж байгааг бас Д.Ганхуяг гишүүн санаж байгаа байх.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Ер нь бол 14 байршлын 27 ийм хэсэгчилсэн талбайд өнөөдөр Улаанбаатар хот дахин төлөвлөлтийн энэ үйл ажиллагаануудыг хийж явж байгаа. Газар дээр бол таны ярьж байгаа энэ хоёр талын байдлууд ажиглагдаж байна. Ер нь бол бас энэ чиглэлийн зохион байгуулалт болон энэ хийж байгаа ажлынхаа талаар эргээд Д.Цогтбаатар сайд. Улаанбаатар хотын хүн ирсэн үү? Нэмээд хариултуудаа өгөөд яваарай. Д.Цогтбаатар сайд.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Р.Гончигдорж: - </w:t>
      </w:r>
      <w:r>
        <w:rPr>
          <w:rFonts w:eastAsia="Arial" w:ascii="Arial" w:hAnsi="Arial"/>
          <w:b w:val="false"/>
          <w:bCs w:val="false"/>
          <w:i w:val="false"/>
          <w:iCs w:val="false"/>
          <w:sz w:val="24"/>
          <w:szCs w:val="24"/>
          <w:lang w:val="mn-Cyrl-MN"/>
        </w:rPr>
        <w:t xml:space="preserve">Д.Цогтбаатар сайд хэддүгээр микрофон байна. 82 дугаар микрофон өгье. Одоо яг нарийвчилсан тоо яахгүй бол Д.Ганхуяг гишүүний хэлсэн тэр 5 үзүүлэлтийг дараачаар нь Их Хурлын гишүүдэд тараачихвал. Сая Ерөнхий сайд тэгж хэллээ.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Д.Цогтбаатар: - </w:t>
      </w:r>
      <w:r>
        <w:rPr>
          <w:rFonts w:eastAsia="Arial" w:ascii="Arial" w:hAnsi="Arial"/>
          <w:b w:val="false"/>
          <w:bCs w:val="false"/>
          <w:i w:val="false"/>
          <w:iCs w:val="false"/>
          <w:sz w:val="24"/>
          <w:szCs w:val="24"/>
          <w:lang w:val="mn-Cyrl-MN"/>
        </w:rPr>
        <w:t xml:space="preserve">4 жилээр гаргасан яг тийм тооцоо бид нар нэг дэх өдөр гэхэд Ерөнхий сайдын хэлснээр нарийвчлаад гаргаад өгье.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Улаанбаатар хотын энэ дахин төлөвлөлтийн хүрээнд Улаанбаатар хотын захиргаатай бас хамтарч ажиллаж байгаа. Энэ дээр бид нар яг тэр дахин төлөвлөлт хийгдэж байгаа хорооллуудад дэд бүтцийн ажлуудыг нь бас зохион байгуулж хийсэн байгаа.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Тэр нөгөө газрын үнийн зөрүүний асуудал яригдаж байна лээ. Яг одоо энэ асуудлыг манай яаман дээр яриад Засгийн газраар оруулахаар бэлтгээд байж байгаа. Ер нь бол манай яамны байр суурь бол газрын суурь үнэлгээгээ өсгөх хэрэгтэй. Тэгэхгүй бол 1996 оны түвшиндөө байгаад байгаа. Үүнээс хойш нэг ч өөрчлөөгүй яваад байгаа юм. Гэтэл зах зээл бол өөрөө өөрчлөгдсөн. Ялангуяа одоо хот суурин газрын дэд бүтэцтэй газруудын үнэ огт өөрчлөгдсөн, зах зээлийн эрэлт хэрэгцээ өөрчлөгдсөн байгааг энэ суурь үнэлгээний тогтоолцоо өөрөө өөртөө тусгаж чадаагүй байгаад байгаа учраас энэ дээр шинэчлэлт хийх ёстой гэж яригдаж байгаа юм. Үүнийгээ дагаад мэдээжийн хэрэг бас тодорхой өөрчлөлтүүд орох байх.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Гэхдээ үүнийг ингээд орлоо гээд аливаа нэгэн одоо юу гэдэг юм. Энэ бол ялангуяа энэ аж үйлдвэрийн парк эд нар барих гэж байгаа энэ аж үйлдвэрийн зорилгоор газар ашиглах гэж байгаа ийм тохиолдлуудад үнийг нь нэмэх. Түүнээс бол тэр суурь үнэлгээг нэмэх. Түүнээс иргэдэд бол газар хувьчлуулах энэ асуудал дээр аливаа нэгэн үнэлгээ нэмэхгүй гэсэн ийм байр суурьтай байгаа. Гэхдээ үүнийг бол засгаар бас хэлэлцэх асуудлуудын нэг. Манай яамны байр суурь бол одоохондоо ийм байгаа.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Р.Гончигдорж: - </w:t>
      </w:r>
      <w:r>
        <w:rPr>
          <w:rFonts w:eastAsia="Arial" w:ascii="Arial" w:hAnsi="Arial"/>
          <w:b w:val="false"/>
          <w:bCs w:val="false"/>
          <w:i w:val="false"/>
          <w:iCs w:val="false"/>
          <w:sz w:val="24"/>
          <w:szCs w:val="24"/>
          <w:lang w:val="mn-Cyrl-MN"/>
        </w:rPr>
        <w:t xml:space="preserve">Баярлалаа. Улсын Их Хурлын гишүүн, Нийгмийн бодлого, боловсрол, соёл, шинжлэх ухааны байнгын хорооны дарга Д.Батцогтын урилгаар Кембрижийн Олон улсын шалгалтын төвийн гүйцэтгэх захирал </w:t>
      </w:r>
      <w:bookmarkStart w:id="5" w:name="result_box4"/>
      <w:bookmarkEnd w:id="5"/>
      <w:r>
        <w:rPr>
          <w:rStyle w:val="Emphasis"/>
          <w:rFonts w:eastAsia="Arial" w:ascii="Arial" w:hAnsi="Arial"/>
          <w:b w:val="false"/>
          <w:bCs w:val="false"/>
          <w:i w:val="false"/>
          <w:iCs w:val="false"/>
          <w:sz w:val="24"/>
          <w:szCs w:val="24"/>
          <w:lang w:val="ru-RU"/>
        </w:rPr>
        <w:t>Майкл О'Салливан</w:t>
      </w:r>
      <w:r>
        <w:rPr>
          <w:rStyle w:val="Emphasis"/>
          <w:rFonts w:eastAsia="Arial" w:ascii="Arial" w:hAnsi="Arial"/>
          <w:b w:val="false"/>
          <w:bCs w:val="false"/>
          <w:i w:val="false"/>
          <w:iCs w:val="false"/>
          <w:sz w:val="24"/>
          <w:szCs w:val="24"/>
          <w:lang w:val="mn-Cyrl-MN"/>
        </w:rPr>
        <w:t xml:space="preserve"> /Michael</w:t>
      </w:r>
      <w:r>
        <w:rPr>
          <w:rFonts w:eastAsia="Arial" w:ascii="Arial" w:hAnsi="Arial"/>
          <w:b w:val="false"/>
          <w:bCs w:val="false"/>
          <w:i w:val="false"/>
          <w:iCs w:val="false"/>
          <w:sz w:val="24"/>
          <w:szCs w:val="24"/>
          <w:lang w:val="mn-Cyrl-MN"/>
        </w:rPr>
        <w:t xml:space="preserve"> O'</w:t>
      </w:r>
      <w:r>
        <w:rPr>
          <w:rStyle w:val="Emphasis"/>
          <w:rFonts w:eastAsia="Arial" w:ascii="Arial" w:hAnsi="Arial"/>
          <w:b w:val="false"/>
          <w:bCs w:val="false"/>
          <w:i w:val="false"/>
          <w:iCs w:val="false"/>
          <w:sz w:val="24"/>
          <w:szCs w:val="24"/>
          <w:lang w:val="mn-Cyrl-MN"/>
        </w:rPr>
        <w:t>Sullivan/</w:t>
      </w:r>
      <w:r>
        <w:rPr>
          <w:rFonts w:eastAsia="Arial" w:ascii="Arial" w:hAnsi="Arial"/>
          <w:b w:val="false"/>
          <w:bCs w:val="false"/>
          <w:i w:val="false"/>
          <w:iCs w:val="false"/>
          <w:sz w:val="24"/>
          <w:szCs w:val="24"/>
          <w:lang w:val="mn-Cyrl-MN"/>
        </w:rPr>
        <w:t xml:space="preserve">-аар ахлуулсан төлөөлөгчид Улсын Их Хурлын үйл ажиллагаатай, Төрийн ордонтой танилцаж байна.  Та бүхэнд эрүүл энх, сайн сайхан бүхнийг хүсэн ерөөе.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Мөн Улсын Их Хурлын гишүүн С.Дэмбэрэлийн урилгаар Иргэний Зориг Ногоон Намд шинээр элссэн 25 иргэн Улсын Их Хурлын үйл ажиллагаатай танилцаж байна. Та бүхэнд сайн сайхан бүхнийг хүсэн ерөөе.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Нийтдээ 5 минутаа өгсөн. Нэмэлт хугацаа байхгүй. Тэр нь таны асуулт хуваарилалтын асуудал. А.Тлейхан гишүүн.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А.Тлейхан: - </w:t>
      </w:r>
      <w:r>
        <w:rPr>
          <w:rFonts w:eastAsia="Arial" w:ascii="Arial" w:hAnsi="Arial"/>
          <w:b w:val="false"/>
          <w:bCs w:val="false"/>
          <w:i w:val="false"/>
          <w:iCs w:val="false"/>
          <w:sz w:val="24"/>
          <w:szCs w:val="24"/>
          <w:lang w:val="mn-Cyrl-MN"/>
        </w:rPr>
        <w:t xml:space="preserve">Баярлалаа. Өнөөдөр Монгол Улс маань эдийн засгийн хямралтай байдалд байна. Товчоор хэлбэл мөнгөний дутагдалд орсон байгаа. Энэ нийт мөнгөний, эргэлтэд байгаа мөнгөний 30 гаруй хувь нь Засгийн газрын бонд хэлбэрээр гаргасан. Нэг хэсэг мөнгө маань орон сууц, барилга байшин болоод хагас дутуу юмнууд байж байх жишээтэй.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Тэгэхээр өнөөдөр Ерөнхий сайдын мэдээлэл хийж байгаа явдал нь зүгээр тохиолдлын биш. Энэ байдлаас яаж гарах вэ. Энэ баригдсан болон дутуу хаягдсан барилгуудыг яаж ашиглалтад оруулж, эргэлтэд оруулах вэ гэдэг бодлого ярьж байгаа юм болов уу гэж би хувьдаа ойлгож байна л даа.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Тэгэхээр хэд хэдэн төрлийн асуудал, санал байна. Нэгдүгээрт, нийгмийн даатгалын сангийн чөлөөт үлдэгдлийг ипотекийн зээл хэлбэрээр ашиглах тухай асуудал яригдаж байгаа. Та өөрийн зүгээс бас Нийгмийн хамгааллын сайд, Барилгын сайд нарыг урьж тодорхой чиглэл өгч байсныг би харсан. Ямар нэгэн эрх зүйн орчин бүрдэх ёстой гэж харж байгаа юм. Ямар хууль дээр ямар өөрчлөлт оруулах замаар энэ асуудлыг шийдэх гээд байна вэ, хэзээ шийдэх вэ гэдэг асуудал нь нэгдүгээрт асуулт.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Хоёрдугаар асуулт, өнөөдөр орон сууцны, ялангуяа баригдсан борлогдохгүй байгаа хичнээн байшин барилга байна. Мэдээж өмнөх оноос нэмэгдсэн байж таарах байх. Эдгээрийг борлуулах талаар Засгийн газраас ямар шийдвэр гаргах гэж байна вэ. Түрүүн та нэг хэллээ. 30 хувийн урьдчилгааг бас тодорхой хэмжээний дэмжлэг үзүүлэх болов уу гэж. Тэрийг нэлээн тодруулж өгөөч. Үүнтэй холбогдуулан өнөөдөр нийгэмд хүлээлт байна.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Орон сууцны урьдчилгаа 10 хувь болох юм байна. Нэг ёсондоо 10 сая орчим төгрөг болох нь. Би 10 сая төгрөгөөр машин авч унах уу, орон сууцтэй болох уу гэдэг сонголт би хүлээж байгаа гэж олон хүн ярьж байгаа. Тэгэхээр энэ одоо шийдвэр гаргах юм бол хурдан гаргах хэрэгтэй байна. Үнэхээрийн одоо дэмжлэггүй бол тэр 30 хувийн урьдчилгаа төлж байр авч байгаа хүн бол ховор байна шүү дээ. Үндэсний мөнгөний хомсдолд орсон. Тийм учраас энэ дээр одоо ямар бодлого гаргах гэж байна. Үүнийг олон таван юм дуншихгүйгээр. Хэрвээ Их Хуралд оруулаад шийдэх ёстой юм бол Их Хуралд оруулж ирээд яаралтай шийдэж. Чуулган дуусахад тун дөхөж байна. Нэг тийшээ болгоочээ гэдэг юм одоо асуулт санал байна.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Гурав дахь нь Төрийн орон сууцны корпорацийн барьж байгаа байшин барилга, орон сууц бол харьцангуй хямд байгаа. Бусдаас нэлээн хямд байгаа. Бусад орон сууцтай. Үүний учир шалтгаан нь юу байна. Газрын үнэ, бусад юмтай холбоотой байна уу? Эсвэл өөр шалтгаан байна уу? Энэ үнийг жишиг болгож энэ орон сууцны үнэ өнөөдөр бодит байдал дээр ямар байх юм бэ? Энэ чинь хөөрөгдөл байна уу? Хөөс байна уу? Үүнийг тогтоож байгаа явдал байна уу? Цаашид энэ чиглэлээр орон сууцны үнийн талаар ямар бодлого баримтлахаар Засгийн газар төлөвлөж байна вэ?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Нөгөө талдаа Улаанбаатарт орон сууц бариад байдаг. Хөдөө орон нутагт, аймгийн төвүүдэд, ялангуяа сумын төвүүд ч гэсэн одоо орон сууцанд амьдрах сонирхолтой иргэд маш их болсон байна шүү дээ. Энэ хэсгийг ямар байдлаар одоо Засгийн газраас, Төрөөс нэгдсэн бодлогоор дэмжихээр байгаа юм бэ? Өмнөх Засгийн газар бүх аймгуудад баахан орон сууц барина гэж шоудаад тэгээд л түүний дэд бүтцийн бүх мөнгийг нь өгнө гэж амлаад чадахгүй байгаа шүү дээ. Цаашдаа чадах ч үгүй байх л даа. Тэр байдлыг хэрхэн засах гэж байна шинэ Засгийн газар. Аймгийн төвд, сумуудад. Ялгаа байхгүй. Адилхан хүмүүс амьдарч байгаа учраас ялгаагүй. Улаанбаатар луугаа хандах нь мэдээж л дээ. Олон хүн амьдарч байгаа учраас. Тэгэхдээ сум, суурин газруудыг, аймгийн төвүүдийг орхиж болохгүй юм. Энэ дээр төрөөс, Засгийн газраас ямар дэмжлэг үзүүлэх вэ? Улаанбаатарт хэрэгжиж байгаа бодлогууд аймаг, орон нутагт адилхан хэрэгжих үү, үгүй юу?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Ялангуяа хүмүүсийн амины орон сууцны чиглэлээр ямар бодлого цаашдаа баримтлах вэ? Яах вэ нэгдсэн орон сууц дээр янз бүрийн юм яригдаж л байна. Одоо хуваариа. Ялангуяа хөдөөнийхөн бол голцуу хуваариа юм барьдаг. Нэг давхрын амины орон сууц бариад амьдардаг. Эдгээр хүмүүст одоо ямар байдлаар дэмжлэг байх ёстой вэ? Энэ талаар бодож санаж байгаа Засгийн газарт бодлого байна уу гэж.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Эцэст нь хэлэхэд энэ бол үнэхээр тулгамдсан асуудал. Би давтаад хэлье. Мөнгөний эргэлтийн нэг хэсгийг барьж байгаа. Хүнээр хэлэх юм бол судсыг одоо нарийсгаж, цус харвахад бэлэн болгож байгаа нэг шалтгаан нь энэ. Энэ дээр нэг тодорхой шийдвэртэй алхам хийж энэ сард багтааж нэг тийшээ болгохгүй бол цаг хугацаа биднийг хүлээхгүй. Дараагийн хугацаа харах юм бол парламентын 10 сар хүртэл байж байх юм байна гэж. Ялангуяа зуны бүтээн байгуулалт энэ доторх арга хэмжээг авах байх гэж би таныг харж байна. Тэр учраас ч гэсэн урьдчилсан сэтгэл зүйн бэлтгэл ч юм уу урьдчилсан мэдээлэл өгөөд. Удахгүй эрх зүйн орчин бүрдүүлэх талаар аливаа асуудлыг өргөн барих юм байна гэж ойлгож байгаа юм. Баярлалаа.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Р.Гончигдорж: - </w:t>
      </w:r>
      <w:r>
        <w:rPr>
          <w:rFonts w:eastAsia="Arial" w:ascii="Arial" w:hAnsi="Arial"/>
          <w:b w:val="false"/>
          <w:bCs w:val="false"/>
          <w:i w:val="false"/>
          <w:iCs w:val="false"/>
          <w:sz w:val="24"/>
          <w:szCs w:val="24"/>
          <w:lang w:val="mn-Cyrl-MN"/>
        </w:rPr>
        <w:t xml:space="preserve">За баярлалаа. Ерөнхий сайд хариултаа өгье.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Ч.Сайханбилэг: - </w:t>
      </w:r>
      <w:r>
        <w:rPr>
          <w:rFonts w:eastAsia="Arial" w:ascii="Arial" w:hAnsi="Arial"/>
          <w:b w:val="false"/>
          <w:bCs w:val="false"/>
          <w:i w:val="false"/>
          <w:iCs w:val="false"/>
          <w:sz w:val="24"/>
          <w:szCs w:val="24"/>
          <w:lang w:val="mn-Cyrl-MN"/>
        </w:rPr>
        <w:t xml:space="preserve">А.Тлейхан гишүүний асуултад хариулъя. Эхний асуултын хувьд бол Засгийн газар дээр яг таны хэлж байгаа гэдгийн дагуу одоо энэ ипотекийн зээлийнхээ цаашдынхыг бодлогын явц болон үйл ажиллагааныхаа явцыг бид нар өнөөдөр энэ жилдээ багтааж тохируулга хийхгүй бол болохгүй гэдэг дээр санал нэгдсэн. Үүний дагуу С.Эрдэнэ сайд, Д.Цогтбаатар сайд яамдууд хамтраад бид нар эхний ээлжинд энэ асуудлаа цэгцлэх энэ ажлыг эхлээд явж байна. Их Хурал ч гэсэн ер нь бодлогын хувьд бол энэ чиглэлийг гаргаж өгсөн. Монголбанк дээр явж байсан хуучин ипотекийн 1.9 их наяд төгрөгийн энэ зээлийнхээ багцыг янзлах бид нарт шаардлага гарсан байгаа.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За энэ 1.9 их наяд төгрөгийн зээлийн багц дотор өөрөө бол би түрүүн хэлсэн. Ер нь 97.7 хувь нь ерөөсөө ингээд олон жилүүдийн энэ бүх ипотекийн зээлийг үзэхэд доторхи энэ сайн зээл, одоо баталгаатай төлөгдөөд явж байгаа энэ хувь нь бол их өндөр үзүүлэлттэй. Зөвхөн эргэн төлөлт, зээлийн эргэн төлөлт, үндсэн болон энэ хүүгийн төлбөрт 500.0 тэрбум төгрөгийн эргэн төлөлт хийгдсэн ингээд явж байгаа ийм сайн багц байгаа юм. Энэ багцыгаа бид нар Их Хурлаас гарсан тогтоолын дагуу Засгийн газар өөрөө зохицуулах энэ ажлуудыг хийх ёстой. Үүний дагуу бол нийгмийн даатгалын сан. Тэр дотроо бол эхний ээлжинд бид нар энэ тэтгэврийн сангаа бас энэ ипотекийн зээлтэйгээ холбож өгөх энэ ажлуудыг хийе гэсэн ийм төлөвлөгөөтэй ажиллаж байна. Яагаад гэхээр бусад улсуудын ч гэсэн жишиг ийм байдаг. Энэ нь өөрөө бас хоёр талдаа ач холбогдолтой. Бид нар одоо яг нэрийн дансаа хөгжүүлэх, тэтгэврийн сангийнхаа энэ санхүүжилтийн асуудлыг нэг талаас шийдэх. Нөгөө талаас энэ урт хугацаатай, чанартай, найдвартай энэ сангийн менежмент рүүгээ орон сууцны ипотекийн энэ бодлогоор дамжиж орох гээд хоёр талдаа ач холбогдолтой учраас энэ зүйлийг хийх гэж байгаа.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Д.Цогтбаатар сайд энэ ажлынхаа явцын талаар бас А.Тлейхан гишүүний асуултад нэмж хариулъя. Эрх зүйн хувьд бол шаардлагатай энэ зүйлийн өөрчлөлтийг хэрвээ шаардлагатай тохиолдолд Засгийн газар яаралтай оруулж ирж шийдвэрлэнэ.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Хоёрдугаар асуудлын хувьд бол борлогдохгүй байшин яг одоо хэд байна. Өнгөрсөн жилийн үлдэгдэл, энэ жилийнхээ төлөвлөгөөний талаар Д.Цогтбаатар сайд нэмж хариулъя.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Гуравдугаар асуулт. ТОСК-ийн үнэ яагаад бага талаараа А.Гантулга захирал. Дээрээс нь орон нутагт явж байгаа ажлуудынхаа энэ тоо тооцоог бас А.Гантулга захирал хэлнэ. Ер нь бол би түрүүн бас мэдээлэл дээрээ тогтсон. Ингээд нэг бид нарын сайн хийсэн ажил нь бол ер нь эхний ээлжинд аймгууд дээр мянга мянган орон сууц явуулъя гэдэг ерөнхий ийм нэг том тоотой ажлаа эхэлсэн. Гэхдээ зах зээлийнхээ нөхцөлийг зөв үнэлж, одоо эрэлт нийлүүлэлтийнхээ асуудлыг зөв хийх үүднээс аймаг болгон дээр очиж ТОСК-ийн шугамаар бид нар бас нарийн судалгаа хийсэн байгаа. Энэ судалгаа зах зээлийнхээ багтаамж, худалдан авах чадвартай холбогдуулж аймаг болгон дээр жишээлбэл янз бүр орж байгаа. Жишээлбэл, Архангай аймаг дээр 120 айл, Увс дээр 105, Сэлэнгэ аймаг дээр 126, Дархан дээр 189 гээд ингээд аймаг аймгаараа асуудлуудыг шийдээд ерөнхий өнгөрсөн хугацаанд бол нийтдээ 297.0 тэрбум төгрөгийн төслийг эхлүүлснээс 197.0 тэрбум төгрөгийн санхүүжилтийг хийгээд байна гэдэг ийм үндсэн тооцоо гаргаад явж байгаа.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За А.Гантулга дарга.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Р.Гончигдорж: - </w:t>
      </w:r>
      <w:r>
        <w:rPr>
          <w:rFonts w:eastAsia="Arial" w:ascii="Arial" w:hAnsi="Arial"/>
          <w:b w:val="false"/>
          <w:bCs w:val="false"/>
          <w:i w:val="false"/>
          <w:iCs w:val="false"/>
          <w:sz w:val="24"/>
          <w:szCs w:val="24"/>
          <w:lang w:val="mn-Cyrl-MN"/>
        </w:rPr>
        <w:t xml:space="preserve">82 дугаар микрофон. Д.Цогтбаатар сайд.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Д.Цогтбаатар: - </w:t>
      </w:r>
      <w:r>
        <w:rPr>
          <w:rFonts w:eastAsia="Arial" w:ascii="Arial" w:hAnsi="Arial"/>
          <w:b w:val="false"/>
          <w:bCs w:val="false"/>
          <w:i w:val="false"/>
          <w:iCs w:val="false"/>
          <w:sz w:val="24"/>
          <w:szCs w:val="24"/>
          <w:lang w:val="mn-Cyrl-MN"/>
        </w:rPr>
        <w:t xml:space="preserve">Бидний сая судалгаа хийгээд үзэхэд 32-оос 36 мянган айлын орон сууц одоо борлогдоогүй байж байгаа юм. Тэгэхээр ноднин 28, 29, энэ жил 6, 7 мянга гээд. Ингээд нийлээд нийт 2 жилийн. Ноднингийн борлуулагдаагүй үлдсэн, энэ жилийн шинэ нийлүүлэгдэж байгаа нийлээд 36 мянга болоод байгаа юм.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Ипотекийн зээлийн явцын талаар гэвэл бид нар яг энэ саналаа боловсруулаад Сангийн яам, Монголбанк, Нийгмийн хамгааллын яамтайгаа хамтраад нарийвчилсан судалгаагаа хийгээд одоо эцсийн шатандаа ороод явж байгаа. Ерөнхий сайд дээр бид нар бас явцын дунд хоёр гурван удаа уулзаж асуудлуудаа жигдэлж одоо яам, Тамгын газрууд байр сууриа нэгтгээд явж байгаа.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Тийм учраас энэ дээр судалгаа юмнууд маань нэлээн эцсийн шатандаа орсон байгаа. Үүний зэрэгцээгээр сая Засгийн газраар Нийгмийн даатгалын хуульд нэмэлт, өөрчлөлт оруулах тухай санал ороод батлагдаад гарч ирсэн. Одоо ингээд Улсын Их Хуралд өргөн баригдана. Энэ нь эрх зүйн бас Нийгмийн даатгалын сангаар дамжуулж орон сууцжуулах хөтөлбөрөө дэмжих эрх зүйн үүд хаалга бас нээгдэх юм.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Түрүүн тэр Д.Ганхуяг гишүүний асуусан нөгөө танилцуулга, маш ойролцоо танилцуулга бид нар яг 2003 оноос он оноор нь гаргаад ирсэн. Тэгээд одоо олон улсын болон гадаадын хөрөнгө оруулалттай ямар төслүүд, Засгийн газрын хөрөнгө оруулалттай ямар төслүүд байгаа талаар нарийвчилсан таблиц бэлдсэн байж байгаа юм. Тэрийг одоо олшруулаад бас гишүүдэд тараах гэж байна.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Р.Гончигдорж: - </w:t>
      </w:r>
      <w:r>
        <w:rPr>
          <w:rFonts w:eastAsia="Arial" w:ascii="Arial" w:hAnsi="Arial"/>
          <w:b w:val="false"/>
          <w:bCs w:val="false"/>
          <w:i w:val="false"/>
          <w:iCs w:val="false"/>
          <w:sz w:val="24"/>
          <w:szCs w:val="24"/>
          <w:lang w:val="mn-Cyrl-MN"/>
        </w:rPr>
        <w:t xml:space="preserve">Баярлалаа. 83 дугаар микрофон. Төрийн орон сууц корпорацийн гүйцэтгэх захирал.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А.Гантулга: - </w:t>
      </w:r>
      <w:r>
        <w:rPr>
          <w:rFonts w:eastAsia="Arial" w:ascii="Arial" w:hAnsi="Arial"/>
          <w:b w:val="false"/>
          <w:bCs w:val="false"/>
          <w:i w:val="false"/>
          <w:iCs w:val="false"/>
          <w:sz w:val="24"/>
          <w:szCs w:val="24"/>
          <w:lang w:val="mn-Cyrl-MN"/>
        </w:rPr>
        <w:t xml:space="preserve">А.Тлейхан гишүүний асуултад хариулъя. Төрийн орон сууцны корпорацийн барьж байгаа орон сууц яагаад хямдхан байгаа юм бэ гэж байна.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Ер нь Төрийн орон сууцны корпораци бол зорилтот бүлэг рүүгээ хандсан төрийн өмчит үйлдвэрийн газар байгуулагдсан. Өнөөдөр Төрийн орон сууцны корпорацийн хэрэгжүүлж байгаа төсөл хөтөлбөр нийт Улаанбаатар хот болон нийт улс орон даяар нийт барилгын хэмжээний 2.7 хувьтай байдаг. Тэгэхдээ төр бол ямар нэгэн байдлаар зорилтот бүлэг рүүгээ хандах, хямд чанартай орон сууцны хөтөлбөр хэрэгжүүлж байгаа. Манай хөтөлбөрт одоо гүйцэтгэгч компаниуд бол 980 мянган төгрөгөөр 1 метр квадратыг нь барьж өгч байгаа. Энэ дээр бид нар дэд бүтэц, гаднах инженерийн шугам сүлжээ, тохижилтыг нэмээд сая 280 мянгаар бодит иргэддээ хүргэж байгаа.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Тийм учраас ер нь барилгын үнэ бол хямдхан байх бололцоогоор харагдаж байгаа гэж ойлгогдож байгаа.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Р.Гончигдорж: - </w:t>
      </w:r>
      <w:r>
        <w:rPr>
          <w:rFonts w:eastAsia="Arial" w:ascii="Arial" w:hAnsi="Arial"/>
          <w:b w:val="false"/>
          <w:bCs w:val="false"/>
          <w:i w:val="false"/>
          <w:iCs w:val="false"/>
          <w:sz w:val="24"/>
          <w:szCs w:val="24"/>
          <w:lang w:val="mn-Cyrl-MN"/>
        </w:rPr>
        <w:t xml:space="preserve">Баярлалаа. Улсын Их Хурлын гишүүн Р.Амаржаргалын урилгаар Сүхбаатар дүүргийн Монгол Оросын хамтарсан 3 дугаар сургуулийн 5 “Е” ангийн багш сурагчид Улсын Их Хурлын үйл ажиллагаа, Төрийн ордонтой танилцаж байна. Ингээд дүү нартаа сурлагын өндөр амжилт хүсье. Зуны амралтаа сайхан өнгөрөөгөөрэй.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Ж.Батзандан гишүүн асууя.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Ж.Батзандан: - </w:t>
      </w:r>
      <w:r>
        <w:rPr>
          <w:rFonts w:eastAsia="Arial" w:ascii="Arial" w:hAnsi="Arial"/>
          <w:b w:val="false"/>
          <w:bCs w:val="false"/>
          <w:i w:val="false"/>
          <w:iCs w:val="false"/>
          <w:sz w:val="24"/>
          <w:szCs w:val="24"/>
          <w:lang w:val="mn-Cyrl-MN"/>
        </w:rPr>
        <w:t xml:space="preserve">Тэгэхээр Ерөнхий сайдын мэдээллийг сонсож байгаа. Хийж байгаа ажлууд, хийхээр төлөвлөсөн ажлууд, хийчихсэн ажлууд цөөнгүй байгаа. Ялангуяа шийдлийн Засгийн газар, шинэчлэлийн Засгийн газрын үед гэр хорооллын дэд бүтцийн асуудлыг шийдэх чиглэлд томоохон ахиц гарсан. Дэд бүтэц оччихсон газар, дэд бүтэц нь очоогүй газар хоёрын хоорондын үнийн зөрүү 10-аас 15 дахин үнийн зөрүүтэй байгаа. Тийм. Энэ бол том дэвшил байгаа. Тэгэхээр дэд бүтэц гэдэг бол өөрөө иргэдийн амьжиргааг дээшлүүлэхэд ямар чухал болох нь эндээс харагдаж байгаа юм.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ТОСК гээд төрийн өмчийн оролцоотой аж ахуйн нэгжүүдийг бид нар байгуулж бас цөөнгүй орон сууцыг барьсан. Одоо ч бас бариад ингээд зүтгэж байгаа. Энэ барилгын салбарынхаа хувийн салбартаа сөргөөр нөлөөлөөд байна уу, эерэгээр нөлөөлөөд байна уу гэдгийг тооцож үзэх цаг болсон шүү гэдгийг хэлмээр байна. Энэ талаар надад хариулт өгөөрэй. Зах зээлийн чөлөөт өрсөлдөөнд яаж нөлөөлж байна. Үүнийг нэг дүгнэж хармаар байна.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Улаанбаатар хотод дахин төлөвлөх, дахин барилгажуулах гэсэн давхар бодлогууд яваад байгаа. Хуучны 50-иад он, 60-аад он, 70-аад онд баригдсан барилгуудыг буулгаж дахин барилгажуулах шаардлагатай газрууд цөөнгүй байгаа. Энэ дээр манай Засгийн газар ямар бодлого барьж байна вэ. Үүнийг надад хэлээд өг. Явж өгөхгүй санагдаад байгаа юм.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Олон жил ярилаа. Газрын нэгдмэл удирдлагын тогтолцоог бий болгоно. Газрын нэгдсэн сангийн тогтолцоотой болно. Газрын бирж байгуулна. Уул уурхайн бирж байгуулна. Газрын үнэлгээний нэгдсэн системийг бид хийнэ гээд. Энэ ажил ер нь хэр явж байна вэ. Үүнийг надад хэлж өгөөчээ гэж.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Одоо сүүлийн үед гадаадын хөрөнгө оруулалтыг татна гэж бид олон жил ярьдаг боловч Монголд ирээд хөрөнгөө луйвардуулсан, Монголд ирээд зочид буудалд амь насаа алдсан, Монголд ирээд зодуулсан иргэдийн тоо өсөн нэмэгдэх боллоо. Энэ ямар учиртай юм бэ Ерөнхий сайд аа.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Р.Гончигдорж: - </w:t>
      </w:r>
      <w:r>
        <w:rPr>
          <w:rFonts w:eastAsia="Arial" w:ascii="Arial" w:hAnsi="Arial"/>
          <w:b w:val="false"/>
          <w:bCs w:val="false"/>
          <w:i w:val="false"/>
          <w:iCs w:val="false"/>
          <w:sz w:val="24"/>
          <w:szCs w:val="24"/>
          <w:lang w:val="mn-Cyrl-MN"/>
        </w:rPr>
        <w:t xml:space="preserve">Яг орон сууцтай холбогдох асуултдаа асуултаа асууя. Холбогдоогүй асуултад хариулахгүй байж болно.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Ж.Батзандан: - </w:t>
      </w:r>
      <w:r>
        <w:rPr>
          <w:rFonts w:eastAsia="Arial" w:ascii="Arial" w:hAnsi="Arial"/>
          <w:b w:val="false"/>
          <w:bCs w:val="false"/>
          <w:i w:val="false"/>
          <w:iCs w:val="false"/>
          <w:sz w:val="24"/>
          <w:szCs w:val="24"/>
          <w:lang w:val="mn-Cyrl-MN"/>
        </w:rPr>
        <w:t xml:space="preserve">Орон сууцтай холбоотой асуудлаар нь асуухад болох уу? За тэгье тэгвэл. Оке. Тэгвэл ингээд болъё. Зогсъё.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Р.Гончигдорж: - </w:t>
      </w:r>
      <w:r>
        <w:rPr>
          <w:rFonts w:eastAsia="Arial" w:ascii="Arial" w:hAnsi="Arial"/>
          <w:b w:val="false"/>
          <w:bCs w:val="false"/>
          <w:i w:val="false"/>
          <w:iCs w:val="false"/>
          <w:sz w:val="24"/>
          <w:szCs w:val="24"/>
          <w:lang w:val="mn-Cyrl-MN"/>
        </w:rPr>
        <w:t xml:space="preserve">За баярлалаа. Ерөнхий сайдын хариулт сонсъё.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Ч.Сайханбилэг: - </w:t>
      </w:r>
      <w:r>
        <w:rPr>
          <w:rFonts w:eastAsia="Arial" w:ascii="Arial" w:hAnsi="Arial"/>
          <w:b w:val="false"/>
          <w:bCs w:val="false"/>
          <w:i w:val="false"/>
          <w:iCs w:val="false"/>
          <w:sz w:val="24"/>
          <w:szCs w:val="24"/>
          <w:lang w:val="mn-Cyrl-MN"/>
        </w:rPr>
        <w:t xml:space="preserve">Ж.Батзандан гишүүний асуултад хариулъя. ТОСК сөргөөр, эерэгээр нөлөөлж байна уу гэдэг бол. Бид нар бол яах вэ ТОСК бол зах зээлд мэдээж өөрийнхөө нөлөөллийг үзүүлж байгаа. Гэхдээ бид нар бол ТОСК-ийн энэ явуулж байгаа үйл ажиллагаа бол ерөнхийдөө бас нэг ийм эхний шугамыг татаж өгч байгаа гэж харж байгаа. Ер нь зах зээл дээр орон сууц хэр зэрэг үнэлгээтэй байх юм. Бас сэтгэл гаргаад ингээд ажиллах юм бол одоо саяны хэлдэг 1 метр квадратыг ингээд 800-гаас 1 сая 250-ийн хооронд бас хийж болж байна гэдэг энэ мессежүүдийг л гол нь зах зээл рүү өгч байгаа юм. Түүнээс биш одоо бол бид нар манай нийгэм энэ бүх асуудлууд нь өөрөө чөлөөтэй зохицуулагддаг. Бид нар бол хувийн хэвшлийн барьж байгаа аливаа нэг компанийн барьж байгуулж байгаа орон сууцны үнэ бол төрөөс нэгдсэн захиргаадалтын аргаар юм уу, ямар нэг байдлаар тогтоох боломжгүй.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Тийм учраас дахиад иргэдэд зах зээл дээр сонголт хийх бололцоо өгнө гэдэг утгаараа бол ТОСК-ийн үйл ажиллагаа бол сөрөг гэдгээсээ илүү эерэгээр зах зээл рүү нөлөөлж байгаа гэж энэ асуудлыг харж байгаа.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40, 50 мянгат дээр үеийн орон сууцнууд буулгах энэ асуудал бол эхний ээлжинд бид нарын хувьд бол яг одоохондоо одоо шууд барьж авах хэмжээний бодлогын асуудал биш гэж ойлгож байгаа. Харин гэр хорооллын газраа дахин төлөвлөлт оруулаад тэнд барилгажилт явагдаад, тэнд газрын үнэ. Таны түрүүний хэлдгээр 10-аас 15 дахин энэ том үнэлгээндээ ороод явахад ерөнхийдөө бол бусад улсуудын жишиг, бусад том хотуудын жишгийг харахад ч гэсэн гэр хорооллын энэ асуудал шийдэгдсэний дараагаар болон хажуугаар нь бас одоо дээр 40, 50 оны үед баригдсан орон сууцууд өөрсдөө яг бас энэ гэр хороололтой адилхан дахин төлөвлөлт, дахин эргэлтэд орох энэ асуудал маань зах зээлийнхээ жамаар явна гэж ингэж харж байгаа.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Гуравдугаар асуултын хариуг Д.Цогтбаатар сайд тэр газартай холбоотой, мэдээллийн сантай холбоотой асуудлуудаа Д.Цогбаатар сайд хэлье.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Р.Гончигдорж: - </w:t>
      </w:r>
      <w:r>
        <w:rPr>
          <w:rFonts w:eastAsia="Arial" w:ascii="Arial" w:hAnsi="Arial"/>
          <w:b w:val="false"/>
          <w:bCs w:val="false"/>
          <w:i w:val="false"/>
          <w:iCs w:val="false"/>
          <w:sz w:val="24"/>
          <w:szCs w:val="24"/>
          <w:lang w:val="mn-Cyrl-MN"/>
        </w:rPr>
        <w:t xml:space="preserve">За баярлалаа. Сайд хариулъя.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Д.Цогтбаатар: - </w:t>
      </w:r>
      <w:r>
        <w:rPr>
          <w:rFonts w:eastAsia="Arial" w:ascii="Arial" w:hAnsi="Arial"/>
          <w:b w:val="false"/>
          <w:bCs w:val="false"/>
          <w:i w:val="false"/>
          <w:iCs w:val="false"/>
          <w:sz w:val="24"/>
          <w:szCs w:val="24"/>
          <w:lang w:val="mn-Cyrl-MN"/>
        </w:rPr>
        <w:t xml:space="preserve">Газрын нэгдсэн мэдээллийн тогтолцоог бүрдүүлэх ажил бол яг хийгдээд явж байгаа. Бас хэд хэдэн орны. Солонгос гэх мэт одоо гадны орнуудтай хамтраад энэ дээр бол нэлээн хэдэн төслүүд бас хэрэгжүүлээд явж байгаа. Заримаас нь сая бол энэ жил хаагдсан байгаа. Юу, тэр төслүүд хэрэгжээд дуусч байгаа.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Мөн түүнчлэн газрын нөгөө бирж байгуулна гэдэг асуудал. Яг энэ дээр бас софтвейр боловсруулах хэрэгтэй байгаа. Энэ ажлууд нь бас хийгдэж явж байгаа. Яг одоо энэ дээр н.Хүрэлшагай дарга байж байгаа. Нарийвчилсан, яг саяны энэ асуудлуудад А.Хүрэлшагай дарга хариулах байх.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Р.Гончигдорж: - </w:t>
      </w:r>
      <w:r>
        <w:rPr>
          <w:rFonts w:eastAsia="Arial" w:ascii="Arial" w:hAnsi="Arial"/>
          <w:b w:val="false"/>
          <w:bCs w:val="false"/>
          <w:i w:val="false"/>
          <w:iCs w:val="false"/>
          <w:sz w:val="24"/>
          <w:szCs w:val="24"/>
          <w:lang w:val="mn-Cyrl-MN"/>
        </w:rPr>
        <w:t xml:space="preserve">84. А.Хүрэлшагай.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А.Хүрэлшагай: - </w:t>
      </w:r>
      <w:r>
        <w:rPr>
          <w:rFonts w:eastAsia="Arial" w:ascii="Arial" w:hAnsi="Arial"/>
          <w:b w:val="false"/>
          <w:bCs w:val="false"/>
          <w:i w:val="false"/>
          <w:iCs w:val="false"/>
          <w:sz w:val="24"/>
          <w:szCs w:val="24"/>
          <w:lang w:val="mn-Cyrl-MN"/>
        </w:rPr>
        <w:t xml:space="preserve">Тэгэхээр урд онуудад газрын биржийн асуудал Засгийн газрын эрхлэх асуудлын хүрээнд байгаа гээд хувийн хэвшлийн тогтолцоон дээр энэ төрлийн үйл ажиллагаа явуулдаг байгууллагууд дээр үндэслээд явж байсан. Ингээд бас олон жил энэ ажил хийгдээгүй байсан. Тэгээд 2013 оноос эхлээд энэ асуудлыг заавал хүнд нүсэр байгууллага байгуулахгүйгээр программын орчинд шийдэх шийдлийг гаргаад ингээд газрын биржийн программыг газрын нэгдсэн бүртгэлийн мэдээллийн санд суурилсан байдлаар хийсэн байгаа. Программ маань одоо үндсэндээ туршилтын шатанд орсон. Ингээд ойрын хугацаанд Улаанбаатар хоттой нийлээд үүнийг хэрэгжүүлэхэд бэлэн болж байгаа.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Р.Гончигдорж: - </w:t>
      </w:r>
      <w:r>
        <w:rPr>
          <w:rFonts w:eastAsia="Arial" w:ascii="Arial" w:hAnsi="Arial"/>
          <w:b w:val="false"/>
          <w:bCs w:val="false"/>
          <w:i w:val="false"/>
          <w:iCs w:val="false"/>
          <w:sz w:val="24"/>
          <w:szCs w:val="24"/>
          <w:lang w:val="mn-Cyrl-MN"/>
        </w:rPr>
        <w:t xml:space="preserve">Баярлалаа. Мэндчилгээ дэвшүүлье. Улсын Их Хурлын гишүүн Ж.Батсуурийн урилгаар Дорноговь аймгийн Сайхандулаан сумын эмэгтэйчүүдийн төлөөлөл нийт 25 иргэн болон Улсын Их Хурлын гишүүн Л.Болд, Ц.Оюунгэрэл нарын урилгаар Хан-Уул дүүргийн 12 дугаар хорооны ахмадуудын төлөөлөл нийт 13 иргэн Улсын Их Хурлын үйл ажиллагаа, Төрийн ордонтой танилцаж байна. Ингээд та бүхэнд эрүүл энх, сайн сайхан бүхнийг хүсэн ерөөе.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Д.Сумъяабазар гишүүн.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Д.Сумъяабазар: - </w:t>
      </w:r>
      <w:r>
        <w:rPr>
          <w:rFonts w:eastAsia="Arial" w:ascii="Arial" w:hAnsi="Arial"/>
          <w:b w:val="false"/>
          <w:bCs w:val="false"/>
          <w:i w:val="false"/>
          <w:iCs w:val="false"/>
          <w:sz w:val="24"/>
          <w:szCs w:val="24"/>
          <w:lang w:val="mn-Cyrl-MN"/>
        </w:rPr>
        <w:t xml:space="preserve">Нийслэлийн иргэдийг орон сууцаар хангах, хөдөө орон нутгийг мөн бас орон сууцаар хангах хөтөлбөр хэрэгжүүлж байгаа энэ Засгийн газар болон нийслэлийн удирдлагуудыг ер нь хийж байгаа ажлыг нь бүрэн дэмжиж байгаа. Ганцхүү энэ хийж байгаа ажил маань Монгол Улсын Үндсэн хууль болон бусад хууль тогтоомж нь иргэдийн эрх ашигт нийцсэн байдлаар одоо хийгдэх учиртай гэж бодож байгаа. </w:t>
      </w:r>
    </w:p>
    <w:p>
      <w:pPr>
        <w:pStyle w:val="Normal"/>
        <w:jc w:val="both"/>
        <w:rPr>
          <w:rFonts w:ascii="Arial" w:hAnsi="Arial" w:eastAsia="Arial"/>
          <w:b w:val="false"/>
          <w:b w:val="false"/>
          <w:bCs w:val="false"/>
          <w:i/>
          <w:i/>
          <w:iCs/>
          <w:sz w:val="24"/>
          <w:szCs w:val="24"/>
          <w:lang w:val="mn-Cyrl-MN"/>
        </w:rPr>
      </w:pPr>
      <w:r>
        <w:rPr>
          <w:rFonts w:eastAsia="Arial" w:ascii="Arial" w:hAnsi="Arial"/>
          <w:b w:val="false"/>
          <w:bCs w:val="false"/>
          <w:i/>
          <w:iCs/>
          <w:sz w:val="24"/>
          <w:szCs w:val="24"/>
          <w:lang w:val="mn-Cyrl-MN"/>
        </w:rPr>
      </w:r>
    </w:p>
    <w:p>
      <w:pPr>
        <w:pStyle w:val="Normal"/>
        <w:jc w:val="both"/>
        <w:rPr>
          <w:rFonts w:ascii="Arial" w:hAnsi="Arial" w:eastAsia="Arial"/>
          <w:i/>
          <w:i/>
          <w:iCs/>
          <w:sz w:val="24"/>
          <w:szCs w:val="24"/>
        </w:rPr>
      </w:pPr>
      <w:r>
        <w:rPr>
          <w:rFonts w:eastAsia="Arial" w:ascii="Arial" w:hAnsi="Arial"/>
          <w:b w:val="false"/>
          <w:bCs w:val="false"/>
          <w:i/>
          <w:iCs/>
          <w:sz w:val="24"/>
          <w:szCs w:val="24"/>
          <w:lang w:val="mn-Cyrl-MN"/>
        </w:rPr>
        <w:tab/>
      </w:r>
      <w:r>
        <w:rPr>
          <w:rFonts w:eastAsia="Arial" w:ascii="Arial" w:hAnsi="Arial"/>
          <w:b w:val="false"/>
          <w:bCs w:val="false"/>
          <w:i w:val="false"/>
          <w:iCs w:val="false"/>
          <w:sz w:val="24"/>
          <w:szCs w:val="24"/>
          <w:lang w:val="mn-Cyrl-MN"/>
        </w:rPr>
        <w:t xml:space="preserve">Барилгажуулах төслийн сонгосон талбайд хамрагдах газар, үл хөдлөх хөрөнгийн өмчлөгч, эзэмшигчийн 75 хувь нь зөвшөөрсөн нөхцөлд үлдэх 25 хувь нь өмчлөгч, эзэмшигчийн газрыг албадан чөлөөлөхөөр 2014 оны 7 сарын 8-ны өдрийн 126 дугаар тогтоолоор нийслэлийн иргэдийн Төлөөлөгчдийн Хурлын Тэргүүлэгчдийн тогтоолоор ийм журам баталсан байгаа. Энэ журам бол яг иргэдийн эрхийг зөрчөөд байгаа.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pPr>
      <w:r>
        <w:rPr>
          <w:rFonts w:eastAsia="Arial" w:ascii="Arial" w:hAnsi="Arial"/>
          <w:b w:val="false"/>
          <w:bCs w:val="false"/>
          <w:i w:val="false"/>
          <w:iCs w:val="false"/>
          <w:sz w:val="24"/>
          <w:szCs w:val="24"/>
          <w:lang w:val="mn-Cyrl-MN"/>
        </w:rPr>
        <w:tab/>
        <w:t xml:space="preserve">Гэр хорооллын дахин төлөвлөлтийн ажлын талаар нийт 6 дүүргээр явахад 180 гаруй иргэдийн өргөдөл, хүсэлт, гомдлууд ирсэн. Үүний дагуу одоо бодит байдал дээр нь очоод газар дээр нь танилцахад иргэд бол одоо үл хөдлөх хөрөнгөө зохих түвшинд одоо үнэлэхгүй байгаа талаар. Барилгын ажил хэт удаан байгаа талаар санал бодлоо хэлж байсан. Гэр хорооллын дахин төлөвлөлтийн одоо энэ явц байдлын талаар ялангуяа энэ хүний эрх зөрчиж байгаа талаар Хүний эрхийн Үндэсний Комисс болон Монголын </w:t>
      </w:r>
      <w:r>
        <w:rPr>
          <w:rStyle w:val="Emphasis"/>
          <w:rFonts w:eastAsia="Arial" w:ascii="Arial" w:hAnsi="Arial"/>
          <w:b w:val="false"/>
          <w:bCs w:val="false"/>
          <w:i w:val="false"/>
          <w:iCs w:val="false"/>
          <w:sz w:val="24"/>
          <w:szCs w:val="24"/>
          <w:lang w:val="mn-Cyrl-MN"/>
        </w:rPr>
        <w:t>Эмнисти интернэшнл</w:t>
      </w:r>
      <w:r>
        <w:rPr>
          <w:rFonts w:eastAsia="Arial" w:ascii="Arial" w:hAnsi="Arial"/>
          <w:b w:val="false"/>
          <w:bCs w:val="false"/>
          <w:i w:val="false"/>
          <w:iCs w:val="false"/>
          <w:sz w:val="24"/>
          <w:szCs w:val="24"/>
          <w:lang w:val="mn-Cyrl-MN"/>
        </w:rPr>
        <w:t xml:space="preserve"> олон улсын байгууллагад хандсаны дагуу тэдгээр байгууллагаас гэр хорооллын дахин төлөвлөлтөөр хүний эрхийг зөрчиж байна гэдэг ийм асуудлыг албан ёсны шаардлагын хариу ирсэн байгаа. Үүнийг Монгол Улсын Засгийн газар бас анхааралдаа авч үзээрэй гэдгийг Ерөнхий сайдаас бас хүсч байна.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Эдгээр байдлыг бид нар залруулахын тулд Засгийн газраас дараах арга хэмжээнүүдийг авч хэрэгжүүлээсэй гэж ингэж саналууд хэлмээр байна. Нийслэлийн эрх зүйн байдлын тухай хууль болон Хот тосгоны эрх зүйн байдлын тухай хууль, Газрын тухай хуулийн уялдааг хангасан ийм эрх зүйн орчинг бий болгох шаардлагатай байна.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Хоёрдугаарт нь, энэ газар ашиглалтын нэгдсэн стандартын дагуу төлөвлөгөөтэйгөөр сайжруулах, хүрээлэн буй орчны хэт ачаалал, доройтол, бохирдлоос хамгаалах, зохих дэглэм журам, стандартыг мөрдүүлэх ажлыг  зохион байгуулах нэн шаардлагатай болж байгаа юм байна. Энэ дээр бас та бүхэн маань анхаарлаа хандуулаарай.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Гуравдугаарт нь, дахин төлөвлөлтийн ажлын хийж байгаа аж ахуйн нэгжүүд санхүүгийн баталгааны эх үүсвэрүүд зайлшгүй шаардлагатай. Дахин төлөвлөлтөд хамрагдаж байгаа газрууд дээр мөн энэ тухайн төвийн дулаан хангамжтай холбоотойгоор Засгийн газар бол эдгээр асуудалд бас анхаарлаа хандуулж асуудлыг цогцоор нь шийдэж өгөх шаардлага бол гарч байгаа.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Тэгэхээр энэ санхүүгийн эх үүсвэрийн баталгааг бол ерөөсөө энэ дахин төлөвлөлтөд оролцож байгаа 34 аж ахуйн нэгжүүдэд бүгдээрээ хүсч байгаа. Үүнийг бас Засгийн газрын түвшинд ер нь эх үүсвэрийн баталгаа гаргах асуудал дээр онцгой анхаараачээ гэдгийг хүсч байна.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Улсын Их Хурлаар одоо хэлэлцүүлэхээр оруулах гэж байгаа энэ Хотыг дахин хөгжүүлэх тухай хуулийн төслийн хүрээнд бас нэг асуудал гарч ирнэ. Тэр 2014 оны 7 сарын 8-ны өдөр гаргасан журмыг бас үндэслээд энэ хотыг дахин хөгжүүлэх тухай хуулийн төсөл орж ирж байгаа. Тэгэхээр энэ хуулийг батлах юм бол бид нар ахиад л Үндсэн хуулиа зөрчсөн хэлбэрээр асуудал одоо Их Хурал бол ингэж хандаж болохгүй гэдгийг хэлмээр байгаа юм. Үүнийг Газрын тухай хууль болон Газрын төлбөрийн тухай, Газар өмчлүүлэх тухай хуулийн төслүүдийг давхар боловсруулж хуулийн хүрээнд нь зайлшгүй холбож оруулж өгөх шаардлагатай байна гэж би бодож байна.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pPr>
      <w:r>
        <w:rPr>
          <w:rFonts w:eastAsia="Arial" w:ascii="Arial" w:hAnsi="Arial"/>
          <w:b w:val="false"/>
          <w:bCs w:val="false"/>
          <w:i w:val="false"/>
          <w:iCs w:val="false"/>
          <w:sz w:val="24"/>
          <w:szCs w:val="24"/>
          <w:lang w:val="mn-Cyrl-MN"/>
        </w:rPr>
        <w:tab/>
        <w:t xml:space="preserve">Ахмад настан, хөгжлийн бэрхшээлтэй иргэдийг бол мэдээж төрөөс орон сууцаар хангахыг Засгийн газар анхаарч байгаа. Үүнийгээ цаашид улам анхаарах хэрэгтэй байх. Орон сууцжуулах хөтөлбөрийг Үндэсний болон гадаадын аж ахуйн нэгжүүд ажиллах, олон хорооллыг барьж ашиглалтад оруулахаар байгаа учраас орон сууцны борлуулалтын зөв менежментийг банк, барилгын компани, иргэний эрх ашигт нийцсэн уян хатан нөхцөлтэйгөөр зохион байгуулах хэрэгтэй байна гэдэг ийм саналууд байгаа юм.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Дээрээс нь Ерөнхий сайдаас хэдэн асуулт байна. Ерөнхий сайд болон одоо Барилга, хот байгуулалтын яамны сайдаас. Гэр хорооллын дахин төлөвлөлтийн ажлын хүрээнд яг хэдэн айл одоо орон сууцад ороод байгаа юм. Хэдэн айлд хэдэн төгрөгийн нөхөн олговор яг олгоод байгаа юм. Баригдсан барилгын борлуулалт хэдэн хувьтай байна.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Ерөнхий сайдын тайланд “Хера пропертийз” гээд компанийн Ханын материалын эцэст 168 айлын орон сууц ашиглалтад оруулсан талаар дурдсан. Энд яг хичнээн ажлын газрыг чөлөөлж, хэдэн айлд нь орон сууцанд оруулсан талаар тодорхой тоо хэлж өгөөчээ та.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Дахин төлөвлөлтийн ажилд оролцох аж ахуйн нэгжүүдийн шалгаруулалтыг ер нь ямар нөхцөлтэйгөөр хийсэн юм. Энэ аж ахуйн нэгжүүд, иргэдэд амласан хугацаандаа одоо байшингаа хүлээлгэж өгөх баталгаа нь хэр байгаа юм бэ? Хэрэв төрөөс энэ ажилд оролцож зохицуулалт хийж байгаа юм бол аж ахуйн нэгжүүдэд баталгаа гаргаж, давхар баталгаа гаргаж өгөөчээ гэдгийг хэлж байгаа юм. Ялангуяа өнөөгийн ийм хүнд нөхцөлд ийм байдлаар одоо дэмжих байдлаар явуулахгүй бол дахин төлөвлөлтийн байдал хүндэрнэ шүү.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Иргэдийн тухайд байшин хашаагаа өгөөд гэрээ хийгээд нэг цаасанд найдаад л үлдсэн байдаг. Аж ахуйн нэгжүүдээс болж иргэд хохирвол нийслэлийн захиргаа…/минут дуусав/</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Р.Гончигдорж: - </w:t>
      </w:r>
      <w:r>
        <w:rPr>
          <w:rFonts w:eastAsia="Arial" w:ascii="Arial" w:hAnsi="Arial"/>
          <w:b w:val="false"/>
          <w:bCs w:val="false"/>
          <w:i w:val="false"/>
          <w:iCs w:val="false"/>
          <w:sz w:val="24"/>
          <w:szCs w:val="24"/>
          <w:lang w:val="mn-Cyrl-MN"/>
        </w:rPr>
        <w:t xml:space="preserve">Асуулт дууслаа. Ерөнхий сайд. Тэгээд бусад сайдууд хариулъя. Одоо 4 гишүүний асуултын дараачаар чуулганы хуралдаан үргэлжилж Аж үйлдвэрийн талаар баримтлах төрийн бодлогыгоо үлдсэн санал хураалтаа явуулна шүү. Тийм учраас гишүүд чуулганыхаа хуралдаан руу хүрэлцэж ирээрэй. За Ч.Сайханбилэг сайд.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Ч.Сайханбилэг: - </w:t>
      </w:r>
      <w:r>
        <w:rPr>
          <w:rFonts w:eastAsia="Arial" w:ascii="Arial" w:hAnsi="Arial"/>
          <w:b w:val="false"/>
          <w:bCs w:val="false"/>
          <w:i w:val="false"/>
          <w:iCs w:val="false"/>
          <w:sz w:val="24"/>
          <w:szCs w:val="24"/>
          <w:lang w:val="mn-Cyrl-MN"/>
        </w:rPr>
        <w:t xml:space="preserve">Д.Сумъяабазар гишүүний асуултад хариулъя. Д.Сумъяабазар гишүүн Засгийн газар цаашид үйл ажиллагаандаа хэрэг болох 5 санал хэллээ гэж ингэж ойлгож байгаа. Үүнийг тооцож явна. Тэр хотоос одоо хэн ирсэн байна. Хотын төлөөлөл. За хотын төлөөлөл. Тэр 2014 оны 7 сарын 8-ны өдрийнхөө журмыг танилцуулаад иргэдийн эрх зөрчигдөж байгаа юм уу, үгүй юм уу. Тэр Д.Сумъяабазар гишүүний асуултад хариулъя. Д.Цогтбаатар сайд яамныхан гэр хорооллын дахин төлөвлөлт. За хотынхон ч гэсэн бас тодорхой тоонуудаа хэлцгээ. Саяны асуусан. Хэдэн айл чөлөөлөгдсөн, хэдэн орон сууц орсон гээд. Миний мэдээлэл бол нэгдсэн тоогоороо явж байгаа учраас.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Р.Гончигдорж: - </w:t>
      </w:r>
      <w:r>
        <w:rPr>
          <w:rFonts w:eastAsia="Arial" w:ascii="Arial" w:hAnsi="Arial"/>
          <w:b w:val="false"/>
          <w:bCs w:val="false"/>
          <w:i w:val="false"/>
          <w:iCs w:val="false"/>
          <w:sz w:val="24"/>
          <w:szCs w:val="24"/>
          <w:lang w:val="mn-Cyrl-MN"/>
        </w:rPr>
        <w:t xml:space="preserve">За баярлалаа. Эхлээд 82.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Д.Цогтбаатар: - </w:t>
      </w:r>
      <w:r>
        <w:rPr>
          <w:rFonts w:eastAsia="Arial" w:ascii="Arial" w:hAnsi="Arial"/>
          <w:b w:val="false"/>
          <w:bCs w:val="false"/>
          <w:i w:val="false"/>
          <w:iCs w:val="false"/>
          <w:sz w:val="24"/>
          <w:szCs w:val="24"/>
          <w:lang w:val="mn-Cyrl-MN"/>
        </w:rPr>
        <w:t xml:space="preserve">Гэр хорооллын асуудлаар М.Гантулга дарга илүү нарийвчилсан тоонуудаа хэлье.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Р.Гончигдорж: - </w:t>
      </w:r>
      <w:r>
        <w:rPr>
          <w:rFonts w:eastAsia="Arial" w:ascii="Arial" w:hAnsi="Arial"/>
          <w:b w:val="false"/>
          <w:bCs w:val="false"/>
          <w:i w:val="false"/>
          <w:iCs w:val="false"/>
          <w:sz w:val="24"/>
          <w:szCs w:val="24"/>
          <w:lang w:val="mn-Cyrl-MN"/>
        </w:rPr>
        <w:t xml:space="preserve">85 дугаар микрофон.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М.Гантулга: - </w:t>
      </w:r>
      <w:r>
        <w:rPr>
          <w:rFonts w:eastAsia="Arial" w:ascii="Arial" w:hAnsi="Arial"/>
          <w:b w:val="false"/>
          <w:bCs w:val="false"/>
          <w:i w:val="false"/>
          <w:iCs w:val="false"/>
          <w:sz w:val="24"/>
          <w:szCs w:val="24"/>
          <w:lang w:val="mn-Cyrl-MN"/>
        </w:rPr>
        <w:t xml:space="preserve">Д.Сумъяабазар гишүүний сая асуусан асуултад хариулъя. Хүний эрхийг зөрчиж байгаа гэдэг асуудал дээр бид нар бас Гэр хороолол хөгжлийн газрын зүгээс бөгөөд нийслэлийн зүгээс нэлээн анхаарч ажиллаж байгаа.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Хүний эрх зөрчигдөх асуудлууд бол яг үнэндээ одоохондоо бидэнд яг тийм албан ёсоор шүүх дээр хандсан ч юм уу тийм асуудал байхгүй. Зүгээр тэр телевизээр тэр нэг хэвлэлийн бага хурал хийсэн нэг асуудал бий. Тэгэхдээ тэр бол одоо яг үнэнийг хэлэхэд бид тэр тухайн компаниудаас тэр хүний эрхийг зөрчсөн үү, үгүй юу гэдэг талаас тайлбар авсан. Тайлбар авахад одоо…</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Р.Гончигдорж: - </w:t>
      </w:r>
      <w:r>
        <w:rPr>
          <w:rFonts w:eastAsia="Arial" w:ascii="Arial" w:hAnsi="Arial"/>
          <w:b w:val="false"/>
          <w:bCs w:val="false"/>
          <w:i w:val="false"/>
          <w:iCs w:val="false"/>
          <w:sz w:val="24"/>
          <w:szCs w:val="24"/>
          <w:lang w:val="mn-Cyrl-MN"/>
        </w:rPr>
        <w:t xml:space="preserve">Хариултаа үргэлжлүүлчихье. Харилцан яриагаа түр зогсооё.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М.Гантулга: - </w:t>
      </w:r>
      <w:r>
        <w:rPr>
          <w:rFonts w:eastAsia="Arial" w:ascii="Arial" w:hAnsi="Arial"/>
          <w:b w:val="false"/>
          <w:bCs w:val="false"/>
          <w:i w:val="false"/>
          <w:iCs w:val="false"/>
          <w:sz w:val="24"/>
          <w:szCs w:val="24"/>
          <w:lang w:val="mn-Cyrl-MN"/>
        </w:rPr>
        <w:t xml:space="preserve">Тийм. Тэгээд тэр талаар тайлбар авсан. Яг тэгээд тухайн тайлбар дээр болохоор тэр тухайн иргэдийг яг үнэхээр хохироосон зүйл үнэхээр байхгүй. Тухайн нэр дээр огт амьдардаггүй иргэд одоо тэнд нэг тийм хэвлэлийн бага хурал хийсэн тийм асуудал гарсан.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Хоёр дахь асуудал нь тэр баталгааны асуудал дээр бол би Д.Сумъяабазар гишүүнтэй бол үнэхээр санал нэг байна. Үнэхээр баталгааны асуудал бол тухайн манай компаниудад маш их шаардлагатай байгаа. Тэд бол одоо мэдээж хөрөнгө оруулалтыг бол одоо өөрсдөө 100 хувь санхүүжүүлж хийхэд хэцүү. Тэгээд тийм учраас дандаа голцуу одоо гаднаас ямар нэгэн байдлаар хөрөнгө татна гэхээр баталгааны асуудал үнэхээр хүнд байгаа.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Гуравдугаар асуудал нь одоо энэ хот тосгоныг дахин төлөвлөх тухай хууль бол одоо нийслэлийн хэмжээнд бол үнэхээр маш чухал асуудлуудын нэг. Одоо манайхаас бусад оронд бол одоо яг ийм хуулиуд бол зайлшгүй байдаг. Яг түүнийхээ дагуу одоо яг одоо энэ дахин төлөвлөх үйл ажиллагаа байнга явагдаж байдаг. Тэгээд тэр утгаараа ер нь Монголд бол одоо үнэхээр хоцрогдсон яваа. Яг энэ асуудал дээр, энэ хууль дээрээ. Журмын тэр 2014 онд бол өөр журам батлагдсан. Тэр бол Нийтийн зориулалттай газар чөлөөлөх тухай хууль гэж өөр хууль. Дахин төлөвлөлтийн тухай журам маань 2013 оны 2 сард батлагдсан юм, иргэдийн хурлаар.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Тэгээд тухайн батлагдсан журам маань одоо бол ингээд яах вэ зүгээр тухайн нөхцөл байдалдаа юу яагаад шинэчлэгдээд явж байгаа.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За тэр дөрөв дэх нь түрээсийн зардлын асуудал байгаа. Тэгээд нэг айлд бол дунджаар 500 мянган төгрөгийн түр оршин суух зардлыг өгч байгаа. Олгож байгаа бүх компаниуд. Нийт 690-ээд айлыг бол одоо ингээд юуг нь, түрээсийн орон сууцных нь зардлыг нь өгөөд одоо түр оршин суух байранд нь оруулсан байгаа.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Р.Гончигдорж: - </w:t>
      </w:r>
      <w:r>
        <w:rPr>
          <w:rFonts w:eastAsia="Arial" w:ascii="Arial" w:hAnsi="Arial"/>
          <w:b w:val="false"/>
          <w:bCs w:val="false"/>
          <w:i w:val="false"/>
          <w:iCs w:val="false"/>
          <w:sz w:val="24"/>
          <w:szCs w:val="24"/>
          <w:lang w:val="mn-Cyrl-MN"/>
        </w:rPr>
        <w:t xml:space="preserve">Дахин төлөвлөлтөөр хэдэн айл орон сууцад оров. Сая иргэдэд үзүүлсэн компенсаци гэдэг нь саяны 500 мянгыг ярьж байна уу, тийм ээ.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М.Гантулга: - </w:t>
      </w:r>
      <w:r>
        <w:rPr>
          <w:rFonts w:eastAsia="Arial" w:ascii="Arial" w:hAnsi="Arial"/>
          <w:b w:val="false"/>
          <w:bCs w:val="false"/>
          <w:i w:val="false"/>
          <w:iCs w:val="false"/>
          <w:sz w:val="24"/>
          <w:szCs w:val="24"/>
          <w:lang w:val="mn-Cyrl-MN"/>
        </w:rPr>
        <w:t xml:space="preserve">Нөхөн олговрын талаар. Түр оршин суух зардлаас гадна ашиглалтад орсон орон сууцны. 2014 онд 588 айлын орон сууц ашиглалтад орсон. Тэр “Хера пропортийз” гэдэг компанийн анхны барьсан талбар дээрээс болохоор 168 айлын орон сууц ашиглалтад ороод тухайн талбар дээр нь байсан 14 иргэн, аж ахуйн нэгж тухайн байрандаа орсон байгаа.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Р.Гончигдорж: - </w:t>
      </w:r>
      <w:r>
        <w:rPr>
          <w:rFonts w:eastAsia="Arial" w:ascii="Arial" w:hAnsi="Arial"/>
          <w:b w:val="false"/>
          <w:bCs w:val="false"/>
          <w:i w:val="false"/>
          <w:iCs w:val="false"/>
          <w:sz w:val="24"/>
          <w:szCs w:val="24"/>
          <w:lang w:val="mn-Cyrl-MN"/>
        </w:rPr>
        <w:t xml:space="preserve">Өөр нэг асуудал нь энэ яаж барилгын компаниудыг сонгон шалгаруулж авдаг юм бэ гэсэн.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М.Гантулга: - </w:t>
      </w:r>
      <w:r>
        <w:rPr>
          <w:rFonts w:eastAsia="Arial" w:ascii="Arial" w:hAnsi="Arial"/>
          <w:b w:val="false"/>
          <w:bCs w:val="false"/>
          <w:i w:val="false"/>
          <w:iCs w:val="false"/>
          <w:sz w:val="24"/>
          <w:szCs w:val="24"/>
          <w:lang w:val="mn-Cyrl-MN"/>
        </w:rPr>
        <w:t xml:space="preserve">Ер нь бол энэ компаниудын сонгон шалгаруулахдаа дахин төлөвлөлтийн журам дээрээ байгаа. Ер нь бол эхний байдлаар бол нийслэлээс одоо юу гэдэг юм төсөв </w:t>
      </w:r>
      <w:bookmarkStart w:id="6" w:name="__UnoMark__1835_1561430998"/>
      <w:bookmarkEnd w:id="6"/>
      <w:r>
        <w:rPr>
          <w:rFonts w:eastAsia="Arial" w:ascii="Arial" w:hAnsi="Arial"/>
          <w:b w:val="false"/>
          <w:bCs w:val="false"/>
          <w:i w:val="false"/>
          <w:iCs w:val="false"/>
          <w:sz w:val="24"/>
          <w:szCs w:val="24"/>
          <w:lang w:val="mn-Cyrl-MN"/>
        </w:rPr>
        <w:t>хөрөнгө мөнгөө шийдчихсэн…/минут дуусав/</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Р.Гончигдорж: - </w:t>
      </w:r>
      <w:r>
        <w:rPr>
          <w:rFonts w:eastAsia="Arial" w:ascii="Arial" w:hAnsi="Arial"/>
          <w:b w:val="false"/>
          <w:bCs w:val="false"/>
          <w:i w:val="false"/>
          <w:iCs w:val="false"/>
          <w:sz w:val="24"/>
          <w:szCs w:val="24"/>
          <w:lang w:val="mn-Cyrl-MN"/>
        </w:rPr>
        <w:t xml:space="preserve">85 дугаар микрофоныг эргээд өгье дөө. Харилцан ярилцахгүй. З.Баянсэлэнгэ гишүүн ээ. Хэрэв одоо бэлэн хариулт байхгүй бол Д.Сумъяабазар гишүүнд яг бичгээр саяны асуултуудад нь нарийвчилсан хариултаа өгөөрэй.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А.Бакей гишүүн.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А.Бакей: - </w:t>
      </w:r>
      <w:r>
        <w:rPr>
          <w:rFonts w:eastAsia="Arial" w:ascii="Arial" w:hAnsi="Arial"/>
          <w:b w:val="false"/>
          <w:bCs w:val="false"/>
          <w:i w:val="false"/>
          <w:iCs w:val="false"/>
          <w:sz w:val="24"/>
          <w:szCs w:val="24"/>
          <w:lang w:val="mn-Cyrl-MN"/>
        </w:rPr>
        <w:t xml:space="preserve">Баярлалаа. Ер нь бол орон сууцны зах зээл гэдэг маань өөрөө бас зах зээлийн хууль зүй, тогтлоор зохицуулагдах ёстой салбар. Мэдээж энэ бол эрэлт нийлүүлэлтийн харьцаагаар явах ёстой шүү дээ. Одоогийн байдлаар бол одоо нийлүүлэлтийг нэмэгдүүлэх тал дээр маш олон компани жинхэнэ одоо өрсөлдөөнт зах зээлийн нөхцөлд барилгын олон компани орон сууцны барилгаар бизнес эрхлээд нийлүүлэлтээ нэмэгдүүлж чадаж байна. Болж байгаа.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Дээр нь хажуугаар нь бас төр оролцоод бас орон сууц барьж байна. Гэтэл эрэлтийн тал нь бол болохгүй байна шүү дээ. Иргэдийн худалдан авах чадвар сул байна. Баригдсан орон сууцыг худалдаж авч чадахгүй байна. Нөгөө тал дээр бол тэр нөгөө үнэ нь хэдийгээр нийлүүлэлт нь нэмэгдэж байгаа ч гэсэн орон сууцны үнэ бол буурч өгөхгүй байна. Үнэ буурахгүй байгаа учраас нөгөө худалдан авах чадваргүй хэрэглэгчид маань бас улам хэцүү байна.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Тэгэхээр энэ бол ерөөсөө л явж явж орон сууцны борлуулалт гэдэг энэ асуудал хамгийн чухал болоод байгаа шиг санагдаад байгаа юм л даа. Энэ дээр яах вэ төр ямар нэгэн хэмжээгээр оролцохыг бас одоо байж болох л байх. Тэгэхдээ хамгийн гол нь тэр банкны зээлийг одоо, банкийг дэмжих талаар. Энэ борлуулалтыг, эрэлтийн талыг нь дэмжих бололцоо байхгүй юу? Энэ тал дээр ер нь ямар бодлого байна вэ гэж.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Төрийн оролцоо ер нь бас хэмжээ хязгаартай байх ёстой шүү дээ. Тэгэхээр энэ өдийг хүртэл одоо ингээд төрийн оролцооны үр дүн ер нь ямар байв. Энэ тал дээр ер нь судалгаа хийсэн юм байна уу? Жишээлбэл одоо үнэ тогтворжуулах хөтөлбөрөөр барилгын компаниудыг одоо барилгын материалыг дэмжих тал дээр бас багагүй хөрөнгө зарцуулсан. Үүний судалгаа үнэлгээ байна уу?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Мөн одоо ТОСК компани маань одоо бас ч гэж багагүй хугацаанд ажиллалаа. Ямар сургамж байна. Төрөөр ингэж оролдсоноор ер нь одоо энэ барилгын зах зээл дээр эерэг үр дүн гарч байна уу, сөрөг үр дүн гарч байна уу гэдэг ийм судалгаа үнэлэлт дүгнэлт байна уу гэж нэгдүгээр асуудал байгаа.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Хоёрдугаарт, миний хэлэх гэж байгаа зүйл бол хэрвээ төр оролцъё гэж байгаа бол харин ч одоо энэ дэд бүтцийг барьж байгуулахад бас дэмжлэг үзүүлж оролцох юм биш үү. Одоо энэ Улаанбаатар хотын хязгаарлагдмал дэд бүтцэд шавааралдаж баахан байшин барилга бариад байдаг. Машин байтугай явган хүн явах замгүй болчихсон ийм нөхцөлд хотын захдаа энэ дэд бүтэц барьж байгуулах асуудлаар төрийн дэмжлэг байх юм биш үү. Энэ тал дээр ер нь хэр зэрэг төрийн оролцоо байна. Хэрвээ одоо дэд бүтцээ бариад өгчих юм бол хувийн компани өөрсдөө барина шүү дээ. Өөрсдөө үнээ тогтооно. Өөрсдөө өрсөлдөөнөөр үнээ өрсөлдөж буулгана. Ийм чиглэлийн бодлого ер нь хэр зэрэг явагдаж байна вэ гэж. Хоёр дахь асуудал энэ байгаа.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Гурав дахь асуудлын хувьд бол энэ төрөөс дэмжиж байгаа орон сууцны хөтөлбөрт, төсөл хөтөлбөрт бол 8 аймаг хамрагдсан байна. Бусад аймгуудыг одоо ямар байдлаар хамруулах вэ. Ер нь одоо бас аймгуудыг жигд хөгжүүлэх тал дээр тийм тодорхой бодлого байна уу гэсэн ийм асуудал байна. Би энэ талаар бас төрийн орон сууцны корпорацид бас урьд нь хандаж байсан. Бичиг ч явуулж байсан. Энэ тал дээр ер нь ямар арга хэмжээ авч байгаа юм бэ.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Р.Гончигдорж: - </w:t>
      </w:r>
      <w:r>
        <w:rPr>
          <w:rFonts w:eastAsia="Arial" w:ascii="Arial" w:hAnsi="Arial"/>
          <w:b w:val="false"/>
          <w:bCs w:val="false"/>
          <w:i w:val="false"/>
          <w:iCs w:val="false"/>
          <w:sz w:val="24"/>
          <w:szCs w:val="24"/>
          <w:lang w:val="mn-Cyrl-MN"/>
        </w:rPr>
        <w:t xml:space="preserve">За баярлалаа. Ерөнхий сайд хариулъя.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Ч.Сайханбилэг: - </w:t>
      </w:r>
      <w:r>
        <w:rPr>
          <w:rFonts w:eastAsia="Arial" w:ascii="Arial" w:hAnsi="Arial"/>
          <w:b w:val="false"/>
          <w:bCs w:val="false"/>
          <w:i w:val="false"/>
          <w:iCs w:val="false"/>
          <w:sz w:val="24"/>
          <w:szCs w:val="24"/>
          <w:lang w:val="mn-Cyrl-MN"/>
        </w:rPr>
        <w:t xml:space="preserve">А.Бакей гишүүний асуултад хариулъя. А.Бакей гишүүний хэлдгээр мэдээж энэ зах зээл өөрөө нийлүүлэлт, эрэлтийн энэ нийлбэр дээр явдаг. Тийм учраас одоо өнгөрсөн жилийнх, энэ жилийн үлдэгдэл, энэ жил барих гэж байгаа өнгөрсөн жилийн үлдэгдэл гээд нийлээд энэ жил бид нар 30 илүү мянган ийм айлын орон сууцын борлуулалтын асуудлыг үнэхээр бас зах зээл, эдийн засаг ийм байгаа нөхцөл дээр бид дэмжлэг үзүүлэх шаардлагатай.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Тийм учраас Засгийн газрын бас энэ тодорхой хэсэг дээр нь баталгаа гаргах энэ асуудлыг хөндөж тавьж байгаа.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Хоёрдугаарт нь, энэ банкууд өөрөө бас зээл өгөх эх үүсвэрийг нь бүрдүүлж өгөх ёстой. Тийм учраас хоёр талдаа одоо ашигтай хэлбэр болох нийгмийн даатгал, тэр дундаа тэтгэврийн санг бас энэ ипотекийн зээлтэйгээ холбох. Яагаад гэхээр бид нар анх удаагаа ийм шинэ дугуй зохиож байгаа биш. Ер нь бусад улсуудын ипотекийн зээл өөрөө амжилттай явж ирсэн энэ туршлагууд харахаар өөрөө урт хугацааны энэ санхүүгийн эх үүсвэрүүдийг бас урт хугацааны энэ ипотекийнхээ зээлтэй холбож өгөх, найдвартай зээлтэй холбож өгөх энэ ажиллагаанууд нь өөрөө бол яг энэ утгаараа яг энэ шаардлагыг нь хангаж явдаг гэдэг үндсэн дээр бид бас энэ шинэ бодлогынхоо үндсүүдийг боловсруулж байгаа юм.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Аймгуудад явагдаж байгаа. Бусад аймгуудыг хамарч байх энэ ТОСК-ийн тухай А.Гантулга дарга хариулъя. Улаанбаатар хотын дахин төлөвлөлт дээр, гэр хорооллын дахин төлөвлөлт дээр ер нь бид нар бас компаниуд шинэ орон сууц гарахаасаа гадна одоо түрүүний хэлдгээр газрын үнэлгээ өөрөө 10, 15 дахин үнэлгээ үнэхээр юу нь дээрээс орж ирэх вэ гэхээр дэд бүтцээс болж байгаа. Тийм учраас бас энэ Улаанбаатар хотын 14 байршлын, 14 хорооллын 27 байршил дээр бид нар бас тодорхой зарим ажлуудыг нь яг зөвхөн дэд бүтцийн хэмжээгээр бид нар ингэж хангах энэ чиглэлийн ажлуудыг бас хийж явж байгаа гэдгийг хэлэхийг хүсч байна.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Улаанбаатар хот, дээрээс нь нэмж тайлбарлах тайлбаруудаа бас нэмээд өгөөрэй.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Р.Гончигдорж: - </w:t>
      </w:r>
      <w:r>
        <w:rPr>
          <w:rFonts w:eastAsia="Arial" w:ascii="Arial" w:hAnsi="Arial"/>
          <w:b w:val="false"/>
          <w:bCs w:val="false"/>
          <w:i w:val="false"/>
          <w:iCs w:val="false"/>
          <w:sz w:val="24"/>
          <w:szCs w:val="24"/>
          <w:lang w:val="mn-Cyrl-MN"/>
        </w:rPr>
        <w:t xml:space="preserve">ТОСК. А.Гантулга. 83 дугаар микрофон.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А.Гантулга: - </w:t>
      </w:r>
      <w:r>
        <w:rPr>
          <w:rFonts w:eastAsia="Arial" w:ascii="Arial" w:hAnsi="Arial"/>
          <w:b w:val="false"/>
          <w:bCs w:val="false"/>
          <w:i w:val="false"/>
          <w:iCs w:val="false"/>
          <w:sz w:val="24"/>
          <w:szCs w:val="24"/>
          <w:lang w:val="mn-Cyrl-MN"/>
        </w:rPr>
        <w:t xml:space="preserve">А.Бакей гишүүний асуултад хариулъя. Ер нь Төрийн орон сууцны корпорацийн үйл ажиллагаа хөтөлбөр хэрэгжсэнээс орон сууцны үнэ бол харьцангуй сүүлийн 6 сарын хугацаагаар пунктүүдээр буурсан. Нэлээн их. Одоо ямар ч байсан 400-гаас 500 мянган төгрөгөөр буусан байгаа. Тэр бас үзүүлэлт гэж би харж байгаа.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Хоёрдугаарт нь, бид судалгаа хийсэн. Бүх аймгууд дээр, 21 аймаг дээр судалгаа хийгээд. Ер нь түрүүн Ерөнхий сайд хэлж байсан. Аймгуудын дэд бүтцийн асуудлуудыг ерөөсөө. Тэр судалгаан дээр бол дэд бүтэц, хүн амынх нь орлого, тэр худалдан авах чадвар, бүх юмыг судалсан. Тэгээд тэр үндсэн дээрээс хэд хэдэн аймгийг сонгосон. Тэгээд ноднин жил бид нар 8 аймаг дээрээ эхлээд сая Ерөнхий сайд мэдээлэл дээрээ ер нь 8 аймгийн ажил маань дуусч байгаа. Энэ жил 2 аймаг нэмэгдсэн. Нэмэгдэж байгаа. Тэр бол Хөвсгөл аймаг, Говь-Алтай аймаг байгаа.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Баян-Өлгий аймаг дээр бид судалгаа хийсэн. Дэд бүтцийн асуудал нь жаахан хүндрэлтэй байгаа юм билээ. Ямар ч байсан бид газрынх нь. Төрийн орон сууцны корпораци дээрээ газраа авсан байгаа. Хэрвээ дэд бүтцийнхээ асуудал нь аймгийн хөгжлийн сангаас ч юм уу, аймгийн төсвөөс ч юм уу, улсын төсвөөс зохион байгуулаад өгөх юм бол танай аймаг дээр мянган айлын орон сууцны эхний хөтөлбөр хэрэгжих боломжтой байгаа.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Дээр нь та бас одоо нөгөө төр хамаагүй оролцож байна гэсэн барилгын хувийн компаниуд өрсөлдөж байгаа юм шиг асуудал ярилаа. Энэ дээр бол би байр суурь бол эсрэг байгаа. Яагаад гэвэл төрийн бодлого ямар нэгэн улс оронд зорилтот бүлэг байдаг. Тэрийг төр зохион байгуулж авч явдаг юм билээ. Одоо Сингапур, Солонгос, өөр бусад Түрк. Тийм ээ. Бусад барууны орнуудын судалгааг үзэхэд ямар ч байсан нэг төрийн бодлого явдаг.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Өнөөдөр бид түрүүн хэлсэн. Нийт барилгын компаниудын барьсан байшингийн 2.7 хувь Төрийн орон сууцны корпорациас хэрэгжүүлж байгаа төсөл байгаа шүү. 2.7. Энэ бол маш бага үзүүлэлт. Тийм учраас ямар нэгэн зах зээл дээр төрийн хувийн хэвшлүүдтэй өрсөлдөж байгаа асуудал биш шүү. Үүнээсээ хэлэхэд үнэ буурсан тодорхой хэмжээгээр.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Р.Гончигдорж: - </w:t>
      </w:r>
      <w:r>
        <w:rPr>
          <w:rFonts w:eastAsia="Arial" w:ascii="Arial" w:hAnsi="Arial"/>
          <w:b w:val="false"/>
          <w:bCs w:val="false"/>
          <w:i w:val="false"/>
          <w:iCs w:val="false"/>
          <w:sz w:val="24"/>
          <w:szCs w:val="24"/>
          <w:lang w:val="mn-Cyrl-MN"/>
        </w:rPr>
        <w:t xml:space="preserve">Баярлалаа. Сая ч ерөнхийдөө хамрууллаа. Тийм ээ. Дэд бүтцийг нь хөгжүүлэх асуудал дээр. Улаанбаатар хотоос уу? За нэрээ хэлээд, микрофонд. 85 дугаар микрофон.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М.Гантулга: - </w:t>
      </w:r>
      <w:r>
        <w:rPr>
          <w:rFonts w:eastAsia="Arial" w:ascii="Arial" w:hAnsi="Arial"/>
          <w:b w:val="false"/>
          <w:bCs w:val="false"/>
          <w:i w:val="false"/>
          <w:iCs w:val="false"/>
          <w:sz w:val="24"/>
          <w:szCs w:val="24"/>
          <w:lang w:val="mn-Cyrl-MN"/>
        </w:rPr>
        <w:t xml:space="preserve">А.Бакей гишүүний тэр нөгөө төвлөрлийн талаар бид манай энэ дахин төлөвлөлтийн хүрээнд яаж явагдаж байгаа вэ гэдэг талаар нэг тайлбар өгье. Дахин төлөвлөлт явагдаж байгаа газрууд. Одоо энэ нийслэлийн төв рүүгээ шилжсэн энэ үйл ажиллагааг задлах зорилготой. 8 дэд төв гэсэн юу бий болгосон байгаа, зураг. 8 дэд төвөөр одоо эхний хоёр дэд төв нь одоо энэ жилээс явж эхэлж байгаа. Сэлбэ дэд төв, Баянхошуу дэд төв гээд хоёр дэд төв Азийн хөгжлийн банктай хамтраад нийслэлээс явж эхэлж байгаа.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Хоёрдугаарт, дахин төлөвлөлтийн талбарууд дээр ганцхан арилжааны орон сууц бий болохгүй юм байгаа юм. Тухайн талбарууд дээр нь одоо энэ нийслэлийн төвд байгаа кино театр, цэцэрлэг сургууль, бүх юмнуудыг цогцоор нь шийдэж байгаа. Тэгэхээр одоо нэг ганц төв рүүгээ чиглэсэн энэ үйл ажиллагааг бид зогсоох зорилготой явагдаж байгаа юм.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Өнгөрсөн 2 жилийн хугацаанд нийслэл бөгөөд улсын хөрөнгөөр 147.7 тэрбум төгрөг зөвхөн дэд бүтцэд хөрөнгө оруулалтыг нь батлаад ажиллаж байна. Гэхдээ энэ хөрөнгө оруулалт маань бас учир дутагдалтай. Одоо энэ нийт талбар дээр бас хүрэлцэхээргүй байгаа.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Тэгээд түрүүн бас тэр айлын үнэлгээний хувьд яриад байна л даа. Айлын үнэлгээний хувьд бол ийм байгаад байгаа юм. Яг 2 жилийн өмнөхөөс хамгийн багадаа 6-аас 10 дахин өссөн. Жишээ нь, Баянхошуунд амьдарч байгаа нэг айл бол одоо дээд тал нь 20 сая төгрөгөөр үнэлэгддэг байсан хашаа одоо тэнд одоо 120 сая төгрөгийн орон сууцаар солиод юм уу, 100 сая төгрөгийн орон сууцаар сольж байгаа. Тэгэхээрээ тэр айлын одоо хамгийн багадаа 6-аас 10 дахин үнэлгээ нь өссөн байгаа.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Тэгээд тэр яагаад зарим  газар бага нь үнэлгээтэй, зарим газар нь өндөр үнэлгээтэй байна вэ гэдэг асуудлууд түрүүн бас тавигдаж байсан. Тэр дээр би бас нэг хариулт хэлэхийг хүссэн юм. Энэ 24 байршил дээр болохоор талбар болгон ондоо. Өндөр байшин барьж болох, нам давхрын байшин барьж болох гэх мэтчилэн асуудлууд байгаа юм. Үүнээсээ шалтгаалаад тэр тухайн талбарыг үнэлж авах вэ гэдэг тооцоо гарч байгаа. Тэрнээсээ шалтгаалаад одоо үнэлгээ бол одоо 150-иас 400 мянган төгрөгийн хооронд одоо 1 метр квадрат нь үнэлэгдэж байгаа.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Р.Гончигдорж: - </w:t>
      </w:r>
      <w:r>
        <w:rPr>
          <w:rFonts w:eastAsia="Arial" w:ascii="Arial" w:hAnsi="Arial"/>
          <w:b w:val="false"/>
          <w:bCs w:val="false"/>
          <w:i w:val="false"/>
          <w:iCs w:val="false"/>
          <w:sz w:val="24"/>
          <w:szCs w:val="24"/>
          <w:lang w:val="mn-Cyrl-MN"/>
        </w:rPr>
        <w:t xml:space="preserve">Баярлалаа. Мэндчилгээ дэвшүүлье. Улсын Их Хурлын гишүүн Д.Хаянхярваа, С.Ганбаатар нарын урилгаар Дархан-Уул аймгийн Орхон сумын эмэгтэйчүүдийн төлөөлөл нийт 15 иргэн, мөн Улсын Их Хурлын гишүүн А.Тлейхан, А.Бакей нарын урилгаар Монголын Эмэгтэйчүүдийн нэгдсэн </w:t>
      </w:r>
      <w:r>
        <w:rPr>
          <w:rFonts w:eastAsia="Arial" w:ascii="Arial" w:hAnsi="Arial"/>
          <w:b w:val="false"/>
          <w:bCs w:val="false"/>
          <w:i w:val="false"/>
          <w:iCs w:val="false"/>
          <w:sz w:val="24"/>
          <w:szCs w:val="24"/>
          <w:lang w:val="en-US"/>
        </w:rPr>
        <w:t xml:space="preserve">IV </w:t>
      </w:r>
      <w:r>
        <w:rPr>
          <w:rFonts w:eastAsia="Arial" w:ascii="Arial" w:hAnsi="Arial"/>
          <w:b w:val="false"/>
          <w:bCs w:val="false"/>
          <w:i w:val="false"/>
          <w:iCs w:val="false"/>
          <w:sz w:val="24"/>
          <w:szCs w:val="24"/>
          <w:lang w:val="mn-Cyrl-MN"/>
        </w:rPr>
        <w:t xml:space="preserve">чуулганд оролцож байгаа эмэгтэйчүүдийн төлөөлөл нийт 13 иргэн Улсын Их Хурлын үйл ажиллагаа, Төрийн ордонтой танилцаж байна. Ингээд Та бүхэнд эрүүл энх, сайн сайхан бүхнийг хүсэн ерөөе.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С.Оюун гишүүн асуултаа асууя.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С.Оюун: - </w:t>
      </w:r>
      <w:r>
        <w:rPr>
          <w:rFonts w:eastAsia="Arial" w:ascii="Arial" w:hAnsi="Arial"/>
          <w:b w:val="false"/>
          <w:bCs w:val="false"/>
          <w:i w:val="false"/>
          <w:iCs w:val="false"/>
          <w:sz w:val="24"/>
          <w:szCs w:val="24"/>
          <w:lang w:val="mn-Cyrl-MN"/>
        </w:rPr>
        <w:t xml:space="preserve">Эрхэм гишүүд ээ, Дэлхийн байгаль орчны өдрийн мэндийг та бүгдэд дэвшүүлье. Д.Оюунхорол сайд бас бүх сонингоор Дэлхийн байгаль орчны мэндийг дэвшүүлсэн байна лээ. Тэгээд энэ жилийн уриа нь бол дэлхий маань 7 тэрбум хүнтэй, 7 тэрбум мөрөөдөлтэй, ганцхан эх дэлхийтэй. Тэгээд “Ухаалаг, хэмнэлттэй хэрэглээтэй байя” гэсэн ийм уриатай байгаа юм шүү. Тэгээд гишүүддээ ч гэсэн энэ мэндийг дэвшүүлье.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Тэгээд өнгөрсөн жил Ногоон хөгжлийн бодлого Их Хурлаар батлагдсан. Тэгээд би Д.Цогтбаатар сайдаас бас асуух гэж байна. Энэ барилгын дулаан алдагдлыг 2020 он гэхэд 20 хувиар, 2030 он гэхэд 40 хувиар бууруулна гэсэн ийм зорилтыг Ногоон хөгжлийн бодлого дээрээ шигтгэж суулгаж өгсөн юм. Ер нь барилгын дулаан алдагдлыг багасгах, эрчим хүчийг хэмнэх бол ногоон хөгжлийн бодлогын бас хамгийн чухал зорилтуудын нэг. Тэгээд Монгол Улсын хувьд ч гэсэн ялангуяа Улаанбаатар, хөдөө орон нутагт ч гэсэн энэ агаарын бохирдол, нүүрсийг багасгах, энэ нүүрснээс гарч байгаа бохирдлыг бууруулахад энэ барилгын дулаан алдагдлыг багасгах. Тэгээд нүүрсээр биш, нам даралтын зуухаар биш өөр эх үүсвэрээр дулаалга, халаалтыг шийдэх, цахилгаанаар ч бай, хийгээр ч бай, сэргээгдэх эрчим хүчээр хэсэгчилсэн байтугай одоо гүний дулаанаар ч юм уу энэ шийдэх бол маш чухал асуудал болоод байгаа юм.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pPr>
      <w:r>
        <w:rPr>
          <w:rFonts w:eastAsia="Arial" w:ascii="Arial" w:hAnsi="Arial"/>
          <w:b w:val="false"/>
          <w:bCs w:val="false"/>
          <w:i w:val="false"/>
          <w:iCs w:val="false"/>
          <w:sz w:val="24"/>
          <w:szCs w:val="24"/>
          <w:lang w:val="mn-Cyrl-MN"/>
        </w:rPr>
        <w:tab/>
        <w:t xml:space="preserve">Тэгэхээр энэ талаар, нэгэнт одоо энэ маш олон арван мянган, хэдэн арван мянга, одоо 20, 30 мянга. Дараа дараагийн жилүүдэд 40 мянган орон сууцууд баригдах байх л даа. Тэгээд яг энэ баригдаж байгаа энэ торгон мөчид их бүтээн байгуулалт явуулж байгаа үед яг чанартай сайн, дулаан алдагдал багатай, тэгээд ахиад л 24 цагаар нүүрс </w:t>
      </w:r>
      <w:r>
        <w:rPr>
          <w:rStyle w:val="Emphasis"/>
          <w:rFonts w:eastAsia="Arial" w:ascii="Arial" w:hAnsi="Arial"/>
          <w:b w:val="false"/>
          <w:bCs w:val="false"/>
          <w:i w:val="false"/>
          <w:iCs w:val="false"/>
          <w:sz w:val="24"/>
          <w:szCs w:val="24"/>
          <w:lang w:val="mn-Cyrl-MN"/>
        </w:rPr>
        <w:t>кочегар</w:t>
      </w:r>
      <w:r>
        <w:rPr>
          <w:rFonts w:eastAsia="Arial" w:ascii="Arial" w:hAnsi="Arial"/>
          <w:b w:val="false"/>
          <w:bCs w:val="false"/>
          <w:i w:val="false"/>
          <w:iCs w:val="false"/>
          <w:sz w:val="24"/>
          <w:szCs w:val="24"/>
          <w:lang w:val="mn-Cyrl-MN"/>
        </w:rPr>
        <w:t xml:space="preserve"> хийгээд байдаггүй ийм шийдлүүдийг барилгууддаа шигтгэх ийм бодлогын юм хэр явагдаж байна вэ яаман дээр. Энэ ногоон барилгуудын асуудлыг хэр их анхаарч байна вэ. Байгаль орчны яам бас Барилга, хот байгуулалтын яамтай хамтраад энэ чиглэлийн санаа санаачлагуудыг бас ярьж байсан. Эхлүүлэх гэж байсан. Тэгээд энэ дээр анхаарлаа хандуулаачээ. Энэ зорилт бол байгаа шүү гэдгийг нэг асуумаар байна.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Хоёр дахь асуулт бол түрүүн А.Тлейхан гишүүн асууж байсан ч гэсэн би бас Д.Цогтбаатар гишүүнээс яг иргэддээ хандаад яг ойлгомжтой хэлээчээ гэж бас ахиж хүсмээр байна л даа. 4 сарын дундуур билүү нэг тэр иргэд 30 хувийн урьдчилгаа биш 10 хувийг нь өгч болохоор болно. 20 хувийг нь улсаас батлахаар ч юм шиг, батлан даахаар ч юм шиг нэг тийм юм хэлчих шиг болсон. Бүр ингээд телевизээр яриад байх шиг байсан.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Тэгээд сая болохоор Ч.Сайханбилэг дарга нэг тийм юм байхгүй ч юм шиг хариулах шиг боллоо. Тэгэхээр их ойлгомжтойгоор яг тэрнээс чинь болоод барилгын компаниуд яг орон сууц худалдаж авах нь яг гэнэт зогсчихлоо. Яагаад вэ гэвэл тэрийг хүлээгээд гээд. Иргэд ч гэсэн нэгэнт 10 хувь болох юм бол гээд худалдаж авахаа больчихлоо гээд яриад байгаа юм. Одоо тэр үнэн юм уу? Энэ дээр нэг их тойроод нөгөө болоогүй, арай шийдэл нь гараагүй байхад нь зарлачихсан юм болов уу гэж ойлгохоор нэг юм яваад байгаа.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Дээрээс нь шийдэл нь гарсан ч гэсэн яг тэр зөрүү 20 хувийг нь улс нь даахаар байгаа бол эсвэл баталгаа гаргахаар бол тийм санхүүгийн боломж байгаа юм уу, эсвэл буруу ойлголт яваад байна уу? Баярлалаа. </w:t>
      </w:r>
    </w:p>
    <w:p>
      <w:pPr>
        <w:pStyle w:val="Normal"/>
        <w:jc w:val="both"/>
        <w:rPr>
          <w:rFonts w:ascii="Arial" w:hAnsi="Arial" w:eastAsia="Arial"/>
          <w:b w:val="false"/>
          <w:b w:val="false"/>
          <w:bCs w:val="false"/>
          <w:i/>
          <w:i/>
          <w:iCs/>
          <w:sz w:val="24"/>
          <w:szCs w:val="24"/>
          <w:lang w:val="mn-Cyrl-MN"/>
        </w:rPr>
      </w:pPr>
      <w:r>
        <w:rPr>
          <w:rFonts w:eastAsia="Arial" w:ascii="Arial" w:hAnsi="Arial"/>
          <w:b w:val="false"/>
          <w:bCs w:val="false"/>
          <w:i/>
          <w:iCs/>
          <w:sz w:val="24"/>
          <w:szCs w:val="24"/>
          <w:lang w:val="mn-Cyrl-MN"/>
        </w:rPr>
      </w:r>
    </w:p>
    <w:p>
      <w:pPr>
        <w:pStyle w:val="Normal"/>
        <w:jc w:val="both"/>
        <w:rPr>
          <w:rFonts w:ascii="Arial" w:hAnsi="Arial" w:eastAsia="Arial"/>
          <w:i/>
          <w:i/>
          <w:iCs/>
          <w:sz w:val="24"/>
          <w:szCs w:val="24"/>
        </w:rPr>
      </w:pPr>
      <w:r>
        <w:rPr>
          <w:rFonts w:eastAsia="Arial" w:ascii="Arial" w:hAnsi="Arial"/>
          <w:b w:val="false"/>
          <w:bCs w:val="false"/>
          <w:i/>
          <w:iCs/>
          <w:sz w:val="24"/>
          <w:szCs w:val="24"/>
          <w:lang w:val="mn-Cyrl-MN"/>
        </w:rPr>
        <w:tab/>
      </w:r>
      <w:r>
        <w:rPr>
          <w:rFonts w:eastAsia="Arial" w:ascii="Arial" w:hAnsi="Arial"/>
          <w:b/>
          <w:bCs/>
          <w:i w:val="false"/>
          <w:iCs w:val="false"/>
          <w:sz w:val="24"/>
          <w:szCs w:val="24"/>
          <w:lang w:val="mn-Cyrl-MN"/>
        </w:rPr>
        <w:t xml:space="preserve">Р.Гончигдорж: - </w:t>
      </w:r>
      <w:r>
        <w:rPr>
          <w:rFonts w:eastAsia="Arial" w:ascii="Arial" w:hAnsi="Arial"/>
          <w:b w:val="false"/>
          <w:bCs w:val="false"/>
          <w:i w:val="false"/>
          <w:iCs w:val="false"/>
          <w:sz w:val="24"/>
          <w:szCs w:val="24"/>
          <w:lang w:val="mn-Cyrl-MN"/>
        </w:rPr>
        <w:t xml:space="preserve">За баярлалаа. Д.Цогтбаатар сайд хариулъя. Хоёр асуултад нь. Ногоон барилгын бодлого, саяны урьдчилгаа төлбөр.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Д.Цогтбаатар: - </w:t>
      </w:r>
      <w:r>
        <w:rPr>
          <w:rFonts w:eastAsia="Arial" w:ascii="Arial" w:hAnsi="Arial"/>
          <w:b w:val="false"/>
          <w:bCs w:val="false"/>
          <w:i w:val="false"/>
          <w:iCs w:val="false"/>
          <w:sz w:val="24"/>
          <w:szCs w:val="24"/>
          <w:lang w:val="mn-Cyrl-MN"/>
        </w:rPr>
        <w:t xml:space="preserve">Энэ ногоон барилгын бодлогыг бол бид нар бүрэн дэмжээд явж байгаа.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Тэгэхээр энэ дээр хэд хэдэн чиглэлээр бодлого хэрэгжүүлж байна. Нэгдүгээрт, мэдээж энэ дулаан алдагдлыг бууруулахад хамгийн чухал юм нь бид нар юу ярьж байгаа вэ гэхээр барилгын материалын сонголт. Энэ дээрээ бид нар бас одоо байгаль орчинд ээлтэй, дулаан алдагдлыг багасгах энэ материалуудыг барилгад ашиглах энэ боломжийг нээж өгөх дээр нэлээн ажиллаж байна.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Ингэхээр хамгийн түрүүн хийгдэх ёстой юм юу гэхээр барилгынхаа стандартуудыг бид нар өөрчлөх тал дээр яриад явж байгаа. Тэгээд энэ норм стандартуудаа өөрчлөх, хөтөлбөрийг боловсруулна гээд яг одоо манайд энэ стандарт хариуцсан нэгж байгуулагдсан. Энэ дээр Стандарт, хэмжил зүйн газартайгаа хамтраад бид нар энэ стандартаа шинэчлэх ажил дээр ажиллаж байгаа.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Үүний зэрэгцээгээр мэдээжийн хэрэг энэ технологийн угаасаа шинэчлэл, энэ эрчим хүчний хэмнэлтийн боломжийг бас нэлээн олгож эхэлж байгаа. Бид нар одоо хот төлөвлөлтөөсөө авхуулаад л энэ ногоон бодлогыг нэлээн шингээж явуулах нь энэ цаашдаа энэ ногоон барилга байгууламжийг хөгжүүлэхэд их тус нэмэртэй юмаа. Жишээлбэл, бид нар хот төлөвлөлтөө хийх дээ шинэ шинэ хорооллуудыг барихдаа зөвхөн л нөгөө төвлөрсөн инженерийн байгууламж, дэд бүтэц дээ тулгуурлаж хийгээд байдаг байсан бол одоо илүү автономи талдаа энэ шийдлүүдийг олох боломжийг эрэлхийлээд явж байгаа. Энэ дээр тодорхой бас технологийн шийдэл, боломжууд байж байгаа. Үүнийг одоо эхнээсээ зарим компаниудаа оруулаад ирсэн бас сурталчлаад явж байгаа. Бид нар бол энэ дээр нь стандарт талаас нь авч үзэж байгаа. Мөн эдийн засгийн үр өгөөж талаас нь авч үзэж байгаа. Их боломжийн тийм төслүүд явж байгаа.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Жишээлбэл, нүүрсийг хий болгоод, энэ хийгээр дулааны, одоо хорооллуудын дулааны асуудлыг шийдэх их боломжийн цомхон, тэгсэн мөртлөө агаар мандалд хаях нүүрсхүчлийн хийн гаргалт их багатай тийм төслүүд явж байгаа. Үүнийг бид нар судлаад үзэж байгаа.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Ипотекийн зээлийн тухайд гэвэл сая Ерөнхий сайд яг одоо үүнийг харин дэмжиж энэ талдаа ажиллаж байгаа гэдгийг тодруулж ярьсан. Юу гэвэл ипотекийн зээлийн 30 хувийн баталгаатай. Биш ээ. Ипотекийн зээлийн урьдчилгаа төлбөрийн 30 хувь гэдэг бол угаасаа ипотекийн зээлийн тогтолцооны тогтвортой байдлыг хангаж байгаа зүйл.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Тэгэхээр ипотекийн зээлийн 30 хувийн урьдчилгаа төлбөрийн асуудлыгаа бол бид нар хөндөхгүй. Харин Засгаас 20 хувьд нь баталгаа гаргаж өгөөд. Иргэд бол урьдчилгаа төлбөрийнхөө 10 хувийг төлөөд ипотекийнхээ зээлд хамрагдах боломжтой болж байгаа. Тэгээд бид нар яг үүнийг сая ч гэсэн гишүүд яриад байна. Энэ бол яг эрэлт талаа дэмжсэн зах зээлийн механизмтайгаа хамгийн одоо нийцэж байгаа ийм төрийн зүгээс дэмжиж оролцох оролцоо юм.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Энэ дээр нөөц боломж бол байгаа. Ялангуяа түрүүн бас Ерөнхий сайд өөрийнхөө тайлбар дээр дурдаж байна лээ. Ипотекийн зээл бол ер нь хамгийн сайн эргэн төлөлттэй байгаа зээл. Эргэн төлөлтөөрөө хуримтлагдаад ороод ирсэн эх үүсвэр байгаа бөгөөд үүнийгээ буцаагаад л ипотектээ оруулах ёстой. Тэгэхээр энэ өнцгөөсөө ч гэсэн боломж байгаа. Өөр бид нар бас нөөц боломжуудыг судалж байгаа.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Түрүүн бас яригдаж байсан. Одоо Батлан хамгаалах яам л гэхэд бидэнд өөрийнхөө нөөц бололцооноос өөрийн цэргийн бие бүрэлдэхүүнийг байраар, орон сууцаар хангах ийм хөтөлбөр хэрэгжүүлэхийг эрмэлзэж байгаа. Эднийд бас тодорхой нөөц, эх үүсвэр байгаа. Үүнийг яг манай энэ саяны ярьж байгаа ипотекийн зээлийн хөтөлбөртэй уялдуулаад хамтатгаад явах ийм боломж байж байгаа юм.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Р.Гончигдорж: - </w:t>
      </w:r>
      <w:r>
        <w:rPr>
          <w:rFonts w:eastAsia="Arial" w:ascii="Arial" w:hAnsi="Arial"/>
          <w:b w:val="false"/>
          <w:bCs w:val="false"/>
          <w:i w:val="false"/>
          <w:iCs w:val="false"/>
          <w:sz w:val="24"/>
          <w:szCs w:val="24"/>
          <w:lang w:val="mn-Cyrl-MN"/>
        </w:rPr>
        <w:t xml:space="preserve">За баярлалаа. Д.Цогтбаатар сайд аа. Надад бас математикийн хувьд ойлгогдохгүй байгаа юм. Барилгын компани барилгаа барьчихлаа. Урьдчилгаа төлбөрөө эхэлж авна аа даа. Тэр 30 хувь урьдчилгаа төлбөрийг тэр компани авч байна уу, эсвэл 10 хувийн урьдчилгаа төлбөр аваад тэр үлдэж байгаа 20 дээр нь баталгаа гаргана гэдэг чинь хэрэв эрсдэл үүсэх юм бол тэр 30 хувийг төлсөн байх ёстой байсан төлбөрийг нь засаг төлж өгнө гэсэн баталгаа гаргаж өгч байгаа юм уу? Яг үүнийгээ бүр нэг арифметикаар нь задал даа. Барилгын компани нь 30 хувийн урьдчилгаа төлбөрийг иргэнийг оруулангуутаа авах юм уу? Цаад тал дээр нь ипотекийн нөгөө зээлээ. Эсвэл 10-ыг барилгын компани авчихаад цаана нь 90 үлдэнэ ээ дээ. 90-ыг нь одоо төлөх харилцаан дээр 20 дээр нь тэр баталгаа гэдгийн юуг нь батлах юм. Ямар эрсдэлийн үед үүсэх баталгааны тухай яриад байгаа. Ингэвэл ойлгомжтой болно оо доо.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Д.Цогтбаатар: - </w:t>
      </w:r>
      <w:r>
        <w:rPr>
          <w:rFonts w:eastAsia="Arial" w:ascii="Arial" w:hAnsi="Arial"/>
          <w:b w:val="false"/>
          <w:bCs w:val="false"/>
          <w:i w:val="false"/>
          <w:iCs w:val="false"/>
          <w:sz w:val="24"/>
          <w:szCs w:val="24"/>
          <w:lang w:val="mn-Cyrl-MN"/>
        </w:rPr>
        <w:t xml:space="preserve">Тэгэхээр ипотекийн зээл гэдэг бол ерөөсөө гурван оролцогчтой. Эхний шатандаа барилгын компани, зээл авагч, зээл олгогч банк гэсэн ийм гурван харилцаатай. Ипотекийн зээлд хамрагдаж байгаа хүнд тэр нэгэнт ипотекийн зээлийг нь банк гаргаад өгч байгаа учраас барилгын компанид бол барилгынх нь бүх мөнгө угаасаа яваад очиж байгаа юм. Тийм учраас барилгын компанид бол мөнгөө угаасаа аваад энэ харьцаанаас гараад явчихаж байгаа бөгөөд цаашдаа байшин, иргэн, банк гурвын хоорондын харилцаа бол тэр ипотекийнхээ зээл дээр тулгуурлаад явж байгаа юм.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Тэгэхээр тэр 20 хувийн баталгааг нөгөө заавал засгаас эх үүсвэртэйгээр хийх нь зөв үү гэдэг. Одоо энэ яг одоо бид нар яригдаад явж байгаа олон хувилбаруудын нэг. Нөгөө судлаад байна гээд байгаа асуудлууд чинь л энэ байгаа юм л даа.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Манай яамны байр суурь бол зах зээлтэйгээ хамгийн ойр дөт замаар зөв дэмжинэ гэдэг нь бол Засгийн газар эх үүсвэртэйгээ энэ баталгаа дээр орох ёстой.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Р.Гончигдорж: - </w:t>
      </w:r>
      <w:r>
        <w:rPr>
          <w:rFonts w:eastAsia="Arial" w:ascii="Arial" w:hAnsi="Arial"/>
          <w:b w:val="false"/>
          <w:bCs w:val="false"/>
          <w:i w:val="false"/>
          <w:iCs w:val="false"/>
          <w:sz w:val="24"/>
          <w:szCs w:val="24"/>
          <w:lang w:val="mn-Cyrl-MN"/>
        </w:rPr>
        <w:t xml:space="preserve">Тодруулах хугацаа байхгүй. Би харин таны нэрийг өмнөөс л тодруулж байгаа юм. Тийм. Тэгэхээр зэрэг иргэн хүн бол үнэн хэрэг дээрээ 10 хувийг нь урьдчилгаа төлчихөөд үлдэж байгаа 90 хувиа бол одоо банктайгаа хийсэн гэрээний дагуу төлөх нь гэж ойлгогдоод. Эрсдэл үүсэх юм бол. Тэр үе чинь юу гэдэг юм ажилгүй болдог юм уу, төлбөрийн чадвар болохгүй гэхэд ядаж банк бол тэр 30 хувийн урьдчилгаа авах ёстой байсныхаа авч чадаагүй байгаа 20 хувь дээрээ бол Засгийн газар хариуцна л гэсэн үг. Тийм үү. Төлбөрийн. Ерөнхийдөө тийм ойлгомжтой. За тэгээд баталгаагаа ямар хэлбэрээр хийх нь бол өөр асуудал юм байна. Баярлалаа.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Одоо Ц.Нямдорж гишүүн.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Ц.Нямдорж: - </w:t>
      </w:r>
      <w:r>
        <w:rPr>
          <w:rFonts w:eastAsia="Arial" w:ascii="Arial" w:hAnsi="Arial"/>
          <w:b w:val="false"/>
          <w:bCs w:val="false"/>
          <w:i w:val="false"/>
          <w:iCs w:val="false"/>
          <w:sz w:val="24"/>
          <w:szCs w:val="24"/>
          <w:lang w:val="mn-Cyrl-MN"/>
        </w:rPr>
        <w:t xml:space="preserve">Энэ хотоос ийм асуудал ярьж байхад хүн байдаггүйн гай шүү дээ. Их Хурлаас мөнгө нэхэх болохоороо Э.Бат-Үүл энд орж ирээд толгойгоо сэжээд суучихдаг. Хариуцлага асуух болохоор зугтаад явчихдаг ямар учиртай юм. Хамаг гол проблем чинь Улаанбаатар дээр байж байгаа шүү дээ.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Э.Бат-Үүл 2012 онд сонгуульд орохдоо гэр хороолол руу халуун хүйтэн ус татна, бохирын шугам татна. Тэгээд та нар хаусаа бариад 9 үеэрээ сайхан жаргаарай, би тийм болгож өгнө гэж амласан. Энэ худлаа боллоо. Тэгээд гэр хорооллын дахин төлөвлөх гэж нэг хачин юм хийж хаячихаад одоо энэ нь дахиад түгжээнд орчихоод байж байна л даа. Би үүнийг нь асуух гээд байгаа юм.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pPr>
      <w:r>
        <w:rPr>
          <w:rFonts w:eastAsia="Arial" w:ascii="Arial" w:hAnsi="Arial"/>
          <w:b w:val="false"/>
          <w:bCs w:val="false"/>
          <w:i w:val="false"/>
          <w:iCs w:val="false"/>
          <w:sz w:val="24"/>
          <w:szCs w:val="24"/>
          <w:lang w:val="mn-Cyrl-MN"/>
        </w:rPr>
        <w:tab/>
        <w:t xml:space="preserve">Би жишээ нь хоёр гурван газраар орж үзсэн. Айлуудыг нь нүүлгэчихсэн байна лээ. Тэр нүүлгэсэн айлууддаа түрээсийн мөнгө өгч байгаа юм билээ. Газраа чөлөөлчихсөн. Ганц кран тавиагүй байж байна лээ шүү дээ. Одоо тэр айлууд орох оронгүй, оочих аягагүй хэдэн жил түрээсээр амьдрах юм бол. Ийм л юм асуух гэсэн юм нэгдүгээрт. Эндээ яагаад хариулт өгдөггүй юм.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Д.Цогтбаатар их эвгүй тоо хэллээ шүү дээ. 36 мянган айлын орон сууц борлогдохгүй байна гэж. Энэ чинь цаад талдаа аюул болж байна гэсэн үг шүү дээ. Яаж борлуулах гэж байгаа юм.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За компаниуд зээл аваад бариад дуусгалаа гэхэд худалдан авагч байхгүй бол энэ орон сууцнуудыг яах юм. Ийм л юм болж байна шүү дээ. Би сая нэг хүнээс асуусан чинь захиалчихсан байсан орон сууцнаасаа 80-аад орон сууц, айл нь мөнгөө буцааж авч байна гэж байна лээ. Үлдсэн төлбөрөө төлж чадахгүй болчихоод. 2013 онд Ерөнхийлөгчийн сонгууль явагдаж байхад 8 хувийн хүүтэй зээл зарласнаас хойш 60 сая төгрөг байсан орон сууц 120 сая төгрөг болж үнэ нь 2 дахин нэмэгдсэн шүү дээ. Одоо 500-гаас 600 мянгаар буурч байна. Ахиц дэвшил гарч байна гэсэн юм яриад сууж байх юм. 500-гаас 600 мянга, 60 сая хоёрын хооронд өчнөөн зөрүү байгаа биз. Ийм л байдалтай болчихоод байна наад юм чинь. Үүнийг нэгдүгээрт асуух гэсэн юм.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Одоо энэ Э.Бат-Үүл хотын иргэдийг хуурсан гэдгээ хүлээн зөвшөөрөх хэрэгтэй. Тэр хауст жаргуулдаг чинь байхгүй болсон. Би худлаа хэлсэн юм гэдгээ хэлчих хэрэгтэй юм байгаа юм.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Тэгээд асуух гээд байгаа гол юм хоёр байгаа юм. Энэ Хотын дахин төлөвлөлтийн хууль гэдэг хууль Их Хурал дээр орж ирээд 2 жил боллоо. Энэ хуулийг ерөөсөө хөдөлгөхгүй байна. Би Э.Бат-Үүлд ч хэлсэн, Ц.Баярсайхан барилгын сайд байхад нь ч хэлсэн. Та нар улсын хэмжээнд үйлчлэх хууль хийчихэж. Наадах чинь явахгүй. Хуулиа хурдан татаж аваад энэ хотын дахин төлөвлөлттэй холбоотой асуудлаа оруулж ирвэл яасан юм бэ. Тэр дотроо хамгийн осолтой яригдаж байгаа юм бол энэ барьчихсан байгаа үл хөдлөх хөрөнгийн үнэлгээний асуудал байгаа юм байна. Одоо та нар 30 хувийг нь өгөөд 70 хувьд нь хохь чинь гэж байгаа юм байна. Ийм байж таарахгүй гэдэг юм ярьсан. Энэ хуулийг татаж авсангүй. Их Хурал нь ч явуулахгүй байна. Үүнээс чинь болоод хүний хөрөнгийг үнэгүйдүүлж байж газрыг нь хүчээр булааж авдаг явдал энэ хотод чинь бүр хавтгай явж байна шүү дээ Ч.Сайханбилэг сайд аа. Би зүгээр жирийн хүний өөрийнхөө амьдралын талаар ярьсан юмыг л энэ Их Хурлын зааланд хэлж байна. 30 хувийг нь өгнө. Үлдсэнийг нь өгөхгүй. Хохь чинь гэж хэлж байгаа гэж байна лээ.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Хоёр давхар байшин барьчихсан. Гэрлийг нь тасалдаг. Усыг нь тасалдаг. Амьдрах аргагүй болгож байгаа юм билээ. Үүнийхээ учрыг олж энэ дахин төлөвлөлтийн хуулиа Ч.Сайханбилэг сайд хурдан буцааж аваад хурдан оруулж ирээд нэг батлуулахыг бодооч. Улаанбаатарын дахин төлөвлөлтийн хууль болгож. Бүр болдоггүй юм бол хамаагүй суугаад өгье энэ дээр чинь. Энэ ямар их уддаг юм. 5, 6-хан хуудастай ганц хуудсыг 2 жил Их Хурал дарж өмхийрүүлж байна шүү дээ.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Гуравдугаарт, асуух гэсэн юм бол энэ дүрэм журам зөрчиж баригдсан барилга нураана гэж зогсоочихоод хэд хэдэн байшин хөдлөхгүй асар их хэмжээний хөрөнгө зарчихсан ийм байшингууд байна. Үүнийг нураахгүй одоо 3 жил боллоо. Энэ Тэнгис кино театрын урд талд нэг өндөр байшин баригдаж байсан. Тэрийг Э.Бат-Үүл гарч ирээд зогсоосон. Одоо нураасан ч юм байхгүй, бариулсан ч юм байхгүй тэр их хөрөнгийг яах вэ гэдгийг шийдээгүй байна.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Одоо энэ Герман Элчингийн хойд талд нэг 12 давхар байшин баригдсан. Бас зогсоогоод 3 жил болж байна. Энэ танктай хөшөөний цаад талд 12 давхар чулуун гадаргалаатай нэг байшин барьчихсан. Тэр байшин 5 жил зогсч байна. Нураана нураана гээд байдаг. Нураасан ч юм байхгүй, бариулсан ч юм байхгүй ингээд юу ч биш болгоод хаяж байна. Энэ юмнуудаа та нар яах юм бэ, Д.Цогтбаатар аа. Хотынхон. Асар их хэмжээний хөрөнгө тэр барилга барихад зарсан байж таарна. Тэгээд хөрөнгийг нь яах юм. Нурааж чаддаггүй юм бол бариулаад дуусгаач дээ. Өчнөөн л байшин бариулж байна шүү дээ.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Р.Гончигдорж: - </w:t>
      </w:r>
      <w:r>
        <w:rPr>
          <w:rFonts w:eastAsia="Arial" w:ascii="Arial" w:hAnsi="Arial"/>
          <w:b w:val="false"/>
          <w:bCs w:val="false"/>
          <w:i w:val="false"/>
          <w:iCs w:val="false"/>
          <w:sz w:val="24"/>
          <w:szCs w:val="24"/>
          <w:lang w:val="mn-Cyrl-MN"/>
        </w:rPr>
        <w:t xml:space="preserve">За баярлалаа. Ерөнхий сайд хариулъя даа.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Ч.Сайханбилэг: - </w:t>
      </w:r>
      <w:r>
        <w:rPr>
          <w:rFonts w:eastAsia="Arial" w:ascii="Arial" w:hAnsi="Arial"/>
          <w:b w:val="false"/>
          <w:bCs w:val="false"/>
          <w:i w:val="false"/>
          <w:iCs w:val="false"/>
          <w:sz w:val="24"/>
          <w:szCs w:val="24"/>
          <w:lang w:val="mn-Cyrl-MN"/>
        </w:rPr>
        <w:t xml:space="preserve">Э.Бат-Үүл дарга ирж яваа гэсэн. Орж ирээд бас нэмж хариулах байлгүй. Ер нь энэ хотынхон энэ гишүүдийн. Одоо Д.Сумъяабазар гишүүн, Ц.Нямдорж гишүүн яг хоттой холбоотой тодорхой асуулт асууж байна шүү дээ. Та нар ажлаа хариуцсан юм бол хариуцсан шигээ хэл. Наад гэр хорооллын дахин төлөвлөлтийн газрын дарга, хэлтсийн дарга гээд яг гол ажлуудыг хийж байж энэ гишүүдэд хоёргүй утгатай нэг хариулт өгчихөд юу нь болохгүй байгаа юм. Чадахгүй бол тэр дарга нараа авчирч оруулаач. Урдуур нь нэг их сайхан мундаг тийм мэргэжлийн хүмүүс шиг орж ирчихээд байж байгаа, сууж байгаагаа харцгаа нэгдүгээрт.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Хоёрдугаарт, бид нар бол энэ Их Хурлаас зах зээл рүү өгч байгаа энэ мессеж дохионууд дээрээ их болгоомжтой байх хэрэгтэй. Би бол энэ Д.Цогтбаатар сайд 36 мянган айл борлогдохгүй байна гэдэг юм огт хэлээгүй гэж ойлгож байгаа. Ер нь бол өнгөрсөн жилийн үлдэгдэл нь бол 10-аад мянган айл байгаа. Айл өрх орох ёстой байшин. Энэ асуудлуудыгаа бид нар хийнэ. Энэ жил баригдаад явах юм бол одоо 36 мянга дээр очно гэж байхгүй юу. 36 мянгыг энэ жил барина гэдэг нь 36 мянган айл борлогдохгүй гэсэн үг биш. Тийм учраас бид нар харин ипотекийнхээ зээлийн бодлогоор энэ тогтолцоонуудаараа бид нар энэ эрэлт талын нөхцөлүүдийг нь хангаад өгье гэж байгаа юм. Түүнээс биш одоо ийм мессеж гадагшаа гарах юм бол энэ чинь бүтэн салбар байтугай эргээд энэ оны ДНБ-ний өсөлт эдийн засгийн макро үзүүлэлтүүдэд их хортой буруу нөлөө үзүүлэх ийм юм ярьж байгаа. Тийм учраас эхнээс нь энэ асуудлуудыгаа хаана хаанаа нэг мөр ойлгох хэрэгтэй гэж бодож байна.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Тэр яг тэр 3 тодорхой барилга дээр нь хот ямар байр суурь барьж байгаа юм. Тэрийгээ одоо хэлээдэх. Тэр гурвыгаа. Тэгээд тэр дээрээс нь хэлж байгаа дахин төлөвлөлтийн хууль. Хууль бол мэднэ. Энэ бүр урд талын Засгийн газрын үед өргөн барьсан энэ хууль. Өнөөдөр үнэхээр Их Хурал өөрөө хэлэлцэхгүй гэж байвал үүнийгээ ч гэсэн бас тодорхой хэлчих ёстой. Би үлдэж байгаа хугацаанд, энэ сонгууль ойртсон байгаа хугацаанд би одоо яг Ц.Нямдорж гишүүний хэлээд байгаа шиг их тийм зөв зарчмаар зөв хууль бол бас гарч чадах болов уу, үгүй болов уу гэдэгт хувьдаа маш их эргэлзэж байгаа. Энэ асуудлыгаа хойш тавиад энэ юм гаргая гэх юм бол үүнийгээ бас хурдан шийдээд. Тэгэхгүй бол одоо ингээд хотын гаргасан иргэдийн Төлөөлөгчдийн Хурлаас нь гаргасан журам дээр ингээд Д.Сумъяабазар гишүүн хот хоёр бол хэвлэлээр сүүлийн үед байнга байлдаж байгаа шүү дээ. Тэр юмыгаа ч гэсэн нэг ойлгомжтой хэлчихээч. Тэр 30 хувийн мөнгө өгөөд хүмүүсийг зэрлэгээр хөөж гаргаад байгаа юм уу, үгүй юм уу гэдгээ их л тодорхой л тайлбар өгчихмөөр байх юм.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Манай гаргасан журам байвал би нар тайлбарлачихмаар байх юм. Тэгээд хот өөрийнхөө гаргасан журмыг нэг хоёргүй утгатай нэг тайлбарлаад өгчихөөч.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Р.Гончигдорж: - </w:t>
      </w:r>
      <w:r>
        <w:rPr>
          <w:rFonts w:eastAsia="Arial" w:ascii="Arial" w:hAnsi="Arial"/>
          <w:b w:val="false"/>
          <w:bCs w:val="false"/>
          <w:i w:val="false"/>
          <w:iCs w:val="false"/>
          <w:sz w:val="24"/>
          <w:szCs w:val="24"/>
          <w:lang w:val="mn-Cyrl-MN"/>
        </w:rPr>
        <w:t xml:space="preserve">За нийслэлийн тайлбарыг сонсъё. Тэр 3 барилгыг тус бүр дээр нь. Ямар шалтгаанаар зогсоосон юм гэдгийгээ бас тодотгож хэлээрэй.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М.Энхбаатар: - </w:t>
      </w:r>
      <w:r>
        <w:rPr>
          <w:rFonts w:eastAsia="Arial" w:ascii="Arial" w:hAnsi="Arial"/>
          <w:b w:val="false"/>
          <w:bCs w:val="false"/>
          <w:i w:val="false"/>
          <w:iCs w:val="false"/>
          <w:sz w:val="24"/>
          <w:szCs w:val="24"/>
          <w:lang w:val="mn-Cyrl-MN"/>
        </w:rPr>
        <w:t xml:space="preserve">Ц.Нямдорж гишүүний асуултад болоод бусад гишүүдийн асуултад хариулъя. Тэр хот дээр зогссон байгаа 3 барилгын тухайд бол хариулт өгөх боломжгүй байна. Яагаад гэвэл манай байгууллага гэр хорооллын дахин төлөвлөлтийн үйл ажиллагааг хэрэгжүүлж гүйцэтгэж байна. Хотыг, Улаанбаатар хотыг хөгжүүлэх 2020 он хүртэл хөгжүүлэх ерөнхий төлөвлөгөөний тодотгол, 2030 оны чиг хандлагаар орон сууцны хороолол болж хөгжих ёстой 24 байршилд гэр хорооллыг дахин төлөвлөн барилгажуулах үйл ажиллагаа явагдаж байгаа. Энэ 24 байршилд 1500 га буюу гэр хорооллын 15 хувийг 78 мянган иргэд хамрагдаж байна. Энэ бол гэр хорооллын 9 хувь, иргэдийн.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Энэ байршил дээр гэр хорооллын дахин төлөвлөлтийн ажлыг хийхийн тулд инженерийн шугам сүлжээний зураг төсөл хийх, шугам сүлжээний барилга угсралтын ажлын хийх шаардлагатай. Ийм учраас өнгөрсөн 2 жилийн хугацаанд дээрх бэлтгэл ажлууд хийгдэж байсан. Аль болох иргэдийг орон сууцнаас нь, орон байрнаас нь хөндийрүүлэхгүй, чирэгдүүлэхгүйн тулд аль болох бага тооны иргэдийн газрыг чөлөөлж авсан. Өнөөдрийн байдлаар 1189 айлын 63 га газрыг чөлөөлж аваад байна. Үүнээс бол 690 айлыг түрээсийн орон сууцаар хангаж бусад айлуудыг бэлэн мөнгөөр худалдаж авсан. 690 айлын түрээсийн орон сууцны зардал бол аж ахуйн нэгж тус бүр янз бүр байгаа. Дунджаар 500 орчим мянган төгрөгийг сар тутамд олгож байгаа.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Орон сууцандаа орох, хэзээ орох вэ гэдгийг бол тухайн иргэн компанитай байгуулсан гэрээнд заасан хугацаандаа орон сууцанд орно. Өнгөрсөн хугацаанд гэр хорооллын дахин төлөвлөлтийн төслийн хүрээнд 588 айлын орон сууц ашиглалтад орсон. Энэ 2015 онд бол 6 мянга 999 айлын барилга угсралтын ажил эхлээд явагдаж байгаа. Энэ онд, 2015 онд нэмэгдээд 2300 айлын орон сууц ашиглалтад орно. Ингээд эхний ээлжийн барилга, орон сууцууд ашиглалтад орсноор газар чөлөөлөх үйл ажиллагаа бол улам эрчимжээд явах боломжтой. За тэгээд мөн дээр нь нэмээд хэлэхэд гэр хорооллын дахин төлөвлөлт маань өөрөө хэд хэдэн хэлбэртэй. Дахин төлөвлөн барилгажуулахын хувьд бол энэ дээр түрүүн дурдсан 24 байршил дээр явж байгаа бол иргэдийн газрыг шинэчлэн зохион байгуулах үйл ажиллагааны журам энэ онд батлагдаж 6 байршил дээр газар шинэчлэн зохион байгуулах буюу амины орон сууц, хаус хороолол болгож хөгжүүлэх төсөл хэрэгжинэ. Мөн дээр нь нэмэгдээд гэр хорооллын болоод Улаанбаатар хотод байгаа зарим ашиглалтын шаардлага хангахгүй орон сууцыг шинээр буулган барилгажуулах журмын хүрээнд бас ажлууд хийгдэж байгаа гэдгийг хэлье. Баярлалаа.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Р.Гончигдорж: - </w:t>
      </w:r>
      <w:r>
        <w:rPr>
          <w:rFonts w:eastAsia="Arial" w:ascii="Arial" w:hAnsi="Arial"/>
          <w:b w:val="false"/>
          <w:bCs w:val="false"/>
          <w:i w:val="false"/>
          <w:iCs w:val="false"/>
          <w:sz w:val="24"/>
          <w:szCs w:val="24"/>
          <w:lang w:val="mn-Cyrl-MN"/>
        </w:rPr>
        <w:t>Тэр нэг 30 хувийг нь өгөөд 70 хувийг нь…</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М.Энхбаатар: - </w:t>
      </w:r>
      <w:r>
        <w:rPr>
          <w:rFonts w:eastAsia="Arial" w:ascii="Arial" w:hAnsi="Arial"/>
          <w:b w:val="false"/>
          <w:bCs w:val="false"/>
          <w:i w:val="false"/>
          <w:iCs w:val="false"/>
          <w:sz w:val="24"/>
          <w:szCs w:val="24"/>
          <w:lang w:val="mn-Cyrl-MN"/>
        </w:rPr>
        <w:t xml:space="preserve">Гэр хорооллын дахин төлөвлөлтийн үйл ажиллагааны журам 2013 онд батлагдаж 2014 онд нэмэлт, өөрчлөлт ороод явж байгаа. Олон улсын жишиг. Тэр нийслэлийн иргэдийн Төлөөлөгчдийн Хурлаас тус журмыг боловсруулж батлахдаа олон улсын жишигт ямар байдаг талаар нэлээн судалгаа хийж Япон, Турк, БНСУ зэрэг улсуудын туршлагаас судалж дээрх журмыг боловсруулсан юм. Ингээд тухайн талбарт байгаа иргэдийн 75-аас дээш хувь нь тухайн компанийг зөвшөөрч гэрээ хэлцэл байгуулсан тохиолдолд тухайн компани тус салбар дээр үйл ажиллагаа явуулах эрхийг нь олгож байгаа юм.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Тэгээд эрхээ аваад үйл ажиллагаа явагдаж байх хоорондоо бусад үлдсэн 25 хувьтайгаа гэрээ хэлцэл байгуулаад явах боломжтой. Өнөөдрийн байдлаар бол дахин төлөвлөлтийн төсөл хэрэгжүүлж байгаа нэг ч компани, нэг ч иргэний газрыг хүчээр чөлөөлсөн, албадан чөлөөлсөн, хохироосон зүйл байхгүй гэдгийг хэлье.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Р.Гончигдорж: - </w:t>
      </w:r>
      <w:r>
        <w:rPr>
          <w:rFonts w:eastAsia="Arial" w:ascii="Arial" w:hAnsi="Arial"/>
          <w:b w:val="false"/>
          <w:bCs w:val="false"/>
          <w:i w:val="false"/>
          <w:iCs w:val="false"/>
          <w:sz w:val="24"/>
          <w:szCs w:val="24"/>
          <w:lang w:val="mn-Cyrl-MN"/>
        </w:rPr>
        <w:t xml:space="preserve">Баярлалаа. Гишүүд чуулганыхаа хуралдаанд ирээрэй. С.Дэмбэрэл гишүүнээр асуулт хариулт дуусч байна.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pPr>
      <w:r>
        <w:rPr>
          <w:rFonts w:eastAsia="Arial" w:ascii="Arial" w:hAnsi="Arial"/>
          <w:b w:val="false"/>
          <w:bCs w:val="false"/>
          <w:i w:val="false"/>
          <w:iCs w:val="false"/>
          <w:sz w:val="24"/>
          <w:szCs w:val="24"/>
          <w:lang w:val="mn-Cyrl-MN"/>
        </w:rPr>
        <w:tab/>
      </w:r>
      <w:r>
        <w:rPr>
          <w:rFonts w:eastAsia="Arial" w:ascii="Arial" w:hAnsi="Arial"/>
          <w:b/>
          <w:bCs/>
          <w:i w:val="false"/>
          <w:iCs w:val="false"/>
          <w:sz w:val="24"/>
          <w:szCs w:val="24"/>
          <w:lang w:val="mn-Cyrl-MN"/>
        </w:rPr>
        <w:t xml:space="preserve">С.Дэмбэрэл: - </w:t>
      </w:r>
      <w:r>
        <w:rPr>
          <w:rFonts w:eastAsia="Arial" w:ascii="Arial" w:hAnsi="Arial"/>
          <w:b w:val="false"/>
          <w:bCs w:val="false"/>
          <w:i w:val="false"/>
          <w:iCs w:val="false"/>
          <w:sz w:val="24"/>
          <w:szCs w:val="24"/>
          <w:lang w:val="mn-Cyrl-MN"/>
        </w:rPr>
        <w:t xml:space="preserve">За баярлалаа. Нэгдүгээрт, улс орнуудыг энэ орон сууцжуулсан туршлагыг харж байхад нэг зүйл их чухал байдаг юм билээ. Тэр нь юу юм бэ гэхээр орон сууцны нөхцөл боломжийн индекс гэж буюу </w:t>
      </w:r>
      <w:r>
        <w:rPr>
          <w:rStyle w:val="Emphasis"/>
          <w:rFonts w:eastAsia="Arial" w:ascii="Arial" w:hAnsi="Arial"/>
          <w:b/>
          <w:bCs/>
          <w:i w:val="false"/>
          <w:iCs w:val="false"/>
          <w:sz w:val="24"/>
          <w:szCs w:val="24"/>
          <w:lang w:val="mn-Cyrl-MN"/>
        </w:rPr>
        <w:t xml:space="preserve">Housing Affordability Index </w:t>
      </w:r>
      <w:r>
        <w:rPr>
          <w:rFonts w:eastAsia="Arial" w:ascii="Arial" w:hAnsi="Arial"/>
          <w:b w:val="false"/>
          <w:bCs w:val="false"/>
          <w:i w:val="false"/>
          <w:iCs w:val="false"/>
          <w:sz w:val="24"/>
          <w:szCs w:val="24"/>
          <w:lang w:val="mn-Cyrl-MN"/>
        </w:rPr>
        <w:t xml:space="preserve">гэдгийг гаргадаг юм билээ. Манай Монгол Улсад байхгүй. Үүнийг өмнөх Засгийн газрын үед хэлж байсан. Яаж гаргахыг нь хүртэл хэлж байсан. Түүний оронд Монголбанктай нийлээд барилгын индекс гараад үүнийгээ болчихлоо гэж үзээд яваад байгаа.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rFonts w:ascii="Arial" w:hAnsi="Arial" w:eastAsia="Arial"/>
          <w:i w:val="false"/>
          <w:i w:val="false"/>
          <w:iCs w:val="false"/>
          <w:sz w:val="24"/>
          <w:szCs w:val="24"/>
        </w:rPr>
      </w:pPr>
      <w:r>
        <w:rPr>
          <w:rFonts w:eastAsia="Arial" w:ascii="Arial" w:hAnsi="Arial"/>
          <w:b w:val="false"/>
          <w:bCs w:val="false"/>
          <w:i w:val="false"/>
          <w:iCs w:val="false"/>
          <w:sz w:val="24"/>
          <w:szCs w:val="24"/>
          <w:lang w:val="mn-Cyrl-MN"/>
        </w:rPr>
        <w:tab/>
        <w:t xml:space="preserve">Д.Цогтбаатар сайдад бас тааралдаа хэлж байсан. С.Эрдэнэ сайдад бас сая хэлсэн. Ч.Сайханбилэг сайдад санал болгож хэлэхэд С.Эрдэнэ сайдын яаман дээр хийсэн Хүн амын амьжиргааны түвшнийг 20 ангилсан. Тэр нэг. </w:t>
      </w:r>
    </w:p>
    <w:p>
      <w:pPr>
        <w:pStyle w:val="Normal"/>
        <w:jc w:val="both"/>
        <w:rPr>
          <w:rFonts w:ascii="Arial" w:hAnsi="Arial" w:eastAsia="Arial"/>
          <w:b w:val="false"/>
          <w:b w:val="false"/>
          <w:bCs w:val="false"/>
          <w:i w:val="false"/>
          <w:i w:val="false"/>
          <w:iCs w:val="false"/>
          <w:sz w:val="24"/>
          <w:szCs w:val="24"/>
          <w:lang w:val="mn-Cyrl-MN"/>
        </w:rPr>
      </w:pPr>
      <w:r>
        <w:rPr>
          <w:rFonts w:eastAsia="Arial" w:ascii="Arial" w:hAnsi="Arial"/>
          <w:b w:val="false"/>
          <w:bCs w:val="false"/>
          <w:i w:val="false"/>
          <w:iCs w:val="false"/>
          <w:sz w:val="24"/>
          <w:szCs w:val="24"/>
          <w:lang w:val="mn-Cyrl-MN"/>
        </w:rPr>
      </w:r>
    </w:p>
    <w:p>
      <w:pPr>
        <w:pStyle w:val="Normal"/>
        <w:jc w:val="both"/>
        <w:rPr/>
      </w:pPr>
      <w:r>
        <w:rPr>
          <w:rFonts w:eastAsia="Arial" w:ascii="Arial" w:hAnsi="Arial"/>
          <w:b w:val="false"/>
          <w:bCs w:val="false"/>
          <w:i w:val="false"/>
          <w:iCs w:val="false"/>
          <w:sz w:val="24"/>
          <w:szCs w:val="24"/>
          <w:lang w:val="mn-Cyrl-MN"/>
        </w:rPr>
        <w:tab/>
        <w:t xml:space="preserve">Хоёрдугаарт, Үндэсний статистикийн газар олон жилээр хийсэн өрхийн орлого, зарлаа. Мөн 2010 онд хийсэн хүн амын орон сууц, хүн амын тооллогын мэдээ материалыг аваад 7-гоос 10 хүнтэй ажлын хэсэг байгуулаад энэ  </w:t>
      </w:r>
      <w:r>
        <w:rPr>
          <w:rStyle w:val="Emphasis"/>
          <w:rFonts w:eastAsia="Arial" w:ascii="Arial" w:hAnsi="Arial"/>
          <w:b/>
          <w:bCs/>
          <w:i w:val="false"/>
          <w:iCs w:val="false"/>
          <w:sz w:val="24"/>
          <w:szCs w:val="24"/>
          <w:lang w:val="mn-Cyrl-MN"/>
        </w:rPr>
        <w:t xml:space="preserve">Housing Affordability Index </w:t>
      </w:r>
      <w:r>
        <w:rPr>
          <w:rStyle w:val="Emphasis"/>
          <w:rFonts w:eastAsia="Arial" w:ascii="Arial" w:hAnsi="Arial"/>
          <w:b w:val="false"/>
          <w:bCs w:val="false"/>
          <w:i w:val="false"/>
          <w:iCs w:val="false"/>
          <w:sz w:val="24"/>
          <w:szCs w:val="24"/>
          <w:lang w:val="mn-Cyrl-MN"/>
        </w:rPr>
        <w:t xml:space="preserve">буюу “орон сууцны нөхцөл боломжийн индекс”гэдгийг энэ оны 8 сар гэхэд гаргаад ир гэсэн үүрэг даалгавар өгч болох уу? Одоо өөрөөр хэлбэл би яг юуг яаж хийх талаар жишээлбэл саналаа тавьж байна л даа. </w:t>
      </w:r>
    </w:p>
    <w:p>
      <w:pPr>
        <w:pStyle w:val="Normal"/>
        <w:jc w:val="both"/>
        <w:rPr>
          <w:rStyle w:val="Emphasis"/>
          <w:rFonts w:ascii="Arial" w:hAnsi="Arial" w:eastAsia="Arial"/>
        </w:rPr>
      </w:pPr>
      <w:r>
        <w:rPr>
          <w:rFonts w:eastAsia="Arial" w:ascii="Arial" w:hAnsi="Arial"/>
        </w:rPr>
      </w:r>
    </w:p>
    <w:p>
      <w:pPr>
        <w:pStyle w:val="Normal"/>
        <w:jc w:val="both"/>
        <w:rPr/>
      </w:pPr>
      <w:r>
        <w:rPr>
          <w:rStyle w:val="Emphasis"/>
          <w:rFonts w:eastAsia="Arial" w:ascii="Arial" w:hAnsi="Arial"/>
          <w:b w:val="false"/>
          <w:bCs w:val="false"/>
          <w:i w:val="false"/>
          <w:iCs w:val="false"/>
          <w:sz w:val="24"/>
          <w:szCs w:val="24"/>
          <w:lang w:val="mn-Cyrl-MN"/>
        </w:rPr>
        <w:tab/>
        <w:t xml:space="preserve">Хоёрдугаарт, ялангуяа энэ үл хөдлөх орон сууцны зах зээл дээр аливаа нэгэн албан тушаалтны, сайдын, хотын даргын ч гэдэг юм уу, аливаа нэгэн албан тушаалтны өөрийнхөө мөрөөдлийг, сайхан мөрөөдлийг хуваалцах ч гэдэг юм уу, аливаа нэгэн ийм. Эсвэл ийм талын судалгаа хийгдэж байна гэдэг юм уу. Энэ зүйлүүд бол өөрөө тэр энэ их мэдрэмтгий зах зээлд бол их заримдаа сөргөөр нөлөөлдөг, хүлээлт их үүсгэдэг тал бий. Тийм учраас энэ судалж байгаа юмнуудаа судалж байгаа юм бол тэр яг эцсийнх нь үр дүнг гарсны дараа ярьдаг. Ялангуяа энэ орон сууцны зах зээлийн асуудал дээр ингэдэг бол  одоо яасан юм бэ. Үүнээс чинь болоод одоо янз янзын юмнууд гадуур яригдаад, компаниуд ч ярих юм, оршин суугчид ч ярих юм. Энэ талаасаа нэг сайн анхаарвал яасан юм бэ цаашдаа. </w:t>
      </w:r>
    </w:p>
    <w:p>
      <w:pPr>
        <w:pStyle w:val="Normal"/>
        <w:jc w:val="both"/>
        <w:rPr>
          <w:rStyle w:val="Emphasis"/>
          <w:rFonts w:ascii="Arial" w:hAnsi="Arial" w:eastAsia="Arial"/>
        </w:rPr>
      </w:pPr>
      <w:r>
        <w:rPr>
          <w:rFonts w:eastAsia="Arial" w:ascii="Arial" w:hAnsi="Arial"/>
        </w:rPr>
      </w:r>
    </w:p>
    <w:p>
      <w:pPr>
        <w:pStyle w:val="Normal"/>
        <w:jc w:val="both"/>
        <w:rPr/>
      </w:pPr>
      <w:r>
        <w:rPr>
          <w:rStyle w:val="Emphasis"/>
          <w:rFonts w:eastAsia="Arial" w:ascii="Arial" w:hAnsi="Arial"/>
          <w:b w:val="false"/>
          <w:bCs w:val="false"/>
          <w:i w:val="false"/>
          <w:iCs w:val="false"/>
          <w:sz w:val="24"/>
          <w:szCs w:val="24"/>
          <w:lang w:val="mn-Cyrl-MN"/>
        </w:rPr>
        <w:tab/>
        <w:t xml:space="preserve">Гуравдугаарх нь, тэр стандарт гэж ярьж байна л даа. Ерөнхий сайдад дахиад хандаад хэлэхэд одоо стандартын реформ уг нь бол бүх юм нь бэлэн болоод 2 жил боллоо. Өмнөх Засгийн газрын үед эхэлсэн. Одоогийн Засгийн газрын тухай хуулиар бол үүнийг бол дандаа Шадар сайд нар хамаардаг. Одоо үүнийг Д.Тэрбишдагва сайд маш сайн мэдэж байгаа. Стандартын чиглэлээр Европын орнуудад явсан бид. Одоо ерөнхийдөө стандартын реформ хийхэд бэлэн болсон. Түүний дотор энэ барилгын стандарт. </w:t>
      </w:r>
    </w:p>
    <w:p>
      <w:pPr>
        <w:pStyle w:val="Normal"/>
        <w:jc w:val="both"/>
        <w:rPr>
          <w:rStyle w:val="Emphasis"/>
          <w:rFonts w:ascii="Arial" w:hAnsi="Arial" w:eastAsia="Arial"/>
        </w:rPr>
      </w:pPr>
      <w:r>
        <w:rPr>
          <w:rFonts w:eastAsia="Arial" w:ascii="Arial" w:hAnsi="Arial"/>
        </w:rPr>
      </w:r>
    </w:p>
    <w:p>
      <w:pPr>
        <w:pStyle w:val="Normal"/>
        <w:jc w:val="both"/>
        <w:rPr/>
      </w:pPr>
      <w:r>
        <w:rPr>
          <w:rStyle w:val="Emphasis"/>
          <w:rFonts w:eastAsia="Arial" w:ascii="Arial" w:hAnsi="Arial"/>
          <w:b w:val="false"/>
          <w:bCs w:val="false"/>
          <w:i w:val="false"/>
          <w:iCs w:val="false"/>
          <w:sz w:val="24"/>
          <w:szCs w:val="24"/>
          <w:lang w:val="mn-Cyrl-MN"/>
        </w:rPr>
        <w:tab/>
        <w:t xml:space="preserve">Тэгээд стандартынхаа тэр сайн дурын шинж чанарыг. Дээр нь техникийн зохицуулалтынхаа асуудлыг нэг мөсөн шийдээд энэ стандартынхаа реформыг, түүний дотор барилгын секторын. Одоо Д.Цогтбаатар хэлж л байна л даа. Энэ чинь дуусахгүй. Яг ийм байдлаар явбал. Тийм учраас стандартынхаа реформын асуудлыг бушуухан яаралтай оруулж ирээд үүнийгээ одоо Их Хурлаар бушуухан батлуулах талын юм бодож болдоггүй юм уу гэсэн ийм нэг юм бас хэлмээр байна. Ийм нэг санал. </w:t>
      </w:r>
    </w:p>
    <w:p>
      <w:pPr>
        <w:pStyle w:val="Normal"/>
        <w:jc w:val="both"/>
        <w:rPr>
          <w:rStyle w:val="Emphasis"/>
          <w:rFonts w:ascii="Arial" w:hAnsi="Arial" w:eastAsia="Arial"/>
        </w:rPr>
      </w:pPr>
      <w:r>
        <w:rPr>
          <w:rFonts w:eastAsia="Arial" w:ascii="Arial" w:hAnsi="Arial"/>
        </w:rPr>
      </w:r>
    </w:p>
    <w:p>
      <w:pPr>
        <w:pStyle w:val="Normal"/>
        <w:jc w:val="both"/>
        <w:rPr/>
      </w:pPr>
      <w:r>
        <w:rPr>
          <w:rStyle w:val="Emphasis"/>
          <w:rFonts w:eastAsia="Arial" w:ascii="Arial" w:hAnsi="Arial"/>
          <w:b w:val="false"/>
          <w:bCs w:val="false"/>
          <w:i w:val="false"/>
          <w:iCs w:val="false"/>
          <w:sz w:val="24"/>
          <w:szCs w:val="24"/>
          <w:lang w:val="mn-Cyrl-MN"/>
        </w:rPr>
        <w:tab/>
      </w:r>
      <w:r>
        <w:rPr>
          <w:rStyle w:val="Emphasis"/>
          <w:rFonts w:eastAsia="Arial" w:ascii="Arial" w:hAnsi="Arial"/>
          <w:b/>
          <w:bCs/>
          <w:i w:val="false"/>
          <w:iCs w:val="false"/>
          <w:sz w:val="24"/>
          <w:szCs w:val="24"/>
          <w:lang w:val="mn-Cyrl-MN"/>
        </w:rPr>
        <w:t xml:space="preserve">Р.Гончигдорж: - </w:t>
      </w:r>
      <w:r>
        <w:rPr>
          <w:rStyle w:val="Emphasis"/>
          <w:rFonts w:eastAsia="Arial" w:ascii="Arial" w:hAnsi="Arial"/>
          <w:b w:val="false"/>
          <w:bCs w:val="false"/>
          <w:i w:val="false"/>
          <w:iCs w:val="false"/>
          <w:sz w:val="24"/>
          <w:szCs w:val="24"/>
          <w:lang w:val="mn-Cyrl-MN"/>
        </w:rPr>
        <w:t xml:space="preserve">Баярлалаа. Ерөнхий сайд. За Д.Цогтбаатар сайд. Д.Цогтбаатар сайд аа, давхраар нь тэр нэг 3 орон сууцны тухай мэдээлэл бол манай Барилга, хот байгуулалтын яаманд байж таарна даа. Ямар шалтгаанаар зогсоосон юм. Тэгээд яагаад нурааж болохгүй байгаа юм бэ гэдэг дээр. Тэр одоо бусад айлын орон сууцны нар орчныг хаачихлаа гээд ялангуяа зогсоосон юм бол нураахгүй бол хаасан үр дагавар чинь хэвээрээ л байгаад байгаа биз дээ. </w:t>
      </w:r>
    </w:p>
    <w:p>
      <w:pPr>
        <w:pStyle w:val="Normal"/>
        <w:jc w:val="both"/>
        <w:rPr>
          <w:rStyle w:val="Emphasis"/>
          <w:rFonts w:ascii="Arial" w:hAnsi="Arial" w:eastAsia="Arial"/>
        </w:rPr>
      </w:pPr>
      <w:r>
        <w:rPr>
          <w:rFonts w:eastAsia="Arial" w:ascii="Arial" w:hAnsi="Arial"/>
        </w:rPr>
      </w:r>
    </w:p>
    <w:p>
      <w:pPr>
        <w:pStyle w:val="Normal"/>
        <w:jc w:val="both"/>
        <w:rPr/>
      </w:pPr>
      <w:r>
        <w:rPr>
          <w:rStyle w:val="Emphasis"/>
          <w:rFonts w:eastAsia="Arial" w:ascii="Arial" w:hAnsi="Arial"/>
          <w:b w:val="false"/>
          <w:bCs w:val="false"/>
          <w:i w:val="false"/>
          <w:iCs w:val="false"/>
          <w:sz w:val="24"/>
          <w:szCs w:val="24"/>
          <w:lang w:val="mn-Cyrl-MN"/>
        </w:rPr>
        <w:tab/>
      </w:r>
      <w:r>
        <w:rPr>
          <w:rStyle w:val="Emphasis"/>
          <w:rFonts w:eastAsia="Arial" w:ascii="Arial" w:hAnsi="Arial"/>
          <w:b/>
          <w:bCs/>
          <w:i w:val="false"/>
          <w:iCs w:val="false"/>
          <w:sz w:val="24"/>
          <w:szCs w:val="24"/>
          <w:lang w:val="mn-Cyrl-MN"/>
        </w:rPr>
        <w:t xml:space="preserve">Д.Цогтбаатар: - </w:t>
      </w:r>
      <w:r>
        <w:rPr>
          <w:rStyle w:val="Emphasis"/>
          <w:rFonts w:eastAsia="Arial" w:ascii="Arial" w:hAnsi="Arial"/>
          <w:b w:val="false"/>
          <w:bCs w:val="false"/>
          <w:i w:val="false"/>
          <w:iCs w:val="false"/>
          <w:sz w:val="24"/>
          <w:szCs w:val="24"/>
          <w:lang w:val="mn-Cyrl-MN"/>
        </w:rPr>
        <w:t xml:space="preserve">Тэгэхээр эхлээд С.Дэмбэрэл даргын. Тэр 3 байшингийн тухайд гэвэл асуудал нь Мэргэжлийн хяналтын газар дээр. Манай яамны зүгээс бол энэ асуудал дээр нь бид нар бол нэгэнт ингээд зогсчихсон байгаа. Ер нь хэрэглэгдээгүй удсан байгаа барилгыг бол цаашдаа яг яах тал дээр нь бол тодорхой хариултыг холбогдох газруудаас нь гаргах ёстой байгаа. Үүнийг бол тэгэхээр одоо мэргэжлийн хяналтын байгууллагатай, мөн түүнчлэн хоттойгоо бид нар ярьж байгаад аль нэг байр суурийг нь боловсруулъя энэ дээр. </w:t>
      </w:r>
    </w:p>
    <w:p>
      <w:pPr>
        <w:pStyle w:val="Normal"/>
        <w:jc w:val="both"/>
        <w:rPr>
          <w:rStyle w:val="Emphasis"/>
          <w:rFonts w:ascii="Arial" w:hAnsi="Arial" w:eastAsia="Arial"/>
        </w:rPr>
      </w:pPr>
      <w:r>
        <w:rPr>
          <w:rFonts w:eastAsia="Arial" w:ascii="Arial" w:hAnsi="Arial"/>
        </w:rPr>
      </w:r>
    </w:p>
    <w:p>
      <w:pPr>
        <w:pStyle w:val="Normal"/>
        <w:jc w:val="both"/>
        <w:rPr/>
      </w:pPr>
      <w:r>
        <w:rPr>
          <w:rStyle w:val="Emphasis"/>
          <w:rFonts w:eastAsia="Arial" w:ascii="Arial" w:hAnsi="Arial"/>
          <w:b w:val="false"/>
          <w:bCs w:val="false"/>
          <w:i w:val="false"/>
          <w:iCs w:val="false"/>
          <w:sz w:val="24"/>
          <w:szCs w:val="24"/>
          <w:lang w:val="mn-Cyrl-MN"/>
        </w:rPr>
        <w:tab/>
        <w:t xml:space="preserve">Энэ  </w:t>
      </w:r>
      <w:r>
        <w:rPr>
          <w:rStyle w:val="Emphasis"/>
          <w:rFonts w:eastAsia="Arial" w:ascii="Arial" w:hAnsi="Arial"/>
          <w:b/>
          <w:bCs/>
          <w:i w:val="false"/>
          <w:iCs w:val="false"/>
          <w:sz w:val="24"/>
          <w:szCs w:val="24"/>
          <w:lang w:val="mn-Cyrl-MN"/>
        </w:rPr>
        <w:t xml:space="preserve">Housing Affordability Index </w:t>
      </w:r>
      <w:r>
        <w:rPr>
          <w:rStyle w:val="Emphasis"/>
          <w:rFonts w:eastAsia="Arial" w:ascii="Arial" w:hAnsi="Arial"/>
          <w:b w:val="false"/>
          <w:bCs w:val="false"/>
          <w:i w:val="false"/>
          <w:iCs w:val="false"/>
          <w:sz w:val="24"/>
          <w:szCs w:val="24"/>
          <w:lang w:val="mn-Cyrl-MN"/>
        </w:rPr>
        <w:t xml:space="preserve">гээд С.Дэмбэрэл дарга ярьж байна. Надтай ч яг энэ асуудлаараа ярьж байсан. </w:t>
      </w:r>
    </w:p>
    <w:p>
      <w:pPr>
        <w:pStyle w:val="Normal"/>
        <w:jc w:val="both"/>
        <w:rPr>
          <w:rStyle w:val="Emphasis"/>
          <w:rFonts w:ascii="Arial" w:hAnsi="Arial" w:eastAsia="Arial"/>
        </w:rPr>
      </w:pPr>
      <w:r>
        <w:rPr>
          <w:rFonts w:eastAsia="Arial" w:ascii="Arial" w:hAnsi="Arial"/>
        </w:rPr>
      </w:r>
    </w:p>
    <w:p>
      <w:pPr>
        <w:pStyle w:val="Normal"/>
        <w:jc w:val="both"/>
        <w:rPr/>
      </w:pPr>
      <w:r>
        <w:rPr>
          <w:rStyle w:val="Emphasis"/>
          <w:rFonts w:eastAsia="Arial" w:ascii="Arial" w:hAnsi="Arial"/>
          <w:b w:val="false"/>
          <w:bCs w:val="false"/>
          <w:i w:val="false"/>
          <w:iCs w:val="false"/>
          <w:sz w:val="24"/>
          <w:szCs w:val="24"/>
          <w:lang w:val="mn-Cyrl-MN"/>
        </w:rPr>
        <w:tab/>
      </w:r>
      <w:r>
        <w:rPr>
          <w:rStyle w:val="Emphasis"/>
          <w:rFonts w:eastAsia="Arial" w:ascii="Arial" w:hAnsi="Arial"/>
          <w:b/>
          <w:bCs/>
          <w:i w:val="false"/>
          <w:iCs w:val="false"/>
          <w:sz w:val="24"/>
          <w:szCs w:val="24"/>
          <w:lang w:val="mn-Cyrl-MN"/>
        </w:rPr>
        <w:t xml:space="preserve">Р.Гончигдорж: - </w:t>
      </w:r>
      <w:r>
        <w:rPr>
          <w:rStyle w:val="Emphasis"/>
          <w:rFonts w:eastAsia="Arial" w:ascii="Arial" w:hAnsi="Arial"/>
          <w:b w:val="false"/>
          <w:bCs w:val="false"/>
          <w:i w:val="false"/>
          <w:iCs w:val="false"/>
          <w:sz w:val="24"/>
          <w:szCs w:val="24"/>
          <w:lang w:val="mn-Cyrl-MN"/>
        </w:rPr>
        <w:t xml:space="preserve">Ерөнхий сайд бол санал тавилаа л даа. Яг үүнийг боловсруулаад хийх 7 хүний бүрэлдэхүүнтэй ажлын хэсгээ 8 сард мэдээлэл өгч чадах уу л гэж. Тийм. Ерөнхий сайд. </w:t>
      </w:r>
    </w:p>
    <w:p>
      <w:pPr>
        <w:pStyle w:val="Normal"/>
        <w:jc w:val="both"/>
        <w:rPr>
          <w:rStyle w:val="Emphasis"/>
          <w:rFonts w:ascii="Arial" w:hAnsi="Arial" w:eastAsia="Arial"/>
        </w:rPr>
      </w:pPr>
      <w:r>
        <w:rPr>
          <w:rFonts w:eastAsia="Arial" w:ascii="Arial" w:hAnsi="Arial"/>
        </w:rPr>
      </w:r>
    </w:p>
    <w:p>
      <w:pPr>
        <w:pStyle w:val="Normal"/>
        <w:jc w:val="both"/>
        <w:rPr/>
      </w:pPr>
      <w:r>
        <w:rPr>
          <w:rStyle w:val="Emphasis"/>
          <w:rFonts w:eastAsia="Arial" w:ascii="Arial" w:hAnsi="Arial"/>
          <w:b w:val="false"/>
          <w:bCs w:val="false"/>
          <w:i w:val="false"/>
          <w:iCs w:val="false"/>
          <w:sz w:val="24"/>
          <w:szCs w:val="24"/>
          <w:lang w:val="mn-Cyrl-MN"/>
        </w:rPr>
        <w:tab/>
      </w:r>
      <w:r>
        <w:rPr>
          <w:rStyle w:val="Emphasis"/>
          <w:rFonts w:eastAsia="Arial" w:ascii="Arial" w:hAnsi="Arial"/>
          <w:b/>
          <w:bCs/>
          <w:i w:val="false"/>
          <w:iCs w:val="false"/>
          <w:sz w:val="24"/>
          <w:szCs w:val="24"/>
          <w:lang w:val="mn-Cyrl-MN"/>
        </w:rPr>
        <w:t xml:space="preserve">Ч.Сайханбилэг: - </w:t>
      </w:r>
      <w:r>
        <w:rPr>
          <w:rStyle w:val="Emphasis"/>
          <w:rFonts w:eastAsia="Arial" w:ascii="Arial" w:hAnsi="Arial"/>
          <w:b w:val="false"/>
          <w:bCs w:val="false"/>
          <w:i w:val="false"/>
          <w:iCs w:val="false"/>
          <w:sz w:val="24"/>
          <w:szCs w:val="24"/>
          <w:lang w:val="mn-Cyrl-MN"/>
        </w:rPr>
        <w:t xml:space="preserve">Тэгэхээр би С.Дэмбэрэл гишүүний асуусан асуултын баталгааг нь авах гээд би энэ асуудлаа хариуцаж байгаа сайдыг тэр 8 сардаа багтааж орж ирэх юм уу, үгүй юм уу гэдгийг нь хэлүүлэх гээд байхаар та намайг хариул гээд байх юм. </w:t>
      </w:r>
    </w:p>
    <w:p>
      <w:pPr>
        <w:pStyle w:val="Normal"/>
        <w:jc w:val="both"/>
        <w:rPr>
          <w:rStyle w:val="Emphasis"/>
          <w:rFonts w:ascii="Arial" w:hAnsi="Arial" w:eastAsia="Arial"/>
        </w:rPr>
      </w:pPr>
      <w:r>
        <w:rPr>
          <w:rFonts w:eastAsia="Arial" w:ascii="Arial" w:hAnsi="Arial"/>
        </w:rPr>
      </w:r>
    </w:p>
    <w:p>
      <w:pPr>
        <w:pStyle w:val="Normal"/>
        <w:jc w:val="both"/>
        <w:rPr/>
      </w:pPr>
      <w:r>
        <w:rPr>
          <w:rStyle w:val="Emphasis"/>
          <w:rFonts w:eastAsia="Arial" w:ascii="Arial" w:hAnsi="Arial"/>
          <w:b w:val="false"/>
          <w:bCs w:val="false"/>
          <w:i w:val="false"/>
          <w:iCs w:val="false"/>
          <w:sz w:val="24"/>
          <w:szCs w:val="24"/>
          <w:lang w:val="mn-Cyrl-MN"/>
        </w:rPr>
        <w:tab/>
        <w:t xml:space="preserve">Тийм учраас харин тийм. Тэр 8 сард нь багтаагаад урд нь ярьж байсан юм бол саяны тэр аргачлалуудаар нь боловсруулаад оруулаад ир. Асуудал хариуцсан сайд нь өөрсдөө хийгээд ороод ир гэж байгаа юм. </w:t>
      </w:r>
    </w:p>
    <w:p>
      <w:pPr>
        <w:pStyle w:val="Normal"/>
        <w:jc w:val="both"/>
        <w:rPr>
          <w:rStyle w:val="Emphasis"/>
          <w:rFonts w:ascii="Arial" w:hAnsi="Arial" w:eastAsia="Arial"/>
        </w:rPr>
      </w:pPr>
      <w:r>
        <w:rPr>
          <w:rFonts w:eastAsia="Arial" w:ascii="Arial" w:hAnsi="Arial"/>
        </w:rPr>
      </w:r>
    </w:p>
    <w:p>
      <w:pPr>
        <w:pStyle w:val="Normal"/>
        <w:jc w:val="both"/>
        <w:rPr/>
      </w:pPr>
      <w:r>
        <w:rPr>
          <w:rStyle w:val="Emphasis"/>
          <w:rFonts w:eastAsia="Arial" w:ascii="Arial" w:hAnsi="Arial"/>
          <w:b w:val="false"/>
          <w:bCs w:val="false"/>
          <w:i w:val="false"/>
          <w:iCs w:val="false"/>
          <w:sz w:val="24"/>
          <w:szCs w:val="24"/>
          <w:lang w:val="mn-Cyrl-MN"/>
        </w:rPr>
        <w:tab/>
      </w:r>
      <w:r>
        <w:rPr>
          <w:rStyle w:val="Emphasis"/>
          <w:rFonts w:eastAsia="Arial" w:ascii="Arial" w:hAnsi="Arial"/>
          <w:b/>
          <w:bCs/>
          <w:i w:val="false"/>
          <w:iCs w:val="false"/>
          <w:sz w:val="24"/>
          <w:szCs w:val="24"/>
          <w:lang w:val="mn-Cyrl-MN"/>
        </w:rPr>
        <w:t xml:space="preserve">Р.Гончигдорж: - </w:t>
      </w:r>
      <w:r>
        <w:rPr>
          <w:rStyle w:val="Emphasis"/>
          <w:rFonts w:eastAsia="Arial" w:ascii="Arial" w:hAnsi="Arial"/>
          <w:b w:val="false"/>
          <w:bCs w:val="false"/>
          <w:i w:val="false"/>
          <w:iCs w:val="false"/>
          <w:sz w:val="24"/>
          <w:szCs w:val="24"/>
          <w:lang w:val="mn-Cyrl-MN"/>
        </w:rPr>
        <w:t xml:space="preserve">Ерөнхий сайд Улсын Их Хуралд мэдээлэл хийж дууслаа. Гишүүд асуулт асууж үгээ хэлж дууслаа. </w:t>
      </w:r>
    </w:p>
    <w:p>
      <w:pPr>
        <w:pStyle w:val="Normal"/>
        <w:jc w:val="both"/>
        <w:rPr>
          <w:rStyle w:val="Emphasis"/>
          <w:rFonts w:ascii="Arial" w:hAnsi="Arial" w:eastAsia="Arial"/>
        </w:rPr>
      </w:pPr>
      <w:r>
        <w:rPr>
          <w:rFonts w:eastAsia="Arial" w:ascii="Arial" w:hAnsi="Arial"/>
        </w:rPr>
      </w:r>
    </w:p>
    <w:p>
      <w:pPr>
        <w:pStyle w:val="Normal"/>
        <w:jc w:val="both"/>
        <w:rPr/>
      </w:pPr>
      <w:r>
        <w:rPr>
          <w:rStyle w:val="Emphasis"/>
          <w:rFonts w:eastAsia="Arial" w:ascii="Arial" w:hAnsi="Arial"/>
          <w:b w:val="false"/>
          <w:bCs w:val="false"/>
          <w:i w:val="false"/>
          <w:iCs w:val="false"/>
          <w:sz w:val="24"/>
          <w:szCs w:val="24"/>
          <w:lang w:val="mn-Cyrl-MN"/>
        </w:rPr>
        <w:tab/>
        <w:t xml:space="preserve">Дараагийн асуудалдаа. Сая сайд амлалаа шүү дээ. Энэ 3 байшингийн зогсоосон шалтгаан нөхцөл байдал. Тэгээд цаашид явах вэ гэдэг арга хэмжээний тухай асуудлаа мэргэжлийн хяналтын ерөнхий газартай, хоттой энэ 3 талаасаа харилцан мэдээлэл, ойлголтоо нэгтгээд хариултыг өгье гэж байна. </w:t>
      </w:r>
    </w:p>
    <w:p>
      <w:pPr>
        <w:pStyle w:val="Normal"/>
        <w:jc w:val="both"/>
        <w:rPr>
          <w:rStyle w:val="Emphasis"/>
          <w:rFonts w:ascii="Arial" w:hAnsi="Arial" w:eastAsia="Arial"/>
        </w:rPr>
      </w:pPr>
      <w:r>
        <w:rPr>
          <w:rFonts w:eastAsia="Arial" w:ascii="Arial" w:hAnsi="Arial"/>
        </w:rPr>
      </w:r>
    </w:p>
    <w:p>
      <w:pPr>
        <w:pStyle w:val="Normal"/>
        <w:jc w:val="both"/>
        <w:rPr/>
      </w:pPr>
      <w:r>
        <w:rPr>
          <w:rStyle w:val="Emphasis"/>
          <w:rFonts w:eastAsia="Arial" w:ascii="Arial" w:hAnsi="Arial"/>
          <w:b w:val="false"/>
          <w:bCs w:val="false"/>
          <w:i w:val="false"/>
          <w:iCs w:val="false"/>
          <w:sz w:val="24"/>
          <w:szCs w:val="24"/>
          <w:lang w:val="mn-Cyrl-MN"/>
        </w:rPr>
        <w:tab/>
        <w:t xml:space="preserve">Бид нар аж үйлдвэрийн талаар төрөөс баримтлах бодлогын баримт бичгээ хэлэлцээд 24 дүгээр санал дээр санал хураахад бэлэн байгаа. Гишүүд чуулганыхаа хуралдаанд орж ирээд санал хураалтдаа оролцъё. Ерөнхий сайд, ажлын хэсгийнхэнд баярлалаа. </w:t>
      </w:r>
    </w:p>
    <w:p>
      <w:pPr>
        <w:pStyle w:val="Normal"/>
        <w:jc w:val="both"/>
        <w:rPr>
          <w:rStyle w:val="Emphasis"/>
          <w:rFonts w:ascii="Arial" w:hAnsi="Arial" w:eastAsia="Arial"/>
        </w:rPr>
      </w:pPr>
      <w:r>
        <w:rPr>
          <w:rFonts w:eastAsia="Arial" w:ascii="Arial" w:hAnsi="Arial"/>
        </w:rPr>
      </w:r>
    </w:p>
    <w:p>
      <w:pPr>
        <w:pStyle w:val="Normal"/>
        <w:jc w:val="center"/>
        <w:rPr>
          <w:rFonts w:ascii="Arial" w:hAnsi="Arial" w:eastAsia="Arial"/>
          <w:i/>
          <w:i/>
          <w:iCs/>
          <w:sz w:val="24"/>
          <w:szCs w:val="24"/>
        </w:rPr>
      </w:pPr>
      <w:r>
        <w:rPr>
          <w:rFonts w:eastAsia="Arial" w:ascii="Arial" w:hAnsi="Arial"/>
          <w:b/>
          <w:bCs/>
          <w:i/>
          <w:iCs/>
          <w:sz w:val="24"/>
          <w:szCs w:val="24"/>
          <w:lang w:val="mn-Cyrl-MN"/>
        </w:rPr>
        <w:t xml:space="preserve">Нэг. “Төрөөс аж үйлдвэрийн талаар баримтлах бодлого батлах тухай” </w:t>
      </w:r>
    </w:p>
    <w:p>
      <w:pPr>
        <w:pStyle w:val="Normal"/>
        <w:jc w:val="center"/>
        <w:rPr/>
      </w:pPr>
      <w:r>
        <w:rPr>
          <w:rStyle w:val="Emphasis"/>
          <w:rFonts w:eastAsia="Arial" w:ascii="Arial" w:hAnsi="Arial"/>
          <w:b/>
          <w:bCs/>
          <w:i/>
          <w:iCs/>
          <w:sz w:val="24"/>
          <w:szCs w:val="24"/>
          <w:lang w:val="mn-Cyrl-MN"/>
        </w:rPr>
        <w:t>Улсын Их Хурлын тогтоолын төсөл /</w:t>
      </w:r>
      <w:r>
        <w:rPr>
          <w:rStyle w:val="Emphasis"/>
          <w:rFonts w:eastAsia="Arial" w:ascii="Arial" w:hAnsi="Arial"/>
          <w:b w:val="false"/>
          <w:bCs w:val="false"/>
          <w:i/>
          <w:iCs/>
          <w:sz w:val="24"/>
          <w:szCs w:val="24"/>
          <w:lang w:val="mn-Cyrl-MN"/>
        </w:rPr>
        <w:t>анхны хэлэлцүүлэг, үргэлжлэл/</w:t>
      </w:r>
    </w:p>
    <w:p>
      <w:pPr>
        <w:pStyle w:val="Normal"/>
        <w:jc w:val="center"/>
        <w:rPr>
          <w:rStyle w:val="Emphasis"/>
          <w:rFonts w:ascii="Arial" w:hAnsi="Arial" w:eastAsia="Arial"/>
        </w:rPr>
      </w:pPr>
      <w:r>
        <w:rPr>
          <w:rFonts w:eastAsia="Arial" w:ascii="Arial" w:hAnsi="Arial"/>
        </w:rPr>
      </w:r>
    </w:p>
    <w:p>
      <w:pPr>
        <w:pStyle w:val="Normal"/>
        <w:jc w:val="both"/>
        <w:rPr/>
      </w:pPr>
      <w:r>
        <w:rPr>
          <w:rStyle w:val="Emphasis"/>
          <w:rFonts w:eastAsia="Arial" w:ascii="Arial" w:hAnsi="Arial"/>
          <w:b w:val="false"/>
          <w:bCs w:val="false"/>
          <w:i/>
          <w:iCs/>
          <w:sz w:val="24"/>
          <w:szCs w:val="24"/>
          <w:lang w:val="mn-Cyrl-MN"/>
        </w:rPr>
        <w:tab/>
      </w:r>
      <w:r>
        <w:rPr>
          <w:rStyle w:val="Emphasis"/>
          <w:rFonts w:eastAsia="Arial" w:ascii="Arial" w:hAnsi="Arial"/>
          <w:b w:val="false"/>
          <w:bCs w:val="false"/>
          <w:i w:val="false"/>
          <w:iCs w:val="false"/>
          <w:sz w:val="24"/>
          <w:szCs w:val="24"/>
          <w:lang w:val="mn-Cyrl-MN"/>
        </w:rPr>
        <w:t xml:space="preserve">Ер нь бид нар ингэж тохирлоо шүү дээ. Ерөнхий санаа бол зөв байна. Тэгэхдээ хэрэглэж байгаа нэр томьёо болон найруулга дээрээ бол эцсийн хэлэлцүүлэг дээрээ үүнийг засч оруулж ирнэ. Тодорхойлолт энэ тэрийгээ бол засч гаргаж ирье гэсэн шүү дээ. Тэгээд хэлж байгаа нэг шалтгаан бол ажлын хэсэг. Байнгын хороо хуралдаад ажлын хэсэг томьёоллыг бэлтгэх хугацаа богинохон байсан учраас бас ийм нөхцөл байдал гарчээ гэдэг дээрээ бас эрхэм гишүүдээс уучлал гуйж байгаа. Уучлал гэдэг нь бол бид нар эцсийн хэлэлцүүлэг дээр яг одоо гарцаагүй зөв болгоод оруулаад ирье гэж. </w:t>
      </w:r>
    </w:p>
    <w:p>
      <w:pPr>
        <w:pStyle w:val="Normal"/>
        <w:jc w:val="both"/>
        <w:rPr>
          <w:rStyle w:val="Emphasis"/>
          <w:rFonts w:ascii="Arial" w:hAnsi="Arial" w:eastAsia="Arial"/>
        </w:rPr>
      </w:pPr>
      <w:r>
        <w:rPr>
          <w:rFonts w:eastAsia="Arial" w:ascii="Arial" w:hAnsi="Arial"/>
        </w:rPr>
      </w:r>
    </w:p>
    <w:p>
      <w:pPr>
        <w:pStyle w:val="Normal"/>
        <w:jc w:val="both"/>
        <w:rPr/>
      </w:pPr>
      <w:r>
        <w:rPr>
          <w:rStyle w:val="Emphasis"/>
          <w:rFonts w:eastAsia="Arial" w:ascii="Arial" w:hAnsi="Arial"/>
          <w:b w:val="false"/>
          <w:bCs w:val="false"/>
          <w:i w:val="false"/>
          <w:iCs w:val="false"/>
          <w:sz w:val="24"/>
          <w:szCs w:val="24"/>
          <w:lang w:val="mn-Cyrl-MN"/>
        </w:rPr>
        <w:tab/>
        <w:t xml:space="preserve">За тэгэхэд харин эрхэм гишүүд маань, санал гаргасан гишүүд өөрсдөө найруулгын саналууд тодорхой байвал бичээд өгчихвөл ажил хэрэгт их тустай зүйл болно гэдгийг тэмдэглэж хэлье. </w:t>
      </w:r>
    </w:p>
    <w:p>
      <w:pPr>
        <w:pStyle w:val="Normal"/>
        <w:jc w:val="both"/>
        <w:rPr>
          <w:rStyle w:val="Emphasis"/>
          <w:rFonts w:ascii="Arial" w:hAnsi="Arial" w:eastAsia="Arial"/>
        </w:rPr>
      </w:pPr>
      <w:r>
        <w:rPr>
          <w:rFonts w:eastAsia="Arial" w:ascii="Arial" w:hAnsi="Arial"/>
        </w:rPr>
      </w:r>
    </w:p>
    <w:p>
      <w:pPr>
        <w:pStyle w:val="Normal"/>
        <w:jc w:val="both"/>
        <w:rPr/>
      </w:pPr>
      <w:r>
        <w:rPr>
          <w:rStyle w:val="Emphasis"/>
          <w:rFonts w:eastAsia="Arial" w:ascii="Arial" w:hAnsi="Arial"/>
          <w:b w:val="false"/>
          <w:bCs w:val="false"/>
          <w:i w:val="false"/>
          <w:iCs w:val="false"/>
          <w:sz w:val="24"/>
          <w:szCs w:val="24"/>
          <w:lang w:val="mn-Cyrl-MN"/>
        </w:rPr>
        <w:tab/>
        <w:t xml:space="preserve">Гишүүд чуулганы хуралдаандаа орж ирье. Бүлгийн удирдлагууд гишүүдийг чуулганы хуралдаандаа оролцуулж ирэх талаар анхаарлаа тавья. Манай мөн хуралдаан зохион байгуулахынхан гишүүд рүү яаралтай мессеж, мэдээллүүдээ явуулах шаардлагатай байна. </w:t>
      </w:r>
    </w:p>
    <w:p>
      <w:pPr>
        <w:pStyle w:val="Normal"/>
        <w:jc w:val="both"/>
        <w:rPr>
          <w:rStyle w:val="Emphasis"/>
          <w:rFonts w:ascii="Arial" w:hAnsi="Arial" w:eastAsia="Arial"/>
        </w:rPr>
      </w:pPr>
      <w:r>
        <w:rPr>
          <w:rFonts w:eastAsia="Arial" w:ascii="Arial" w:hAnsi="Arial"/>
        </w:rPr>
      </w:r>
    </w:p>
    <w:p>
      <w:pPr>
        <w:pStyle w:val="Normal"/>
        <w:jc w:val="both"/>
        <w:rPr/>
      </w:pPr>
      <w:r>
        <w:rPr>
          <w:rStyle w:val="Emphasis"/>
          <w:rFonts w:eastAsia="Arial" w:ascii="Arial" w:hAnsi="Arial"/>
          <w:b w:val="false"/>
          <w:bCs w:val="false"/>
          <w:i w:val="false"/>
          <w:iCs w:val="false"/>
          <w:sz w:val="24"/>
          <w:szCs w:val="24"/>
          <w:lang w:val="mn-Cyrl-MN"/>
        </w:rPr>
        <w:tab/>
        <w:t xml:space="preserve">Ц.Нямдорж гишүүн хуралдаандаа орж ирье. Э.Бат-Үүл дарга ирлээ. Танаас нэлээн олон асуудал асуусан. Гэхдээ энд хариуцаж ирсэн улсууд нь танд тэр асуудлуудыг дамжуулж тодруулга авах байх. </w:t>
      </w:r>
    </w:p>
    <w:p>
      <w:pPr>
        <w:pStyle w:val="Normal"/>
        <w:jc w:val="both"/>
        <w:rPr>
          <w:rStyle w:val="Emphasis"/>
          <w:rFonts w:ascii="Arial" w:hAnsi="Arial" w:eastAsia="Arial"/>
        </w:rPr>
      </w:pPr>
      <w:r>
        <w:rPr>
          <w:rFonts w:eastAsia="Arial" w:ascii="Arial" w:hAnsi="Arial"/>
        </w:rPr>
      </w:r>
    </w:p>
    <w:p>
      <w:pPr>
        <w:pStyle w:val="Normal"/>
        <w:jc w:val="both"/>
        <w:rPr/>
      </w:pPr>
      <w:r>
        <w:rPr>
          <w:rStyle w:val="Emphasis"/>
          <w:rFonts w:eastAsia="Arial" w:ascii="Arial" w:hAnsi="Arial"/>
          <w:b w:val="false"/>
          <w:bCs w:val="false"/>
          <w:i w:val="false"/>
          <w:iCs w:val="false"/>
          <w:sz w:val="24"/>
          <w:szCs w:val="24"/>
          <w:lang w:val="mn-Cyrl-MN"/>
        </w:rPr>
        <w:tab/>
        <w:t xml:space="preserve">За гишүүд ээ, эхний санал хураалтаа явуулъя. 24 дүгээр санал. </w:t>
      </w:r>
    </w:p>
    <w:p>
      <w:pPr>
        <w:pStyle w:val="Normal"/>
        <w:jc w:val="both"/>
        <w:rPr>
          <w:rStyle w:val="Emphasis"/>
          <w:rFonts w:ascii="Arial" w:hAnsi="Arial" w:eastAsia="Arial"/>
        </w:rPr>
      </w:pPr>
      <w:r>
        <w:rPr>
          <w:rFonts w:eastAsia="Arial" w:ascii="Arial" w:hAnsi="Arial"/>
        </w:rPr>
      </w:r>
    </w:p>
    <w:p>
      <w:pPr>
        <w:pStyle w:val="Normal"/>
        <w:jc w:val="both"/>
        <w:rPr/>
      </w:pPr>
      <w:r>
        <w:rPr>
          <w:rStyle w:val="Emphasis"/>
          <w:rFonts w:eastAsia="Arial" w:ascii="Arial" w:hAnsi="Arial"/>
          <w:b w:val="false"/>
          <w:bCs w:val="false"/>
          <w:i w:val="false"/>
          <w:iCs w:val="false"/>
          <w:sz w:val="24"/>
          <w:szCs w:val="24"/>
          <w:lang w:val="mn-Cyrl-MN"/>
        </w:rPr>
        <w:tab/>
        <w:t xml:space="preserve">Төслийн хавсралтын 4.2 дахь хэсэгт доор дурдсан агуулга бүхий заалт нэмэх: </w:t>
      </w:r>
    </w:p>
    <w:p>
      <w:pPr>
        <w:pStyle w:val="Normal"/>
        <w:jc w:val="both"/>
        <w:rPr>
          <w:rStyle w:val="Emphasis"/>
          <w:rFonts w:ascii="Arial" w:hAnsi="Arial" w:eastAsia="Arial"/>
        </w:rPr>
      </w:pPr>
      <w:r>
        <w:rPr>
          <w:rFonts w:eastAsia="Arial" w:ascii="Arial" w:hAnsi="Arial"/>
        </w:rPr>
      </w:r>
    </w:p>
    <w:p>
      <w:pPr>
        <w:pStyle w:val="Normal"/>
        <w:jc w:val="both"/>
        <w:rPr/>
      </w:pPr>
      <w:r>
        <w:rPr>
          <w:rStyle w:val="Emphasis"/>
          <w:rFonts w:eastAsia="Arial" w:ascii="Arial" w:hAnsi="Arial"/>
          <w:b w:val="false"/>
          <w:bCs w:val="false"/>
          <w:i w:val="false"/>
          <w:iCs w:val="false"/>
          <w:sz w:val="24"/>
          <w:szCs w:val="24"/>
          <w:lang w:val="mn-Cyrl-MN"/>
        </w:rPr>
        <w:tab/>
        <w:t xml:space="preserve">“...соёлын бүтээлч аж үйлдвэрийг дэмжин хөгжүүлэх зорилтын хүрээнд: </w:t>
      </w:r>
    </w:p>
    <w:p>
      <w:pPr>
        <w:pStyle w:val="Normal"/>
        <w:jc w:val="both"/>
        <w:rPr>
          <w:rStyle w:val="Emphasis"/>
          <w:rFonts w:ascii="Arial" w:hAnsi="Arial" w:eastAsia="Arial"/>
        </w:rPr>
      </w:pPr>
      <w:r>
        <w:rPr>
          <w:rFonts w:eastAsia="Arial" w:ascii="Arial" w:hAnsi="Arial"/>
        </w:rPr>
      </w:r>
    </w:p>
    <w:p>
      <w:pPr>
        <w:pStyle w:val="Normal"/>
        <w:jc w:val="both"/>
        <w:rPr/>
      </w:pPr>
      <w:r>
        <w:rPr>
          <w:rStyle w:val="Emphasis"/>
          <w:rFonts w:eastAsia="Arial" w:ascii="Arial" w:hAnsi="Arial"/>
          <w:b w:val="false"/>
          <w:bCs w:val="false"/>
          <w:i w:val="false"/>
          <w:iCs w:val="false"/>
          <w:sz w:val="24"/>
          <w:szCs w:val="24"/>
          <w:lang w:val="mn-Cyrl-MN"/>
        </w:rPr>
        <w:tab/>
        <w:tab/>
        <w:t xml:space="preserve">...соёлын бүтээлч аж үйлдвэрийг улс орны угсаатны зүй, соёлын онцлог, соёлын өв, дэлхий нийтийн чиг хандлангыг баримтлан дэвшилтэт техник, технологи, инновацийн үндэсний үндэсний тогтолцоонд тулгуурлан цогц хэлбэрээр үүсгэж хөгжүүлэх, тус салбарт мэдлэгийн менежментийг хэрэгжүүлэх замаар шинэ чадавхи, шинэ бүтээгдэхүүнийг бий болгох; </w:t>
      </w:r>
    </w:p>
    <w:p>
      <w:pPr>
        <w:pStyle w:val="Normal"/>
        <w:jc w:val="both"/>
        <w:rPr>
          <w:rStyle w:val="Emphasis"/>
          <w:rFonts w:ascii="Arial" w:hAnsi="Arial" w:eastAsia="Arial"/>
        </w:rPr>
      </w:pPr>
      <w:r>
        <w:rPr>
          <w:rFonts w:eastAsia="Arial" w:ascii="Arial" w:hAnsi="Arial"/>
        </w:rPr>
      </w:r>
    </w:p>
    <w:p>
      <w:pPr>
        <w:pStyle w:val="Normal"/>
        <w:jc w:val="both"/>
        <w:rPr/>
      </w:pPr>
      <w:r>
        <w:rPr>
          <w:rStyle w:val="Emphasis"/>
          <w:rFonts w:eastAsia="Arial" w:ascii="Arial" w:hAnsi="Arial"/>
          <w:b w:val="false"/>
          <w:bCs w:val="false"/>
          <w:i w:val="false"/>
          <w:iCs w:val="false"/>
          <w:sz w:val="24"/>
          <w:szCs w:val="24"/>
          <w:lang w:val="mn-Cyrl-MN"/>
        </w:rPr>
        <w:tab/>
        <w:tab/>
        <w:t xml:space="preserve">…олон улсын соёлын статистикийн хүрээг нэвтрүүлэх;” гэсэн энэ саналыг, Байнгын хорооны саналыг дэмжье гэсэн санал дээр санал хураалт явуулъя. Санал хураалт. </w:t>
      </w:r>
    </w:p>
    <w:p>
      <w:pPr>
        <w:pStyle w:val="Normal"/>
        <w:jc w:val="both"/>
        <w:rPr>
          <w:rStyle w:val="Emphasis"/>
          <w:rFonts w:ascii="Arial" w:hAnsi="Arial" w:eastAsia="Arial"/>
        </w:rPr>
      </w:pPr>
      <w:r>
        <w:rPr>
          <w:rFonts w:eastAsia="Arial" w:ascii="Arial" w:hAnsi="Arial"/>
        </w:rPr>
      </w:r>
    </w:p>
    <w:p>
      <w:pPr>
        <w:pStyle w:val="Normal"/>
        <w:jc w:val="both"/>
        <w:rPr/>
      </w:pPr>
      <w:r>
        <w:rPr>
          <w:rStyle w:val="Emphasis"/>
          <w:rFonts w:eastAsia="Arial" w:ascii="Arial" w:hAnsi="Arial"/>
          <w:b w:val="false"/>
          <w:bCs w:val="false"/>
          <w:i w:val="false"/>
          <w:iCs w:val="false"/>
          <w:sz w:val="24"/>
          <w:szCs w:val="24"/>
          <w:lang w:val="mn-Cyrl-MN"/>
        </w:rPr>
        <w:tab/>
        <w:t xml:space="preserve">Зөвшөөрсөн 31, 59.6 хувиар санал дэмжигдлээ. </w:t>
      </w:r>
    </w:p>
    <w:p>
      <w:pPr>
        <w:pStyle w:val="Normal"/>
        <w:jc w:val="both"/>
        <w:rPr>
          <w:rStyle w:val="Emphasis"/>
          <w:rFonts w:ascii="Arial" w:hAnsi="Arial" w:eastAsia="Arial"/>
        </w:rPr>
      </w:pPr>
      <w:r>
        <w:rPr>
          <w:rFonts w:eastAsia="Arial" w:ascii="Arial" w:hAnsi="Arial"/>
        </w:rPr>
      </w:r>
    </w:p>
    <w:p>
      <w:pPr>
        <w:pStyle w:val="Normal"/>
        <w:jc w:val="both"/>
        <w:rPr/>
      </w:pPr>
      <w:r>
        <w:rPr>
          <w:rStyle w:val="Emphasis"/>
          <w:rFonts w:eastAsia="Arial" w:ascii="Arial" w:hAnsi="Arial"/>
          <w:b w:val="false"/>
          <w:bCs w:val="false"/>
          <w:i w:val="false"/>
          <w:iCs w:val="false"/>
          <w:sz w:val="24"/>
          <w:szCs w:val="24"/>
          <w:lang w:val="mn-Cyrl-MN"/>
        </w:rPr>
        <w:tab/>
        <w:t xml:space="preserve">25 дугаар санал. Төслийн хавсралтын 4.2.5.2 дахь дэд заалтыг доор дурдсанаар өөрчлөн найруулах: </w:t>
      </w:r>
    </w:p>
    <w:p>
      <w:pPr>
        <w:pStyle w:val="Normal"/>
        <w:jc w:val="both"/>
        <w:rPr>
          <w:rStyle w:val="Emphasis"/>
          <w:rFonts w:ascii="Arial" w:hAnsi="Arial" w:eastAsia="Arial"/>
        </w:rPr>
      </w:pPr>
      <w:r>
        <w:rPr>
          <w:rFonts w:eastAsia="Arial" w:ascii="Arial" w:hAnsi="Arial"/>
        </w:rPr>
      </w:r>
    </w:p>
    <w:p>
      <w:pPr>
        <w:pStyle w:val="Normal"/>
        <w:jc w:val="both"/>
        <w:rPr/>
      </w:pPr>
      <w:r>
        <w:rPr>
          <w:rStyle w:val="Emphasis"/>
          <w:rFonts w:eastAsia="Arial" w:ascii="Arial" w:hAnsi="Arial"/>
          <w:b w:val="false"/>
          <w:bCs w:val="false"/>
          <w:i w:val="false"/>
          <w:iCs w:val="false"/>
          <w:sz w:val="24"/>
          <w:szCs w:val="24"/>
          <w:lang w:val="mn-Cyrl-MN"/>
        </w:rPr>
        <w:tab/>
        <w:tab/>
        <w:t xml:space="preserve">“4.2.5.2. аж үйлдвэрийн хамтын ажиллагааг дэмжих, гадаад улс орнуудын технологийн дэвшлийг ашиглах, нутагшуулах замаар болон өөрийн орны нөөц, чадавхи, онцлогт тулгуурлан хөгжүүлэх бүтээгдэхүүн, үйлчилгээний чиглэлийг тодорхойлж, үйлдвэрлэлд нэвтрүүлэх;” гэсэн санал байна. Санал хураалт явуулъя. </w:t>
      </w:r>
    </w:p>
    <w:p>
      <w:pPr>
        <w:pStyle w:val="Normal"/>
        <w:jc w:val="both"/>
        <w:rPr>
          <w:rStyle w:val="Emphasis"/>
          <w:rFonts w:ascii="Arial" w:hAnsi="Arial" w:eastAsia="Arial"/>
        </w:rPr>
      </w:pPr>
      <w:r>
        <w:rPr>
          <w:rFonts w:eastAsia="Arial" w:ascii="Arial" w:hAnsi="Arial"/>
        </w:rPr>
      </w:r>
    </w:p>
    <w:p>
      <w:pPr>
        <w:pStyle w:val="Normal"/>
        <w:jc w:val="both"/>
        <w:rPr/>
      </w:pPr>
      <w:r>
        <w:rPr>
          <w:rStyle w:val="Emphasis"/>
          <w:rFonts w:eastAsia="Arial" w:ascii="Arial" w:hAnsi="Arial"/>
          <w:b w:val="false"/>
          <w:bCs w:val="false"/>
          <w:i w:val="false"/>
          <w:iCs w:val="false"/>
          <w:sz w:val="24"/>
          <w:szCs w:val="24"/>
          <w:lang w:val="mn-Cyrl-MN"/>
        </w:rPr>
        <w:tab/>
        <w:t xml:space="preserve">31 гишүүн дэмжиж, 59.6 хувийн саналаар энэ санал дэмжигдлээ. </w:t>
      </w:r>
    </w:p>
    <w:p>
      <w:pPr>
        <w:pStyle w:val="Normal"/>
        <w:jc w:val="both"/>
        <w:rPr>
          <w:rStyle w:val="Emphasis"/>
          <w:rFonts w:ascii="Arial" w:hAnsi="Arial" w:eastAsia="Arial"/>
        </w:rPr>
      </w:pPr>
      <w:r>
        <w:rPr>
          <w:rFonts w:eastAsia="Arial" w:ascii="Arial" w:hAnsi="Arial"/>
        </w:rPr>
      </w:r>
    </w:p>
    <w:p>
      <w:pPr>
        <w:pStyle w:val="Normal"/>
        <w:jc w:val="both"/>
        <w:rPr/>
      </w:pPr>
      <w:r>
        <w:rPr>
          <w:rStyle w:val="Emphasis"/>
          <w:rFonts w:eastAsia="Arial" w:ascii="Arial" w:hAnsi="Arial"/>
          <w:b w:val="false"/>
          <w:bCs w:val="false"/>
          <w:i w:val="false"/>
          <w:iCs w:val="false"/>
          <w:sz w:val="24"/>
          <w:szCs w:val="24"/>
          <w:lang w:val="mn-Cyrl-MN"/>
        </w:rPr>
        <w:tab/>
        <w:t>26 дахь санал. Төслийн хавсралтын 4.2.5.4 дэх дэд заалтыг доор дурдсанаар өөрчлөн найруулах:</w:t>
      </w:r>
    </w:p>
    <w:p>
      <w:pPr>
        <w:pStyle w:val="Normal"/>
        <w:jc w:val="both"/>
        <w:rPr>
          <w:rStyle w:val="Emphasis"/>
          <w:rFonts w:ascii="Arial" w:hAnsi="Arial" w:eastAsia="Arial"/>
        </w:rPr>
      </w:pPr>
      <w:r>
        <w:rPr>
          <w:rFonts w:eastAsia="Arial" w:ascii="Arial" w:hAnsi="Arial"/>
        </w:rPr>
      </w:r>
    </w:p>
    <w:p>
      <w:pPr>
        <w:pStyle w:val="Normal"/>
        <w:jc w:val="both"/>
        <w:rPr/>
      </w:pPr>
      <w:r>
        <w:rPr>
          <w:rStyle w:val="Emphasis"/>
          <w:rFonts w:eastAsia="Arial" w:ascii="Arial" w:hAnsi="Arial"/>
          <w:b w:val="false"/>
          <w:bCs w:val="false"/>
          <w:i w:val="false"/>
          <w:iCs w:val="false"/>
          <w:sz w:val="24"/>
          <w:szCs w:val="24"/>
          <w:lang w:val="mn-Cyrl-MN"/>
        </w:rPr>
        <w:tab/>
        <w:tab/>
        <w:t xml:space="preserve">“4.2.5.4.төр, шинжлэх ухаан, боловсролын байгууллага болон хувийн хэвшлийн хамтын ажиллагаанд түшиглэн дэвшилтэт технологи, инновацийг үйлдвэрлэлд нэвтрүүлэх тогтолцоог дэмжих.”. Санал гаргасан ажлын хэсэг. Санал хураалт явуулъя. </w:t>
      </w:r>
    </w:p>
    <w:p>
      <w:pPr>
        <w:pStyle w:val="Normal"/>
        <w:jc w:val="both"/>
        <w:rPr>
          <w:rStyle w:val="Emphasis"/>
          <w:rFonts w:ascii="Arial" w:hAnsi="Arial" w:eastAsia="Arial"/>
        </w:rPr>
      </w:pPr>
      <w:r>
        <w:rPr>
          <w:rFonts w:eastAsia="Arial" w:ascii="Arial" w:hAnsi="Arial"/>
        </w:rPr>
      </w:r>
    </w:p>
    <w:p>
      <w:pPr>
        <w:pStyle w:val="Normal"/>
        <w:jc w:val="both"/>
        <w:rPr/>
      </w:pPr>
      <w:r>
        <w:rPr>
          <w:rStyle w:val="Emphasis"/>
          <w:rFonts w:eastAsia="Arial" w:ascii="Arial" w:hAnsi="Arial"/>
          <w:b w:val="false"/>
          <w:bCs w:val="false"/>
          <w:i w:val="false"/>
          <w:iCs w:val="false"/>
          <w:sz w:val="24"/>
          <w:szCs w:val="24"/>
          <w:lang w:val="mn-Cyrl-MN"/>
        </w:rPr>
        <w:tab/>
        <w:t xml:space="preserve">Баярлалаа. 31 гишүүн дэмжиж, 59.6 хувиар санал дэмжигдлээ. Энэ миний энэ дээр гарахгүй. Дэлгэцнээс буруу уншаад байна. Энэ миний компьютерийн дэлгэц дээр санал хураалтын графикийг нь би уншихгүй байна. </w:t>
      </w:r>
    </w:p>
    <w:p>
      <w:pPr>
        <w:pStyle w:val="Normal"/>
        <w:jc w:val="both"/>
        <w:rPr>
          <w:rStyle w:val="Emphasis"/>
          <w:rFonts w:ascii="Arial" w:hAnsi="Arial" w:eastAsia="Arial"/>
        </w:rPr>
      </w:pPr>
      <w:r>
        <w:rPr>
          <w:rFonts w:eastAsia="Arial" w:ascii="Arial" w:hAnsi="Arial"/>
        </w:rPr>
      </w:r>
    </w:p>
    <w:p>
      <w:pPr>
        <w:pStyle w:val="Normal"/>
        <w:jc w:val="both"/>
        <w:rPr/>
      </w:pPr>
      <w:r>
        <w:rPr>
          <w:rStyle w:val="Emphasis"/>
          <w:rFonts w:eastAsia="Arial" w:ascii="Arial" w:hAnsi="Arial"/>
          <w:b w:val="false"/>
          <w:bCs w:val="false"/>
          <w:i w:val="false"/>
          <w:iCs w:val="false"/>
          <w:sz w:val="24"/>
          <w:szCs w:val="24"/>
          <w:lang w:val="mn-Cyrl-MN"/>
        </w:rPr>
        <w:tab/>
        <w:t xml:space="preserve">38 гишүүн дэмжсэн байна. </w:t>
      </w:r>
    </w:p>
    <w:p>
      <w:pPr>
        <w:pStyle w:val="Normal"/>
        <w:jc w:val="both"/>
        <w:rPr>
          <w:rStyle w:val="Emphasis"/>
          <w:rFonts w:ascii="Arial" w:hAnsi="Arial" w:eastAsia="Arial"/>
        </w:rPr>
      </w:pPr>
      <w:r>
        <w:rPr>
          <w:rFonts w:eastAsia="Arial" w:ascii="Arial" w:hAnsi="Arial"/>
        </w:rPr>
      </w:r>
    </w:p>
    <w:p>
      <w:pPr>
        <w:pStyle w:val="Normal"/>
        <w:jc w:val="both"/>
        <w:rPr/>
      </w:pPr>
      <w:r>
        <w:rPr>
          <w:rStyle w:val="Emphasis"/>
          <w:rFonts w:eastAsia="Arial" w:ascii="Arial" w:hAnsi="Arial"/>
          <w:b w:val="false"/>
          <w:bCs w:val="false"/>
          <w:i w:val="false"/>
          <w:iCs w:val="false"/>
          <w:sz w:val="24"/>
          <w:szCs w:val="24"/>
          <w:lang w:val="mn-Cyrl-MN"/>
        </w:rPr>
        <w:tab/>
        <w:t xml:space="preserve">Дараагийн санал. Төслийн хавсралтын 4.2.6 дахь заалтад доор дурдсан агуулга бүхий дэд заалт нэмэх: </w:t>
      </w:r>
    </w:p>
    <w:p>
      <w:pPr>
        <w:pStyle w:val="Normal"/>
        <w:jc w:val="both"/>
        <w:rPr>
          <w:rStyle w:val="Emphasis"/>
          <w:rFonts w:ascii="Arial" w:hAnsi="Arial" w:eastAsia="Arial"/>
        </w:rPr>
      </w:pPr>
      <w:r>
        <w:rPr>
          <w:rFonts w:eastAsia="Arial" w:ascii="Arial" w:hAnsi="Arial"/>
        </w:rPr>
      </w:r>
    </w:p>
    <w:p>
      <w:pPr>
        <w:pStyle w:val="Normal"/>
        <w:jc w:val="both"/>
        <w:rPr/>
      </w:pPr>
      <w:r>
        <w:rPr>
          <w:rStyle w:val="Emphasis"/>
          <w:rFonts w:eastAsia="Arial" w:ascii="Arial" w:hAnsi="Arial"/>
          <w:b w:val="false"/>
          <w:bCs w:val="false"/>
          <w:i w:val="false"/>
          <w:iCs w:val="false"/>
          <w:sz w:val="24"/>
          <w:szCs w:val="24"/>
          <w:lang w:val="mn-Cyrl-MN"/>
        </w:rPr>
        <w:tab/>
        <w:tab/>
        <w:t xml:space="preserve">“...техникийн болон технологийн боловсролын чиглэл, төрлөөр мэргэжлийн зэрэг олгох, мэргэжлийн ур чадвартай уялдсан цалин хөлс, урамшууллын тогтолцоог бий болгож хэрэгжүүлэх”. Санал гаргасан ажлын хэсэг. Санал хураалт явуулъя. </w:t>
      </w:r>
    </w:p>
    <w:p>
      <w:pPr>
        <w:pStyle w:val="Normal"/>
        <w:jc w:val="both"/>
        <w:rPr>
          <w:rStyle w:val="Emphasis"/>
          <w:rFonts w:ascii="Arial" w:hAnsi="Arial" w:eastAsia="Arial"/>
        </w:rPr>
      </w:pPr>
      <w:r>
        <w:rPr>
          <w:rFonts w:eastAsia="Arial" w:ascii="Arial" w:hAnsi="Arial"/>
        </w:rPr>
      </w:r>
    </w:p>
    <w:p>
      <w:pPr>
        <w:pStyle w:val="Normal"/>
        <w:jc w:val="both"/>
        <w:rPr/>
      </w:pPr>
      <w:r>
        <w:rPr>
          <w:rStyle w:val="Emphasis"/>
          <w:rFonts w:eastAsia="Arial" w:ascii="Arial" w:hAnsi="Arial"/>
          <w:b w:val="false"/>
          <w:bCs w:val="false"/>
          <w:i w:val="false"/>
          <w:iCs w:val="false"/>
          <w:sz w:val="24"/>
          <w:szCs w:val="24"/>
          <w:lang w:val="mn-Cyrl-MN"/>
        </w:rPr>
        <w:tab/>
        <w:t xml:space="preserve">38 гишүүн дэмжиж, энэ саналыг дэмжлээ. </w:t>
      </w:r>
    </w:p>
    <w:p>
      <w:pPr>
        <w:pStyle w:val="Normal"/>
        <w:jc w:val="both"/>
        <w:rPr>
          <w:rStyle w:val="Emphasis"/>
          <w:rFonts w:ascii="Arial" w:hAnsi="Arial" w:eastAsia="Arial"/>
        </w:rPr>
      </w:pPr>
      <w:r>
        <w:rPr>
          <w:rFonts w:eastAsia="Arial" w:ascii="Arial" w:hAnsi="Arial"/>
        </w:rPr>
      </w:r>
    </w:p>
    <w:p>
      <w:pPr>
        <w:pStyle w:val="Normal"/>
        <w:jc w:val="both"/>
        <w:rPr/>
      </w:pPr>
      <w:r>
        <w:rPr>
          <w:rStyle w:val="Emphasis"/>
          <w:rFonts w:eastAsia="Arial" w:ascii="Arial" w:hAnsi="Arial"/>
          <w:b w:val="false"/>
          <w:bCs w:val="false"/>
          <w:i w:val="false"/>
          <w:iCs w:val="false"/>
          <w:sz w:val="24"/>
          <w:szCs w:val="24"/>
          <w:lang w:val="mn-Cyrl-MN"/>
        </w:rPr>
        <w:tab/>
        <w:t xml:space="preserve">Дараагийн санал. 28 дахь санал. Төслийн хавсралтын 4.2.6.1 дэх дэд заалтыг доор дурдсанаар өөрчлөн найруулах: </w:t>
      </w:r>
    </w:p>
    <w:p>
      <w:pPr>
        <w:pStyle w:val="Normal"/>
        <w:jc w:val="both"/>
        <w:rPr>
          <w:rStyle w:val="Emphasis"/>
          <w:rFonts w:ascii="Arial" w:hAnsi="Arial" w:eastAsia="Arial"/>
        </w:rPr>
      </w:pPr>
      <w:r>
        <w:rPr>
          <w:rFonts w:eastAsia="Arial" w:ascii="Arial" w:hAnsi="Arial"/>
        </w:rPr>
      </w:r>
    </w:p>
    <w:p>
      <w:pPr>
        <w:pStyle w:val="Normal"/>
        <w:jc w:val="both"/>
        <w:rPr/>
      </w:pPr>
      <w:r>
        <w:rPr>
          <w:rStyle w:val="Emphasis"/>
          <w:rFonts w:eastAsia="Arial" w:ascii="Arial" w:hAnsi="Arial"/>
          <w:b w:val="false"/>
          <w:bCs w:val="false"/>
          <w:i w:val="false"/>
          <w:iCs w:val="false"/>
          <w:sz w:val="24"/>
          <w:szCs w:val="24"/>
          <w:lang w:val="mn-Cyrl-MN"/>
        </w:rPr>
        <w:tab/>
        <w:tab/>
        <w:t xml:space="preserve">“4.2.6.1.үйлдвэрлэлийн удирдлага, инженер, техникийн ажилтнуудыг өндөр технологи бүхий улсуудад үе шаттайгаар бэлтгэх, мэргэшүүлэх, ур чадварыг дээшлүүлэх тогтолцоог бий болгож, дотоодод бэлтгэх чадавхийг сайжруулах”. Санал гаргасан ажлын хэсэг. Энэ саналыг дэмжиж байгаа дээр санал хураалт. </w:t>
      </w:r>
    </w:p>
    <w:p>
      <w:pPr>
        <w:pStyle w:val="Normal"/>
        <w:jc w:val="both"/>
        <w:rPr>
          <w:rStyle w:val="Emphasis"/>
          <w:rFonts w:ascii="Arial" w:hAnsi="Arial" w:eastAsia="Arial"/>
        </w:rPr>
      </w:pPr>
      <w:r>
        <w:rPr>
          <w:rFonts w:eastAsia="Arial" w:ascii="Arial" w:hAnsi="Arial"/>
        </w:rPr>
      </w:r>
    </w:p>
    <w:p>
      <w:pPr>
        <w:pStyle w:val="Normal"/>
        <w:jc w:val="both"/>
        <w:rPr/>
      </w:pPr>
      <w:r>
        <w:rPr>
          <w:rStyle w:val="Emphasis"/>
          <w:rFonts w:eastAsia="Arial" w:ascii="Arial" w:hAnsi="Arial"/>
          <w:b w:val="false"/>
          <w:bCs w:val="false"/>
          <w:i w:val="false"/>
          <w:iCs w:val="false"/>
          <w:sz w:val="24"/>
          <w:szCs w:val="24"/>
          <w:lang w:val="mn-Cyrl-MN"/>
        </w:rPr>
        <w:tab/>
        <w:t xml:space="preserve">Ц.Даваасүрэн гишүүн асууя. Ц.Даваасүрэн. </w:t>
      </w:r>
    </w:p>
    <w:p>
      <w:pPr>
        <w:pStyle w:val="Normal"/>
        <w:jc w:val="both"/>
        <w:rPr>
          <w:rStyle w:val="Emphasis"/>
          <w:rFonts w:ascii="Arial" w:hAnsi="Arial" w:eastAsia="Arial"/>
        </w:rPr>
      </w:pPr>
      <w:r>
        <w:rPr>
          <w:rFonts w:eastAsia="Arial" w:ascii="Arial" w:hAnsi="Arial"/>
        </w:rPr>
      </w:r>
    </w:p>
    <w:p>
      <w:pPr>
        <w:pStyle w:val="Normal"/>
        <w:jc w:val="both"/>
        <w:rPr/>
      </w:pPr>
      <w:r>
        <w:rPr>
          <w:rStyle w:val="Emphasis"/>
          <w:rFonts w:eastAsia="Arial" w:ascii="Arial" w:hAnsi="Arial"/>
          <w:b w:val="false"/>
          <w:bCs w:val="false"/>
          <w:i w:val="false"/>
          <w:iCs w:val="false"/>
          <w:sz w:val="24"/>
          <w:szCs w:val="24"/>
          <w:lang w:val="mn-Cyrl-MN"/>
        </w:rPr>
        <w:tab/>
      </w:r>
      <w:r>
        <w:rPr>
          <w:rStyle w:val="Emphasis"/>
          <w:rFonts w:eastAsia="Arial" w:ascii="Arial" w:hAnsi="Arial"/>
          <w:b/>
          <w:bCs/>
          <w:i w:val="false"/>
          <w:iCs w:val="false"/>
          <w:sz w:val="24"/>
          <w:szCs w:val="24"/>
          <w:lang w:val="mn-Cyrl-MN"/>
        </w:rPr>
        <w:t xml:space="preserve">Ц.Даваасүрэн: - </w:t>
      </w:r>
      <w:r>
        <w:rPr>
          <w:rStyle w:val="Emphasis"/>
          <w:rFonts w:eastAsia="Arial" w:ascii="Arial" w:hAnsi="Arial"/>
          <w:b w:val="false"/>
          <w:bCs w:val="false"/>
          <w:i w:val="false"/>
          <w:iCs w:val="false"/>
          <w:sz w:val="24"/>
          <w:szCs w:val="24"/>
          <w:lang w:val="mn-Cyrl-MN"/>
        </w:rPr>
        <w:t xml:space="preserve">Энэ хэтэрхий ерөнхийдүү л болчихоод байна л даа, ер нь. Энэ дээр энэ ямар тогтолцоог яриад унав? Одоо жишээлбэл, хувийн хэвшлийнхэн ер нь ихэвчлэн бид нар одоо ингээд хувийн хэвшлийн чиглэл дээр үндэслэсэн үйлдвэрлэлийн бүтэцтэй болсон байгаа шүү дээ. Үйлдвэр, үйлчилгээ. Тэгэхээр энэ ямар тогтолцоо яг бий болох юм бэ гэдэг талаар нэг тодруулж өгөөч. </w:t>
      </w:r>
    </w:p>
    <w:p>
      <w:pPr>
        <w:pStyle w:val="Normal"/>
        <w:jc w:val="both"/>
        <w:rPr>
          <w:rStyle w:val="Emphasis"/>
          <w:rFonts w:ascii="Arial" w:hAnsi="Arial" w:eastAsia="Arial"/>
        </w:rPr>
      </w:pPr>
      <w:r>
        <w:rPr>
          <w:rFonts w:eastAsia="Arial" w:ascii="Arial" w:hAnsi="Arial"/>
        </w:rPr>
      </w:r>
    </w:p>
    <w:p>
      <w:pPr>
        <w:pStyle w:val="Normal"/>
        <w:jc w:val="both"/>
        <w:rPr/>
      </w:pPr>
      <w:r>
        <w:rPr>
          <w:rStyle w:val="Emphasis"/>
          <w:rFonts w:eastAsia="Arial" w:ascii="Arial" w:hAnsi="Arial"/>
          <w:b w:val="false"/>
          <w:bCs w:val="false"/>
          <w:i w:val="false"/>
          <w:iCs w:val="false"/>
          <w:sz w:val="24"/>
          <w:szCs w:val="24"/>
          <w:lang w:val="mn-Cyrl-MN"/>
        </w:rPr>
        <w:tab/>
        <w:t xml:space="preserve">Ер нь энэ хууль дээр бид нар нэг зүйлийг анхаарахгүй бол байна шүү дээ хэтэрхий ерөнхий болчихоод байна. Бид нар чаддаг чаддаг юмнууд дээр бүр тодорхой зааж өгөөд. Хуучин бол хөдөө аж ахуй, хөнгөн үйлдвэрийн орон гээд л ингээд заагаад өгсөн байна шүү дээ. Дээр нь аялал жуулчлалыг нэмээд л. Гарцгүй байгаа бол жуулчнаа авчраад. Тэгээд тэр хөдөө аж ахуй нь био хүнсээрээ хангаад гэдэг ч юм уу. </w:t>
      </w:r>
    </w:p>
    <w:p>
      <w:pPr>
        <w:pStyle w:val="Normal"/>
        <w:jc w:val="both"/>
        <w:rPr>
          <w:rStyle w:val="Emphasis"/>
          <w:rFonts w:ascii="Arial" w:hAnsi="Arial" w:eastAsia="Arial"/>
        </w:rPr>
      </w:pPr>
      <w:r>
        <w:rPr>
          <w:rFonts w:eastAsia="Arial" w:ascii="Arial" w:hAnsi="Arial"/>
        </w:rPr>
      </w:r>
    </w:p>
    <w:p>
      <w:pPr>
        <w:pStyle w:val="Normal"/>
        <w:jc w:val="both"/>
        <w:rPr/>
      </w:pPr>
      <w:r>
        <w:rPr>
          <w:rStyle w:val="Emphasis"/>
          <w:rFonts w:eastAsia="Arial" w:ascii="Arial" w:hAnsi="Arial"/>
          <w:b w:val="false"/>
          <w:bCs w:val="false"/>
          <w:i w:val="false"/>
          <w:iCs w:val="false"/>
          <w:sz w:val="24"/>
          <w:szCs w:val="24"/>
          <w:lang w:val="mn-Cyrl-MN"/>
        </w:rPr>
        <w:tab/>
        <w:t xml:space="preserve">Дэлхий дээр бий болж нэг сайхан сайхан юм бүрийг хуулан бичлэг шиг хийж бид нар юм гаргаж болохгүй шүү дээ. Тэгэхээр энэ яг ямар тогтолцоог бий болгох гээд байгаа юм. Дотоодын чадавхийг дээшлүүлнэ л гэж байгаа юм. Багш нараа ямар хөрөнгөөр, хэний хөрөнгөөр. Тусгай сан байгуулах юм уу? Ямар тогтолцоо юм. </w:t>
      </w:r>
    </w:p>
    <w:p>
      <w:pPr>
        <w:pStyle w:val="Normal"/>
        <w:jc w:val="both"/>
        <w:rPr>
          <w:rStyle w:val="Emphasis"/>
          <w:rFonts w:ascii="Arial" w:hAnsi="Arial" w:eastAsia="Arial"/>
        </w:rPr>
      </w:pPr>
      <w:r>
        <w:rPr>
          <w:rFonts w:eastAsia="Arial" w:ascii="Arial" w:hAnsi="Arial"/>
        </w:rPr>
      </w:r>
    </w:p>
    <w:p>
      <w:pPr>
        <w:pStyle w:val="Normal"/>
        <w:jc w:val="both"/>
        <w:rPr/>
      </w:pPr>
      <w:r>
        <w:rPr>
          <w:rStyle w:val="Emphasis"/>
          <w:rFonts w:eastAsia="Arial" w:ascii="Arial" w:hAnsi="Arial"/>
          <w:b w:val="false"/>
          <w:bCs w:val="false"/>
          <w:i w:val="false"/>
          <w:iCs w:val="false"/>
          <w:sz w:val="24"/>
          <w:szCs w:val="24"/>
          <w:lang w:val="mn-Cyrl-MN"/>
        </w:rPr>
        <w:tab/>
      </w:r>
      <w:r>
        <w:rPr>
          <w:rStyle w:val="Emphasis"/>
          <w:rFonts w:eastAsia="Arial" w:ascii="Arial" w:hAnsi="Arial"/>
          <w:b/>
          <w:bCs/>
          <w:i w:val="false"/>
          <w:iCs w:val="false"/>
          <w:sz w:val="24"/>
          <w:szCs w:val="24"/>
          <w:lang w:val="mn-Cyrl-MN"/>
        </w:rPr>
        <w:t xml:space="preserve">Р.Гончигдорж: - </w:t>
      </w:r>
      <w:r>
        <w:rPr>
          <w:rStyle w:val="Emphasis"/>
          <w:rFonts w:eastAsia="Arial" w:ascii="Arial" w:hAnsi="Arial"/>
          <w:b w:val="false"/>
          <w:bCs w:val="false"/>
          <w:i w:val="false"/>
          <w:iCs w:val="false"/>
          <w:sz w:val="24"/>
          <w:szCs w:val="24"/>
          <w:lang w:val="mn-Cyrl-MN"/>
        </w:rPr>
        <w:t xml:space="preserve">Асуултад ажлын хэсэг хариулъя. Д.Ганхуяг гишүүн. </w:t>
      </w:r>
    </w:p>
    <w:p>
      <w:pPr>
        <w:pStyle w:val="Normal"/>
        <w:jc w:val="both"/>
        <w:rPr>
          <w:rStyle w:val="Emphasis"/>
          <w:rFonts w:ascii="Arial" w:hAnsi="Arial" w:eastAsia="Arial"/>
        </w:rPr>
      </w:pPr>
      <w:r>
        <w:rPr>
          <w:rFonts w:eastAsia="Arial" w:ascii="Arial" w:hAnsi="Arial"/>
        </w:rPr>
      </w:r>
    </w:p>
    <w:p>
      <w:pPr>
        <w:pStyle w:val="Normal"/>
        <w:jc w:val="both"/>
        <w:rPr/>
      </w:pPr>
      <w:r>
        <w:rPr>
          <w:rStyle w:val="Emphasis"/>
          <w:rFonts w:eastAsia="Arial" w:ascii="Arial" w:hAnsi="Arial"/>
          <w:b w:val="false"/>
          <w:bCs w:val="false"/>
          <w:i w:val="false"/>
          <w:iCs w:val="false"/>
          <w:sz w:val="24"/>
          <w:szCs w:val="24"/>
          <w:lang w:val="mn-Cyrl-MN"/>
        </w:rPr>
        <w:tab/>
      </w:r>
      <w:r>
        <w:rPr>
          <w:rStyle w:val="Emphasis"/>
          <w:rFonts w:eastAsia="Arial" w:ascii="Arial" w:hAnsi="Arial"/>
          <w:b/>
          <w:bCs/>
          <w:i w:val="false"/>
          <w:iCs w:val="false"/>
          <w:sz w:val="24"/>
          <w:szCs w:val="24"/>
          <w:lang w:val="mn-Cyrl-MN"/>
        </w:rPr>
        <w:t xml:space="preserve">Д.Ганхуяг: - </w:t>
      </w:r>
      <w:r>
        <w:rPr>
          <w:rStyle w:val="Emphasis"/>
          <w:rFonts w:eastAsia="Arial" w:ascii="Arial" w:hAnsi="Arial"/>
          <w:b w:val="false"/>
          <w:bCs w:val="false"/>
          <w:i w:val="false"/>
          <w:iCs w:val="false"/>
          <w:sz w:val="24"/>
          <w:szCs w:val="24"/>
          <w:lang w:val="mn-Cyrl-MN"/>
        </w:rPr>
        <w:t xml:space="preserve">Ц.Даваасүрэн гишүүний асуултад хариулъя. Энэ ерөөсөө цэвэр хувийн хэвшлийн хийх ажил. Иргэд өөрсдөө инженерийн боловсрол, техник технологийн боловсролоор боловсордог. Тэгээд гадаадад суралцах, өөрийн их дээд сургуулиуд техник технологийн мэргэжилтэй ажилтан, инженер төгсч байгаа. Тэр чадавхийг сайжруулъя гэж байгаа ийм асуудал. </w:t>
      </w:r>
    </w:p>
    <w:p>
      <w:pPr>
        <w:pStyle w:val="Normal"/>
        <w:jc w:val="both"/>
        <w:rPr>
          <w:rStyle w:val="Emphasis"/>
          <w:rFonts w:ascii="Arial" w:hAnsi="Arial" w:eastAsia="Arial"/>
        </w:rPr>
      </w:pPr>
      <w:r>
        <w:rPr>
          <w:rFonts w:eastAsia="Arial" w:ascii="Arial" w:hAnsi="Arial"/>
        </w:rPr>
      </w:r>
    </w:p>
    <w:p>
      <w:pPr>
        <w:pStyle w:val="Normal"/>
        <w:jc w:val="both"/>
        <w:rPr/>
      </w:pPr>
      <w:r>
        <w:rPr>
          <w:rStyle w:val="Emphasis"/>
          <w:rFonts w:eastAsia="Arial" w:ascii="Arial" w:hAnsi="Arial"/>
          <w:b w:val="false"/>
          <w:bCs w:val="false"/>
          <w:i w:val="false"/>
          <w:iCs w:val="false"/>
          <w:sz w:val="24"/>
          <w:szCs w:val="24"/>
          <w:lang w:val="mn-Cyrl-MN"/>
        </w:rPr>
        <w:tab/>
        <w:t xml:space="preserve">Хамгийн гол нь өнөөдөр жишээлбэл барууны оронд. За дотооддоо төсгч байгаа манай инженер, инженер техникийн ажилтнууд. Чадвар нь байгаа боловч монгол хүн учраас. За нэг хүнд оногдох дотоодын нийт бүтээгдэхүүн бага байгаа учраас цалин урамшуулал бага авч байгаа ийм асуудал байгаа юм. Тийм. Тэр нь бол мэргэжлийн ур чадвар, мэргэжлийн зэрэг, мэргэшил, мэргэжлийн ур чадварыг нь тогтоогоод тэр нь цалин хөлстэйгөө урамшуулдаг тэр байдлаас нь зааж өгсөн юм. </w:t>
      </w:r>
    </w:p>
    <w:p>
      <w:pPr>
        <w:pStyle w:val="Normal"/>
        <w:jc w:val="both"/>
        <w:rPr>
          <w:rStyle w:val="Emphasis"/>
          <w:rFonts w:ascii="Arial" w:hAnsi="Arial" w:eastAsia="Arial"/>
        </w:rPr>
      </w:pPr>
      <w:r>
        <w:rPr>
          <w:rFonts w:eastAsia="Arial" w:ascii="Arial" w:hAnsi="Arial"/>
        </w:rPr>
      </w:r>
    </w:p>
    <w:p>
      <w:pPr>
        <w:pStyle w:val="Normal"/>
        <w:jc w:val="both"/>
        <w:rPr/>
      </w:pPr>
      <w:r>
        <w:rPr>
          <w:rStyle w:val="Emphasis"/>
          <w:rFonts w:eastAsia="Arial" w:ascii="Arial" w:hAnsi="Arial"/>
          <w:b w:val="false"/>
          <w:bCs w:val="false"/>
          <w:i w:val="false"/>
          <w:iCs w:val="false"/>
          <w:sz w:val="24"/>
          <w:szCs w:val="24"/>
          <w:lang w:val="mn-Cyrl-MN"/>
        </w:rPr>
        <w:tab/>
        <w:t xml:space="preserve">Тэгээд яг энэ нийтэд нь хараад, нийтэд нь хооронд нь уялдуулаад харахаар бол энэ бол хувийн хэвшил дээр иргэд нь өөрсдөө хийх асуудалд төр, засаг дэмжье гэсэн ийм байдлаар байгаа юм. </w:t>
      </w:r>
    </w:p>
    <w:p>
      <w:pPr>
        <w:pStyle w:val="Normal"/>
        <w:jc w:val="both"/>
        <w:rPr>
          <w:rStyle w:val="Emphasis"/>
          <w:rFonts w:ascii="Arial" w:hAnsi="Arial" w:eastAsia="Arial"/>
        </w:rPr>
      </w:pPr>
      <w:r>
        <w:rPr>
          <w:rFonts w:eastAsia="Arial" w:ascii="Arial" w:hAnsi="Arial"/>
        </w:rPr>
      </w:r>
    </w:p>
    <w:p>
      <w:pPr>
        <w:pStyle w:val="Normal"/>
        <w:jc w:val="both"/>
        <w:rPr/>
      </w:pPr>
      <w:r>
        <w:rPr>
          <w:rStyle w:val="Emphasis"/>
          <w:rFonts w:eastAsia="Arial" w:ascii="Arial" w:hAnsi="Arial"/>
          <w:b w:val="false"/>
          <w:bCs w:val="false"/>
          <w:i w:val="false"/>
          <w:iCs w:val="false"/>
          <w:sz w:val="24"/>
          <w:szCs w:val="24"/>
          <w:lang w:val="mn-Cyrl-MN"/>
        </w:rPr>
        <w:tab/>
      </w:r>
      <w:r>
        <w:rPr>
          <w:rStyle w:val="Emphasis"/>
          <w:rFonts w:eastAsia="Arial" w:ascii="Arial" w:hAnsi="Arial"/>
          <w:b/>
          <w:bCs/>
          <w:i w:val="false"/>
          <w:iCs w:val="false"/>
          <w:sz w:val="24"/>
          <w:szCs w:val="24"/>
          <w:lang w:val="mn-Cyrl-MN"/>
        </w:rPr>
        <w:t xml:space="preserve">Р.Гончигдорж: - </w:t>
      </w:r>
      <w:r>
        <w:rPr>
          <w:rStyle w:val="Emphasis"/>
          <w:rFonts w:eastAsia="Arial" w:ascii="Arial" w:hAnsi="Arial"/>
          <w:b w:val="false"/>
          <w:bCs w:val="false"/>
          <w:i w:val="false"/>
          <w:iCs w:val="false"/>
          <w:sz w:val="24"/>
          <w:szCs w:val="24"/>
          <w:lang w:val="mn-Cyrl-MN"/>
        </w:rPr>
        <w:t xml:space="preserve">За баярлалаа. Санал хураалтаа явуулчихъя. Санал хураалт. </w:t>
      </w:r>
    </w:p>
    <w:p>
      <w:pPr>
        <w:pStyle w:val="Normal"/>
        <w:jc w:val="both"/>
        <w:rPr>
          <w:rStyle w:val="Emphasis"/>
          <w:rFonts w:ascii="Arial" w:hAnsi="Arial" w:eastAsia="Arial"/>
        </w:rPr>
      </w:pPr>
      <w:r>
        <w:rPr>
          <w:rFonts w:eastAsia="Arial" w:ascii="Arial" w:hAnsi="Arial"/>
        </w:rPr>
      </w:r>
    </w:p>
    <w:p>
      <w:pPr>
        <w:pStyle w:val="Normal"/>
        <w:jc w:val="both"/>
        <w:rPr/>
      </w:pPr>
      <w:r>
        <w:rPr>
          <w:rStyle w:val="Emphasis"/>
          <w:rFonts w:eastAsia="Arial" w:ascii="Arial" w:hAnsi="Arial"/>
          <w:b w:val="false"/>
          <w:bCs w:val="false"/>
          <w:i w:val="false"/>
          <w:iCs w:val="false"/>
          <w:sz w:val="24"/>
          <w:szCs w:val="24"/>
          <w:lang w:val="mn-Cyrl-MN"/>
        </w:rPr>
        <w:tab/>
        <w:t xml:space="preserve">37 гишүүн дэмжиж, 69.8 хувийн саналаар дэмжлээ. </w:t>
      </w:r>
    </w:p>
    <w:p>
      <w:pPr>
        <w:pStyle w:val="Normal"/>
        <w:jc w:val="both"/>
        <w:rPr>
          <w:rStyle w:val="Emphasis"/>
          <w:rFonts w:ascii="Arial" w:hAnsi="Arial" w:eastAsia="Arial"/>
        </w:rPr>
      </w:pPr>
      <w:r>
        <w:rPr>
          <w:rFonts w:eastAsia="Arial" w:ascii="Arial" w:hAnsi="Arial"/>
        </w:rPr>
      </w:r>
    </w:p>
    <w:p>
      <w:pPr>
        <w:pStyle w:val="Normal"/>
        <w:jc w:val="both"/>
        <w:rPr/>
      </w:pPr>
      <w:r>
        <w:rPr>
          <w:rStyle w:val="Emphasis"/>
          <w:rFonts w:eastAsia="Arial" w:ascii="Arial" w:hAnsi="Arial"/>
          <w:b w:val="false"/>
          <w:bCs w:val="false"/>
          <w:i w:val="false"/>
          <w:iCs w:val="false"/>
          <w:sz w:val="24"/>
          <w:szCs w:val="24"/>
          <w:lang w:val="mn-Cyrl-MN"/>
        </w:rPr>
        <w:tab/>
        <w:t xml:space="preserve">Дараагийн санал хураалт. 29. Төслийн хавсралтын 4.2.6.2 дахь дэд заалтын “бодит” гэснийг “бүтээлч” гэж өөрчлөн, “туршлагыг” гэсний дараа “үйлдвэрлэлд” гэж нэмэх. Ажлын хэсгийн гаргасан санал байна. Энэ санал дээр санал хураалт явуулъя. Санал хураалт. </w:t>
      </w:r>
    </w:p>
    <w:p>
      <w:pPr>
        <w:pStyle w:val="Normal"/>
        <w:jc w:val="both"/>
        <w:rPr>
          <w:rStyle w:val="Emphasis"/>
          <w:rFonts w:ascii="Arial" w:hAnsi="Arial" w:eastAsia="Arial"/>
        </w:rPr>
      </w:pPr>
      <w:r>
        <w:rPr>
          <w:rFonts w:eastAsia="Arial" w:ascii="Arial" w:hAnsi="Arial"/>
        </w:rPr>
      </w:r>
    </w:p>
    <w:p>
      <w:pPr>
        <w:pStyle w:val="Normal"/>
        <w:jc w:val="both"/>
        <w:rPr/>
      </w:pPr>
      <w:r>
        <w:rPr>
          <w:rStyle w:val="Emphasis"/>
          <w:rFonts w:eastAsia="Arial" w:ascii="Arial" w:hAnsi="Arial"/>
          <w:b w:val="false"/>
          <w:bCs w:val="false"/>
          <w:i w:val="false"/>
          <w:iCs w:val="false"/>
          <w:sz w:val="24"/>
          <w:szCs w:val="24"/>
          <w:lang w:val="mn-Cyrl-MN"/>
        </w:rPr>
        <w:tab/>
        <w:t xml:space="preserve">36 гишүүн дэмжиж, 67.9 хувиар энэ санал дэмжигдэж байна. </w:t>
      </w:r>
    </w:p>
    <w:p>
      <w:pPr>
        <w:pStyle w:val="Normal"/>
        <w:jc w:val="both"/>
        <w:rPr>
          <w:rStyle w:val="Emphasis"/>
          <w:rFonts w:ascii="Arial" w:hAnsi="Arial" w:eastAsia="Arial"/>
        </w:rPr>
      </w:pPr>
      <w:r>
        <w:rPr>
          <w:rFonts w:eastAsia="Arial" w:ascii="Arial" w:hAnsi="Arial"/>
        </w:rPr>
      </w:r>
    </w:p>
    <w:p>
      <w:pPr>
        <w:pStyle w:val="Normal"/>
        <w:jc w:val="both"/>
        <w:rPr/>
      </w:pPr>
      <w:r>
        <w:rPr>
          <w:rStyle w:val="Emphasis"/>
          <w:rFonts w:eastAsia="Arial" w:ascii="Arial" w:hAnsi="Arial"/>
          <w:b w:val="false"/>
          <w:bCs w:val="false"/>
          <w:i w:val="false"/>
          <w:iCs w:val="false"/>
          <w:sz w:val="24"/>
          <w:szCs w:val="24"/>
          <w:lang w:val="mn-Cyrl-MN"/>
        </w:rPr>
        <w:tab/>
        <w:t xml:space="preserve">30 дахь санал. Төслийн хавсралтын 4.2.6.3 дахь дэд заалтын “бизнес болон” гэснийг “үйлдвэрлэл” гэж, “тогтолцоогоор” гэснийг “хөгжүүлэх замаар” гэж өөрчлөх. Найруулгын санал байна. Энэ саналыг дэмжиж байгаа дээр санал хураалт явуулъя. Санал хураалт. </w:t>
      </w:r>
    </w:p>
    <w:p>
      <w:pPr>
        <w:pStyle w:val="Normal"/>
        <w:jc w:val="both"/>
        <w:rPr>
          <w:rStyle w:val="Emphasis"/>
          <w:rFonts w:ascii="Arial" w:hAnsi="Arial" w:eastAsia="Arial"/>
        </w:rPr>
      </w:pPr>
      <w:r>
        <w:rPr>
          <w:rFonts w:eastAsia="Arial" w:ascii="Arial" w:hAnsi="Arial"/>
        </w:rPr>
      </w:r>
    </w:p>
    <w:p>
      <w:pPr>
        <w:pStyle w:val="Normal"/>
        <w:jc w:val="both"/>
        <w:rPr/>
      </w:pPr>
      <w:r>
        <w:rPr>
          <w:rStyle w:val="Emphasis"/>
          <w:rFonts w:eastAsia="Arial" w:ascii="Arial" w:hAnsi="Arial"/>
          <w:b w:val="false"/>
          <w:bCs w:val="false"/>
          <w:i w:val="false"/>
          <w:iCs w:val="false"/>
          <w:sz w:val="24"/>
          <w:szCs w:val="24"/>
          <w:lang w:val="mn-Cyrl-MN"/>
        </w:rPr>
        <w:tab/>
        <w:t xml:space="preserve">За баярлалаа. 29 гишүүн дэмжиж, 54.7 хувиар санал дэмжигдлээ. Санал их ойролцоо гарч байна. </w:t>
      </w:r>
    </w:p>
    <w:p>
      <w:pPr>
        <w:pStyle w:val="Normal"/>
        <w:jc w:val="both"/>
        <w:rPr>
          <w:rStyle w:val="Emphasis"/>
          <w:rFonts w:ascii="Arial" w:hAnsi="Arial" w:eastAsia="Arial"/>
        </w:rPr>
      </w:pPr>
      <w:r>
        <w:rPr>
          <w:rFonts w:eastAsia="Arial" w:ascii="Arial" w:hAnsi="Arial"/>
        </w:rPr>
      </w:r>
    </w:p>
    <w:p>
      <w:pPr>
        <w:pStyle w:val="Normal"/>
        <w:jc w:val="both"/>
        <w:rPr/>
      </w:pPr>
      <w:r>
        <w:rPr>
          <w:rStyle w:val="Emphasis"/>
          <w:rFonts w:eastAsia="Arial" w:ascii="Arial" w:hAnsi="Arial"/>
          <w:b w:val="false"/>
          <w:bCs w:val="false"/>
          <w:i w:val="false"/>
          <w:iCs w:val="false"/>
          <w:sz w:val="24"/>
          <w:szCs w:val="24"/>
          <w:lang w:val="mn-Cyrl-MN"/>
        </w:rPr>
        <w:tab/>
        <w:t>31 дүгээр санал. Төслийн 4.2.6.4 дэх дэд заалтыг доор дурдсанаар өөрчлөн найруулах:</w:t>
      </w:r>
    </w:p>
    <w:p>
      <w:pPr>
        <w:pStyle w:val="Normal"/>
        <w:jc w:val="both"/>
        <w:rPr>
          <w:rStyle w:val="Emphasis"/>
          <w:rFonts w:ascii="Arial" w:hAnsi="Arial" w:eastAsia="Arial"/>
        </w:rPr>
      </w:pPr>
      <w:r>
        <w:rPr>
          <w:rFonts w:eastAsia="Arial" w:ascii="Arial" w:hAnsi="Arial"/>
        </w:rPr>
      </w:r>
    </w:p>
    <w:p>
      <w:pPr>
        <w:pStyle w:val="Normal"/>
        <w:jc w:val="both"/>
        <w:rPr/>
      </w:pPr>
      <w:r>
        <w:rPr>
          <w:rStyle w:val="Emphasis"/>
          <w:rFonts w:eastAsia="Arial" w:ascii="Arial" w:hAnsi="Arial"/>
          <w:b w:val="false"/>
          <w:bCs w:val="false"/>
          <w:i w:val="false"/>
          <w:iCs w:val="false"/>
          <w:sz w:val="24"/>
          <w:szCs w:val="24"/>
          <w:lang w:val="mn-Cyrl-MN"/>
        </w:rPr>
        <w:tab/>
        <w:tab/>
        <w:t xml:space="preserve">“4.2.6.4.ур чадварт суурилсан, ажлын байран дахь болон зайны сургалтаар мэргэжилтэй ажилчдыг сургаж, бэлтгэхэд санхүүгийн дэмжлэг үзүүлэх”. </w:t>
      </w:r>
    </w:p>
    <w:p>
      <w:pPr>
        <w:pStyle w:val="Normal"/>
        <w:jc w:val="both"/>
        <w:rPr>
          <w:rStyle w:val="Emphasis"/>
          <w:rFonts w:ascii="Arial" w:hAnsi="Arial" w:eastAsia="Arial"/>
        </w:rPr>
      </w:pPr>
      <w:r>
        <w:rPr>
          <w:rFonts w:eastAsia="Arial" w:ascii="Arial" w:hAnsi="Arial"/>
        </w:rPr>
      </w:r>
    </w:p>
    <w:p>
      <w:pPr>
        <w:pStyle w:val="Normal"/>
        <w:jc w:val="both"/>
        <w:rPr/>
      </w:pPr>
      <w:r>
        <w:rPr>
          <w:rStyle w:val="Emphasis"/>
          <w:rFonts w:eastAsia="Arial" w:ascii="Arial" w:hAnsi="Arial"/>
          <w:b w:val="false"/>
          <w:bCs w:val="false"/>
          <w:i w:val="false"/>
          <w:iCs w:val="false"/>
          <w:sz w:val="24"/>
          <w:szCs w:val="24"/>
          <w:lang w:val="mn-Cyrl-MN"/>
        </w:rPr>
        <w:tab/>
        <w:t xml:space="preserve">За Д.Лүндээжанцан гишүүн. </w:t>
      </w:r>
    </w:p>
    <w:p>
      <w:pPr>
        <w:pStyle w:val="Normal"/>
        <w:jc w:val="both"/>
        <w:rPr>
          <w:rStyle w:val="Emphasis"/>
          <w:rFonts w:ascii="Arial" w:hAnsi="Arial" w:eastAsia="Arial"/>
        </w:rPr>
      </w:pPr>
      <w:r>
        <w:rPr>
          <w:rFonts w:eastAsia="Arial" w:ascii="Arial" w:hAnsi="Arial"/>
        </w:rPr>
      </w:r>
    </w:p>
    <w:p>
      <w:pPr>
        <w:pStyle w:val="Normal"/>
        <w:jc w:val="both"/>
        <w:rPr/>
      </w:pPr>
      <w:r>
        <w:rPr>
          <w:rStyle w:val="Emphasis"/>
          <w:rFonts w:eastAsia="Arial" w:ascii="Arial" w:hAnsi="Arial"/>
          <w:b w:val="false"/>
          <w:bCs w:val="false"/>
          <w:i w:val="false"/>
          <w:iCs w:val="false"/>
          <w:sz w:val="24"/>
          <w:szCs w:val="24"/>
          <w:lang w:val="mn-Cyrl-MN"/>
        </w:rPr>
        <w:tab/>
      </w:r>
      <w:r>
        <w:rPr>
          <w:rStyle w:val="Emphasis"/>
          <w:rFonts w:eastAsia="Arial" w:ascii="Arial" w:hAnsi="Arial"/>
          <w:b/>
          <w:bCs/>
          <w:i w:val="false"/>
          <w:iCs w:val="false"/>
          <w:sz w:val="24"/>
          <w:szCs w:val="24"/>
          <w:lang w:val="mn-Cyrl-MN"/>
        </w:rPr>
        <w:t xml:space="preserve">Д.Лүндээжанцан: - </w:t>
      </w:r>
      <w:r>
        <w:rPr>
          <w:rStyle w:val="Emphasis"/>
          <w:rFonts w:eastAsia="Arial" w:ascii="Arial" w:hAnsi="Arial"/>
          <w:b w:val="false"/>
          <w:bCs w:val="false"/>
          <w:i w:val="false"/>
          <w:iCs w:val="false"/>
          <w:sz w:val="24"/>
          <w:szCs w:val="24"/>
          <w:lang w:val="mn-Cyrl-MN"/>
        </w:rPr>
        <w:t xml:space="preserve">Энэ мэргэжилтэй ажилчин бэлтгэхэд байна шүү дээ зайнаас сургана гэдэг чинь бас ч гэж хөөрхөн. Би жаахан ойлгоц муутай байна. Яамаар юм. Энэ ажлын хэсгээс нэг товчхон тайлбар өгмөөр байна. Энэ чинь одоо мужаан ч юм уу, оёдол заая гэж бодъё л доо. Тэгэхээр одоо яаж зайнаас сургах вэ? За хоол хийхийг бол зайнаас зааж болох юм л даа. Тийм ээ. Компьютерт нь оруулаад. Тийм мах захаа тэгж тэдэн граммаар хөшиглө. Тэг ингэ гээд зааж болох байх. Мэргэжилтэй ажилтан гэдэг чинь эцсийн эцэст тэр жор үзсэн ламаас зовлон үзсэн чавганц гэж. Эцсийн эцэст дадлага хийж байж л мэргэжилтэй ажилтан бэлтгэгддэг байх. Үүнийг би бас ойлгохгүй байна. </w:t>
      </w:r>
    </w:p>
    <w:p>
      <w:pPr>
        <w:pStyle w:val="Normal"/>
        <w:jc w:val="both"/>
        <w:rPr>
          <w:rStyle w:val="Emphasis"/>
          <w:rFonts w:ascii="Arial" w:hAnsi="Arial" w:eastAsia="Arial"/>
        </w:rPr>
      </w:pPr>
      <w:r>
        <w:rPr>
          <w:rFonts w:eastAsia="Arial" w:ascii="Arial" w:hAnsi="Arial"/>
        </w:rPr>
      </w:r>
    </w:p>
    <w:p>
      <w:pPr>
        <w:pStyle w:val="Normal"/>
        <w:jc w:val="both"/>
        <w:rPr/>
      </w:pPr>
      <w:r>
        <w:rPr>
          <w:rStyle w:val="Emphasis"/>
          <w:rFonts w:eastAsia="Arial" w:ascii="Arial" w:hAnsi="Arial"/>
          <w:b w:val="false"/>
          <w:bCs w:val="false"/>
          <w:i w:val="false"/>
          <w:iCs w:val="false"/>
          <w:sz w:val="24"/>
          <w:szCs w:val="24"/>
          <w:lang w:val="mn-Cyrl-MN"/>
        </w:rPr>
        <w:tab/>
      </w:r>
      <w:r>
        <w:rPr>
          <w:rStyle w:val="Emphasis"/>
          <w:rFonts w:eastAsia="Arial" w:ascii="Arial" w:hAnsi="Arial"/>
          <w:b/>
          <w:bCs/>
          <w:i w:val="false"/>
          <w:iCs w:val="false"/>
          <w:sz w:val="24"/>
          <w:szCs w:val="24"/>
          <w:lang w:val="mn-Cyrl-MN"/>
        </w:rPr>
        <w:t xml:space="preserve">Р.Гончигдорж: - </w:t>
      </w:r>
      <w:r>
        <w:rPr>
          <w:rStyle w:val="Emphasis"/>
          <w:rFonts w:eastAsia="Arial" w:ascii="Arial" w:hAnsi="Arial"/>
          <w:b w:val="false"/>
          <w:bCs w:val="false"/>
          <w:i w:val="false"/>
          <w:iCs w:val="false"/>
          <w:sz w:val="24"/>
          <w:szCs w:val="24"/>
          <w:lang w:val="mn-Cyrl-MN"/>
        </w:rPr>
        <w:t xml:space="preserve">Би бас дутуу уншсан юм болов уу. Ур чадварт нь суурилсан ажлын байран дахь болон зайны сургалтаар мэргэжилтэй ажилчдыг сургаж бэлтгэх, санхүүгийн дэмжлэг үзүүлэх гэж. Та өөрөө хариулчихлаа л даа. Хоол бол зайнаас болох юм байна. Токарчин бол ажлын байран дээрээ байх юм байна гэж. Тийм ээ. За баярлалаа. Хариулт хэрэгтэй юу? </w:t>
      </w:r>
    </w:p>
    <w:p>
      <w:pPr>
        <w:pStyle w:val="Normal"/>
        <w:jc w:val="both"/>
        <w:rPr>
          <w:rStyle w:val="Emphasis"/>
          <w:rFonts w:ascii="Arial" w:hAnsi="Arial" w:eastAsia="Arial"/>
        </w:rPr>
      </w:pPr>
      <w:r>
        <w:rPr>
          <w:rFonts w:eastAsia="Arial" w:ascii="Arial" w:hAnsi="Arial"/>
        </w:rPr>
      </w:r>
    </w:p>
    <w:p>
      <w:pPr>
        <w:pStyle w:val="Normal"/>
        <w:jc w:val="both"/>
        <w:rPr/>
      </w:pPr>
      <w:r>
        <w:rPr>
          <w:rStyle w:val="Emphasis"/>
          <w:rFonts w:eastAsia="Arial" w:ascii="Arial" w:hAnsi="Arial"/>
          <w:b w:val="false"/>
          <w:bCs w:val="false"/>
          <w:i w:val="false"/>
          <w:iCs w:val="false"/>
          <w:sz w:val="24"/>
          <w:szCs w:val="24"/>
          <w:lang w:val="mn-Cyrl-MN"/>
        </w:rPr>
        <w:tab/>
        <w:t xml:space="preserve">За ажлын хэсэг. Л.Энх-Амгалан гишүүн. </w:t>
      </w:r>
    </w:p>
    <w:p>
      <w:pPr>
        <w:pStyle w:val="Normal"/>
        <w:jc w:val="both"/>
        <w:rPr>
          <w:rStyle w:val="Emphasis"/>
          <w:rFonts w:ascii="Arial" w:hAnsi="Arial" w:eastAsia="Arial"/>
        </w:rPr>
      </w:pPr>
      <w:r>
        <w:rPr>
          <w:rFonts w:eastAsia="Arial" w:ascii="Arial" w:hAnsi="Arial"/>
        </w:rPr>
      </w:r>
    </w:p>
    <w:p>
      <w:pPr>
        <w:pStyle w:val="Normal"/>
        <w:jc w:val="both"/>
        <w:rPr/>
      </w:pPr>
      <w:r>
        <w:rPr>
          <w:rStyle w:val="Emphasis"/>
          <w:rFonts w:eastAsia="Arial" w:ascii="Arial" w:hAnsi="Arial"/>
          <w:b w:val="false"/>
          <w:bCs w:val="false"/>
          <w:i w:val="false"/>
          <w:iCs w:val="false"/>
          <w:sz w:val="24"/>
          <w:szCs w:val="24"/>
          <w:lang w:val="mn-Cyrl-MN"/>
        </w:rPr>
        <w:tab/>
      </w:r>
      <w:r>
        <w:rPr>
          <w:rStyle w:val="Emphasis"/>
          <w:rFonts w:eastAsia="Arial" w:ascii="Arial" w:hAnsi="Arial"/>
          <w:b/>
          <w:bCs/>
          <w:i w:val="false"/>
          <w:iCs w:val="false"/>
          <w:sz w:val="24"/>
          <w:szCs w:val="24"/>
          <w:lang w:val="mn-Cyrl-MN"/>
        </w:rPr>
        <w:t xml:space="preserve">Л.Энх-Амгалан: - </w:t>
      </w:r>
      <w:r>
        <w:rPr>
          <w:rStyle w:val="Emphasis"/>
          <w:rFonts w:eastAsia="Arial" w:ascii="Arial" w:hAnsi="Arial"/>
          <w:b w:val="false"/>
          <w:bCs w:val="false"/>
          <w:i w:val="false"/>
          <w:iCs w:val="false"/>
          <w:sz w:val="24"/>
          <w:szCs w:val="24"/>
          <w:lang w:val="mn-Cyrl-MN"/>
        </w:rPr>
        <w:t xml:space="preserve">Энэ бол нөгөө яг үндсэн мэргэжлийг нь олгохдоо яг зайнаас олгоод байна гэсэн үг биш. Нөгөө төгсөлтийн дараах сургалтууд байна шүү дээ. Одоо ингээд сая бид нар бодлогын бичиг баримт дээр мэргэжлүүдийг бид нар зэрэглэл олгох гээд байгаа шүү дээ. Тэгээд тэр зэрэглэл авахад нь тухай бүрт нь заавал ч үгүй хөдөө байгаа хүн заавал ч үгүй Улаанбаатар хотод орж ирэхгүйгээр тэгээд байгаа, ажиллаж байгаа ажлын байран дээр мэргэжлээ дээшлүүлээд явах энэ бололцоог нь, энэ тогтолцоог нь бий болгоё гэсэн ийм л санаа явж байгаа юм. Тийм. </w:t>
      </w:r>
    </w:p>
    <w:p>
      <w:pPr>
        <w:pStyle w:val="Normal"/>
        <w:jc w:val="both"/>
        <w:rPr>
          <w:rStyle w:val="Emphasis"/>
          <w:rFonts w:ascii="Arial" w:hAnsi="Arial" w:eastAsia="Arial"/>
        </w:rPr>
      </w:pPr>
      <w:r>
        <w:rPr>
          <w:rFonts w:eastAsia="Arial" w:ascii="Arial" w:hAnsi="Arial"/>
        </w:rPr>
      </w:r>
    </w:p>
    <w:p>
      <w:pPr>
        <w:pStyle w:val="Normal"/>
        <w:jc w:val="both"/>
        <w:rPr/>
      </w:pPr>
      <w:r>
        <w:rPr>
          <w:rStyle w:val="Emphasis"/>
          <w:rFonts w:eastAsia="Arial" w:ascii="Arial" w:hAnsi="Arial"/>
          <w:b w:val="false"/>
          <w:bCs w:val="false"/>
          <w:i w:val="false"/>
          <w:iCs w:val="false"/>
          <w:sz w:val="24"/>
          <w:szCs w:val="24"/>
          <w:lang w:val="mn-Cyrl-MN"/>
        </w:rPr>
        <w:tab/>
        <w:t xml:space="preserve">Тэгэхээр ерөнхийдөө бол бид нар энэ аж үйлдвэрийн салбарын хүний нөөцийг чадавхжуулах, бэлтгэх гээд энэ хэсэг дотор түрүүн Ц.Даваасүрэн гишүүний асуусан асуултын хариулт ч багтана. Саяны Д.Лүндээжанцан гишүүний хариулт багтаж байгаа юм. </w:t>
      </w:r>
    </w:p>
    <w:p>
      <w:pPr>
        <w:pStyle w:val="Normal"/>
        <w:jc w:val="both"/>
        <w:rPr>
          <w:rStyle w:val="Emphasis"/>
          <w:rFonts w:ascii="Arial" w:hAnsi="Arial" w:eastAsia="Arial"/>
        </w:rPr>
      </w:pPr>
      <w:r>
        <w:rPr>
          <w:rFonts w:eastAsia="Arial" w:ascii="Arial" w:hAnsi="Arial"/>
        </w:rPr>
      </w:r>
    </w:p>
    <w:p>
      <w:pPr>
        <w:pStyle w:val="Normal"/>
        <w:jc w:val="both"/>
        <w:rPr/>
      </w:pPr>
      <w:r>
        <w:rPr>
          <w:rStyle w:val="Emphasis"/>
          <w:rFonts w:eastAsia="Arial" w:ascii="Arial" w:hAnsi="Arial"/>
          <w:b w:val="false"/>
          <w:bCs w:val="false"/>
          <w:i w:val="false"/>
          <w:iCs w:val="false"/>
          <w:sz w:val="24"/>
          <w:szCs w:val="24"/>
          <w:lang w:val="mn-Cyrl-MN"/>
        </w:rPr>
        <w:tab/>
      </w:r>
      <w:r>
        <w:rPr>
          <w:rStyle w:val="Emphasis"/>
          <w:rFonts w:eastAsia="Arial" w:ascii="Arial" w:hAnsi="Arial"/>
          <w:b/>
          <w:bCs/>
          <w:i w:val="false"/>
          <w:iCs w:val="false"/>
          <w:sz w:val="24"/>
          <w:szCs w:val="24"/>
          <w:lang w:val="mn-Cyrl-MN"/>
        </w:rPr>
        <w:t xml:space="preserve">Р.Гончигдорж: - </w:t>
      </w:r>
      <w:r>
        <w:rPr>
          <w:rStyle w:val="Emphasis"/>
          <w:rFonts w:eastAsia="Arial" w:ascii="Arial" w:hAnsi="Arial"/>
          <w:b w:val="false"/>
          <w:bCs w:val="false"/>
          <w:i w:val="false"/>
          <w:iCs w:val="false"/>
          <w:sz w:val="24"/>
          <w:szCs w:val="24"/>
          <w:lang w:val="mn-Cyrl-MN"/>
        </w:rPr>
        <w:t xml:space="preserve">Тийм байна. За баярлалаа. Санал хураалтаа явуулъя. 31 дүгээр саналыг дэмжиж байгаа санал дээр санал хураалт явуулъя. Санал хураалт. Санал хураалт явж байна. </w:t>
      </w:r>
    </w:p>
    <w:p>
      <w:pPr>
        <w:pStyle w:val="Normal"/>
        <w:jc w:val="both"/>
        <w:rPr>
          <w:rStyle w:val="Emphasis"/>
          <w:rFonts w:ascii="Arial" w:hAnsi="Arial" w:eastAsia="Arial"/>
        </w:rPr>
      </w:pPr>
      <w:r>
        <w:rPr>
          <w:rFonts w:eastAsia="Arial" w:ascii="Arial" w:hAnsi="Arial"/>
        </w:rPr>
      </w:r>
    </w:p>
    <w:p>
      <w:pPr>
        <w:pStyle w:val="Normal"/>
        <w:jc w:val="both"/>
        <w:rPr/>
      </w:pPr>
      <w:r>
        <w:rPr>
          <w:rStyle w:val="Emphasis"/>
          <w:rFonts w:eastAsia="Arial" w:ascii="Arial" w:hAnsi="Arial"/>
          <w:b w:val="false"/>
          <w:bCs w:val="false"/>
          <w:i w:val="false"/>
          <w:iCs w:val="false"/>
          <w:sz w:val="24"/>
          <w:szCs w:val="24"/>
          <w:lang w:val="mn-Cyrl-MN"/>
        </w:rPr>
        <w:tab/>
        <w:t xml:space="preserve">37 гишүүн дэмжиж, 71.2 хувийн саналаар 31 дэх санал дэмжигдлээ. </w:t>
      </w:r>
    </w:p>
    <w:p>
      <w:pPr>
        <w:pStyle w:val="Normal"/>
        <w:jc w:val="both"/>
        <w:rPr>
          <w:rStyle w:val="Emphasis"/>
          <w:rFonts w:ascii="Arial" w:hAnsi="Arial" w:eastAsia="Arial"/>
        </w:rPr>
      </w:pPr>
      <w:r>
        <w:rPr>
          <w:rFonts w:eastAsia="Arial" w:ascii="Arial" w:hAnsi="Arial"/>
        </w:rPr>
      </w:r>
    </w:p>
    <w:p>
      <w:pPr>
        <w:pStyle w:val="Normal"/>
        <w:jc w:val="both"/>
        <w:rPr/>
      </w:pPr>
      <w:r>
        <w:rPr>
          <w:rStyle w:val="Emphasis"/>
          <w:rFonts w:eastAsia="Arial" w:ascii="Arial" w:hAnsi="Arial"/>
          <w:b w:val="false"/>
          <w:bCs w:val="false"/>
          <w:i w:val="false"/>
          <w:iCs w:val="false"/>
          <w:sz w:val="24"/>
          <w:szCs w:val="24"/>
          <w:lang w:val="mn-Cyrl-MN"/>
        </w:rPr>
        <w:tab/>
        <w:t>32 дахь санал. Төслийн хавсралтын 4.2.7 дахь заалтад доор дурдсан агуулга бүхий дэд заалтууд нэмэх:</w:t>
      </w:r>
    </w:p>
    <w:p>
      <w:pPr>
        <w:pStyle w:val="Normal"/>
        <w:jc w:val="both"/>
        <w:rPr>
          <w:rStyle w:val="Emphasis"/>
          <w:rFonts w:ascii="Arial" w:hAnsi="Arial" w:eastAsia="Arial"/>
        </w:rPr>
      </w:pPr>
      <w:r>
        <w:rPr>
          <w:rFonts w:eastAsia="Arial" w:ascii="Arial" w:hAnsi="Arial"/>
        </w:rPr>
      </w:r>
    </w:p>
    <w:p>
      <w:pPr>
        <w:pStyle w:val="Normal"/>
        <w:jc w:val="both"/>
        <w:rPr/>
      </w:pPr>
      <w:r>
        <w:rPr>
          <w:rStyle w:val="Emphasis"/>
          <w:rFonts w:eastAsia="Arial" w:ascii="Arial" w:hAnsi="Arial"/>
          <w:b w:val="false"/>
          <w:bCs w:val="false"/>
          <w:i w:val="false"/>
          <w:iCs w:val="false"/>
          <w:sz w:val="24"/>
          <w:szCs w:val="24"/>
          <w:lang w:val="mn-Cyrl-MN"/>
        </w:rPr>
        <w:tab/>
        <w:tab/>
        <w:t>“...худалдааны ерөнхий хэлэлцээр, хөрөнгө оруулалтыг хөхиүлэн дэмжих, харилцан хамгаалах хэлэлцээр, чөлөөт худалдааны хэлэлцээр болон давхар татварын гэрээ, хэлэлцээрүүдийг байгуулах замаар олон улсын болон бүс нутгийн худалдааны интеграцид идэвхтэй оролцож, экспортыг нэмэгдүүлэх, дотоодын болон хамтарсан үйлдвэрүүдийг байгуулж, хөрөнгө оруулалтыг нэмэгдүүлэн, дэвшилтэт техник, технологи, шилдэг менежментийн арга хэрэгслийг нэвтрүүлэх;</w:t>
      </w:r>
    </w:p>
    <w:p>
      <w:pPr>
        <w:pStyle w:val="Normal"/>
        <w:jc w:val="both"/>
        <w:rPr>
          <w:rStyle w:val="Emphasis"/>
          <w:rFonts w:ascii="Arial" w:hAnsi="Arial" w:eastAsia="Arial"/>
        </w:rPr>
      </w:pPr>
      <w:r>
        <w:rPr>
          <w:rFonts w:eastAsia="Arial" w:ascii="Arial" w:hAnsi="Arial"/>
        </w:rPr>
      </w:r>
    </w:p>
    <w:p>
      <w:pPr>
        <w:pStyle w:val="Normal"/>
        <w:jc w:val="both"/>
        <w:rPr/>
      </w:pPr>
      <w:r>
        <w:rPr>
          <w:rStyle w:val="Emphasis"/>
          <w:rFonts w:eastAsia="Arial" w:ascii="Arial" w:hAnsi="Arial"/>
          <w:b w:val="false"/>
          <w:bCs w:val="false"/>
          <w:i w:val="false"/>
          <w:iCs w:val="false"/>
          <w:sz w:val="24"/>
          <w:szCs w:val="24"/>
          <w:lang w:val="mn-Cyrl-MN"/>
        </w:rPr>
        <w:tab/>
        <w:tab/>
        <w:t xml:space="preserve">...цахим сүлжээ ашиглан аутсорсингийн үйлчилгээ үзүүлэх, бүтээгдэхүүн, үйлчилгээг сурталчлах, худалдах үйл ажиллагааг дотооддоо болон олон улсад нэгдсэн зохион байгуулалттайгаар хөгжүүлэх”. Энэ саналыг дэмжиж байгаа дээр санал хураалт явуулъя. Санал хураалт. </w:t>
      </w:r>
    </w:p>
    <w:p>
      <w:pPr>
        <w:pStyle w:val="Normal"/>
        <w:jc w:val="both"/>
        <w:rPr>
          <w:rStyle w:val="Emphasis"/>
          <w:rFonts w:ascii="Arial" w:hAnsi="Arial" w:eastAsia="Arial"/>
        </w:rPr>
      </w:pPr>
      <w:r>
        <w:rPr>
          <w:rFonts w:eastAsia="Arial" w:ascii="Arial" w:hAnsi="Arial"/>
        </w:rPr>
      </w:r>
    </w:p>
    <w:p>
      <w:pPr>
        <w:pStyle w:val="Normal"/>
        <w:jc w:val="both"/>
        <w:rPr/>
      </w:pPr>
      <w:r>
        <w:rPr>
          <w:rStyle w:val="Emphasis"/>
          <w:rFonts w:eastAsia="Arial" w:ascii="Arial" w:hAnsi="Arial"/>
          <w:b w:val="false"/>
          <w:bCs w:val="false"/>
          <w:i w:val="false"/>
          <w:iCs w:val="false"/>
          <w:sz w:val="24"/>
          <w:szCs w:val="24"/>
          <w:lang w:val="mn-Cyrl-MN"/>
        </w:rPr>
        <w:tab/>
        <w:t xml:space="preserve">36 гишүүний саналаар буюу 67.9 хувийн саналаар 32 дахь санал дэмжигдлээ. </w:t>
      </w:r>
    </w:p>
    <w:p>
      <w:pPr>
        <w:pStyle w:val="Normal"/>
        <w:jc w:val="both"/>
        <w:rPr>
          <w:rStyle w:val="Emphasis"/>
          <w:rFonts w:ascii="Arial" w:hAnsi="Arial" w:eastAsia="Arial"/>
        </w:rPr>
      </w:pPr>
      <w:r>
        <w:rPr>
          <w:rFonts w:eastAsia="Arial" w:ascii="Arial" w:hAnsi="Arial"/>
        </w:rPr>
      </w:r>
    </w:p>
    <w:p>
      <w:pPr>
        <w:pStyle w:val="Normal"/>
        <w:jc w:val="both"/>
        <w:rPr/>
      </w:pPr>
      <w:r>
        <w:rPr>
          <w:rStyle w:val="Emphasis"/>
          <w:rFonts w:eastAsia="Arial" w:ascii="Arial" w:hAnsi="Arial"/>
          <w:b w:val="false"/>
          <w:bCs w:val="false"/>
          <w:i w:val="false"/>
          <w:iCs w:val="false"/>
          <w:sz w:val="24"/>
          <w:szCs w:val="24"/>
          <w:lang w:val="mn-Cyrl-MN"/>
        </w:rPr>
        <w:tab/>
        <w:t xml:space="preserve">33 дахь санал. Төслийн хавсралтын 4.2.7.4 дэх дэд заалтын “үндэсний” гэснийг “дотоодын” гэж өөрчлөх, “хэрэгжүүлэх” гэснийг хасах гэсэн санал байна. Энэ саналыг дэмжиж байгаа дээр санал хураалт явуулъя. Санал хураалт. </w:t>
      </w:r>
    </w:p>
    <w:p>
      <w:pPr>
        <w:pStyle w:val="Normal"/>
        <w:jc w:val="both"/>
        <w:rPr>
          <w:rStyle w:val="Emphasis"/>
          <w:rFonts w:ascii="Arial" w:hAnsi="Arial" w:eastAsia="Arial"/>
        </w:rPr>
      </w:pPr>
      <w:r>
        <w:rPr>
          <w:rFonts w:eastAsia="Arial" w:ascii="Arial" w:hAnsi="Arial"/>
        </w:rPr>
      </w:r>
    </w:p>
    <w:p>
      <w:pPr>
        <w:pStyle w:val="Normal"/>
        <w:jc w:val="both"/>
        <w:rPr/>
      </w:pPr>
      <w:r>
        <w:rPr>
          <w:rStyle w:val="Emphasis"/>
          <w:rFonts w:eastAsia="Arial" w:ascii="Arial" w:hAnsi="Arial"/>
          <w:b w:val="false"/>
          <w:bCs w:val="false"/>
          <w:i w:val="false"/>
          <w:iCs w:val="false"/>
          <w:sz w:val="24"/>
          <w:szCs w:val="24"/>
          <w:lang w:val="mn-Cyrl-MN"/>
        </w:rPr>
        <w:tab/>
        <w:t xml:space="preserve">38 гишүүн дэмжиж, 71.7 хувийн саналаар 33 дахь санал дэмжигдлээ. </w:t>
      </w:r>
    </w:p>
    <w:p>
      <w:pPr>
        <w:pStyle w:val="Normal"/>
        <w:jc w:val="both"/>
        <w:rPr>
          <w:rStyle w:val="Emphasis"/>
          <w:rFonts w:ascii="Arial" w:hAnsi="Arial" w:eastAsia="Arial"/>
        </w:rPr>
      </w:pPr>
      <w:r>
        <w:rPr>
          <w:rFonts w:eastAsia="Arial" w:ascii="Arial" w:hAnsi="Arial"/>
        </w:rPr>
      </w:r>
    </w:p>
    <w:p>
      <w:pPr>
        <w:pStyle w:val="Normal"/>
        <w:jc w:val="both"/>
        <w:rPr/>
      </w:pPr>
      <w:r>
        <w:rPr>
          <w:rStyle w:val="Emphasis"/>
          <w:rFonts w:eastAsia="Arial" w:ascii="Arial" w:hAnsi="Arial"/>
          <w:b w:val="false"/>
          <w:bCs w:val="false"/>
          <w:i w:val="false"/>
          <w:iCs w:val="false"/>
          <w:sz w:val="24"/>
          <w:szCs w:val="24"/>
          <w:lang w:val="mn-Cyrl-MN"/>
        </w:rPr>
        <w:tab/>
        <w:t xml:space="preserve">Дараагийн санал. 34 дэх санал. Төслийн хавсралтын 5.1.2 дахь заалтын “байгууламж” гэснийг “тоног төхөөрөмж” гэж, “эхлэлийг тавина” гэснийг “хөгжүүлнэ” гэж өөрчлөх. Санал хураалт явуулъя. Санал хураалт явж байна. </w:t>
      </w:r>
    </w:p>
    <w:p>
      <w:pPr>
        <w:pStyle w:val="Normal"/>
        <w:jc w:val="both"/>
        <w:rPr>
          <w:rStyle w:val="Emphasis"/>
          <w:rFonts w:ascii="Arial" w:hAnsi="Arial" w:eastAsia="Arial"/>
        </w:rPr>
      </w:pPr>
      <w:r>
        <w:rPr>
          <w:rFonts w:eastAsia="Arial" w:ascii="Arial" w:hAnsi="Arial"/>
        </w:rPr>
      </w:r>
    </w:p>
    <w:p>
      <w:pPr>
        <w:pStyle w:val="Normal"/>
        <w:jc w:val="both"/>
        <w:rPr/>
      </w:pPr>
      <w:r>
        <w:rPr>
          <w:rStyle w:val="Emphasis"/>
          <w:rFonts w:eastAsia="Arial" w:ascii="Arial" w:hAnsi="Arial"/>
          <w:b w:val="false"/>
          <w:bCs w:val="false"/>
          <w:i w:val="false"/>
          <w:iCs w:val="false"/>
          <w:sz w:val="24"/>
          <w:szCs w:val="24"/>
          <w:lang w:val="mn-Cyrl-MN"/>
        </w:rPr>
        <w:tab/>
        <w:t xml:space="preserve">39 гишүүний саналаар буюу 73.6 хувийн саналаар 34 дэх санал дэмжигдлээ. </w:t>
      </w:r>
    </w:p>
    <w:p>
      <w:pPr>
        <w:pStyle w:val="Normal"/>
        <w:jc w:val="both"/>
        <w:rPr>
          <w:rStyle w:val="Emphasis"/>
          <w:rFonts w:ascii="Arial" w:hAnsi="Arial" w:eastAsia="Arial"/>
        </w:rPr>
      </w:pPr>
      <w:r>
        <w:rPr>
          <w:rFonts w:eastAsia="Arial" w:ascii="Arial" w:hAnsi="Arial"/>
        </w:rPr>
      </w:r>
    </w:p>
    <w:p>
      <w:pPr>
        <w:pStyle w:val="Normal"/>
        <w:jc w:val="both"/>
        <w:rPr/>
      </w:pPr>
      <w:r>
        <w:rPr>
          <w:rStyle w:val="Emphasis"/>
          <w:rFonts w:eastAsia="Arial" w:ascii="Arial" w:hAnsi="Arial"/>
          <w:b w:val="false"/>
          <w:bCs w:val="false"/>
          <w:i w:val="false"/>
          <w:iCs w:val="false"/>
          <w:sz w:val="24"/>
          <w:szCs w:val="24"/>
          <w:lang w:val="mn-Cyrl-MN"/>
        </w:rPr>
        <w:tab/>
        <w:t xml:space="preserve">35 дахь санал. Төслийн хавсралтын 5.1.3 дахь заалтын “хөгжүүлж” гэсний дараа “үйлчилгээ болон” гэж нэмж, “эхлүүлнэ” гэснийг “дэмжин хөгжүүлнэ” гэж өөрчлөх. Санал гаргасан ажлын хэсэг. Санал хураалт явуулъя. Санал хураалт. </w:t>
      </w:r>
    </w:p>
    <w:p>
      <w:pPr>
        <w:pStyle w:val="Normal"/>
        <w:jc w:val="both"/>
        <w:rPr>
          <w:rStyle w:val="Emphasis"/>
          <w:rFonts w:ascii="Arial" w:hAnsi="Arial" w:eastAsia="Arial"/>
        </w:rPr>
      </w:pPr>
      <w:r>
        <w:rPr>
          <w:rFonts w:eastAsia="Arial" w:ascii="Arial" w:hAnsi="Arial"/>
        </w:rPr>
      </w:r>
    </w:p>
    <w:p>
      <w:pPr>
        <w:pStyle w:val="Normal"/>
        <w:jc w:val="both"/>
        <w:rPr/>
      </w:pPr>
      <w:r>
        <w:rPr>
          <w:rStyle w:val="Emphasis"/>
          <w:rFonts w:eastAsia="Arial" w:ascii="Arial" w:hAnsi="Arial"/>
          <w:b w:val="false"/>
          <w:bCs w:val="false"/>
          <w:i w:val="false"/>
          <w:iCs w:val="false"/>
          <w:sz w:val="24"/>
          <w:szCs w:val="24"/>
          <w:lang w:val="mn-Cyrl-MN"/>
        </w:rPr>
        <w:tab/>
        <w:t xml:space="preserve">37 гишүүн буюу 69.8 хувийн саналаар 35 дахь санал дэмжигдлээ. </w:t>
      </w:r>
    </w:p>
    <w:p>
      <w:pPr>
        <w:pStyle w:val="Normal"/>
        <w:jc w:val="both"/>
        <w:rPr>
          <w:rStyle w:val="Emphasis"/>
          <w:rFonts w:ascii="Arial" w:hAnsi="Arial" w:eastAsia="Arial"/>
        </w:rPr>
      </w:pPr>
      <w:r>
        <w:rPr>
          <w:rFonts w:eastAsia="Arial" w:ascii="Arial" w:hAnsi="Arial"/>
        </w:rPr>
      </w:r>
    </w:p>
    <w:p>
      <w:pPr>
        <w:pStyle w:val="Normal"/>
        <w:jc w:val="both"/>
        <w:rPr/>
      </w:pPr>
      <w:r>
        <w:rPr>
          <w:rStyle w:val="Emphasis"/>
          <w:rFonts w:eastAsia="Arial" w:ascii="Arial" w:hAnsi="Arial"/>
          <w:b w:val="false"/>
          <w:bCs w:val="false"/>
          <w:i w:val="false"/>
          <w:iCs w:val="false"/>
          <w:sz w:val="24"/>
          <w:szCs w:val="24"/>
          <w:lang w:val="mn-Cyrl-MN"/>
        </w:rPr>
        <w:tab/>
        <w:t xml:space="preserve">36 дахь санал. Төслийн хавсралтын 6.3 дахь хэсгийг доор дурдсанаар өөрчлөн найруулах: </w:t>
      </w:r>
    </w:p>
    <w:p>
      <w:pPr>
        <w:pStyle w:val="Normal"/>
        <w:jc w:val="both"/>
        <w:rPr>
          <w:rStyle w:val="Emphasis"/>
          <w:rFonts w:ascii="Arial" w:hAnsi="Arial" w:eastAsia="Arial"/>
        </w:rPr>
      </w:pPr>
      <w:r>
        <w:rPr>
          <w:rFonts w:eastAsia="Arial" w:ascii="Arial" w:hAnsi="Arial"/>
        </w:rPr>
      </w:r>
    </w:p>
    <w:p>
      <w:pPr>
        <w:pStyle w:val="Normal"/>
        <w:jc w:val="both"/>
        <w:rPr/>
      </w:pPr>
      <w:r>
        <w:rPr>
          <w:rStyle w:val="Emphasis"/>
          <w:rFonts w:eastAsia="Arial" w:ascii="Arial" w:hAnsi="Arial"/>
          <w:b w:val="false"/>
          <w:bCs w:val="false"/>
          <w:i w:val="false"/>
          <w:iCs w:val="false"/>
          <w:sz w:val="24"/>
          <w:szCs w:val="24"/>
          <w:lang w:val="mn-Cyrl-MN"/>
        </w:rPr>
        <w:tab/>
        <w:tab/>
        <w:t xml:space="preserve">“6.3.Боловсруулах болон үйлчилгээний салбарын бүтээгдэхүүний дотоодын нийт бүтээгдэхүүнд эзлэх хувь хэмжээ 2014 оны түвшнээс 2 дахин нэмэгдсэн байна”. Энэ заалтыг дэмжиж байгаа дээр санал хураалт явуулъя. Санал хураалт. </w:t>
      </w:r>
    </w:p>
    <w:p>
      <w:pPr>
        <w:pStyle w:val="Normal"/>
        <w:jc w:val="both"/>
        <w:rPr>
          <w:rStyle w:val="Emphasis"/>
          <w:rFonts w:ascii="Arial" w:hAnsi="Arial" w:eastAsia="Arial"/>
        </w:rPr>
      </w:pPr>
      <w:r>
        <w:rPr>
          <w:rFonts w:eastAsia="Arial" w:ascii="Arial" w:hAnsi="Arial"/>
        </w:rPr>
      </w:r>
    </w:p>
    <w:p>
      <w:pPr>
        <w:pStyle w:val="Normal"/>
        <w:jc w:val="both"/>
        <w:rPr/>
      </w:pPr>
      <w:r>
        <w:rPr>
          <w:rStyle w:val="Emphasis"/>
          <w:rFonts w:eastAsia="Arial" w:ascii="Arial" w:hAnsi="Arial"/>
          <w:b w:val="false"/>
          <w:bCs w:val="false"/>
          <w:i w:val="false"/>
          <w:iCs w:val="false"/>
          <w:sz w:val="24"/>
          <w:szCs w:val="24"/>
          <w:lang w:val="mn-Cyrl-MN"/>
        </w:rPr>
        <w:tab/>
        <w:t xml:space="preserve">36 гишүүн буюу 67.9 хувийн саналаар 36 дахь санал дэмжигдлээ. </w:t>
      </w:r>
    </w:p>
    <w:p>
      <w:pPr>
        <w:pStyle w:val="Normal"/>
        <w:jc w:val="both"/>
        <w:rPr>
          <w:rStyle w:val="Emphasis"/>
          <w:rFonts w:ascii="Arial" w:hAnsi="Arial" w:eastAsia="Arial"/>
        </w:rPr>
      </w:pPr>
      <w:r>
        <w:rPr>
          <w:rFonts w:eastAsia="Arial" w:ascii="Arial" w:hAnsi="Arial"/>
        </w:rPr>
      </w:r>
    </w:p>
    <w:p>
      <w:pPr>
        <w:pStyle w:val="Normal"/>
        <w:jc w:val="both"/>
        <w:rPr/>
      </w:pPr>
      <w:r>
        <w:rPr>
          <w:rStyle w:val="Emphasis"/>
          <w:rFonts w:eastAsia="Arial" w:ascii="Arial" w:hAnsi="Arial"/>
          <w:b w:val="false"/>
          <w:bCs w:val="false"/>
          <w:i w:val="false"/>
          <w:iCs w:val="false"/>
          <w:sz w:val="24"/>
          <w:szCs w:val="24"/>
          <w:lang w:val="mn-Cyrl-MN"/>
        </w:rPr>
        <w:tab/>
        <w:t xml:space="preserve">37 дахь санал. Төслийн хавсралтын 6 дахь бүлэгт доор дурдсан агуулга бүхий хэсэг нэмэх: </w:t>
      </w:r>
    </w:p>
    <w:p>
      <w:pPr>
        <w:pStyle w:val="Normal"/>
        <w:jc w:val="both"/>
        <w:rPr>
          <w:rStyle w:val="Emphasis"/>
          <w:rFonts w:ascii="Arial" w:hAnsi="Arial" w:eastAsia="Arial"/>
        </w:rPr>
      </w:pPr>
      <w:r>
        <w:rPr>
          <w:rFonts w:eastAsia="Arial" w:ascii="Arial" w:hAnsi="Arial"/>
        </w:rPr>
      </w:r>
    </w:p>
    <w:p>
      <w:pPr>
        <w:pStyle w:val="Normal"/>
        <w:jc w:val="both"/>
        <w:rPr/>
      </w:pPr>
      <w:r>
        <w:rPr>
          <w:rStyle w:val="Emphasis"/>
          <w:rFonts w:eastAsia="Arial" w:ascii="Arial" w:hAnsi="Arial"/>
          <w:b w:val="false"/>
          <w:bCs w:val="false"/>
          <w:i w:val="false"/>
          <w:iCs w:val="false"/>
          <w:sz w:val="24"/>
          <w:szCs w:val="24"/>
          <w:lang w:val="mn-Cyrl-MN"/>
        </w:rPr>
        <w:tab/>
        <w:tab/>
        <w:t xml:space="preserve">“6.7.Үндэсний түүх, соёлын онцлог хэв шинжийг агуулсан монгол гарал үүсэлтэй шинэ бүтээл, бүтээгдэхүүн, үйлчилгээг эдийн засгийн эргэлтэд оруулан, олон улсад зэлэх байр суурь бэхэжсэн байна”. Хүрэх зорилгын биелэлтийн хэсэг дээр оруулах юм байна. Ингээд санал хураалт явуулъя. Санал хураалт явж байна. Найруулга дээрээ анхаарна шүү бүгдээрээ. </w:t>
      </w:r>
    </w:p>
    <w:p>
      <w:pPr>
        <w:pStyle w:val="Normal"/>
        <w:jc w:val="both"/>
        <w:rPr>
          <w:rStyle w:val="Emphasis"/>
          <w:rFonts w:ascii="Arial" w:hAnsi="Arial" w:eastAsia="Arial"/>
        </w:rPr>
      </w:pPr>
      <w:r>
        <w:rPr>
          <w:rFonts w:eastAsia="Arial" w:ascii="Arial" w:hAnsi="Arial"/>
        </w:rPr>
      </w:r>
    </w:p>
    <w:p>
      <w:pPr>
        <w:pStyle w:val="Normal"/>
        <w:jc w:val="both"/>
        <w:rPr/>
      </w:pPr>
      <w:r>
        <w:rPr>
          <w:rStyle w:val="Emphasis"/>
          <w:rFonts w:eastAsia="Arial" w:ascii="Arial" w:hAnsi="Arial"/>
          <w:b w:val="false"/>
          <w:bCs w:val="false"/>
          <w:i w:val="false"/>
          <w:iCs w:val="false"/>
          <w:sz w:val="24"/>
          <w:szCs w:val="24"/>
          <w:lang w:val="mn-Cyrl-MN"/>
        </w:rPr>
        <w:tab/>
        <w:t>38. Төслийн хавсралтын 7.1 дэх хэсгийн “нутгийн захиргааны байгууллага” гэсний дараа “болон хувийн хэвшлийн оролцоотойгоор” гэж нэмэн, “хамтран” гэснийг хасах. Санал хураалт явуулъя.</w:t>
      </w:r>
    </w:p>
    <w:p>
      <w:pPr>
        <w:pStyle w:val="Normal"/>
        <w:jc w:val="both"/>
        <w:rPr>
          <w:rStyle w:val="Emphasis"/>
          <w:rFonts w:ascii="Arial" w:hAnsi="Arial" w:eastAsia="Arial"/>
        </w:rPr>
      </w:pPr>
      <w:r>
        <w:rPr>
          <w:rFonts w:eastAsia="Arial" w:ascii="Arial" w:hAnsi="Arial"/>
        </w:rPr>
      </w:r>
    </w:p>
    <w:p>
      <w:pPr>
        <w:pStyle w:val="Normal"/>
        <w:jc w:val="both"/>
        <w:rPr/>
      </w:pPr>
      <w:r>
        <w:rPr>
          <w:rStyle w:val="Emphasis"/>
          <w:rFonts w:eastAsia="Arial" w:ascii="Arial" w:hAnsi="Arial"/>
          <w:b w:val="false"/>
          <w:bCs w:val="false"/>
          <w:i w:val="false"/>
          <w:iCs w:val="false"/>
          <w:sz w:val="24"/>
          <w:szCs w:val="24"/>
          <w:lang w:val="mn-Cyrl-MN"/>
        </w:rPr>
        <w:tab/>
        <w:t xml:space="preserve">37 гишүүн буюу 74.0 хувийн саналаар энэ санал дэмжигдлээ. </w:t>
      </w:r>
    </w:p>
    <w:p>
      <w:pPr>
        <w:pStyle w:val="Normal"/>
        <w:jc w:val="both"/>
        <w:rPr>
          <w:rStyle w:val="Emphasis"/>
          <w:rFonts w:ascii="Arial" w:hAnsi="Arial" w:eastAsia="Arial"/>
        </w:rPr>
      </w:pPr>
      <w:r>
        <w:rPr>
          <w:rFonts w:eastAsia="Arial" w:ascii="Arial" w:hAnsi="Arial"/>
        </w:rPr>
      </w:r>
    </w:p>
    <w:p>
      <w:pPr>
        <w:pStyle w:val="Normal"/>
        <w:jc w:val="both"/>
        <w:rPr/>
      </w:pPr>
      <w:r>
        <w:rPr>
          <w:rStyle w:val="Emphasis"/>
          <w:rFonts w:eastAsia="Arial" w:ascii="Arial" w:hAnsi="Arial"/>
          <w:b w:val="false"/>
          <w:bCs w:val="false"/>
          <w:i w:val="false"/>
          <w:iCs w:val="false"/>
          <w:sz w:val="24"/>
          <w:szCs w:val="24"/>
          <w:lang w:val="mn-Cyrl-MN"/>
        </w:rPr>
        <w:tab/>
        <w:t xml:space="preserve">39 дүгээр санал. Төслийн хавсралтын 7 дахь бүлэгт доор дурдсан агуулга бүхий хэсэг нэмэх: </w:t>
      </w:r>
    </w:p>
    <w:p>
      <w:pPr>
        <w:pStyle w:val="Normal"/>
        <w:jc w:val="both"/>
        <w:rPr>
          <w:rStyle w:val="Emphasis"/>
          <w:rFonts w:ascii="Arial" w:hAnsi="Arial" w:eastAsia="Arial"/>
        </w:rPr>
      </w:pPr>
      <w:r>
        <w:rPr>
          <w:rFonts w:eastAsia="Arial" w:ascii="Arial" w:hAnsi="Arial"/>
        </w:rPr>
      </w:r>
    </w:p>
    <w:p>
      <w:pPr>
        <w:pStyle w:val="Normal"/>
        <w:jc w:val="both"/>
        <w:rPr/>
      </w:pPr>
      <w:r>
        <w:rPr>
          <w:rStyle w:val="Emphasis"/>
          <w:rFonts w:eastAsia="Arial" w:ascii="Arial" w:hAnsi="Arial"/>
          <w:b w:val="false"/>
          <w:bCs w:val="false"/>
          <w:i w:val="false"/>
          <w:iCs w:val="false"/>
          <w:sz w:val="24"/>
          <w:szCs w:val="24"/>
          <w:lang w:val="mn-Cyrl-MN"/>
        </w:rPr>
        <w:tab/>
        <w:tab/>
        <w:t xml:space="preserve">“7.1.Энэхүү бодлогын хэрэгжилтийг зохион байгуулах, эрх зүйн орчныг боловсронгуй болгох, эдийн засгийн бүх төрлийн үйл ажиллагааны ангилал дахь аж үйлдвэрийн салбарын бүтцийн хөгжлийг дэмжих, бүтээмж, өрсөлдөх чадвар болон технологийн түвшнийг сайжруулах, байгаль орчинд ээлтэй техник, технологийг нэвтрүүлэхэд бүтээгдэхүүн, үйлчилгээний олон улсын болон бүс нутгийн зах зээлийн хандлагын судалгаанд тулгуурлан дүгнэлт өгөх, зөвлөмж гаргах, дэмжлэг үзүүлэх чиг үүрэг бүхий, төрийн байгууллага, хөрөнгө оруулагч, мэргэжлийн холбооны тэгш оролцоог хангасан аж үйлдвэрийн Бодлогын зөвлөл ажиллана” гэсэн санал байна. Санал хураалт явуулъя. </w:t>
      </w:r>
    </w:p>
    <w:p>
      <w:pPr>
        <w:pStyle w:val="Normal"/>
        <w:jc w:val="both"/>
        <w:rPr>
          <w:rStyle w:val="Emphasis"/>
          <w:rFonts w:ascii="Arial" w:hAnsi="Arial" w:eastAsia="Arial"/>
        </w:rPr>
      </w:pPr>
      <w:r>
        <w:rPr>
          <w:rFonts w:eastAsia="Arial" w:ascii="Arial" w:hAnsi="Arial"/>
        </w:rPr>
      </w:r>
    </w:p>
    <w:p>
      <w:pPr>
        <w:pStyle w:val="Normal"/>
        <w:jc w:val="both"/>
        <w:rPr/>
      </w:pPr>
      <w:r>
        <w:rPr>
          <w:rStyle w:val="Emphasis"/>
          <w:rFonts w:eastAsia="Arial" w:ascii="Arial" w:hAnsi="Arial"/>
          <w:b w:val="false"/>
          <w:bCs w:val="false"/>
          <w:i w:val="false"/>
          <w:iCs w:val="false"/>
          <w:sz w:val="24"/>
          <w:szCs w:val="24"/>
          <w:lang w:val="mn-Cyrl-MN"/>
        </w:rPr>
        <w:tab/>
        <w:t xml:space="preserve">40 гишүүний буюу 76.9 хувийн саналаар 39 дэх санал дэмжигдлээ. </w:t>
      </w:r>
    </w:p>
    <w:p>
      <w:pPr>
        <w:pStyle w:val="Normal"/>
        <w:jc w:val="both"/>
        <w:rPr>
          <w:rStyle w:val="Emphasis"/>
          <w:rFonts w:ascii="Arial" w:hAnsi="Arial" w:eastAsia="Arial"/>
        </w:rPr>
      </w:pPr>
      <w:r>
        <w:rPr>
          <w:rFonts w:eastAsia="Arial" w:ascii="Arial" w:hAnsi="Arial"/>
        </w:rPr>
      </w:r>
    </w:p>
    <w:p>
      <w:pPr>
        <w:pStyle w:val="Normal"/>
        <w:jc w:val="both"/>
        <w:rPr/>
      </w:pPr>
      <w:r>
        <w:rPr>
          <w:rStyle w:val="Emphasis"/>
          <w:rFonts w:eastAsia="Arial" w:ascii="Arial" w:hAnsi="Arial"/>
          <w:b w:val="false"/>
          <w:bCs w:val="false"/>
          <w:i w:val="false"/>
          <w:iCs w:val="false"/>
          <w:sz w:val="24"/>
          <w:szCs w:val="24"/>
          <w:lang w:val="mn-Cyrl-MN"/>
        </w:rPr>
        <w:tab/>
        <w:t xml:space="preserve">Одоо Эдийн засгийн байнгын хорооны дэмжээгүй саналуудаар санал хураалт явуулъя. </w:t>
      </w:r>
    </w:p>
    <w:p>
      <w:pPr>
        <w:pStyle w:val="Normal"/>
        <w:jc w:val="both"/>
        <w:rPr>
          <w:rStyle w:val="Emphasis"/>
          <w:rFonts w:ascii="Arial" w:hAnsi="Arial" w:eastAsia="Arial"/>
        </w:rPr>
      </w:pPr>
      <w:r>
        <w:rPr>
          <w:rFonts w:eastAsia="Arial" w:ascii="Arial" w:hAnsi="Arial"/>
        </w:rPr>
      </w:r>
    </w:p>
    <w:p>
      <w:pPr>
        <w:pStyle w:val="Normal"/>
        <w:jc w:val="both"/>
        <w:rPr/>
      </w:pPr>
      <w:r>
        <w:rPr>
          <w:rStyle w:val="Emphasis"/>
          <w:rFonts w:eastAsia="Arial" w:ascii="Arial" w:hAnsi="Arial"/>
          <w:b w:val="false"/>
          <w:bCs w:val="false"/>
          <w:i w:val="false"/>
          <w:iCs w:val="false"/>
          <w:sz w:val="24"/>
          <w:szCs w:val="24"/>
          <w:lang w:val="mn-Cyrl-MN"/>
        </w:rPr>
        <w:tab/>
        <w:t xml:space="preserve">Нэг. Тогтоолын төсөлд доор дурдсан агуулга бүхий 3, 4 дэх хэсэг нэмэх: </w:t>
      </w:r>
    </w:p>
    <w:p>
      <w:pPr>
        <w:pStyle w:val="Normal"/>
        <w:jc w:val="both"/>
        <w:rPr>
          <w:rStyle w:val="Emphasis"/>
          <w:rFonts w:ascii="Arial" w:hAnsi="Arial" w:eastAsia="Arial"/>
        </w:rPr>
      </w:pPr>
      <w:r>
        <w:rPr>
          <w:rFonts w:eastAsia="Arial" w:ascii="Arial" w:hAnsi="Arial"/>
        </w:rPr>
      </w:r>
    </w:p>
    <w:p>
      <w:pPr>
        <w:pStyle w:val="Normal"/>
        <w:jc w:val="both"/>
        <w:rPr/>
      </w:pPr>
      <w:r>
        <w:rPr>
          <w:rStyle w:val="Emphasis"/>
          <w:rFonts w:eastAsia="Arial" w:ascii="Arial" w:hAnsi="Arial"/>
          <w:b w:val="false"/>
          <w:bCs w:val="false"/>
          <w:i w:val="false"/>
          <w:iCs w:val="false"/>
          <w:sz w:val="24"/>
          <w:szCs w:val="24"/>
          <w:lang w:val="mn-Cyrl-MN"/>
        </w:rPr>
        <w:tab/>
        <w:tab/>
        <w:t xml:space="preserve">“3.Монгол Улсын эдийн засгийн бүх төрлийн үйл ажиллагааны ангиллыг олон улсын стандарт, ангилалд нийцүүлэн шинэчилж байхыг Үндэсний статистикийн хороо /С.Мэндсайхан/-нд даалгасугай. </w:t>
      </w:r>
    </w:p>
    <w:p>
      <w:pPr>
        <w:pStyle w:val="Normal"/>
        <w:jc w:val="both"/>
        <w:rPr>
          <w:rStyle w:val="Emphasis"/>
          <w:rFonts w:ascii="Arial" w:hAnsi="Arial" w:eastAsia="Arial"/>
        </w:rPr>
      </w:pPr>
      <w:r>
        <w:rPr>
          <w:rFonts w:eastAsia="Arial" w:ascii="Arial" w:hAnsi="Arial"/>
        </w:rPr>
      </w:r>
    </w:p>
    <w:p>
      <w:pPr>
        <w:pStyle w:val="Normal"/>
        <w:jc w:val="both"/>
        <w:rPr/>
      </w:pPr>
      <w:r>
        <w:rPr>
          <w:rStyle w:val="Emphasis"/>
          <w:rFonts w:eastAsia="Arial" w:ascii="Arial" w:hAnsi="Arial"/>
          <w:b w:val="false"/>
          <w:bCs w:val="false"/>
          <w:i w:val="false"/>
          <w:iCs w:val="false"/>
          <w:sz w:val="24"/>
          <w:szCs w:val="24"/>
          <w:lang w:val="mn-Cyrl-MN"/>
        </w:rPr>
        <w:tab/>
        <w:t xml:space="preserve">4.Бодлогын хэрэгжилтэд хяналт тавьж ажиллахыг Улсын Их Хурлын Эдийн засгийн байнгын хороо /Ж.Батсуурь/-нд даалгасугай.” гэсэн ийм заалтыг нэмье гэснийг Эдийн засгийн байнгын хороо дэмжээгүй юм байна. Ингээд Эдийн засгийн байнгын хорооны дэмжихгүй гэсэн тэр саналыг. За Ж.Батсуурь гишүүн. </w:t>
      </w:r>
    </w:p>
    <w:p>
      <w:pPr>
        <w:pStyle w:val="Normal"/>
        <w:jc w:val="both"/>
        <w:rPr>
          <w:rStyle w:val="Emphasis"/>
          <w:rFonts w:ascii="Arial" w:hAnsi="Arial" w:eastAsia="Arial"/>
        </w:rPr>
      </w:pPr>
      <w:r>
        <w:rPr>
          <w:rFonts w:eastAsia="Arial" w:ascii="Arial" w:hAnsi="Arial"/>
        </w:rPr>
      </w:r>
    </w:p>
    <w:p>
      <w:pPr>
        <w:pStyle w:val="Normal"/>
        <w:jc w:val="both"/>
        <w:rPr/>
      </w:pPr>
      <w:r>
        <w:rPr>
          <w:rStyle w:val="Emphasis"/>
          <w:rFonts w:eastAsia="Arial" w:ascii="Arial" w:hAnsi="Arial"/>
          <w:b w:val="false"/>
          <w:bCs w:val="false"/>
          <w:i w:val="false"/>
          <w:iCs w:val="false"/>
          <w:sz w:val="24"/>
          <w:szCs w:val="24"/>
          <w:lang w:val="mn-Cyrl-MN"/>
        </w:rPr>
        <w:tab/>
      </w:r>
      <w:r>
        <w:rPr>
          <w:rStyle w:val="Emphasis"/>
          <w:rFonts w:eastAsia="Arial" w:ascii="Arial" w:hAnsi="Arial"/>
          <w:b/>
          <w:bCs/>
          <w:i w:val="false"/>
          <w:iCs w:val="false"/>
          <w:sz w:val="24"/>
          <w:szCs w:val="24"/>
          <w:lang w:val="mn-Cyrl-MN"/>
        </w:rPr>
        <w:t xml:space="preserve">Ж.Батсуурь: - </w:t>
      </w:r>
      <w:r>
        <w:rPr>
          <w:rStyle w:val="Emphasis"/>
          <w:rFonts w:eastAsia="Arial" w:ascii="Arial" w:hAnsi="Arial"/>
          <w:b w:val="false"/>
          <w:bCs w:val="false"/>
          <w:i w:val="false"/>
          <w:iCs w:val="false"/>
          <w:sz w:val="24"/>
          <w:szCs w:val="24"/>
          <w:lang w:val="mn-Cyrl-MN"/>
        </w:rPr>
        <w:t xml:space="preserve">Тийм. 4 нь үлдээд. Нөгөөдөх нь унана. Энэ 4 гэсэн нь бол үлдэж байгаа юм. Энэний өмнөх нь бол дэмжигдээгүй санал. 4 нь бол үлдэх ёстой санал. </w:t>
      </w:r>
    </w:p>
    <w:p>
      <w:pPr>
        <w:pStyle w:val="Normal"/>
        <w:jc w:val="both"/>
        <w:rPr>
          <w:rStyle w:val="Emphasis"/>
          <w:rFonts w:ascii="Arial" w:hAnsi="Arial" w:eastAsia="Arial"/>
        </w:rPr>
      </w:pPr>
      <w:r>
        <w:rPr>
          <w:rFonts w:eastAsia="Arial" w:ascii="Arial" w:hAnsi="Arial"/>
        </w:rPr>
      </w:r>
    </w:p>
    <w:p>
      <w:pPr>
        <w:pStyle w:val="Normal"/>
        <w:jc w:val="both"/>
        <w:rPr/>
      </w:pPr>
      <w:r>
        <w:rPr>
          <w:rStyle w:val="Emphasis"/>
          <w:rFonts w:eastAsia="Arial" w:ascii="Arial" w:hAnsi="Arial"/>
          <w:b w:val="false"/>
          <w:bCs w:val="false"/>
          <w:i w:val="false"/>
          <w:iCs w:val="false"/>
          <w:sz w:val="24"/>
          <w:szCs w:val="24"/>
          <w:lang w:val="mn-Cyrl-MN"/>
        </w:rPr>
        <w:tab/>
      </w:r>
      <w:r>
        <w:rPr>
          <w:rStyle w:val="Emphasis"/>
          <w:rFonts w:eastAsia="Arial" w:ascii="Arial" w:hAnsi="Arial"/>
          <w:b/>
          <w:bCs/>
          <w:i w:val="false"/>
          <w:iCs w:val="false"/>
          <w:sz w:val="24"/>
          <w:szCs w:val="24"/>
          <w:lang w:val="mn-Cyrl-MN"/>
        </w:rPr>
        <w:t xml:space="preserve">Р.Гончигдорж: - </w:t>
      </w:r>
      <w:r>
        <w:rPr>
          <w:rStyle w:val="Emphasis"/>
          <w:rFonts w:eastAsia="Arial" w:ascii="Arial" w:hAnsi="Arial"/>
          <w:b w:val="false"/>
          <w:bCs w:val="false"/>
          <w:i w:val="false"/>
          <w:iCs w:val="false"/>
          <w:sz w:val="24"/>
          <w:szCs w:val="24"/>
          <w:lang w:val="mn-Cyrl-MN"/>
        </w:rPr>
        <w:t xml:space="preserve">4 ерөөсөө бүхэлд нь урд дахид хамаараад. </w:t>
      </w:r>
    </w:p>
    <w:p>
      <w:pPr>
        <w:pStyle w:val="Normal"/>
        <w:jc w:val="both"/>
        <w:rPr>
          <w:rStyle w:val="Emphasis"/>
          <w:rFonts w:ascii="Arial" w:hAnsi="Arial" w:eastAsia="Arial"/>
        </w:rPr>
      </w:pPr>
      <w:r>
        <w:rPr>
          <w:rFonts w:eastAsia="Arial" w:ascii="Arial" w:hAnsi="Arial"/>
        </w:rPr>
      </w:r>
    </w:p>
    <w:p>
      <w:pPr>
        <w:pStyle w:val="Normal"/>
        <w:jc w:val="both"/>
        <w:rPr/>
      </w:pPr>
      <w:r>
        <w:rPr>
          <w:rStyle w:val="Emphasis"/>
          <w:rFonts w:eastAsia="Arial" w:ascii="Arial" w:hAnsi="Arial"/>
          <w:b w:val="false"/>
          <w:bCs w:val="false"/>
          <w:i w:val="false"/>
          <w:iCs w:val="false"/>
          <w:sz w:val="24"/>
          <w:szCs w:val="24"/>
          <w:lang w:val="mn-Cyrl-MN"/>
        </w:rPr>
        <w:tab/>
      </w:r>
      <w:r>
        <w:rPr>
          <w:rStyle w:val="Emphasis"/>
          <w:rFonts w:eastAsia="Arial" w:ascii="Arial" w:hAnsi="Arial"/>
          <w:b/>
          <w:bCs/>
          <w:i w:val="false"/>
          <w:iCs w:val="false"/>
          <w:sz w:val="24"/>
          <w:szCs w:val="24"/>
          <w:lang w:val="mn-Cyrl-MN"/>
        </w:rPr>
        <w:t xml:space="preserve">Ж.Батсуурь: - </w:t>
      </w:r>
      <w:r>
        <w:rPr>
          <w:rStyle w:val="Emphasis"/>
          <w:rFonts w:eastAsia="Arial" w:ascii="Arial" w:hAnsi="Arial"/>
          <w:b w:val="false"/>
          <w:bCs w:val="false"/>
          <w:i w:val="false"/>
          <w:iCs w:val="false"/>
          <w:sz w:val="24"/>
          <w:szCs w:val="24"/>
          <w:lang w:val="mn-Cyrl-MN"/>
        </w:rPr>
        <w:t xml:space="preserve">Тийм. Урд дахид хамаараад. Ингээд бичигдсэн байна. Тийм учраас 4 нь бол үлдэх санал. Тэрний урд дахь хэсэг нь, статистикийн хороо гэсэн хэсэг нь юу яах юм. Тийм. </w:t>
      </w:r>
    </w:p>
    <w:p>
      <w:pPr>
        <w:pStyle w:val="Normal"/>
        <w:jc w:val="both"/>
        <w:rPr>
          <w:rStyle w:val="Emphasis"/>
          <w:rFonts w:ascii="Arial" w:hAnsi="Arial" w:eastAsia="Arial"/>
        </w:rPr>
      </w:pPr>
      <w:r>
        <w:rPr>
          <w:rFonts w:eastAsia="Arial" w:ascii="Arial" w:hAnsi="Arial"/>
        </w:rPr>
      </w:r>
    </w:p>
    <w:p>
      <w:pPr>
        <w:pStyle w:val="Normal"/>
        <w:jc w:val="both"/>
        <w:rPr/>
      </w:pPr>
      <w:r>
        <w:rPr>
          <w:rStyle w:val="Emphasis"/>
          <w:rFonts w:eastAsia="Arial" w:ascii="Arial" w:hAnsi="Arial"/>
          <w:b w:val="false"/>
          <w:bCs w:val="false"/>
          <w:i w:val="false"/>
          <w:iCs w:val="false"/>
          <w:sz w:val="24"/>
          <w:szCs w:val="24"/>
          <w:lang w:val="mn-Cyrl-MN"/>
        </w:rPr>
        <w:tab/>
      </w:r>
      <w:r>
        <w:rPr>
          <w:rStyle w:val="Emphasis"/>
          <w:rFonts w:eastAsia="Arial" w:ascii="Arial" w:hAnsi="Arial"/>
          <w:b/>
          <w:bCs/>
          <w:i w:val="false"/>
          <w:iCs w:val="false"/>
          <w:sz w:val="24"/>
          <w:szCs w:val="24"/>
          <w:lang w:val="mn-Cyrl-MN"/>
        </w:rPr>
        <w:t xml:space="preserve">Р.Гончигдорж: - </w:t>
      </w:r>
      <w:r>
        <w:rPr>
          <w:rStyle w:val="Emphasis"/>
          <w:rFonts w:eastAsia="Arial" w:ascii="Arial" w:hAnsi="Arial"/>
          <w:b w:val="false"/>
          <w:bCs w:val="false"/>
          <w:i w:val="false"/>
          <w:iCs w:val="false"/>
          <w:sz w:val="24"/>
          <w:szCs w:val="24"/>
          <w:lang w:val="mn-Cyrl-MN"/>
        </w:rPr>
        <w:t xml:space="preserve">Тайлбарыг сонслоо. Санал хураалтын томьёоллоо дахиад нэг уншчихъя. </w:t>
      </w:r>
    </w:p>
    <w:p>
      <w:pPr>
        <w:pStyle w:val="Normal"/>
        <w:jc w:val="both"/>
        <w:rPr>
          <w:rStyle w:val="Emphasis"/>
          <w:rFonts w:ascii="Arial" w:hAnsi="Arial" w:eastAsia="Arial"/>
        </w:rPr>
      </w:pPr>
      <w:r>
        <w:rPr>
          <w:rFonts w:eastAsia="Arial" w:ascii="Arial" w:hAnsi="Arial"/>
        </w:rPr>
      </w:r>
    </w:p>
    <w:p>
      <w:pPr>
        <w:pStyle w:val="Normal"/>
        <w:jc w:val="both"/>
        <w:rPr/>
      </w:pPr>
      <w:r>
        <w:rPr>
          <w:rStyle w:val="Emphasis"/>
          <w:rFonts w:eastAsia="Arial" w:ascii="Arial" w:hAnsi="Arial"/>
          <w:b w:val="false"/>
          <w:bCs w:val="false"/>
          <w:i w:val="false"/>
          <w:iCs w:val="false"/>
          <w:sz w:val="24"/>
          <w:szCs w:val="24"/>
          <w:lang w:val="mn-Cyrl-MN"/>
        </w:rPr>
        <w:tab/>
        <w:t xml:space="preserve">“3.Монгол Улсын эдийн засгийн бүх төрлийн үйл ажиллагааны ангиллыг олон улсын стандарт, ангилалд нийцүүлэн шинэчилж байхыг Үндэсний статистикийн хороо /С.Мэндсайхан/-нд даалгасугай” гэсэн ийм заалт санал болгосон юм байна. Байнгын хороо дэмжээгүй байна. Ингээд Байнгын хорооны дэмжихгүй гэсэн саналыг дэмжье гэсэн тэр санал хураалтыг явуулъя. Санал хураалт. Байнгын хороогоо дэмжчихье. Тийм. </w:t>
      </w:r>
    </w:p>
    <w:p>
      <w:pPr>
        <w:pStyle w:val="Normal"/>
        <w:jc w:val="both"/>
        <w:rPr>
          <w:rStyle w:val="Emphasis"/>
          <w:rFonts w:ascii="Arial" w:hAnsi="Arial" w:eastAsia="Arial"/>
        </w:rPr>
      </w:pPr>
      <w:r>
        <w:rPr>
          <w:rFonts w:eastAsia="Arial" w:ascii="Arial" w:hAnsi="Arial"/>
        </w:rPr>
      </w:r>
    </w:p>
    <w:p>
      <w:pPr>
        <w:pStyle w:val="Normal"/>
        <w:jc w:val="both"/>
        <w:rPr/>
      </w:pPr>
      <w:r>
        <w:rPr>
          <w:rStyle w:val="Emphasis"/>
          <w:rFonts w:eastAsia="Arial" w:ascii="Arial" w:hAnsi="Arial"/>
          <w:b w:val="false"/>
          <w:bCs w:val="false"/>
          <w:i w:val="false"/>
          <w:iCs w:val="false"/>
          <w:sz w:val="24"/>
          <w:szCs w:val="24"/>
          <w:lang w:val="mn-Cyrl-MN"/>
        </w:rPr>
        <w:tab/>
        <w:t xml:space="preserve">33 гишүүн буюу 63.5 хувийн саналаар Байнгын хорооны саналтай санал нэгдлээ буюу ийм заалт оруулах шаардлагагүй гэж үзсэн байна. </w:t>
      </w:r>
    </w:p>
    <w:p>
      <w:pPr>
        <w:pStyle w:val="Normal"/>
        <w:jc w:val="both"/>
        <w:rPr>
          <w:rStyle w:val="Emphasis"/>
          <w:rFonts w:ascii="Arial" w:hAnsi="Arial" w:eastAsia="Arial"/>
        </w:rPr>
      </w:pPr>
      <w:r>
        <w:rPr>
          <w:rFonts w:eastAsia="Arial" w:ascii="Arial" w:hAnsi="Arial"/>
        </w:rPr>
      </w:r>
    </w:p>
    <w:p>
      <w:pPr>
        <w:pStyle w:val="Normal"/>
        <w:jc w:val="both"/>
        <w:rPr/>
      </w:pPr>
      <w:r>
        <w:rPr>
          <w:rStyle w:val="Emphasis"/>
          <w:rFonts w:eastAsia="Arial" w:ascii="Arial" w:hAnsi="Arial"/>
          <w:b w:val="false"/>
          <w:bCs w:val="false"/>
          <w:i w:val="false"/>
          <w:iCs w:val="false"/>
          <w:sz w:val="24"/>
          <w:szCs w:val="24"/>
          <w:lang w:val="mn-Cyrl-MN"/>
        </w:rPr>
        <w:tab/>
        <w:t xml:space="preserve">Найруулгын саналууд байна. Нэг удаа уншаад санал хураалт явуулъя. </w:t>
      </w:r>
    </w:p>
    <w:p>
      <w:pPr>
        <w:pStyle w:val="Normal"/>
        <w:jc w:val="both"/>
        <w:rPr>
          <w:rStyle w:val="Emphasis"/>
          <w:rFonts w:ascii="Arial" w:hAnsi="Arial" w:eastAsia="Arial"/>
        </w:rPr>
      </w:pPr>
      <w:r>
        <w:rPr>
          <w:rFonts w:eastAsia="Arial" w:ascii="Arial" w:hAnsi="Arial"/>
        </w:rPr>
      </w:r>
    </w:p>
    <w:p>
      <w:pPr>
        <w:pStyle w:val="Normal"/>
        <w:jc w:val="both"/>
        <w:rPr/>
      </w:pPr>
      <w:r>
        <w:rPr>
          <w:rStyle w:val="Emphasis"/>
          <w:rFonts w:eastAsia="Arial" w:ascii="Arial" w:hAnsi="Arial"/>
          <w:b w:val="false"/>
          <w:bCs w:val="false"/>
          <w:i w:val="false"/>
          <w:iCs w:val="false"/>
          <w:sz w:val="24"/>
          <w:szCs w:val="24"/>
          <w:lang w:val="mn-Cyrl-MN"/>
        </w:rPr>
        <w:tab/>
        <w:t>1/Төслийн хавсралтын 1.4 дэх хэсгийн “баримт бичиг” гэснийг “бодлого” гэж, “бодлого” гэснийг “баримт бичиг” гэж өөрчлөх;</w:t>
        <w:tab/>
      </w:r>
    </w:p>
    <w:p>
      <w:pPr>
        <w:pStyle w:val="Normal"/>
        <w:jc w:val="both"/>
        <w:rPr>
          <w:rStyle w:val="Emphasis"/>
          <w:rFonts w:ascii="Arial" w:hAnsi="Arial" w:eastAsia="Arial"/>
        </w:rPr>
      </w:pPr>
      <w:r>
        <w:rPr>
          <w:rFonts w:eastAsia="Arial" w:ascii="Arial" w:hAnsi="Arial"/>
        </w:rPr>
      </w:r>
    </w:p>
    <w:p>
      <w:pPr>
        <w:pStyle w:val="Normal"/>
        <w:jc w:val="both"/>
        <w:rPr/>
      </w:pPr>
      <w:r>
        <w:rPr>
          <w:rStyle w:val="Emphasis"/>
          <w:rFonts w:eastAsia="Arial" w:ascii="Arial" w:hAnsi="Arial"/>
          <w:b w:val="false"/>
          <w:bCs w:val="false"/>
          <w:i w:val="false"/>
          <w:iCs w:val="false"/>
          <w:sz w:val="24"/>
          <w:szCs w:val="24"/>
          <w:lang w:val="mn-Cyrl-MN"/>
        </w:rPr>
        <w:tab/>
        <w:t xml:space="preserve">За уучлаарай. Би ингэж ойлгосон шүү дээ. Энэ 4 гэсэн нь угаасаа төсөл дотроо байсан санал юмаа гэж ойлгосон. Байсан санал. Тийм учраас энэ байснаараа байна. Тийм. Санал хураах шаардлагагүй. Байснаараа байж байгаа юм. </w:t>
      </w:r>
    </w:p>
    <w:p>
      <w:pPr>
        <w:pStyle w:val="Normal"/>
        <w:jc w:val="both"/>
        <w:rPr>
          <w:rStyle w:val="Emphasis"/>
          <w:rFonts w:ascii="Arial" w:hAnsi="Arial" w:eastAsia="Arial"/>
        </w:rPr>
      </w:pPr>
      <w:r>
        <w:rPr>
          <w:rFonts w:eastAsia="Arial" w:ascii="Arial" w:hAnsi="Arial"/>
        </w:rPr>
      </w:r>
    </w:p>
    <w:p>
      <w:pPr>
        <w:pStyle w:val="Normal"/>
        <w:jc w:val="both"/>
        <w:rPr/>
      </w:pPr>
      <w:r>
        <w:rPr>
          <w:rStyle w:val="Emphasis"/>
          <w:rFonts w:eastAsia="Arial" w:ascii="Arial" w:hAnsi="Arial"/>
          <w:b w:val="false"/>
          <w:bCs w:val="false"/>
          <w:i w:val="false"/>
          <w:iCs w:val="false"/>
          <w:sz w:val="24"/>
          <w:szCs w:val="24"/>
          <w:lang w:val="mn-Cyrl-MN"/>
        </w:rPr>
        <w:tab/>
        <w:t>2/Төслийн хавсралтын 2.1.1 дэх заалтын “эрхлэх” гэснийг “дэмжих” гэж өөрчлөх;</w:t>
      </w:r>
    </w:p>
    <w:p>
      <w:pPr>
        <w:pStyle w:val="Normal"/>
        <w:jc w:val="both"/>
        <w:rPr>
          <w:rStyle w:val="Emphasis"/>
          <w:rFonts w:ascii="Arial" w:hAnsi="Arial" w:eastAsia="Arial"/>
        </w:rPr>
      </w:pPr>
      <w:r>
        <w:rPr>
          <w:rFonts w:eastAsia="Arial" w:ascii="Arial" w:hAnsi="Arial"/>
        </w:rPr>
      </w:r>
    </w:p>
    <w:p>
      <w:pPr>
        <w:pStyle w:val="Normal"/>
        <w:jc w:val="both"/>
        <w:rPr/>
      </w:pPr>
      <w:r>
        <w:rPr>
          <w:rStyle w:val="Emphasis"/>
          <w:rFonts w:eastAsia="Arial" w:ascii="Arial" w:hAnsi="Arial"/>
          <w:b w:val="false"/>
          <w:bCs w:val="false"/>
          <w:i w:val="false"/>
          <w:iCs w:val="false"/>
          <w:sz w:val="24"/>
          <w:szCs w:val="24"/>
          <w:lang w:val="mn-Cyrl-MN"/>
        </w:rPr>
        <w:tab/>
        <w:t>3/Төслийн хавсралтын 4 дэх хэсгийн гарчигийн “арга хэмжээ” гэснийг “чиглэл” гэж өөрчлөх;</w:t>
        <w:br/>
        <w:tab/>
      </w:r>
    </w:p>
    <w:p>
      <w:pPr>
        <w:pStyle w:val="Normal"/>
        <w:jc w:val="both"/>
        <w:rPr/>
      </w:pPr>
      <w:r>
        <w:rPr>
          <w:rStyle w:val="Emphasis"/>
          <w:rFonts w:eastAsia="Arial" w:ascii="Arial" w:hAnsi="Arial"/>
          <w:b w:val="false"/>
          <w:bCs w:val="false"/>
          <w:i w:val="false"/>
          <w:iCs w:val="false"/>
          <w:sz w:val="24"/>
          <w:szCs w:val="24"/>
          <w:lang w:val="mn-Cyrl-MN"/>
        </w:rPr>
        <w:tab/>
        <w:t>4/Төслийн хавсралтын 4.2 дахь хэсгийн “арга хэмжээг авна” гэснийг “чиглэлийг баримтална” гэж өөрчлөх</w:t>
      </w:r>
      <w:r>
        <w:rPr>
          <w:rStyle w:val="Emphasis"/>
          <w:rFonts w:eastAsia="Arial" w:ascii="Arial" w:hAnsi="Arial"/>
          <w:b w:val="false"/>
          <w:bCs w:val="false"/>
          <w:i w:val="false"/>
          <w:iCs w:val="false"/>
          <w:sz w:val="24"/>
          <w:szCs w:val="24"/>
          <w:lang w:val="en-US"/>
        </w:rPr>
        <w:t>;</w:t>
      </w:r>
    </w:p>
    <w:p>
      <w:pPr>
        <w:pStyle w:val="Normal"/>
        <w:jc w:val="both"/>
        <w:rPr>
          <w:rStyle w:val="Emphasis"/>
          <w:rFonts w:ascii="Arial" w:hAnsi="Arial" w:eastAsia="Arial"/>
        </w:rPr>
      </w:pPr>
      <w:r>
        <w:rPr>
          <w:rFonts w:eastAsia="Arial" w:ascii="Arial" w:hAnsi="Arial"/>
        </w:rPr>
      </w:r>
    </w:p>
    <w:p>
      <w:pPr>
        <w:pStyle w:val="Normal"/>
        <w:jc w:val="both"/>
        <w:rPr/>
      </w:pPr>
      <w:r>
        <w:rPr>
          <w:rStyle w:val="Emphasis"/>
          <w:rFonts w:eastAsia="Arial" w:ascii="Arial" w:hAnsi="Arial"/>
          <w:b w:val="false"/>
          <w:bCs w:val="false"/>
          <w:i w:val="false"/>
          <w:iCs w:val="false"/>
          <w:sz w:val="24"/>
          <w:szCs w:val="24"/>
          <w:lang w:val="en-US"/>
        </w:rPr>
        <w:tab/>
      </w:r>
      <w:r>
        <w:rPr>
          <w:rStyle w:val="Emphasis"/>
          <w:rFonts w:eastAsia="Arial" w:ascii="Arial" w:hAnsi="Arial"/>
          <w:b w:val="false"/>
          <w:bCs w:val="false"/>
          <w:i w:val="false"/>
          <w:iCs w:val="false"/>
          <w:sz w:val="24"/>
          <w:szCs w:val="24"/>
          <w:lang w:val="mn-Cyrl-MN"/>
        </w:rPr>
        <w:t>5/Төслийн хавсралтын 4.2.1.6 дахь дэд заалтын “тогтолцоог хөгжүүлэх” гэснийг “тогтолцоог боловсронгуй болгох” гэж өөрчлөх;</w:t>
      </w:r>
    </w:p>
    <w:p>
      <w:pPr>
        <w:pStyle w:val="Normal"/>
        <w:jc w:val="both"/>
        <w:rPr>
          <w:rStyle w:val="Emphasis"/>
          <w:rFonts w:ascii="Arial" w:hAnsi="Arial" w:eastAsia="Arial"/>
        </w:rPr>
      </w:pPr>
      <w:r>
        <w:rPr>
          <w:rFonts w:eastAsia="Arial" w:ascii="Arial" w:hAnsi="Arial"/>
        </w:rPr>
      </w:r>
    </w:p>
    <w:p>
      <w:pPr>
        <w:pStyle w:val="Normal"/>
        <w:jc w:val="both"/>
        <w:rPr/>
      </w:pPr>
      <w:r>
        <w:rPr>
          <w:rStyle w:val="Emphasis"/>
          <w:rFonts w:eastAsia="Arial" w:ascii="Arial" w:hAnsi="Arial"/>
          <w:b w:val="false"/>
          <w:bCs w:val="false"/>
          <w:i w:val="false"/>
          <w:iCs w:val="false"/>
          <w:sz w:val="24"/>
          <w:szCs w:val="24"/>
          <w:lang w:val="mn-Cyrl-MN"/>
        </w:rPr>
        <w:tab/>
        <w:t>6/Төслийн хавсралтын 4.2.1.7 дахь дэд заалтын “сайжруулах” гэснийг “боловсронгуй болгох” гэж өөрчлөх;</w:t>
      </w:r>
    </w:p>
    <w:p>
      <w:pPr>
        <w:pStyle w:val="Normal"/>
        <w:jc w:val="both"/>
        <w:rPr>
          <w:rStyle w:val="Emphasis"/>
          <w:rFonts w:ascii="Arial" w:hAnsi="Arial" w:eastAsia="Arial"/>
        </w:rPr>
      </w:pPr>
      <w:r>
        <w:rPr>
          <w:rFonts w:eastAsia="Arial" w:ascii="Arial" w:hAnsi="Arial"/>
        </w:rPr>
      </w:r>
    </w:p>
    <w:p>
      <w:pPr>
        <w:pStyle w:val="Normal"/>
        <w:jc w:val="both"/>
        <w:rPr/>
      </w:pPr>
      <w:r>
        <w:rPr>
          <w:rStyle w:val="Emphasis"/>
          <w:rFonts w:eastAsia="Arial" w:ascii="Arial" w:hAnsi="Arial"/>
          <w:b w:val="false"/>
          <w:bCs w:val="false"/>
          <w:i w:val="false"/>
          <w:iCs w:val="false"/>
          <w:sz w:val="24"/>
          <w:szCs w:val="24"/>
          <w:lang w:val="mn-Cyrl-MN"/>
        </w:rPr>
        <w:tab/>
        <w:t>7/Төслийн хавсралтын 4.2.1, 4.2.2, 4.2.3, 4.2.5, 4.2.6, 4.2.7 дахь заалтын “авч хэрэгжүүлэх арга хэмжээ” гэснийг хасах;</w:t>
      </w:r>
    </w:p>
    <w:p>
      <w:pPr>
        <w:pStyle w:val="Normal"/>
        <w:jc w:val="both"/>
        <w:rPr>
          <w:rStyle w:val="Emphasis"/>
          <w:rFonts w:ascii="Arial" w:hAnsi="Arial" w:eastAsia="Arial"/>
        </w:rPr>
      </w:pPr>
      <w:r>
        <w:rPr>
          <w:rFonts w:eastAsia="Arial" w:ascii="Arial" w:hAnsi="Arial"/>
        </w:rPr>
      </w:r>
    </w:p>
    <w:p>
      <w:pPr>
        <w:pStyle w:val="Normal"/>
        <w:jc w:val="both"/>
        <w:rPr/>
      </w:pPr>
      <w:r>
        <w:rPr>
          <w:rStyle w:val="Emphasis"/>
          <w:rFonts w:eastAsia="Arial" w:ascii="Arial" w:hAnsi="Arial"/>
          <w:b w:val="false"/>
          <w:bCs w:val="false"/>
          <w:i w:val="false"/>
          <w:iCs w:val="false"/>
          <w:sz w:val="24"/>
          <w:szCs w:val="24"/>
          <w:lang w:val="mn-Cyrl-MN"/>
        </w:rPr>
        <w:tab/>
        <w:t xml:space="preserve">8/Төслийн хавсралтын 4.2.1.4 дэх дэд заалтыг доор дурдсанаар найруулах: </w:t>
      </w:r>
    </w:p>
    <w:p>
      <w:pPr>
        <w:pStyle w:val="Normal"/>
        <w:jc w:val="both"/>
        <w:rPr>
          <w:rStyle w:val="Emphasis"/>
          <w:rFonts w:ascii="Arial" w:hAnsi="Arial" w:eastAsia="Arial"/>
        </w:rPr>
      </w:pPr>
      <w:r>
        <w:rPr>
          <w:rFonts w:eastAsia="Arial" w:ascii="Arial" w:hAnsi="Arial"/>
        </w:rPr>
      </w:r>
    </w:p>
    <w:p>
      <w:pPr>
        <w:pStyle w:val="Normal"/>
        <w:jc w:val="both"/>
        <w:rPr/>
      </w:pPr>
      <w:r>
        <w:rPr>
          <w:rStyle w:val="Emphasis"/>
          <w:rFonts w:eastAsia="Arial" w:ascii="Arial" w:hAnsi="Arial"/>
          <w:b w:val="false"/>
          <w:bCs w:val="false"/>
          <w:i w:val="false"/>
          <w:iCs w:val="false"/>
          <w:sz w:val="24"/>
          <w:szCs w:val="24"/>
          <w:lang w:val="mn-Cyrl-MN"/>
        </w:rPr>
        <w:tab/>
        <w:t>“4.2.1.4.”худалдааны эрх зүйн орчныг дотоодын үйлдвэрлэлийг дэмжиж, хөгжүүлэх бодлоготой уялдуулан, нэг хаалганы тогтолцоог хөгжүүлж, тарифын болон тарифын бус зохицуулалтыг олон улсын гэрээнд нийцүүлэн шинэчлэх;”</w:t>
      </w:r>
    </w:p>
    <w:p>
      <w:pPr>
        <w:pStyle w:val="Normal"/>
        <w:jc w:val="both"/>
        <w:rPr>
          <w:rStyle w:val="Emphasis"/>
          <w:rFonts w:ascii="Arial" w:hAnsi="Arial" w:eastAsia="Arial"/>
        </w:rPr>
      </w:pPr>
      <w:r>
        <w:rPr>
          <w:rFonts w:eastAsia="Arial" w:ascii="Arial" w:hAnsi="Arial"/>
        </w:rPr>
      </w:r>
    </w:p>
    <w:p>
      <w:pPr>
        <w:pStyle w:val="Normal"/>
        <w:jc w:val="both"/>
        <w:rPr/>
      </w:pPr>
      <w:r>
        <w:rPr>
          <w:rStyle w:val="Emphasis"/>
          <w:rFonts w:eastAsia="Arial" w:ascii="Arial" w:hAnsi="Arial"/>
          <w:b w:val="false"/>
          <w:bCs w:val="false"/>
          <w:i w:val="false"/>
          <w:iCs w:val="false"/>
          <w:sz w:val="24"/>
          <w:szCs w:val="24"/>
          <w:lang w:val="mn-Cyrl-MN"/>
        </w:rPr>
        <w:tab/>
        <w:t>9/Төслийн хавсралтын 4.2.6.2 дахь дэд заалтын “буцаж” гэснийг хасах;</w:t>
      </w:r>
    </w:p>
    <w:p>
      <w:pPr>
        <w:pStyle w:val="Normal"/>
        <w:jc w:val="both"/>
        <w:rPr>
          <w:rStyle w:val="Emphasis"/>
          <w:rFonts w:ascii="Arial" w:hAnsi="Arial" w:eastAsia="Arial"/>
        </w:rPr>
      </w:pPr>
      <w:r>
        <w:rPr>
          <w:rFonts w:eastAsia="Arial" w:ascii="Arial" w:hAnsi="Arial"/>
        </w:rPr>
      </w:r>
    </w:p>
    <w:p>
      <w:pPr>
        <w:pStyle w:val="Normal"/>
        <w:jc w:val="both"/>
        <w:rPr/>
      </w:pPr>
      <w:r>
        <w:rPr>
          <w:rStyle w:val="Emphasis"/>
          <w:rFonts w:eastAsia="Arial" w:ascii="Arial" w:hAnsi="Arial"/>
          <w:b w:val="false"/>
          <w:bCs w:val="false"/>
          <w:i w:val="false"/>
          <w:iCs w:val="false"/>
          <w:sz w:val="24"/>
          <w:szCs w:val="24"/>
          <w:lang w:val="mn-Cyrl-MN"/>
        </w:rPr>
        <w:tab/>
        <w:t>10/Төслийн хавсралтын 4.2.7.2 дахь дэд заалтыг доор дурдсанаар найруулах:</w:t>
      </w:r>
    </w:p>
    <w:p>
      <w:pPr>
        <w:pStyle w:val="Normal"/>
        <w:jc w:val="both"/>
        <w:rPr>
          <w:rStyle w:val="Emphasis"/>
          <w:rFonts w:ascii="Arial" w:hAnsi="Arial" w:eastAsia="Arial"/>
        </w:rPr>
      </w:pPr>
      <w:r>
        <w:rPr>
          <w:rFonts w:eastAsia="Arial" w:ascii="Arial" w:hAnsi="Arial"/>
        </w:rPr>
      </w:r>
    </w:p>
    <w:p>
      <w:pPr>
        <w:pStyle w:val="Normal"/>
        <w:jc w:val="both"/>
        <w:rPr/>
      </w:pPr>
      <w:r>
        <w:rPr>
          <w:rStyle w:val="Emphasis"/>
          <w:rFonts w:eastAsia="Arial" w:ascii="Arial" w:hAnsi="Arial"/>
          <w:b w:val="false"/>
          <w:bCs w:val="false"/>
          <w:i w:val="false"/>
          <w:iCs w:val="false"/>
          <w:sz w:val="24"/>
          <w:szCs w:val="24"/>
          <w:lang w:val="mn-Cyrl-MN"/>
        </w:rPr>
        <w:tab/>
        <w:t>“4.2.7.2.түнш орнууд болон бүс нутгийн хэмжээнд байгуулах худалдааны хэлэлцээрээр худалдааг хөнгөвчлөх, тарифын болон тарифын бус саад тотгорыг багасгах арга хэмжээг тусгах замаар гадаадын зах зээлд дотоодын үйлдвэрийн барааны нэвтрэх боломжийг нэмэгдүүлэх;”</w:t>
      </w:r>
    </w:p>
    <w:p>
      <w:pPr>
        <w:pStyle w:val="Normal"/>
        <w:jc w:val="both"/>
        <w:rPr>
          <w:rStyle w:val="Emphasis"/>
          <w:rFonts w:ascii="Arial" w:hAnsi="Arial" w:eastAsia="Arial"/>
        </w:rPr>
      </w:pPr>
      <w:r>
        <w:rPr>
          <w:rFonts w:eastAsia="Arial" w:ascii="Arial" w:hAnsi="Arial"/>
        </w:rPr>
      </w:r>
    </w:p>
    <w:p>
      <w:pPr>
        <w:pStyle w:val="Normal"/>
        <w:jc w:val="both"/>
        <w:rPr/>
      </w:pPr>
      <w:r>
        <w:rPr>
          <w:rStyle w:val="Emphasis"/>
          <w:rFonts w:eastAsia="Arial" w:ascii="Arial" w:hAnsi="Arial"/>
          <w:b w:val="false"/>
          <w:bCs w:val="false"/>
          <w:i w:val="false"/>
          <w:iCs w:val="false"/>
          <w:sz w:val="24"/>
          <w:szCs w:val="24"/>
          <w:lang w:val="mn-Cyrl-MN"/>
        </w:rPr>
        <w:tab/>
        <w:t xml:space="preserve">11/Төсвийн хавсралтын 5.1 дэх хэсгийн “Үе шат тус бүрээр таван жилийн стратеги төлөвлөгөө боловсруулж, Засгийн газар батлан хэрэгжилтийг ханган ажиллана” гэснийг хасах. </w:t>
      </w:r>
    </w:p>
    <w:p>
      <w:pPr>
        <w:pStyle w:val="Normal"/>
        <w:jc w:val="both"/>
        <w:rPr>
          <w:rStyle w:val="Emphasis"/>
          <w:rFonts w:ascii="Arial" w:hAnsi="Arial" w:eastAsia="Arial"/>
        </w:rPr>
      </w:pPr>
      <w:r>
        <w:rPr>
          <w:rFonts w:eastAsia="Arial" w:ascii="Arial" w:hAnsi="Arial"/>
        </w:rPr>
      </w:r>
    </w:p>
    <w:p>
      <w:pPr>
        <w:pStyle w:val="Normal"/>
        <w:jc w:val="both"/>
        <w:rPr/>
      </w:pPr>
      <w:r>
        <w:rPr>
          <w:rStyle w:val="Emphasis"/>
          <w:rFonts w:eastAsia="Arial" w:ascii="Arial" w:hAnsi="Arial"/>
          <w:b w:val="false"/>
          <w:bCs w:val="false"/>
          <w:i w:val="false"/>
          <w:iCs w:val="false"/>
          <w:sz w:val="24"/>
          <w:szCs w:val="24"/>
          <w:lang w:val="mn-Cyrl-MN"/>
        </w:rPr>
        <w:tab/>
        <w:t xml:space="preserve">12/Төслийн хавсралтад хэсэг, заалт, дэд заалт нэмсэн болон хассантай холбогдуулан дугааруудыг өөрчлөх. </w:t>
      </w:r>
    </w:p>
    <w:p>
      <w:pPr>
        <w:pStyle w:val="Normal"/>
        <w:jc w:val="both"/>
        <w:rPr>
          <w:rStyle w:val="Emphasis"/>
          <w:rFonts w:ascii="Arial" w:hAnsi="Arial" w:eastAsia="Arial"/>
        </w:rPr>
      </w:pPr>
      <w:r>
        <w:rPr>
          <w:rFonts w:eastAsia="Arial" w:ascii="Arial" w:hAnsi="Arial"/>
        </w:rPr>
      </w:r>
    </w:p>
    <w:p>
      <w:pPr>
        <w:pStyle w:val="Normal"/>
        <w:jc w:val="both"/>
        <w:rPr/>
      </w:pPr>
      <w:r>
        <w:rPr>
          <w:rStyle w:val="Emphasis"/>
          <w:rFonts w:eastAsia="Arial" w:ascii="Arial" w:hAnsi="Arial"/>
          <w:b w:val="false"/>
          <w:bCs w:val="false"/>
          <w:i w:val="false"/>
          <w:iCs w:val="false"/>
          <w:sz w:val="24"/>
          <w:szCs w:val="24"/>
          <w:lang w:val="mn-Cyrl-MN"/>
        </w:rPr>
        <w:tab/>
        <w:t xml:space="preserve">Ингээд редакцийн саналыг дэмжье гэсэн санал дээр санал хураалт явуулъя. Санал хураалт. Санал хураалт явж байна. </w:t>
      </w:r>
    </w:p>
    <w:p>
      <w:pPr>
        <w:pStyle w:val="Normal"/>
        <w:jc w:val="both"/>
        <w:rPr>
          <w:rStyle w:val="Emphasis"/>
          <w:rFonts w:ascii="Arial" w:hAnsi="Arial" w:eastAsia="Arial"/>
        </w:rPr>
      </w:pPr>
      <w:r>
        <w:rPr>
          <w:rFonts w:eastAsia="Arial" w:ascii="Arial" w:hAnsi="Arial"/>
        </w:rPr>
      </w:r>
    </w:p>
    <w:p>
      <w:pPr>
        <w:pStyle w:val="Normal"/>
        <w:jc w:val="both"/>
        <w:rPr/>
      </w:pPr>
      <w:r>
        <w:rPr>
          <w:rStyle w:val="Emphasis"/>
          <w:rFonts w:eastAsia="Arial" w:ascii="Arial" w:hAnsi="Arial"/>
          <w:b w:val="false"/>
          <w:bCs w:val="false"/>
          <w:i w:val="false"/>
          <w:iCs w:val="false"/>
          <w:sz w:val="24"/>
          <w:szCs w:val="24"/>
          <w:lang w:val="mn-Cyrl-MN"/>
        </w:rPr>
        <w:tab/>
        <w:t xml:space="preserve">38 гишүүний буюу 71.7 хувиар редакцийн саналууд дэмжигдлээ. </w:t>
      </w:r>
    </w:p>
    <w:p>
      <w:pPr>
        <w:pStyle w:val="Normal"/>
        <w:jc w:val="both"/>
        <w:rPr>
          <w:rStyle w:val="Emphasis"/>
          <w:rFonts w:ascii="Arial" w:hAnsi="Arial" w:eastAsia="Arial"/>
        </w:rPr>
      </w:pPr>
      <w:r>
        <w:rPr>
          <w:rFonts w:eastAsia="Arial" w:ascii="Arial" w:hAnsi="Arial"/>
        </w:rPr>
      </w:r>
    </w:p>
    <w:p>
      <w:pPr>
        <w:pStyle w:val="Normal"/>
        <w:jc w:val="both"/>
        <w:rPr/>
      </w:pPr>
      <w:r>
        <w:rPr>
          <w:rStyle w:val="Emphasis"/>
          <w:rFonts w:eastAsia="Arial" w:ascii="Arial" w:hAnsi="Arial"/>
          <w:b w:val="false"/>
          <w:bCs w:val="false"/>
          <w:i w:val="false"/>
          <w:iCs w:val="false"/>
          <w:sz w:val="24"/>
          <w:szCs w:val="24"/>
          <w:lang w:val="mn-Cyrl-MN"/>
        </w:rPr>
        <w:tab/>
        <w:t xml:space="preserve">Ажлын хэсгийн гишүүн Д.Ганхуяг. </w:t>
      </w:r>
    </w:p>
    <w:p>
      <w:pPr>
        <w:pStyle w:val="Normal"/>
        <w:jc w:val="both"/>
        <w:rPr>
          <w:rStyle w:val="Emphasis"/>
          <w:rFonts w:ascii="Arial" w:hAnsi="Arial" w:eastAsia="Arial"/>
        </w:rPr>
      </w:pPr>
      <w:r>
        <w:rPr>
          <w:rFonts w:eastAsia="Arial" w:ascii="Arial" w:hAnsi="Arial"/>
        </w:rPr>
      </w:r>
    </w:p>
    <w:p>
      <w:pPr>
        <w:pStyle w:val="Normal"/>
        <w:jc w:val="both"/>
        <w:rPr/>
      </w:pPr>
      <w:r>
        <w:rPr>
          <w:rStyle w:val="Emphasis"/>
          <w:rFonts w:eastAsia="Arial" w:ascii="Arial" w:hAnsi="Arial"/>
          <w:b w:val="false"/>
          <w:bCs w:val="false"/>
          <w:i w:val="false"/>
          <w:iCs w:val="false"/>
          <w:sz w:val="24"/>
          <w:szCs w:val="24"/>
          <w:lang w:val="mn-Cyrl-MN"/>
        </w:rPr>
        <w:tab/>
      </w:r>
      <w:r>
        <w:rPr>
          <w:rStyle w:val="Emphasis"/>
          <w:rFonts w:eastAsia="Arial" w:ascii="Arial" w:hAnsi="Arial"/>
          <w:b/>
          <w:bCs/>
          <w:i w:val="false"/>
          <w:iCs w:val="false"/>
          <w:sz w:val="24"/>
          <w:szCs w:val="24"/>
          <w:lang w:val="mn-Cyrl-MN"/>
        </w:rPr>
        <w:t xml:space="preserve">Д.Ганхуяг: - </w:t>
      </w:r>
      <w:r>
        <w:rPr>
          <w:rStyle w:val="Emphasis"/>
          <w:rFonts w:eastAsia="Arial" w:ascii="Arial" w:hAnsi="Arial"/>
          <w:b w:val="false"/>
          <w:bCs w:val="false"/>
          <w:i w:val="false"/>
          <w:iCs w:val="false"/>
          <w:sz w:val="24"/>
          <w:szCs w:val="24"/>
          <w:lang w:val="mn-Cyrl-MN"/>
        </w:rPr>
        <w:t xml:space="preserve">За баярлалаа. Түрүүний тэр Байнгын хороо хэрэгжилтэд хяналт тавина гэдэг санал нь төсөлд байхгүй байсан юм дарга аа. Тэгээд тэрийг нэг хураачихмаар байгаа юм. Анхны хэлэлцүүлгийн үед мэтгэлцэж төслөө баяжуулсан, ойлголцсон гишүүдэд баярлалаа. Эцсийн хэлэлцүүлэг дээр найруулгаа их сайхан болгоно гэж ингэж хэлэх байна. </w:t>
      </w:r>
    </w:p>
    <w:p>
      <w:pPr>
        <w:pStyle w:val="Normal"/>
        <w:jc w:val="both"/>
        <w:rPr>
          <w:rStyle w:val="Emphasis"/>
          <w:rFonts w:ascii="Arial" w:hAnsi="Arial" w:eastAsia="Arial"/>
        </w:rPr>
      </w:pPr>
      <w:r>
        <w:rPr>
          <w:rFonts w:eastAsia="Arial" w:ascii="Arial" w:hAnsi="Arial"/>
        </w:rPr>
      </w:r>
    </w:p>
    <w:p>
      <w:pPr>
        <w:pStyle w:val="Normal"/>
        <w:jc w:val="both"/>
        <w:rPr/>
      </w:pPr>
      <w:r>
        <w:rPr>
          <w:rStyle w:val="Emphasis"/>
          <w:rFonts w:eastAsia="Arial" w:ascii="Arial" w:hAnsi="Arial"/>
          <w:b w:val="false"/>
          <w:bCs w:val="false"/>
          <w:i w:val="false"/>
          <w:iCs w:val="false"/>
          <w:sz w:val="24"/>
          <w:szCs w:val="24"/>
          <w:lang w:val="mn-Cyrl-MN"/>
        </w:rPr>
        <w:tab/>
      </w:r>
      <w:r>
        <w:rPr>
          <w:rStyle w:val="Emphasis"/>
          <w:rFonts w:eastAsia="Arial" w:ascii="Arial" w:hAnsi="Arial"/>
          <w:b/>
          <w:bCs/>
          <w:i w:val="false"/>
          <w:iCs w:val="false"/>
          <w:sz w:val="24"/>
          <w:szCs w:val="24"/>
          <w:lang w:val="mn-Cyrl-MN"/>
        </w:rPr>
        <w:t xml:space="preserve">Р.Гончигдорж: - </w:t>
      </w:r>
      <w:r>
        <w:rPr>
          <w:rStyle w:val="Emphasis"/>
          <w:rFonts w:eastAsia="Arial" w:ascii="Arial" w:hAnsi="Arial"/>
          <w:b w:val="false"/>
          <w:bCs w:val="false"/>
          <w:i w:val="false"/>
          <w:iCs w:val="false"/>
          <w:sz w:val="24"/>
          <w:szCs w:val="24"/>
          <w:lang w:val="mn-Cyrl-MN"/>
        </w:rPr>
        <w:t xml:space="preserve">Тэр миний ойлголтын зөрүүнээс болчихлоо. Байнгын хороо дэмжсэн нэг санал үлдсэн юм байна. </w:t>
      </w:r>
    </w:p>
    <w:p>
      <w:pPr>
        <w:pStyle w:val="Normal"/>
        <w:jc w:val="both"/>
        <w:rPr>
          <w:rStyle w:val="Emphasis"/>
          <w:rFonts w:ascii="Arial" w:hAnsi="Arial" w:eastAsia="Arial"/>
        </w:rPr>
      </w:pPr>
      <w:r>
        <w:rPr>
          <w:rFonts w:eastAsia="Arial" w:ascii="Arial" w:hAnsi="Arial"/>
        </w:rPr>
      </w:r>
    </w:p>
    <w:p>
      <w:pPr>
        <w:pStyle w:val="Normal"/>
        <w:jc w:val="both"/>
        <w:rPr/>
      </w:pPr>
      <w:r>
        <w:rPr>
          <w:rStyle w:val="Emphasis"/>
          <w:rFonts w:eastAsia="Arial" w:ascii="Arial" w:hAnsi="Arial"/>
          <w:b w:val="false"/>
          <w:bCs w:val="false"/>
          <w:i w:val="false"/>
          <w:iCs w:val="false"/>
          <w:sz w:val="24"/>
          <w:szCs w:val="24"/>
          <w:lang w:val="mn-Cyrl-MN"/>
        </w:rPr>
        <w:tab/>
        <w:t xml:space="preserve">Бодлогын хэрэгжилтэд хяналт тавьж ажиллахыг Улсын Их Хурлын Эдийн засгийн байнгын хороо Ж.Батсуурьт даалгасугай гэсэн энэ заалт Байнгын хороогоор дэмжигдээгүй юм байна. Энэ бол зайлшгүй орох ёстой, шаардлагатай юм байна. Тийм учраас Байнгын хороо дэмжихгүй гэсэн саналыг дэмжье гэж санал хураалгая. Гэхдээ үүнийг татгалзсанаар энэ санал босч ирэх юм. Санал хураалт явуулъя. </w:t>
      </w:r>
    </w:p>
    <w:p>
      <w:pPr>
        <w:pStyle w:val="Normal"/>
        <w:jc w:val="both"/>
        <w:rPr>
          <w:rStyle w:val="Emphasis"/>
          <w:rFonts w:ascii="Arial" w:hAnsi="Arial" w:eastAsia="Arial"/>
        </w:rPr>
      </w:pPr>
      <w:r>
        <w:rPr>
          <w:rFonts w:eastAsia="Arial" w:ascii="Arial" w:hAnsi="Arial"/>
        </w:rPr>
      </w:r>
    </w:p>
    <w:p>
      <w:pPr>
        <w:pStyle w:val="Normal"/>
        <w:jc w:val="both"/>
        <w:rPr/>
      </w:pPr>
      <w:r>
        <w:rPr>
          <w:rStyle w:val="Emphasis"/>
          <w:rFonts w:eastAsia="Arial" w:ascii="Arial" w:hAnsi="Arial"/>
          <w:b w:val="false"/>
          <w:bCs w:val="false"/>
          <w:i w:val="false"/>
          <w:iCs w:val="false"/>
          <w:sz w:val="24"/>
          <w:szCs w:val="24"/>
          <w:lang w:val="mn-Cyrl-MN"/>
        </w:rPr>
        <w:tab/>
        <w:t xml:space="preserve">45 гишүүн татгалзаж, 53.0 хувийн саналаар энэ санал дэмжигдсэнгүй буюу энэ санал босч ирж байна. </w:t>
      </w:r>
    </w:p>
    <w:p>
      <w:pPr>
        <w:pStyle w:val="Normal"/>
        <w:jc w:val="both"/>
        <w:rPr>
          <w:rStyle w:val="Emphasis"/>
          <w:rFonts w:ascii="Arial" w:hAnsi="Arial" w:eastAsia="Arial"/>
        </w:rPr>
      </w:pPr>
      <w:r>
        <w:rPr>
          <w:rFonts w:eastAsia="Arial" w:ascii="Arial" w:hAnsi="Arial"/>
        </w:rPr>
      </w:r>
    </w:p>
    <w:p>
      <w:pPr>
        <w:pStyle w:val="Normal"/>
        <w:jc w:val="both"/>
        <w:rPr/>
      </w:pPr>
      <w:r>
        <w:rPr>
          <w:rStyle w:val="Emphasis"/>
          <w:rFonts w:eastAsia="Arial" w:ascii="Arial" w:hAnsi="Arial"/>
          <w:b w:val="false"/>
          <w:bCs w:val="false"/>
          <w:i w:val="false"/>
          <w:iCs w:val="false"/>
          <w:sz w:val="24"/>
          <w:szCs w:val="24"/>
          <w:lang w:val="mn-Cyrl-MN"/>
        </w:rPr>
        <w:tab/>
        <w:t xml:space="preserve">Ингээд Төрөөс аж үйлдвэрийн талаар баримтлах бодлого батлах тухай Улсын Их Хурлын тогтоолын төслийн анхны хэлэлцүүлгийг хийж дууслаа. Эцсийн хэлэлцүүлэгт бэлтгүүлэхээр Эдийн засгийн байнгын хороонд шилжүүлж байна. </w:t>
      </w:r>
    </w:p>
    <w:p>
      <w:pPr>
        <w:pStyle w:val="Normal"/>
        <w:jc w:val="both"/>
        <w:rPr>
          <w:rStyle w:val="Emphasis"/>
          <w:rFonts w:ascii="Arial" w:hAnsi="Arial" w:eastAsia="Arial"/>
        </w:rPr>
      </w:pPr>
      <w:r>
        <w:rPr>
          <w:rFonts w:eastAsia="Arial" w:ascii="Arial" w:hAnsi="Arial"/>
        </w:rPr>
      </w:r>
    </w:p>
    <w:p>
      <w:pPr>
        <w:pStyle w:val="Normal"/>
        <w:jc w:val="both"/>
        <w:rPr/>
      </w:pPr>
      <w:r>
        <w:rPr>
          <w:rStyle w:val="Emphasis"/>
          <w:rFonts w:eastAsia="Arial" w:ascii="Arial" w:hAnsi="Arial"/>
          <w:b w:val="false"/>
          <w:bCs w:val="false"/>
          <w:i w:val="false"/>
          <w:iCs w:val="false"/>
          <w:sz w:val="24"/>
          <w:szCs w:val="24"/>
          <w:lang w:val="mn-Cyrl-MN"/>
        </w:rPr>
        <w:tab/>
        <w:t xml:space="preserve">Одоо нэг хэлэлцээр байна. Яах вэ? Японыхыг хэлэлцчих үү? Тийм ээ. </w:t>
      </w:r>
    </w:p>
    <w:p>
      <w:pPr>
        <w:pStyle w:val="Normal"/>
        <w:jc w:val="both"/>
        <w:rPr>
          <w:rStyle w:val="Emphasis"/>
          <w:rFonts w:ascii="Arial" w:hAnsi="Arial" w:eastAsia="Arial"/>
        </w:rPr>
      </w:pPr>
      <w:r>
        <w:rPr>
          <w:rFonts w:eastAsia="Arial" w:ascii="Arial" w:hAnsi="Arial"/>
        </w:rPr>
      </w:r>
    </w:p>
    <w:p>
      <w:pPr>
        <w:pStyle w:val="Normal"/>
        <w:jc w:val="center"/>
        <w:rPr/>
      </w:pPr>
      <w:r>
        <w:rPr>
          <w:rStyle w:val="Emphasis"/>
          <w:rFonts w:eastAsia="Arial" w:ascii="Arial" w:hAnsi="Arial"/>
          <w:b/>
          <w:bCs/>
          <w:i/>
          <w:iCs/>
          <w:sz w:val="24"/>
          <w:szCs w:val="24"/>
          <w:lang w:val="mn-Cyrl-MN"/>
        </w:rPr>
        <w:t>Хоёр. Монгол Улсын Засгийн газар, Японы Олон улсын хамтын ажиллагааны байгууллага хооронд байгуулсан Улаанбаатар хотын олон улсын шинэ нисэх онгоцны буудал барих төслийн нэмэлт зээлийн хэлэлцээрийг соёрхон батлах тухай хуулийн төсөл /</w:t>
      </w:r>
      <w:r>
        <w:rPr>
          <w:rStyle w:val="Emphasis"/>
          <w:rFonts w:eastAsia="Arial" w:ascii="Arial" w:hAnsi="Arial"/>
          <w:b w:val="false"/>
          <w:bCs w:val="false"/>
          <w:i/>
          <w:iCs/>
          <w:sz w:val="24"/>
          <w:szCs w:val="24"/>
          <w:lang w:val="mn-Cyrl-MN"/>
        </w:rPr>
        <w:t>Засгийн газар 2015.05.22-ний өдөр өргөн мэдүүлсэн, соёрхон батлах</w:t>
      </w:r>
      <w:r>
        <w:rPr>
          <w:rStyle w:val="Emphasis"/>
          <w:rFonts w:eastAsia="Arial" w:ascii="Arial" w:hAnsi="Arial"/>
          <w:b/>
          <w:bCs/>
          <w:i/>
          <w:iCs/>
          <w:sz w:val="24"/>
          <w:szCs w:val="24"/>
          <w:lang w:val="mn-Cyrl-MN"/>
        </w:rPr>
        <w:t>/</w:t>
      </w:r>
    </w:p>
    <w:p>
      <w:pPr>
        <w:pStyle w:val="Normal"/>
        <w:jc w:val="both"/>
        <w:rPr>
          <w:rStyle w:val="Emphasis"/>
          <w:rFonts w:ascii="Arial" w:hAnsi="Arial" w:eastAsia="Arial"/>
        </w:rPr>
      </w:pPr>
      <w:r>
        <w:rPr>
          <w:rFonts w:eastAsia="Arial" w:ascii="Arial" w:hAnsi="Arial"/>
        </w:rPr>
      </w:r>
    </w:p>
    <w:p>
      <w:pPr>
        <w:pStyle w:val="Normal"/>
        <w:jc w:val="both"/>
        <w:rPr>
          <w:rFonts w:ascii="Candara" w:hAnsi="Candara"/>
          <w:b w:val="false"/>
          <w:b w:val="false"/>
          <w:bCs w:val="false"/>
          <w:i/>
          <w:i/>
          <w:iCs/>
          <w:sz w:val="24"/>
          <w:szCs w:val="24"/>
          <w:lang w:val="mn-Cyrl-MN"/>
        </w:rPr>
      </w:pPr>
      <w:r>
        <w:rPr>
          <w:rStyle w:val="Emphasis"/>
          <w:rFonts w:eastAsia="Arial" w:ascii="Arial" w:hAnsi="Arial"/>
          <w:b w:val="false"/>
          <w:bCs w:val="false"/>
          <w:i/>
          <w:iCs/>
          <w:color w:val="00000A"/>
          <w:sz w:val="24"/>
          <w:szCs w:val="24"/>
          <w:u w:val="none"/>
          <w:lang w:val="mn-Cyrl-MN"/>
        </w:rPr>
        <w:tab/>
      </w:r>
      <w:r>
        <w:rPr>
          <w:rStyle w:val="Emphasis"/>
          <w:rFonts w:eastAsia="Arial" w:ascii="Arial" w:hAnsi="Arial"/>
          <w:b w:val="false"/>
          <w:bCs w:val="false"/>
          <w:i w:val="false"/>
          <w:iCs w:val="false"/>
          <w:color w:val="00000A"/>
          <w:sz w:val="24"/>
          <w:szCs w:val="24"/>
          <w:u w:val="none"/>
          <w:lang w:val="mn-Cyrl-MN"/>
        </w:rPr>
        <w:t xml:space="preserve">Дараагийн асуудалд оръё. Монгол Улсын Засгийн газар, Японы Олон улсын хамтын ажиллагааны байгууллага хооронд байгуулсан Улаанбаатар хотын олон улсын шинэ нисэх онгоцны буудал барих төслийн нэмэлт зээлийн хэлэлцээрийг соёрхон батлах тухай хуулийн төслийг хэлэлцье. </w:t>
      </w:r>
    </w:p>
    <w:p>
      <w:pPr>
        <w:pStyle w:val="Normal"/>
        <w:jc w:val="both"/>
        <w:rPr>
          <w:rStyle w:val="Emphasis"/>
          <w:rFonts w:ascii="Arial" w:hAnsi="Arial" w:eastAsia="Arial"/>
        </w:rPr>
      </w:pPr>
      <w:r>
        <w:rPr>
          <w:rFonts w:eastAsia="Arial" w:ascii="Arial" w:hAnsi="Arial"/>
        </w:rPr>
      </w:r>
    </w:p>
    <w:p>
      <w:pPr>
        <w:pStyle w:val="Normal"/>
        <w:jc w:val="both"/>
        <w:rPr>
          <w:rFonts w:ascii="Candara" w:hAnsi="Candara"/>
          <w:b w:val="false"/>
          <w:b w:val="false"/>
          <w:bCs w:val="false"/>
          <w:i/>
          <w:i/>
          <w:iCs/>
          <w:sz w:val="24"/>
          <w:szCs w:val="24"/>
          <w:lang w:val="mn-Cyrl-MN"/>
        </w:rPr>
      </w:pPr>
      <w:r>
        <w:rPr>
          <w:rStyle w:val="Emphasis"/>
          <w:rFonts w:eastAsia="Arial" w:ascii="Arial" w:hAnsi="Arial"/>
          <w:b w:val="false"/>
          <w:bCs w:val="false"/>
          <w:i w:val="false"/>
          <w:iCs w:val="false"/>
          <w:color w:val="00000A"/>
          <w:sz w:val="24"/>
          <w:szCs w:val="24"/>
          <w:u w:val="none"/>
          <w:lang w:val="mn-Cyrl-MN"/>
        </w:rPr>
        <w:tab/>
        <w:t xml:space="preserve">Хууль санаачлагчийн илтгэлийг Ц.Цолмон сайд танилцуулна. </w:t>
      </w:r>
    </w:p>
    <w:p>
      <w:pPr>
        <w:pStyle w:val="Normal"/>
        <w:jc w:val="both"/>
        <w:rPr>
          <w:rStyle w:val="Emphasis"/>
          <w:rFonts w:ascii="Arial" w:hAnsi="Arial" w:eastAsia="Arial"/>
        </w:rPr>
      </w:pPr>
      <w:r>
        <w:rPr>
          <w:rFonts w:eastAsia="Arial" w:ascii="Arial" w:hAnsi="Arial"/>
        </w:rPr>
      </w:r>
    </w:p>
    <w:p>
      <w:pPr>
        <w:pStyle w:val="Normal"/>
        <w:jc w:val="both"/>
        <w:rPr>
          <w:rFonts w:ascii="Candara" w:hAnsi="Candara"/>
          <w:b w:val="false"/>
          <w:b w:val="false"/>
          <w:bCs w:val="false"/>
          <w:i/>
          <w:i/>
          <w:iCs/>
          <w:sz w:val="24"/>
          <w:szCs w:val="24"/>
          <w:lang w:val="mn-Cyrl-MN"/>
        </w:rPr>
      </w:pPr>
      <w:r>
        <w:rPr>
          <w:rStyle w:val="Emphasis"/>
          <w:rFonts w:eastAsia="Arial" w:ascii="Arial" w:hAnsi="Arial"/>
          <w:b w:val="false"/>
          <w:bCs w:val="false"/>
          <w:i w:val="false"/>
          <w:iCs w:val="false"/>
          <w:color w:val="00000A"/>
          <w:sz w:val="24"/>
          <w:szCs w:val="24"/>
          <w:u w:val="none"/>
          <w:lang w:val="mn-Cyrl-MN"/>
        </w:rPr>
        <w:tab/>
      </w:r>
      <w:r>
        <w:rPr>
          <w:rStyle w:val="Emphasis"/>
          <w:rFonts w:eastAsia="Arial" w:ascii="Arial" w:hAnsi="Arial"/>
          <w:b/>
          <w:bCs/>
          <w:i w:val="false"/>
          <w:iCs w:val="false"/>
          <w:color w:val="00000A"/>
          <w:sz w:val="24"/>
          <w:szCs w:val="24"/>
          <w:u w:val="none"/>
          <w:lang w:val="mn-Cyrl-MN"/>
        </w:rPr>
        <w:t xml:space="preserve">Ц.Цолмон: - </w:t>
      </w:r>
      <w:r>
        <w:rPr>
          <w:rStyle w:val="Emphasis"/>
          <w:rFonts w:eastAsia="Arial" w:ascii="Arial" w:hAnsi="Arial"/>
          <w:b w:val="false"/>
          <w:bCs w:val="false"/>
          <w:i w:val="false"/>
          <w:iCs w:val="false"/>
          <w:color w:val="00000A"/>
          <w:sz w:val="24"/>
          <w:szCs w:val="24"/>
          <w:u w:val="none"/>
          <w:lang w:val="mn-Cyrl-MN"/>
        </w:rPr>
        <w:t xml:space="preserve">Эрхэм Улсын Их Хурлын дэд дарга, гишүүд ээ, </w:t>
      </w:r>
    </w:p>
    <w:p>
      <w:pPr>
        <w:pStyle w:val="Normal"/>
        <w:jc w:val="both"/>
        <w:rPr>
          <w:rStyle w:val="Emphasis"/>
          <w:rFonts w:ascii="Arial" w:hAnsi="Arial" w:eastAsia="Arial"/>
        </w:rPr>
      </w:pPr>
      <w:r>
        <w:rPr>
          <w:rFonts w:eastAsia="Arial" w:ascii="Arial" w:hAnsi="Arial"/>
        </w:rPr>
      </w:r>
    </w:p>
    <w:p>
      <w:pPr>
        <w:pStyle w:val="Normal"/>
        <w:jc w:val="both"/>
        <w:rPr>
          <w:rFonts w:ascii="Candara" w:hAnsi="Candara"/>
          <w:b w:val="false"/>
          <w:b w:val="false"/>
          <w:bCs w:val="false"/>
          <w:i/>
          <w:i/>
          <w:iCs/>
          <w:sz w:val="24"/>
          <w:szCs w:val="24"/>
          <w:lang w:val="mn-Cyrl-MN"/>
        </w:rPr>
      </w:pPr>
      <w:r>
        <w:rPr>
          <w:rStyle w:val="Emphasis"/>
          <w:rFonts w:eastAsia="Arial" w:ascii="Arial" w:hAnsi="Arial"/>
          <w:b w:val="false"/>
          <w:bCs w:val="false"/>
          <w:i w:val="false"/>
          <w:iCs w:val="false"/>
          <w:color w:val="00000A"/>
          <w:sz w:val="24"/>
          <w:szCs w:val="24"/>
          <w:u w:val="none"/>
          <w:lang w:val="mn-Cyrl-MN"/>
        </w:rPr>
        <w:tab/>
        <w:t xml:space="preserve">Монгол Улсын Засгийн газар Улаанбаатар хотын олон улсын шинэ нисэх онгоцны буудал барих төслийг Японы Олон улсын хамтын ажиллагааны байгууллагын зээлийн хөрөнгөөр хэрэгжүүлж байна. Төслийг амжилттай хэрэгжүүлэхэд шаардлагатай 36.8 тэрбум иений нэмэлт санхүүжилтийг Японы Олон улсын хамтын ажиллагааны байгууллагын зээлийн хөрөнгөөр санхүүжүүлэх тухай асуудлыг Засгийн газрын 2015 оны 2 дугаар сарын 2-ны өдрийн хуралдаанаар хэлэлцүүлж, Улсын Их Хурлын холбогдох Байнгын хороодтой урьдчилан зөвшилцсөний үндсэн дээр Ерөнхий сайдын 2015 оны 93 дугаар захирамжийг үндэслэн 2015 оны 4 дүгээр сарын 16-ны өдөр нэмэлт зээлийн хэлэлцээрийг байгуулсан. </w:t>
      </w:r>
    </w:p>
    <w:p>
      <w:pPr>
        <w:pStyle w:val="Normal"/>
        <w:jc w:val="both"/>
        <w:rPr>
          <w:rStyle w:val="Emphasis"/>
          <w:rFonts w:ascii="Arial" w:hAnsi="Arial" w:eastAsia="Arial"/>
        </w:rPr>
      </w:pPr>
      <w:r>
        <w:rPr>
          <w:rFonts w:eastAsia="Arial" w:ascii="Arial" w:hAnsi="Arial"/>
        </w:rPr>
      </w:r>
    </w:p>
    <w:p>
      <w:pPr>
        <w:pStyle w:val="Normal"/>
        <w:jc w:val="both"/>
        <w:rPr>
          <w:rFonts w:ascii="Candara" w:hAnsi="Candara"/>
          <w:b w:val="false"/>
          <w:b w:val="false"/>
          <w:bCs w:val="false"/>
          <w:i/>
          <w:i/>
          <w:iCs/>
          <w:sz w:val="24"/>
          <w:szCs w:val="24"/>
          <w:lang w:val="mn-Cyrl-MN"/>
        </w:rPr>
      </w:pPr>
      <w:r>
        <w:rPr>
          <w:rStyle w:val="Emphasis"/>
          <w:rFonts w:eastAsia="Arial" w:ascii="Arial" w:hAnsi="Arial"/>
          <w:b w:val="false"/>
          <w:bCs w:val="false"/>
          <w:i w:val="false"/>
          <w:iCs w:val="false"/>
          <w:color w:val="00000A"/>
          <w:sz w:val="24"/>
          <w:szCs w:val="24"/>
          <w:u w:val="none"/>
          <w:lang w:val="mn-Cyrl-MN"/>
        </w:rPr>
        <w:tab/>
        <w:t xml:space="preserve">Дээрх хэлэлцээрийн хүрээнд авах нэмэлт зээл нь жилийн 0.1 хувийн хүүтэй, 40 жилийн хугацаанд эргэн төлөх бөгөөд үүнээс эхний 10 жил нь үндсэн төлбөрөөс чөлөөлөгдөх нөхцөлтэй байгаа нь өмнөх зээлтэй харьцуулахад хугацааны хувьд ижил бөгөөд зээлийн хүү нь 0.2 хувиас 2 дахин багасч зээлийн нөхцөл сайжирсан. </w:t>
      </w:r>
    </w:p>
    <w:p>
      <w:pPr>
        <w:pStyle w:val="Normal"/>
        <w:jc w:val="both"/>
        <w:rPr>
          <w:rStyle w:val="Emphasis"/>
          <w:rFonts w:ascii="Arial" w:hAnsi="Arial" w:eastAsia="Arial"/>
        </w:rPr>
      </w:pPr>
      <w:r>
        <w:rPr>
          <w:rFonts w:eastAsia="Arial" w:ascii="Arial" w:hAnsi="Arial"/>
        </w:rPr>
      </w:r>
    </w:p>
    <w:p>
      <w:pPr>
        <w:pStyle w:val="Normal"/>
        <w:jc w:val="both"/>
        <w:rPr>
          <w:rFonts w:ascii="Candara" w:hAnsi="Candara"/>
          <w:b w:val="false"/>
          <w:b w:val="false"/>
          <w:bCs w:val="false"/>
          <w:i/>
          <w:i/>
          <w:iCs/>
          <w:sz w:val="24"/>
          <w:szCs w:val="24"/>
          <w:lang w:val="mn-Cyrl-MN"/>
        </w:rPr>
      </w:pPr>
      <w:r>
        <w:rPr>
          <w:rStyle w:val="Emphasis"/>
          <w:rFonts w:eastAsia="Arial" w:ascii="Arial" w:hAnsi="Arial"/>
          <w:b w:val="false"/>
          <w:bCs w:val="false"/>
          <w:i w:val="false"/>
          <w:iCs w:val="false"/>
          <w:color w:val="00000A"/>
          <w:sz w:val="24"/>
          <w:szCs w:val="24"/>
          <w:u w:val="none"/>
          <w:lang w:val="mn-Cyrl-MN"/>
        </w:rPr>
        <w:tab/>
        <w:t xml:space="preserve">Энэхүү нэмэлт зээлийн хэлэлцээр нь Монгол Улсын олон улсын гэрээний тухай хуулийн 10 дугаар зүйлийн 4-т заасны дагуу гадаад улс олон улсын байгууллагаас авах зээлийн ерөнхий нөхцөлийн тухай гэрээ тул Монгол Улсын Их Хурлаар соёрхон батлуулахаар хуулийн төслийг боловсруулан Хууль зүй яам, Гадаад хэргийн яамнаас хууль өргөн мэдүүлэх зөвшөөрөл аваад байна. </w:t>
      </w:r>
    </w:p>
    <w:p>
      <w:pPr>
        <w:pStyle w:val="Normal"/>
        <w:jc w:val="both"/>
        <w:rPr>
          <w:rStyle w:val="Emphasis"/>
          <w:rFonts w:ascii="Arial" w:hAnsi="Arial" w:eastAsia="Arial"/>
        </w:rPr>
      </w:pPr>
      <w:r>
        <w:rPr>
          <w:rFonts w:eastAsia="Arial" w:ascii="Arial" w:hAnsi="Arial"/>
        </w:rPr>
      </w:r>
    </w:p>
    <w:p>
      <w:pPr>
        <w:pStyle w:val="Normal"/>
        <w:jc w:val="both"/>
        <w:rPr>
          <w:rFonts w:ascii="Candara" w:hAnsi="Candara"/>
          <w:b w:val="false"/>
          <w:b w:val="false"/>
          <w:bCs w:val="false"/>
          <w:i/>
          <w:i/>
          <w:iCs/>
          <w:sz w:val="24"/>
          <w:szCs w:val="24"/>
          <w:lang w:val="mn-Cyrl-MN"/>
        </w:rPr>
      </w:pPr>
      <w:r>
        <w:rPr>
          <w:rStyle w:val="Emphasis"/>
          <w:rFonts w:eastAsia="Arial" w:ascii="Arial" w:hAnsi="Arial"/>
          <w:b w:val="false"/>
          <w:bCs w:val="false"/>
          <w:i w:val="false"/>
          <w:iCs w:val="false"/>
          <w:color w:val="00000A"/>
          <w:sz w:val="24"/>
          <w:szCs w:val="24"/>
          <w:u w:val="none"/>
          <w:lang w:val="mn-Cyrl-MN"/>
        </w:rPr>
        <w:tab/>
        <w:t xml:space="preserve">Нэмэлт зээлийн хэлэлцээрийг соёрхон батлах тухай хуулийн төслийг Улсын Их Хурлын Аюулгүй байдал, гадаад бодлогын байнгын хорооны 2015 оны 6 дугаар сарын 3-ны өдрийн хуралдаанаар хэлэлцэж дэмжсэн тул асуудлыг хэлэлцэн шийдвэрлэж өгнө үү. </w:t>
      </w:r>
    </w:p>
    <w:p>
      <w:pPr>
        <w:pStyle w:val="Normal"/>
        <w:jc w:val="both"/>
        <w:rPr>
          <w:rStyle w:val="Emphasis"/>
          <w:rFonts w:ascii="Arial" w:hAnsi="Arial" w:eastAsia="Arial"/>
        </w:rPr>
      </w:pPr>
      <w:r>
        <w:rPr>
          <w:rFonts w:eastAsia="Arial" w:ascii="Arial" w:hAnsi="Arial"/>
        </w:rPr>
      </w:r>
    </w:p>
    <w:p>
      <w:pPr>
        <w:pStyle w:val="Normal"/>
        <w:jc w:val="both"/>
        <w:rPr>
          <w:rFonts w:ascii="Candara" w:hAnsi="Candara"/>
          <w:b w:val="false"/>
          <w:b w:val="false"/>
          <w:bCs w:val="false"/>
          <w:i/>
          <w:i/>
          <w:iCs/>
          <w:sz w:val="24"/>
          <w:szCs w:val="24"/>
          <w:lang w:val="mn-Cyrl-MN"/>
        </w:rPr>
      </w:pPr>
      <w:r>
        <w:rPr>
          <w:rStyle w:val="Emphasis"/>
          <w:rFonts w:eastAsia="Arial" w:ascii="Arial" w:hAnsi="Arial"/>
          <w:b w:val="false"/>
          <w:bCs w:val="false"/>
          <w:i w:val="false"/>
          <w:iCs w:val="false"/>
          <w:color w:val="00000A"/>
          <w:sz w:val="24"/>
          <w:szCs w:val="24"/>
          <w:u w:val="none"/>
          <w:lang w:val="mn-Cyrl-MN"/>
        </w:rPr>
        <w:tab/>
        <w:t xml:space="preserve">Анхаарал тавьсанд баярлалаа. </w:t>
      </w:r>
    </w:p>
    <w:p>
      <w:pPr>
        <w:pStyle w:val="Normal"/>
        <w:jc w:val="both"/>
        <w:rPr>
          <w:rStyle w:val="Emphasis"/>
          <w:rFonts w:ascii="Arial" w:hAnsi="Arial" w:eastAsia="Arial"/>
        </w:rPr>
      </w:pPr>
      <w:r>
        <w:rPr>
          <w:rFonts w:eastAsia="Arial" w:ascii="Arial" w:hAnsi="Arial"/>
        </w:rPr>
      </w:r>
    </w:p>
    <w:p>
      <w:pPr>
        <w:pStyle w:val="Normal"/>
        <w:jc w:val="both"/>
        <w:rPr>
          <w:rFonts w:ascii="Candara" w:hAnsi="Candara"/>
          <w:b w:val="false"/>
          <w:b w:val="false"/>
          <w:bCs w:val="false"/>
          <w:i/>
          <w:i/>
          <w:iCs/>
          <w:sz w:val="24"/>
          <w:szCs w:val="24"/>
          <w:lang w:val="mn-Cyrl-MN"/>
        </w:rPr>
      </w:pPr>
      <w:r>
        <w:rPr>
          <w:rStyle w:val="Emphasis"/>
          <w:rFonts w:eastAsia="Arial" w:ascii="Arial" w:hAnsi="Arial"/>
          <w:b w:val="false"/>
          <w:bCs w:val="false"/>
          <w:i w:val="false"/>
          <w:iCs w:val="false"/>
          <w:color w:val="00000A"/>
          <w:sz w:val="24"/>
          <w:szCs w:val="24"/>
          <w:u w:val="none"/>
          <w:lang w:val="mn-Cyrl-MN"/>
        </w:rPr>
        <w:tab/>
      </w:r>
      <w:r>
        <w:rPr>
          <w:rStyle w:val="Emphasis"/>
          <w:rFonts w:eastAsia="Arial" w:ascii="Arial" w:hAnsi="Arial"/>
          <w:b/>
          <w:bCs/>
          <w:i w:val="false"/>
          <w:iCs w:val="false"/>
          <w:color w:val="00000A"/>
          <w:sz w:val="24"/>
          <w:szCs w:val="24"/>
          <w:u w:val="none"/>
          <w:lang w:val="mn-Cyrl-MN"/>
        </w:rPr>
        <w:t xml:space="preserve">Р.Гончигдорж: - </w:t>
      </w:r>
      <w:r>
        <w:rPr>
          <w:rStyle w:val="Emphasis"/>
          <w:rFonts w:eastAsia="Arial" w:ascii="Arial" w:hAnsi="Arial"/>
          <w:b w:val="false"/>
          <w:bCs w:val="false"/>
          <w:i w:val="false"/>
          <w:iCs w:val="false"/>
          <w:color w:val="00000A"/>
          <w:sz w:val="24"/>
          <w:szCs w:val="24"/>
          <w:u w:val="none"/>
          <w:lang w:val="mn-Cyrl-MN"/>
        </w:rPr>
        <w:t xml:space="preserve">Ц.Цолмон сайдад баярлалаа. Мэндчилгээ дэвшүүлье. </w:t>
      </w:r>
    </w:p>
    <w:p>
      <w:pPr>
        <w:pStyle w:val="Normal"/>
        <w:jc w:val="both"/>
        <w:rPr>
          <w:rStyle w:val="Emphasis"/>
          <w:rFonts w:ascii="Arial" w:hAnsi="Arial" w:eastAsia="Arial"/>
        </w:rPr>
      </w:pPr>
      <w:r>
        <w:rPr>
          <w:rFonts w:eastAsia="Arial" w:ascii="Arial" w:hAnsi="Arial"/>
        </w:rPr>
      </w:r>
    </w:p>
    <w:p>
      <w:pPr>
        <w:pStyle w:val="Normal"/>
        <w:jc w:val="both"/>
        <w:rPr>
          <w:rFonts w:ascii="Candara" w:hAnsi="Candara"/>
          <w:b w:val="false"/>
          <w:b w:val="false"/>
          <w:bCs w:val="false"/>
          <w:i/>
          <w:i/>
          <w:iCs/>
          <w:sz w:val="24"/>
          <w:szCs w:val="24"/>
          <w:lang w:val="mn-Cyrl-MN"/>
        </w:rPr>
      </w:pPr>
      <w:r>
        <w:rPr>
          <w:rStyle w:val="Emphasis"/>
          <w:rFonts w:eastAsia="Arial" w:ascii="Arial" w:hAnsi="Arial"/>
          <w:b w:val="false"/>
          <w:bCs w:val="false"/>
          <w:i w:val="false"/>
          <w:iCs w:val="false"/>
          <w:color w:val="00000A"/>
          <w:sz w:val="24"/>
          <w:szCs w:val="24"/>
          <w:u w:val="none"/>
          <w:lang w:val="mn-Cyrl-MN"/>
        </w:rPr>
        <w:tab/>
        <w:t xml:space="preserve">Улсын Их Хурлын гишүүн Л.Энх-Амгалан, Ц.Даваасүрэн нарын урилгаар Монголын эмэгтэйчүүдийн нэгдсэн 4 дүгээр чуулганд оролцож байгаа Хөвсгөл аймгийн нийт 192 иргэн Улсын Их Хурлын үйл ажиллагаа, Төрийн ордонтой танилцаж байгаа юм байна. Эхний бүрэлдэхүүн орж ирсэн байна. </w:t>
      </w:r>
    </w:p>
    <w:p>
      <w:pPr>
        <w:pStyle w:val="Normal"/>
        <w:jc w:val="both"/>
        <w:rPr>
          <w:rStyle w:val="Emphasis"/>
          <w:rFonts w:ascii="Arial" w:hAnsi="Arial" w:eastAsia="Arial"/>
        </w:rPr>
      </w:pPr>
      <w:r>
        <w:rPr>
          <w:rFonts w:eastAsia="Arial" w:ascii="Arial" w:hAnsi="Arial"/>
        </w:rPr>
      </w:r>
    </w:p>
    <w:p>
      <w:pPr>
        <w:pStyle w:val="Normal"/>
        <w:jc w:val="both"/>
        <w:rPr>
          <w:rFonts w:ascii="Candara" w:hAnsi="Candara"/>
          <w:b w:val="false"/>
          <w:b w:val="false"/>
          <w:bCs w:val="false"/>
          <w:i/>
          <w:i/>
          <w:iCs/>
          <w:sz w:val="24"/>
          <w:szCs w:val="24"/>
          <w:lang w:val="mn-Cyrl-MN"/>
        </w:rPr>
      </w:pPr>
      <w:r>
        <w:rPr>
          <w:rStyle w:val="Emphasis"/>
          <w:rFonts w:eastAsia="Arial" w:ascii="Arial" w:hAnsi="Arial"/>
          <w:b w:val="false"/>
          <w:bCs w:val="false"/>
          <w:i w:val="false"/>
          <w:iCs w:val="false"/>
          <w:color w:val="00000A"/>
          <w:sz w:val="24"/>
          <w:szCs w:val="24"/>
          <w:u w:val="none"/>
          <w:lang w:val="mn-Cyrl-MN"/>
        </w:rPr>
        <w:tab/>
        <w:t xml:space="preserve">Та бүхэнд эрүүл энх, сайн сайхан бүхнийг хүсэн ерөөе. </w:t>
      </w:r>
    </w:p>
    <w:p>
      <w:pPr>
        <w:pStyle w:val="Normal"/>
        <w:jc w:val="both"/>
        <w:rPr>
          <w:rStyle w:val="Emphasis"/>
          <w:rFonts w:ascii="Arial" w:hAnsi="Arial" w:eastAsia="Arial"/>
        </w:rPr>
      </w:pPr>
      <w:r>
        <w:rPr>
          <w:rFonts w:eastAsia="Arial" w:ascii="Arial" w:hAnsi="Arial"/>
        </w:rPr>
      </w:r>
    </w:p>
    <w:p>
      <w:pPr>
        <w:pStyle w:val="Normal"/>
        <w:jc w:val="both"/>
        <w:rPr>
          <w:rFonts w:ascii="Candara" w:hAnsi="Candara"/>
          <w:b w:val="false"/>
          <w:b w:val="false"/>
          <w:bCs w:val="false"/>
          <w:i/>
          <w:i/>
          <w:iCs/>
          <w:sz w:val="24"/>
          <w:szCs w:val="24"/>
          <w:lang w:val="mn-Cyrl-MN"/>
        </w:rPr>
      </w:pPr>
      <w:r>
        <w:rPr>
          <w:rStyle w:val="Emphasis"/>
          <w:rFonts w:eastAsia="Arial" w:ascii="Arial" w:hAnsi="Arial"/>
          <w:b w:val="false"/>
          <w:bCs w:val="false"/>
          <w:i w:val="false"/>
          <w:iCs w:val="false"/>
          <w:color w:val="00000A"/>
          <w:sz w:val="24"/>
          <w:szCs w:val="24"/>
          <w:u w:val="none"/>
          <w:lang w:val="mn-Cyrl-MN"/>
        </w:rPr>
        <w:tab/>
        <w:t xml:space="preserve">Хуулийн төслийн талаарх Аюулгүй байдал, гадаад бодлогын байнгын хорооны санал, дүгнэлтийг Улсын Их Хурлын гишүүн Н.Энхболд танилцуулна. Индэрт урьж байна. </w:t>
      </w:r>
    </w:p>
    <w:p>
      <w:pPr>
        <w:pStyle w:val="Normal"/>
        <w:jc w:val="both"/>
        <w:rPr>
          <w:rStyle w:val="Emphasis"/>
          <w:rFonts w:ascii="Arial" w:hAnsi="Arial" w:eastAsia="Arial"/>
        </w:rPr>
      </w:pPr>
      <w:r>
        <w:rPr>
          <w:rFonts w:eastAsia="Arial" w:ascii="Arial" w:hAnsi="Arial"/>
        </w:rPr>
      </w:r>
    </w:p>
    <w:p>
      <w:pPr>
        <w:pStyle w:val="Normal"/>
        <w:jc w:val="both"/>
        <w:rPr>
          <w:rFonts w:ascii="Candara" w:hAnsi="Candara"/>
          <w:b w:val="false"/>
          <w:b w:val="false"/>
          <w:bCs w:val="false"/>
          <w:i/>
          <w:i/>
          <w:iCs/>
          <w:sz w:val="24"/>
          <w:szCs w:val="24"/>
          <w:lang w:val="mn-Cyrl-MN"/>
        </w:rPr>
      </w:pPr>
      <w:r>
        <w:rPr>
          <w:rStyle w:val="Emphasis"/>
          <w:rFonts w:eastAsia="Arial" w:ascii="Arial" w:hAnsi="Arial"/>
          <w:b w:val="false"/>
          <w:bCs w:val="false"/>
          <w:i w:val="false"/>
          <w:iCs w:val="false"/>
          <w:color w:val="00000A"/>
          <w:sz w:val="24"/>
          <w:szCs w:val="24"/>
          <w:u w:val="none"/>
          <w:lang w:val="mn-Cyrl-MN"/>
        </w:rPr>
        <w:tab/>
      </w:r>
      <w:r>
        <w:rPr>
          <w:rStyle w:val="Emphasis"/>
          <w:rFonts w:eastAsia="Arial" w:ascii="Arial" w:hAnsi="Arial"/>
          <w:b/>
          <w:bCs/>
          <w:i w:val="false"/>
          <w:iCs w:val="false"/>
          <w:color w:val="00000A"/>
          <w:sz w:val="24"/>
          <w:szCs w:val="24"/>
          <w:u w:val="none"/>
          <w:lang w:val="mn-Cyrl-MN"/>
        </w:rPr>
        <w:t xml:space="preserve">Н.Энхболд: - </w:t>
      </w:r>
      <w:r>
        <w:rPr>
          <w:rStyle w:val="Emphasis"/>
          <w:rFonts w:eastAsia="Arial" w:ascii="Arial" w:hAnsi="Arial"/>
          <w:b w:val="false"/>
          <w:bCs w:val="false"/>
          <w:i w:val="false"/>
          <w:iCs w:val="false"/>
          <w:color w:val="00000A"/>
          <w:sz w:val="24"/>
          <w:szCs w:val="24"/>
          <w:u w:val="none"/>
          <w:lang w:val="mn-Cyrl-MN"/>
        </w:rPr>
        <w:t xml:space="preserve">Улсын Их Хурлын дарга, эрхэм гишүүд ээ, </w:t>
      </w:r>
    </w:p>
    <w:p>
      <w:pPr>
        <w:pStyle w:val="Normal"/>
        <w:jc w:val="both"/>
        <w:rPr>
          <w:rStyle w:val="Emphasis"/>
          <w:rFonts w:ascii="Arial" w:hAnsi="Arial" w:eastAsia="Arial"/>
        </w:rPr>
      </w:pPr>
      <w:r>
        <w:rPr>
          <w:rFonts w:eastAsia="Arial" w:ascii="Arial" w:hAnsi="Arial"/>
        </w:rPr>
      </w:r>
    </w:p>
    <w:p>
      <w:pPr>
        <w:pStyle w:val="Normal"/>
        <w:jc w:val="both"/>
        <w:rPr>
          <w:rFonts w:ascii="Candara" w:hAnsi="Candara"/>
          <w:b w:val="false"/>
          <w:b w:val="false"/>
          <w:bCs w:val="false"/>
          <w:i/>
          <w:i/>
          <w:iCs/>
          <w:sz w:val="24"/>
          <w:szCs w:val="24"/>
          <w:lang w:val="mn-Cyrl-MN"/>
        </w:rPr>
      </w:pPr>
      <w:r>
        <w:rPr>
          <w:rStyle w:val="Emphasis"/>
          <w:rFonts w:eastAsia="Arial" w:ascii="Arial" w:hAnsi="Arial"/>
          <w:b w:val="false"/>
          <w:bCs w:val="false"/>
          <w:i w:val="false"/>
          <w:iCs w:val="false"/>
          <w:color w:val="00000A"/>
          <w:sz w:val="24"/>
          <w:szCs w:val="24"/>
          <w:u w:val="none"/>
          <w:lang w:val="mn-Cyrl-MN"/>
        </w:rPr>
        <w:tab/>
        <w:t xml:space="preserve">Монгол Улсын Засгийн газраас 2015 оны 5 дугаар сарын 22-ны өдөр Улсын Их Хуралд өргөн мэдүүлсэн Монгол Улсын Засгийн газар болон Японы Олон улсын хамтын ажиллагааны байгууллага хоорондын Улаанбаатар хотын олон улсын нисэх онгоцны шинэ буудал барих төслийн зээлийн гэрээг соёрхон батлах тухай хуулийн төслийг Аюулгүй байдал, гадаад бодлогын байнгын хороо 2015 оны 6 сарын 3-ны өдрийн хуралдаанаараа хэлэлцлээ. </w:t>
      </w:r>
    </w:p>
    <w:p>
      <w:pPr>
        <w:pStyle w:val="Normal"/>
        <w:jc w:val="both"/>
        <w:rPr>
          <w:rStyle w:val="Emphasis"/>
          <w:rFonts w:ascii="Arial" w:hAnsi="Arial" w:eastAsia="Arial"/>
        </w:rPr>
      </w:pPr>
      <w:r>
        <w:rPr>
          <w:rFonts w:eastAsia="Arial" w:ascii="Arial" w:hAnsi="Arial"/>
        </w:rPr>
      </w:r>
    </w:p>
    <w:p>
      <w:pPr>
        <w:pStyle w:val="Normal"/>
        <w:jc w:val="both"/>
        <w:rPr>
          <w:rFonts w:ascii="Candara" w:hAnsi="Candara"/>
          <w:b w:val="false"/>
          <w:b w:val="false"/>
          <w:bCs w:val="false"/>
          <w:i/>
          <w:i/>
          <w:iCs/>
          <w:sz w:val="24"/>
          <w:szCs w:val="24"/>
          <w:lang w:val="mn-Cyrl-MN"/>
        </w:rPr>
      </w:pPr>
      <w:r>
        <w:rPr>
          <w:rStyle w:val="Emphasis"/>
          <w:rFonts w:eastAsia="Arial" w:ascii="Arial" w:hAnsi="Arial"/>
          <w:b w:val="false"/>
          <w:bCs w:val="false"/>
          <w:i w:val="false"/>
          <w:iCs w:val="false"/>
          <w:color w:val="00000A"/>
          <w:sz w:val="24"/>
          <w:szCs w:val="24"/>
          <w:u w:val="none"/>
          <w:lang w:val="mn-Cyrl-MN"/>
        </w:rPr>
        <w:tab/>
        <w:t xml:space="preserve">Зээлийн гэрээг соёрхон батлах тухай хуулийн төслийг хэлэлцэх явцад Улсын Их Хурлын гишүүдээс санал гараагүй бөгөөд хуралдаанд оролцсон гишүүдийн олонхи төслийг дэмжиж, соёрхон батлах нь зүйтэй гэж үзлээ. </w:t>
      </w:r>
    </w:p>
    <w:p>
      <w:pPr>
        <w:pStyle w:val="Normal"/>
        <w:jc w:val="both"/>
        <w:rPr>
          <w:rStyle w:val="Emphasis"/>
          <w:rFonts w:ascii="Arial" w:hAnsi="Arial" w:eastAsia="Arial"/>
        </w:rPr>
      </w:pPr>
      <w:r>
        <w:rPr>
          <w:rFonts w:eastAsia="Arial" w:ascii="Arial" w:hAnsi="Arial"/>
        </w:rPr>
      </w:r>
    </w:p>
    <w:p>
      <w:pPr>
        <w:pStyle w:val="Normal"/>
        <w:jc w:val="both"/>
        <w:rPr>
          <w:rFonts w:ascii="Candara" w:hAnsi="Candara"/>
          <w:b w:val="false"/>
          <w:b w:val="false"/>
          <w:bCs w:val="false"/>
          <w:i/>
          <w:i/>
          <w:iCs/>
          <w:sz w:val="24"/>
          <w:szCs w:val="24"/>
          <w:lang w:val="mn-Cyrl-MN"/>
        </w:rPr>
      </w:pPr>
      <w:r>
        <w:rPr>
          <w:rStyle w:val="Emphasis"/>
          <w:rFonts w:eastAsia="Arial" w:ascii="Arial" w:hAnsi="Arial"/>
          <w:b w:val="false"/>
          <w:bCs w:val="false"/>
          <w:i w:val="false"/>
          <w:iCs w:val="false"/>
          <w:color w:val="00000A"/>
          <w:sz w:val="24"/>
          <w:szCs w:val="24"/>
          <w:u w:val="none"/>
          <w:lang w:val="mn-Cyrl-MN"/>
        </w:rPr>
        <w:tab/>
        <w:t xml:space="preserve">Эрхэм гишүүд ээ, </w:t>
      </w:r>
    </w:p>
    <w:p>
      <w:pPr>
        <w:pStyle w:val="Normal"/>
        <w:jc w:val="both"/>
        <w:rPr>
          <w:rStyle w:val="Emphasis"/>
          <w:rFonts w:ascii="Arial" w:hAnsi="Arial" w:eastAsia="Arial"/>
        </w:rPr>
      </w:pPr>
      <w:r>
        <w:rPr>
          <w:rFonts w:eastAsia="Arial" w:ascii="Arial" w:hAnsi="Arial"/>
        </w:rPr>
      </w:r>
    </w:p>
    <w:p>
      <w:pPr>
        <w:pStyle w:val="Normal"/>
        <w:jc w:val="both"/>
        <w:rPr>
          <w:rFonts w:ascii="Candara" w:hAnsi="Candara"/>
          <w:b w:val="false"/>
          <w:b w:val="false"/>
          <w:bCs w:val="false"/>
          <w:i/>
          <w:i/>
          <w:iCs/>
          <w:sz w:val="24"/>
          <w:szCs w:val="24"/>
          <w:lang w:val="mn-Cyrl-MN"/>
        </w:rPr>
      </w:pPr>
      <w:r>
        <w:rPr>
          <w:rStyle w:val="Emphasis"/>
          <w:rFonts w:eastAsia="Arial" w:ascii="Arial" w:hAnsi="Arial"/>
          <w:b w:val="false"/>
          <w:bCs w:val="false"/>
          <w:i w:val="false"/>
          <w:iCs w:val="false"/>
          <w:color w:val="00000A"/>
          <w:sz w:val="24"/>
          <w:szCs w:val="24"/>
          <w:u w:val="none"/>
          <w:lang w:val="mn-Cyrl-MN"/>
        </w:rPr>
        <w:tab/>
        <w:t xml:space="preserve">Монгол Улсын Засгийн газар болон Японы Олон улсын хамтын ажиллагааны байгууллага хоорондын Улаанбаатар хотын олон улсын нисэх онгоцны шинэ буудал барих төслийн зээлийн гэрээг соёрхон батлах тухай хуулийн төслийн талаар Аюулгүй байдал, гадаадын бодлогын байнгын хорооноос гаргасан санал, дүгнэлтийг хэлэлцэн хуулийн төслийг баталж өгөхийг Та бүхнээс хүсье. </w:t>
      </w:r>
    </w:p>
    <w:p>
      <w:pPr>
        <w:pStyle w:val="Normal"/>
        <w:jc w:val="both"/>
        <w:rPr>
          <w:rStyle w:val="Emphasis"/>
          <w:rFonts w:ascii="Arial" w:hAnsi="Arial" w:eastAsia="Arial"/>
        </w:rPr>
      </w:pPr>
      <w:r>
        <w:rPr>
          <w:rFonts w:eastAsia="Arial" w:ascii="Arial" w:hAnsi="Arial"/>
        </w:rPr>
      </w:r>
    </w:p>
    <w:p>
      <w:pPr>
        <w:pStyle w:val="Normal"/>
        <w:jc w:val="both"/>
        <w:rPr>
          <w:rFonts w:ascii="Candara" w:hAnsi="Candara"/>
          <w:b w:val="false"/>
          <w:b w:val="false"/>
          <w:bCs w:val="false"/>
          <w:i/>
          <w:i/>
          <w:iCs/>
          <w:sz w:val="24"/>
          <w:szCs w:val="24"/>
          <w:lang w:val="mn-Cyrl-MN"/>
        </w:rPr>
      </w:pPr>
      <w:r>
        <w:rPr>
          <w:rStyle w:val="Emphasis"/>
          <w:rFonts w:eastAsia="Arial" w:ascii="Arial" w:hAnsi="Arial"/>
          <w:b w:val="false"/>
          <w:bCs w:val="false"/>
          <w:i w:val="false"/>
          <w:iCs w:val="false"/>
          <w:color w:val="00000A"/>
          <w:sz w:val="24"/>
          <w:szCs w:val="24"/>
          <w:u w:val="none"/>
          <w:lang w:val="mn-Cyrl-MN"/>
        </w:rPr>
        <w:tab/>
        <w:t xml:space="preserve">Анхаарал тавьсанд баярлалаа. </w:t>
      </w:r>
    </w:p>
    <w:p>
      <w:pPr>
        <w:pStyle w:val="Normal"/>
        <w:jc w:val="both"/>
        <w:rPr>
          <w:rStyle w:val="Emphasis"/>
          <w:rFonts w:ascii="Arial" w:hAnsi="Arial" w:eastAsia="Arial"/>
        </w:rPr>
      </w:pPr>
      <w:r>
        <w:rPr>
          <w:rFonts w:eastAsia="Arial" w:ascii="Arial" w:hAnsi="Arial"/>
        </w:rPr>
      </w:r>
    </w:p>
    <w:p>
      <w:pPr>
        <w:pStyle w:val="Normal"/>
        <w:jc w:val="both"/>
        <w:rPr>
          <w:rFonts w:ascii="Candara" w:hAnsi="Candara"/>
          <w:b w:val="false"/>
          <w:b w:val="false"/>
          <w:bCs w:val="false"/>
          <w:i/>
          <w:i/>
          <w:iCs/>
          <w:sz w:val="24"/>
          <w:szCs w:val="24"/>
          <w:lang w:val="mn-Cyrl-MN"/>
        </w:rPr>
      </w:pPr>
      <w:r>
        <w:rPr>
          <w:rStyle w:val="Emphasis"/>
          <w:rFonts w:eastAsia="Arial" w:ascii="Arial" w:hAnsi="Arial"/>
          <w:b w:val="false"/>
          <w:bCs w:val="false"/>
          <w:i w:val="false"/>
          <w:iCs w:val="false"/>
          <w:color w:val="00000A"/>
          <w:sz w:val="24"/>
          <w:szCs w:val="24"/>
          <w:u w:val="none"/>
          <w:lang w:val="mn-Cyrl-MN"/>
        </w:rPr>
        <w:tab/>
      </w:r>
      <w:r>
        <w:rPr>
          <w:rStyle w:val="Emphasis"/>
          <w:rFonts w:eastAsia="Arial" w:ascii="Arial" w:hAnsi="Arial"/>
          <w:b/>
          <w:bCs/>
          <w:i w:val="false"/>
          <w:iCs w:val="false"/>
          <w:color w:val="00000A"/>
          <w:sz w:val="24"/>
          <w:szCs w:val="24"/>
          <w:u w:val="none"/>
          <w:lang w:val="mn-Cyrl-MN"/>
        </w:rPr>
        <w:t xml:space="preserve">Р.Гончигдорж: - </w:t>
      </w:r>
      <w:r>
        <w:rPr>
          <w:rStyle w:val="Emphasis"/>
          <w:rFonts w:eastAsia="Arial" w:ascii="Arial" w:hAnsi="Arial"/>
          <w:b w:val="false"/>
          <w:bCs w:val="false"/>
          <w:i w:val="false"/>
          <w:iCs w:val="false"/>
          <w:color w:val="00000A"/>
          <w:sz w:val="24"/>
          <w:szCs w:val="24"/>
          <w:u w:val="none"/>
          <w:lang w:val="mn-Cyrl-MN"/>
        </w:rPr>
        <w:t xml:space="preserve">Нямаагийн Энхболд гишүүнд баярлалаа. Ажлын хэсгийг танилцуулъя. Сангийн яамны Хөгжлийн санхүүжилт, өрийн удирдлагын газрын Зээл, тусламжийн бодлогын хэлтсийн мэргэжилтэн Э.Зулсүрэн, Зам тээврийн яамны Стратеги бодлого, төлөвлөлт, хамтын ажиллагааны газрын дарга С.Адъяасүрэн. Сүүлд нэмж орж ирсэн ажилтан хэн билээ. </w:t>
      </w:r>
    </w:p>
    <w:p>
      <w:pPr>
        <w:pStyle w:val="Normal"/>
        <w:jc w:val="both"/>
        <w:rPr>
          <w:rStyle w:val="Emphasis"/>
          <w:rFonts w:ascii="Arial" w:hAnsi="Arial" w:eastAsia="Arial"/>
        </w:rPr>
      </w:pPr>
      <w:r>
        <w:rPr>
          <w:rFonts w:eastAsia="Arial" w:ascii="Arial" w:hAnsi="Arial"/>
        </w:rPr>
      </w:r>
    </w:p>
    <w:p>
      <w:pPr>
        <w:pStyle w:val="Normal"/>
        <w:jc w:val="both"/>
        <w:rPr>
          <w:rFonts w:ascii="Candara" w:hAnsi="Candara"/>
          <w:b w:val="false"/>
          <w:b w:val="false"/>
          <w:bCs w:val="false"/>
          <w:i/>
          <w:i/>
          <w:iCs/>
          <w:sz w:val="24"/>
          <w:szCs w:val="24"/>
          <w:lang w:val="mn-Cyrl-MN"/>
        </w:rPr>
      </w:pPr>
      <w:r>
        <w:rPr>
          <w:rStyle w:val="Emphasis"/>
          <w:rFonts w:eastAsia="Arial" w:ascii="Arial" w:hAnsi="Arial"/>
          <w:b w:val="false"/>
          <w:bCs w:val="false"/>
          <w:i w:val="false"/>
          <w:iCs w:val="false"/>
          <w:color w:val="00000A"/>
          <w:sz w:val="24"/>
          <w:szCs w:val="24"/>
          <w:u w:val="none"/>
          <w:lang w:val="mn-Cyrl-MN"/>
        </w:rPr>
        <w:tab/>
        <w:t xml:space="preserve">“Улаанбаатар хотын Олон улсын нисэх онгоцны шинэ буудал барих төсөл”-ийн захирал Н.Энхбат нар байна. </w:t>
      </w:r>
    </w:p>
    <w:p>
      <w:pPr>
        <w:pStyle w:val="Normal"/>
        <w:jc w:val="both"/>
        <w:rPr>
          <w:rStyle w:val="Emphasis"/>
          <w:rFonts w:ascii="Arial" w:hAnsi="Arial" w:eastAsia="Arial"/>
        </w:rPr>
      </w:pPr>
      <w:r>
        <w:rPr>
          <w:rFonts w:eastAsia="Arial" w:ascii="Arial" w:hAnsi="Arial"/>
        </w:rPr>
      </w:r>
    </w:p>
    <w:p>
      <w:pPr>
        <w:pStyle w:val="Normal"/>
        <w:jc w:val="both"/>
        <w:rPr>
          <w:rFonts w:ascii="Candara" w:hAnsi="Candara"/>
          <w:b w:val="false"/>
          <w:b w:val="false"/>
          <w:bCs w:val="false"/>
          <w:i/>
          <w:i/>
          <w:iCs/>
          <w:sz w:val="24"/>
          <w:szCs w:val="24"/>
          <w:lang w:val="mn-Cyrl-MN"/>
        </w:rPr>
      </w:pPr>
      <w:r>
        <w:rPr>
          <w:rStyle w:val="Emphasis"/>
          <w:rFonts w:eastAsia="Arial" w:ascii="Arial" w:hAnsi="Arial"/>
          <w:b w:val="false"/>
          <w:bCs w:val="false"/>
          <w:i w:val="false"/>
          <w:iCs w:val="false"/>
          <w:color w:val="00000A"/>
          <w:sz w:val="24"/>
          <w:szCs w:val="24"/>
          <w:u w:val="none"/>
          <w:lang w:val="mn-Cyrl-MN"/>
        </w:rPr>
        <w:tab/>
        <w:t xml:space="preserve">Хууль санаачлагчийн илтгэл болон Байнгын хорооны санал, дүгнэлттэй холбогдуулж асуулт асууж, үг хэлэх гишүүд байвал нэрсийг бүртгэж авъя. Алга байна. Нэрийг тасаллаа. За баярлалаа. Д.Ганхуяг гишүүнээр тасалъя. Асуултдаа оръё. Д.Лүндээжанцан гишүүн. </w:t>
      </w:r>
    </w:p>
    <w:p>
      <w:pPr>
        <w:pStyle w:val="Normal"/>
        <w:jc w:val="both"/>
        <w:rPr>
          <w:rStyle w:val="Emphasis"/>
          <w:rFonts w:ascii="Arial" w:hAnsi="Arial" w:eastAsia="Arial"/>
        </w:rPr>
      </w:pPr>
      <w:r>
        <w:rPr>
          <w:rFonts w:eastAsia="Arial" w:ascii="Arial" w:hAnsi="Arial"/>
        </w:rPr>
      </w:r>
    </w:p>
    <w:p>
      <w:pPr>
        <w:pStyle w:val="Normal"/>
        <w:jc w:val="both"/>
        <w:rPr>
          <w:rFonts w:ascii="Candara" w:hAnsi="Candara"/>
          <w:b w:val="false"/>
          <w:b w:val="false"/>
          <w:bCs w:val="false"/>
          <w:i/>
          <w:i/>
          <w:iCs/>
          <w:sz w:val="24"/>
          <w:szCs w:val="24"/>
          <w:lang w:val="mn-Cyrl-MN"/>
        </w:rPr>
      </w:pPr>
      <w:r>
        <w:rPr>
          <w:rStyle w:val="Emphasis"/>
          <w:rFonts w:eastAsia="Arial" w:ascii="Arial" w:hAnsi="Arial"/>
          <w:b w:val="false"/>
          <w:bCs w:val="false"/>
          <w:i w:val="false"/>
          <w:iCs w:val="false"/>
          <w:color w:val="00000A"/>
          <w:sz w:val="24"/>
          <w:szCs w:val="24"/>
          <w:u w:val="none"/>
          <w:lang w:val="mn-Cyrl-MN"/>
        </w:rPr>
        <w:tab/>
      </w:r>
      <w:r>
        <w:rPr>
          <w:rStyle w:val="Emphasis"/>
          <w:rFonts w:eastAsia="Arial" w:ascii="Arial" w:hAnsi="Arial"/>
          <w:b/>
          <w:bCs/>
          <w:i w:val="false"/>
          <w:iCs w:val="false"/>
          <w:color w:val="00000A"/>
          <w:sz w:val="24"/>
          <w:szCs w:val="24"/>
          <w:u w:val="none"/>
          <w:lang w:val="mn-Cyrl-MN"/>
        </w:rPr>
        <w:t xml:space="preserve">Д.Лүндээжанцан: - </w:t>
      </w:r>
      <w:r>
        <w:rPr>
          <w:rStyle w:val="Emphasis"/>
          <w:rFonts w:eastAsia="Arial" w:ascii="Arial" w:hAnsi="Arial"/>
          <w:b w:val="false"/>
          <w:bCs w:val="false"/>
          <w:i w:val="false"/>
          <w:iCs w:val="false"/>
          <w:color w:val="00000A"/>
          <w:sz w:val="24"/>
          <w:szCs w:val="24"/>
          <w:u w:val="none"/>
          <w:lang w:val="mn-Cyrl-MN"/>
        </w:rPr>
        <w:t xml:space="preserve">Тэгэхээр би энэ Хөшигийн нисэх онгоцны буудлыг бол их, түүхийг нь бол их олон жил яригдаж байгааг мэдэх юм. Тэгээд одоо энэ АСЕМ-ийн чуулга уулзалт болно гээд байна шүү дээ. Монголд чинь АСЕМ-ийн орнуудын юм болно гээд байна шүү дээ. Олон орны төрийн тэргүүн иргэн ирнэ. </w:t>
      </w:r>
    </w:p>
    <w:p>
      <w:pPr>
        <w:pStyle w:val="Normal"/>
        <w:jc w:val="both"/>
        <w:rPr>
          <w:rStyle w:val="Emphasis"/>
          <w:rFonts w:ascii="Arial" w:hAnsi="Arial" w:eastAsia="Arial"/>
        </w:rPr>
      </w:pPr>
      <w:r>
        <w:rPr>
          <w:rFonts w:eastAsia="Arial" w:ascii="Arial" w:hAnsi="Arial"/>
        </w:rPr>
      </w:r>
    </w:p>
    <w:p>
      <w:pPr>
        <w:pStyle w:val="Normal"/>
        <w:jc w:val="both"/>
        <w:rPr>
          <w:rFonts w:ascii="Candara" w:hAnsi="Candara"/>
          <w:b w:val="false"/>
          <w:b w:val="false"/>
          <w:bCs w:val="false"/>
          <w:i/>
          <w:i/>
          <w:iCs/>
          <w:sz w:val="24"/>
          <w:szCs w:val="24"/>
          <w:lang w:val="mn-Cyrl-MN"/>
        </w:rPr>
      </w:pPr>
      <w:r>
        <w:rPr>
          <w:rStyle w:val="Emphasis"/>
          <w:rFonts w:eastAsia="Arial" w:ascii="Arial" w:hAnsi="Arial"/>
          <w:b w:val="false"/>
          <w:bCs w:val="false"/>
          <w:i w:val="false"/>
          <w:iCs w:val="false"/>
          <w:color w:val="00000A"/>
          <w:sz w:val="24"/>
          <w:szCs w:val="24"/>
          <w:u w:val="none"/>
          <w:lang w:val="mn-Cyrl-MN"/>
        </w:rPr>
        <w:tab/>
        <w:t xml:space="preserve">Тэгээд энэ 2016 оны хэдэн сард болох юм бэ дээ. 8 сард гэж би сонссон. Үүнээс өмнө Хөшигийн нисэх онгоцны буудал ашиглалтад орох уу гэсэн ийм асуулт байгаа юм. Тэр чинь их олон онгоц ирэх байх л даа. Зарим төрийн тэргүүн нь аягүй бол машинаа хүртэл онгоцоор авчирдаг юм гэж би сонссон. Тэгээд Гадаад яамных нь сайд энэ тэр бол бас тус тусдаа онгоцоор ирдэг юм гэсэн. Тэр олон онгоцыг парклах тийм бололцоо байна уу, үгүй юу. </w:t>
      </w:r>
    </w:p>
    <w:p>
      <w:pPr>
        <w:pStyle w:val="Normal"/>
        <w:jc w:val="both"/>
        <w:rPr>
          <w:rStyle w:val="Emphasis"/>
          <w:rFonts w:ascii="Arial" w:hAnsi="Arial" w:eastAsia="Arial"/>
        </w:rPr>
      </w:pPr>
      <w:r>
        <w:rPr>
          <w:rFonts w:eastAsia="Arial" w:ascii="Arial" w:hAnsi="Arial"/>
        </w:rPr>
      </w:r>
    </w:p>
    <w:p>
      <w:pPr>
        <w:pStyle w:val="Normal"/>
        <w:jc w:val="both"/>
        <w:rPr>
          <w:rFonts w:ascii="Candara" w:hAnsi="Candara"/>
          <w:b w:val="false"/>
          <w:b w:val="false"/>
          <w:bCs w:val="false"/>
          <w:i/>
          <w:i/>
          <w:iCs/>
          <w:sz w:val="24"/>
          <w:szCs w:val="24"/>
          <w:lang w:val="mn-Cyrl-MN"/>
        </w:rPr>
      </w:pPr>
      <w:r>
        <w:rPr>
          <w:rStyle w:val="Emphasis"/>
          <w:rFonts w:eastAsia="Arial" w:ascii="Arial" w:hAnsi="Arial"/>
          <w:b w:val="false"/>
          <w:bCs w:val="false"/>
          <w:i w:val="false"/>
          <w:iCs w:val="false"/>
          <w:color w:val="00000A"/>
          <w:sz w:val="24"/>
          <w:szCs w:val="24"/>
          <w:u w:val="none"/>
          <w:lang w:val="mn-Cyrl-MN"/>
        </w:rPr>
        <w:tab/>
        <w:t xml:space="preserve">Одоо нөгөө хүн болгон улс орны хөгжлийн төлөө боддог. Төрийн төлөө оготно гэж байх ёстой гэж ярьдаг шүү дээ. Би бас. Хэрвээ энэ АСЕМ-ийн уулзалт болбол би энэ онгоцны буудалд нь санаа зовоод байх юм л даа бас. Тэрүүхэндээ. Тэгээд үүнийг одоо тодруулж асуух юм. </w:t>
      </w:r>
    </w:p>
    <w:p>
      <w:pPr>
        <w:pStyle w:val="Normal"/>
        <w:jc w:val="both"/>
        <w:rPr>
          <w:rStyle w:val="Emphasis"/>
          <w:rFonts w:ascii="Arial" w:hAnsi="Arial" w:eastAsia="Arial"/>
        </w:rPr>
      </w:pPr>
      <w:r>
        <w:rPr>
          <w:rFonts w:eastAsia="Arial" w:ascii="Arial" w:hAnsi="Arial"/>
        </w:rPr>
      </w:r>
    </w:p>
    <w:p>
      <w:pPr>
        <w:pStyle w:val="Normal"/>
        <w:jc w:val="both"/>
        <w:rPr>
          <w:rFonts w:ascii="Candara" w:hAnsi="Candara"/>
          <w:b w:val="false"/>
          <w:b w:val="false"/>
          <w:bCs w:val="false"/>
          <w:i/>
          <w:i/>
          <w:iCs/>
          <w:sz w:val="24"/>
          <w:szCs w:val="24"/>
          <w:lang w:val="mn-Cyrl-MN"/>
        </w:rPr>
      </w:pPr>
      <w:r>
        <w:rPr>
          <w:rStyle w:val="Emphasis"/>
          <w:rFonts w:eastAsia="Arial" w:ascii="Arial" w:hAnsi="Arial"/>
          <w:b w:val="false"/>
          <w:bCs w:val="false"/>
          <w:i w:val="false"/>
          <w:iCs w:val="false"/>
          <w:color w:val="00000A"/>
          <w:sz w:val="24"/>
          <w:szCs w:val="24"/>
          <w:u w:val="none"/>
          <w:lang w:val="mn-Cyrl-MN"/>
        </w:rPr>
        <w:tab/>
      </w:r>
      <w:r>
        <w:rPr>
          <w:rStyle w:val="Emphasis"/>
          <w:rFonts w:eastAsia="Arial" w:ascii="Arial" w:hAnsi="Arial"/>
          <w:b/>
          <w:bCs/>
          <w:i w:val="false"/>
          <w:iCs w:val="false"/>
          <w:color w:val="00000A"/>
          <w:sz w:val="24"/>
          <w:szCs w:val="24"/>
          <w:u w:val="none"/>
          <w:lang w:val="mn-Cyrl-MN"/>
        </w:rPr>
        <w:t xml:space="preserve">Р.Гончигдорж: - </w:t>
      </w:r>
      <w:r>
        <w:rPr>
          <w:rStyle w:val="Emphasis"/>
          <w:rFonts w:eastAsia="Arial" w:ascii="Arial" w:hAnsi="Arial"/>
          <w:b w:val="false"/>
          <w:bCs w:val="false"/>
          <w:i w:val="false"/>
          <w:iCs w:val="false"/>
          <w:color w:val="00000A"/>
          <w:sz w:val="24"/>
          <w:szCs w:val="24"/>
          <w:u w:val="none"/>
          <w:lang w:val="mn-Cyrl-MN"/>
        </w:rPr>
        <w:t xml:space="preserve">Баярлалаа. Н.Энхбат хариулъя. Микрофоны дугаар хэд байна. 84. </w:t>
      </w:r>
    </w:p>
    <w:p>
      <w:pPr>
        <w:pStyle w:val="Normal"/>
        <w:jc w:val="both"/>
        <w:rPr>
          <w:rStyle w:val="Emphasis"/>
          <w:rFonts w:ascii="Arial" w:hAnsi="Arial" w:eastAsia="Arial"/>
        </w:rPr>
      </w:pPr>
      <w:r>
        <w:rPr>
          <w:rFonts w:eastAsia="Arial" w:ascii="Arial" w:hAnsi="Arial"/>
        </w:rPr>
      </w:r>
    </w:p>
    <w:p>
      <w:pPr>
        <w:pStyle w:val="Normal"/>
        <w:jc w:val="both"/>
        <w:rPr>
          <w:rFonts w:ascii="Candara" w:hAnsi="Candara"/>
          <w:b w:val="false"/>
          <w:b w:val="false"/>
          <w:bCs w:val="false"/>
          <w:i/>
          <w:i/>
          <w:iCs/>
          <w:sz w:val="24"/>
          <w:szCs w:val="24"/>
          <w:lang w:val="mn-Cyrl-MN"/>
        </w:rPr>
      </w:pPr>
      <w:r>
        <w:rPr>
          <w:rStyle w:val="Emphasis"/>
          <w:rFonts w:eastAsia="Arial" w:ascii="Arial" w:hAnsi="Arial"/>
          <w:b w:val="false"/>
          <w:bCs w:val="false"/>
          <w:i w:val="false"/>
          <w:iCs w:val="false"/>
          <w:color w:val="00000A"/>
          <w:sz w:val="24"/>
          <w:szCs w:val="24"/>
          <w:u w:val="none"/>
          <w:lang w:val="mn-Cyrl-MN"/>
        </w:rPr>
        <w:tab/>
      </w:r>
      <w:r>
        <w:rPr>
          <w:rStyle w:val="Emphasis"/>
          <w:rFonts w:eastAsia="Arial" w:ascii="Arial" w:hAnsi="Arial"/>
          <w:b/>
          <w:bCs/>
          <w:i w:val="false"/>
          <w:iCs w:val="false"/>
          <w:color w:val="00000A"/>
          <w:sz w:val="24"/>
          <w:szCs w:val="24"/>
          <w:u w:val="none"/>
          <w:lang w:val="mn-Cyrl-MN"/>
        </w:rPr>
        <w:t xml:space="preserve">Н.Энхбат: - </w:t>
      </w:r>
      <w:r>
        <w:rPr>
          <w:rStyle w:val="Emphasis"/>
          <w:rFonts w:eastAsia="Arial" w:ascii="Arial" w:hAnsi="Arial"/>
          <w:b w:val="false"/>
          <w:bCs w:val="false"/>
          <w:i w:val="false"/>
          <w:iCs w:val="false"/>
          <w:color w:val="00000A"/>
          <w:sz w:val="24"/>
          <w:szCs w:val="24"/>
          <w:u w:val="none"/>
          <w:lang w:val="mn-Cyrl-MN"/>
        </w:rPr>
        <w:t xml:space="preserve">Д.Лүндээжанцан гишүүний асуултад хариулъя. Нисэх буудлын ашиглалтын талаар асуулаа. Энэ 2016 оны 7 сарын сүүлийн долоо хоног гэсэн тов явж байгаа гэж бид ойлгож байгаа. Энэ чиглэлээр Ерөнхий сайдаас бидэнд үүрэг өгсөн. Ямар ч байсан нисэх буудлын зурвас, навигацийн тоног төхөөрөмж, мөн перрон буюу нисэх буудлын зогсоолын зарим хэсгийг ашиглалтад өгөх ийм үүрэг өгсөн. Үүний дагуу төслийн баг ажиллаж байгаа. </w:t>
      </w:r>
    </w:p>
    <w:p>
      <w:pPr>
        <w:pStyle w:val="Normal"/>
        <w:jc w:val="both"/>
        <w:rPr>
          <w:rStyle w:val="Emphasis"/>
          <w:rFonts w:ascii="Arial" w:hAnsi="Arial" w:eastAsia="Arial"/>
        </w:rPr>
      </w:pPr>
      <w:r>
        <w:rPr>
          <w:rFonts w:eastAsia="Arial" w:ascii="Arial" w:hAnsi="Arial"/>
        </w:rPr>
      </w:r>
    </w:p>
    <w:p>
      <w:pPr>
        <w:pStyle w:val="Normal"/>
        <w:jc w:val="both"/>
        <w:rPr>
          <w:rFonts w:ascii="Candara" w:hAnsi="Candara"/>
          <w:b w:val="false"/>
          <w:b w:val="false"/>
          <w:bCs w:val="false"/>
          <w:i/>
          <w:i/>
          <w:iCs/>
          <w:sz w:val="24"/>
          <w:szCs w:val="24"/>
          <w:lang w:val="mn-Cyrl-MN"/>
        </w:rPr>
      </w:pPr>
      <w:r>
        <w:rPr>
          <w:rStyle w:val="Emphasis"/>
          <w:rFonts w:eastAsia="Arial" w:ascii="Arial" w:hAnsi="Arial"/>
          <w:b w:val="false"/>
          <w:bCs w:val="false"/>
          <w:i w:val="false"/>
          <w:iCs w:val="false"/>
          <w:color w:val="00000A"/>
          <w:sz w:val="24"/>
          <w:szCs w:val="24"/>
          <w:u w:val="none"/>
          <w:lang w:val="mn-Cyrl-MN"/>
        </w:rPr>
        <w:tab/>
        <w:t xml:space="preserve">Яг барилгын бүтээн байгуулалтын хувьд бол боломжтой гэж үзэж байгаа. Үүний цаана нисэх буудлын зам, мөн ашиглалтад ажиллуулах операторын багууд бол Иргэний нисэхийн ерөнхий газраас хариуцаж байгаа. Яг бүтээн байгуулалтын ажлын хувьд бол бид бол энэ хэмжээнд ашиглалтад оруулаад АСЕМ-ийн чуулга уулзалтаар ашиглалтад оруулаад ашиглах боломжтой гэж үзэж байгаа. </w:t>
      </w:r>
    </w:p>
    <w:p>
      <w:pPr>
        <w:pStyle w:val="Normal"/>
        <w:jc w:val="both"/>
        <w:rPr>
          <w:rStyle w:val="Emphasis"/>
          <w:rFonts w:ascii="Arial" w:hAnsi="Arial" w:eastAsia="Arial"/>
        </w:rPr>
      </w:pPr>
      <w:r>
        <w:rPr>
          <w:rFonts w:eastAsia="Arial" w:ascii="Arial" w:hAnsi="Arial"/>
        </w:rPr>
      </w:r>
    </w:p>
    <w:p>
      <w:pPr>
        <w:pStyle w:val="Normal"/>
        <w:jc w:val="both"/>
        <w:rPr>
          <w:rFonts w:ascii="Candara" w:hAnsi="Candara"/>
          <w:b w:val="false"/>
          <w:b w:val="false"/>
          <w:bCs w:val="false"/>
          <w:i/>
          <w:i/>
          <w:iCs/>
          <w:sz w:val="24"/>
          <w:szCs w:val="24"/>
          <w:lang w:val="mn-Cyrl-MN"/>
        </w:rPr>
      </w:pPr>
      <w:r>
        <w:rPr>
          <w:rStyle w:val="Emphasis"/>
          <w:rFonts w:eastAsia="Arial" w:ascii="Arial" w:hAnsi="Arial"/>
          <w:b w:val="false"/>
          <w:bCs w:val="false"/>
          <w:i w:val="false"/>
          <w:iCs w:val="false"/>
          <w:color w:val="00000A"/>
          <w:sz w:val="24"/>
          <w:szCs w:val="24"/>
          <w:u w:val="none"/>
          <w:lang w:val="mn-Cyrl-MN"/>
        </w:rPr>
        <w:tab/>
      </w:r>
      <w:r>
        <w:rPr>
          <w:rStyle w:val="Emphasis"/>
          <w:rFonts w:eastAsia="Arial" w:ascii="Arial" w:hAnsi="Arial"/>
          <w:b/>
          <w:bCs/>
          <w:i w:val="false"/>
          <w:iCs w:val="false"/>
          <w:color w:val="00000A"/>
          <w:sz w:val="24"/>
          <w:szCs w:val="24"/>
          <w:u w:val="none"/>
          <w:lang w:val="mn-Cyrl-MN"/>
        </w:rPr>
        <w:t xml:space="preserve">Р.Гончигдорж: - </w:t>
      </w:r>
      <w:r>
        <w:rPr>
          <w:rStyle w:val="Emphasis"/>
          <w:rFonts w:eastAsia="Arial" w:ascii="Arial" w:hAnsi="Arial"/>
          <w:b w:val="false"/>
          <w:bCs w:val="false"/>
          <w:i w:val="false"/>
          <w:iCs w:val="false"/>
          <w:color w:val="00000A"/>
          <w:sz w:val="24"/>
          <w:szCs w:val="24"/>
          <w:u w:val="none"/>
          <w:lang w:val="mn-Cyrl-MN"/>
        </w:rPr>
        <w:t xml:space="preserve">За баярлалаа. Ж.Батзандан гишүүн асууя. </w:t>
      </w:r>
    </w:p>
    <w:p>
      <w:pPr>
        <w:pStyle w:val="Normal"/>
        <w:jc w:val="both"/>
        <w:rPr>
          <w:rStyle w:val="Emphasis"/>
          <w:rFonts w:ascii="Arial" w:hAnsi="Arial" w:eastAsia="Arial"/>
        </w:rPr>
      </w:pPr>
      <w:r>
        <w:rPr>
          <w:rFonts w:eastAsia="Arial" w:ascii="Arial" w:hAnsi="Arial"/>
        </w:rPr>
      </w:r>
    </w:p>
    <w:p>
      <w:pPr>
        <w:pStyle w:val="Normal"/>
        <w:jc w:val="both"/>
        <w:rPr>
          <w:rFonts w:ascii="Candara" w:hAnsi="Candara"/>
          <w:b w:val="false"/>
          <w:b w:val="false"/>
          <w:bCs w:val="false"/>
          <w:i/>
          <w:i/>
          <w:iCs/>
          <w:sz w:val="24"/>
          <w:szCs w:val="24"/>
          <w:lang w:val="mn-Cyrl-MN"/>
        </w:rPr>
      </w:pPr>
      <w:r>
        <w:rPr>
          <w:rStyle w:val="Emphasis"/>
          <w:rFonts w:eastAsia="Arial" w:ascii="Arial" w:hAnsi="Arial"/>
          <w:b w:val="false"/>
          <w:bCs w:val="false"/>
          <w:i w:val="false"/>
          <w:iCs w:val="false"/>
          <w:color w:val="00000A"/>
          <w:sz w:val="24"/>
          <w:szCs w:val="24"/>
          <w:u w:val="none"/>
          <w:lang w:val="mn-Cyrl-MN"/>
        </w:rPr>
        <w:tab/>
      </w:r>
      <w:r>
        <w:rPr>
          <w:rStyle w:val="Emphasis"/>
          <w:rFonts w:eastAsia="Arial" w:ascii="Arial" w:hAnsi="Arial"/>
          <w:b/>
          <w:bCs/>
          <w:i w:val="false"/>
          <w:iCs w:val="false"/>
          <w:color w:val="00000A"/>
          <w:sz w:val="24"/>
          <w:szCs w:val="24"/>
          <w:u w:val="none"/>
          <w:lang w:val="mn-Cyrl-MN"/>
        </w:rPr>
        <w:t xml:space="preserve">Ж.Батзандан: - </w:t>
      </w:r>
      <w:r>
        <w:rPr>
          <w:rStyle w:val="Emphasis"/>
          <w:rFonts w:eastAsia="Arial" w:ascii="Arial" w:hAnsi="Arial"/>
          <w:b w:val="false"/>
          <w:bCs w:val="false"/>
          <w:i w:val="false"/>
          <w:iCs w:val="false"/>
          <w:color w:val="00000A"/>
          <w:sz w:val="24"/>
          <w:szCs w:val="24"/>
          <w:u w:val="none"/>
          <w:lang w:val="mn-Cyrl-MN"/>
        </w:rPr>
        <w:t xml:space="preserve">Шинэ нисэх онгоц барих бүтээн байгуулалтын ажил бол нэлээн амжилттай, шуурхай, төлөвлөсөн хугацаанаасаа өмнө явж байна гэж бид харсан. </w:t>
      </w:r>
    </w:p>
    <w:p>
      <w:pPr>
        <w:pStyle w:val="Normal"/>
        <w:jc w:val="both"/>
        <w:rPr>
          <w:rStyle w:val="Emphasis"/>
          <w:rFonts w:ascii="Arial" w:hAnsi="Arial" w:eastAsia="Arial"/>
        </w:rPr>
      </w:pPr>
      <w:r>
        <w:rPr>
          <w:rFonts w:eastAsia="Arial" w:ascii="Arial" w:hAnsi="Arial"/>
        </w:rPr>
      </w:r>
    </w:p>
    <w:p>
      <w:pPr>
        <w:pStyle w:val="Normal"/>
        <w:jc w:val="both"/>
        <w:rPr>
          <w:rFonts w:ascii="Candara" w:hAnsi="Candara"/>
          <w:b w:val="false"/>
          <w:b w:val="false"/>
          <w:bCs w:val="false"/>
          <w:i/>
          <w:i/>
          <w:iCs/>
          <w:sz w:val="24"/>
          <w:szCs w:val="24"/>
          <w:lang w:val="mn-Cyrl-MN"/>
        </w:rPr>
      </w:pPr>
      <w:r>
        <w:rPr>
          <w:rStyle w:val="Emphasis"/>
          <w:rFonts w:eastAsia="Arial" w:ascii="Arial" w:hAnsi="Arial"/>
          <w:b w:val="false"/>
          <w:bCs w:val="false"/>
          <w:i w:val="false"/>
          <w:iCs w:val="false"/>
          <w:color w:val="00000A"/>
          <w:sz w:val="24"/>
          <w:szCs w:val="24"/>
          <w:u w:val="none"/>
          <w:lang w:val="mn-Cyrl-MN"/>
        </w:rPr>
        <w:tab/>
        <w:t xml:space="preserve">Улсын Их Хурлаас ажлын хэсэг гарч шалгалт хийсэн байгаа. Засгийн газраас ч гэсэн нэлээн хяналт тавьж шахаж ажиллаж байгаа. Тэгэхээр энд одоо соёрхон батлах нэмэлт зээлийн хөрөнгөд наашаа хурдны замын санхүүжилт багтаж байгаа юу, багтахгүй байгаа юу? Үүнийг надад хэлж өгөөч. </w:t>
      </w:r>
    </w:p>
    <w:p>
      <w:pPr>
        <w:pStyle w:val="Normal"/>
        <w:jc w:val="both"/>
        <w:rPr>
          <w:rStyle w:val="Emphasis"/>
          <w:rFonts w:ascii="Arial" w:hAnsi="Arial" w:eastAsia="Arial"/>
        </w:rPr>
      </w:pPr>
      <w:r>
        <w:rPr>
          <w:rFonts w:eastAsia="Arial" w:ascii="Arial" w:hAnsi="Arial"/>
        </w:rPr>
      </w:r>
    </w:p>
    <w:p>
      <w:pPr>
        <w:pStyle w:val="Normal"/>
        <w:jc w:val="both"/>
        <w:rPr>
          <w:rFonts w:ascii="Candara" w:hAnsi="Candara"/>
          <w:b w:val="false"/>
          <w:b w:val="false"/>
          <w:bCs w:val="false"/>
          <w:i/>
          <w:i/>
          <w:iCs/>
          <w:sz w:val="24"/>
          <w:szCs w:val="24"/>
          <w:lang w:val="mn-Cyrl-MN"/>
        </w:rPr>
      </w:pPr>
      <w:r>
        <w:rPr>
          <w:rStyle w:val="Emphasis"/>
          <w:rFonts w:eastAsia="Arial" w:ascii="Arial" w:hAnsi="Arial"/>
          <w:b w:val="false"/>
          <w:bCs w:val="false"/>
          <w:i w:val="false"/>
          <w:iCs w:val="false"/>
          <w:color w:val="00000A"/>
          <w:sz w:val="24"/>
          <w:szCs w:val="24"/>
          <w:u w:val="none"/>
          <w:lang w:val="mn-Cyrl-MN"/>
        </w:rPr>
        <w:tab/>
        <w:t xml:space="preserve">Ер нь энэ нэмэлт зээлийн хэлэлцээр батлагдаад энэ бүрэн дүүрэн хангалттай гэж үзэж байгаа юу? Дахиж нэмэлт зээл энэ тэр гэж шаардагдахгүй гэдэг баталгаа байгаа юу гэдэг талаар нэг тодруулж өгөөч. Тийм. Ер нь бол ажил амжилттай явж байгааг хараад талархаж байгаа. </w:t>
      </w:r>
    </w:p>
    <w:p>
      <w:pPr>
        <w:pStyle w:val="Normal"/>
        <w:jc w:val="both"/>
        <w:rPr>
          <w:rStyle w:val="Emphasis"/>
          <w:rFonts w:ascii="Arial" w:hAnsi="Arial" w:eastAsia="Arial"/>
        </w:rPr>
      </w:pPr>
      <w:r>
        <w:rPr>
          <w:rFonts w:eastAsia="Arial" w:ascii="Arial" w:hAnsi="Arial"/>
        </w:rPr>
      </w:r>
    </w:p>
    <w:p>
      <w:pPr>
        <w:pStyle w:val="Normal"/>
        <w:jc w:val="both"/>
        <w:rPr>
          <w:rFonts w:ascii="Candara" w:hAnsi="Candara"/>
          <w:b w:val="false"/>
          <w:b w:val="false"/>
          <w:bCs w:val="false"/>
          <w:i/>
          <w:i/>
          <w:iCs/>
          <w:sz w:val="24"/>
          <w:szCs w:val="24"/>
          <w:lang w:val="mn-Cyrl-MN"/>
        </w:rPr>
      </w:pPr>
      <w:r>
        <w:rPr>
          <w:rStyle w:val="Emphasis"/>
          <w:rFonts w:eastAsia="Arial" w:ascii="Arial" w:hAnsi="Arial"/>
          <w:b w:val="false"/>
          <w:bCs w:val="false"/>
          <w:i w:val="false"/>
          <w:iCs w:val="false"/>
          <w:color w:val="00000A"/>
          <w:sz w:val="24"/>
          <w:szCs w:val="24"/>
          <w:u w:val="none"/>
          <w:lang w:val="mn-Cyrl-MN"/>
        </w:rPr>
        <w:tab/>
      </w:r>
      <w:r>
        <w:rPr>
          <w:rStyle w:val="Emphasis"/>
          <w:rFonts w:eastAsia="Arial" w:ascii="Arial" w:hAnsi="Arial"/>
          <w:b/>
          <w:bCs/>
          <w:i w:val="false"/>
          <w:iCs w:val="false"/>
          <w:color w:val="00000A"/>
          <w:sz w:val="24"/>
          <w:szCs w:val="24"/>
          <w:u w:val="none"/>
          <w:lang w:val="mn-Cyrl-MN"/>
        </w:rPr>
        <w:t xml:space="preserve">Р.Гончигдорж: - </w:t>
      </w:r>
      <w:r>
        <w:rPr>
          <w:rStyle w:val="Emphasis"/>
          <w:rFonts w:eastAsia="Arial" w:ascii="Arial" w:hAnsi="Arial"/>
          <w:b w:val="false"/>
          <w:bCs w:val="false"/>
          <w:i w:val="false"/>
          <w:iCs w:val="false"/>
          <w:color w:val="00000A"/>
          <w:sz w:val="24"/>
          <w:szCs w:val="24"/>
          <w:u w:val="none"/>
          <w:lang w:val="mn-Cyrl-MN"/>
        </w:rPr>
        <w:t xml:space="preserve">Баярлалаа. Асуултад Сангийн сайд хариулах уу? Ажлын хэсгээс хуриулах юм уу? За ажлын хэсэг. Ажлын хэсгийн микрофон нь хэд байна? 82. Нэрээ хэлээд тэгээд хариулъя. Уучлаарай. Түр хүлээж байгаарай. Би нэг мэндчилгээ дэвшүүлье. </w:t>
      </w:r>
    </w:p>
    <w:p>
      <w:pPr>
        <w:pStyle w:val="Normal"/>
        <w:jc w:val="both"/>
        <w:rPr>
          <w:rStyle w:val="Emphasis"/>
          <w:rFonts w:ascii="Arial" w:hAnsi="Arial" w:eastAsia="Arial"/>
        </w:rPr>
      </w:pPr>
      <w:r>
        <w:rPr>
          <w:rFonts w:eastAsia="Arial" w:ascii="Arial" w:hAnsi="Arial"/>
        </w:rPr>
      </w:r>
    </w:p>
    <w:p>
      <w:pPr>
        <w:pStyle w:val="Normal"/>
        <w:jc w:val="both"/>
        <w:rPr>
          <w:rFonts w:ascii="Candara" w:hAnsi="Candara"/>
          <w:b w:val="false"/>
          <w:b w:val="false"/>
          <w:bCs w:val="false"/>
          <w:i/>
          <w:i/>
          <w:iCs/>
          <w:sz w:val="24"/>
          <w:szCs w:val="24"/>
          <w:lang w:val="mn-Cyrl-MN"/>
        </w:rPr>
      </w:pPr>
      <w:r>
        <w:rPr>
          <w:rStyle w:val="Emphasis"/>
          <w:rFonts w:eastAsia="Arial" w:ascii="Arial" w:hAnsi="Arial"/>
          <w:b w:val="false"/>
          <w:bCs w:val="false"/>
          <w:i w:val="false"/>
          <w:iCs w:val="false"/>
          <w:color w:val="00000A"/>
          <w:sz w:val="24"/>
          <w:szCs w:val="24"/>
          <w:u w:val="none"/>
          <w:lang w:val="mn-Cyrl-MN"/>
        </w:rPr>
        <w:tab/>
        <w:t xml:space="preserve">Улсын Их Хурлын гишүүн Л.Энх-Амгалан, Ц.Даваасүрэн нарын урилгаар Монголын эмэгтэйчүүдийн нэгдсэн </w:t>
      </w:r>
      <w:r>
        <w:rPr>
          <w:rStyle w:val="Emphasis"/>
          <w:rFonts w:eastAsia="Arial" w:ascii="Arial" w:hAnsi="Arial"/>
          <w:b w:val="false"/>
          <w:bCs w:val="false"/>
          <w:i w:val="false"/>
          <w:iCs w:val="false"/>
          <w:color w:val="00000A"/>
          <w:sz w:val="24"/>
          <w:szCs w:val="24"/>
          <w:u w:val="none"/>
          <w:lang w:val="en-US"/>
        </w:rPr>
        <w:t xml:space="preserve">IV </w:t>
      </w:r>
      <w:r>
        <w:rPr>
          <w:rStyle w:val="Emphasis"/>
          <w:rFonts w:eastAsia="Arial" w:ascii="Arial" w:hAnsi="Arial"/>
          <w:b w:val="false"/>
          <w:bCs w:val="false"/>
          <w:i w:val="false"/>
          <w:iCs w:val="false"/>
          <w:color w:val="00000A"/>
          <w:sz w:val="24"/>
          <w:szCs w:val="24"/>
          <w:u w:val="none"/>
          <w:lang w:val="mn-Cyrl-MN"/>
        </w:rPr>
        <w:t xml:space="preserve">чуулганд оролцож байгаа Хөвсгөл аймгийн төлөөллийн хоёр дахь бүрэлдэхүүн Улсын Их Хурлын үйл ажиллагаа, Төрийн ордонтой танилцаж байна. Ингээд та бүхэнд баяр хүргэе. Та бүхэнд ажлын амжилт, эрүүл энх, сайн сайхан бүхнийг хүсэн ерөөе. </w:t>
      </w:r>
    </w:p>
    <w:p>
      <w:pPr>
        <w:pStyle w:val="Normal"/>
        <w:jc w:val="both"/>
        <w:rPr>
          <w:rStyle w:val="Emphasis"/>
          <w:rFonts w:ascii="Arial" w:hAnsi="Arial" w:eastAsia="Arial"/>
        </w:rPr>
      </w:pPr>
      <w:r>
        <w:rPr>
          <w:rFonts w:eastAsia="Arial" w:ascii="Arial" w:hAnsi="Arial"/>
        </w:rPr>
      </w:r>
    </w:p>
    <w:p>
      <w:pPr>
        <w:pStyle w:val="Normal"/>
        <w:jc w:val="both"/>
        <w:rPr>
          <w:rFonts w:ascii="Candara" w:hAnsi="Candara"/>
          <w:b w:val="false"/>
          <w:b w:val="false"/>
          <w:bCs w:val="false"/>
          <w:i/>
          <w:i/>
          <w:iCs/>
          <w:sz w:val="24"/>
          <w:szCs w:val="24"/>
          <w:lang w:val="mn-Cyrl-MN"/>
        </w:rPr>
      </w:pPr>
      <w:r>
        <w:rPr>
          <w:rStyle w:val="Emphasis"/>
          <w:rFonts w:eastAsia="Arial" w:ascii="Arial" w:hAnsi="Arial"/>
          <w:b w:val="false"/>
          <w:bCs w:val="false"/>
          <w:i w:val="false"/>
          <w:iCs w:val="false"/>
          <w:color w:val="00000A"/>
          <w:sz w:val="24"/>
          <w:szCs w:val="24"/>
          <w:u w:val="none"/>
          <w:lang w:val="mn-Cyrl-MN"/>
        </w:rPr>
        <w:tab/>
        <w:t xml:space="preserve">82 дугаар микрофон дээр хариулъя. </w:t>
      </w:r>
    </w:p>
    <w:p>
      <w:pPr>
        <w:pStyle w:val="Normal"/>
        <w:jc w:val="both"/>
        <w:rPr>
          <w:rStyle w:val="Emphasis"/>
          <w:rFonts w:ascii="Arial" w:hAnsi="Arial" w:eastAsia="Arial"/>
        </w:rPr>
      </w:pPr>
      <w:r>
        <w:rPr>
          <w:rFonts w:eastAsia="Arial" w:ascii="Arial" w:hAnsi="Arial"/>
        </w:rPr>
      </w:r>
    </w:p>
    <w:p>
      <w:pPr>
        <w:pStyle w:val="Normal"/>
        <w:jc w:val="both"/>
        <w:rPr>
          <w:rFonts w:ascii="Candara" w:hAnsi="Candara"/>
          <w:b w:val="false"/>
          <w:b w:val="false"/>
          <w:bCs w:val="false"/>
          <w:i/>
          <w:i/>
          <w:iCs/>
          <w:sz w:val="24"/>
          <w:szCs w:val="24"/>
          <w:lang w:val="mn-Cyrl-MN"/>
        </w:rPr>
      </w:pPr>
      <w:r>
        <w:rPr>
          <w:rStyle w:val="Emphasis"/>
          <w:rFonts w:eastAsia="Arial" w:ascii="Arial" w:hAnsi="Arial"/>
          <w:b w:val="false"/>
          <w:bCs w:val="false"/>
          <w:i w:val="false"/>
          <w:iCs w:val="false"/>
          <w:color w:val="00000A"/>
          <w:sz w:val="24"/>
          <w:szCs w:val="24"/>
          <w:u w:val="none"/>
          <w:lang w:val="mn-Cyrl-MN"/>
        </w:rPr>
        <w:tab/>
      </w:r>
      <w:r>
        <w:rPr>
          <w:rStyle w:val="Emphasis"/>
          <w:rFonts w:eastAsia="Arial" w:ascii="Arial" w:hAnsi="Arial"/>
          <w:b/>
          <w:bCs/>
          <w:i w:val="false"/>
          <w:iCs w:val="false"/>
          <w:color w:val="00000A"/>
          <w:sz w:val="24"/>
          <w:szCs w:val="24"/>
          <w:u w:val="none"/>
          <w:lang w:val="mn-Cyrl-MN"/>
        </w:rPr>
        <w:t xml:space="preserve">С.Адъяасүрэн: - </w:t>
      </w:r>
      <w:r>
        <w:rPr>
          <w:rStyle w:val="Emphasis"/>
          <w:rFonts w:eastAsia="Arial" w:ascii="Arial" w:hAnsi="Arial"/>
          <w:b w:val="false"/>
          <w:bCs w:val="false"/>
          <w:i w:val="false"/>
          <w:iCs w:val="false"/>
          <w:color w:val="00000A"/>
          <w:sz w:val="24"/>
          <w:szCs w:val="24"/>
          <w:u w:val="none"/>
          <w:lang w:val="mn-Cyrl-MN"/>
        </w:rPr>
        <w:t xml:space="preserve">Зам тээврийн яамны Стратегийн бодлого, төлөвлөлт, хамтын ажиллагааны газрын дарга С.Адъяасүрэн. Ж.Батзандан гишүүний асуултад хариулъя. </w:t>
      </w:r>
    </w:p>
    <w:p>
      <w:pPr>
        <w:pStyle w:val="Normal"/>
        <w:jc w:val="both"/>
        <w:rPr>
          <w:rStyle w:val="Emphasis"/>
          <w:rFonts w:ascii="Arial" w:hAnsi="Arial" w:eastAsia="Arial"/>
        </w:rPr>
      </w:pPr>
      <w:r>
        <w:rPr>
          <w:rFonts w:eastAsia="Arial" w:ascii="Arial" w:hAnsi="Arial"/>
        </w:rPr>
      </w:r>
    </w:p>
    <w:p>
      <w:pPr>
        <w:pStyle w:val="Normal"/>
        <w:jc w:val="both"/>
        <w:rPr>
          <w:rFonts w:ascii="Candara" w:hAnsi="Candara"/>
          <w:b w:val="false"/>
          <w:b w:val="false"/>
          <w:bCs w:val="false"/>
          <w:i/>
          <w:i/>
          <w:iCs/>
          <w:sz w:val="24"/>
          <w:szCs w:val="24"/>
          <w:lang w:val="mn-Cyrl-MN"/>
        </w:rPr>
      </w:pPr>
      <w:r>
        <w:rPr>
          <w:rStyle w:val="Emphasis"/>
          <w:rFonts w:eastAsia="Arial" w:ascii="Arial" w:hAnsi="Arial"/>
          <w:b w:val="false"/>
          <w:bCs w:val="false"/>
          <w:i w:val="false"/>
          <w:iCs w:val="false"/>
          <w:color w:val="00000A"/>
          <w:sz w:val="24"/>
          <w:szCs w:val="24"/>
          <w:u w:val="none"/>
          <w:lang w:val="mn-Cyrl-MN"/>
        </w:rPr>
        <w:tab/>
        <w:t xml:space="preserve">Энэ авч байгаа зээлийн объём бол зөвхөн нисэх буудлын бүтэн үйл ажиллагаатай хамааралтай зүйлд зарцуулагдахаар төлөвлөгдсөн байгаа. Хурдны замын асуудал бол Хятадын зээлээр хийхээр Засгийн газрын тогтоол гарсан байгаа. Түрүү долоо хоногт трассаа явж үзэцгээсэн. Ирэх долоо хоногоос хурдныхаа замын трассыг батлуулаад Хятадын зээлийн эх үүсвэрээр нисэх буудал хүртэлх хурдны замын асуудлыг шийднэ гэсэн ийм төлөвлөгөөтэй байгаа. </w:t>
      </w:r>
    </w:p>
    <w:p>
      <w:pPr>
        <w:pStyle w:val="Normal"/>
        <w:jc w:val="both"/>
        <w:rPr>
          <w:rStyle w:val="Emphasis"/>
          <w:rFonts w:ascii="Arial" w:hAnsi="Arial" w:eastAsia="Arial"/>
        </w:rPr>
      </w:pPr>
      <w:r>
        <w:rPr>
          <w:rFonts w:eastAsia="Arial" w:ascii="Arial" w:hAnsi="Arial"/>
        </w:rPr>
      </w:r>
    </w:p>
    <w:p>
      <w:pPr>
        <w:pStyle w:val="Normal"/>
        <w:jc w:val="both"/>
        <w:rPr>
          <w:rFonts w:ascii="Candara" w:hAnsi="Candara"/>
          <w:b w:val="false"/>
          <w:b w:val="false"/>
          <w:bCs w:val="false"/>
          <w:i/>
          <w:i/>
          <w:iCs/>
          <w:sz w:val="24"/>
          <w:szCs w:val="24"/>
          <w:lang w:val="mn-Cyrl-MN"/>
        </w:rPr>
      </w:pPr>
      <w:r>
        <w:rPr>
          <w:rStyle w:val="Emphasis"/>
          <w:rFonts w:eastAsia="Arial" w:ascii="Arial" w:hAnsi="Arial"/>
          <w:b w:val="false"/>
          <w:bCs w:val="false"/>
          <w:i w:val="false"/>
          <w:iCs w:val="false"/>
          <w:color w:val="00000A"/>
          <w:sz w:val="24"/>
          <w:szCs w:val="24"/>
          <w:u w:val="none"/>
          <w:lang w:val="mn-Cyrl-MN"/>
        </w:rPr>
        <w:tab/>
        <w:t xml:space="preserve">Нэмэлт. Одоо энэ зээлд бид нар дутагдаж байгаа, одоо шаардлагатай, Монголын талаас санхүүжүүлнэ гэж анх нэрлэгдээд тэгээд тэрийгээ одоо амжихааргүй болсон хөрөнгийнхөө эх үүсвэрүүдийг бүгдийг нь оруулж өгч батлуулсан. Тийм болохоор энэ нисэх буудлын үйл ажиллагаа цогцоороо бараг тийм түлхүүр гардуулах нөхцөлтэйгөөр бүх юмаа иж бүрнээр нь хийгээд оруулна гэсэн ийм хуваарьтай явж байгаа. Одоо гүйцэтгэл бол 35 хувьтай явж байна. Үндсэн хуваариасаа 1 хувиар одоо түрүүлж явж байгаа. </w:t>
      </w:r>
    </w:p>
    <w:p>
      <w:pPr>
        <w:pStyle w:val="Normal"/>
        <w:jc w:val="both"/>
        <w:rPr>
          <w:rStyle w:val="Emphasis"/>
          <w:rFonts w:ascii="Arial" w:hAnsi="Arial" w:eastAsia="Arial"/>
        </w:rPr>
      </w:pPr>
      <w:r>
        <w:rPr>
          <w:rFonts w:eastAsia="Arial" w:ascii="Arial" w:hAnsi="Arial"/>
        </w:rPr>
      </w:r>
    </w:p>
    <w:p>
      <w:pPr>
        <w:pStyle w:val="Normal"/>
        <w:jc w:val="both"/>
        <w:rPr>
          <w:rFonts w:ascii="Candara" w:hAnsi="Candara"/>
          <w:b w:val="false"/>
          <w:b w:val="false"/>
          <w:bCs w:val="false"/>
          <w:i/>
          <w:i/>
          <w:iCs/>
          <w:sz w:val="24"/>
          <w:szCs w:val="24"/>
          <w:lang w:val="mn-Cyrl-MN"/>
        </w:rPr>
      </w:pPr>
      <w:r>
        <w:rPr>
          <w:rStyle w:val="Emphasis"/>
          <w:rFonts w:eastAsia="Arial" w:ascii="Arial" w:hAnsi="Arial"/>
          <w:b w:val="false"/>
          <w:bCs w:val="false"/>
          <w:i w:val="false"/>
          <w:iCs w:val="false"/>
          <w:color w:val="00000A"/>
          <w:sz w:val="24"/>
          <w:szCs w:val="24"/>
          <w:u w:val="none"/>
          <w:lang w:val="mn-Cyrl-MN"/>
        </w:rPr>
        <w:tab/>
      </w:r>
      <w:r>
        <w:rPr>
          <w:rStyle w:val="Emphasis"/>
          <w:rFonts w:eastAsia="Arial" w:ascii="Arial" w:hAnsi="Arial"/>
          <w:b/>
          <w:bCs/>
          <w:i w:val="false"/>
          <w:iCs w:val="false"/>
          <w:color w:val="00000A"/>
          <w:sz w:val="24"/>
          <w:szCs w:val="24"/>
          <w:u w:val="none"/>
          <w:lang w:val="mn-Cyrl-MN"/>
        </w:rPr>
        <w:t xml:space="preserve">Р.Гончигдорж: - </w:t>
      </w:r>
      <w:r>
        <w:rPr>
          <w:rStyle w:val="Emphasis"/>
          <w:rFonts w:eastAsia="Arial" w:ascii="Arial" w:hAnsi="Arial"/>
          <w:b w:val="false"/>
          <w:bCs w:val="false"/>
          <w:i w:val="false"/>
          <w:iCs w:val="false"/>
          <w:color w:val="00000A"/>
          <w:sz w:val="24"/>
          <w:szCs w:val="24"/>
          <w:u w:val="none"/>
          <w:lang w:val="mn-Cyrl-MN"/>
        </w:rPr>
        <w:t xml:space="preserve">Баярлалаа. Б.Бат-Эрдэнэ гишүүн асууя. </w:t>
      </w:r>
    </w:p>
    <w:p>
      <w:pPr>
        <w:pStyle w:val="Normal"/>
        <w:jc w:val="both"/>
        <w:rPr>
          <w:rStyle w:val="Emphasis"/>
          <w:rFonts w:ascii="Arial" w:hAnsi="Arial" w:eastAsia="Arial"/>
        </w:rPr>
      </w:pPr>
      <w:r>
        <w:rPr>
          <w:rFonts w:eastAsia="Arial" w:ascii="Arial" w:hAnsi="Arial"/>
        </w:rPr>
      </w:r>
    </w:p>
    <w:p>
      <w:pPr>
        <w:pStyle w:val="Normal"/>
        <w:jc w:val="both"/>
        <w:rPr>
          <w:rFonts w:ascii="Candara" w:hAnsi="Candara"/>
          <w:b w:val="false"/>
          <w:b w:val="false"/>
          <w:bCs w:val="false"/>
          <w:i/>
          <w:i/>
          <w:iCs/>
          <w:sz w:val="24"/>
          <w:szCs w:val="24"/>
          <w:lang w:val="mn-Cyrl-MN"/>
        </w:rPr>
      </w:pPr>
      <w:r>
        <w:rPr>
          <w:rStyle w:val="Emphasis"/>
          <w:rFonts w:eastAsia="Arial" w:ascii="Arial" w:hAnsi="Arial"/>
          <w:b w:val="false"/>
          <w:bCs w:val="false"/>
          <w:i w:val="false"/>
          <w:iCs w:val="false"/>
          <w:color w:val="00000A"/>
          <w:sz w:val="24"/>
          <w:szCs w:val="24"/>
          <w:u w:val="none"/>
          <w:lang w:val="mn-Cyrl-MN"/>
        </w:rPr>
        <w:tab/>
      </w:r>
      <w:r>
        <w:rPr>
          <w:rStyle w:val="Emphasis"/>
          <w:rFonts w:eastAsia="Arial" w:ascii="Arial" w:hAnsi="Arial"/>
          <w:b/>
          <w:bCs/>
          <w:i w:val="false"/>
          <w:iCs w:val="false"/>
          <w:color w:val="00000A"/>
          <w:sz w:val="24"/>
          <w:szCs w:val="24"/>
          <w:u w:val="none"/>
          <w:lang w:val="mn-Cyrl-MN"/>
        </w:rPr>
        <w:t xml:space="preserve">Б.Бат-Эрдэнэ: - </w:t>
      </w:r>
      <w:r>
        <w:rPr>
          <w:rStyle w:val="Emphasis"/>
          <w:rFonts w:eastAsia="Arial" w:ascii="Arial" w:hAnsi="Arial"/>
          <w:b w:val="false"/>
          <w:bCs w:val="false"/>
          <w:i w:val="false"/>
          <w:iCs w:val="false"/>
          <w:color w:val="00000A"/>
          <w:sz w:val="24"/>
          <w:szCs w:val="24"/>
          <w:u w:val="none"/>
          <w:lang w:val="mn-Cyrl-MN"/>
        </w:rPr>
        <w:t xml:space="preserve">Баярлалаа. Энэ анх 28.8 тэрбум иен гэж байгаад одоо 49.5 тэрбум. Тэгээд одоо авах гээд байгаа зээлийнх нь хэмжээ бол 36.8 тэрбум иен гэсэн ийм дүнтэй юм байна. Энэ хэмжээний. Одоо яагаад ингээд энэ чинь энэ хэрэгжиж байгаа төслүүд ингээд алд дэлмээр одоо зөрөөд байдаг юм бэ? Энэ дээр та нар одоо. </w:t>
      </w:r>
    </w:p>
    <w:p>
      <w:pPr>
        <w:pStyle w:val="Normal"/>
        <w:jc w:val="both"/>
        <w:rPr>
          <w:rStyle w:val="Emphasis"/>
          <w:rFonts w:ascii="Arial" w:hAnsi="Arial" w:eastAsia="Arial"/>
        </w:rPr>
      </w:pPr>
      <w:r>
        <w:rPr>
          <w:rFonts w:eastAsia="Arial" w:ascii="Arial" w:hAnsi="Arial"/>
        </w:rPr>
      </w:r>
    </w:p>
    <w:p>
      <w:pPr>
        <w:pStyle w:val="Normal"/>
        <w:jc w:val="both"/>
        <w:rPr>
          <w:rFonts w:ascii="Candara" w:hAnsi="Candara"/>
          <w:b w:val="false"/>
          <w:b w:val="false"/>
          <w:bCs w:val="false"/>
          <w:i/>
          <w:i/>
          <w:iCs/>
          <w:sz w:val="24"/>
          <w:szCs w:val="24"/>
          <w:lang w:val="mn-Cyrl-MN"/>
        </w:rPr>
      </w:pPr>
      <w:r>
        <w:rPr>
          <w:rStyle w:val="Emphasis"/>
          <w:rFonts w:eastAsia="Arial" w:ascii="Arial" w:hAnsi="Arial"/>
          <w:b w:val="false"/>
          <w:bCs w:val="false"/>
          <w:i w:val="false"/>
          <w:iCs w:val="false"/>
          <w:color w:val="00000A"/>
          <w:sz w:val="24"/>
          <w:szCs w:val="24"/>
          <w:u w:val="none"/>
          <w:lang w:val="mn-Cyrl-MN"/>
        </w:rPr>
        <w:tab/>
        <w:t>Энэ яах вэ ард талд нь бол ингээд жагсаалт гаргасан байна л даа. Үүнийг чинь ингээд одоо нэмэгдэл зайлшгүй шаардлагатай тоног төхөөрөмж, барилга, бүтээн байгуулалтын ажилд гэхэд 4.7 тэрбум иений дүн гарч байгаа гээд ингээд танилцуулга дээр байна л даа. Тэгэхээр энэ үнэ яагаад нэмэгдэж байдаг юм.</w:t>
      </w:r>
    </w:p>
    <w:p>
      <w:pPr>
        <w:pStyle w:val="Normal"/>
        <w:jc w:val="both"/>
        <w:rPr>
          <w:rStyle w:val="Emphasis"/>
          <w:rFonts w:ascii="Arial" w:hAnsi="Arial" w:eastAsia="Arial"/>
        </w:rPr>
      </w:pPr>
      <w:r>
        <w:rPr>
          <w:rFonts w:eastAsia="Arial" w:ascii="Arial" w:hAnsi="Arial"/>
        </w:rPr>
      </w:r>
    </w:p>
    <w:p>
      <w:pPr>
        <w:pStyle w:val="Normal"/>
        <w:jc w:val="both"/>
        <w:rPr>
          <w:rFonts w:ascii="Candara" w:hAnsi="Candara"/>
          <w:b w:val="false"/>
          <w:b w:val="false"/>
          <w:bCs w:val="false"/>
          <w:i/>
          <w:i/>
          <w:iCs/>
          <w:sz w:val="24"/>
          <w:szCs w:val="24"/>
          <w:lang w:val="mn-Cyrl-MN"/>
        </w:rPr>
      </w:pPr>
      <w:r>
        <w:rPr>
          <w:rStyle w:val="Emphasis"/>
          <w:rFonts w:eastAsia="Arial" w:ascii="Arial" w:hAnsi="Arial"/>
          <w:b w:val="false"/>
          <w:bCs w:val="false"/>
          <w:i w:val="false"/>
          <w:iCs w:val="false"/>
          <w:color w:val="00000A"/>
          <w:sz w:val="24"/>
          <w:szCs w:val="24"/>
          <w:u w:val="none"/>
          <w:lang w:val="mn-Cyrl-MN"/>
        </w:rPr>
        <w:tab/>
        <w:t xml:space="preserve">Хоёрдугаарт, би Д.Лүндээжанцан багшийн түрүүний асуусантай бас санал нэг байгаа юм л даа. Одоо ингээд бид нар чинь энэ АСЕМ-ийн гэдэг одоо нэг том хурал зохион байгуулна. Улсын төсөв дээр чинь 50, 60 тэрбум төгрөг тавьсан. Одоо энэ АСЕМ-ийн уулзалт зориулсан зочид буудлуудад 150.0 тэрбум төгрөгийн зээл олгож байна гээд л телевизийн урсдаг зараар ингээд явуулаад байх юм. </w:t>
      </w:r>
    </w:p>
    <w:p>
      <w:pPr>
        <w:pStyle w:val="Normal"/>
        <w:jc w:val="both"/>
        <w:rPr>
          <w:rStyle w:val="Emphasis"/>
          <w:rFonts w:ascii="Arial" w:hAnsi="Arial" w:eastAsia="Arial"/>
        </w:rPr>
      </w:pPr>
      <w:r>
        <w:rPr>
          <w:rFonts w:eastAsia="Arial" w:ascii="Arial" w:hAnsi="Arial"/>
        </w:rPr>
      </w:r>
    </w:p>
    <w:p>
      <w:pPr>
        <w:pStyle w:val="Normal"/>
        <w:jc w:val="both"/>
        <w:rPr>
          <w:rFonts w:ascii="Candara" w:hAnsi="Candara"/>
          <w:b w:val="false"/>
          <w:b w:val="false"/>
          <w:bCs w:val="false"/>
          <w:i/>
          <w:i/>
          <w:iCs/>
          <w:sz w:val="24"/>
          <w:szCs w:val="24"/>
          <w:lang w:val="mn-Cyrl-MN"/>
        </w:rPr>
      </w:pPr>
      <w:r>
        <w:rPr>
          <w:rStyle w:val="Emphasis"/>
          <w:rFonts w:eastAsia="Arial" w:ascii="Arial" w:hAnsi="Arial"/>
          <w:b w:val="false"/>
          <w:bCs w:val="false"/>
          <w:i w:val="false"/>
          <w:iCs w:val="false"/>
          <w:color w:val="00000A"/>
          <w:sz w:val="24"/>
          <w:szCs w:val="24"/>
          <w:u w:val="none"/>
          <w:lang w:val="mn-Cyrl-MN"/>
        </w:rPr>
        <w:tab/>
        <w:t xml:space="preserve">Тэгэхээр зэрэг энэ онгоцны чинь одоо бүтээн байгуулалтын ажил 35 хувьтай явж байна гэх юм. Тэгээд энэ цаг хугацаа одоо ямар болох юм байгаа юм. Өөр одоо нэмэгдэл нөөц, аэродром хуучин одоо Оросын үед ашиглаж байсан ийм юмнуудаа үзэж байгаа юм уу? Ер нь энэ тал дээрээ одоо бэлтгэл хэр хангагдаж байгаа юм. Зөвхөн одоо энэ Хөшигийн хөндийн энэ зээл аваад энэ хүрээндээ хийнэ гэсэн ийм бодолтой байгаа юм уу? </w:t>
      </w:r>
    </w:p>
    <w:p>
      <w:pPr>
        <w:pStyle w:val="Normal"/>
        <w:jc w:val="both"/>
        <w:rPr>
          <w:rStyle w:val="Emphasis"/>
          <w:rFonts w:ascii="Arial" w:hAnsi="Arial" w:eastAsia="Arial"/>
        </w:rPr>
      </w:pPr>
      <w:r>
        <w:rPr>
          <w:rFonts w:eastAsia="Arial" w:ascii="Arial" w:hAnsi="Arial"/>
        </w:rPr>
      </w:r>
    </w:p>
    <w:p>
      <w:pPr>
        <w:pStyle w:val="Normal"/>
        <w:jc w:val="both"/>
        <w:rPr>
          <w:rFonts w:ascii="Candara" w:hAnsi="Candara"/>
          <w:b w:val="false"/>
          <w:b w:val="false"/>
          <w:bCs w:val="false"/>
          <w:i/>
          <w:i/>
          <w:iCs/>
          <w:sz w:val="24"/>
          <w:szCs w:val="24"/>
          <w:lang w:val="mn-Cyrl-MN"/>
        </w:rPr>
      </w:pPr>
      <w:r>
        <w:rPr>
          <w:rStyle w:val="Emphasis"/>
          <w:rFonts w:eastAsia="Arial" w:ascii="Arial" w:hAnsi="Arial"/>
          <w:b w:val="false"/>
          <w:bCs w:val="false"/>
          <w:i w:val="false"/>
          <w:iCs w:val="false"/>
          <w:color w:val="00000A"/>
          <w:sz w:val="24"/>
          <w:szCs w:val="24"/>
          <w:u w:val="none"/>
          <w:lang w:val="mn-Cyrl-MN"/>
        </w:rPr>
        <w:tab/>
        <w:t xml:space="preserve">Ер нь бол одоо энэ үнэ анх төлөвлөснөөсөө, ТЭЗҮ-д тусгагдсанаасаа энэ үнэ нь нэмэгддэг энэ нэг байдал ялангуяа ийм том төслүүд дээр их байх юм. Одоо бидний сайн мэдэх Оюу Толгой чинь юу билээ 2.7-гоос одоо ингээд дамжсаар байгаад 10 гарсан явж байгаа шүү дээ нөхөд минь. </w:t>
      </w:r>
    </w:p>
    <w:p>
      <w:pPr>
        <w:pStyle w:val="Normal"/>
        <w:jc w:val="both"/>
        <w:rPr>
          <w:rStyle w:val="Emphasis"/>
          <w:rFonts w:ascii="Arial" w:hAnsi="Arial" w:eastAsia="Arial"/>
        </w:rPr>
      </w:pPr>
      <w:r>
        <w:rPr>
          <w:rFonts w:eastAsia="Arial" w:ascii="Arial" w:hAnsi="Arial"/>
        </w:rPr>
      </w:r>
    </w:p>
    <w:p>
      <w:pPr>
        <w:pStyle w:val="Normal"/>
        <w:jc w:val="both"/>
        <w:rPr>
          <w:rFonts w:ascii="Candara" w:hAnsi="Candara"/>
          <w:b w:val="false"/>
          <w:b w:val="false"/>
          <w:bCs w:val="false"/>
          <w:i/>
          <w:i/>
          <w:iCs/>
          <w:sz w:val="24"/>
          <w:szCs w:val="24"/>
          <w:lang w:val="mn-Cyrl-MN"/>
        </w:rPr>
      </w:pPr>
      <w:r>
        <w:rPr>
          <w:rStyle w:val="Emphasis"/>
          <w:rFonts w:eastAsia="Arial" w:ascii="Arial" w:hAnsi="Arial"/>
          <w:b w:val="false"/>
          <w:bCs w:val="false"/>
          <w:i w:val="false"/>
          <w:iCs w:val="false"/>
          <w:color w:val="00000A"/>
          <w:sz w:val="24"/>
          <w:szCs w:val="24"/>
          <w:u w:val="none"/>
          <w:lang w:val="mn-Cyrl-MN"/>
        </w:rPr>
        <w:tab/>
        <w:t xml:space="preserve">Тэгэхээр энэ дээр энэ хариуцаж байгаа Сангийн яам одоо юу гэж үзэж байгаа юм бэ та нөхөд минь. Ер нь хэл ам бас их дагуулсан төсөл шүү. Энэ хэвлэл мэдээллээр ч гарч байсан. Одоо тэр гадаадын санхүүжүүлэгч байгууллагаас одоо энэ ажил алба хашиж байгаа улсууд нь байдаг юм уу, одоо ямар сувгаар байдаг юм нөгөө юм хум одоо бас янз бүрийн ажил асуудлууд ярьсан гээд ингээд яригдаад байдаг. Энэ дээр нэг хариулт өгөөч. </w:t>
      </w:r>
    </w:p>
    <w:p>
      <w:pPr>
        <w:pStyle w:val="Normal"/>
        <w:jc w:val="both"/>
        <w:rPr>
          <w:rStyle w:val="Emphasis"/>
          <w:rFonts w:ascii="Arial" w:hAnsi="Arial" w:eastAsia="Arial"/>
        </w:rPr>
      </w:pPr>
      <w:r>
        <w:rPr>
          <w:rFonts w:eastAsia="Arial" w:ascii="Arial" w:hAnsi="Arial"/>
        </w:rPr>
      </w:r>
    </w:p>
    <w:p>
      <w:pPr>
        <w:pStyle w:val="Normal"/>
        <w:jc w:val="both"/>
        <w:rPr>
          <w:rFonts w:ascii="Candara" w:hAnsi="Candara"/>
          <w:b w:val="false"/>
          <w:b w:val="false"/>
          <w:bCs w:val="false"/>
          <w:i/>
          <w:i/>
          <w:iCs/>
          <w:sz w:val="24"/>
          <w:szCs w:val="24"/>
          <w:lang w:val="mn-Cyrl-MN"/>
        </w:rPr>
      </w:pPr>
      <w:r>
        <w:rPr>
          <w:rStyle w:val="Emphasis"/>
          <w:rFonts w:eastAsia="Arial" w:ascii="Arial" w:hAnsi="Arial"/>
          <w:b w:val="false"/>
          <w:bCs w:val="false"/>
          <w:i w:val="false"/>
          <w:iCs w:val="false"/>
          <w:color w:val="00000A"/>
          <w:sz w:val="24"/>
          <w:szCs w:val="24"/>
          <w:u w:val="none"/>
          <w:lang w:val="mn-Cyrl-MN"/>
        </w:rPr>
        <w:tab/>
      </w:r>
      <w:r>
        <w:rPr>
          <w:rStyle w:val="Emphasis"/>
          <w:rFonts w:eastAsia="Arial" w:ascii="Arial" w:hAnsi="Arial"/>
          <w:b/>
          <w:bCs/>
          <w:i w:val="false"/>
          <w:iCs w:val="false"/>
          <w:color w:val="00000A"/>
          <w:sz w:val="24"/>
          <w:szCs w:val="24"/>
          <w:u w:val="none"/>
          <w:lang w:val="mn-Cyrl-MN"/>
        </w:rPr>
        <w:t xml:space="preserve">Р.Гончигдорж: - </w:t>
      </w:r>
      <w:r>
        <w:rPr>
          <w:rStyle w:val="Emphasis"/>
          <w:rFonts w:eastAsia="Arial" w:ascii="Arial" w:hAnsi="Arial"/>
          <w:b w:val="false"/>
          <w:bCs w:val="false"/>
          <w:i w:val="false"/>
          <w:iCs w:val="false"/>
          <w:color w:val="00000A"/>
          <w:sz w:val="24"/>
          <w:szCs w:val="24"/>
          <w:u w:val="none"/>
          <w:lang w:val="mn-Cyrl-MN"/>
        </w:rPr>
        <w:t xml:space="preserve">Баярлалаа. Ж.Эрдэнэбат сайд. Сангийн сайд Ж.Эрдэнэбат. </w:t>
      </w:r>
    </w:p>
    <w:p>
      <w:pPr>
        <w:pStyle w:val="Normal"/>
        <w:jc w:val="both"/>
        <w:rPr>
          <w:rStyle w:val="Emphasis"/>
          <w:rFonts w:ascii="Arial" w:hAnsi="Arial" w:eastAsia="Arial"/>
        </w:rPr>
      </w:pPr>
      <w:r>
        <w:rPr>
          <w:rFonts w:eastAsia="Arial" w:ascii="Arial" w:hAnsi="Arial"/>
        </w:rPr>
      </w:r>
    </w:p>
    <w:p>
      <w:pPr>
        <w:pStyle w:val="Normal"/>
        <w:jc w:val="both"/>
        <w:rPr>
          <w:rFonts w:ascii="Candara" w:hAnsi="Candara"/>
          <w:b w:val="false"/>
          <w:b w:val="false"/>
          <w:bCs w:val="false"/>
          <w:i/>
          <w:i/>
          <w:iCs/>
          <w:sz w:val="24"/>
          <w:szCs w:val="24"/>
          <w:lang w:val="mn-Cyrl-MN"/>
        </w:rPr>
      </w:pPr>
      <w:r>
        <w:rPr>
          <w:rStyle w:val="Emphasis"/>
          <w:rFonts w:eastAsia="Arial" w:ascii="Arial" w:hAnsi="Arial"/>
          <w:b w:val="false"/>
          <w:bCs w:val="false"/>
          <w:i w:val="false"/>
          <w:iCs w:val="false"/>
          <w:color w:val="00000A"/>
          <w:sz w:val="24"/>
          <w:szCs w:val="24"/>
          <w:u w:val="none"/>
          <w:lang w:val="mn-Cyrl-MN"/>
        </w:rPr>
        <w:tab/>
      </w:r>
      <w:r>
        <w:rPr>
          <w:rStyle w:val="Emphasis"/>
          <w:rFonts w:eastAsia="Arial" w:ascii="Arial" w:hAnsi="Arial"/>
          <w:b/>
          <w:bCs/>
          <w:i w:val="false"/>
          <w:iCs w:val="false"/>
          <w:color w:val="00000A"/>
          <w:sz w:val="24"/>
          <w:szCs w:val="24"/>
          <w:u w:val="none"/>
          <w:lang w:val="mn-Cyrl-MN"/>
        </w:rPr>
        <w:t xml:space="preserve">Ж.Эрдэнэбат: - </w:t>
      </w:r>
      <w:r>
        <w:rPr>
          <w:rStyle w:val="Emphasis"/>
          <w:rFonts w:eastAsia="Arial" w:ascii="Arial" w:hAnsi="Arial"/>
          <w:b w:val="false"/>
          <w:bCs w:val="false"/>
          <w:i w:val="false"/>
          <w:iCs w:val="false"/>
          <w:color w:val="00000A"/>
          <w:sz w:val="24"/>
          <w:szCs w:val="24"/>
          <w:u w:val="none"/>
          <w:lang w:val="mn-Cyrl-MN"/>
        </w:rPr>
        <w:t xml:space="preserve">Гишүүдэд өдрийн мэнд хүргэе. Сая Азийн хөгжлийн банкны бас зээлийн төсөл дээр гарын үсэг зурж явж байгаад жаахан хоцроод ирлээ. Та бүхнээс хүлцэл өчиж байна. </w:t>
      </w:r>
    </w:p>
    <w:p>
      <w:pPr>
        <w:pStyle w:val="Normal"/>
        <w:jc w:val="both"/>
        <w:rPr>
          <w:rStyle w:val="Emphasis"/>
          <w:rFonts w:ascii="Arial" w:hAnsi="Arial" w:eastAsia="Arial"/>
        </w:rPr>
      </w:pPr>
      <w:r>
        <w:rPr>
          <w:rFonts w:eastAsia="Arial" w:ascii="Arial" w:hAnsi="Arial"/>
        </w:rPr>
      </w:r>
    </w:p>
    <w:p>
      <w:pPr>
        <w:pStyle w:val="Normal"/>
        <w:jc w:val="both"/>
        <w:rPr>
          <w:rFonts w:ascii="Candara" w:hAnsi="Candara"/>
          <w:b w:val="false"/>
          <w:b w:val="false"/>
          <w:bCs w:val="false"/>
          <w:i/>
          <w:i/>
          <w:iCs/>
          <w:sz w:val="24"/>
          <w:szCs w:val="24"/>
          <w:lang w:val="mn-Cyrl-MN"/>
        </w:rPr>
      </w:pPr>
      <w:r>
        <w:rPr>
          <w:rStyle w:val="Emphasis"/>
          <w:rFonts w:eastAsia="Arial" w:ascii="Arial" w:hAnsi="Arial"/>
          <w:b w:val="false"/>
          <w:bCs w:val="false"/>
          <w:i w:val="false"/>
          <w:iCs w:val="false"/>
          <w:color w:val="00000A"/>
          <w:sz w:val="24"/>
          <w:szCs w:val="24"/>
          <w:u w:val="none"/>
          <w:lang w:val="mn-Cyrl-MN"/>
        </w:rPr>
        <w:tab/>
        <w:t xml:space="preserve">Тэгэхээр манай яамны хувьд бол бас энэ шинэ нисэх онгоцны буудлын төслийн хувьд техник, эдийн засгийн үндэслэл  дээр нь хяналт тавиагүй байгаа. Энэ дээр мэргэжлийн яамууд нь, мэргэжлийн байгууллагууд нь энэ дээр бас тодорхой төслийн байгууллагууд хүртэл гарсан. Энэ үйл ажиллагааг хэрэгжүүлээд явж байгаа. </w:t>
      </w:r>
    </w:p>
    <w:p>
      <w:pPr>
        <w:pStyle w:val="Normal"/>
        <w:jc w:val="both"/>
        <w:rPr>
          <w:rStyle w:val="Emphasis"/>
          <w:rFonts w:ascii="Arial" w:hAnsi="Arial" w:eastAsia="Arial"/>
        </w:rPr>
      </w:pPr>
      <w:r>
        <w:rPr>
          <w:rFonts w:eastAsia="Arial" w:ascii="Arial" w:hAnsi="Arial"/>
        </w:rPr>
      </w:r>
    </w:p>
    <w:p>
      <w:pPr>
        <w:pStyle w:val="Normal"/>
        <w:jc w:val="both"/>
        <w:rPr>
          <w:rFonts w:ascii="Candara" w:hAnsi="Candara"/>
          <w:b w:val="false"/>
          <w:b w:val="false"/>
          <w:bCs w:val="false"/>
          <w:i/>
          <w:i/>
          <w:iCs/>
          <w:sz w:val="24"/>
          <w:szCs w:val="24"/>
          <w:lang w:val="mn-Cyrl-MN"/>
        </w:rPr>
      </w:pPr>
      <w:r>
        <w:rPr>
          <w:rStyle w:val="Emphasis"/>
          <w:rFonts w:eastAsia="Arial" w:ascii="Arial" w:hAnsi="Arial"/>
          <w:b w:val="false"/>
          <w:bCs w:val="false"/>
          <w:i w:val="false"/>
          <w:iCs w:val="false"/>
          <w:color w:val="00000A"/>
          <w:sz w:val="24"/>
          <w:szCs w:val="24"/>
          <w:u w:val="none"/>
          <w:lang w:val="mn-Cyrl-MN"/>
        </w:rPr>
        <w:tab/>
        <w:t xml:space="preserve">Энэ зээлийн хувьд бол өөрөө бас хөгжлийн зээл. 40 жилийн хугацаатай 0.2 хувийн хүүтэй. Сүүлийн нэмэлт эх үүсвэр нь бол бүр 0.1 хувийн хүүтэй. 0.1 хувь бүр. Ийм хүүтэй ийм хөгжлийн зээл байж байгаа. </w:t>
      </w:r>
    </w:p>
    <w:p>
      <w:pPr>
        <w:pStyle w:val="Normal"/>
        <w:jc w:val="both"/>
        <w:rPr>
          <w:rStyle w:val="Emphasis"/>
          <w:rFonts w:ascii="Arial" w:hAnsi="Arial" w:eastAsia="Arial"/>
        </w:rPr>
      </w:pPr>
      <w:r>
        <w:rPr>
          <w:rFonts w:eastAsia="Arial" w:ascii="Arial" w:hAnsi="Arial"/>
        </w:rPr>
      </w:r>
    </w:p>
    <w:p>
      <w:pPr>
        <w:pStyle w:val="Normal"/>
        <w:jc w:val="both"/>
        <w:rPr>
          <w:rFonts w:ascii="Candara" w:hAnsi="Candara"/>
          <w:b w:val="false"/>
          <w:b w:val="false"/>
          <w:bCs w:val="false"/>
          <w:i/>
          <w:i/>
          <w:iCs/>
          <w:sz w:val="24"/>
          <w:szCs w:val="24"/>
          <w:lang w:val="mn-Cyrl-MN"/>
        </w:rPr>
      </w:pPr>
      <w:r>
        <w:rPr>
          <w:rStyle w:val="Emphasis"/>
          <w:rFonts w:eastAsia="Arial" w:ascii="Arial" w:hAnsi="Arial"/>
          <w:b w:val="false"/>
          <w:bCs w:val="false"/>
          <w:i w:val="false"/>
          <w:iCs w:val="false"/>
          <w:color w:val="00000A"/>
          <w:sz w:val="24"/>
          <w:szCs w:val="24"/>
          <w:u w:val="none"/>
          <w:lang w:val="mn-Cyrl-MN"/>
        </w:rPr>
        <w:tab/>
        <w:t xml:space="preserve">Тэгэхээр манай нисэх онгоцны. Одоогийн байгаа энэ Чингис хаан нисэх онгоцны буудлын хувьд бол зөвхөн нэг талаасаа буудаг гэдэг байдлаараа бол нэлээн бас хүндрэлтэй ийм нөхцөл байдал болдог. Нэг талаасаа нисдэг. Нэг талаасаа буудаг. Тэгэхээр бас орчин үеийн одоо энэ хэрэгцээ шаардлагыг хангасан ийм олон улсын нисэх онгоцны буудалтай болох нь бол манай Монгол Улсын хувьд бол зайлшгүй бас чухал шаардлагатай ийм зүйл байгаа. </w:t>
      </w:r>
    </w:p>
    <w:p>
      <w:pPr>
        <w:pStyle w:val="Normal"/>
        <w:jc w:val="both"/>
        <w:rPr>
          <w:rStyle w:val="Emphasis"/>
          <w:rFonts w:ascii="Arial" w:hAnsi="Arial" w:eastAsia="Arial"/>
        </w:rPr>
      </w:pPr>
      <w:r>
        <w:rPr>
          <w:rFonts w:eastAsia="Arial" w:ascii="Arial" w:hAnsi="Arial"/>
        </w:rPr>
      </w:r>
    </w:p>
    <w:p>
      <w:pPr>
        <w:pStyle w:val="Normal"/>
        <w:jc w:val="both"/>
        <w:rPr>
          <w:rFonts w:ascii="Candara" w:hAnsi="Candara"/>
          <w:b w:val="false"/>
          <w:b w:val="false"/>
          <w:bCs w:val="false"/>
          <w:i/>
          <w:i/>
          <w:iCs/>
          <w:sz w:val="24"/>
          <w:szCs w:val="24"/>
          <w:lang w:val="mn-Cyrl-MN"/>
        </w:rPr>
      </w:pPr>
      <w:r>
        <w:rPr>
          <w:rStyle w:val="Emphasis"/>
          <w:rFonts w:eastAsia="Arial" w:ascii="Arial" w:hAnsi="Arial"/>
          <w:b w:val="false"/>
          <w:bCs w:val="false"/>
          <w:i w:val="false"/>
          <w:iCs w:val="false"/>
          <w:color w:val="00000A"/>
          <w:sz w:val="24"/>
          <w:szCs w:val="24"/>
          <w:u w:val="none"/>
          <w:lang w:val="mn-Cyrl-MN"/>
        </w:rPr>
        <w:tab/>
        <w:t xml:space="preserve">Тэгэхээр энэ хүүгүй шахуу ийм зээлийг ашиглаад бас энэ олон улсын жишиг шаардлагад нийцсэн ийм олон улсын нисэх онгоцны буудалтай болох нь бас манай улсын ирээдүйд чухал ач холбогдолтой байх гэж Сангийн яам үзэж байгаа. </w:t>
      </w:r>
    </w:p>
    <w:p>
      <w:pPr>
        <w:pStyle w:val="Normal"/>
        <w:jc w:val="both"/>
        <w:rPr>
          <w:rStyle w:val="Emphasis"/>
          <w:rFonts w:ascii="Arial" w:hAnsi="Arial" w:eastAsia="Arial"/>
        </w:rPr>
      </w:pPr>
      <w:r>
        <w:rPr>
          <w:rFonts w:eastAsia="Arial" w:ascii="Arial" w:hAnsi="Arial"/>
        </w:rPr>
      </w:r>
    </w:p>
    <w:p>
      <w:pPr>
        <w:pStyle w:val="Normal"/>
        <w:jc w:val="both"/>
        <w:rPr>
          <w:rFonts w:ascii="Candara" w:hAnsi="Candara"/>
          <w:b w:val="false"/>
          <w:b w:val="false"/>
          <w:bCs w:val="false"/>
          <w:i/>
          <w:i/>
          <w:iCs/>
          <w:sz w:val="24"/>
          <w:szCs w:val="24"/>
          <w:lang w:val="mn-Cyrl-MN"/>
        </w:rPr>
      </w:pPr>
      <w:r>
        <w:rPr>
          <w:rStyle w:val="Emphasis"/>
          <w:rFonts w:eastAsia="Arial" w:ascii="Arial" w:hAnsi="Arial"/>
          <w:b w:val="false"/>
          <w:bCs w:val="false"/>
          <w:i w:val="false"/>
          <w:iCs w:val="false"/>
          <w:color w:val="00000A"/>
          <w:sz w:val="24"/>
          <w:szCs w:val="24"/>
          <w:u w:val="none"/>
          <w:lang w:val="mn-Cyrl-MN"/>
        </w:rPr>
        <w:tab/>
        <w:t xml:space="preserve">Өртөг зардлын хувьд бол өртөг зардал дээр бол энэ төслийн байгууллага нь болоод мэргэжлийн яам нь бол хариулсан нь дээр байх гэж ингэж бодож байна. </w:t>
      </w:r>
    </w:p>
    <w:p>
      <w:pPr>
        <w:pStyle w:val="Normal"/>
        <w:jc w:val="both"/>
        <w:rPr>
          <w:rStyle w:val="Emphasis"/>
          <w:rFonts w:ascii="Arial" w:hAnsi="Arial" w:eastAsia="Arial"/>
        </w:rPr>
      </w:pPr>
      <w:r>
        <w:rPr>
          <w:rFonts w:eastAsia="Arial" w:ascii="Arial" w:hAnsi="Arial"/>
        </w:rPr>
      </w:r>
    </w:p>
    <w:p>
      <w:pPr>
        <w:pStyle w:val="Normal"/>
        <w:jc w:val="both"/>
        <w:rPr>
          <w:rFonts w:ascii="Candara" w:hAnsi="Candara"/>
          <w:b w:val="false"/>
          <w:b w:val="false"/>
          <w:bCs w:val="false"/>
          <w:i/>
          <w:i/>
          <w:iCs/>
          <w:sz w:val="24"/>
          <w:szCs w:val="24"/>
          <w:lang w:val="mn-Cyrl-MN"/>
        </w:rPr>
      </w:pPr>
      <w:r>
        <w:rPr>
          <w:rStyle w:val="Emphasis"/>
          <w:rFonts w:eastAsia="Arial" w:ascii="Arial" w:hAnsi="Arial"/>
          <w:b w:val="false"/>
          <w:bCs w:val="false"/>
          <w:i w:val="false"/>
          <w:iCs w:val="false"/>
          <w:color w:val="00000A"/>
          <w:sz w:val="24"/>
          <w:szCs w:val="24"/>
          <w:u w:val="none"/>
          <w:lang w:val="mn-Cyrl-MN"/>
        </w:rPr>
        <w:tab/>
      </w:r>
      <w:r>
        <w:rPr>
          <w:rStyle w:val="Emphasis"/>
          <w:rFonts w:eastAsia="Arial" w:ascii="Arial" w:hAnsi="Arial"/>
          <w:b/>
          <w:bCs/>
          <w:i w:val="false"/>
          <w:iCs w:val="false"/>
          <w:color w:val="00000A"/>
          <w:sz w:val="24"/>
          <w:szCs w:val="24"/>
          <w:u w:val="none"/>
          <w:lang w:val="mn-Cyrl-MN"/>
        </w:rPr>
        <w:t xml:space="preserve">Р.Гончигдорж: - </w:t>
      </w:r>
      <w:r>
        <w:rPr>
          <w:rStyle w:val="Emphasis"/>
          <w:rFonts w:eastAsia="Arial" w:ascii="Arial" w:hAnsi="Arial"/>
          <w:b w:val="false"/>
          <w:bCs w:val="false"/>
          <w:i w:val="false"/>
          <w:iCs w:val="false"/>
          <w:color w:val="00000A"/>
          <w:sz w:val="24"/>
          <w:szCs w:val="24"/>
          <w:u w:val="none"/>
          <w:lang w:val="mn-Cyrl-MN"/>
        </w:rPr>
        <w:t xml:space="preserve">Байнгын хорооноос. Нямаагийн Энхболд гишүүний микрофон. </w:t>
      </w:r>
    </w:p>
    <w:p>
      <w:pPr>
        <w:pStyle w:val="Normal"/>
        <w:jc w:val="both"/>
        <w:rPr>
          <w:rStyle w:val="Emphasis"/>
          <w:rFonts w:ascii="Arial" w:hAnsi="Arial" w:eastAsia="Arial"/>
        </w:rPr>
      </w:pPr>
      <w:r>
        <w:rPr>
          <w:rFonts w:eastAsia="Arial" w:ascii="Arial" w:hAnsi="Arial"/>
        </w:rPr>
      </w:r>
    </w:p>
    <w:p>
      <w:pPr>
        <w:pStyle w:val="Normal"/>
        <w:jc w:val="both"/>
        <w:rPr>
          <w:rFonts w:ascii="Candara" w:hAnsi="Candara"/>
          <w:b w:val="false"/>
          <w:b w:val="false"/>
          <w:bCs w:val="false"/>
          <w:i/>
          <w:i/>
          <w:iCs/>
          <w:sz w:val="24"/>
          <w:szCs w:val="24"/>
          <w:lang w:val="mn-Cyrl-MN"/>
        </w:rPr>
      </w:pPr>
      <w:r>
        <w:rPr>
          <w:rStyle w:val="Emphasis"/>
          <w:rFonts w:eastAsia="Arial" w:ascii="Arial" w:hAnsi="Arial"/>
          <w:b w:val="false"/>
          <w:bCs w:val="false"/>
          <w:i w:val="false"/>
          <w:iCs w:val="false"/>
          <w:color w:val="00000A"/>
          <w:sz w:val="24"/>
          <w:szCs w:val="24"/>
          <w:u w:val="none"/>
          <w:lang w:val="mn-Cyrl-MN"/>
        </w:rPr>
        <w:tab/>
      </w:r>
      <w:r>
        <w:rPr>
          <w:rStyle w:val="Emphasis"/>
          <w:rFonts w:eastAsia="Arial" w:ascii="Arial" w:hAnsi="Arial"/>
          <w:b/>
          <w:bCs/>
          <w:i w:val="false"/>
          <w:iCs w:val="false"/>
          <w:color w:val="00000A"/>
          <w:sz w:val="24"/>
          <w:szCs w:val="24"/>
          <w:u w:val="none"/>
          <w:lang w:val="mn-Cyrl-MN"/>
        </w:rPr>
        <w:t xml:space="preserve">Н.Энхболд: - </w:t>
      </w:r>
      <w:r>
        <w:rPr>
          <w:rStyle w:val="Emphasis"/>
          <w:rFonts w:eastAsia="Arial" w:ascii="Arial" w:hAnsi="Arial"/>
          <w:b w:val="false"/>
          <w:bCs w:val="false"/>
          <w:i w:val="false"/>
          <w:iCs w:val="false"/>
          <w:color w:val="00000A"/>
          <w:sz w:val="24"/>
          <w:szCs w:val="24"/>
          <w:u w:val="none"/>
          <w:lang w:val="mn-Cyrl-MN"/>
        </w:rPr>
        <w:t xml:space="preserve">Энэ эхний төслийн өртөг нь нэмэгдсэн асуудал бас биш байгаа юм. Эхэлсэн хойно хоёр дахь ээлжний тэр их анхныхаа төслийг, ерөөсөө төслийнх нь хувьд томсгох, хүчин чадлыг нь нэмэгдүүлэх шаардлага гарсан. Нэгдүгээрт. </w:t>
      </w:r>
    </w:p>
    <w:p>
      <w:pPr>
        <w:pStyle w:val="Normal"/>
        <w:jc w:val="both"/>
        <w:rPr>
          <w:rStyle w:val="Emphasis"/>
          <w:rFonts w:ascii="Arial" w:hAnsi="Arial" w:eastAsia="Arial"/>
        </w:rPr>
      </w:pPr>
      <w:r>
        <w:rPr>
          <w:rFonts w:eastAsia="Arial" w:ascii="Arial" w:hAnsi="Arial"/>
        </w:rPr>
      </w:r>
    </w:p>
    <w:p>
      <w:pPr>
        <w:pStyle w:val="Normal"/>
        <w:jc w:val="both"/>
        <w:rPr>
          <w:rFonts w:ascii="Candara" w:hAnsi="Candara"/>
          <w:b w:val="false"/>
          <w:b w:val="false"/>
          <w:bCs w:val="false"/>
          <w:i/>
          <w:i/>
          <w:iCs/>
          <w:sz w:val="24"/>
          <w:szCs w:val="24"/>
          <w:lang w:val="mn-Cyrl-MN"/>
        </w:rPr>
      </w:pPr>
      <w:r>
        <w:rPr>
          <w:rStyle w:val="Emphasis"/>
          <w:rFonts w:eastAsia="Arial" w:ascii="Arial" w:hAnsi="Arial"/>
          <w:b w:val="false"/>
          <w:bCs w:val="false"/>
          <w:i w:val="false"/>
          <w:iCs w:val="false"/>
          <w:color w:val="00000A"/>
          <w:sz w:val="24"/>
          <w:szCs w:val="24"/>
          <w:u w:val="none"/>
          <w:lang w:val="mn-Cyrl-MN"/>
        </w:rPr>
        <w:tab/>
        <w:t xml:space="preserve">Хоёрдугаарт, анх энэ зээл батлагдахдаа хүрэлцэхгүй гэж мэдэж баталсан. Авч байх даа. Тэгээд сүүлд нь нэмж зээл тавьж байгаа юм. Тийм учраас ингээд хоёр дахин өссөн юм шиг ийм юм харагдаад байгаа юм. Түүнээс ер нь зүгээр яг барих. Саяхан л эхэлсэн шүү дээ. Яг жинхэнэ ажил нь. Тэгэхээр ажлын хөлс нь нэмэгдсэнээс болоод юм уу, өөр бусад зүй бус шалтгаанаар нэмэгдсэн юм байхгүй гэж үзээд байгаа юм. </w:t>
      </w:r>
    </w:p>
    <w:p>
      <w:pPr>
        <w:pStyle w:val="Normal"/>
        <w:jc w:val="both"/>
        <w:rPr>
          <w:rStyle w:val="Emphasis"/>
          <w:rFonts w:ascii="Arial" w:hAnsi="Arial" w:eastAsia="Arial"/>
        </w:rPr>
      </w:pPr>
      <w:r>
        <w:rPr>
          <w:rFonts w:eastAsia="Arial" w:ascii="Arial" w:hAnsi="Arial"/>
        </w:rPr>
      </w:r>
    </w:p>
    <w:p>
      <w:pPr>
        <w:pStyle w:val="Normal"/>
        <w:jc w:val="both"/>
        <w:rPr>
          <w:rFonts w:ascii="Candara" w:hAnsi="Candara"/>
          <w:b w:val="false"/>
          <w:b w:val="false"/>
          <w:bCs w:val="false"/>
          <w:i/>
          <w:i/>
          <w:iCs/>
          <w:sz w:val="24"/>
          <w:szCs w:val="24"/>
          <w:lang w:val="mn-Cyrl-MN"/>
        </w:rPr>
      </w:pPr>
      <w:r>
        <w:rPr>
          <w:rStyle w:val="Emphasis"/>
          <w:rFonts w:eastAsia="Arial" w:ascii="Arial" w:hAnsi="Arial"/>
          <w:b w:val="false"/>
          <w:bCs w:val="false"/>
          <w:i w:val="false"/>
          <w:iCs w:val="false"/>
          <w:color w:val="00000A"/>
          <w:sz w:val="24"/>
          <w:szCs w:val="24"/>
          <w:u w:val="none"/>
          <w:lang w:val="mn-Cyrl-MN"/>
        </w:rPr>
        <w:tab/>
      </w:r>
      <w:r>
        <w:rPr>
          <w:rStyle w:val="Emphasis"/>
          <w:rFonts w:eastAsia="Arial" w:ascii="Arial" w:hAnsi="Arial"/>
          <w:b/>
          <w:bCs/>
          <w:i w:val="false"/>
          <w:iCs w:val="false"/>
          <w:color w:val="00000A"/>
          <w:sz w:val="24"/>
          <w:szCs w:val="24"/>
          <w:u w:val="none"/>
          <w:lang w:val="mn-Cyrl-MN"/>
        </w:rPr>
        <w:t xml:space="preserve">Р.Гончигдорж: - </w:t>
      </w:r>
      <w:r>
        <w:rPr>
          <w:rStyle w:val="Emphasis"/>
          <w:rFonts w:eastAsia="Arial" w:ascii="Arial" w:hAnsi="Arial"/>
          <w:b w:val="false"/>
          <w:bCs w:val="false"/>
          <w:i w:val="false"/>
          <w:iCs w:val="false"/>
          <w:color w:val="00000A"/>
          <w:sz w:val="24"/>
          <w:szCs w:val="24"/>
          <w:u w:val="none"/>
          <w:lang w:val="mn-Cyrl-MN"/>
        </w:rPr>
        <w:t xml:space="preserve">Баярлалаа. Хариулт өгөгдчихлөө. АСЕМ-ийн бэлтгэлийн асуудал бол тусдаа. Ч.Хүрэлбаатар гишүүн. </w:t>
      </w:r>
    </w:p>
    <w:p>
      <w:pPr>
        <w:pStyle w:val="Normal"/>
        <w:jc w:val="both"/>
        <w:rPr>
          <w:rStyle w:val="Emphasis"/>
          <w:rFonts w:ascii="Arial" w:hAnsi="Arial" w:eastAsia="Arial"/>
        </w:rPr>
      </w:pPr>
      <w:r>
        <w:rPr>
          <w:rFonts w:eastAsia="Arial" w:ascii="Arial" w:hAnsi="Arial"/>
        </w:rPr>
      </w:r>
    </w:p>
    <w:p>
      <w:pPr>
        <w:pStyle w:val="Normal"/>
        <w:jc w:val="both"/>
        <w:rPr/>
      </w:pPr>
      <w:r>
        <w:rPr>
          <w:rStyle w:val="Emphasis"/>
          <w:rFonts w:eastAsia="Arial" w:ascii="Arial" w:hAnsi="Arial"/>
          <w:b w:val="false"/>
          <w:bCs w:val="false"/>
          <w:i w:val="false"/>
          <w:iCs w:val="false"/>
          <w:color w:val="00000A"/>
          <w:sz w:val="24"/>
          <w:szCs w:val="24"/>
          <w:u w:val="none"/>
          <w:lang w:val="mn-Cyrl-MN"/>
        </w:rPr>
        <w:tab/>
      </w:r>
      <w:r>
        <w:rPr>
          <w:rStyle w:val="Emphasis"/>
          <w:rFonts w:eastAsia="Arial" w:ascii="Arial" w:hAnsi="Arial"/>
          <w:b/>
          <w:bCs/>
          <w:i w:val="false"/>
          <w:iCs w:val="false"/>
          <w:color w:val="00000A"/>
          <w:sz w:val="24"/>
          <w:szCs w:val="24"/>
          <w:u w:val="none"/>
          <w:lang w:val="mn-Cyrl-MN"/>
        </w:rPr>
        <w:t xml:space="preserve">Ч.Хүрэлбаатар: - </w:t>
      </w:r>
      <w:r>
        <w:rPr>
          <w:rStyle w:val="Emphasis"/>
          <w:rFonts w:eastAsia="Arial" w:ascii="Arial" w:hAnsi="Arial"/>
          <w:b w:val="false"/>
          <w:bCs w:val="false"/>
          <w:i w:val="false"/>
          <w:iCs w:val="false"/>
          <w:color w:val="00000A"/>
          <w:sz w:val="24"/>
          <w:szCs w:val="24"/>
          <w:u w:val="none"/>
          <w:lang w:val="mn-Cyrl-MN"/>
        </w:rPr>
        <w:t xml:space="preserve">Нисэх онгоцны буудал барих тухай асуудал бол үндсэндээ 7-гоос 8 жил яригдаж байгаа юм. Тийм. Одоо өнөөдөр бид нар мөнгө нэмж өгөх тухай асуудал яригдаж байна л даа. </w:t>
      </w:r>
    </w:p>
    <w:p>
      <w:pPr>
        <w:pStyle w:val="Normal"/>
        <w:jc w:val="both"/>
        <w:rPr>
          <w:rStyle w:val="Emphasis"/>
          <w:rFonts w:ascii="Arial" w:hAnsi="Arial" w:eastAsia="Arial"/>
        </w:rPr>
      </w:pPr>
      <w:r>
        <w:rPr>
          <w:rFonts w:eastAsia="Arial" w:ascii="Arial" w:hAnsi="Arial"/>
        </w:rPr>
      </w:r>
    </w:p>
    <w:p>
      <w:pPr>
        <w:pStyle w:val="Normal"/>
        <w:jc w:val="both"/>
        <w:rPr/>
      </w:pPr>
      <w:r>
        <w:rPr>
          <w:rStyle w:val="Emphasis"/>
          <w:rFonts w:eastAsia="Arial" w:ascii="Arial" w:hAnsi="Arial"/>
          <w:b w:val="false"/>
          <w:bCs w:val="false"/>
          <w:i w:val="false"/>
          <w:iCs w:val="false"/>
          <w:color w:val="00000A"/>
          <w:sz w:val="24"/>
          <w:szCs w:val="24"/>
          <w:u w:val="none"/>
          <w:lang w:val="mn-Cyrl-MN"/>
        </w:rPr>
        <w:tab/>
        <w:t xml:space="preserve">Тэгэхээр би гурван асуулт асуумаар байгаа юм. Нэгдүгээрт нь, яг энэ анх яригдаж байснаасаа төслийн бодит өртөг ер нь юунаас болоод өссөн бэ? Ямар ямар шалтгаанаар. Мэдээж энэ өнгөрсөн 8 жилийн хугацаанд үнийн өсөлт явагдсан байж таарна. Тэгэхээр энэ үнийн өсөлттэй холбоотойгоор, өсөлтийнх нь, үнийн өсөлтийн хэдэн хувь нь гарч ирсэн бэ гэдэг асуулт байгаа юм. </w:t>
      </w:r>
    </w:p>
    <w:p>
      <w:pPr>
        <w:pStyle w:val="Normal"/>
        <w:jc w:val="both"/>
        <w:rPr>
          <w:rStyle w:val="Emphasis"/>
          <w:rFonts w:ascii="Arial" w:hAnsi="Arial" w:eastAsia="Arial"/>
        </w:rPr>
      </w:pPr>
      <w:r>
        <w:rPr>
          <w:rFonts w:eastAsia="Arial" w:ascii="Arial" w:hAnsi="Arial"/>
        </w:rPr>
      </w:r>
    </w:p>
    <w:p>
      <w:pPr>
        <w:pStyle w:val="Normal"/>
        <w:jc w:val="both"/>
        <w:rPr/>
      </w:pPr>
      <w:r>
        <w:rPr>
          <w:rStyle w:val="Emphasis"/>
          <w:rFonts w:eastAsia="Arial" w:ascii="Arial" w:hAnsi="Arial"/>
          <w:b w:val="false"/>
          <w:bCs w:val="false"/>
          <w:i w:val="false"/>
          <w:iCs w:val="false"/>
          <w:color w:val="00000A"/>
          <w:sz w:val="24"/>
          <w:szCs w:val="24"/>
          <w:u w:val="none"/>
          <w:lang w:val="mn-Cyrl-MN"/>
        </w:rPr>
        <w:tab/>
        <w:t xml:space="preserve">Хоёрдугаарт нь, зураг өөрчлөгдсөн үү? Зураг, төсөл өөрчлөгдсөн бол үүнтэй холбоотой үнийн өсөлт нь хичнээн хэмжээний мөнгө гарсан бэ гэдэг ийм асуулт байна. </w:t>
      </w:r>
    </w:p>
    <w:p>
      <w:pPr>
        <w:pStyle w:val="Normal"/>
        <w:jc w:val="both"/>
        <w:rPr>
          <w:rStyle w:val="Emphasis"/>
          <w:rFonts w:ascii="Arial" w:hAnsi="Arial" w:eastAsia="Arial"/>
        </w:rPr>
      </w:pPr>
      <w:r>
        <w:rPr>
          <w:rFonts w:eastAsia="Arial" w:ascii="Arial" w:hAnsi="Arial"/>
        </w:rPr>
      </w:r>
    </w:p>
    <w:p>
      <w:pPr>
        <w:pStyle w:val="Normal"/>
        <w:jc w:val="both"/>
        <w:rPr/>
      </w:pPr>
      <w:r>
        <w:rPr>
          <w:rStyle w:val="Emphasis"/>
          <w:rFonts w:eastAsia="Arial" w:ascii="Arial" w:hAnsi="Arial"/>
          <w:b w:val="false"/>
          <w:bCs w:val="false"/>
          <w:i w:val="false"/>
          <w:iCs w:val="false"/>
          <w:color w:val="00000A"/>
          <w:sz w:val="24"/>
          <w:szCs w:val="24"/>
          <w:u w:val="none"/>
          <w:lang w:val="mn-Cyrl-MN"/>
        </w:rPr>
        <w:tab/>
        <w:t xml:space="preserve">Гурав дахь асуулт бол энэ мэдээж одоо байгаа нисэх буудлаасаа нэлээд зайтай баригдсан шүү дээ. Тэгэхээр зүгээр иргэн хүний хувьд Улаанбаатар хотын төвөөс онгоцны буудал хүртэл хэдэн цаг явах юм? Тэгэхээр мэдээж 2 цагийн өмнө нисэх ийм шаардлага тавигддаг. Тэгвэл энэ дээр нэмэгдэж хэдэн цаг явах юм. </w:t>
      </w:r>
    </w:p>
    <w:p>
      <w:pPr>
        <w:pStyle w:val="Normal"/>
        <w:jc w:val="both"/>
        <w:rPr>
          <w:rStyle w:val="Emphasis"/>
          <w:rFonts w:ascii="Arial" w:hAnsi="Arial" w:eastAsia="Arial"/>
        </w:rPr>
      </w:pPr>
      <w:r>
        <w:rPr>
          <w:rFonts w:eastAsia="Arial" w:ascii="Arial" w:hAnsi="Arial"/>
        </w:rPr>
      </w:r>
    </w:p>
    <w:p>
      <w:pPr>
        <w:pStyle w:val="Normal"/>
        <w:jc w:val="both"/>
        <w:rPr/>
      </w:pPr>
      <w:r>
        <w:rPr>
          <w:rStyle w:val="Emphasis"/>
          <w:rFonts w:eastAsia="Arial" w:ascii="Arial" w:hAnsi="Arial"/>
          <w:b w:val="false"/>
          <w:bCs w:val="false"/>
          <w:i w:val="false"/>
          <w:iCs w:val="false"/>
          <w:color w:val="00000A"/>
          <w:sz w:val="24"/>
          <w:szCs w:val="24"/>
          <w:u w:val="none"/>
          <w:lang w:val="mn-Cyrl-MN"/>
        </w:rPr>
        <w:tab/>
        <w:t xml:space="preserve">Дараагийн дөрөв дэх асуулт бол зөвхөн онгоцны, нисэх онгоц хөөрөх зурвас, буудлаас гадна үүнийг дагасан нэлээд олон дэд бүтцийн асуудлууд байгаа. Үүний бүтээн байгуулалтын ажил энэ онгоцныхоо буудлын бүтээн байгуулалтаасаа хоцрох уу, түрүүлж хийгдэх үү гэсэн ийм дөрвөн асуулт байна. </w:t>
      </w:r>
    </w:p>
    <w:p>
      <w:pPr>
        <w:pStyle w:val="Normal"/>
        <w:jc w:val="both"/>
        <w:rPr>
          <w:rStyle w:val="Emphasis"/>
          <w:rFonts w:ascii="Arial" w:hAnsi="Arial" w:eastAsia="Arial"/>
        </w:rPr>
      </w:pPr>
      <w:r>
        <w:rPr>
          <w:rFonts w:eastAsia="Arial" w:ascii="Arial" w:hAnsi="Arial"/>
        </w:rPr>
      </w:r>
    </w:p>
    <w:p>
      <w:pPr>
        <w:pStyle w:val="Normal"/>
        <w:jc w:val="both"/>
        <w:rPr/>
      </w:pPr>
      <w:r>
        <w:rPr>
          <w:rStyle w:val="Emphasis"/>
          <w:rFonts w:eastAsia="Arial" w:ascii="Arial" w:hAnsi="Arial"/>
          <w:b w:val="false"/>
          <w:bCs w:val="false"/>
          <w:i w:val="false"/>
          <w:iCs w:val="false"/>
          <w:color w:val="00000A"/>
          <w:sz w:val="24"/>
          <w:szCs w:val="24"/>
          <w:u w:val="none"/>
          <w:lang w:val="mn-Cyrl-MN"/>
        </w:rPr>
        <w:tab/>
      </w:r>
      <w:r>
        <w:rPr>
          <w:rStyle w:val="Emphasis"/>
          <w:rFonts w:eastAsia="Arial" w:ascii="Arial" w:hAnsi="Arial"/>
          <w:b/>
          <w:bCs/>
          <w:i w:val="false"/>
          <w:iCs w:val="false"/>
          <w:color w:val="00000A"/>
          <w:sz w:val="24"/>
          <w:szCs w:val="24"/>
          <w:u w:val="none"/>
          <w:lang w:val="mn-Cyrl-MN"/>
        </w:rPr>
        <w:t xml:space="preserve">Р.Гончигдорж: - </w:t>
      </w:r>
      <w:r>
        <w:rPr>
          <w:rStyle w:val="Emphasis"/>
          <w:rFonts w:eastAsia="Arial" w:ascii="Arial" w:hAnsi="Arial"/>
          <w:b w:val="false"/>
          <w:bCs w:val="false"/>
          <w:i w:val="false"/>
          <w:iCs w:val="false"/>
          <w:color w:val="00000A"/>
          <w:sz w:val="24"/>
          <w:szCs w:val="24"/>
          <w:u w:val="none"/>
          <w:lang w:val="mn-Cyrl-MN"/>
        </w:rPr>
        <w:t xml:space="preserve">Баярлалаа. Эхлээд мэндчилгээ дэвшүүлье. Улсын Их Хурлын гишүүн С.Бямбацогтын урилгаар малчин эмэгтэйчүүдийн чуулга уулзалт оролцож байгаа Ховд аймгийн Мянгат сумын эмэгтэйчүүдийн төлөөлөл Улсын Их Хурлын үйл ажиллагаатай танилцаж байна. Мөн Улсын Их Хурлын гишүүн Ч.Хүрэлбаатарын урилгаар Монгол Улсын эмэгтэйчүүдийн нэгдсэн </w:t>
      </w:r>
      <w:r>
        <w:rPr>
          <w:rStyle w:val="Emphasis"/>
          <w:rFonts w:eastAsia="Arial" w:ascii="Arial" w:hAnsi="Arial"/>
          <w:b w:val="false"/>
          <w:bCs w:val="false"/>
          <w:i w:val="false"/>
          <w:iCs w:val="false"/>
          <w:color w:val="00000A"/>
          <w:sz w:val="24"/>
          <w:szCs w:val="24"/>
          <w:u w:val="none"/>
          <w:lang w:val="en-US"/>
        </w:rPr>
        <w:t xml:space="preserve">IV </w:t>
      </w:r>
      <w:r>
        <w:rPr>
          <w:rStyle w:val="Emphasis"/>
          <w:rFonts w:eastAsia="Arial" w:ascii="Arial" w:hAnsi="Arial"/>
          <w:b w:val="false"/>
          <w:bCs w:val="false"/>
          <w:i w:val="false"/>
          <w:iCs w:val="false"/>
          <w:color w:val="00000A"/>
          <w:sz w:val="24"/>
          <w:szCs w:val="24"/>
          <w:u w:val="none"/>
          <w:lang w:val="mn-Cyrl-MN"/>
        </w:rPr>
        <w:t xml:space="preserve">чуулганд оролцож байгаа Увс аймгийн Давст сумын эмэгтэйчүүдийн төлөөлөл мөн хурлын ажиллагаа, Төрийн ордонтой танилцаж байна. Ингээд Та бүхэнд баяр хүргээд, сайн сайхан бүхнийг хүсэн ерөөе. </w:t>
      </w:r>
    </w:p>
    <w:p>
      <w:pPr>
        <w:pStyle w:val="Normal"/>
        <w:jc w:val="both"/>
        <w:rPr>
          <w:rStyle w:val="Emphasis"/>
          <w:rFonts w:ascii="Arial" w:hAnsi="Arial" w:eastAsia="Arial"/>
        </w:rPr>
      </w:pPr>
      <w:r>
        <w:rPr>
          <w:rFonts w:eastAsia="Arial" w:ascii="Arial" w:hAnsi="Arial"/>
        </w:rPr>
      </w:r>
    </w:p>
    <w:p>
      <w:pPr>
        <w:pStyle w:val="Normal"/>
        <w:jc w:val="both"/>
        <w:rPr/>
      </w:pPr>
      <w:r>
        <w:rPr>
          <w:rStyle w:val="Emphasis"/>
          <w:rFonts w:eastAsia="Arial" w:ascii="Arial" w:hAnsi="Arial"/>
          <w:b w:val="false"/>
          <w:bCs w:val="false"/>
          <w:i w:val="false"/>
          <w:iCs w:val="false"/>
          <w:color w:val="00000A"/>
          <w:sz w:val="24"/>
          <w:szCs w:val="24"/>
          <w:u w:val="none"/>
          <w:lang w:val="mn-Cyrl-MN"/>
        </w:rPr>
        <w:tab/>
        <w:t xml:space="preserve">Ажлын хэсэг хариулъя. Эхлээд тэр санхүүжилттэй холбоотойг нь хариулаад дараа нь нисэх онгоцны бусад дэд бүтцийн асуудал, зорчигчийн зарцуулах цаг хугацааны тухай асуудал. Санхүүжилттэй холбоотой асуудлаар нь. Ажлын хэсэг. </w:t>
      </w:r>
    </w:p>
    <w:p>
      <w:pPr>
        <w:pStyle w:val="Normal"/>
        <w:jc w:val="both"/>
        <w:rPr>
          <w:rStyle w:val="Emphasis"/>
          <w:rFonts w:ascii="Arial" w:hAnsi="Arial" w:eastAsia="Arial"/>
        </w:rPr>
      </w:pPr>
      <w:r>
        <w:rPr>
          <w:rFonts w:eastAsia="Arial" w:ascii="Arial" w:hAnsi="Arial"/>
        </w:rPr>
      </w:r>
    </w:p>
    <w:p>
      <w:pPr>
        <w:pStyle w:val="Normal"/>
        <w:jc w:val="both"/>
        <w:rPr/>
      </w:pPr>
      <w:r>
        <w:rPr>
          <w:rStyle w:val="Emphasis"/>
          <w:rFonts w:eastAsia="Arial" w:ascii="Arial" w:hAnsi="Arial"/>
          <w:b w:val="false"/>
          <w:bCs w:val="false"/>
          <w:i w:val="false"/>
          <w:iCs w:val="false"/>
          <w:color w:val="00000A"/>
          <w:sz w:val="24"/>
          <w:szCs w:val="24"/>
          <w:u w:val="none"/>
          <w:lang w:val="mn-Cyrl-MN"/>
        </w:rPr>
        <w:tab/>
      </w:r>
      <w:r>
        <w:rPr>
          <w:rStyle w:val="Emphasis"/>
          <w:rFonts w:eastAsia="Arial" w:ascii="Arial" w:hAnsi="Arial"/>
          <w:b/>
          <w:bCs/>
          <w:i w:val="false"/>
          <w:iCs w:val="false"/>
          <w:color w:val="00000A"/>
          <w:sz w:val="24"/>
          <w:szCs w:val="24"/>
          <w:u w:val="none"/>
          <w:lang w:val="mn-Cyrl-MN"/>
        </w:rPr>
        <w:t xml:space="preserve">Н.Энхбат: - </w:t>
      </w:r>
      <w:r>
        <w:rPr>
          <w:rStyle w:val="Emphasis"/>
          <w:rFonts w:eastAsia="Arial" w:ascii="Arial" w:hAnsi="Arial"/>
          <w:b w:val="false"/>
          <w:bCs w:val="false"/>
          <w:i w:val="false"/>
          <w:iCs w:val="false"/>
          <w:color w:val="00000A"/>
          <w:sz w:val="24"/>
          <w:szCs w:val="24"/>
          <w:u w:val="none"/>
          <w:lang w:val="mn-Cyrl-MN"/>
        </w:rPr>
        <w:t xml:space="preserve">Ч.Хүрэлбаатар гишүүний асуултад хариулъя. Ерөнхийдөө яагаад өссөн бэ гэдэг асуудал бол нэлээн олон газар явагдсан. Ингээд хамгийн сүүлд энэ оны. Нисэх буудлын төслийн захирал Н.Энхбат. </w:t>
      </w:r>
    </w:p>
    <w:p>
      <w:pPr>
        <w:pStyle w:val="Normal"/>
        <w:jc w:val="both"/>
        <w:rPr>
          <w:rStyle w:val="Emphasis"/>
          <w:rFonts w:ascii="Arial" w:hAnsi="Arial" w:eastAsia="Arial"/>
        </w:rPr>
      </w:pPr>
      <w:r>
        <w:rPr>
          <w:rFonts w:eastAsia="Arial" w:ascii="Arial" w:hAnsi="Arial"/>
        </w:rPr>
      </w:r>
    </w:p>
    <w:p>
      <w:pPr>
        <w:pStyle w:val="Normal"/>
        <w:jc w:val="both"/>
        <w:rPr/>
      </w:pPr>
      <w:r>
        <w:rPr>
          <w:rStyle w:val="Emphasis"/>
          <w:rFonts w:eastAsia="Arial" w:ascii="Arial" w:hAnsi="Arial"/>
          <w:b w:val="false"/>
          <w:bCs w:val="false"/>
          <w:i w:val="false"/>
          <w:iCs w:val="false"/>
          <w:color w:val="00000A"/>
          <w:sz w:val="24"/>
          <w:szCs w:val="24"/>
          <w:u w:val="none"/>
          <w:lang w:val="mn-Cyrl-MN"/>
        </w:rPr>
        <w:tab/>
        <w:t xml:space="preserve">Энэ талаар нэлээн олон удаа асуудал явагдсан. Сая хамгийн сүүлд энэ 3 сард бид Аюулгүй байдлын байнгын хороон дээр ороод эндээс гарсан шийдвэрийн дагуу Үндэсний аудитын газраас бас манай төсөл дээр сарын хугацаатай шалгалт ороод ингээд бүх юмыг нь тодруулсан байгаа. </w:t>
      </w:r>
    </w:p>
    <w:p>
      <w:pPr>
        <w:pStyle w:val="Normal"/>
        <w:jc w:val="both"/>
        <w:rPr>
          <w:rStyle w:val="Emphasis"/>
          <w:rFonts w:ascii="Arial" w:hAnsi="Arial" w:eastAsia="Arial"/>
        </w:rPr>
      </w:pPr>
      <w:r>
        <w:rPr>
          <w:rFonts w:eastAsia="Arial" w:ascii="Arial" w:hAnsi="Arial"/>
        </w:rPr>
      </w:r>
    </w:p>
    <w:p>
      <w:pPr>
        <w:pStyle w:val="Normal"/>
        <w:jc w:val="both"/>
        <w:rPr/>
      </w:pPr>
      <w:r>
        <w:rPr>
          <w:rStyle w:val="Emphasis"/>
          <w:rFonts w:eastAsia="Arial" w:ascii="Arial" w:hAnsi="Arial"/>
          <w:b w:val="false"/>
          <w:bCs w:val="false"/>
          <w:i w:val="false"/>
          <w:iCs w:val="false"/>
          <w:color w:val="00000A"/>
          <w:sz w:val="24"/>
          <w:szCs w:val="24"/>
          <w:u w:val="none"/>
          <w:lang w:val="mn-Cyrl-MN"/>
        </w:rPr>
        <w:tab/>
        <w:t xml:space="preserve">За үндсэн 3 асуудлаас болж энэ манай төслийн өртөг бол өссөн гэж би үздэг. Нэгдүгээр асуудал бол бид нэлээн. Анхных нь зураг төслөөс өргөтгөх чиглэлээр ирээдүйд энэ нисэх онгоцны буудлын төлөвлөлтийг хоёр дахь үе шат нь ямар байх гэдэг талаас нь инженерийн шугам сүлжээ, зайн талбайг нэлээн өсгөсөн. Мөн барьж байгаа барилгын буудлын талбайг бас тодорхой хэмжээнд нэмсэн. Энэ бол нэгдүгээр шалтгаан. </w:t>
      </w:r>
    </w:p>
    <w:p>
      <w:pPr>
        <w:pStyle w:val="Normal"/>
        <w:jc w:val="both"/>
        <w:rPr>
          <w:rStyle w:val="Emphasis"/>
          <w:rFonts w:ascii="Arial" w:hAnsi="Arial" w:eastAsia="Arial"/>
        </w:rPr>
      </w:pPr>
      <w:r>
        <w:rPr>
          <w:rFonts w:eastAsia="Arial" w:ascii="Arial" w:hAnsi="Arial"/>
        </w:rPr>
      </w:r>
    </w:p>
    <w:p>
      <w:pPr>
        <w:pStyle w:val="Normal"/>
        <w:jc w:val="both"/>
        <w:rPr/>
      </w:pPr>
      <w:r>
        <w:rPr>
          <w:rStyle w:val="Emphasis"/>
          <w:rFonts w:eastAsia="Arial" w:ascii="Arial" w:hAnsi="Arial"/>
          <w:b w:val="false"/>
          <w:bCs w:val="false"/>
          <w:i w:val="false"/>
          <w:iCs w:val="false"/>
          <w:color w:val="00000A"/>
          <w:sz w:val="24"/>
          <w:szCs w:val="24"/>
          <w:u w:val="none"/>
          <w:lang w:val="mn-Cyrl-MN"/>
        </w:rPr>
        <w:tab/>
        <w:t xml:space="preserve">Хоёрдугаар шалтгаан бол Ч.Хүрэлбаатар гишүүн сая өөрөө бас хэлж байна. Яг энэ инфляцийн асуудал байгаа. Анхны зээл бол 2006 онд хийгдсэн ТЭЗҮ дээр үндэслэж 2008 онд энэ 28.8 тэрбум гэсэн энэ иений зээлийг авсан байдаг. Яг ингээд энэ анхны ТЭЗҮ-г хийснээс хойш үндсэндээ 8 жилийн дараа бол барилгын ажил эхэлсэн. Энэ хугацааны бас инфляци, эдийн засгийн өсөлтүүд энд нөлөөлсөн. </w:t>
      </w:r>
    </w:p>
    <w:p>
      <w:pPr>
        <w:pStyle w:val="Normal"/>
        <w:jc w:val="both"/>
        <w:rPr>
          <w:rStyle w:val="Emphasis"/>
          <w:rFonts w:ascii="Arial" w:hAnsi="Arial" w:eastAsia="Arial"/>
        </w:rPr>
      </w:pPr>
      <w:r>
        <w:rPr>
          <w:rFonts w:eastAsia="Arial" w:ascii="Arial" w:hAnsi="Arial"/>
        </w:rPr>
      </w:r>
    </w:p>
    <w:p>
      <w:pPr>
        <w:pStyle w:val="Normal"/>
        <w:jc w:val="both"/>
        <w:rPr/>
      </w:pPr>
      <w:r>
        <w:rPr>
          <w:rStyle w:val="Emphasis"/>
          <w:rFonts w:eastAsia="Arial" w:ascii="Arial" w:hAnsi="Arial"/>
          <w:b w:val="false"/>
          <w:bCs w:val="false"/>
          <w:i w:val="false"/>
          <w:iCs w:val="false"/>
          <w:color w:val="00000A"/>
          <w:sz w:val="24"/>
          <w:szCs w:val="24"/>
          <w:u w:val="none"/>
          <w:lang w:val="mn-Cyrl-MN"/>
        </w:rPr>
        <w:tab/>
        <w:t xml:space="preserve">Гурав дахь асуудал бол яг өнөөдрийн нэмж байгаа зээл дээр Монголын тал хүлээж авсан зарим үүргүүдийг шилжүүлж өгсөн байгаа. Энэ нь бол одоо бас энэ сүүлд орж ирж байгаа зээл дээр нэмэгдэж орж ирж байгаа. Нийтдээ 9.3 тэрбум иений ийм төсвийн нэмэлт явж байгаа. </w:t>
      </w:r>
    </w:p>
    <w:p>
      <w:pPr>
        <w:pStyle w:val="Normal"/>
        <w:jc w:val="both"/>
        <w:rPr>
          <w:rStyle w:val="Emphasis"/>
          <w:rFonts w:ascii="Arial" w:hAnsi="Arial" w:eastAsia="Arial"/>
        </w:rPr>
      </w:pPr>
      <w:r>
        <w:rPr>
          <w:rFonts w:eastAsia="Arial" w:ascii="Arial" w:hAnsi="Arial"/>
        </w:rPr>
      </w:r>
    </w:p>
    <w:p>
      <w:pPr>
        <w:pStyle w:val="Normal"/>
        <w:jc w:val="both"/>
        <w:rPr/>
      </w:pPr>
      <w:r>
        <w:rPr>
          <w:rStyle w:val="Emphasis"/>
          <w:rFonts w:eastAsia="Arial" w:ascii="Arial" w:hAnsi="Arial"/>
          <w:b w:val="false"/>
          <w:bCs w:val="false"/>
          <w:i w:val="false"/>
          <w:iCs w:val="false"/>
          <w:color w:val="00000A"/>
          <w:sz w:val="24"/>
          <w:szCs w:val="24"/>
          <w:u w:val="none"/>
          <w:lang w:val="mn-Cyrl-MN"/>
        </w:rPr>
        <w:tab/>
        <w:t xml:space="preserve">Дараагийн асуулт бол энэ нисэх буудал руу яаж явах вэ гэж байгаа. Яг өнөөдөр бид Төв аймгийн замаар яваад Өндөр довоор салаад ингээд төслийнхөө талбай руу өдөр болгон явж байгаа. Бид 40 минутаас 1 цагийн хугацаатай очиж байгаа. </w:t>
      </w:r>
    </w:p>
    <w:p>
      <w:pPr>
        <w:pStyle w:val="Normal"/>
        <w:jc w:val="both"/>
        <w:rPr>
          <w:rStyle w:val="Emphasis"/>
          <w:rFonts w:ascii="Arial" w:hAnsi="Arial" w:eastAsia="Arial"/>
        </w:rPr>
      </w:pPr>
      <w:r>
        <w:rPr>
          <w:rFonts w:eastAsia="Arial" w:ascii="Arial" w:hAnsi="Arial"/>
        </w:rPr>
      </w:r>
    </w:p>
    <w:p>
      <w:pPr>
        <w:pStyle w:val="Normal"/>
        <w:jc w:val="both"/>
        <w:rPr/>
      </w:pPr>
      <w:r>
        <w:rPr>
          <w:rStyle w:val="Emphasis"/>
          <w:rFonts w:eastAsia="Arial" w:ascii="Arial" w:hAnsi="Arial"/>
          <w:b w:val="false"/>
          <w:bCs w:val="false"/>
          <w:i w:val="false"/>
          <w:iCs w:val="false"/>
          <w:color w:val="00000A"/>
          <w:sz w:val="24"/>
          <w:szCs w:val="24"/>
          <w:u w:val="none"/>
          <w:lang w:val="mn-Cyrl-MN"/>
        </w:rPr>
        <w:tab/>
        <w:t xml:space="preserve">Одоо энэ хурдны зам ашиглалтад ороод хэрвээ ингээд 100 километрээс буухгүй явдаг ийм өндөр зэрэглэлийн зам тавигдах юм бол бид 30-аас 45 минутад очих юм байна гэсэн ийм тооцоо хийж байгаа. </w:t>
      </w:r>
    </w:p>
    <w:p>
      <w:pPr>
        <w:pStyle w:val="Normal"/>
        <w:jc w:val="both"/>
        <w:rPr>
          <w:rStyle w:val="Emphasis"/>
          <w:rFonts w:ascii="Arial" w:hAnsi="Arial" w:eastAsia="Arial"/>
        </w:rPr>
      </w:pPr>
      <w:r>
        <w:rPr>
          <w:rFonts w:eastAsia="Arial" w:ascii="Arial" w:hAnsi="Arial"/>
        </w:rPr>
      </w:r>
    </w:p>
    <w:p>
      <w:pPr>
        <w:pStyle w:val="Normal"/>
        <w:jc w:val="both"/>
        <w:rPr/>
      </w:pPr>
      <w:r>
        <w:rPr>
          <w:rStyle w:val="Emphasis"/>
          <w:rFonts w:eastAsia="Arial" w:ascii="Arial" w:hAnsi="Arial"/>
          <w:b w:val="false"/>
          <w:bCs w:val="false"/>
          <w:i w:val="false"/>
          <w:iCs w:val="false"/>
          <w:color w:val="00000A"/>
          <w:sz w:val="24"/>
          <w:szCs w:val="24"/>
          <w:u w:val="none"/>
          <w:lang w:val="mn-Cyrl-MN"/>
        </w:rPr>
        <w:tab/>
        <w:t xml:space="preserve">Бусад төслүүдтэйгээ уялдаж байгаа талаар сая С.Баярцогт сайдаар ахлуулсан ажлын хэсэг энэ дээр нэлээн сайн ажилласан. Орон нутгийн удирдлагуудтай нэлээн сайн уулзсан. Үүгээр нь тус Хөшигийн хөндийн энэ орчимд байгаа газруудын Засгийн газрын тусгай хэрэгцээнд авах талаар бас хуулийн төсөл явж байгаа ийм ойлголттой байгаа. Яг энэ төслийн хүрээнд бид тодорхой хэмжээнд саналаа өгөөд бусад төслүүдтэйгээ бас ирээдүйн хөгжлийнхөө тооцоог тооцоод ингээд ажил хэргийн уялдаатай явж байгаа. </w:t>
      </w:r>
    </w:p>
    <w:p>
      <w:pPr>
        <w:pStyle w:val="Normal"/>
        <w:jc w:val="both"/>
        <w:rPr>
          <w:rStyle w:val="Emphasis"/>
          <w:rFonts w:ascii="Arial" w:hAnsi="Arial" w:eastAsia="Arial"/>
        </w:rPr>
      </w:pPr>
      <w:r>
        <w:rPr>
          <w:rFonts w:eastAsia="Arial" w:ascii="Arial" w:hAnsi="Arial"/>
        </w:rPr>
      </w:r>
    </w:p>
    <w:p>
      <w:pPr>
        <w:pStyle w:val="Normal"/>
        <w:jc w:val="both"/>
        <w:rPr/>
      </w:pPr>
      <w:r>
        <w:rPr>
          <w:rStyle w:val="Emphasis"/>
          <w:rFonts w:eastAsia="Arial" w:ascii="Arial" w:hAnsi="Arial"/>
          <w:b w:val="false"/>
          <w:bCs w:val="false"/>
          <w:i w:val="false"/>
          <w:iCs w:val="false"/>
          <w:color w:val="00000A"/>
          <w:sz w:val="24"/>
          <w:szCs w:val="24"/>
          <w:u w:val="none"/>
          <w:lang w:val="mn-Cyrl-MN"/>
        </w:rPr>
        <w:tab/>
      </w:r>
      <w:r>
        <w:rPr>
          <w:rStyle w:val="Emphasis"/>
          <w:rFonts w:eastAsia="Arial" w:ascii="Arial" w:hAnsi="Arial"/>
          <w:b/>
          <w:bCs/>
          <w:i w:val="false"/>
          <w:iCs w:val="false"/>
          <w:color w:val="00000A"/>
          <w:sz w:val="24"/>
          <w:szCs w:val="24"/>
          <w:u w:val="none"/>
          <w:lang w:val="mn-Cyrl-MN"/>
        </w:rPr>
        <w:t xml:space="preserve">Р.Гончигдорж: - </w:t>
      </w:r>
      <w:r>
        <w:rPr>
          <w:rStyle w:val="Emphasis"/>
          <w:rFonts w:eastAsia="Arial" w:ascii="Arial" w:hAnsi="Arial"/>
          <w:b w:val="false"/>
          <w:bCs w:val="false"/>
          <w:i w:val="false"/>
          <w:iCs w:val="false"/>
          <w:color w:val="00000A"/>
          <w:sz w:val="24"/>
          <w:szCs w:val="24"/>
          <w:u w:val="none"/>
          <w:lang w:val="mn-Cyrl-MN"/>
        </w:rPr>
        <w:t xml:space="preserve">Тодруулга байдаггүй юм байна. Ч.Хүрэлбаатар аа. Байхгүй юм байна. Байхгүй. Энэ олон улсын хэлэлцээр тийм байдаг юм байна. Өөр дэглэмээр. Зүгээр асуусан үг хэлдэг. Тэрнээс асуугаад дараа нь үг хэлнэ гэсэн юм байхгүй юм байна. Тэгээд 5 минутын хугацаатай. Тийм. За уучлаарай. Дараагийн гишүүн, Д.Ганхуяг гишүүн. </w:t>
      </w:r>
    </w:p>
    <w:p>
      <w:pPr>
        <w:pStyle w:val="Normal"/>
        <w:jc w:val="both"/>
        <w:rPr>
          <w:rStyle w:val="Emphasis"/>
          <w:rFonts w:ascii="Arial" w:hAnsi="Arial" w:eastAsia="Arial"/>
        </w:rPr>
      </w:pPr>
      <w:r>
        <w:rPr>
          <w:rFonts w:eastAsia="Arial" w:ascii="Arial" w:hAnsi="Arial"/>
        </w:rPr>
      </w:r>
    </w:p>
    <w:p>
      <w:pPr>
        <w:pStyle w:val="Normal"/>
        <w:jc w:val="both"/>
        <w:rPr/>
      </w:pPr>
      <w:r>
        <w:rPr>
          <w:rStyle w:val="Emphasis"/>
          <w:rFonts w:eastAsia="Arial" w:ascii="Arial" w:hAnsi="Arial"/>
          <w:b w:val="false"/>
          <w:bCs w:val="false"/>
          <w:i w:val="false"/>
          <w:iCs w:val="false"/>
          <w:color w:val="00000A"/>
          <w:sz w:val="24"/>
          <w:szCs w:val="24"/>
          <w:u w:val="none"/>
          <w:lang w:val="mn-Cyrl-MN"/>
        </w:rPr>
        <w:tab/>
      </w:r>
      <w:r>
        <w:rPr>
          <w:rStyle w:val="Emphasis"/>
          <w:rFonts w:eastAsia="Arial" w:ascii="Arial" w:hAnsi="Arial"/>
          <w:b/>
          <w:bCs/>
          <w:i w:val="false"/>
          <w:iCs w:val="false"/>
          <w:color w:val="00000A"/>
          <w:sz w:val="24"/>
          <w:szCs w:val="24"/>
          <w:u w:val="none"/>
          <w:lang w:val="mn-Cyrl-MN"/>
        </w:rPr>
        <w:t xml:space="preserve">Д.Ганхуяг: - </w:t>
      </w:r>
      <w:r>
        <w:rPr>
          <w:rStyle w:val="Emphasis"/>
          <w:rFonts w:eastAsia="Arial" w:ascii="Arial" w:hAnsi="Arial"/>
          <w:b w:val="false"/>
          <w:bCs w:val="false"/>
          <w:i w:val="false"/>
          <w:iCs w:val="false"/>
          <w:color w:val="00000A"/>
          <w:sz w:val="24"/>
          <w:szCs w:val="24"/>
          <w:u w:val="none"/>
          <w:lang w:val="mn-Cyrl-MN"/>
        </w:rPr>
        <w:t xml:space="preserve">Баярлалаа. Энэ их чухал стратегийн чанартай одоохондоо бас нэлээн том бүтээн байгуулалт байгаа юм. 2006 оноос Монгол Улс эзэнт гүрэн байгуулагдсаны 800 жилийн ой тэмдэглэж байсан. Тэр үед анх санаа гарч. 2007 онд Улсын Их Хурлын дарга Д.Лүндээжанцан гуайн айлчлалаар шийдвэр гарч тэгээд 2008 онд анхны хэлэлцээр нь батлагдаж байсан. </w:t>
      </w:r>
    </w:p>
    <w:p>
      <w:pPr>
        <w:pStyle w:val="Normal"/>
        <w:jc w:val="both"/>
        <w:rPr>
          <w:rStyle w:val="Emphasis"/>
          <w:rFonts w:ascii="Arial" w:hAnsi="Arial" w:eastAsia="Arial"/>
        </w:rPr>
      </w:pPr>
      <w:r>
        <w:rPr>
          <w:rFonts w:eastAsia="Arial" w:ascii="Arial" w:hAnsi="Arial"/>
        </w:rPr>
      </w:r>
    </w:p>
    <w:p>
      <w:pPr>
        <w:pStyle w:val="Normal"/>
        <w:jc w:val="both"/>
        <w:rPr/>
      </w:pPr>
      <w:r>
        <w:rPr>
          <w:rStyle w:val="Emphasis"/>
          <w:rFonts w:eastAsia="Arial" w:ascii="Arial" w:hAnsi="Arial"/>
          <w:b w:val="false"/>
          <w:bCs w:val="false"/>
          <w:i w:val="false"/>
          <w:iCs w:val="false"/>
          <w:color w:val="00000A"/>
          <w:sz w:val="24"/>
          <w:szCs w:val="24"/>
          <w:u w:val="none"/>
          <w:lang w:val="mn-Cyrl-MN"/>
        </w:rPr>
        <w:tab/>
        <w:t xml:space="preserve">Тэгээд 2013 онд л нэг юм баригдаж эхэлж байгаа ийм л төсөл юм байгаа юм. Тэгээд одоо бас ер нь зардлын тухайд бол нэгдүгээрт өргөтгөх боломжтой хийсэн. Хоёрдугаарт, Монголын тал хариуцах ёстой 100 гаруй сая долларын байсан. Тэрийгээ бас гаргах боломжгүй болсон гээд. За зардал өссөн. Мэдээж 9 жилийн хугацаанд 20, 30 хувиар зардал өссөн иймэрхүү байдалтай л байгаа гэж ингэж ойлгож байгаа. </w:t>
      </w:r>
    </w:p>
    <w:p>
      <w:pPr>
        <w:pStyle w:val="Normal"/>
        <w:jc w:val="both"/>
        <w:rPr>
          <w:rStyle w:val="Emphasis"/>
          <w:rFonts w:ascii="Arial" w:hAnsi="Arial" w:eastAsia="Arial"/>
        </w:rPr>
      </w:pPr>
      <w:r>
        <w:rPr>
          <w:rFonts w:eastAsia="Arial" w:ascii="Arial" w:hAnsi="Arial"/>
        </w:rPr>
      </w:r>
    </w:p>
    <w:p>
      <w:pPr>
        <w:pStyle w:val="Normal"/>
        <w:jc w:val="both"/>
        <w:rPr/>
      </w:pPr>
      <w:r>
        <w:rPr>
          <w:rStyle w:val="Emphasis"/>
          <w:rFonts w:eastAsia="Arial" w:ascii="Arial" w:hAnsi="Arial"/>
          <w:b w:val="false"/>
          <w:bCs w:val="false"/>
          <w:i w:val="false"/>
          <w:iCs w:val="false"/>
          <w:color w:val="00000A"/>
          <w:sz w:val="24"/>
          <w:szCs w:val="24"/>
          <w:u w:val="none"/>
          <w:lang w:val="mn-Cyrl-MN"/>
        </w:rPr>
        <w:tab/>
        <w:t xml:space="preserve">Тэгээд хоёр гуравхан зүйл тодруулъя. За АСЕМ-ийн уулзалт гэж ярьж байна. Нөгөө онгоцны буудал ашиглалтад орчихдог. Нөгөө хурдны зам яадаг бол. Манай зарим барих хугацаа чинь бага. 2016 он гэж яриад байдаг. Хурдны зам бол мөн ч олон удаа өөрчлөгдөж байна л даа. Лобби нь өөрчлөгдөхөөр л компани нь өөрчлөгддөг. Ингээд л яваад байгаа. Үүнийг ядахдаа нөгөө трассыг нь гаргасан болов уу? ТЭЗҮ нь юу болж байгаа бол. Энэ дээр нэг асуух гэсэн юм. </w:t>
      </w:r>
    </w:p>
    <w:p>
      <w:pPr>
        <w:pStyle w:val="Normal"/>
        <w:jc w:val="both"/>
        <w:rPr>
          <w:rStyle w:val="Emphasis"/>
          <w:rFonts w:ascii="Arial" w:hAnsi="Arial" w:eastAsia="Arial"/>
        </w:rPr>
      </w:pPr>
      <w:r>
        <w:rPr>
          <w:rFonts w:eastAsia="Arial" w:ascii="Arial" w:hAnsi="Arial"/>
        </w:rPr>
      </w:r>
    </w:p>
    <w:p>
      <w:pPr>
        <w:pStyle w:val="Normal"/>
        <w:jc w:val="both"/>
        <w:rPr/>
      </w:pPr>
      <w:r>
        <w:rPr>
          <w:rStyle w:val="Emphasis"/>
          <w:rFonts w:eastAsia="Arial" w:ascii="Arial" w:hAnsi="Arial"/>
          <w:b w:val="false"/>
          <w:bCs w:val="false"/>
          <w:i w:val="false"/>
          <w:iCs w:val="false"/>
          <w:color w:val="00000A"/>
          <w:sz w:val="24"/>
          <w:szCs w:val="24"/>
          <w:u w:val="none"/>
          <w:lang w:val="mn-Cyrl-MN"/>
        </w:rPr>
        <w:tab/>
        <w:t>Хоёрт нь, онгоцны буудал дээр очсон. Орчны газрын зохион байгуулалт. Энэ дээр агаарын тээврийн том терминал бас баригдах ёстой. Дубайн ч билүү, Шанхайн ч билүү тусдаа адилхан эдийн засгийн чөлөөт бүс байгаад дэлхийд бараа, үйлчилгээний сүлжээ бүхий компаниуд складаа бариад манайхан аваачиж өгдөг. Өөрөөр хэлбэл агаарын тээврээр тээвэрлэх бүх боломжтой ачааг нь “</w:t>
      </w:r>
      <w:r>
        <w:rPr>
          <w:rStyle w:val="Emphasis"/>
          <w:rFonts w:eastAsia="Arial" w:ascii="Arial" w:hAnsi="Arial"/>
          <w:b w:val="false"/>
          <w:bCs w:val="false"/>
          <w:i w:val="false"/>
          <w:iCs w:val="false"/>
          <w:color w:val="00000A"/>
          <w:sz w:val="24"/>
          <w:szCs w:val="24"/>
          <w:u w:val="none"/>
          <w:lang w:val="en-US"/>
        </w:rPr>
        <w:t xml:space="preserve">hub” </w:t>
      </w:r>
      <w:r>
        <w:rPr>
          <w:rStyle w:val="Emphasis"/>
          <w:rFonts w:eastAsia="Arial" w:ascii="Arial" w:hAnsi="Arial"/>
          <w:b w:val="false"/>
          <w:bCs w:val="false"/>
          <w:i w:val="false"/>
          <w:iCs w:val="false"/>
          <w:color w:val="00000A"/>
          <w:sz w:val="24"/>
          <w:szCs w:val="24"/>
          <w:u w:val="none"/>
          <w:lang w:val="mn-Cyrl-MN"/>
        </w:rPr>
        <w:t>онгоцны буудлаар тээвэрлэх боломжтой юм байгаа юм л даа.</w:t>
      </w:r>
    </w:p>
    <w:p>
      <w:pPr>
        <w:pStyle w:val="Normal"/>
        <w:jc w:val="both"/>
        <w:rPr>
          <w:rStyle w:val="Emphasis"/>
          <w:rFonts w:ascii="Arial" w:hAnsi="Arial" w:eastAsia="Arial"/>
        </w:rPr>
      </w:pPr>
      <w:r>
        <w:rPr>
          <w:rFonts w:eastAsia="Arial" w:ascii="Arial" w:hAnsi="Arial"/>
        </w:rPr>
      </w:r>
    </w:p>
    <w:p>
      <w:pPr>
        <w:pStyle w:val="Normal"/>
        <w:jc w:val="both"/>
        <w:rPr/>
      </w:pPr>
      <w:r>
        <w:rPr>
          <w:rStyle w:val="Emphasis"/>
          <w:rFonts w:eastAsia="Arial" w:ascii="Arial" w:hAnsi="Arial"/>
          <w:b w:val="false"/>
          <w:bCs w:val="false"/>
          <w:i w:val="false"/>
          <w:iCs w:val="false"/>
          <w:color w:val="00000A"/>
          <w:sz w:val="24"/>
          <w:szCs w:val="24"/>
          <w:u w:val="none"/>
          <w:lang w:val="mn-Cyrl-MN"/>
        </w:rPr>
        <w:tab/>
        <w:t xml:space="preserve">Тэгээд тэр газар зохион байгуулалтыг нь харж байхад бас нэлээн л замбараагүй. Нөгөө нэг төөрдөг байшин гэдэгтэй адилхан болчихоор тийм л юм болсон байна лээ шүү дээ. </w:t>
      </w:r>
    </w:p>
    <w:p>
      <w:pPr>
        <w:pStyle w:val="Normal"/>
        <w:jc w:val="both"/>
        <w:rPr>
          <w:rStyle w:val="Emphasis"/>
          <w:rFonts w:ascii="Arial" w:hAnsi="Arial" w:eastAsia="Arial"/>
        </w:rPr>
      </w:pPr>
      <w:r>
        <w:rPr>
          <w:rFonts w:eastAsia="Arial" w:ascii="Arial" w:hAnsi="Arial"/>
        </w:rPr>
      </w:r>
    </w:p>
    <w:p>
      <w:pPr>
        <w:pStyle w:val="Normal"/>
        <w:jc w:val="both"/>
        <w:rPr/>
      </w:pPr>
      <w:r>
        <w:rPr>
          <w:rStyle w:val="Emphasis"/>
          <w:rFonts w:eastAsia="Arial" w:ascii="Arial" w:hAnsi="Arial"/>
          <w:b w:val="false"/>
          <w:bCs w:val="false"/>
          <w:i w:val="false"/>
          <w:iCs w:val="false"/>
          <w:color w:val="00000A"/>
          <w:sz w:val="24"/>
          <w:szCs w:val="24"/>
          <w:u w:val="none"/>
          <w:lang w:val="mn-Cyrl-MN"/>
        </w:rPr>
        <w:tab/>
        <w:t xml:space="preserve">Тийм учраас төсөл хариуцаж байгаа улсууд Засгийн газраараа холбогдох тэр заалтууд, газар зохион байгуулалт, түүнийг хөгжүүлэх энэ асуудлыг яаралтай шийдүүлмээр байна. Энэ дээр ер нь ямар нэгэн шийдвэр гарч байна уу? </w:t>
      </w:r>
    </w:p>
    <w:p>
      <w:pPr>
        <w:pStyle w:val="Normal"/>
        <w:jc w:val="both"/>
        <w:rPr>
          <w:rStyle w:val="Emphasis"/>
          <w:rFonts w:ascii="Arial" w:hAnsi="Arial" w:eastAsia="Arial"/>
        </w:rPr>
      </w:pPr>
      <w:r>
        <w:rPr>
          <w:rFonts w:eastAsia="Arial" w:ascii="Arial" w:hAnsi="Arial"/>
        </w:rPr>
      </w:r>
    </w:p>
    <w:p>
      <w:pPr>
        <w:pStyle w:val="Normal"/>
        <w:jc w:val="both"/>
        <w:rPr/>
      </w:pPr>
      <w:r>
        <w:rPr>
          <w:rStyle w:val="Emphasis"/>
          <w:rFonts w:eastAsia="Arial" w:ascii="Arial" w:hAnsi="Arial"/>
          <w:b w:val="false"/>
          <w:bCs w:val="false"/>
          <w:i w:val="false"/>
          <w:iCs w:val="false"/>
          <w:color w:val="00000A"/>
          <w:sz w:val="24"/>
          <w:szCs w:val="24"/>
          <w:u w:val="none"/>
          <w:lang w:val="mn-Cyrl-MN"/>
        </w:rPr>
        <w:tab/>
        <w:t xml:space="preserve">Хоёрт нь, энэ олон улсын онгоцны буудлыг бол манайхан менежментийн хувьд бол авч явахад хүндрэлтэй. Тэр тусмаа одоо зээл өгсөн орных нь компаниуд менежментийг нь авч яваад зээлийг нь өгөх ийм боломж бас байгаа. Ер нь агаарын тээврийн урсгалыг нь харж байхад одоо бид чинь Европ, Азийн яг дунд агаарын хил нь байдаг. Япон, Солонгосоос явж байгаа зочид, Европоос ирж байгаа зочид манайхаар дайраад явах ийм бүрэн боломжтой. </w:t>
      </w:r>
    </w:p>
    <w:p>
      <w:pPr>
        <w:pStyle w:val="Normal"/>
        <w:jc w:val="both"/>
        <w:rPr>
          <w:rStyle w:val="Emphasis"/>
          <w:rFonts w:ascii="Arial" w:hAnsi="Arial" w:eastAsia="Arial"/>
        </w:rPr>
      </w:pPr>
      <w:r>
        <w:rPr>
          <w:rFonts w:eastAsia="Arial" w:ascii="Arial" w:hAnsi="Arial"/>
        </w:rPr>
      </w:r>
    </w:p>
    <w:p>
      <w:pPr>
        <w:pStyle w:val="Normal"/>
        <w:jc w:val="both"/>
        <w:rPr/>
      </w:pPr>
      <w:r>
        <w:rPr>
          <w:rStyle w:val="Emphasis"/>
          <w:rFonts w:eastAsia="Arial" w:ascii="Arial" w:hAnsi="Arial"/>
          <w:b w:val="false"/>
          <w:bCs w:val="false"/>
          <w:i w:val="false"/>
          <w:iCs w:val="false"/>
          <w:color w:val="00000A"/>
          <w:sz w:val="24"/>
          <w:szCs w:val="24"/>
          <w:u w:val="none"/>
          <w:lang w:val="mn-Cyrl-MN"/>
        </w:rPr>
        <w:tab/>
        <w:t>Тийм учраас тэр газар зохион байгуулалт дээр анзаарахгүй бол болохгүй байна. Менежментийг нь авч явах компанийг одооноос зөвлөх компани ч юм уу аваад газар зохион байгуулалтаа сайн явуулахгүй бол бас нэлээн асуудалтай байна гэж ингэж ойлгосон. Энэ дээр ямар ажил хийгдэж байна. Зээл авах нь яах вэ нэгэнт сайн төсөл учраас одоо зээл өгч байгаа тал бол үүнийг сайн дэмжиж ажиллаж байгаа шүү дээ. Олон ч оронд ийм олон улсын “</w:t>
      </w:r>
      <w:r>
        <w:rPr>
          <w:rStyle w:val="Emphasis"/>
          <w:rFonts w:eastAsia="Arial" w:ascii="Arial" w:hAnsi="Arial"/>
          <w:b w:val="false"/>
          <w:bCs w:val="false"/>
          <w:i w:val="false"/>
          <w:iCs w:val="false"/>
          <w:color w:val="00000A"/>
          <w:sz w:val="24"/>
          <w:szCs w:val="24"/>
          <w:u w:val="none"/>
          <w:lang w:val="en-US"/>
        </w:rPr>
        <w:t xml:space="preserve">hub” </w:t>
      </w:r>
      <w:r>
        <w:rPr>
          <w:rStyle w:val="Emphasis"/>
          <w:rFonts w:eastAsia="Arial" w:ascii="Arial" w:hAnsi="Arial"/>
          <w:b w:val="false"/>
          <w:bCs w:val="false"/>
          <w:i w:val="false"/>
          <w:iCs w:val="false"/>
          <w:color w:val="00000A"/>
          <w:sz w:val="24"/>
          <w:szCs w:val="24"/>
          <w:u w:val="none"/>
          <w:lang w:val="mn-Cyrl-MN"/>
        </w:rPr>
        <w:t xml:space="preserve">онгоцны буудал ярьж байсан. Энэ тал дээр нэг хариулж өгөөчээ гэж ингэж хэлэх байна. </w:t>
      </w:r>
    </w:p>
    <w:p>
      <w:pPr>
        <w:pStyle w:val="Normal"/>
        <w:jc w:val="both"/>
        <w:rPr>
          <w:rStyle w:val="Emphasis"/>
          <w:rFonts w:ascii="Arial" w:hAnsi="Arial" w:eastAsia="Arial"/>
        </w:rPr>
      </w:pPr>
      <w:r>
        <w:rPr>
          <w:rFonts w:eastAsia="Arial" w:ascii="Arial" w:hAnsi="Arial"/>
        </w:rPr>
      </w:r>
    </w:p>
    <w:p>
      <w:pPr>
        <w:pStyle w:val="Normal"/>
        <w:jc w:val="both"/>
        <w:rPr/>
      </w:pPr>
      <w:r>
        <w:rPr>
          <w:rStyle w:val="Emphasis"/>
          <w:rFonts w:eastAsia="Arial" w:ascii="Arial" w:hAnsi="Arial"/>
          <w:b w:val="false"/>
          <w:bCs w:val="false"/>
          <w:i w:val="false"/>
          <w:iCs w:val="false"/>
          <w:color w:val="00000A"/>
          <w:sz w:val="24"/>
          <w:szCs w:val="24"/>
          <w:u w:val="none"/>
          <w:lang w:val="mn-Cyrl-MN"/>
        </w:rPr>
        <w:tab/>
      </w:r>
      <w:r>
        <w:rPr>
          <w:rStyle w:val="Emphasis"/>
          <w:rFonts w:eastAsia="Arial" w:ascii="Arial" w:hAnsi="Arial"/>
          <w:b/>
          <w:bCs/>
          <w:i w:val="false"/>
          <w:iCs w:val="false"/>
          <w:color w:val="00000A"/>
          <w:sz w:val="24"/>
          <w:szCs w:val="24"/>
          <w:u w:val="none"/>
          <w:lang w:val="mn-Cyrl-MN"/>
        </w:rPr>
        <w:t xml:space="preserve">Р.Гончигдорж: - </w:t>
      </w:r>
      <w:r>
        <w:rPr>
          <w:rStyle w:val="Emphasis"/>
          <w:rFonts w:eastAsia="Arial" w:ascii="Arial" w:hAnsi="Arial"/>
          <w:b w:val="false"/>
          <w:bCs w:val="false"/>
          <w:i w:val="false"/>
          <w:iCs w:val="false"/>
          <w:color w:val="00000A"/>
          <w:sz w:val="24"/>
          <w:szCs w:val="24"/>
          <w:u w:val="none"/>
          <w:lang w:val="mn-Cyrl-MN"/>
        </w:rPr>
        <w:t xml:space="preserve">Баярлалаа. Хариулт авъя. 82. </w:t>
      </w:r>
    </w:p>
    <w:p>
      <w:pPr>
        <w:pStyle w:val="Normal"/>
        <w:jc w:val="both"/>
        <w:rPr>
          <w:rStyle w:val="Emphasis"/>
          <w:rFonts w:ascii="Arial" w:hAnsi="Arial" w:eastAsia="Arial"/>
        </w:rPr>
      </w:pPr>
      <w:r>
        <w:rPr>
          <w:rFonts w:eastAsia="Arial" w:ascii="Arial" w:hAnsi="Arial"/>
        </w:rPr>
      </w:r>
    </w:p>
    <w:p>
      <w:pPr>
        <w:pStyle w:val="Normal"/>
        <w:jc w:val="both"/>
        <w:rPr/>
      </w:pPr>
      <w:r>
        <w:rPr>
          <w:rStyle w:val="Emphasis"/>
          <w:rFonts w:eastAsia="Arial" w:ascii="Arial" w:hAnsi="Arial"/>
          <w:b w:val="false"/>
          <w:bCs w:val="false"/>
          <w:i w:val="false"/>
          <w:iCs w:val="false"/>
          <w:color w:val="00000A"/>
          <w:sz w:val="24"/>
          <w:szCs w:val="24"/>
          <w:u w:val="none"/>
          <w:lang w:val="mn-Cyrl-MN"/>
        </w:rPr>
        <w:tab/>
      </w:r>
      <w:r>
        <w:rPr>
          <w:rStyle w:val="Emphasis"/>
          <w:rFonts w:eastAsia="Arial" w:ascii="Arial" w:hAnsi="Arial"/>
          <w:b/>
          <w:bCs/>
          <w:i w:val="false"/>
          <w:iCs w:val="false"/>
          <w:color w:val="00000A"/>
          <w:sz w:val="24"/>
          <w:szCs w:val="24"/>
          <w:u w:val="none"/>
          <w:lang w:val="mn-Cyrl-MN"/>
        </w:rPr>
        <w:t xml:space="preserve">С.Адъяасүрэн: - </w:t>
      </w:r>
      <w:r>
        <w:rPr>
          <w:rStyle w:val="Emphasis"/>
          <w:rFonts w:eastAsia="Arial" w:ascii="Arial" w:hAnsi="Arial"/>
          <w:b w:val="false"/>
          <w:bCs w:val="false"/>
          <w:i w:val="false"/>
          <w:iCs w:val="false"/>
          <w:color w:val="00000A"/>
          <w:sz w:val="24"/>
          <w:szCs w:val="24"/>
          <w:u w:val="none"/>
          <w:lang w:val="mn-Cyrl-MN"/>
        </w:rPr>
        <w:t>Д.Ганхуяг гишүүний асуултад хариулъя. Зам тээврийн яамны Стратегийн бодлого төлөвлөлт, хамтын ажиллагааны газрын дарга С.Адъяасүрэн.</w:t>
      </w:r>
    </w:p>
    <w:p>
      <w:pPr>
        <w:pStyle w:val="Normal"/>
        <w:jc w:val="both"/>
        <w:rPr>
          <w:rStyle w:val="Emphasis"/>
          <w:rFonts w:ascii="Arial" w:hAnsi="Arial" w:eastAsia="Arial"/>
        </w:rPr>
      </w:pPr>
      <w:r>
        <w:rPr>
          <w:rFonts w:eastAsia="Arial" w:ascii="Arial" w:hAnsi="Arial"/>
        </w:rPr>
      </w:r>
    </w:p>
    <w:p>
      <w:pPr>
        <w:pStyle w:val="Normal"/>
        <w:jc w:val="both"/>
        <w:rPr/>
      </w:pPr>
      <w:r>
        <w:rPr>
          <w:rStyle w:val="Emphasis"/>
          <w:rFonts w:eastAsia="Arial" w:ascii="Arial" w:hAnsi="Arial"/>
          <w:b w:val="false"/>
          <w:bCs w:val="false"/>
          <w:i w:val="false"/>
          <w:iCs w:val="false"/>
          <w:color w:val="00000A"/>
          <w:sz w:val="24"/>
          <w:szCs w:val="24"/>
          <w:u w:val="none"/>
          <w:lang w:val="mn-Cyrl-MN"/>
        </w:rPr>
        <w:tab/>
        <w:t xml:space="preserve">Хурдны замын асуудал бас нэлээдгүй яригдаж байгаа. Үүнтэй холбогдох урьдчилсан ТЭЗҮ, зураг төсөл хийсэн байдаг. Түрүү долоо хоногт яамны Төрийн нарийн бичгийн даргаар ахлуулсан ажлын хэсэг газар дээр нь явж трассын ерөнхий байдлаа гаргасан байгаа. Тэгээд ирэх долоо хоногт багтаж трассаа батлуулъя гэсэн төлөвлөгөөтэй байна. Яг одоогийн байдлаар. </w:t>
      </w:r>
    </w:p>
    <w:p>
      <w:pPr>
        <w:pStyle w:val="Normal"/>
        <w:jc w:val="both"/>
        <w:rPr>
          <w:rStyle w:val="Emphasis"/>
          <w:rFonts w:ascii="Arial" w:hAnsi="Arial" w:eastAsia="Arial"/>
        </w:rPr>
      </w:pPr>
      <w:r>
        <w:rPr>
          <w:rFonts w:eastAsia="Arial" w:ascii="Arial" w:hAnsi="Arial"/>
        </w:rPr>
      </w:r>
    </w:p>
    <w:p>
      <w:pPr>
        <w:pStyle w:val="Normal"/>
        <w:jc w:val="both"/>
        <w:rPr/>
      </w:pPr>
      <w:r>
        <w:rPr>
          <w:rStyle w:val="Emphasis"/>
          <w:rFonts w:eastAsia="Arial" w:ascii="Arial" w:hAnsi="Arial"/>
          <w:b w:val="false"/>
          <w:bCs w:val="false"/>
          <w:i w:val="false"/>
          <w:iCs w:val="false"/>
          <w:color w:val="00000A"/>
          <w:sz w:val="24"/>
          <w:szCs w:val="24"/>
          <w:u w:val="none"/>
          <w:lang w:val="mn-Cyrl-MN"/>
        </w:rPr>
        <w:tab/>
        <w:t xml:space="preserve">За хурдны замын санхүүжилтийг би түрүүн хэлсэн. Хятадын зээлээр хийхээр шийдсэн. Засгийн газрын тогтоолтой байгаа. </w:t>
      </w:r>
    </w:p>
    <w:p>
      <w:pPr>
        <w:pStyle w:val="Normal"/>
        <w:jc w:val="both"/>
        <w:rPr>
          <w:rStyle w:val="Emphasis"/>
          <w:rFonts w:ascii="Arial" w:hAnsi="Arial" w:eastAsia="Arial"/>
        </w:rPr>
      </w:pPr>
      <w:r>
        <w:rPr>
          <w:rFonts w:eastAsia="Arial" w:ascii="Arial" w:hAnsi="Arial"/>
        </w:rPr>
      </w:r>
    </w:p>
    <w:p>
      <w:pPr>
        <w:pStyle w:val="Normal"/>
        <w:jc w:val="both"/>
        <w:rPr/>
      </w:pPr>
      <w:r>
        <w:rPr>
          <w:rStyle w:val="Emphasis"/>
          <w:rFonts w:eastAsia="Arial" w:ascii="Arial" w:hAnsi="Arial"/>
          <w:b w:val="false"/>
          <w:bCs w:val="false"/>
          <w:i w:val="false"/>
          <w:iCs w:val="false"/>
          <w:color w:val="00000A"/>
          <w:sz w:val="24"/>
          <w:szCs w:val="24"/>
          <w:u w:val="none"/>
          <w:lang w:val="mn-Cyrl-MN"/>
        </w:rPr>
        <w:tab/>
        <w:t xml:space="preserve">Нисэх онгоцны буудлаа түшиглээд Богд хаан төмөр зам төсөл гээд Азийн хөгжлийн банкны санхүүжилтийн дэмжлэгтэйгээр явах төсөл мөн манай яамнаас явж байгаа. Азийн хөгжлийн банктай хэлэлцээр хийгээд явж байгаа. Энэ төсөл дээр төмөр замыг нисэх онгоцны буудал орчмоор өнгөрөөх, Богд уулын урдуур гаргах. Нөгөөдөхдөө үүнтэй нь уялдуулаад логистикийн терминал төв барих зүйл явагдаж байгаа. </w:t>
      </w:r>
    </w:p>
    <w:p>
      <w:pPr>
        <w:pStyle w:val="Normal"/>
        <w:jc w:val="both"/>
        <w:rPr>
          <w:rStyle w:val="Emphasis"/>
          <w:rFonts w:ascii="Arial" w:hAnsi="Arial" w:eastAsia="Arial"/>
        </w:rPr>
      </w:pPr>
      <w:r>
        <w:rPr>
          <w:rFonts w:eastAsia="Arial" w:ascii="Arial" w:hAnsi="Arial"/>
        </w:rPr>
      </w:r>
    </w:p>
    <w:p>
      <w:pPr>
        <w:pStyle w:val="Normal"/>
        <w:jc w:val="both"/>
        <w:rPr/>
      </w:pPr>
      <w:r>
        <w:rPr>
          <w:rStyle w:val="Emphasis"/>
          <w:rFonts w:eastAsia="Arial" w:ascii="Arial" w:hAnsi="Arial"/>
          <w:b w:val="false"/>
          <w:bCs w:val="false"/>
          <w:i w:val="false"/>
          <w:iCs w:val="false"/>
          <w:color w:val="00000A"/>
          <w:sz w:val="24"/>
          <w:szCs w:val="24"/>
          <w:u w:val="none"/>
          <w:lang w:val="mn-Cyrl-MN"/>
        </w:rPr>
        <w:tab/>
        <w:t xml:space="preserve">Тэгээд Алтанбулаг, Замын-Үүдийн хурдны зам, шинэ нисэх буудал, төмөр замын трассын одоо яг огтлолцол дээр логистикийн терминал барихаар явж байгаа. Нийтдээ 500 гаруй сая долларын өртөгтэй ийм төсөл хэрэгжинэ гэсэн. Төмөр замтайгаа нийлээд. Тэгэхээр энэ бол агаараар ороод газраар орох, төмөр замаар гарах, автотээврээр гарах. Буцаад гэдрэг холбоо хийх ийм бүрэн боломжтой гэсэн ийм судалгаа хийсний үндсэн дээр зохион байгуулалтыг бид нар ингэж хийж явж байна. </w:t>
      </w:r>
    </w:p>
    <w:p>
      <w:pPr>
        <w:pStyle w:val="Normal"/>
        <w:jc w:val="both"/>
        <w:rPr>
          <w:rStyle w:val="Emphasis"/>
          <w:rFonts w:ascii="Arial" w:hAnsi="Arial" w:eastAsia="Arial"/>
        </w:rPr>
      </w:pPr>
      <w:r>
        <w:rPr>
          <w:rFonts w:eastAsia="Arial" w:ascii="Arial" w:hAnsi="Arial"/>
        </w:rPr>
      </w:r>
    </w:p>
    <w:p>
      <w:pPr>
        <w:pStyle w:val="Normal"/>
        <w:jc w:val="both"/>
        <w:rPr/>
      </w:pPr>
      <w:r>
        <w:rPr>
          <w:rStyle w:val="Emphasis"/>
          <w:rFonts w:eastAsia="Arial" w:ascii="Arial" w:hAnsi="Arial"/>
          <w:b w:val="false"/>
          <w:bCs w:val="false"/>
          <w:i w:val="false"/>
          <w:iCs w:val="false"/>
          <w:color w:val="00000A"/>
          <w:sz w:val="24"/>
          <w:szCs w:val="24"/>
          <w:u w:val="none"/>
          <w:lang w:val="mn-Cyrl-MN"/>
        </w:rPr>
        <w:tab/>
        <w:t xml:space="preserve">Менежментийн хувьд бол ашиглалтын өмнөх удирдах хороо гээд Төрийн нарийн бичгийн даргаар ахлуулсан ажлын хэсэг, Байнгын хороо ажиллаж байгаа. Япончуудтай бол байнга уулзалт хийж байгаа. Менежментийг бол ер нь Японы тал </w:t>
      </w:r>
      <w:bookmarkStart w:id="7" w:name="__DdeLink__2350_943044042"/>
      <w:r>
        <w:rPr>
          <w:rStyle w:val="Emphasis"/>
          <w:rFonts w:eastAsia="Arial" w:ascii="Arial" w:hAnsi="Arial"/>
          <w:b w:val="false"/>
          <w:bCs w:val="false"/>
          <w:i w:val="false"/>
          <w:iCs w:val="false"/>
          <w:color w:val="00000A"/>
          <w:sz w:val="24"/>
          <w:szCs w:val="24"/>
          <w:u w:val="none"/>
          <w:lang w:val="mn-Cyrl-MN"/>
        </w:rPr>
        <w:t xml:space="preserve">Ханеда, Нарита </w:t>
      </w:r>
      <w:bookmarkEnd w:id="7"/>
      <w:r>
        <w:rPr>
          <w:rStyle w:val="Emphasis"/>
          <w:rFonts w:eastAsia="Arial" w:ascii="Arial" w:hAnsi="Arial"/>
          <w:b w:val="false"/>
          <w:bCs w:val="false"/>
          <w:i w:val="false"/>
          <w:iCs w:val="false"/>
          <w:color w:val="00000A"/>
          <w:sz w:val="24"/>
          <w:szCs w:val="24"/>
          <w:u w:val="none"/>
          <w:lang w:val="mn-Cyrl-MN"/>
        </w:rPr>
        <w:t xml:space="preserve">гээд нисэх онгоцны буудлын чиглэлийн компаниудын хамтарсан консерциум одоо менежментийг нь авч явъя гэсэн санал тавьж байгаа. Ирэх долоо хоногт Төрийн нарийн бичгийн дарга Японд айлчилна. Ерөнхийдөө энэ асуудлаар явж байгаа. </w:t>
      </w:r>
    </w:p>
    <w:p>
      <w:pPr>
        <w:pStyle w:val="Normal"/>
        <w:jc w:val="both"/>
        <w:rPr>
          <w:rStyle w:val="Emphasis"/>
          <w:rFonts w:ascii="Arial" w:hAnsi="Arial" w:eastAsia="Arial"/>
        </w:rPr>
      </w:pPr>
      <w:r>
        <w:rPr>
          <w:rFonts w:eastAsia="Arial" w:ascii="Arial" w:hAnsi="Arial"/>
        </w:rPr>
      </w:r>
    </w:p>
    <w:p>
      <w:pPr>
        <w:pStyle w:val="Normal"/>
        <w:jc w:val="both"/>
        <w:rPr/>
      </w:pPr>
      <w:r>
        <w:rPr>
          <w:rStyle w:val="Emphasis"/>
          <w:rFonts w:eastAsia="Arial" w:ascii="Arial" w:hAnsi="Arial"/>
          <w:b w:val="false"/>
          <w:bCs w:val="false"/>
          <w:i w:val="false"/>
          <w:iCs w:val="false"/>
          <w:color w:val="00000A"/>
          <w:sz w:val="24"/>
          <w:szCs w:val="24"/>
          <w:u w:val="none"/>
          <w:lang w:val="mn-Cyrl-MN"/>
        </w:rPr>
        <w:tab/>
        <w:t xml:space="preserve">Тэгээд цаашдаа бол бид нар ганцхан л юм хүсч байгаа. Менежментийг хийлгэж болно. Гол нь боловсон хүчний асуудлаа, монгол хүмүүсийг ажилтай байлгах, одоо байгаа нисэх буудлын ажилтнуудыг үргэлжлүүлэн ажиллуулах ямар бололцоо нөхцөл байна. Үүнийгээ эцэслээд тохирох юм бол Японы талаас менежмент хийлгэхэд одоогоор шууд сөрөг татгалзсан зүйл байхгүй байгаа. </w:t>
      </w:r>
    </w:p>
    <w:p>
      <w:pPr>
        <w:pStyle w:val="Normal"/>
        <w:jc w:val="both"/>
        <w:rPr>
          <w:rStyle w:val="Emphasis"/>
          <w:rFonts w:ascii="Arial" w:hAnsi="Arial" w:eastAsia="Arial"/>
        </w:rPr>
      </w:pPr>
      <w:r>
        <w:rPr>
          <w:rFonts w:eastAsia="Arial" w:ascii="Arial" w:hAnsi="Arial"/>
        </w:rPr>
      </w:r>
    </w:p>
    <w:p>
      <w:pPr>
        <w:pStyle w:val="Normal"/>
        <w:jc w:val="both"/>
        <w:rPr/>
      </w:pPr>
      <w:r>
        <w:rPr>
          <w:rStyle w:val="Emphasis"/>
          <w:rFonts w:eastAsia="Arial" w:ascii="Arial" w:hAnsi="Arial"/>
          <w:b w:val="false"/>
          <w:bCs w:val="false"/>
          <w:i w:val="false"/>
          <w:iCs w:val="false"/>
          <w:color w:val="00000A"/>
          <w:sz w:val="24"/>
          <w:szCs w:val="24"/>
          <w:u w:val="none"/>
          <w:lang w:val="mn-Cyrl-MN"/>
        </w:rPr>
        <w:tab/>
      </w:r>
      <w:r>
        <w:rPr>
          <w:rStyle w:val="Emphasis"/>
          <w:rFonts w:eastAsia="Arial" w:ascii="Arial" w:hAnsi="Arial"/>
          <w:b/>
          <w:bCs/>
          <w:i w:val="false"/>
          <w:iCs w:val="false"/>
          <w:color w:val="00000A"/>
          <w:sz w:val="24"/>
          <w:szCs w:val="24"/>
          <w:u w:val="none"/>
          <w:lang w:val="mn-Cyrl-MN"/>
        </w:rPr>
        <w:t xml:space="preserve">Р.Гончигдорж: - </w:t>
      </w:r>
      <w:r>
        <w:rPr>
          <w:rStyle w:val="Emphasis"/>
          <w:rFonts w:eastAsia="Arial" w:ascii="Arial" w:hAnsi="Arial"/>
          <w:b w:val="false"/>
          <w:bCs w:val="false"/>
          <w:i w:val="false"/>
          <w:iCs w:val="false"/>
          <w:color w:val="00000A"/>
          <w:sz w:val="24"/>
          <w:szCs w:val="24"/>
          <w:u w:val="none"/>
          <w:lang w:val="mn-Cyrl-MN"/>
        </w:rPr>
        <w:t xml:space="preserve">Баярлалаа. Ингээд гишүүд асуулт асууж үг хэлж дууслаа. Үг гэж байхгүй. Асуулт асууж, үг хэлнэ гэсэн тийм дэгийн журамтай. Энэ олон улсын гэрээ хэлэлцээр дээр. Тусдаа салангид биш. Ингээд Улсын Их Хурлын гишүүд асуулт асууж, үг хэлж дууслаа. </w:t>
      </w:r>
    </w:p>
    <w:p>
      <w:pPr>
        <w:pStyle w:val="Normal"/>
        <w:jc w:val="both"/>
        <w:rPr>
          <w:rStyle w:val="Emphasis"/>
          <w:rFonts w:ascii="Arial" w:hAnsi="Arial" w:eastAsia="Arial"/>
        </w:rPr>
      </w:pPr>
      <w:r>
        <w:rPr>
          <w:rFonts w:eastAsia="Arial" w:ascii="Arial" w:hAnsi="Arial"/>
        </w:rPr>
      </w:r>
    </w:p>
    <w:p>
      <w:pPr>
        <w:pStyle w:val="Normal"/>
        <w:jc w:val="both"/>
        <w:rPr/>
      </w:pPr>
      <w:r>
        <w:rPr>
          <w:rStyle w:val="Emphasis"/>
          <w:rFonts w:eastAsia="Arial" w:ascii="Arial" w:hAnsi="Arial"/>
          <w:b w:val="false"/>
          <w:bCs w:val="false"/>
          <w:i w:val="false"/>
          <w:iCs w:val="false"/>
          <w:color w:val="00000A"/>
          <w:sz w:val="24"/>
          <w:szCs w:val="24"/>
          <w:u w:val="none"/>
          <w:lang w:val="mn-Cyrl-MN"/>
        </w:rPr>
        <w:tab/>
        <w:t xml:space="preserve">Байнгын хорооны саналаар Монгол Улсын Засгийн газар Японы олон улсын хамтын ажиллагааны байгууллага хооронд байгуулсан Улаанбаатар хотын олон улсын шинэ нисэх онгоцны буудал барих төслийн нэмэлт зээлийн хэлэлцээр соёрхон батлах тухай хуулийн төслийг баталъя гэсэн саналын томьёолол. Санал хураалт явуулж байна. Санал хураахад бэлэн үү? Санал хураалт явуулъя. Санал хураалт явж байна. </w:t>
      </w:r>
    </w:p>
    <w:p>
      <w:pPr>
        <w:pStyle w:val="Normal"/>
        <w:jc w:val="both"/>
        <w:rPr>
          <w:rStyle w:val="Emphasis"/>
          <w:rFonts w:ascii="Arial" w:hAnsi="Arial" w:eastAsia="Arial"/>
        </w:rPr>
      </w:pPr>
      <w:r>
        <w:rPr>
          <w:rFonts w:eastAsia="Arial" w:ascii="Arial" w:hAnsi="Arial"/>
        </w:rPr>
      </w:r>
    </w:p>
    <w:p>
      <w:pPr>
        <w:pStyle w:val="Normal"/>
        <w:jc w:val="both"/>
        <w:rPr/>
      </w:pPr>
      <w:r>
        <w:rPr>
          <w:rStyle w:val="Emphasis"/>
          <w:rFonts w:eastAsia="Arial" w:ascii="Arial" w:hAnsi="Arial"/>
          <w:b w:val="false"/>
          <w:bCs w:val="false"/>
          <w:i w:val="false"/>
          <w:iCs w:val="false"/>
          <w:color w:val="00000A"/>
          <w:sz w:val="24"/>
          <w:szCs w:val="24"/>
          <w:u w:val="none"/>
          <w:lang w:val="mn-Cyrl-MN"/>
        </w:rPr>
        <w:tab/>
        <w:t xml:space="preserve">Баярлалаа. 47 гишүүн буюу 95.9 хувийн саналаар хууль батлагдлаа. </w:t>
      </w:r>
    </w:p>
    <w:p>
      <w:pPr>
        <w:pStyle w:val="Normal"/>
        <w:jc w:val="both"/>
        <w:rPr>
          <w:rStyle w:val="Emphasis"/>
          <w:rFonts w:ascii="Arial" w:hAnsi="Arial" w:eastAsia="Arial"/>
        </w:rPr>
      </w:pPr>
      <w:r>
        <w:rPr>
          <w:rFonts w:eastAsia="Arial" w:ascii="Arial" w:hAnsi="Arial"/>
        </w:rPr>
      </w:r>
    </w:p>
    <w:p>
      <w:pPr>
        <w:pStyle w:val="Normal"/>
        <w:jc w:val="both"/>
        <w:rPr/>
      </w:pPr>
      <w:r>
        <w:rPr>
          <w:rStyle w:val="Emphasis"/>
          <w:rFonts w:eastAsia="Arial" w:ascii="Arial" w:hAnsi="Arial"/>
          <w:b w:val="false"/>
          <w:bCs w:val="false"/>
          <w:i w:val="false"/>
          <w:iCs w:val="false"/>
          <w:color w:val="00000A"/>
          <w:sz w:val="24"/>
          <w:szCs w:val="24"/>
          <w:u w:val="none"/>
          <w:lang w:val="mn-Cyrl-MN"/>
        </w:rPr>
        <w:tab/>
        <w:t xml:space="preserve">Хууль батлагдсан учраас редакцийг нь танилцуулчихъя. Монгол Улсын Засгийн газар болон Японы Олон Улсын хамтын ажиллагааны байгууллага хооронд байгуулсан  “Улаанбаатар хотын Олон улсын нисэх онгоцны шинэ буудал барих” төсөл 2-ын зээлийн гэрээ соёрхон батлах тухай. </w:t>
      </w:r>
    </w:p>
    <w:p>
      <w:pPr>
        <w:pStyle w:val="Normal"/>
        <w:jc w:val="both"/>
        <w:rPr>
          <w:rStyle w:val="Emphasis"/>
          <w:rFonts w:ascii="Arial" w:hAnsi="Arial" w:eastAsia="Arial"/>
        </w:rPr>
      </w:pPr>
      <w:r>
        <w:rPr>
          <w:rFonts w:eastAsia="Arial" w:ascii="Arial" w:hAnsi="Arial"/>
        </w:rPr>
      </w:r>
    </w:p>
    <w:p>
      <w:pPr>
        <w:pStyle w:val="Normal"/>
        <w:jc w:val="both"/>
        <w:rPr/>
      </w:pPr>
      <w:r>
        <w:rPr>
          <w:rStyle w:val="Emphasis"/>
          <w:rFonts w:eastAsia="Arial" w:ascii="Arial" w:hAnsi="Arial"/>
          <w:b w:val="false"/>
          <w:bCs w:val="false"/>
          <w:i w:val="false"/>
          <w:iCs w:val="false"/>
          <w:color w:val="00000A"/>
          <w:sz w:val="24"/>
          <w:szCs w:val="24"/>
          <w:u w:val="none"/>
          <w:lang w:val="mn-Cyrl-MN"/>
        </w:rPr>
        <w:tab/>
        <w:t xml:space="preserve">Нэгдүгээр зүйл. Монгол Улсын Засгийн газар болон Японы Олон Улсын хамтын ажиллагааны байгууллага хоорондын “Улаанбаатар хотын олон улсын нисэх онгоцны шинэ буудал барих” төсөл 2-ын зээлийн гэрээг Монгол Улсын Засгийн газрын өргөн мэдүүлснээр соёрхон баталсугай гэсэн редакци байна. Редакци дээр саналтай гишүүд байна уу? Алга байна. Редакци сонслоо. </w:t>
      </w:r>
    </w:p>
    <w:p>
      <w:pPr>
        <w:pStyle w:val="Normal"/>
        <w:jc w:val="both"/>
        <w:rPr>
          <w:rStyle w:val="Emphasis"/>
          <w:rFonts w:ascii="Arial" w:hAnsi="Arial" w:eastAsia="Arial"/>
        </w:rPr>
      </w:pPr>
      <w:r>
        <w:rPr>
          <w:rFonts w:eastAsia="Arial" w:ascii="Arial" w:hAnsi="Arial"/>
        </w:rPr>
      </w:r>
    </w:p>
    <w:p>
      <w:pPr>
        <w:pStyle w:val="Normal"/>
        <w:jc w:val="both"/>
        <w:rPr/>
      </w:pPr>
      <w:r>
        <w:rPr>
          <w:rStyle w:val="Emphasis"/>
          <w:rFonts w:eastAsia="Arial" w:ascii="Arial" w:hAnsi="Arial"/>
          <w:b w:val="false"/>
          <w:bCs w:val="false"/>
          <w:i w:val="false"/>
          <w:iCs w:val="false"/>
          <w:color w:val="00000A"/>
          <w:sz w:val="24"/>
          <w:szCs w:val="24"/>
          <w:u w:val="none"/>
          <w:lang w:val="mn-Cyrl-MN"/>
        </w:rPr>
        <w:tab/>
        <w:t xml:space="preserve">За ингээд өнөөдрийн хуралдаанаа үүгээр дүүргэж байна. Гишүүдэд баярлалаа. Сайхан амарцгаагаарай. </w:t>
      </w:r>
    </w:p>
    <w:p>
      <w:pPr>
        <w:pStyle w:val="Normal"/>
        <w:jc w:val="both"/>
        <w:rPr>
          <w:rStyle w:val="Emphasis"/>
          <w:rFonts w:ascii="Arial" w:hAnsi="Arial" w:eastAsia="Arial"/>
        </w:rPr>
      </w:pPr>
      <w:r>
        <w:rPr>
          <w:rFonts w:eastAsia="Arial" w:ascii="Arial" w:hAnsi="Arial"/>
        </w:rPr>
      </w:r>
    </w:p>
    <w:p>
      <w:pPr>
        <w:pStyle w:val="Normal"/>
        <w:jc w:val="both"/>
        <w:rPr/>
      </w:pPr>
      <w:r>
        <w:rPr>
          <w:rStyle w:val="Emphasis"/>
          <w:rFonts w:eastAsia="Arial" w:cs="Arial" w:ascii="Arial" w:hAnsi="Arial"/>
          <w:b/>
          <w:bCs/>
          <w:i w:val="false"/>
          <w:iCs w:val="false"/>
          <w:caps w:val="false"/>
          <w:smallCaps w:val="false"/>
          <w:color w:val="000000"/>
          <w:sz w:val="24"/>
          <w:szCs w:val="24"/>
          <w:u w:val="none"/>
          <w:lang w:val="mn-Cyrl-MN" w:eastAsia="en-US" w:bidi="ar-SA"/>
        </w:rPr>
        <w:tab/>
        <w:t xml:space="preserve">Чуулганы нэгдсэн хуралдаан </w:t>
      </w:r>
      <w:r>
        <w:rPr>
          <w:rStyle w:val="Emphasis"/>
          <w:rFonts w:eastAsia="Arial" w:cs="Arial" w:ascii="Arial" w:hAnsi="Arial"/>
          <w:b/>
          <w:bCs/>
          <w:i w:val="false"/>
          <w:iCs w:val="false"/>
          <w:caps w:val="false"/>
          <w:smallCaps w:val="false"/>
          <w:color w:val="000000"/>
          <w:sz w:val="24"/>
          <w:szCs w:val="24"/>
          <w:u w:val="none"/>
          <w:lang w:val="en-US" w:eastAsia="en-US" w:bidi="ar-SA"/>
        </w:rPr>
        <w:t xml:space="preserve">6 </w:t>
      </w:r>
      <w:r>
        <w:rPr>
          <w:rStyle w:val="Emphasis"/>
          <w:rFonts w:eastAsia="Arial" w:cs="Arial" w:ascii="Arial" w:hAnsi="Arial"/>
          <w:b/>
          <w:bCs/>
          <w:i w:val="false"/>
          <w:iCs w:val="false"/>
          <w:caps w:val="false"/>
          <w:smallCaps w:val="false"/>
          <w:color w:val="000000"/>
          <w:sz w:val="24"/>
          <w:szCs w:val="24"/>
          <w:u w:val="none"/>
          <w:lang w:val="mn-Cyrl-MN" w:eastAsia="en-US" w:bidi="ar-SA"/>
        </w:rPr>
        <w:t xml:space="preserve">цаг 04 минут үргэлжилж, </w:t>
      </w:r>
      <w:r>
        <w:rPr>
          <w:rFonts w:eastAsia="Arial" w:ascii="Arial" w:hAnsi="Arial"/>
          <w:b/>
          <w:bCs/>
          <w:i w:val="false"/>
          <w:iCs w:val="false"/>
          <w:sz w:val="24"/>
          <w:szCs w:val="24"/>
          <w:lang w:val="en-US"/>
        </w:rPr>
        <w:t>1</w:t>
      </w:r>
      <w:r>
        <w:rPr>
          <w:rFonts w:eastAsia="Arial" w:ascii="Arial" w:hAnsi="Arial"/>
          <w:b/>
          <w:bCs/>
          <w:i w:val="false"/>
          <w:iCs w:val="false"/>
          <w:sz w:val="24"/>
          <w:szCs w:val="24"/>
          <w:lang w:val="mn-Cyrl-MN"/>
        </w:rPr>
        <w:t>7</w:t>
      </w:r>
      <w:r>
        <w:rPr>
          <w:rFonts w:eastAsia="Arial" w:ascii="Arial" w:hAnsi="Arial"/>
          <w:b/>
          <w:bCs/>
          <w:i w:val="false"/>
          <w:iCs w:val="false"/>
          <w:sz w:val="24"/>
          <w:szCs w:val="24"/>
          <w:lang w:val="en-US"/>
        </w:rPr>
        <w:t xml:space="preserve"> </w:t>
      </w:r>
      <w:r>
        <w:rPr>
          <w:rFonts w:eastAsia="Arial" w:ascii="Arial" w:hAnsi="Arial"/>
          <w:b/>
          <w:bCs/>
          <w:i w:val="false"/>
          <w:iCs w:val="false"/>
          <w:sz w:val="24"/>
          <w:szCs w:val="24"/>
          <w:lang w:val="mn-Cyrl-MN"/>
        </w:rPr>
        <w:t xml:space="preserve">цаг 16 минутад өндөрлөв. </w:t>
      </w:r>
    </w:p>
    <w:p>
      <w:pPr>
        <w:pStyle w:val="Normal"/>
        <w:spacing w:lineRule="auto" w:line="240" w:before="0" w:after="0"/>
        <w:ind w:left="0" w:right="0" w:hanging="0"/>
        <w:jc w:val="both"/>
        <w:rPr>
          <w:rFonts w:ascii="Arial" w:hAnsi="Arial" w:eastAsia="Arial"/>
          <w:b/>
          <w:b/>
          <w:bCs/>
          <w:i w:val="false"/>
          <w:i w:val="false"/>
          <w:iCs w:val="false"/>
          <w:sz w:val="24"/>
          <w:szCs w:val="24"/>
          <w:lang w:val="mn-Cyrl-MN"/>
        </w:rPr>
      </w:pPr>
      <w:r>
        <w:rPr>
          <w:rFonts w:eastAsia="Arial" w:ascii="Arial" w:hAnsi="Arial"/>
          <w:b/>
          <w:bCs/>
          <w:i w:val="false"/>
          <w:iCs w:val="false"/>
          <w:sz w:val="24"/>
          <w:szCs w:val="24"/>
          <w:lang w:val="mn-Cyrl-MN"/>
        </w:rPr>
      </w:r>
    </w:p>
    <w:p>
      <w:pPr>
        <w:pStyle w:val="Normal"/>
        <w:spacing w:lineRule="auto" w:line="240" w:before="0" w:after="0"/>
        <w:ind w:left="0" w:right="0" w:hanging="0"/>
        <w:rPr>
          <w:rFonts w:ascii="Arial" w:hAnsi="Arial" w:eastAsia="Arial"/>
          <w:i w:val="false"/>
          <w:i w:val="false"/>
          <w:iCs w:val="false"/>
          <w:sz w:val="24"/>
          <w:szCs w:val="24"/>
        </w:rPr>
      </w:pPr>
      <w:r>
        <w:rPr>
          <w:rFonts w:eastAsia="Arial" w:ascii="Arial" w:hAnsi="Arial"/>
          <w:i w:val="false"/>
          <w:iCs w:val="false"/>
          <w:sz w:val="24"/>
          <w:szCs w:val="24"/>
          <w:lang w:val="mn-Cyrl-MN"/>
        </w:rPr>
        <w:tab/>
        <w:t>Дууны бичлэгээс буулгасан:</w:t>
      </w:r>
    </w:p>
    <w:p>
      <w:pPr>
        <w:pStyle w:val="TextBody"/>
        <w:spacing w:lineRule="auto" w:line="240" w:before="0" w:after="0"/>
        <w:ind w:left="0" w:right="0" w:hanging="0"/>
        <w:rPr>
          <w:rFonts w:ascii="Arial" w:hAnsi="Arial" w:eastAsia="Arial"/>
          <w:i w:val="false"/>
          <w:i w:val="false"/>
          <w:iCs w:val="false"/>
          <w:sz w:val="24"/>
          <w:szCs w:val="24"/>
        </w:rPr>
      </w:pPr>
      <w:r>
        <w:rPr>
          <w:rFonts w:eastAsia="Arial" w:ascii="Arial" w:hAnsi="Arial"/>
          <w:i w:val="false"/>
          <w:iCs w:val="false"/>
          <w:sz w:val="24"/>
          <w:szCs w:val="24"/>
          <w:lang w:val="mn-Cyrl-MN"/>
        </w:rPr>
        <w:tab/>
        <w:t xml:space="preserve">ПРОТОКОЛЫН АЛБАНЫ </w:t>
      </w:r>
    </w:p>
    <w:p>
      <w:pPr>
        <w:pStyle w:val="TextBody"/>
        <w:spacing w:lineRule="auto" w:line="240" w:before="0" w:after="0"/>
        <w:ind w:left="0" w:right="0" w:hanging="0"/>
        <w:jc w:val="both"/>
        <w:rPr/>
      </w:pPr>
      <w:r>
        <w:rPr>
          <w:rStyle w:val="Emphasis"/>
          <w:rFonts w:eastAsia="Arial" w:cs="Arial" w:ascii="Arial" w:hAnsi="Arial"/>
          <w:b w:val="false"/>
          <w:bCs w:val="false"/>
          <w:i w:val="false"/>
          <w:iCs w:val="false"/>
          <w:caps w:val="false"/>
          <w:smallCaps w:val="false"/>
          <w:color w:val="00000A"/>
          <w:sz w:val="24"/>
          <w:szCs w:val="24"/>
          <w:u w:val="none"/>
          <w:lang w:val="mn-Cyrl-MN"/>
        </w:rPr>
        <w:tab/>
        <w:t xml:space="preserve">ШИНЖЭЭЧ </w:t>
        <w:tab/>
        <w:tab/>
        <w:tab/>
        <w:tab/>
        <w:tab/>
        <w:tab/>
        <w:tab/>
        <w:tab/>
        <w:t>Ц.АЛТАН-ОД</w:t>
      </w:r>
    </w:p>
    <w:sectPr>
      <w:footerReference w:type="default" r:id="rId5"/>
      <w:type w:val="nextPage"/>
      <w:pgSz w:w="12240" w:h="15840"/>
      <w:pgMar w:left="1134" w:right="1134" w:header="0" w:top="1134" w:footer="1134" w:bottom="1693"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Arial">
    <w:charset w:val="00"/>
    <w:family w:val="roman"/>
    <w:pitch w:val="variable"/>
  </w:font>
  <w:font w:name="Candar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right"/>
      <w:rPr/>
    </w:pPr>
    <w:r>
      <w:rPr/>
      <w:fldChar w:fldCharType="begin"/>
    </w:r>
    <w:r>
      <w:instrText> PAGE </w:instrText>
    </w:r>
    <w:r>
      <w:fldChar w:fldCharType="separate"/>
    </w:r>
    <w:r>
      <w:t>2</w:t>
    </w:r>
    <w:r>
      <w:fldChar w:fldCharType="end"/>
    </w:r>
  </w:p>
</w:ftr>
</file>

<file path=word/settings.xml><?xml version="1.0" encoding="utf-8"?>
<w:settings xmlns:w="http://schemas.openxmlformats.org/wordprocessingml/2006/main">
  <w:zoom w:percent="45"/>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 w:val="20"/>
        <w:szCs w:val="24"/>
        <w:lang w:val="en-US" w:eastAsia="zh-CN" w:bidi="hi-IN"/>
      </w:rPr>
    </w:rPrDefault>
    <w:pPrDefault>
      <w:pPr/>
    </w:pPrDefault>
  </w:docDefaults>
  <w:style w:type="paragraph" w:styleId="Normal">
    <w:name w:val="Normal"/>
    <w:qFormat/>
    <w:pPr>
      <w:widowControl w:val="false"/>
      <w:suppressAutoHyphens w:val="true"/>
      <w:bidi w:val="0"/>
      <w:jc w:val="left"/>
    </w:pPr>
    <w:rPr>
      <w:rFonts w:ascii="Liberation Serif" w:hAnsi="Liberation Serif" w:eastAsia="SimSun" w:cs="Mangal"/>
      <w:color w:val="00000A"/>
      <w:sz w:val="24"/>
      <w:szCs w:val="24"/>
      <w:lang w:val="en-US" w:eastAsia="zh-CN" w:bidi="hi-IN"/>
    </w:rPr>
  </w:style>
  <w:style w:type="paragraph" w:styleId="Heading1">
    <w:name w:val="Heading 1"/>
    <w:basedOn w:val="Heading"/>
    <w:qFormat/>
    <w:pPr/>
    <w:rPr/>
  </w:style>
  <w:style w:type="paragraph" w:styleId="Heading2">
    <w:name w:val="Heading 2"/>
    <w:basedOn w:val="Heading"/>
    <w:qFormat/>
    <w:pPr/>
    <w:rPr/>
  </w:style>
  <w:style w:type="paragraph" w:styleId="Heading3">
    <w:name w:val="Heading 3"/>
    <w:basedOn w:val="Heading"/>
    <w:qFormat/>
    <w:pPr/>
    <w:rPr/>
  </w:style>
  <w:style w:type="character" w:styleId="StrongEmphasis">
    <w:name w:val="Strong Emphasis"/>
    <w:rPr>
      <w:b/>
      <w:bCs/>
    </w:rPr>
  </w:style>
  <w:style w:type="character" w:styleId="Emphasis">
    <w:name w:val="Emphasis"/>
    <w:qFormat/>
    <w:rPr>
      <w:i/>
      <w:iCs/>
    </w:rPr>
  </w:style>
  <w:style w:type="character" w:styleId="InternetLink">
    <w:name w:val="Internet Link"/>
    <w:rPr>
      <w:color w:val="000080"/>
      <w:u w:val="single"/>
      <w:lang w:val="zxx" w:eastAsia="zxx" w:bidi="zxx"/>
    </w:rPr>
  </w:style>
  <w:style w:type="character" w:styleId="VisitedInternetLink">
    <w:name w:val="Visited Internet Link"/>
    <w:rPr>
      <w:color w:val="800000"/>
      <w:u w:val="single"/>
      <w:lang w:val="zxx" w:eastAsia="zxx" w:bidi="zxx"/>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Footer">
    <w:name w:val="Footer"/>
    <w:basedOn w:val="Normal"/>
    <w:pPr/>
    <w:rPr/>
  </w:style>
  <w:style w:type="paragraph" w:styleId="Standard">
    <w:name w:val="Standard"/>
    <w:qFormat/>
    <w:pPr>
      <w:widowControl w:val="false"/>
      <w:suppressAutoHyphens w:val="true"/>
      <w:bidi w:val="0"/>
      <w:jc w:val="left"/>
      <w:textAlignment w:val="baseline"/>
    </w:pPr>
    <w:rPr>
      <w:rFonts w:ascii="Arial" w:hAnsi="Arial" w:eastAsia="Droid Sans Fallback" w:cs="FreeSans;Arial"/>
      <w:color w:val="00000A"/>
      <w:sz w:val="24"/>
      <w:szCs w:val="24"/>
      <w:lang w:val="en-US" w:eastAsia="zh-CN" w:bidi="hi-IN"/>
    </w:rPr>
  </w:style>
  <w:style w:type="paragraph" w:styleId="Textbody1">
    <w:name w:val="Text body"/>
    <w:basedOn w:val="Normal"/>
    <w:qFormat/>
    <w:pPr>
      <w:spacing w:before="0" w:after="120"/>
    </w:pPr>
    <w:rPr/>
  </w:style>
  <w:style w:type="paragraph" w:styleId="Title">
    <w:name w:val="Title"/>
    <w:basedOn w:val="Heading"/>
    <w:qFormat/>
    <w:pPr>
      <w:widowControl/>
      <w:spacing w:lineRule="atLeast" w:line="100" w:before="240" w:after="0"/>
      <w:jc w:val="center"/>
    </w:pPr>
    <w:rPr>
      <w:rFonts w:ascii="Times New Roman" w:hAnsi="Times New Roman" w:eastAsia="Times New Roman" w:cs="Times New Roman"/>
      <w:b/>
      <w:bCs/>
      <w:color w:val="000000"/>
      <w:sz w:val="24"/>
      <w:szCs w:val="24"/>
      <w:lang w:bidi="bo-CN"/>
    </w:rPr>
  </w:style>
  <w:style w:type="paragraph" w:styleId="Subtitle">
    <w:name w:val="Subtitle"/>
    <w:basedOn w:val="Heading"/>
    <w:qFormat/>
    <w:pPr>
      <w:jc w:val="center"/>
    </w:pPr>
    <w:rPr>
      <w:i/>
      <w:iCs/>
      <w:sz w:val="28"/>
      <w:szCs w:val="28"/>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parliament.mn/monitoring/zg-info/categories/134/pages/21112" TargetMode="External"/><Relationship Id="rId3" Type="http://schemas.openxmlformats.org/officeDocument/2006/relationships/hyperlink" Target="http://www.parliament.mn/monitoring/zg-info/categories/134/pages/21112" TargetMode="External"/><Relationship Id="rId4" Type="http://schemas.openxmlformats.org/officeDocument/2006/relationships/hyperlink" Target="http://www.parliament.mn/monitoring/zg-info/categories/134/pages/21112" TargetMode="Externa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253652</TotalTime>
  <Application>LibreOffice/4.4.2.2$Windows_x86 LibreOffice_project/c4c7d32d0d49397cad38d62472b0bc8acff48dd6</Application>
  <Paragraphs>1318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2015-06-05T18:31:38Z</dcterms:created>
  <dc:language>en-US</dc:language>
  <cp:lastPrinted>2015-07-02T16:47:53Z</cp:lastPrinted>
  <dcterms:modified xsi:type="dcterms:W3CDTF">2015-07-02T17:02:33Z</dcterms:modified>
  <cp:revision>2109</cp:revision>
</cp:coreProperties>
</file>