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548BCE39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3A182B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3A182B">
        <w:rPr>
          <w:rFonts w:ascii="Arial" w:hAnsi="Arial" w:cs="Arial"/>
          <w:color w:val="3366FF"/>
          <w:sz w:val="20"/>
          <w:szCs w:val="20"/>
          <w:u w:val="single"/>
          <w:lang w:val="ms-MY"/>
        </w:rPr>
        <w:t>01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0E3111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3A182B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057C05D1" w14:textId="215807EC" w:rsidR="006C31FD" w:rsidRDefault="000E3111" w:rsidP="000E3111">
      <w:pPr>
        <w:ind w:firstLine="720"/>
        <w:jc w:val="both"/>
        <w:rPr>
          <w:rFonts w:ascii="Arial" w:hAnsi="Arial" w:cs="Arial"/>
          <w:bCs/>
          <w:lang w:val="mn-MN"/>
        </w:rPr>
      </w:pPr>
      <w:r w:rsidRPr="00AD7C7F">
        <w:rPr>
          <w:rFonts w:ascii="Arial" w:hAnsi="Arial" w:cs="Arial"/>
          <w:bCs/>
          <w:lang w:val="mn-MN"/>
        </w:rPr>
        <w:t xml:space="preserve"> </w:t>
      </w:r>
    </w:p>
    <w:p w14:paraId="0DA22648" w14:textId="77777777" w:rsidR="00AE7CD4" w:rsidRPr="000D7938" w:rsidRDefault="00AE7CD4" w:rsidP="00AE7CD4">
      <w:pPr>
        <w:ind w:left="284"/>
        <w:jc w:val="center"/>
        <w:rPr>
          <w:rFonts w:ascii="Arial" w:hAnsi="Arial" w:cs="Arial"/>
          <w:b/>
          <w:lang w:val="mn-MN"/>
        </w:rPr>
      </w:pPr>
      <w:r w:rsidRPr="000D7938">
        <w:rPr>
          <w:rFonts w:ascii="Arial" w:hAnsi="Arial" w:cs="Arial"/>
          <w:b/>
          <w:lang w:val="mn-MN"/>
        </w:rPr>
        <w:t xml:space="preserve">  МОНГОЛ УЛСЫН ШҮҮХИЙН</w:t>
      </w:r>
      <w:r w:rsidRPr="000D7938">
        <w:rPr>
          <w:rFonts w:ascii="Arial" w:hAnsi="Arial" w:cs="Arial"/>
          <w:lang w:val="mn-MN"/>
        </w:rPr>
        <w:t xml:space="preserve"> </w:t>
      </w:r>
      <w:r w:rsidRPr="000D7938">
        <w:rPr>
          <w:rFonts w:ascii="Arial" w:hAnsi="Arial" w:cs="Arial"/>
          <w:b/>
          <w:lang w:val="mn-MN"/>
        </w:rPr>
        <w:t>ТУХАЙ</w:t>
      </w:r>
    </w:p>
    <w:p w14:paraId="20A35FA4" w14:textId="77777777" w:rsidR="00AE7CD4" w:rsidRPr="000D7938" w:rsidRDefault="00AE7CD4" w:rsidP="00AE7CD4">
      <w:pPr>
        <w:ind w:left="284"/>
        <w:jc w:val="center"/>
        <w:rPr>
          <w:rFonts w:ascii="Arial" w:hAnsi="Arial" w:cs="Arial"/>
          <w:b/>
          <w:lang w:val="mn-MN"/>
        </w:rPr>
      </w:pPr>
      <w:r w:rsidRPr="000D7938">
        <w:rPr>
          <w:rFonts w:ascii="Arial" w:hAnsi="Arial" w:cs="Arial"/>
          <w:b/>
          <w:lang w:val="mn-MN"/>
        </w:rPr>
        <w:t xml:space="preserve">  ХУУЛЬД НЭМЭЛТ ОРУУЛАХ ТУХАЙ</w:t>
      </w:r>
    </w:p>
    <w:p w14:paraId="3698D4FF" w14:textId="77777777" w:rsidR="00AE7CD4" w:rsidRPr="000D7938" w:rsidRDefault="00AE7CD4" w:rsidP="00AE7CD4">
      <w:pPr>
        <w:spacing w:line="360" w:lineRule="auto"/>
        <w:ind w:left="284"/>
        <w:jc w:val="center"/>
        <w:rPr>
          <w:rFonts w:ascii="Arial" w:hAnsi="Arial" w:cs="Arial"/>
          <w:lang w:val="mn-MN"/>
        </w:rPr>
      </w:pPr>
    </w:p>
    <w:p w14:paraId="202FF9E1" w14:textId="77777777" w:rsidR="00AE7CD4" w:rsidRPr="000D7938" w:rsidRDefault="00AE7CD4" w:rsidP="00AE7CD4">
      <w:pPr>
        <w:jc w:val="both"/>
        <w:rPr>
          <w:rFonts w:ascii="Arial" w:hAnsi="Arial" w:cs="Arial"/>
          <w:lang w:val="mn-MN"/>
        </w:rPr>
      </w:pPr>
      <w:r w:rsidRPr="000D7938">
        <w:rPr>
          <w:rFonts w:ascii="Arial" w:hAnsi="Arial" w:cs="Arial"/>
          <w:lang w:val="mn-MN"/>
        </w:rPr>
        <w:tab/>
      </w:r>
      <w:r w:rsidRPr="000D7938">
        <w:rPr>
          <w:rFonts w:ascii="Arial" w:hAnsi="Arial" w:cs="Arial"/>
          <w:b/>
          <w:lang w:val="mn-MN"/>
        </w:rPr>
        <w:t>1 дүгээр зүйл.</w:t>
      </w:r>
      <w:r w:rsidRPr="000D7938">
        <w:rPr>
          <w:rFonts w:ascii="Arial" w:hAnsi="Arial" w:cs="Arial"/>
          <w:bCs/>
          <w:iCs/>
          <w:lang w:val="mn-MN"/>
        </w:rPr>
        <w:t>Монгол Улсын</w:t>
      </w:r>
      <w:r w:rsidRPr="000D7938">
        <w:rPr>
          <w:rFonts w:ascii="Arial" w:hAnsi="Arial" w:cs="Arial"/>
          <w:lang w:val="mn-MN"/>
        </w:rPr>
        <w:t xml:space="preserve"> шүүхийн</w:t>
      </w:r>
      <w:r w:rsidRPr="000D7938">
        <w:rPr>
          <w:rFonts w:ascii="Arial" w:hAnsi="Arial" w:cs="Arial"/>
          <w:b/>
          <w:lang w:val="mn-MN"/>
        </w:rPr>
        <w:t xml:space="preserve"> </w:t>
      </w:r>
      <w:r w:rsidRPr="000D7938">
        <w:rPr>
          <w:rFonts w:ascii="Arial" w:hAnsi="Arial" w:cs="Arial"/>
          <w:lang w:val="mn-MN"/>
        </w:rPr>
        <w:t>тухай хуулийн 17 дугаар зүйлийн 17.3.1 дэх заалтын “бөгөөд” гэсний өмнө “Үндсэн хуулиас бусад хуулийг зөв хэрэглэх талаар албан ёсны тайлбар гаргах” гэж нэмсүгэй.</w:t>
      </w:r>
    </w:p>
    <w:p w14:paraId="6B91EBE7" w14:textId="77777777" w:rsidR="00AE7CD4" w:rsidRPr="000D7938" w:rsidRDefault="00AE7CD4" w:rsidP="00AE7CD4">
      <w:pPr>
        <w:jc w:val="both"/>
        <w:rPr>
          <w:rFonts w:ascii="Arial" w:hAnsi="Arial" w:cs="Arial"/>
          <w:lang w:val="mn-MN"/>
        </w:rPr>
      </w:pPr>
      <w:r w:rsidRPr="000D7938">
        <w:rPr>
          <w:rFonts w:ascii="Arial" w:hAnsi="Arial" w:cs="Arial"/>
          <w:lang w:val="mn-MN"/>
        </w:rPr>
        <w:tab/>
      </w:r>
    </w:p>
    <w:p w14:paraId="5813DB7A" w14:textId="77777777" w:rsidR="00AE7CD4" w:rsidRPr="000D7938" w:rsidRDefault="00AE7CD4" w:rsidP="00AE7CD4">
      <w:pPr>
        <w:ind w:firstLine="720"/>
        <w:jc w:val="both"/>
        <w:rPr>
          <w:rFonts w:ascii="Arial" w:hAnsi="Arial" w:cs="Arial"/>
          <w:lang w:val="mn-MN"/>
        </w:rPr>
      </w:pPr>
      <w:r w:rsidRPr="000D7938">
        <w:rPr>
          <w:rFonts w:ascii="Arial" w:hAnsi="Arial" w:cs="Arial"/>
          <w:b/>
          <w:lang w:val="mn-MN"/>
        </w:rPr>
        <w:t>2 дугаар зүйл.</w:t>
      </w:r>
      <w:r w:rsidRPr="000D7938">
        <w:rPr>
          <w:rFonts w:ascii="Arial" w:hAnsi="Arial" w:cs="Arial"/>
          <w:lang w:val="mn-MN"/>
        </w:rPr>
        <w:t>Энэ хуулийг Эрүүгийн хэрэг хянан шийдвэрлэх тухай хуульд нэмэлт, өөрчлөлт оруулах тухай хууль хүчин төгөлдөр болсон өдрөөс эхлэн дагаж мөрдөнө.</w:t>
      </w:r>
    </w:p>
    <w:p w14:paraId="0CD7BA27" w14:textId="77777777" w:rsidR="00AE7CD4" w:rsidRPr="000D7938" w:rsidRDefault="00AE7CD4" w:rsidP="00AE7CD4">
      <w:pPr>
        <w:ind w:firstLine="720"/>
        <w:jc w:val="both"/>
        <w:rPr>
          <w:rFonts w:ascii="Arial" w:hAnsi="Arial" w:cs="Arial"/>
          <w:lang w:val="mn-MN"/>
        </w:rPr>
      </w:pPr>
    </w:p>
    <w:p w14:paraId="4B0D340C" w14:textId="77777777" w:rsidR="00AE7CD4" w:rsidRPr="000D7938" w:rsidRDefault="00AE7CD4" w:rsidP="00AE7CD4">
      <w:pPr>
        <w:ind w:firstLine="720"/>
        <w:jc w:val="both"/>
        <w:rPr>
          <w:rFonts w:ascii="Arial" w:hAnsi="Arial" w:cs="Arial"/>
          <w:lang w:val="mn-MN"/>
        </w:rPr>
      </w:pPr>
    </w:p>
    <w:p w14:paraId="54928DF2" w14:textId="77777777" w:rsidR="00AE7CD4" w:rsidRPr="000D7938" w:rsidRDefault="00AE7CD4" w:rsidP="00AE7CD4">
      <w:pPr>
        <w:ind w:firstLine="720"/>
        <w:jc w:val="both"/>
        <w:rPr>
          <w:rFonts w:ascii="Arial" w:hAnsi="Arial" w:cs="Arial"/>
          <w:lang w:val="mn-MN"/>
        </w:rPr>
      </w:pPr>
    </w:p>
    <w:p w14:paraId="155C51BC" w14:textId="77777777" w:rsidR="00AE7CD4" w:rsidRPr="000D7938" w:rsidRDefault="00AE7CD4" w:rsidP="00AE7CD4">
      <w:pPr>
        <w:rPr>
          <w:rFonts w:ascii="Arial" w:hAnsi="Arial" w:cs="Arial"/>
          <w:lang w:val="mn-MN"/>
        </w:rPr>
      </w:pPr>
      <w:r w:rsidRPr="000D7938">
        <w:rPr>
          <w:rFonts w:ascii="Arial" w:hAnsi="Arial" w:cs="Arial"/>
          <w:lang w:val="mn-MN"/>
        </w:rPr>
        <w:tab/>
      </w:r>
    </w:p>
    <w:p w14:paraId="11B86474" w14:textId="77777777" w:rsidR="00AE7CD4" w:rsidRPr="000D7938" w:rsidRDefault="00AE7CD4" w:rsidP="00AE7CD4">
      <w:pPr>
        <w:rPr>
          <w:rFonts w:ascii="Arial" w:hAnsi="Arial" w:cs="Arial"/>
          <w:lang w:val="mn-MN"/>
        </w:rPr>
      </w:pPr>
      <w:r w:rsidRPr="000D7938">
        <w:rPr>
          <w:rFonts w:ascii="Arial" w:hAnsi="Arial" w:cs="Arial"/>
          <w:lang w:val="mn-MN"/>
        </w:rPr>
        <w:t xml:space="preserve"> </w:t>
      </w:r>
      <w:r w:rsidRPr="000D7938">
        <w:rPr>
          <w:rFonts w:ascii="Arial" w:hAnsi="Arial" w:cs="Arial"/>
          <w:lang w:val="mn-MN"/>
        </w:rPr>
        <w:tab/>
      </w:r>
      <w:r w:rsidRPr="000D7938">
        <w:rPr>
          <w:rFonts w:ascii="Arial" w:hAnsi="Arial" w:cs="Arial"/>
          <w:lang w:val="mn-MN"/>
        </w:rPr>
        <w:tab/>
        <w:t xml:space="preserve">МОНГОЛ УЛСЫН </w:t>
      </w:r>
    </w:p>
    <w:p w14:paraId="3A7ADE5B" w14:textId="14DBB7CA" w:rsidR="003A182B" w:rsidRPr="003A182B" w:rsidRDefault="00AE7CD4" w:rsidP="00AE7CD4">
      <w:pPr>
        <w:rPr>
          <w:rFonts w:ascii="Arial" w:hAnsi="Arial" w:cs="Arial"/>
          <w:lang w:val="mn-MN"/>
        </w:rPr>
      </w:pPr>
      <w:r w:rsidRPr="000D7938">
        <w:rPr>
          <w:rFonts w:ascii="Arial" w:hAnsi="Arial" w:cs="Arial"/>
          <w:lang w:val="mn-MN"/>
        </w:rPr>
        <w:tab/>
      </w:r>
      <w:r w:rsidRPr="000D7938">
        <w:rPr>
          <w:rFonts w:ascii="Arial" w:hAnsi="Arial" w:cs="Arial"/>
          <w:lang w:val="mn-MN"/>
        </w:rPr>
        <w:tab/>
        <w:t>ИХ ХУРЛЫН ДАРГА</w:t>
      </w:r>
      <w:r w:rsidRPr="000D7938">
        <w:rPr>
          <w:rFonts w:ascii="Arial" w:hAnsi="Arial" w:cs="Arial"/>
          <w:lang w:val="mn-MN"/>
        </w:rPr>
        <w:tab/>
      </w:r>
      <w:r w:rsidRPr="000D7938">
        <w:rPr>
          <w:rFonts w:ascii="Arial" w:hAnsi="Arial" w:cs="Arial"/>
          <w:lang w:val="mn-MN"/>
        </w:rPr>
        <w:tab/>
      </w:r>
      <w:r w:rsidRPr="000D7938">
        <w:rPr>
          <w:rFonts w:ascii="Arial" w:hAnsi="Arial" w:cs="Arial"/>
          <w:lang w:val="mn-MN"/>
        </w:rPr>
        <w:tab/>
      </w:r>
      <w:r w:rsidRPr="000D7938">
        <w:rPr>
          <w:rFonts w:ascii="Arial" w:hAnsi="Arial" w:cs="Arial"/>
          <w:lang w:val="mn-MN"/>
        </w:rPr>
        <w:tab/>
        <w:t>Г.ЗАНДАНШАТАР</w:t>
      </w:r>
      <w:bookmarkStart w:id="0" w:name="_GoBack"/>
      <w:bookmarkEnd w:id="0"/>
    </w:p>
    <w:sectPr w:rsidR="003A182B" w:rsidRPr="003A182B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8258A3" w14:textId="77777777" w:rsidR="000322C1" w:rsidRDefault="000322C1">
      <w:r>
        <w:separator/>
      </w:r>
    </w:p>
  </w:endnote>
  <w:endnote w:type="continuationSeparator" w:id="0">
    <w:p w14:paraId="0BD81746" w14:textId="77777777" w:rsidR="000322C1" w:rsidRDefault="0003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79C2AA" w14:textId="77777777" w:rsidR="000322C1" w:rsidRDefault="000322C1">
      <w:r>
        <w:separator/>
      </w:r>
    </w:p>
  </w:footnote>
  <w:footnote w:type="continuationSeparator" w:id="0">
    <w:p w14:paraId="79E976A1" w14:textId="77777777" w:rsidR="000322C1" w:rsidRDefault="00032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22C1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182B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E7CD4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D43A5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2020-02-12T02:35:00Z</dcterms:created>
  <dcterms:modified xsi:type="dcterms:W3CDTF">2020-02-12T02:35:00Z</dcterms:modified>
</cp:coreProperties>
</file>