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b/>
          <w:color w:val="000000"/>
          <w:sz w:val="24"/>
          <w:szCs w:val="24"/>
          <w:lang w:val="mn-Cyrl-MN"/>
        </w:rPr>
        <w:t xml:space="preserve">УЛСЫН ИХ ХУРЛЫН 2015 ОНЫ ЭЭЛЖИТ БУС </w:t>
      </w:r>
      <w:r>
        <w:rPr>
          <w:rFonts w:cs="Arial"/>
          <w:b/>
          <w:bCs/>
          <w:color w:val="000000"/>
          <w:sz w:val="24"/>
          <w:szCs w:val="24"/>
          <w:lang w:val="mn-Cyrl-MN"/>
        </w:rPr>
        <w:t xml:space="preserve">ЧУУЛГАНЫ </w:t>
      </w:r>
    </w:p>
    <w:p>
      <w:pPr>
        <w:pStyle w:val="Normal"/>
        <w:spacing w:lineRule="atLeast" w:line="100" w:before="0" w:after="0"/>
        <w:ind w:left="0" w:right="0" w:hanging="0"/>
        <w:jc w:val="center"/>
        <w:rPr/>
      </w:pPr>
      <w:r>
        <w:rPr>
          <w:rFonts w:cs="Arial"/>
          <w:b/>
          <w:bCs/>
          <w:color w:val="000000"/>
          <w:sz w:val="24"/>
          <w:szCs w:val="24"/>
          <w:lang w:val="mn-Cyrl-MN"/>
        </w:rPr>
        <w:t xml:space="preserve">2015 ОНЫ 8 ДУГААР САРЫН </w:t>
      </w:r>
      <w:r>
        <w:rPr>
          <w:rFonts w:cs="Arial"/>
          <w:b/>
          <w:bCs/>
          <w:color w:val="000000"/>
          <w:sz w:val="24"/>
          <w:szCs w:val="24"/>
          <w:lang w:val="mn-Cyrl-MN"/>
        </w:rPr>
        <w:t>14</w:t>
      </w:r>
      <w:r>
        <w:rPr>
          <w:rFonts w:cs="Arial"/>
          <w:b/>
          <w:bCs/>
          <w:color w:val="000000"/>
          <w:sz w:val="24"/>
          <w:szCs w:val="24"/>
          <w:lang w:val="mn-Cyrl-MN"/>
        </w:rPr>
        <w:t>-Н</w:t>
      </w:r>
      <w:r>
        <w:rPr>
          <w:rFonts w:cs="Arial"/>
          <w:b/>
          <w:bCs/>
          <w:color w:val="000000"/>
          <w:sz w:val="24"/>
          <w:szCs w:val="24"/>
          <w:lang w:val="mn-Cyrl-MN"/>
        </w:rPr>
        <w:t>ИЙ</w:t>
      </w:r>
      <w:r>
        <w:rPr>
          <w:rFonts w:cs="Arial"/>
          <w:b/>
          <w:bCs/>
          <w:color w:val="000000"/>
          <w:sz w:val="24"/>
          <w:szCs w:val="24"/>
          <w:lang w:val="mn-Cyrl-MN"/>
        </w:rPr>
        <w:t xml:space="preserve"> ӨДРИЙН </w:t>
      </w:r>
    </w:p>
    <w:p>
      <w:pPr>
        <w:pStyle w:val="Normal"/>
        <w:spacing w:lineRule="atLeast" w:line="100" w:before="0" w:after="0"/>
        <w:ind w:left="0" w:right="0" w:hanging="0"/>
        <w:jc w:val="center"/>
        <w:rPr/>
      </w:pPr>
      <w:r>
        <w:rPr>
          <w:rFonts w:cs="Arial"/>
          <w:b/>
          <w:bCs/>
          <w:color w:val="000000"/>
          <w:sz w:val="24"/>
          <w:szCs w:val="24"/>
          <w:lang w:val="mn-Cyrl-MN"/>
        </w:rPr>
        <w:t xml:space="preserve">НЭГДСЭН ХУРАЛДААНЫ ТЭМДЭГЛЭЛИЙН </w:t>
      </w:r>
      <w:r>
        <w:rPr>
          <w:b/>
          <w:color w:val="000000"/>
          <w:sz w:val="24"/>
          <w:szCs w:val="24"/>
          <w:lang w:val="mn-Cyrl-MN"/>
        </w:rPr>
        <w:t>ТОВЬЁГ</w:t>
      </w:r>
    </w:p>
    <w:p>
      <w:pPr>
        <w:pStyle w:val="Normal"/>
        <w:spacing w:lineRule="atLeast" w:line="100"/>
        <w:jc w:val="center"/>
        <w:rPr/>
      </w:pPr>
      <w:r>
        <w:rPr>
          <w:color w:val="000000"/>
          <w:sz w:val="24"/>
          <w:szCs w:val="24"/>
          <w:lang w:val="mn-Cyrl-MN"/>
        </w:rPr>
        <w:tab/>
        <w:tab/>
        <w:tab/>
        <w:t xml:space="preserve">  </w:t>
      </w:r>
    </w:p>
    <w:tbl>
      <w:tblPr>
        <w:tblW w:w="9360" w:type="dxa"/>
        <w:jc w:val="left"/>
        <w:tblInd w:w="74" w:type="dxa"/>
        <w:tblBorders>
          <w:top w:val="single" w:sz="4" w:space="0" w:color="000001"/>
          <w:left w:val="single" w:sz="4" w:space="0" w:color="000001"/>
          <w:bottom w:val="single" w:sz="4" w:space="0" w:color="000001"/>
          <w:insideH w:val="single" w:sz="4" w:space="0" w:color="000001"/>
        </w:tblBorders>
        <w:tblCellMar>
          <w:top w:w="0" w:type="dxa"/>
          <w:left w:w="38" w:type="dxa"/>
          <w:bottom w:w="0" w:type="dxa"/>
          <w:right w:w="108" w:type="dxa"/>
        </w:tblCellMar>
      </w:tblPr>
      <w:tblGrid>
        <w:gridCol w:w="628"/>
        <w:gridCol w:w="7108"/>
        <w:gridCol w:w="1624"/>
      </w:tblGrid>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38" w:type="dxa"/>
            </w:tcMar>
            <w:vAlign w:val="center"/>
          </w:tcPr>
          <w:p>
            <w:pPr>
              <w:pStyle w:val="Normal"/>
              <w:spacing w:lineRule="atLeast" w:line="100" w:before="0" w:after="0"/>
              <w:jc w:val="center"/>
              <w:rPr/>
            </w:pPr>
            <w:r>
              <w:rPr>
                <w:rFonts w:eastAsia="Arial" w:cs="Arial"/>
                <w:b/>
                <w:i/>
                <w:color w:val="000000"/>
                <w:sz w:val="24"/>
                <w:szCs w:val="24"/>
                <w:lang w:val="mn-Cyrl-MN"/>
              </w:rPr>
              <w:t>№</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38" w:type="dxa"/>
            </w:tcMar>
            <w:vAlign w:val="center"/>
          </w:tcPr>
          <w:p>
            <w:pPr>
              <w:pStyle w:val="Normal"/>
              <w:spacing w:lineRule="atLeast" w:line="100" w:before="0" w:after="0"/>
              <w:jc w:val="center"/>
              <w:rPr/>
            </w:pPr>
            <w:r>
              <w:rPr>
                <w:b/>
                <w:i/>
                <w:color w:val="000000"/>
                <w:sz w:val="24"/>
                <w:szCs w:val="24"/>
                <w:lang w:val="mn-Cyrl-MN"/>
              </w:rPr>
              <w:t>Баримтын агуулга</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8" w:type="dxa"/>
            </w:tcMar>
            <w:vAlign w:val="center"/>
          </w:tcPr>
          <w:p>
            <w:pPr>
              <w:pStyle w:val="Normal"/>
              <w:spacing w:lineRule="atLeast" w:line="100" w:before="0" w:after="0"/>
              <w:jc w:val="center"/>
              <w:rPr/>
            </w:pPr>
            <w:r>
              <w:rPr>
                <w:b/>
                <w:i/>
                <w:color w:val="000000"/>
                <w:sz w:val="24"/>
                <w:szCs w:val="24"/>
                <w:lang w:val="mn-Cyrl-MN"/>
              </w:rPr>
              <w:t>Хуудасны дугаар</w:t>
            </w:r>
          </w:p>
        </w:tc>
      </w:tr>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Normal"/>
              <w:spacing w:lineRule="atLeast" w:line="100" w:before="0" w:after="0"/>
              <w:jc w:val="center"/>
              <w:rPr/>
            </w:pPr>
            <w:r>
              <w:rPr>
                <w:color w:val="000000"/>
                <w:sz w:val="24"/>
                <w:szCs w:val="24"/>
                <w:lang w:val="mn-Cyrl-MN"/>
              </w:rPr>
              <w:t>1</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Normal"/>
              <w:spacing w:lineRule="atLeast" w:line="100" w:before="0" w:after="0"/>
              <w:rPr/>
            </w:pPr>
            <w:r>
              <w:rPr>
                <w:color w:val="000000"/>
                <w:sz w:val="24"/>
                <w:szCs w:val="24"/>
                <w:lang w:val="mn-Cyrl-MN"/>
              </w:rPr>
              <w:t>Хуралдааны гар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8" w:type="dxa"/>
            </w:tcMar>
            <w:vAlign w:val="bottom"/>
          </w:tcPr>
          <w:p>
            <w:pPr>
              <w:pStyle w:val="Normal"/>
              <w:spacing w:lineRule="atLeast" w:line="100" w:before="0" w:after="0"/>
              <w:jc w:val="center"/>
              <w:rPr/>
            </w:pPr>
            <w:r>
              <w:rPr>
                <w:color w:val="000000"/>
                <w:sz w:val="22"/>
                <w:szCs w:val="22"/>
                <w:lang w:val="mn-Cyrl-MN"/>
              </w:rPr>
              <w:t>1-3</w:t>
            </w:r>
          </w:p>
        </w:tc>
      </w:tr>
      <w:tr>
        <w:trPr>
          <w:cantSplit w:val="true"/>
        </w:trPr>
        <w:tc>
          <w:tcPr>
            <w:tcW w:w="628" w:type="dxa"/>
            <w:vMerge w:val="restart"/>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Normal"/>
              <w:spacing w:lineRule="atLeast" w:line="100" w:before="0" w:after="0"/>
              <w:jc w:val="center"/>
              <w:rPr>
                <w:shd w:fill="FFFFFF" w:val="clear"/>
              </w:rPr>
            </w:pPr>
            <w:r>
              <w:rPr>
                <w:color w:val="000000"/>
                <w:sz w:val="24"/>
                <w:szCs w:val="24"/>
                <w:shd w:fill="FFFFFF" w:val="clear"/>
                <w:lang w:val="mn-Cyrl-MN"/>
              </w:rPr>
              <w:t>2</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Normal"/>
              <w:spacing w:lineRule="atLeast" w:line="100" w:before="0" w:after="0"/>
              <w:rPr>
                <w:shd w:fill="FFFFFF" w:val="clear"/>
              </w:rPr>
            </w:pPr>
            <w:r>
              <w:rPr>
                <w:color w:val="000000"/>
                <w:sz w:val="24"/>
                <w:szCs w:val="24"/>
                <w:shd w:fill="FFFFFF" w:val="clear"/>
                <w:lang w:val="mn-Cyrl-MN"/>
              </w:rPr>
              <w:t>Хуралдааны дэлгэрэнгүй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8" w:type="dxa"/>
            </w:tcMar>
            <w:vAlign w:val="bottom"/>
          </w:tcPr>
          <w:p>
            <w:pPr>
              <w:pStyle w:val="Normal"/>
              <w:spacing w:lineRule="atLeast" w:line="100" w:before="0" w:after="0"/>
              <w:jc w:val="center"/>
              <w:rPr>
                <w:lang w:val="mn-Cyrl-MN"/>
              </w:rPr>
            </w:pPr>
            <w:r>
              <w:rPr>
                <w:color w:val="000000"/>
                <w:sz w:val="22"/>
                <w:szCs w:val="22"/>
                <w:lang w:val="mn-Cyrl-MN"/>
              </w:rPr>
              <w:t>4-11</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Normal"/>
              <w:rPr>
                <w:shd w:fill="FFFFFF" w:val="clear"/>
              </w:rPr>
            </w:pPr>
            <w:r>
              <w:rPr>
                <w:shd w:fill="FFFFFF" w:val="clea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Textbody1"/>
              <w:spacing w:lineRule="atLeast" w:line="100" w:before="0" w:after="0"/>
              <w:ind w:left="0" w:right="0" w:hanging="0"/>
              <w:jc w:val="both"/>
              <w:rPr>
                <w:rFonts w:cs="Arial"/>
                <w:b w:val="false"/>
                <w:b w:val="false"/>
                <w:bCs w:val="false"/>
                <w:i/>
                <w:i/>
                <w:iCs/>
                <w:sz w:val="24"/>
                <w:szCs w:val="24"/>
                <w:shd w:fill="FFFFFF" w:val="clear"/>
                <w:lang w:val="mn-Cyrl-MN"/>
              </w:rPr>
            </w:pPr>
            <w:r>
              <w:rPr>
                <w:rFonts w:cs="Arial"/>
                <w:b w:val="false"/>
                <w:bCs w:val="false"/>
                <w:i w:val="false"/>
                <w:iCs w:val="false"/>
                <w:sz w:val="24"/>
                <w:szCs w:val="24"/>
                <w:shd w:fill="FFFFFF" w:val="clear"/>
                <w:lang w:val="mn-Cyrl-MN"/>
              </w:rPr>
              <w:t>1</w:t>
            </w:r>
            <w:r>
              <w:rPr>
                <w:rFonts w:cs="Arial"/>
                <w:b w:val="false"/>
                <w:bCs w:val="false"/>
                <w:i w:val="false"/>
                <w:iCs w:val="false"/>
                <w:sz w:val="24"/>
                <w:szCs w:val="24"/>
                <w:shd w:fill="FFFFFF" w:val="clear"/>
                <w:lang w:val="mn-Cyrl-MN"/>
              </w:rPr>
              <w:t>.Комисс байгуулах тухай Улсын Их Хурлын тогтоолын төсөл</w:t>
            </w:r>
          </w:p>
          <w:p>
            <w:pPr>
              <w:pStyle w:val="Textbody1"/>
              <w:spacing w:lineRule="atLeast" w:line="100" w:before="0" w:after="0"/>
              <w:ind w:left="0" w:right="0" w:hanging="0"/>
              <w:jc w:val="both"/>
              <w:rPr>
                <w:i w:val="false"/>
                <w:i w:val="false"/>
                <w:iCs w:val="false"/>
              </w:rPr>
            </w:pPr>
            <w:r>
              <w:rPr>
                <w:rFonts w:cs="Arial"/>
                <w:b w:val="false"/>
                <w:bCs w:val="false"/>
                <w:i/>
                <w:iCs/>
                <w:sz w:val="24"/>
                <w:szCs w:val="24"/>
                <w:shd w:fill="FFFFFF" w:val="clear"/>
                <w:lang w:val="mn-Cyrl-MN"/>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8" w:type="dxa"/>
            </w:tcMar>
            <w:vAlign w:val="bottom"/>
          </w:tcPr>
          <w:p>
            <w:pPr>
              <w:pStyle w:val="Normal"/>
              <w:spacing w:lineRule="atLeast" w:line="100" w:before="0" w:after="0"/>
              <w:jc w:val="center"/>
              <w:rPr/>
            </w:pPr>
            <w:r>
              <w:rPr>
                <w:lang w:val="mn-Cyrl-MN"/>
              </w:rPr>
              <w:t>4-7</w:t>
            </w:r>
          </w:p>
        </w:tc>
      </w:tr>
      <w:tr>
        <w:trPr>
          <w:cantSplit w:val="true"/>
        </w:trPr>
        <w:tc>
          <w:tcPr>
            <w:tcW w:w="628" w:type="dxa"/>
            <w:vMerge w:val="continue"/>
            <w:tcBorders>
              <w:left w:val="single" w:sz="4" w:space="0" w:color="000001"/>
              <w:bottom w:val="single" w:sz="4" w:space="0" w:color="000001"/>
              <w:insideH w:val="single" w:sz="4" w:space="0" w:color="000001"/>
            </w:tcBorders>
            <w:shd w:fill="FFFFFF" w:val="clear"/>
            <w:tcMar>
              <w:left w:w="38" w:type="dxa"/>
            </w:tcMar>
          </w:tcPr>
          <w:p>
            <w:pPr>
              <w:pStyle w:val="Normal"/>
              <w:rPr>
                <w:shd w:fill="FFFFFF" w:val="clear"/>
              </w:rPr>
            </w:pPr>
            <w:r>
              <w:rPr>
                <w:shd w:fill="FFFFFF" w:val="clear"/>
              </w:rPr>
            </w:r>
          </w:p>
        </w:tc>
        <w:tc>
          <w:tcPr>
            <w:tcW w:w="7108" w:type="dxa"/>
            <w:tcBorders>
              <w:left w:val="single" w:sz="4" w:space="0" w:color="000001"/>
              <w:bottom w:val="single" w:sz="4" w:space="0" w:color="000001"/>
              <w:insideH w:val="single" w:sz="4" w:space="0" w:color="000001"/>
            </w:tcBorders>
            <w:shd w:fill="FFFFFF" w:val="clear"/>
            <w:tcMar>
              <w:left w:w="38" w:type="dxa"/>
            </w:tcMar>
          </w:tcPr>
          <w:p>
            <w:pPr>
              <w:pStyle w:val="Textbody1"/>
              <w:spacing w:lineRule="atLeast" w:line="100" w:before="0" w:after="0"/>
              <w:ind w:left="0" w:right="0" w:hanging="0"/>
              <w:jc w:val="both"/>
              <w:rPr>
                <w:rFonts w:cs="Arial"/>
                <w:b w:val="false"/>
                <w:b w:val="false"/>
                <w:bCs w:val="false"/>
                <w:i/>
                <w:i/>
                <w:iCs/>
                <w:sz w:val="24"/>
                <w:szCs w:val="24"/>
                <w:shd w:fill="FFFFFF" w:val="clear"/>
                <w:lang w:val="mn-Cyrl-MN"/>
              </w:rPr>
            </w:pPr>
            <w:r>
              <w:rPr>
                <w:rFonts w:cs="Arial"/>
                <w:b w:val="false"/>
                <w:bCs w:val="false"/>
                <w:i/>
                <w:iCs/>
                <w:sz w:val="24"/>
                <w:szCs w:val="24"/>
                <w:shd w:fill="FFFFFF" w:val="clear"/>
                <w:lang w:val="mn-Cyrl-MN"/>
              </w:rPr>
              <w:t>2</w:t>
            </w:r>
            <w:r>
              <w:rPr>
                <w:rFonts w:cs="Arial"/>
                <w:b w:val="false"/>
                <w:bCs w:val="false"/>
                <w:i w:val="false"/>
                <w:iCs w:val="false"/>
                <w:sz w:val="24"/>
                <w:szCs w:val="24"/>
                <w:shd w:fill="FFFFFF" w:val="clear"/>
                <w:lang w:val="mn-Cyrl-MN"/>
              </w:rPr>
              <w:t>.Баталсан хууль, тогтоолуудын эцсийн найруулга сонсох</w:t>
            </w:r>
          </w:p>
          <w:p>
            <w:pPr>
              <w:pStyle w:val="Textbody1"/>
              <w:spacing w:lineRule="atLeast" w:line="100" w:before="0" w:after="0"/>
              <w:ind w:left="0" w:right="0" w:hanging="0"/>
              <w:jc w:val="both"/>
              <w:rPr>
                <w:rFonts w:cs="Arial"/>
                <w:b w:val="false"/>
                <w:b w:val="false"/>
                <w:bCs w:val="false"/>
                <w:i/>
                <w:i/>
                <w:iCs/>
                <w:sz w:val="24"/>
                <w:szCs w:val="24"/>
                <w:shd w:fill="FFFFFF" w:val="clear"/>
                <w:lang w:val="mn-Cyrl-MN"/>
              </w:rPr>
            </w:pPr>
            <w:r>
              <w:rPr>
                <w:rFonts w:cs="Arial"/>
                <w:b w:val="false"/>
                <w:bCs w:val="false"/>
                <w:i/>
                <w:iCs/>
                <w:sz w:val="24"/>
                <w:szCs w:val="24"/>
                <w:shd w:fill="FFFFFF" w:val="clear"/>
                <w:lang w:val="mn-Cyrl-MN"/>
              </w:rPr>
            </w:r>
          </w:p>
        </w:tc>
        <w:tc>
          <w:tcPr>
            <w:tcW w:w="1624"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38" w:type="dxa"/>
            </w:tcMar>
            <w:vAlign w:val="bottom"/>
          </w:tcPr>
          <w:p>
            <w:pPr>
              <w:pStyle w:val="Normal"/>
              <w:spacing w:lineRule="atLeast" w:line="100" w:before="0" w:after="0"/>
              <w:jc w:val="center"/>
              <w:rPr>
                <w:lang w:val="mn-Cyrl-MN"/>
              </w:rPr>
            </w:pPr>
            <w:r>
              <w:rPr>
                <w:lang w:val="mn-Cyrl-MN"/>
              </w:rPr>
              <w:t>7-9</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Normal"/>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Normal"/>
              <w:spacing w:lineRule="atLeast" w:line="100" w:before="0" w:after="0"/>
              <w:ind w:left="0" w:right="0" w:hanging="0"/>
              <w:jc w:val="both"/>
              <w:rPr>
                <w:rFonts w:cs="Arial"/>
                <w:b w:val="false"/>
                <w:b w:val="false"/>
                <w:bCs w:val="false"/>
                <w:i/>
                <w:i/>
                <w:iCs/>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t>3</w:t>
            </w:r>
            <w:r>
              <w:rPr>
                <w:rFonts w:cs="Arial"/>
                <w:b w:val="false"/>
                <w:bCs w:val="false"/>
                <w:i w:val="false"/>
                <w:iCs w:val="false"/>
                <w:caps w:val="false"/>
                <w:smallCaps w:val="false"/>
                <w:color w:val="000000"/>
                <w:spacing w:val="0"/>
                <w:sz w:val="24"/>
                <w:szCs w:val="24"/>
                <w:u w:val="none"/>
                <w:shd w:fill="FFFFFF" w:val="clear"/>
                <w:lang w:val="mn-Cyrl-MN"/>
              </w:rPr>
              <w:t>.Улсын Их Хурлын 2015 оны ээлжит бус чуулганы хаалтын ажиллагаа</w:t>
            </w:r>
          </w:p>
          <w:p>
            <w:pPr>
              <w:pStyle w:val="Normal"/>
              <w:spacing w:lineRule="atLeast" w:line="100" w:before="0" w:after="0"/>
              <w:ind w:left="0" w:right="0" w:hanging="0"/>
              <w:jc w:val="both"/>
              <w:rPr>
                <w:i w:val="false"/>
                <w:i w:val="false"/>
                <w:iCs w:val="false"/>
              </w:rPr>
            </w:pPr>
            <w:r>
              <w:rPr>
                <w:rFonts w:cs="Arial"/>
                <w:b w:val="false"/>
                <w:bCs w:val="false"/>
                <w:i/>
                <w:iCs/>
                <w:caps w:val="false"/>
                <w:smallCaps w:val="false"/>
                <w:color w:val="000000"/>
                <w:spacing w:val="0"/>
                <w:sz w:val="24"/>
                <w:szCs w:val="24"/>
                <w:u w:val="none"/>
                <w:shd w:fill="FFFFFF" w:val="clear"/>
                <w:lang w:val="mn-Cyrl-MN"/>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8" w:type="dxa"/>
            </w:tcMar>
            <w:vAlign w:val="bottom"/>
          </w:tcPr>
          <w:p>
            <w:pPr>
              <w:pStyle w:val="Normal"/>
              <w:spacing w:lineRule="atLeast" w:line="100" w:before="0" w:after="0"/>
              <w:jc w:val="center"/>
              <w:rPr/>
            </w:pPr>
            <w:r>
              <w:rPr>
                <w:lang w:val="mn-Cyrl-MN"/>
              </w:rPr>
              <w:t>9-10</w:t>
            </w:r>
          </w:p>
        </w:tc>
      </w:tr>
    </w:tbl>
    <w:p>
      <w:pPr>
        <w:pStyle w:val="Normal"/>
        <w:spacing w:lineRule="atLeast" w:line="100" w:before="0" w:after="0"/>
        <w:ind w:left="0" w:right="0" w:hanging="0"/>
        <w:jc w:val="center"/>
        <w:rPr>
          <w:b/>
          <w:b/>
          <w:bCs/>
          <w:i/>
          <w:i/>
          <w:iCs/>
          <w:lang w:val="mn-Cyrl-MN"/>
        </w:rPr>
      </w:pPr>
      <w:r>
        <w:rPr/>
      </w:r>
    </w:p>
    <w:p>
      <w:pPr>
        <w:pStyle w:val="Normal"/>
        <w:spacing w:lineRule="atLeast" w:line="100" w:before="0" w:after="0"/>
        <w:ind w:left="0" w:right="0" w:hanging="0"/>
        <w:jc w:val="center"/>
        <w:rPr>
          <w:b/>
          <w:b/>
          <w:bCs/>
          <w:i/>
          <w:i/>
          <w:iCs/>
          <w:lang w:val="mn-Cyrl-MN"/>
        </w:rPr>
      </w:pPr>
      <w:r>
        <w:rPr/>
      </w:r>
    </w:p>
    <w:p>
      <w:pPr>
        <w:pStyle w:val="Normal"/>
        <w:spacing w:lineRule="atLeast" w:line="100" w:before="0" w:after="0"/>
        <w:ind w:left="0" w:right="0" w:hanging="0"/>
        <w:jc w:val="center"/>
        <w:rPr/>
      </w:pPr>
      <w:r>
        <w:rPr>
          <w:b/>
          <w:bCs/>
          <w:i/>
          <w:iCs/>
          <w:lang w:val="mn-Cyrl-MN"/>
        </w:rPr>
        <w:t xml:space="preserve">Монгол Улсын Их Хурлын 2015 оны ээлжит бус чуулганы </w:t>
      </w:r>
    </w:p>
    <w:p>
      <w:pPr>
        <w:pStyle w:val="Normal"/>
        <w:spacing w:lineRule="atLeast" w:line="100" w:before="0" w:after="0"/>
        <w:ind w:left="0" w:right="0" w:hanging="0"/>
        <w:jc w:val="center"/>
        <w:rPr/>
      </w:pPr>
      <w:r>
        <w:rPr>
          <w:b/>
          <w:bCs/>
          <w:i/>
          <w:iCs/>
          <w:lang w:val="en-US"/>
        </w:rPr>
        <w:t>8</w:t>
      </w:r>
      <w:r>
        <w:rPr>
          <w:b/>
          <w:bCs/>
          <w:i/>
          <w:iCs/>
          <w:lang w:val="mn-Cyrl-MN"/>
        </w:rPr>
        <w:t xml:space="preserve"> дугаар сарын 14-ний өдөр /Баасан гараг/-ийн чуулганы </w:t>
      </w:r>
    </w:p>
    <w:p>
      <w:pPr>
        <w:pStyle w:val="Normal"/>
        <w:spacing w:lineRule="atLeast" w:line="100" w:before="0" w:after="0"/>
        <w:ind w:left="0" w:right="0" w:hanging="0"/>
        <w:jc w:val="center"/>
        <w:rPr/>
      </w:pPr>
      <w:r>
        <w:rPr>
          <w:b/>
          <w:bCs/>
          <w:i/>
          <w:iCs/>
          <w:lang w:val="mn-Cyrl-MN"/>
        </w:rPr>
        <w:t>нэгдсэн хуралдааны гар тэмдэглэл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lang w:val="mn-Cyrl-MN"/>
        </w:rPr>
        <w:tab/>
        <w:t>Улсын Их Хурлын дарга З.Энхболд ирц, хэлэлцэх асуудлыг танилцуулж, хуралдааныг даргалав.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i/>
          <w:iCs/>
          <w:sz w:val="24"/>
          <w:szCs w:val="24"/>
          <w:lang w:val="mn-Cyrl-MN"/>
        </w:rPr>
        <w:tab/>
        <w:t>Х</w:t>
      </w:r>
      <w:r>
        <w:rPr>
          <w:rFonts w:cs="Arial"/>
          <w:b w:val="false"/>
          <w:bCs w:val="false"/>
          <w:i/>
          <w:iCs/>
          <w:sz w:val="24"/>
          <w:szCs w:val="24"/>
          <w:lang w:val="mn-Cyrl-MN"/>
        </w:rPr>
        <w:t>уралдаанд ирвэл зохих 76 гишүүнээс 40 гишүүн ирж, 52.6 хувийн ирцтэйгээр хуралдаан 16 цаг 43 минутад Төрийн ордны Улсын Их Хурлын чуулганы нэгдсэн хуралдааны танхимд эхлэв.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iCs/>
          <w:sz w:val="24"/>
          <w:szCs w:val="24"/>
          <w:lang w:val="mn-Cyrl-MN"/>
        </w:rPr>
        <w:tab/>
        <w:t>Тасалсан: Р.Амаржаргал, Сүхбаатарын Батболд, Ж.Батзандан, Х.Баттулга, Б.Бат-Эрдэнэ, С.Бямбацогт, Ц.Дашдорж, Д.Дэмбэрэл, Д.Лүндээжанцан, Ё.Отгонбаяр, С.Оюун, Д.Оюунхорол, Д.Сарангэрэл, Я.Содбаатар, О.Содбилэг, М.Сономпил, А.Тлейхан, Д.Хаянхярваа, Ч.Хүрэлбаатар, Л.Цог, Б.Чойжилсүрэн, Л.Энх-Амгалан, Ж.Энхбаяр, Н.Энхболд, Ж.Эрдэнэбат;</w:t>
      </w:r>
    </w:p>
    <w:p>
      <w:pPr>
        <w:pStyle w:val="Normal"/>
        <w:spacing w:lineRule="atLeast" w:line="100" w:before="0" w:after="0"/>
        <w:ind w:left="0" w:right="0" w:hanging="0"/>
        <w:jc w:val="both"/>
        <w:rPr/>
      </w:pPr>
      <w:r>
        <w:rPr>
          <w:rFonts w:cs="Arial"/>
          <w:b w:val="false"/>
          <w:bCs w:val="false"/>
          <w:i/>
          <w:iCs/>
          <w:sz w:val="24"/>
          <w:szCs w:val="24"/>
          <w:lang w:val="mn-Cyrl-MN"/>
        </w:rPr>
        <w:tab/>
        <w:t xml:space="preserve">Хоцорсон: Сундуйн Батболд, Ж.Батсуурь, Н.Номтойбаяр, Ц.Нямдорж, Д.Сумъяабазар, М.Энхболд, Ө.Энхтүвшин нар -19 минут. </w:t>
      </w:r>
    </w:p>
    <w:p>
      <w:pPr>
        <w:pStyle w:val="Normal"/>
        <w:spacing w:lineRule="atLeast" w:line="100" w:before="0" w:after="0"/>
        <w:ind w:left="0" w:right="0" w:hanging="0"/>
        <w:jc w:val="both"/>
        <w:rPr/>
      </w:pPr>
      <w:r>
        <w:rPr/>
      </w:r>
    </w:p>
    <w:p>
      <w:pPr>
        <w:pStyle w:val="Textbody1"/>
        <w:spacing w:lineRule="atLeast" w:line="100" w:before="0" w:after="0"/>
        <w:ind w:left="0" w:right="0" w:hanging="0"/>
        <w:jc w:val="both"/>
        <w:rPr/>
      </w:pPr>
      <w:r>
        <w:rPr>
          <w:rFonts w:cs="Arial"/>
          <w:b/>
          <w:bCs/>
          <w:i/>
          <w:iCs/>
          <w:sz w:val="24"/>
          <w:szCs w:val="24"/>
          <w:lang w:val="mn-Cyrl-MN"/>
        </w:rPr>
        <w:tab/>
      </w:r>
      <w:r>
        <w:rPr>
          <w:rFonts w:cs="Arial"/>
          <w:b/>
          <w:bCs/>
          <w:i w:val="false"/>
          <w:iCs w:val="false"/>
          <w:sz w:val="24"/>
          <w:szCs w:val="24"/>
          <w:lang w:val="mn-Cyrl-MN"/>
        </w:rPr>
        <w:t>Нэг.Комисс байгуулах тухай Улсын Их Хурлын тогтоолын төсөл</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cs="Arial"/>
          <w:b w:val="false"/>
          <w:bCs w:val="false"/>
          <w:i w:val="false"/>
          <w:iCs w:val="false"/>
          <w:sz w:val="24"/>
          <w:szCs w:val="24"/>
          <w:lang w:val="mn-Cyrl-MN"/>
        </w:rPr>
        <w:tab/>
        <w:t xml:space="preserve">Хуралдаанд Хууль зүйн байнгын хорооны ажлын албаны ахлах зөвлөх Б.Баасандорж, зөвлөх П.Сайнзориг нар байлцав.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cs="Arial"/>
          <w:b w:val="false"/>
          <w:bCs w:val="false"/>
          <w:i w:val="false"/>
          <w:iCs w:val="false"/>
          <w:sz w:val="24"/>
          <w:szCs w:val="24"/>
          <w:lang w:val="mn-Cyrl-MN"/>
        </w:rPr>
        <w:tab/>
        <w:t>Хууль зүйн байнгын хорооноос гаргасан танилцуулгыг Улсын Их Хурлын гишүүн Л.Болд танилцуулав.</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cs="Arial"/>
          <w:b w:val="false"/>
          <w:bCs w:val="false"/>
          <w:i w:val="false"/>
          <w:iCs w:val="false"/>
          <w:sz w:val="24"/>
          <w:szCs w:val="24"/>
          <w:lang w:val="mn-Cyrl-MN"/>
        </w:rPr>
        <w:tab/>
        <w:t xml:space="preserve">Байнгын хорооны танилцуулгатай холбогдуулан </w:t>
      </w:r>
      <w:r>
        <w:rPr>
          <w:rFonts w:cs="Arial"/>
          <w:b w:val="false"/>
          <w:bCs w:val="false"/>
          <w:i w:val="false"/>
          <w:iCs w:val="false"/>
          <w:sz w:val="24"/>
          <w:szCs w:val="24"/>
          <w:lang w:val="mn-Cyrl-MN" w:eastAsia="zh-CN" w:bidi="hi-IN"/>
        </w:rPr>
        <w:t xml:space="preserve">Улсын Их Хурлын гишүүн  </w:t>
      </w:r>
      <w:r>
        <w:rPr>
          <w:rFonts w:cs="Arial"/>
          <w:b w:val="false"/>
          <w:bCs w:val="false"/>
          <w:i w:val="false"/>
          <w:iCs w:val="false"/>
          <w:sz w:val="24"/>
          <w:szCs w:val="24"/>
          <w:u w:val="none"/>
          <w:lang w:val="mn-Cyrl-MN" w:eastAsia="zh-CN" w:bidi="hi-IN"/>
        </w:rPr>
        <w:t xml:space="preserve">Д.Ганхуяг, О.Баасанхүү нарын тавьсан асуултад Хууль зүйн байнгын хорооны дарга Д.Ганбат </w:t>
      </w:r>
      <w:r>
        <w:rPr>
          <w:rFonts w:cs="Arial"/>
          <w:b w:val="false"/>
          <w:bCs w:val="false"/>
          <w:i w:val="false"/>
          <w:iCs w:val="false"/>
          <w:sz w:val="24"/>
          <w:szCs w:val="24"/>
          <w:lang w:val="mn-Cyrl-MN" w:eastAsia="zh-CN" w:bidi="hi-IN"/>
        </w:rPr>
        <w:t>хариулж, тайлбар хийв.</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cs="Arial"/>
          <w:b w:val="false"/>
          <w:bCs w:val="false"/>
          <w:i w:val="false"/>
          <w:iCs w:val="false"/>
          <w:sz w:val="24"/>
          <w:szCs w:val="24"/>
          <w:lang w:val="mn-Cyrl-MN" w:eastAsia="zh-CN" w:bidi="hi-IN"/>
        </w:rPr>
        <w:tab/>
        <w:t>Хууль зүйн байнгын хорооны дарга Д.Ганбат үг хэлэв.</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cs="Arial"/>
          <w:b w:val="false"/>
          <w:bCs w:val="false"/>
          <w:i w:val="false"/>
          <w:iCs w:val="false"/>
          <w:sz w:val="24"/>
          <w:szCs w:val="24"/>
          <w:lang w:val="mn-Cyrl-MN" w:eastAsia="zh-CN" w:bidi="hi-IN"/>
        </w:rPr>
        <w:tab/>
      </w:r>
      <w:r>
        <w:rPr>
          <w:rFonts w:cs="Arial"/>
          <w:b/>
          <w:bCs/>
          <w:i w:val="false"/>
          <w:iCs w:val="false"/>
          <w:sz w:val="24"/>
          <w:szCs w:val="24"/>
          <w:lang w:val="mn-Cyrl-MN" w:eastAsia="zh-CN" w:bidi="hi-IN"/>
        </w:rPr>
        <w:t xml:space="preserve">З.Энхболд: - </w:t>
      </w:r>
      <w:r>
        <w:rPr>
          <w:rFonts w:cs="Arial"/>
          <w:b w:val="false"/>
          <w:bCs w:val="false"/>
          <w:i w:val="false"/>
          <w:iCs w:val="false"/>
          <w:sz w:val="24"/>
          <w:szCs w:val="24"/>
          <w:lang w:val="mn-Cyrl-MN" w:eastAsia="zh-CN" w:bidi="hi-IN"/>
        </w:rPr>
        <w:t>Комисс</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байгуулах тухай Улсын Их Хурлын тогтоолын төслийг бүхэлд нь батлах санал хураалт явуулъя.</w:t>
      </w:r>
    </w:p>
    <w:p>
      <w:pPr>
        <w:pStyle w:val="TextBodyIndent"/>
        <w:spacing w:lineRule="atLeast" w:line="200" w:before="0" w:after="0"/>
        <w:ind w:left="0" w:right="0" w:hanging="0"/>
        <w:jc w:val="both"/>
        <w:rPr/>
      </w:pPr>
      <w:r>
        <w:rPr/>
      </w:r>
    </w:p>
    <w:p>
      <w:pPr>
        <w:pStyle w:val="Textbody1"/>
        <w:spacing w:lineRule="atLeast" w:line="100" w:before="0" w:after="0"/>
        <w:jc w:val="both"/>
        <w:rPr/>
      </w:pPr>
      <w:r>
        <w:rPr>
          <w:b/>
          <w:bCs/>
          <w:u w:val="none"/>
          <w:lang w:val="mn-Cyrl-MN"/>
        </w:rPr>
        <w:tab/>
      </w:r>
      <w:r>
        <w:rPr>
          <w:rFonts w:cs="Arial"/>
          <w:b w:val="false"/>
          <w:bCs w:val="false"/>
          <w:i w:val="false"/>
          <w:iCs w:val="false"/>
          <w:caps w:val="false"/>
          <w:smallCaps w:val="false"/>
          <w:color w:val="000000"/>
          <w:spacing w:val="0"/>
          <w:sz w:val="24"/>
          <w:szCs w:val="24"/>
          <w:u w:val="none"/>
          <w:shd w:fill="FFFFFF" w:val="clear"/>
          <w:lang w:val="mn-Cyrl-MN"/>
        </w:rPr>
        <w:t>Зөвшөөрсөн:</w:t>
        <w:tab/>
        <w:tab/>
        <w:t xml:space="preserve">33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42</w:t>
      </w:r>
    </w:p>
    <w:p>
      <w:pPr>
        <w:pStyle w:val="Textbody1"/>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78.6 хувийн саналаар тогтоол батлагдлаа.</w:t>
      </w:r>
    </w:p>
    <w:p>
      <w:pPr>
        <w:pStyle w:val="Textbody1"/>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sz w:val="24"/>
          <w:szCs w:val="24"/>
          <w:lang w:val="mn-Cyrl-MN"/>
        </w:rPr>
        <w:tab/>
      </w:r>
      <w:r>
        <w:rPr>
          <w:rFonts w:cs="Arial"/>
          <w:b w:val="false"/>
          <w:bCs w:val="false"/>
          <w:i/>
          <w:iCs/>
          <w:sz w:val="24"/>
          <w:szCs w:val="24"/>
          <w:lang w:val="mn-Cyrl-MN"/>
        </w:rPr>
        <w:t>Уг асуудлыг 16 цаг</w:t>
      </w:r>
      <w:r>
        <w:rPr>
          <w:rFonts w:cs="Arial"/>
          <w:b w:val="false"/>
          <w:bCs w:val="false"/>
          <w:i/>
          <w:iCs/>
          <w:color w:val="800000"/>
          <w:sz w:val="24"/>
          <w:szCs w:val="24"/>
          <w:lang w:val="mn-Cyrl-MN"/>
        </w:rPr>
        <w:t xml:space="preserve"> </w:t>
      </w:r>
      <w:r>
        <w:rPr>
          <w:rFonts w:cs="Arial"/>
          <w:b w:val="false"/>
          <w:bCs w:val="false"/>
          <w:i/>
          <w:iCs/>
          <w:color w:val="000000"/>
          <w:sz w:val="24"/>
          <w:szCs w:val="24"/>
          <w:lang w:val="mn-Cyrl-MN"/>
        </w:rPr>
        <w:t>53</w:t>
      </w:r>
      <w:r>
        <w:rPr>
          <w:rFonts w:cs="Arial"/>
          <w:b w:val="false"/>
          <w:bCs w:val="false"/>
          <w:i/>
          <w:iCs/>
          <w:sz w:val="24"/>
          <w:szCs w:val="24"/>
          <w:lang w:val="mn-Cyrl-MN"/>
        </w:rPr>
        <w:t xml:space="preserve"> минутад хэлэлцэж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iCs/>
          <w:caps w:val="false"/>
          <w:smallCaps w:val="false"/>
          <w:color w:val="00000A"/>
          <w:sz w:val="24"/>
          <w:szCs w:val="24"/>
          <w:u w:val="none"/>
          <w:lang w:val="mn-Cyrl-MN"/>
        </w:rPr>
        <w:tab/>
      </w:r>
      <w:r>
        <w:rPr>
          <w:rStyle w:val="Emphasis"/>
          <w:rFonts w:eastAsia="Arial" w:cs="Arial"/>
          <w:b w:val="false"/>
          <w:bCs w:val="false"/>
          <w:i w:val="false"/>
          <w:iCs w:val="false"/>
          <w:caps w:val="false"/>
          <w:smallCaps w:val="false"/>
          <w:color w:val="00000A"/>
          <w:sz w:val="24"/>
          <w:szCs w:val="24"/>
          <w:u w:val="none"/>
          <w:lang w:val="mn-Cyrl-MN"/>
        </w:rPr>
        <w:t>Улсын Их Хурлын дарга З.Энхболд</w:t>
      </w:r>
      <w:r>
        <w:rPr>
          <w:rStyle w:val="Emphasis"/>
          <w:rFonts w:eastAsia="Arial" w:cs="Arial"/>
          <w:b w:val="false"/>
          <w:bCs w:val="false"/>
          <w:i w:val="false"/>
          <w:iCs w:val="false"/>
          <w:caps w:val="false"/>
          <w:smallCaps w:val="false"/>
          <w:color w:val="000000"/>
          <w:sz w:val="24"/>
          <w:szCs w:val="24"/>
          <w:u w:val="none"/>
          <w:shd w:fill="FFFFFF" w:val="clear"/>
          <w:lang w:val="mn-Cyrl-MN"/>
        </w:rPr>
        <w:t xml:space="preserve"> Өршөөлийн тухай хууль /17:01/, Комисс байгуулах тухай</w:t>
      </w: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rPr>
        <w:t xml:space="preserve"> Улсын Их Хурлын </w:t>
      </w:r>
      <w:r>
        <w:rPr>
          <w:rStyle w:val="Emphasis"/>
          <w:rFonts w:eastAsia="Arial" w:cs="Arial"/>
          <w:b w:val="false"/>
          <w:bCs w:val="false"/>
          <w:i w:val="false"/>
          <w:iCs w:val="false"/>
          <w:caps w:val="false"/>
          <w:smallCaps w:val="false"/>
          <w:color w:val="000000"/>
          <w:sz w:val="24"/>
          <w:szCs w:val="24"/>
          <w:u w:val="none"/>
          <w:shd w:fill="FFFFFF" w:val="clear"/>
          <w:lang w:val="mn-Cyrl-MN"/>
        </w:rPr>
        <w:t>тогтоолын</w:t>
      </w: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rPr>
        <w:t xml:space="preserve"> /17:02/ эцсийн найруулгыг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rPr>
        <w:tab/>
        <w:t>Өршөөлийн тухай хуулийн эцсийн найруулгатай холбогдуулан Улсын Их Хурлын гишүүн Х.Тэмүүжин, Г.Уянга, Р.Гончигдорж, З.Баянсэлэнгэ нар санал хэлэв.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rPr>
        <w:tab/>
        <w:t>Комисс байгуулах тухай Улсын Их Хурлын тогтоолын эцсийн найруулгатай холбогдуулан Улсын Их Хурлын гишүүдээс асуулт, санал гараагүй болно.</w:t>
      </w:r>
    </w:p>
    <w:p>
      <w:pPr>
        <w:pStyle w:val="Textbody1"/>
        <w:spacing w:lineRule="atLeast" w:line="100" w:before="0" w:after="0"/>
        <w:ind w:left="0" w:right="0" w:hanging="0"/>
        <w:jc w:val="both"/>
        <w:rPr/>
      </w:pPr>
      <w:r>
        <w:rPr>
          <w:rStyle w:val="Emphasis"/>
          <w:rFonts w:eastAsia="Arial" w:cs="Arial"/>
          <w:b w:val="false"/>
          <w:bCs w:val="false"/>
          <w:i w:val="false"/>
          <w:iCs w:val="false"/>
          <w:caps w:val="false"/>
          <w:smallCaps w:val="false"/>
          <w:strike w:val="false"/>
          <w:dstrike w:val="false"/>
          <w:color w:val="00000A"/>
          <w:spacing w:val="0"/>
          <w:sz w:val="24"/>
          <w:szCs w:val="24"/>
          <w:u w:val="none"/>
          <w:shd w:fill="FFFFFF" w:val="clear"/>
          <w:lang w:val="ms-MY"/>
        </w:rPr>
        <w:t xml:space="preserve">  </w:t>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strike w:val="false"/>
          <w:dstrike w:val="false"/>
          <w:color w:val="00000A"/>
          <w:spacing w:val="0"/>
          <w:sz w:val="24"/>
          <w:szCs w:val="24"/>
          <w:u w:val="none"/>
          <w:shd w:fill="FFFFFF" w:val="clear"/>
          <w:lang w:val="ms-MY"/>
        </w:rPr>
        <w:tab/>
      </w: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rPr>
        <w:t>Улсын Их Хурлын гишүүд хууль, тогтоолын эцсийн найруулгатай танилцлаа. /17:12 цагт/</w:t>
      </w:r>
    </w:p>
    <w:p>
      <w:pPr>
        <w:pStyle w:val="Normal"/>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A"/>
          <w:sz w:val="24"/>
          <w:szCs w:val="24"/>
          <w:u w:val="none"/>
          <w:lang w:val="mn-Cyrl-MN"/>
        </w:rPr>
        <w:tab/>
        <w:t>Улсын Их Хурлын дарга З.Энхболд э</w:t>
      </w:r>
      <w:r>
        <w:rPr>
          <w:rFonts w:eastAsia="Arial" w:cs="Arial"/>
          <w:b w:val="false"/>
          <w:bCs w:val="false"/>
          <w:i w:val="false"/>
          <w:iCs w:val="false"/>
          <w:sz w:val="24"/>
          <w:szCs w:val="24"/>
          <w:lang w:val="mn-Cyrl-MN"/>
        </w:rPr>
        <w:t>нэ долоо хоногт төрсөн өдөр нь тохиож байгаа Улсын Их Хурлын гишүүн Ц.Нямдорж, А.Бакей нарт Улсын Их Хурлын гишүүдийн нэрийн өмнөөс баяр хүргэж, эрүүл энх, аз жаргал, сайн сайхныг хүсэн ерөөв.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tab/>
      </w:r>
      <w:r>
        <w:rPr>
          <w:b/>
          <w:bCs/>
          <w:i w:val="false"/>
          <w:iCs w:val="false"/>
          <w:lang w:val="mn-Cyrl-MN"/>
        </w:rPr>
        <w:t>Хоёр.</w:t>
      </w:r>
      <w:r>
        <w:rPr>
          <w:rFonts w:cs="Arial"/>
          <w:b/>
          <w:bCs/>
          <w:i w:val="false"/>
          <w:iCs w:val="false"/>
          <w:sz w:val="24"/>
          <w:szCs w:val="24"/>
          <w:lang w:val="mn-Cyrl-MN"/>
        </w:rPr>
        <w:t>Улсын Их Хурлын 2015 оны ээлжит бус чуулганы хаалтын ажиллагаа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sz w:val="24"/>
          <w:szCs w:val="24"/>
        </w:rPr>
        <w:tab/>
      </w:r>
      <w:r>
        <w:rPr>
          <w:rFonts w:cs="Arial"/>
          <w:sz w:val="24"/>
          <w:szCs w:val="24"/>
          <w:lang w:val="mn-Cyrl-MN"/>
        </w:rPr>
        <w:t>Улсын Их Хурлын 2015 оны ээлжит бус чуулганы</w:t>
      </w:r>
      <w:r>
        <w:rPr>
          <w:rFonts w:cs="Arial"/>
          <w:sz w:val="24"/>
          <w:szCs w:val="24"/>
        </w:rPr>
        <w:t xml:space="preserve"> </w:t>
      </w:r>
      <w:r>
        <w:rPr>
          <w:rFonts w:cs="Arial"/>
          <w:sz w:val="24"/>
          <w:szCs w:val="24"/>
          <w:lang w:val="mn-Cyrl-MN"/>
        </w:rPr>
        <w:t xml:space="preserve">хаалтын </w:t>
      </w:r>
      <w:r>
        <w:rPr>
          <w:rFonts w:cs="Arial"/>
          <w:b w:val="false"/>
          <w:bCs w:val="false"/>
          <w:i w:val="false"/>
          <w:iCs w:val="false"/>
          <w:caps w:val="false"/>
          <w:smallCaps w:val="false"/>
          <w:color w:val="000000"/>
          <w:spacing w:val="0"/>
          <w:sz w:val="24"/>
          <w:szCs w:val="24"/>
          <w:u w:val="none"/>
          <w:shd w:fill="FFFFFF" w:val="clear"/>
          <w:lang w:val="mn-Cyrl-MN" w:eastAsia="zh-CN" w:bidi="hi-IN"/>
        </w:rPr>
        <w:t>ажиллагаанд Улсын Их Хурлын Тамгын газрын Ерөнхий нарийн бичгийн дарга Б.Болдбаатар, Хэвлэл, мэдээлэл, олон нийттэй харилцах хэлтсийн дарга О.Батханд, Захиргаа, нийтлэг үйлчилгээний хэлтсийн дарга Н.Ширэндэв нар байлцав.</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eastAsia="Calibri" w:cs="Arial"/>
          <w:sz w:val="24"/>
          <w:szCs w:val="24"/>
          <w:lang w:val="mn-Cyrl-MN"/>
        </w:rPr>
        <w:tab/>
        <w:t>Мөн Хэвлэл, мэдээллийн байгууллагын сурвалжлагч, сэтгүүлч, зураглаачид оролцов.</w:t>
      </w:r>
    </w:p>
    <w:p>
      <w:pPr>
        <w:pStyle w:val="Textbody1"/>
        <w:spacing w:lineRule="atLeast" w:line="100" w:before="0" w:after="0"/>
        <w:ind w:left="0" w:right="0" w:hanging="0"/>
        <w:jc w:val="both"/>
        <w:rPr/>
      </w:pPr>
      <w:r>
        <w:rPr/>
      </w:r>
    </w:p>
    <w:p>
      <w:pPr>
        <w:pStyle w:val="Normal"/>
        <w:spacing w:lineRule="atLeast" w:line="100" w:before="0" w:after="0"/>
        <w:ind w:left="0" w:right="0" w:hanging="0"/>
        <w:jc w:val="both"/>
        <w:rPr/>
      </w:pPr>
      <w:r>
        <w:rPr>
          <w:rFonts w:eastAsia="Calibri" w:cs="Arial"/>
          <w:sz w:val="24"/>
          <w:szCs w:val="24"/>
        </w:rPr>
        <w:tab/>
      </w:r>
      <w:r>
        <w:rPr>
          <w:rFonts w:eastAsia="Calibri" w:cs="Arial"/>
          <w:sz w:val="24"/>
          <w:szCs w:val="24"/>
          <w:lang w:val="mn-Cyrl-MN"/>
        </w:rPr>
        <w:t>Улсын Их Хурлын дарга З.Энхболд</w:t>
      </w:r>
      <w:r>
        <w:rPr>
          <w:rFonts w:eastAsia="Calibri" w:cs="Arial"/>
          <w:sz w:val="24"/>
          <w:szCs w:val="24"/>
        </w:rPr>
        <w:t xml:space="preserve"> </w:t>
      </w:r>
      <w:r>
        <w:rPr>
          <w:rFonts w:eastAsia="Calibri" w:cs="Arial"/>
          <w:sz w:val="24"/>
          <w:szCs w:val="24"/>
          <w:lang w:val="mn-Cyrl-MN"/>
        </w:rPr>
        <w:t>Улсын Их Хурлын</w:t>
      </w:r>
      <w:r>
        <w:rPr>
          <w:rFonts w:eastAsia="Calibri" w:cs="Arial"/>
          <w:sz w:val="24"/>
          <w:szCs w:val="24"/>
        </w:rPr>
        <w:t xml:space="preserve"> 201</w:t>
      </w:r>
      <w:r>
        <w:rPr>
          <w:rFonts w:eastAsia="Calibri" w:cs="Arial"/>
          <w:sz w:val="24"/>
          <w:szCs w:val="24"/>
          <w:lang w:val="mn-Cyrl-MN"/>
        </w:rPr>
        <w:t>5</w:t>
      </w:r>
      <w:r>
        <w:rPr>
          <w:rFonts w:eastAsia="Calibri" w:cs="Arial"/>
          <w:sz w:val="24"/>
          <w:szCs w:val="24"/>
        </w:rPr>
        <w:t xml:space="preserve"> </w:t>
      </w:r>
      <w:r>
        <w:rPr>
          <w:rFonts w:eastAsia="Calibri" w:cs="Arial"/>
          <w:sz w:val="24"/>
          <w:szCs w:val="24"/>
          <w:lang w:val="mn-Cyrl-MN"/>
        </w:rPr>
        <w:t xml:space="preserve">оны ээлжит бус чуулганыг </w:t>
      </w:r>
      <w:r>
        <w:rPr>
          <w:rFonts w:cs="Arial"/>
          <w:sz w:val="24"/>
          <w:szCs w:val="24"/>
          <w:lang w:val="mn-Cyrl-MN"/>
        </w:rPr>
        <w:t>хааж үг хэлэв. Үг хэлж дууссаны дараа танхимд Төрийн дуулал эгшиглэхэд</w:t>
      </w:r>
      <w:r>
        <w:rPr>
          <w:rFonts w:eastAsia="Calibri" w:cs="Arial"/>
          <w:sz w:val="24"/>
          <w:szCs w:val="24"/>
        </w:rPr>
        <w:t xml:space="preserve"> </w:t>
      </w:r>
      <w:r>
        <w:rPr>
          <w:rFonts w:eastAsia="Calibri" w:cs="Arial"/>
          <w:sz w:val="24"/>
          <w:szCs w:val="24"/>
          <w:lang w:val="mn-Cyrl-MN"/>
        </w:rPr>
        <w:t xml:space="preserve">Улсын Их Хурлын гишүүд болон хаалтын ажиллагаанд оролцогсод босож хүндэтгэл үзүүлэв.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eastAsia="Calibri" w:cs="Arial"/>
          <w:sz w:val="24"/>
          <w:szCs w:val="24"/>
          <w:lang w:val="mn-Cyrl-MN"/>
        </w:rPr>
        <w:tab/>
      </w:r>
      <w:r>
        <w:rPr>
          <w:rFonts w:eastAsia="Calibri" w:cs="Arial"/>
          <w:b/>
          <w:bCs/>
          <w:sz w:val="24"/>
          <w:szCs w:val="24"/>
          <w:lang w:val="mn-Cyrl-MN"/>
        </w:rPr>
        <w:t>З.Энхболд: -</w:t>
      </w:r>
      <w:r>
        <w:rPr>
          <w:rFonts w:eastAsia="Calibri" w:cs="Arial"/>
          <w:sz w:val="24"/>
          <w:szCs w:val="24"/>
          <w:lang w:val="mn-Cyrl-MN"/>
        </w:rPr>
        <w:t xml:space="preserve"> Чуулганы хаалтын ажиллагаа өндөрлөснийг мэдэгдэв.</w:t>
      </w:r>
    </w:p>
    <w:p>
      <w:pPr>
        <w:pStyle w:val="Textbody1"/>
        <w:spacing w:lineRule="atLeast" w:line="100" w:before="0" w:after="0"/>
        <w:ind w:left="0" w:right="0" w:hanging="0"/>
        <w:jc w:val="both"/>
        <w:rPr/>
      </w:pPr>
      <w:r>
        <w:rPr/>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Ч</w:t>
      </w:r>
      <w:r>
        <w:rPr>
          <w:b w:val="false"/>
          <w:bCs w:val="false"/>
          <w:i w:val="false"/>
          <w:iCs w:val="false"/>
          <w:color w:val="000000"/>
          <w:sz w:val="24"/>
          <w:szCs w:val="24"/>
          <w:lang w:val="mn-Cyrl-MN"/>
        </w:rPr>
        <w:t>уулганы нэгдсэн хуралдааны зохион байгуулалтыг Улсын Их Хурлын Тамгын газрын Хууль зүйн үйлчилгээний хэлтсийн дарга Ж.Дашдорж, Хуралдаан зохион байгуулах хэлтсийн дарга Н.Цогтсайхан, ахлах референт З.Нямцогт, шинжээч Б.Баярсайхан, Т.Мөнхбат нар хариуцан ажиллав.</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b w:val="false"/>
          <w:bCs w:val="false"/>
          <w:i/>
          <w:iCs/>
          <w:color w:val="000000"/>
          <w:lang w:val="mn-Cyrl-MN"/>
        </w:rPr>
        <w:tab/>
        <w:t>Өнөөдрийн чуулганы нэгдсэн хуралдаан 24 минут үргэлжилж, 76 гишүүнээс 51 гишүүн ирж, 67.1 хувийн ирцтэйгээр 17 цаг 07 минутад өндөрлөв.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sz w:val="24"/>
          <w:szCs w:val="24"/>
          <w:lang w:val="mn-Cyrl-MN"/>
        </w:rPr>
        <w:tab/>
        <w:t>Тэмдэглэлтэй танилцсан:</w:t>
      </w:r>
    </w:p>
    <w:p>
      <w:pPr>
        <w:pStyle w:val="Normal"/>
        <w:spacing w:lineRule="atLeast" w:line="100" w:before="0" w:after="0"/>
        <w:ind w:left="0" w:right="0" w:hanging="0"/>
        <w:jc w:val="both"/>
        <w:rPr/>
      </w:pPr>
      <w:r>
        <w:rPr>
          <w:sz w:val="24"/>
          <w:szCs w:val="24"/>
          <w:lang w:val="mn-Cyrl-MN"/>
        </w:rPr>
        <w:tab/>
        <w:t>ТАМГЫН ГАЗРЫН ЕРӨНХИЙ</w:t>
      </w:r>
      <w:r>
        <w:rPr>
          <w:sz w:val="24"/>
          <w:szCs w:val="24"/>
        </w:rPr>
        <w:t xml:space="preserve"> </w:t>
      </w:r>
    </w:p>
    <w:p>
      <w:pPr>
        <w:pStyle w:val="Normal"/>
        <w:spacing w:lineRule="atLeast" w:line="100" w:before="0" w:after="0"/>
        <w:ind w:left="0" w:right="0" w:hanging="0"/>
        <w:jc w:val="both"/>
        <w:rPr/>
      </w:pPr>
      <w:r>
        <w:rPr>
          <w:sz w:val="24"/>
          <w:szCs w:val="24"/>
          <w:lang w:val="mn-Cyrl-MN"/>
        </w:rPr>
        <w:tab/>
        <w:t xml:space="preserve">НАРИЙН БИЧГИЙН ДАРГА  </w:t>
        <w:tab/>
        <w:tab/>
        <w:tab/>
        <w:t xml:space="preserve">                Б.БОЛДБААТАР</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sz w:val="24"/>
          <w:szCs w:val="24"/>
          <w:lang w:val="mn-Cyrl-MN"/>
        </w:rPr>
        <w:tab/>
        <w:t>Тэмдэглэл хөтөлсөн:</w:t>
      </w:r>
    </w:p>
    <w:p>
      <w:pPr>
        <w:pStyle w:val="Normal"/>
        <w:spacing w:lineRule="atLeast" w:line="100" w:before="0" w:after="0"/>
        <w:ind w:left="0" w:right="0" w:hanging="0"/>
        <w:jc w:val="both"/>
        <w:rPr/>
      </w:pPr>
      <w:r>
        <w:rPr>
          <w:b/>
          <w:bCs w:val="false"/>
          <w:i w:val="false"/>
          <w:iCs w:val="false"/>
          <w:sz w:val="24"/>
          <w:szCs w:val="24"/>
          <w:lang w:val="mn-Cyrl-MN"/>
        </w:rPr>
        <w:tab/>
      </w:r>
      <w:r>
        <w:rPr>
          <w:b w:val="false"/>
          <w:bCs w:val="false"/>
          <w:i w:val="false"/>
          <w:iCs w:val="false"/>
          <w:sz w:val="24"/>
          <w:szCs w:val="24"/>
          <w:lang w:val="mn-Cyrl-MN"/>
        </w:rPr>
        <w:t xml:space="preserve">ПРОТОКОЛЫН АЛБАНЫ </w:t>
      </w:r>
    </w:p>
    <w:p>
      <w:pPr>
        <w:pStyle w:val="Normal"/>
        <w:spacing w:lineRule="atLeast" w:line="100" w:before="0" w:after="0"/>
        <w:ind w:left="0" w:right="0" w:hanging="0"/>
        <w:jc w:val="both"/>
        <w:rPr/>
      </w:pPr>
      <w:r>
        <w:rPr>
          <w:b w:val="false"/>
          <w:bCs w:val="false"/>
          <w:i w:val="false"/>
          <w:iCs w:val="false"/>
          <w:sz w:val="24"/>
          <w:szCs w:val="24"/>
          <w:lang w:val="mn-Cyrl-MN"/>
        </w:rPr>
        <w:tab/>
        <w:t>ШИНЖЭЭЧ</w:t>
        <w:tab/>
        <w:tab/>
        <w:tab/>
        <w:tab/>
        <w:tab/>
        <w:tab/>
        <w:t xml:space="preserve">               Д.УЯНГА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b/>
          <w:bCs/>
          <w:lang w:val="mn-Cyrl-MN"/>
        </w:rPr>
        <w:t>УЛСЫН ИХ ХУРЛЫН 2015 ОНЫ ЭЭЛЖИТ БУС ЧУУЛГАНЫ</w:t>
      </w:r>
    </w:p>
    <w:p>
      <w:pPr>
        <w:pStyle w:val="Normal"/>
        <w:spacing w:lineRule="atLeast" w:line="100" w:before="0" w:after="0"/>
        <w:ind w:left="0" w:right="0" w:hanging="0"/>
        <w:jc w:val="center"/>
        <w:rPr/>
      </w:pPr>
      <w:r>
        <w:rPr>
          <w:b/>
          <w:bCs/>
          <w:lang w:val="en-US"/>
        </w:rPr>
        <w:t>8</w:t>
      </w:r>
      <w:r>
        <w:rPr>
          <w:b/>
          <w:bCs/>
          <w:lang w:val="mn-Cyrl-MN"/>
        </w:rPr>
        <w:t xml:space="preserve"> ДУГААР САРЫН 14-НИЙ ӨДРИЙН НЭГДСЭН ХУРАЛДААНЫ </w:t>
      </w:r>
    </w:p>
    <w:p>
      <w:pPr>
        <w:pStyle w:val="Normal"/>
        <w:spacing w:lineRule="atLeast" w:line="100" w:before="0" w:after="0"/>
        <w:ind w:left="0" w:right="0" w:hanging="0"/>
        <w:jc w:val="center"/>
        <w:rPr/>
      </w:pPr>
      <w:r>
        <w:rPr>
          <w:b/>
          <w:bCs/>
          <w:lang w:val="mn-Cyrl-MN"/>
        </w:rPr>
        <w:t>ДЭЛГЭРЭНГҮЙ ТЭМДЭГЛЭЛ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lang w:val="mn-Cyrl-MN"/>
        </w:rPr>
        <w:tab/>
      </w:r>
      <w:r>
        <w:rPr>
          <w:b/>
          <w:bCs/>
          <w:lang w:val="mn-Cyrl-MN"/>
        </w:rPr>
        <w:t>З.Энхболд</w:t>
      </w:r>
      <w:r>
        <w:rPr>
          <w:b/>
          <w:bCs/>
          <w:lang w:val="en-US"/>
        </w:rPr>
        <w:t xml:space="preserve">: </w:t>
      </w:r>
      <w:r>
        <w:rPr>
          <w:b/>
          <w:bCs/>
          <w:lang w:val="mn-Cyrl-MN"/>
        </w:rPr>
        <w:t>-</w:t>
      </w:r>
      <w:r>
        <w:rPr>
          <w:b w:val="false"/>
          <w:bCs w:val="false"/>
          <w:lang w:val="mn-Cyrl-MN"/>
        </w:rPr>
        <w:t xml:space="preserve"> Гишүүдэд өдрийн мэнд хүргэе. Улсын Их Хурлын 2015 оны ээлжит бус чуулганы 8 дугаар сарын 14-ний өдрийн нэгдсэн хуралдаан 40 гишүүн хүрэлцэн ирж 52.6 хувийн ирцтэй нээгдэж байна.</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Өнөөдөр ээлжит бус чуулганы хаалтын хуралдаан болно. Хэлэлцэх асуудал ганцхан байгаа. Комисс байгуулах тухай Улсын Их Хурлын тогтоолын төсөл. Дараа нь баталсан хууль, тогтоолуудын эцсийн найруулгыг сонсоно. Тэгээд чуулганыхаа хаалтын ажиллагааг хийнэ.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Хэлэлцэх асуудалдаа оръё. Комисс байгуулах тухай Улсын Их Хурлын тогтоолын төслийг хэлэлцье. Тогтоолын төслийн талаар Хууль зүйн байнгын хорооны танилцуулгыг Улсын Их Хурлын гишүүн Л.Болд танилцуулна. Индэрт урьж байна.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b/>
          <w:bCs/>
          <w:lang w:val="mn-Cyrl-MN"/>
        </w:rPr>
        <w:tab/>
        <w:t xml:space="preserve">Л.Болд: - </w:t>
      </w:r>
      <w:r>
        <w:rPr>
          <w:b w:val="false"/>
          <w:bCs w:val="false"/>
          <w:lang w:val="mn-Cyrl-MN"/>
        </w:rPr>
        <w:t>Улсын Их Хурлын дарга, эрхэм гишүүд ээ</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Монгол Улсын Их Хурал 2015 оны 8 дугаар сарын 11-ний өдрийн чуулганы нэгдсэн хуралдаанаараа анхны ардчилсан сонгууль болж байнгын ажиллагаатай парламент байгуулагдсаны 25 жилийн ойг тохиолдуулан Өршөөл үзүүлэх тухай хуулийг баталсан билээ.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r>
      <w:r>
        <w:rPr>
          <w:b w:val="false"/>
          <w:bCs w:val="false"/>
          <w:lang w:val="mn-Cyrl-MN"/>
        </w:rPr>
        <w:t>Хууль зүйн байнгын хороо 2015 оны 8 дугаар сарын 12-ны өдрийн хуралдаанаараа Монгол Улсын Их Хурлын чуулганы хуралдааны дэгийн тухай хуулийн 24 дүгээр зүйлийн 24.6 дахь хэсэгт заасны дагуу дээрх хуулийг хэрэгжүүлэх ажлыг зохион байгуулах Комисс байгуулах тухай Улсын Их Хурлын тогтоолын төслийг хэлэлцэж, чуулганы нэгдсэн хуралдаанаар хэлэлцэн батлуулах нь зүйтэй гэж үзлээ.</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val="false"/>
          <w:b w:val="false"/>
          <w:bCs w:val="false"/>
        </w:rPr>
      </w:pPr>
      <w:r>
        <w:rPr>
          <w:b w:val="false"/>
          <w:bCs w:val="false"/>
          <w:lang w:val="mn-Cyrl-MN"/>
        </w:rPr>
        <w:tab/>
        <w:t xml:space="preserve">Комиссын бүрэлдэхүүнд комиссын даргаар Улсын Их Хурлын гишүүн, Хууль зүйн байнгын хорооны дарга Д.Ганбат, гишүүдэд Улсын Их Хурлын О.Баасанхүү, С.Дэмбэрэл, Ц.Оюунгэрэл болон холбогдох бусад байгууллагын төлөөлөл орсон болно. </w:t>
      </w:r>
    </w:p>
    <w:p>
      <w:pPr>
        <w:pStyle w:val="Normal"/>
        <w:spacing w:lineRule="atLeast" w:line="100" w:before="0" w:after="0"/>
        <w:ind w:left="0" w:right="0" w:hanging="0"/>
        <w:jc w:val="both"/>
        <w:rPr>
          <w:lang w:val="mn-Cyrl-MN"/>
        </w:rPr>
      </w:pPr>
      <w:r>
        <w:rPr>
          <w:lang w:val="mn-Cyrl-MN"/>
        </w:rPr>
      </w:r>
    </w:p>
    <w:p>
      <w:pPr>
        <w:pStyle w:val="Normal"/>
        <w:jc w:val="both"/>
        <w:rPr>
          <w:b w:val="false"/>
          <w:b w:val="false"/>
          <w:bCs w:val="false"/>
        </w:rPr>
      </w:pPr>
      <w:r>
        <w:rPr>
          <w:b w:val="false"/>
          <w:bCs w:val="false"/>
          <w:lang w:val="mn-Cyrl-MN"/>
        </w:rPr>
        <w:tab/>
        <w:t>Комисс байгуулах тухай Монгол Улсын Их Хурлын тогтоолын төслийг чуулганы нэгдсэн хуралдаанд танилцуулж батлуулахыг Байнгын хорооны хуралдаанд оролцсон гишүүдийн олонх дэмжсэн бөгөөд тогтоолын төслийг та бүхэнд тараасан байгаа.</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 xml:space="preserve">Улсын Их Хурлын эрхэм гишүүд ээ </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Комисс байгуулах тухай  Улсын Их Хурлын</w:t>
      </w:r>
      <w:r>
        <w:rPr>
          <w:b w:val="false"/>
          <w:bCs w:val="false"/>
        </w:rPr>
        <w:t xml:space="preserve"> </w:t>
      </w:r>
      <w:r>
        <w:rPr>
          <w:b w:val="false"/>
          <w:bCs w:val="false"/>
          <w:lang w:val="mn-Cyrl-MN"/>
        </w:rPr>
        <w:t>тогтоолын төслийг баталж өгөхийг та бүхнээс хүсье. Анхаарал тавьсанд баярлалаа.</w:t>
      </w:r>
    </w:p>
    <w:p>
      <w:pPr>
        <w:pStyle w:val="Normal"/>
        <w:jc w:val="both"/>
        <w:rPr>
          <w:lang w:val="mn-Cyrl-MN"/>
        </w:rPr>
      </w:pPr>
      <w:r>
        <w:rPr>
          <w:lang w:val="mn-Cyrl-MN"/>
        </w:rPr>
      </w:r>
    </w:p>
    <w:p>
      <w:pPr>
        <w:pStyle w:val="Normal"/>
        <w:jc w:val="both"/>
        <w:rPr/>
      </w:pPr>
      <w:r>
        <w:rPr>
          <w:b/>
          <w:bCs/>
          <w:lang w:val="mn-Cyrl-MN"/>
        </w:rPr>
        <w:tab/>
        <w:t xml:space="preserve">З.Энхболд: - </w:t>
      </w:r>
      <w:r>
        <w:rPr>
          <w:b w:val="false"/>
          <w:bCs w:val="false"/>
          <w:lang w:val="mn-Cyrl-MN"/>
        </w:rPr>
        <w:t>Байнгын хорооны танилцуулгатай холбогдуулан асуулттай гишүүд байвал нэр авъя. О.Баасанхүү гишүүнээр асуулт тасаллаа. Д.Ганхуяг гишүүн асууя.</w:t>
      </w:r>
    </w:p>
    <w:p>
      <w:pPr>
        <w:pStyle w:val="Normal"/>
        <w:jc w:val="both"/>
        <w:rPr>
          <w:lang w:val="mn-Cyrl-MN"/>
        </w:rPr>
      </w:pPr>
      <w:r>
        <w:rPr>
          <w:lang w:val="mn-Cyrl-MN"/>
        </w:rPr>
      </w:r>
    </w:p>
    <w:p>
      <w:pPr>
        <w:pStyle w:val="Normal"/>
        <w:jc w:val="both"/>
        <w:rPr/>
      </w:pPr>
      <w:r>
        <w:rPr>
          <w:b/>
          <w:bCs/>
          <w:lang w:val="mn-Cyrl-MN"/>
        </w:rPr>
        <w:tab/>
        <w:t>Д.Ганбат: -</w:t>
      </w:r>
      <w:r>
        <w:rPr>
          <w:b w:val="false"/>
          <w:bCs w:val="false"/>
          <w:lang w:val="mn-Cyrl-MN"/>
        </w:rPr>
        <w:t xml:space="preserve"> Ганцхан зүйл тодруулах гэсэн юм. Энэ Өршөөлийн хууль, Эдийн засгийн ил тод байдлын тухай хуулийг хэлэлцүүлэгт бэлтгэхэд Улсын Их Хуралд суудалтай бүх намын бүлгээс ажлын хэсгүүд, гишүүд ороод тэгээд тэр нь дэмжигдээд ингээд батлагдсан байдалтай байгаа л даа. Тэгээд комисс байгуулахад манай Монгол ардын намын бүлгээс гишүүн ороогүй юм шиг байх юм. Орохгүй байсан юм уу, ямар учиртай юм бол? </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Өөрөөр хэлбэл хуулиа бол хамтдаа эцсийн хэлэлцүүлэг хүртэл явсан шүү дээ. Комисс байгуулах нь бол нөгөө ажлыг хийвэл дуустал, давсыг хийвэл уустал гэдэгтэй адилхан гэж ойлгоод байна л даа. Үүнийг тодруулах гэсэн юм Байнгын хорооноос.</w:t>
      </w:r>
    </w:p>
    <w:p>
      <w:pPr>
        <w:pStyle w:val="Normal"/>
        <w:jc w:val="both"/>
        <w:rPr>
          <w:lang w:val="mn-Cyrl-MN"/>
        </w:rPr>
      </w:pPr>
      <w:r>
        <w:rPr>
          <w:lang w:val="mn-Cyrl-MN"/>
        </w:rPr>
      </w:r>
    </w:p>
    <w:p>
      <w:pPr>
        <w:pStyle w:val="Normal"/>
        <w:jc w:val="both"/>
        <w:rPr/>
      </w:pPr>
      <w:r>
        <w:rPr>
          <w:b/>
          <w:bCs/>
          <w:lang w:val="mn-Cyrl-MN"/>
        </w:rPr>
        <w:tab/>
        <w:t>З.Энхболд: -</w:t>
      </w:r>
      <w:r>
        <w:rPr>
          <w:b w:val="false"/>
          <w:bCs w:val="false"/>
          <w:lang w:val="mn-Cyrl-MN"/>
        </w:rPr>
        <w:t xml:space="preserve"> Байнгын хорооны дарга Д.Ганбат хариулъя.</w:t>
      </w:r>
    </w:p>
    <w:p>
      <w:pPr>
        <w:pStyle w:val="Normal"/>
        <w:jc w:val="both"/>
        <w:rPr>
          <w:b/>
          <w:b/>
          <w:bCs/>
          <w:lang w:val="mn-Cyrl-MN"/>
        </w:rPr>
      </w:pPr>
      <w:r>
        <w:rPr>
          <w:b/>
          <w:bCs/>
          <w:lang w:val="mn-Cyrl-MN"/>
        </w:rPr>
      </w:r>
    </w:p>
    <w:p>
      <w:pPr>
        <w:pStyle w:val="Normal"/>
        <w:jc w:val="both"/>
        <w:rPr/>
      </w:pPr>
      <w:r>
        <w:rPr>
          <w:b/>
          <w:bCs/>
          <w:lang w:val="mn-Cyrl-MN"/>
        </w:rPr>
        <w:tab/>
        <w:t xml:space="preserve">Д.Ганбат: - </w:t>
      </w:r>
      <w:r>
        <w:rPr>
          <w:b w:val="false"/>
          <w:bCs w:val="false"/>
          <w:lang w:val="mn-Cyrl-MN"/>
        </w:rPr>
        <w:t>Ер нь ажлын хэсэгт бол Ардын намын бүлгийн гишүүд орж ажилласан. Байнгын хороон дээр ч гэсэн бас байсан. Гэхдээ бид бүхэн мэднэ. Чуулганы хуралдаан дээр бол Сундуйн Батболд гишүүн өөрөө оръё, ажиллая гэж хэлсэн. За гэхдээ Хууль зүйн байнгын хорооны гишүүн байх нь зүйтэй юм гэж үзээд Ардын намын бүлгийн даргатай ярьсан. Та нар албан ёсоор нэрээ өг гэсэн. Тэгээд надад бичиг явуулсан. Тэр бичиг дээрээ бол Ардын намын бүлгээс энэ комисст хүн оруулах боломжгүй гэсэн. Энэ бичиг нь надад байна. Тэгээд Иргэний зориг намаас энэ бүрэлдэхүүнд чинь оръё гээд Иргэний зориг нам санал гаргасан. Ингээд С.Дэмбэрэл гишүүн ороод, тэгээд ажлын хэсэг 3 гишүүнтэй байгаа. Ингэж ажиллаж байгаа.</w:t>
      </w:r>
    </w:p>
    <w:p>
      <w:pPr>
        <w:pStyle w:val="Normal"/>
        <w:jc w:val="both"/>
        <w:rPr>
          <w:lang w:val="mn-Cyrl-MN"/>
        </w:rPr>
      </w:pPr>
      <w:r>
        <w:rPr>
          <w:lang w:val="mn-Cyrl-MN"/>
        </w:rPr>
      </w:r>
    </w:p>
    <w:p>
      <w:pPr>
        <w:pStyle w:val="Normal"/>
        <w:jc w:val="both"/>
        <w:rPr/>
      </w:pPr>
      <w:r>
        <w:rPr>
          <w:b/>
          <w:bCs/>
          <w:lang w:val="mn-Cyrl-MN"/>
        </w:rPr>
        <w:tab/>
        <w:t xml:space="preserve">З.Энхболд: - </w:t>
      </w:r>
      <w:r>
        <w:rPr>
          <w:b w:val="false"/>
          <w:bCs w:val="false"/>
          <w:lang w:val="mn-Cyrl-MN"/>
        </w:rPr>
        <w:t>О.Баасанхүү гишүүн.</w:t>
      </w:r>
    </w:p>
    <w:p>
      <w:pPr>
        <w:pStyle w:val="Normal"/>
        <w:jc w:val="both"/>
        <w:rPr>
          <w:b/>
          <w:b/>
          <w:bCs/>
          <w:lang w:val="mn-Cyrl-MN"/>
        </w:rPr>
      </w:pPr>
      <w:r>
        <w:rPr>
          <w:b/>
          <w:bCs/>
          <w:lang w:val="mn-Cyrl-MN"/>
        </w:rPr>
      </w:r>
    </w:p>
    <w:p>
      <w:pPr>
        <w:pStyle w:val="Normal"/>
        <w:jc w:val="both"/>
        <w:rPr/>
      </w:pPr>
      <w:r>
        <w:rPr>
          <w:b/>
          <w:bCs/>
          <w:lang w:val="mn-Cyrl-MN"/>
        </w:rPr>
        <w:tab/>
        <w:t xml:space="preserve">О.Баасанхүү: - </w:t>
      </w:r>
      <w:r>
        <w:rPr>
          <w:b w:val="false"/>
          <w:bCs w:val="false"/>
          <w:lang w:val="mn-Cyrl-MN"/>
        </w:rPr>
        <w:t>Би ийм зүйл асууя. Энэ нөгөө өмнө нь ярьж байсан энэ Цагдаагийн ерөнхий газрын даргыг оруулбал ямар бэ, эсхүл дэд даргыг нь гээд. Яагаад вэ гэхээр энэ Мөрдөн байцаах газрын дарга гээд энэ чинь нөгөө Улсын мөрдөн байцаах газар чинь онц хүнд гэмт хэргийн түвшинд л эрх мэдлийн хэмжээнд байдаг. Дээрээс нь нөгөө бид нар чинь Монгол Улсын хэмжээнд мэдээлэл авах, Монгол Улсын хэмжээнд одоо тодорхой хэмжээнд ажиллах шаардлага гарахад энэ нэрийг оруулъя гэсэн тэгээд энэ юу болсон бэ гэдгийг би асуух гэсэн юм.</w:t>
      </w:r>
    </w:p>
    <w:p>
      <w:pPr>
        <w:pStyle w:val="Normal"/>
        <w:jc w:val="both"/>
        <w:rPr>
          <w:lang w:val="mn-Cyrl-MN"/>
        </w:rPr>
      </w:pPr>
      <w:r>
        <w:rPr>
          <w:lang w:val="mn-Cyrl-MN"/>
        </w:rPr>
      </w:r>
    </w:p>
    <w:p>
      <w:pPr>
        <w:pStyle w:val="Normal"/>
        <w:jc w:val="both"/>
        <w:rPr/>
      </w:pPr>
      <w:r>
        <w:rPr>
          <w:b/>
          <w:bCs/>
          <w:lang w:val="mn-Cyrl-MN"/>
        </w:rPr>
        <w:tab/>
      </w:r>
      <w:r>
        <w:rPr>
          <w:b w:val="false"/>
          <w:bCs w:val="false"/>
          <w:lang w:val="mn-Cyrl-MN"/>
        </w:rPr>
        <w:t xml:space="preserve">Хоёрдугаарт хэвлэлээр зарим нэг одоо ажлын хэсэгт байгаа нөхөд гэдэг юм уу янз бүрийн хүмүүс одоо энэ юунд нь орохгүй гэдгээ мэдэгдлээ ч гэдэг юм уу ийм улс төржсөн юм яриад байна л даа. Энэ төрийн албан хаагч жишээлбэл энд ажиллахгүй гэх юм бол хариуцлага тооцох эрх нь бол байгаа биз дээ? Одоо нэгэнт энэ  Улсын Их Хурлын тогтоолыг биелүүлэхгүй гэж хандах юм бол. Түүн дээр бас Байнгын хорооны даргын хувьд бас байр сууриа илэрхийлээч гэж хэлмээр байна. </w:t>
      </w:r>
    </w:p>
    <w:p>
      <w:pPr>
        <w:pStyle w:val="Normal"/>
        <w:jc w:val="both"/>
        <w:rPr>
          <w:lang w:val="mn-Cyrl-MN"/>
        </w:rPr>
      </w:pPr>
      <w:r>
        <w:rPr>
          <w:lang w:val="mn-Cyrl-MN"/>
        </w:rPr>
      </w:r>
    </w:p>
    <w:p>
      <w:pPr>
        <w:pStyle w:val="Normal"/>
        <w:jc w:val="both"/>
        <w:rPr/>
      </w:pPr>
      <w:r>
        <w:rPr>
          <w:b/>
          <w:bCs/>
          <w:lang w:val="mn-Cyrl-MN"/>
        </w:rPr>
        <w:tab/>
      </w:r>
      <w:r>
        <w:rPr>
          <w:b w:val="false"/>
          <w:bCs w:val="false"/>
          <w:lang w:val="mn-Cyrl-MN"/>
        </w:rPr>
        <w:t xml:space="preserve">Гуравдугаарт нь Байнгын хорооны тогтоолыг гаргахын тулд энэ намын бүлэгт ханддаг нь ямар учиртай юм бэ, би бас түүнийг ойлгохгүй байна л даа. Яагаад вэ гэхээр Ардын намынхан маань миний мэдэж байгаагаар бол ажлын хэсэгт бүгдээрээ орсон, анхны хэлэлцүүлэг дээр орсон, эцсийн хэлэлцүүлэг дээр орсон. Бүр зарим нь энэ комисст оръё гээд өөрсдөө бүр санал өгсөн. Тэгээд Хууль зүйн байнгын хорооны гишүүдээс нь асуухгүйгээр яагаад бүлгийн даргаас нь асуусан юм бэ гэдгийг бас тодорхой мэдмээр байна. Үүн дээр нэг байр сууриа бас юу гэдэг юм ямар хууль, дүрэм бариад ингээд явсан бэ гэдэг дээр бас тайлбарлаж өгөөч гэж хүсэж байна. Баярлалаа. </w:t>
      </w:r>
    </w:p>
    <w:p>
      <w:pPr>
        <w:pStyle w:val="Normal"/>
        <w:jc w:val="both"/>
        <w:rPr>
          <w:b/>
          <w:b/>
          <w:bCs/>
          <w:lang w:val="mn-Cyrl-MN"/>
        </w:rPr>
      </w:pPr>
      <w:r>
        <w:rPr>
          <w:b/>
          <w:bCs/>
          <w:lang w:val="mn-Cyrl-MN"/>
        </w:rPr>
      </w:r>
    </w:p>
    <w:p>
      <w:pPr>
        <w:pStyle w:val="Normal"/>
        <w:jc w:val="both"/>
        <w:rPr/>
      </w:pPr>
      <w:r>
        <w:rPr>
          <w:b/>
          <w:bCs/>
          <w:lang w:val="mn-Cyrl-MN"/>
        </w:rPr>
        <w:tab/>
        <w:t xml:space="preserve">З.Энхболд: - </w:t>
      </w:r>
      <w:r>
        <w:rPr>
          <w:b w:val="false"/>
          <w:bCs w:val="false"/>
          <w:lang w:val="mn-Cyrl-MN"/>
        </w:rPr>
        <w:t>Д.Ганбат дарга хариулъя.</w:t>
      </w:r>
    </w:p>
    <w:p>
      <w:pPr>
        <w:pStyle w:val="Normal"/>
        <w:jc w:val="both"/>
        <w:rPr>
          <w:b/>
          <w:b/>
          <w:bCs/>
          <w:lang w:val="mn-Cyrl-MN"/>
        </w:rPr>
      </w:pPr>
      <w:r>
        <w:rPr>
          <w:b/>
          <w:bCs/>
          <w:lang w:val="mn-Cyrl-MN"/>
        </w:rPr>
      </w:r>
    </w:p>
    <w:p>
      <w:pPr>
        <w:pStyle w:val="Normal"/>
        <w:jc w:val="both"/>
        <w:rPr/>
      </w:pPr>
      <w:r>
        <w:rPr>
          <w:b/>
          <w:bCs/>
          <w:lang w:val="mn-Cyrl-MN"/>
        </w:rPr>
        <w:tab/>
        <w:t xml:space="preserve">Д.Ганбат: - </w:t>
      </w:r>
      <w:r>
        <w:rPr>
          <w:b w:val="false"/>
          <w:bCs w:val="false"/>
          <w:lang w:val="mn-Cyrl-MN"/>
        </w:rPr>
        <w:t>О.Баасанхүү гишүүний асуултад хариулъя. Ер нь чуулган дээр бол бүх төлөөлөл байх нь зүйтэй гэж ярилцсан. Нөгөө талаар бол нам, эвслийн бүлгүүд бол яг Улсын Их Хурал энэ байх ёстой бүрэлдэхүүн, албан ёсны. Тийм бүлэг, бүлгээрээ 8-аас дээш гишүүнтэй бол бүлэг байгуулж ажилладаг. Тэр жишгээр нь оруулъя гэж бодсон юм.</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Нөгөө талаар таны тэр ярьж байгаа энэ тушаалд хотоос нэг орлогч нь байх ёстой. Тэр нөхөр бас мэдэгдэл хийгээд, янз бүр орохгүй гээд яриад байгаа сурагтай байна. Тийм юм бол байхгүй. Тийм бол албан тушаалаа өгөөд тэр албан тушаал дээр нь ажиллаж байгаа хүн орох ёстой гэж ойлгож болно. Өөр асуулт чинь болчих шив дээ, тийм ээ?</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Цагдаагийн даргын хувьд бол энэ Хууль зүйн сайдаас Засгийн газар, Хууль зүйн сайдаас албан бичиг ирсэн. Үүн дээр бол комиссын бүрэлдэхүүнд Цагдаагийн ерөнхий газрын Мөрдөн байцаах газрын даргыг оруулсан байга</w:t>
      </w:r>
      <w:r>
        <w:rPr>
          <w:b w:val="false"/>
          <w:bCs w:val="false"/>
          <w:shd w:fill="FFFFFF" w:val="clear"/>
          <w:lang w:val="mn-Cyrl-MN"/>
        </w:rPr>
        <w:t>а, Д.Наранбаатар гэ</w:t>
      </w:r>
      <w:r>
        <w:rPr>
          <w:b w:val="false"/>
          <w:bCs w:val="false"/>
          <w:lang w:val="mn-Cyrl-MN"/>
        </w:rPr>
        <w:t xml:space="preserve">эд. Яах вэ хэрэг бүртгэх бас мөрдөх энэ үйл ажиллагаа явж байгаа. Үүнтэй холбоотой юмнууд байгаа. Бусад талаараа бол энэ асуудлыг шийднэ. Дээр нь нэмээд бид нар бас Тахарын ерөнхий газрын даргыг оруулсан байгаа. Энэ бол нөгөө хуяглан хүргэх, нааш, цааш зөөх энэ ажлыг бол хуулиар хариуцдаг болсон. Тийм. </w:t>
      </w:r>
    </w:p>
    <w:p>
      <w:pPr>
        <w:pStyle w:val="Normal"/>
        <w:jc w:val="both"/>
        <w:rPr>
          <w:b/>
          <w:b/>
          <w:bCs/>
          <w:lang w:val="mn-Cyrl-MN"/>
        </w:rPr>
      </w:pPr>
      <w:r>
        <w:rPr>
          <w:b/>
          <w:bCs/>
          <w:lang w:val="mn-Cyrl-MN"/>
        </w:rPr>
      </w:r>
    </w:p>
    <w:p>
      <w:pPr>
        <w:pStyle w:val="Normal"/>
        <w:jc w:val="both"/>
        <w:rPr/>
      </w:pPr>
      <w:r>
        <w:rPr>
          <w:b/>
          <w:bCs/>
          <w:lang w:val="mn-Cyrl-MN"/>
        </w:rPr>
        <w:tab/>
        <w:t xml:space="preserve">З.Энхболд: - </w:t>
      </w:r>
      <w:r>
        <w:rPr>
          <w:b w:val="false"/>
          <w:bCs w:val="false"/>
          <w:lang w:val="mn-Cyrl-MN"/>
        </w:rPr>
        <w:t>Гишүүд асуулт асууж дууслаа. Санал хураая. Байнгын хорооны саналаар Комисс байгуулах тухай  Улсын Их Хурлын тогтоолын төслийг бүхэлд нь баталъя гэсэн санал хураая. Хугацаа юу? Хугацаа хоосон байна, үүнийг юугаар бөглөх юм бэ? 2 хугацаа байна. Д.Ганбат гишүүн.</w:t>
      </w:r>
    </w:p>
    <w:p>
      <w:pPr>
        <w:pStyle w:val="Normal"/>
        <w:jc w:val="both"/>
        <w:rPr>
          <w:b/>
          <w:b/>
          <w:bCs/>
          <w:lang w:val="mn-Cyrl-MN"/>
        </w:rPr>
      </w:pPr>
      <w:r>
        <w:rPr>
          <w:b/>
          <w:bCs/>
          <w:lang w:val="mn-Cyrl-MN"/>
        </w:rPr>
      </w:r>
    </w:p>
    <w:p>
      <w:pPr>
        <w:pStyle w:val="Normal"/>
        <w:jc w:val="both"/>
        <w:rPr/>
      </w:pPr>
      <w:r>
        <w:rPr>
          <w:b/>
          <w:bCs/>
          <w:lang w:val="mn-Cyrl-MN"/>
        </w:rPr>
        <w:tab/>
        <w:t xml:space="preserve">Д.Ганбат: - </w:t>
      </w:r>
      <w:r>
        <w:rPr>
          <w:b w:val="false"/>
          <w:bCs w:val="false"/>
          <w:lang w:val="mn-Cyrl-MN"/>
        </w:rPr>
        <w:t xml:space="preserve">Хууль нь батлагдсан өдрөөсөө эхлээд хүчин төгөлдөр мөрдөнө гэсэн байгаа. Энэ тогтоолыг бас өнөөдрөөс эхлээд хүчин төгөлдөр мөрдөх нь зүйтэй байх гэж бодож байна. Эргээд Улсын Их Хуралд одоо комиссын дарга би танилцуулах ёстой. Энэ ажиллагааны талаар. Ингээд 1 сарын дараа танилцуулахаар ингэж өмнөх тогтоол нь гарч байсан юм байна лээ 6 удаагийнх нь Өршөөлийн хуулиар. Тэгэхээр 2015 оны 9 дүгээр сарын өнөөдөр 14-ний өдөр үү, 14 гэж байх нь зөв байх. Доод талынх нь болохоор 2015 оны 8 дугаар сарын 14-ний өдрөөс эхлээд дагаж мөрдөнө гээд байж байвал болох байх гэж бодож байна. </w:t>
      </w:r>
    </w:p>
    <w:p>
      <w:pPr>
        <w:pStyle w:val="Normal"/>
        <w:jc w:val="both"/>
        <w:rPr>
          <w:b/>
          <w:b/>
          <w:bCs/>
          <w:lang w:val="mn-Cyrl-MN"/>
        </w:rPr>
      </w:pPr>
      <w:r>
        <w:rPr>
          <w:b/>
          <w:bCs/>
          <w:lang w:val="mn-Cyrl-MN"/>
        </w:rPr>
      </w:r>
    </w:p>
    <w:p>
      <w:pPr>
        <w:pStyle w:val="Normal"/>
        <w:jc w:val="both"/>
        <w:rPr/>
      </w:pPr>
      <w:r>
        <w:rPr>
          <w:b/>
          <w:bCs/>
          <w:lang w:val="mn-Cyrl-MN"/>
        </w:rPr>
        <w:tab/>
        <w:t xml:space="preserve">З.Энхболд: - </w:t>
      </w:r>
      <w:r>
        <w:rPr>
          <w:b w:val="false"/>
          <w:bCs w:val="false"/>
          <w:lang w:val="mn-Cyrl-MN"/>
        </w:rPr>
        <w:t xml:space="preserve">Дагаж мөрдөх бол 8 сарын 14, танилцуулахаа бол чуулган эхэлсний дараа танилцуулсан нь дээр байх л даа. 9 сарын 14-ний өдөр чуулган байхгүй шүү дээ. 10 сарын 05 гэдэг ч юм уу, чуулган эхлэнгүүт, эхэлмэгц. 01-ний өдрөөс үү, 01-ий дотор гэхээр чуулгангүй бас байна шүү дээ. 10 сарын 05-ны өдрийн дотор гэдгээр. Тогтоол дотор байгаа 2 тоог тогтоолыг мөрдөж эхлэх 4 дүгээр зүйлийг 8 сарын 14, ажлын үр дүн танилцуулахыг 2015 оны 10 сарын 05-ны өдөр гэдгээр ойлгоод саналаа, Комисс байгуулах тухай Улсын Их Хурлын тогтоолын төслийг бүхэлд нь баталъя гэсэн санал хураая. Санал хураалт. 42 гишүүн оролцож, 33 гишүүн зөвшөөрч 78.6 хувийн саналаар тогтоол батлагдлаа. </w:t>
      </w:r>
    </w:p>
    <w:p>
      <w:pPr>
        <w:pStyle w:val="Normal"/>
        <w:jc w:val="both"/>
        <w:rPr>
          <w:shd w:fill="FFFFFF" w:val="clear"/>
          <w:lang w:val="mn-Cyrl-MN"/>
        </w:rPr>
      </w:pPr>
      <w:r>
        <w:rPr>
          <w:shd w:fill="FFFFFF" w:val="clear"/>
          <w:lang w:val="mn-Cyrl-MN"/>
        </w:rPr>
      </w:r>
    </w:p>
    <w:p>
      <w:pPr>
        <w:pStyle w:val="Normal"/>
        <w:jc w:val="both"/>
        <w:rPr>
          <w:b w:val="false"/>
          <w:b w:val="false"/>
          <w:bCs w:val="false"/>
          <w:shd w:fill="99FF66" w:val="clear"/>
        </w:rPr>
      </w:pPr>
      <w:r>
        <w:rPr>
          <w:b w:val="false"/>
          <w:bCs w:val="false"/>
          <w:shd w:fill="FFFFFF" w:val="clear"/>
          <w:lang w:val="mn-Cyrl-MN"/>
        </w:rPr>
        <w:tab/>
        <w:t>Баталсан хууль, тогтоолуудын эцсийн найруулгыг сонсъё. Эхний эцсийн найруулга Өршөөл үзүүлэх тухай хуулийн эцсийн найруулга дээр саналтай гишүүн байна уу? Кнопоо дарчих. З.Баянсэлэнгэ гишүүнээр санал тасаллаа. Х.Тэмүүжин гишүүн.</w:t>
      </w:r>
    </w:p>
    <w:p>
      <w:pPr>
        <w:pStyle w:val="Normal"/>
        <w:jc w:val="both"/>
        <w:rPr>
          <w:b/>
          <w:b/>
          <w:bCs/>
          <w:shd w:fill="FFFFFF" w:val="clear"/>
          <w:lang w:val="mn-Cyrl-MN"/>
        </w:rPr>
      </w:pPr>
      <w:r>
        <w:rPr>
          <w:b/>
          <w:bCs/>
          <w:shd w:fill="FFFFFF" w:val="clear"/>
          <w:lang w:val="mn-Cyrl-MN"/>
        </w:rPr>
      </w:r>
    </w:p>
    <w:p>
      <w:pPr>
        <w:pStyle w:val="Normal"/>
        <w:jc w:val="both"/>
        <w:rPr/>
      </w:pPr>
      <w:r>
        <w:rPr>
          <w:b/>
          <w:bCs/>
          <w:lang w:val="mn-Cyrl-MN"/>
        </w:rPr>
        <w:tab/>
        <w:t xml:space="preserve">Х.Тэмүүжин: - </w:t>
      </w:r>
      <w:r>
        <w:rPr>
          <w:b w:val="false"/>
          <w:bCs w:val="false"/>
          <w:lang w:val="mn-Cyrl-MN"/>
        </w:rPr>
        <w:t>Ял шийтгэлээс өршөөн хэлтрүүлэх гээд 4.2 дээр 4.1 дээр болохоор ялтныг шүүхээс сонгогдсон, оногдсон ял нь болон биечлэн эдэлсэн ялын хугацааг үл харгалзан эдлээгүй үлдсэн болон нэмэгдэл ялаас өршөөн хэлтрүүлэх гээд бичсэн байгаа. Найруулгын хувьд энэ нь зөв. Тэгэнгүүт 4.2 дээр яг энэ найруулгаар хорихоос өөр төрлийн хөнгөн ял шийтгүүлсэн “этгээдийн” гэснийг “этгээдийг” гүйцэтгэгдээгүй ялаас өршөөн хэлтрүүлнэ, яг өмнөх зүйл заалттайгаа адилхан байдлаар ялаас өршөөн хэлтрүүлж байна гэдэг байдлаар найруулаад бичвэл.</w:t>
      </w:r>
    </w:p>
    <w:p>
      <w:pPr>
        <w:pStyle w:val="Normal"/>
        <w:jc w:val="both"/>
        <w:rPr>
          <w:lang w:val="mn-Cyrl-MN"/>
        </w:rPr>
      </w:pPr>
      <w:r>
        <w:rPr>
          <w:lang w:val="mn-Cyrl-MN"/>
        </w:rPr>
      </w:r>
    </w:p>
    <w:p>
      <w:pPr>
        <w:pStyle w:val="Normal"/>
        <w:jc w:val="both"/>
        <w:rPr/>
      </w:pPr>
      <w:r>
        <w:rPr>
          <w:b/>
          <w:bCs/>
          <w:lang w:val="mn-Cyrl-MN"/>
        </w:rPr>
        <w:tab/>
        <w:t xml:space="preserve">З.Энхболд: - </w:t>
      </w:r>
      <w:r>
        <w:rPr>
          <w:b w:val="false"/>
          <w:bCs w:val="false"/>
          <w:lang w:val="mn-Cyrl-MN"/>
        </w:rPr>
        <w:t>Жигдлэх зорилгоор.</w:t>
      </w:r>
    </w:p>
    <w:p>
      <w:pPr>
        <w:pStyle w:val="Normal"/>
        <w:jc w:val="both"/>
        <w:rPr>
          <w:lang w:val="mn-Cyrl-MN"/>
        </w:rPr>
      </w:pPr>
      <w:r>
        <w:rPr>
          <w:lang w:val="mn-Cyrl-MN"/>
        </w:rPr>
      </w:r>
    </w:p>
    <w:p>
      <w:pPr>
        <w:pStyle w:val="Normal"/>
        <w:jc w:val="both"/>
        <w:rPr/>
      </w:pPr>
      <w:r>
        <w:rPr>
          <w:b/>
          <w:bCs/>
          <w:lang w:val="mn-Cyrl-MN"/>
        </w:rPr>
        <w:tab/>
        <w:t xml:space="preserve">Х.Тэмүүжин: - </w:t>
      </w:r>
      <w:r>
        <w:rPr>
          <w:b w:val="false"/>
          <w:bCs w:val="false"/>
          <w:lang w:val="mn-Cyrl-MN"/>
        </w:rPr>
        <w:t xml:space="preserve">Жигдлэх зорилгоор. </w:t>
      </w:r>
    </w:p>
    <w:p>
      <w:pPr>
        <w:pStyle w:val="Normal"/>
        <w:jc w:val="both"/>
        <w:rPr>
          <w:b/>
          <w:b/>
          <w:bCs/>
          <w:lang w:val="mn-Cyrl-MN"/>
        </w:rPr>
      </w:pPr>
      <w:r>
        <w:rPr>
          <w:b/>
          <w:bCs/>
          <w:lang w:val="mn-Cyrl-MN"/>
        </w:rPr>
      </w:r>
    </w:p>
    <w:p>
      <w:pPr>
        <w:pStyle w:val="Normal"/>
        <w:jc w:val="both"/>
        <w:rPr/>
      </w:pPr>
      <w:r>
        <w:rPr>
          <w:b/>
          <w:bCs/>
          <w:lang w:val="mn-Cyrl-MN"/>
        </w:rPr>
        <w:tab/>
        <w:t xml:space="preserve">З.Энхболд: - </w:t>
      </w:r>
      <w:r>
        <w:rPr>
          <w:b w:val="false"/>
          <w:bCs w:val="false"/>
          <w:lang w:val="mn-Cyrl-MN"/>
        </w:rPr>
        <w:t>Б.Болдбаатар энэ найруулгыг авч болох уу? Үсгийн найруулгын тийн ялгалын энэ тэр, тийм. Микрофонд хариул.</w:t>
      </w:r>
    </w:p>
    <w:p>
      <w:pPr>
        <w:pStyle w:val="Normal"/>
        <w:jc w:val="both"/>
        <w:rPr>
          <w:lang w:val="mn-Cyrl-MN"/>
        </w:rPr>
      </w:pPr>
      <w:r>
        <w:rPr>
          <w:lang w:val="mn-Cyrl-MN"/>
        </w:rPr>
      </w:r>
    </w:p>
    <w:p>
      <w:pPr>
        <w:pStyle w:val="Normal"/>
        <w:jc w:val="both"/>
        <w:rPr/>
      </w:pPr>
      <w:r>
        <w:rPr>
          <w:b/>
          <w:bCs/>
          <w:lang w:val="mn-Cyrl-MN"/>
        </w:rPr>
        <w:tab/>
        <w:t xml:space="preserve">Б.Болдбаатар: - </w:t>
      </w:r>
      <w:r>
        <w:rPr>
          <w:b w:val="false"/>
          <w:bCs w:val="false"/>
          <w:lang w:val="mn-Cyrl-MN"/>
        </w:rPr>
        <w:t>Энэ найруулгыг авч болно.</w:t>
      </w:r>
    </w:p>
    <w:p>
      <w:pPr>
        <w:pStyle w:val="Normal"/>
        <w:jc w:val="both"/>
        <w:rPr>
          <w:b/>
          <w:b/>
          <w:bCs/>
          <w:lang w:val="mn-Cyrl-MN"/>
        </w:rPr>
      </w:pPr>
      <w:r>
        <w:rPr>
          <w:b/>
          <w:bCs/>
          <w:lang w:val="mn-Cyrl-MN"/>
        </w:rPr>
      </w:r>
    </w:p>
    <w:p>
      <w:pPr>
        <w:pStyle w:val="Normal"/>
        <w:jc w:val="both"/>
        <w:rPr/>
      </w:pPr>
      <w:r>
        <w:rPr>
          <w:b/>
          <w:bCs/>
          <w:lang w:val="mn-Cyrl-MN"/>
        </w:rPr>
        <w:tab/>
        <w:t xml:space="preserve">З.Энхболд: - </w:t>
      </w:r>
      <w:r>
        <w:rPr>
          <w:b w:val="false"/>
          <w:bCs w:val="false"/>
          <w:lang w:val="mn-Cyrl-MN"/>
        </w:rPr>
        <w:t>Х.Тэмүүжин гишүүний редакцыг авъя. Г.Уянга гишүүн.</w:t>
      </w:r>
    </w:p>
    <w:p>
      <w:pPr>
        <w:pStyle w:val="Normal"/>
        <w:jc w:val="both"/>
        <w:rPr>
          <w:b/>
          <w:b/>
          <w:bCs/>
          <w:lang w:val="mn-Cyrl-MN"/>
        </w:rPr>
      </w:pPr>
      <w:r>
        <w:rPr>
          <w:b/>
          <w:bCs/>
          <w:lang w:val="mn-Cyrl-MN"/>
        </w:rPr>
      </w:r>
    </w:p>
    <w:p>
      <w:pPr>
        <w:pStyle w:val="Normal"/>
        <w:jc w:val="both"/>
        <w:rPr/>
      </w:pPr>
      <w:r>
        <w:rPr>
          <w:b/>
          <w:bCs/>
          <w:lang w:val="mn-Cyrl-MN"/>
        </w:rPr>
        <w:tab/>
        <w:t xml:space="preserve">Г.Уянга: - </w:t>
      </w:r>
      <w:r>
        <w:rPr>
          <w:b w:val="false"/>
          <w:bCs w:val="false"/>
          <w:lang w:val="mn-Cyrl-MN"/>
        </w:rPr>
        <w:t>5 дугаар зүйл дээр энэ ялаас өршөөн хасах гэдэг гарчиг байгаад байгаа юм. Тэгээд энэ ялаас хасаж өршөөх гэвэл илүү утга агуулга нь зөв болж байна. Ялаас өршөөнө гэдэг бол тэр чигээр нь өршөөж байгаа шүү дээ. Хасах гэдэг нь ардаа орохоор утга найруулга нь нэг арай болохгүй санагдаад байгаа юм. Үүнийг боломжтой бол энэ найруулгын саналыг аваач гэж хэлмээр байгаа юм.</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 xml:space="preserve">Хоёрдугаарт бас нэг юм хэлмээр байна. Зүгээр Шударга Ёс, Ардчилсан намын хамтын ажиллагааны 2 дахь үе шат эхэлж байна гэж ойлгож байна. Энэ хуулийг баталснаар тэгээд авлигач, мөнгө угаагчид, төрийн мөнгөнөөс хумслагчдыг өршөөн хэлтрүүлж хамтын ажиллагаа эхлүүлж байгаад маш их харамсаж байна. Хулгайчийг бариарай гэж хулгайч л хамгийн чанга хашхирдаг юм гэнэ лээ. Хулгайчтай холбоотой эсхүл одоо хулгайчид л ийм хуулийг батална. </w:t>
      </w:r>
    </w:p>
    <w:p>
      <w:pPr>
        <w:pStyle w:val="Normal"/>
        <w:jc w:val="both"/>
        <w:rPr>
          <w:b/>
          <w:b/>
          <w:bCs/>
          <w:lang w:val="mn-Cyrl-MN"/>
        </w:rPr>
      </w:pPr>
      <w:r>
        <w:rPr>
          <w:b/>
          <w:bCs/>
          <w:lang w:val="mn-Cyrl-MN"/>
        </w:rPr>
      </w:r>
    </w:p>
    <w:p>
      <w:pPr>
        <w:pStyle w:val="Normal"/>
        <w:jc w:val="both"/>
        <w:rPr>
          <w:b w:val="false"/>
          <w:b w:val="false"/>
          <w:bCs w:val="false"/>
        </w:rPr>
      </w:pPr>
      <w:r>
        <w:rPr>
          <w:b w:val="false"/>
          <w:bCs w:val="false"/>
          <w:lang w:val="mn-Cyrl-MN"/>
        </w:rPr>
        <w:tab/>
        <w:t xml:space="preserve">Тэгэхээр энэ хууль батлагдахгүй байх авлигачид бас өршөөн хэлтрүүлэгдэхгүй байх тийм бололцоо байгаа гэж найдаж байгаагаа бас хэлмээр байна. </w:t>
      </w:r>
    </w:p>
    <w:p>
      <w:pPr>
        <w:pStyle w:val="Normal"/>
        <w:jc w:val="both"/>
        <w:rPr>
          <w:b/>
          <w:b/>
          <w:bCs/>
          <w:lang w:val="mn-Cyrl-MN"/>
        </w:rPr>
      </w:pPr>
      <w:r>
        <w:rPr>
          <w:b/>
          <w:bCs/>
          <w:lang w:val="mn-Cyrl-MN"/>
        </w:rPr>
      </w:r>
    </w:p>
    <w:p>
      <w:pPr>
        <w:pStyle w:val="Normal"/>
        <w:jc w:val="both"/>
        <w:rPr/>
      </w:pPr>
      <w:r>
        <w:rPr>
          <w:b/>
          <w:bCs/>
          <w:lang w:val="mn-Cyrl-MN"/>
        </w:rPr>
        <w:tab/>
        <w:t xml:space="preserve">З.Энхболд: - </w:t>
      </w:r>
      <w:r>
        <w:rPr>
          <w:b w:val="false"/>
          <w:bCs w:val="false"/>
          <w:lang w:val="mn-Cyrl-MN"/>
        </w:rPr>
        <w:t xml:space="preserve">Үгийн байршил солих редакц мөн үү? Болохгүй байх тийм учраас боломжгүй. Р.Гончигдорж гишүүн. </w:t>
      </w:r>
    </w:p>
    <w:p>
      <w:pPr>
        <w:pStyle w:val="Normal"/>
        <w:jc w:val="both"/>
        <w:rPr>
          <w:b/>
          <w:b/>
          <w:bCs/>
          <w:lang w:val="mn-Cyrl-MN"/>
        </w:rPr>
      </w:pPr>
      <w:r>
        <w:rPr>
          <w:b/>
          <w:bCs/>
          <w:lang w:val="mn-Cyrl-MN"/>
        </w:rPr>
      </w:r>
    </w:p>
    <w:p>
      <w:pPr>
        <w:pStyle w:val="Normal"/>
        <w:jc w:val="both"/>
        <w:rPr/>
      </w:pPr>
      <w:r>
        <w:rPr>
          <w:b/>
          <w:bCs/>
          <w:lang w:val="mn-Cyrl-MN"/>
        </w:rPr>
        <w:tab/>
        <w:t xml:space="preserve">Р.Гончигдорж: - </w:t>
      </w:r>
      <w:r>
        <w:rPr>
          <w:b w:val="false"/>
          <w:bCs w:val="false"/>
          <w:lang w:val="mn-Cyrl-MN"/>
        </w:rPr>
        <w:t>Баярлалаа. Үүн дээр зүгээр редакц ярья гэсэн. Тэгсэн Г.Уянга гишүүн хулгайч л хулгайчийг бариарай гэдэг үг чинь их зөв үг шүү. Энэ өршөөснийг эсэргүүцээд, тиймийг өршөөчихлөө, иймийг өршөөчихлөө гэж хэлж байгаа хүн бол яг тийм л томьёололд ормоор бодогдож байгаа юм даа. Яг эсрэгээр нь хэлбэл. Түүний орхиод би редакцаа л хэлье. Тийм.</w:t>
      </w:r>
    </w:p>
    <w:p>
      <w:pPr>
        <w:pStyle w:val="Normal"/>
        <w:jc w:val="both"/>
        <w:rPr>
          <w:b/>
          <w:b/>
          <w:bCs/>
          <w:lang w:val="mn-Cyrl-MN"/>
        </w:rPr>
      </w:pPr>
      <w:r>
        <w:rPr>
          <w:b/>
          <w:bCs/>
          <w:lang w:val="mn-Cyrl-MN"/>
        </w:rPr>
      </w:r>
    </w:p>
    <w:p>
      <w:pPr>
        <w:pStyle w:val="Normal"/>
        <w:jc w:val="both"/>
        <w:rPr/>
      </w:pPr>
      <w:r>
        <w:rPr>
          <w:b/>
          <w:bCs/>
          <w:lang w:val="mn-Cyrl-MN"/>
        </w:rPr>
        <w:tab/>
      </w:r>
      <w:r>
        <w:rPr>
          <w:b w:val="false"/>
          <w:bCs w:val="false"/>
          <w:lang w:val="mn-Cyrl-MN"/>
        </w:rPr>
        <w:t>Энэ 2 нэр томьёо жаахан яг хэний түрүүнийх шиг, бид нар 19 дээрээ болохоор зэрэг хэрэгтэн яллагдаж, шүүгчид гэм буруугийн асуудлаар маргавал шүүх хэргийг Эрүүгийн байцаан шийтгэх гэсэн. Маргавал гээд, яг тэр нэр томьёоллоороо 17.1-ийг яллагдагч шүүгчид гэмт хэргийн талаар маргаагүй бөгөөд гэж. Гэм буруугаа зөвшөөрсөн гэдгийг маргаагүй бөгөөд гэж. Яг үүнтэй нь адилхан үгээр. Нөгөөх нь маргавал шүүх нь цаашаа явна. Маргахгүй бол энэ хэрэгсэхгүй болгоно гэсэн ийм томьёоллоор нэрийг нь ижилсгэмээр байна.</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 xml:space="preserve">Тэгэхгүй бол энд юу гэнэ гэм буруугаа хүлээн зөвшөөрч гэдгээр нэг бичдэг. Нөгөөх дээр нь бол маргавал. Гэм буруугийн талаар маргавал гэж бичдэг энэ 2 нь 2 өөр юм шиг ойлгогдоод байгаа байхгүй юу. Үнэн чанартаа бол гэмт буруугийн талаар маргавал цаашаа явна, маргахгүй бол үүгээр явна гэсэн ийм үгийн холбоос байгаа байхгүй юу. Үүнийг Тамгын газраа, яг түрүүнийх шиг бүгдийг нь “ийн, ын” гэдгийг “ийг, ыг” гэдэг энэ үүн дээр яах юм бол нөгөө хууль дээрээ 2 өөр агуулгыг илэрхийлж байгаа юм шиг болоод байна. Үүнийг ингэж редакцаар нь тэр гэм буруугаа хүлээн зөвшөөвөл гэдгийг тэр 19-тэйгээ адилаар гэм буруугийн талаар маргаагүй бөгөөд гэж соливол. Маргавал нөгөө тохиолдол нь явна, маргаагүй бол энэ тохиолдлоор явна гэснэ. Ийм редакц баймаар байх юм. </w:t>
      </w:r>
    </w:p>
    <w:p>
      <w:pPr>
        <w:pStyle w:val="Normal"/>
        <w:jc w:val="both"/>
        <w:rPr>
          <w:b/>
          <w:b/>
          <w:bCs/>
          <w:lang w:val="mn-Cyrl-MN"/>
        </w:rPr>
      </w:pPr>
      <w:r>
        <w:rPr>
          <w:b/>
          <w:bCs/>
          <w:lang w:val="mn-Cyrl-MN"/>
        </w:rPr>
      </w:r>
    </w:p>
    <w:p>
      <w:pPr>
        <w:pStyle w:val="Normal"/>
        <w:jc w:val="both"/>
        <w:rPr/>
      </w:pPr>
      <w:r>
        <w:rPr>
          <w:b/>
          <w:bCs/>
          <w:lang w:val="mn-Cyrl-MN"/>
        </w:rPr>
        <w:tab/>
        <w:t xml:space="preserve">З.Энхболд: - </w:t>
      </w:r>
      <w:r>
        <w:rPr>
          <w:b w:val="false"/>
          <w:bCs w:val="false"/>
          <w:lang w:val="mn-Cyrl-MN"/>
        </w:rPr>
        <w:t>Бүхэл бүтэн 3 үг хасна гэдэг бол болохгүй байх. Тийм. Зарчмын зөрүүтэй санал руу халтирчхаж байгаа учраас боломжгүй. З.Баянсэлэнгэ гишүүн.</w:t>
      </w:r>
    </w:p>
    <w:p>
      <w:pPr>
        <w:pStyle w:val="Normal"/>
        <w:jc w:val="both"/>
        <w:rPr>
          <w:b/>
          <w:b/>
          <w:bCs/>
          <w:lang w:val="mn-Cyrl-MN"/>
        </w:rPr>
      </w:pPr>
      <w:r>
        <w:rPr>
          <w:b/>
          <w:bCs/>
          <w:lang w:val="mn-Cyrl-MN"/>
        </w:rPr>
      </w:r>
    </w:p>
    <w:p>
      <w:pPr>
        <w:pStyle w:val="Normal"/>
        <w:jc w:val="both"/>
        <w:rPr/>
      </w:pPr>
      <w:r>
        <w:rPr>
          <w:b/>
          <w:bCs/>
          <w:lang w:val="mn-Cyrl-MN"/>
        </w:rPr>
        <w:tab/>
        <w:t xml:space="preserve">З.Баянсэлэнгэ: - </w:t>
      </w:r>
      <w:r>
        <w:rPr>
          <w:b w:val="false"/>
          <w:bCs w:val="false"/>
          <w:lang w:val="mn-Cyrl-MN"/>
        </w:rPr>
        <w:t xml:space="preserve">Өршөөл, хэвлэл мэдээллийнхэн байна. Өршөөлийн хуулийг өнөөдөр эцсийн найруулгыг нь сонсож байна. Энд бол төр бол энэ 76, төр бол энэ төрийн албан хаагчид. Ард иргэд төрийн хооронд ангал үүсэж болохгүй гэдэг энэ зарчмыг би бол баримталж явдаг. Өнөөдөр би төрд байгаа хүмүүс ярьж хэлж байгаа ч гэсэн бодож ярьж байх хэрэгтэй. </w:t>
      </w:r>
    </w:p>
    <w:p>
      <w:pPr>
        <w:pStyle w:val="Normal"/>
        <w:jc w:val="both"/>
        <w:rPr>
          <w:lang w:val="mn-Cyrl-MN"/>
        </w:rPr>
      </w:pPr>
      <w:r>
        <w:rPr>
          <w:lang w:val="mn-Cyrl-MN"/>
        </w:rPr>
      </w:r>
    </w:p>
    <w:p>
      <w:pPr>
        <w:pStyle w:val="Normal"/>
        <w:jc w:val="both"/>
        <w:rPr/>
      </w:pPr>
      <w:r>
        <w:rPr>
          <w:b/>
          <w:bCs/>
          <w:lang w:val="mn-Cyrl-MN"/>
        </w:rPr>
        <w:tab/>
      </w:r>
      <w:r>
        <w:rPr>
          <w:b w:val="false"/>
          <w:bCs w:val="false"/>
          <w:lang w:val="mn-Cyrl-MN"/>
        </w:rPr>
        <w:t xml:space="preserve">Өнөөдөр 76  хулгайчид 76 битгий хэл тэдийг үржсэн хулгайч нараа гаргаж байгаа мэтээр ингэж ойлгож болохгүй. Ерөнхийлөгчөөс эхлүүлээд энэ хууль дээр төр бол өнөөдөр алдаж эндсэн аавын хүүхдүүддээ нэг удаа өршөөн хэлтрүүлж, ялаас чөлөөлж байгаа асуудал байгаа гэж ойлгож зөвөөр тайлбарлаж ойлгох хэрэгтэй. Анх удаа бид нар Эдийн засгийн ил тод байдлын тухай хуулийг гаргасан. Эдийн засгийн ил тод байдлын хуультайгаар уялдуулж бас энэ Өршөөлийн хууль маань бас гарч байгаа гэдгийг бас ойлгож хүлээж аваасай гэж би бол бодож байна. </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 xml:space="preserve">Дээр нь энэ найруулга дээр нэг зүйл байна. 4.3 дээр ял шийтгэлээс өршөөн хэлтрүүлэх 4.3 дахь заалттай холбогдуулаад 2.1 дэх Захиргааны хариуцлагын тухай хууль болон бусад гэдэг ийм бусад гэдэг 1 үг найруулга бол үг, үсэг, цэг, таслал байдаг учраас 1 үгийг нэмэхийг энд даргаас хүсэж байна. </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 xml:space="preserve">Дээр нь энэ сая Р.Гончигдорж даргын хэлдэг дээр нэмээд хэлэх юм бол энэ гэм буруугийн асуудал бол тэртээ тэргүй Эрүүгийн хууль, Эрүүгийн байцаан шийтгэх хуульдаа байгаа. Тэгэхээр заавал гэм буруутайг нь хүлээн зөвшөөрүүлэх асуудал биш Үндсэн хуулиар олгогдсон нөгөө гэм буруугийн талаараа маргах эрх нь бол Эрүүгийн хуулиар яваад өгнө. Маргахгүй бол тэр хүн өөрийгөө гэм буруутайг хүлээн зөвшөөрөөд хохирлоо нөхөн төлөх асуудал яригддаг гэдэг утгаар найруулга гэж оруулж ярьж байгаа юм болов уу гэж ойлгож байгаа. </w:t>
      </w:r>
    </w:p>
    <w:p>
      <w:pPr>
        <w:pStyle w:val="Normal"/>
        <w:jc w:val="both"/>
        <w:rPr>
          <w:lang w:val="mn-Cyrl-MN"/>
        </w:rPr>
      </w:pPr>
      <w:r>
        <w:rPr>
          <w:lang w:val="mn-Cyrl-MN"/>
        </w:rPr>
      </w:r>
    </w:p>
    <w:p>
      <w:pPr>
        <w:pStyle w:val="Normal"/>
        <w:jc w:val="both"/>
        <w:rPr>
          <w:b w:val="false"/>
          <w:b w:val="false"/>
          <w:bCs w:val="false"/>
        </w:rPr>
      </w:pPr>
      <w:r>
        <w:rPr>
          <w:b w:val="false"/>
          <w:bCs w:val="false"/>
          <w:lang w:val="mn-Cyrl-MN"/>
        </w:rPr>
        <w:tab/>
        <w:t xml:space="preserve">Тийм учраас үүнийг бол үг, үсэг, цэг, таслал гэдгээр нь найруулгаар аваач гэдэг ийм саналтай байна. Тэртээ тэргүй гэм бураагаа хүлээн зөвшөөрсөн хүн дээр л өршөөн хэлтрүүлэх асуудал яригдана гэхээс биш гэм буруугаа хүлээн зөвшөөрөөгүй хүнийг өршөөн хэлтрүүлэх гэдэг асуудал байхгүй. Харин 3 шатны шүүх буюу шүүхийн шатандаа тэр процессын дагуу гэм буруугийнхаа асуудлыг шүүхээр эцэслэн шийдвэрлэх Үнсэн хуулийн заалтайгаа уялдуулаад явах нь зүйтэй байх гэсэн ийм саналтай байна. </w:t>
      </w:r>
    </w:p>
    <w:p>
      <w:pPr>
        <w:pStyle w:val="Normal"/>
        <w:jc w:val="both"/>
        <w:rPr>
          <w:lang w:val="mn-Cyrl-MN"/>
        </w:rPr>
      </w:pPr>
      <w:r>
        <w:rPr>
          <w:lang w:val="mn-Cyrl-MN"/>
        </w:rPr>
      </w:r>
    </w:p>
    <w:p>
      <w:pPr>
        <w:pStyle w:val="Normal"/>
        <w:jc w:val="both"/>
        <w:rPr/>
      </w:pPr>
      <w:r>
        <w:rPr>
          <w:b/>
          <w:bCs/>
          <w:lang w:val="mn-Cyrl-MN"/>
        </w:rPr>
        <w:tab/>
        <w:t>З.Энхболд: -</w:t>
      </w:r>
      <w:r>
        <w:rPr>
          <w:b w:val="false"/>
          <w:bCs w:val="false"/>
          <w:lang w:val="mn-Cyrl-MN"/>
        </w:rPr>
        <w:t xml:space="preserve"> З.Баянсэлэнгэ гишүүнийх бас редакцаас хальсан, тийн ялгал, зөв бичгийн дүрэм, таслал тийм зүйлийг бол бид ярих ийм хэмжээ хязгаартай. Тийм учраас үг хасах, үг нэмэх, байршил солих бол хэтрэх учраас боломжгүй байна. Эцсийн найруулгыг сонссоноор тооцлоо. </w:t>
      </w:r>
    </w:p>
    <w:p>
      <w:pPr>
        <w:pStyle w:val="Normal"/>
        <w:jc w:val="both"/>
        <w:rPr>
          <w:b/>
          <w:b/>
          <w:bCs/>
          <w:lang w:val="mn-Cyrl-MN"/>
        </w:rPr>
      </w:pPr>
      <w:r>
        <w:rPr>
          <w:b/>
          <w:bCs/>
          <w:lang w:val="mn-Cyrl-MN"/>
        </w:rPr>
      </w:r>
    </w:p>
    <w:p>
      <w:pPr>
        <w:pStyle w:val="Normal"/>
        <w:jc w:val="both"/>
        <w:rPr/>
      </w:pPr>
      <w:r>
        <w:rPr>
          <w:b/>
          <w:bCs/>
          <w:lang w:val="mn-Cyrl-MN"/>
        </w:rPr>
        <w:tab/>
      </w:r>
      <w:r>
        <w:rPr>
          <w:b w:val="false"/>
          <w:bCs w:val="false"/>
          <w:lang w:val="mn-Cyrl-MN"/>
        </w:rPr>
        <w:t xml:space="preserve">Мэндчилгээ дэвшүүлье. Өнөөдөр энэ долоо төрсөн өдөр нь тохиож байгаа 2 гишүүн 1 өдөр төрсөн байна. 8 сарын 10-нд Улсын Их Хурлын гишүүн Ц.Нямдорж, 8 сарын 10-нд  Улсын Их Хурлын А.Бакей нар төрсөн. Наснууд нь нөгөө 0-ээр юм уу, 5-аар төгсөөгүй учраас би уншихаа болилоо. Улсын Их Хурлын гишүүдийнхээ нэрийн өмнөөс Ц.Нямдорж, А.Бакей гишүүдэд төрсөн өдрийн мэнд хүргээд, эрүүл энх, аз жаргал, сайн сайхан бүхнийг хүсэн ерөөе. </w:t>
      </w:r>
    </w:p>
    <w:p>
      <w:pPr>
        <w:pStyle w:val="Normal"/>
        <w:jc w:val="both"/>
        <w:rPr>
          <w:lang w:val="mn-Cyrl-MN"/>
        </w:rPr>
      </w:pPr>
      <w:r>
        <w:rPr>
          <w:lang w:val="mn-Cyrl-MN"/>
        </w:rPr>
      </w:r>
    </w:p>
    <w:p>
      <w:pPr>
        <w:pStyle w:val="Normal"/>
        <w:jc w:val="both"/>
        <w:rPr>
          <w:shd w:fill="99FF66" w:val="clear"/>
        </w:rPr>
      </w:pPr>
      <w:r>
        <w:rPr>
          <w:b/>
          <w:bCs/>
          <w:shd w:fill="FFFFFF" w:val="clear"/>
          <w:lang w:val="mn-Cyrl-MN"/>
        </w:rPr>
        <w:tab/>
      </w:r>
      <w:r>
        <w:rPr>
          <w:b w:val="false"/>
          <w:bCs w:val="false"/>
          <w:shd w:fill="FFFFFF" w:val="clear"/>
          <w:lang w:val="mn-Cyrl-MN"/>
        </w:rPr>
        <w:t>Комисс байгуулах тухай Улсын Их Хурлын тогтоолын эцсийн найруулга дээр саналтай гишүүн байна уу? Сонссоноор тооцлоо.</w:t>
      </w:r>
    </w:p>
    <w:p>
      <w:pPr>
        <w:pStyle w:val="Normal"/>
        <w:jc w:val="both"/>
        <w:rPr>
          <w:shd w:fill="FFFFFF" w:val="clear"/>
          <w:lang w:val="mn-Cyrl-MN"/>
        </w:rPr>
      </w:pPr>
      <w:r>
        <w:rPr>
          <w:shd w:fill="FFFFFF" w:val="clear"/>
          <w:lang w:val="mn-Cyrl-MN"/>
        </w:rPr>
      </w:r>
    </w:p>
    <w:p>
      <w:pPr>
        <w:pStyle w:val="Normal"/>
        <w:jc w:val="both"/>
        <w:rPr>
          <w:b w:val="false"/>
          <w:b w:val="false"/>
          <w:bCs w:val="false"/>
        </w:rPr>
      </w:pPr>
      <w:r>
        <w:rPr>
          <w:b w:val="false"/>
          <w:bCs w:val="false"/>
          <w:shd w:fill="FFFFFF" w:val="clear"/>
          <w:lang w:val="mn-Cyrl-MN"/>
        </w:rPr>
        <w:tab/>
        <w:t xml:space="preserve">Одоо чуулганаа хааж үг хэлнэ. Ерөнхий сайд байхгүй юу? Ерөнхий сайд аа гэдэг үгийг хаслаа. </w:t>
      </w:r>
    </w:p>
    <w:p>
      <w:pPr>
        <w:pStyle w:val="Normal"/>
        <w:jc w:val="both"/>
        <w:rPr>
          <w:shd w:fill="FFFFFF" w:val="clear"/>
          <w:lang w:val="mn-Cyrl-MN"/>
        </w:rPr>
      </w:pPr>
      <w:r>
        <w:rPr>
          <w:shd w:fill="FFFFFF" w:val="clear"/>
          <w:lang w:val="mn-Cyrl-MN"/>
        </w:rPr>
      </w:r>
    </w:p>
    <w:p>
      <w:pPr>
        <w:pStyle w:val="Normal"/>
        <w:spacing w:lineRule="auto" w:line="240" w:before="0" w:after="0"/>
        <w:jc w:val="both"/>
        <w:rPr>
          <w:shd w:fill="FFFFFF" w:val="clear"/>
        </w:rPr>
      </w:pPr>
      <w:r>
        <w:rPr>
          <w:b/>
          <w:bCs/>
          <w:shd w:fill="FFFFFF" w:val="clear"/>
          <w:lang w:val="mn-Cyrl-MN"/>
        </w:rPr>
        <w:tab/>
        <w:t> </w:t>
      </w:r>
      <w:r>
        <w:rPr>
          <w:b w:val="false"/>
          <w:bCs w:val="false"/>
          <w:shd w:fill="FFFFFF" w:val="clear"/>
          <w:lang w:val="mn-Cyrl-MN"/>
        </w:rPr>
        <w:t>  Улсын Их Хурлын Эрхэм гишүүд ээ</w:t>
      </w:r>
    </w:p>
    <w:p>
      <w:pPr>
        <w:pStyle w:val="Normal"/>
        <w:spacing w:lineRule="auto" w:line="240" w:before="0" w:after="0"/>
        <w:jc w:val="both"/>
        <w:rPr>
          <w:b/>
          <w:b/>
          <w:bCs/>
          <w:shd w:fill="FFFFFF" w:val="clear"/>
          <w:lang w:val="mn-Cyrl-MN"/>
        </w:rPr>
      </w:pPr>
      <w:r>
        <w:rPr>
          <w:b/>
          <w:bCs/>
          <w:shd w:fill="FFFFFF" w:val="clear"/>
          <w:lang w:val="mn-Cyrl-MN"/>
        </w:rPr>
      </w:r>
    </w:p>
    <w:p>
      <w:pPr>
        <w:pStyle w:val="TextBody"/>
        <w:spacing w:lineRule="auto" w:line="240" w:before="0" w:after="0"/>
        <w:jc w:val="both"/>
        <w:rPr>
          <w:shd w:fill="FFFFFF" w:val="clear"/>
        </w:rPr>
      </w:pPr>
      <w:r>
        <w:rPr>
          <w:shd w:fill="FFFFFF" w:val="clear"/>
        </w:rPr>
        <w:t xml:space="preserve">    </w:t>
      </w:r>
      <w:r>
        <w:rPr>
          <w:shd w:fill="FFFFFF" w:val="clear"/>
        </w:rPr>
        <w:t>2015 оны 08 дугаар сарын 03-ны өдөр нээгдсэн Улсын Их Хурлын ээлжит бус чуулган 11 өдөр хуралдаж, өнөөдөр өндөрлөж байна.</w:t>
      </w:r>
    </w:p>
    <w:p>
      <w:pPr>
        <w:pStyle w:val="TextBody"/>
        <w:spacing w:lineRule="auto" w:line="240" w:before="0" w:after="0"/>
        <w:jc w:val="both"/>
        <w:rPr>
          <w:shd w:fill="FFFFFF" w:val="clear"/>
        </w:rPr>
      </w:pPr>
      <w:r>
        <w:rPr>
          <w:shd w:fill="FFFFFF" w:val="clear"/>
        </w:rPr>
      </w:r>
    </w:p>
    <w:p>
      <w:pPr>
        <w:pStyle w:val="TextBody"/>
        <w:spacing w:lineRule="auto" w:line="240" w:before="0" w:after="0"/>
        <w:jc w:val="both"/>
        <w:rPr>
          <w:shd w:fill="FFFFFF" w:val="clear"/>
        </w:rPr>
      </w:pPr>
      <w:r>
        <w:rPr>
          <w:shd w:fill="FFFFFF" w:val="clear"/>
        </w:rPr>
        <w:t xml:space="preserve">    </w:t>
      </w:r>
      <w:r>
        <w:rPr>
          <w:shd w:fill="FFFFFF" w:val="clear"/>
        </w:rPr>
        <w:t>Ээлжит бус чуулганаар Галт зэвсгийн тухай, Эдийн засгийн ил тод байдлыг дэмжих тухай, Өршөөл үзүүлэх тухай зэрэг хаврын чуулганы хугацаанд хэлэлцэгдэж байсан хуулиудыг үргэлжлүүлэн хэлэлцэж баталлаа. Мөн Монгол Улсын Ерөнхий сайдын өргөн мэдүүлсний дагуу Засгийн газрын зарим гишүүдийг чөлөөлөх асуудлыг хэлэлцэн шийдвэрлэлээ.</w:t>
      </w:r>
    </w:p>
    <w:p>
      <w:pPr>
        <w:pStyle w:val="TextBody"/>
        <w:spacing w:lineRule="auto" w:line="240" w:before="0" w:after="0"/>
        <w:jc w:val="both"/>
        <w:rPr>
          <w:shd w:fill="FFFFFF" w:val="clear"/>
        </w:rPr>
      </w:pPr>
      <w:r>
        <w:rPr>
          <w:shd w:fill="FFFFFF" w:val="clear"/>
        </w:rPr>
      </w:r>
    </w:p>
    <w:p>
      <w:pPr>
        <w:pStyle w:val="TextBody"/>
        <w:spacing w:lineRule="auto" w:line="240" w:before="0" w:after="0"/>
        <w:jc w:val="both"/>
        <w:rPr>
          <w:shd w:fill="FFFFFF" w:val="clear"/>
        </w:rPr>
      </w:pPr>
      <w:r>
        <w:rPr>
          <w:shd w:fill="FFFFFF" w:val="clear"/>
        </w:rPr>
        <w:t xml:space="preserve">    </w:t>
      </w:r>
      <w:r>
        <w:rPr>
          <w:shd w:fill="FFFFFF" w:val="clear"/>
        </w:rPr>
        <w:t>Ээлжит бус чуулганаар хэлэлцэхээр төлөвлөсөн Эрүүгийн хуулийн шинэчилсэн найруулга, Зөрчлийн тухай хуулийн төслүүдийг намрын ээлжит чуулганаар хэлэлцүүлэхээр хойшлууллаа.  </w:t>
      </w:r>
    </w:p>
    <w:p>
      <w:pPr>
        <w:pStyle w:val="TextBody"/>
        <w:spacing w:lineRule="auto" w:line="240" w:before="0" w:after="0"/>
        <w:jc w:val="both"/>
        <w:rPr>
          <w:shd w:fill="FFFFFF" w:val="clear"/>
        </w:rPr>
      </w:pPr>
      <w:r>
        <w:rPr>
          <w:shd w:fill="FFFFFF" w:val="clear"/>
        </w:rPr>
      </w:r>
    </w:p>
    <w:p>
      <w:pPr>
        <w:pStyle w:val="TextBody"/>
        <w:spacing w:lineRule="auto" w:line="240" w:before="0" w:after="0"/>
        <w:jc w:val="both"/>
        <w:rPr>
          <w:shd w:fill="FFFFFF" w:val="clear"/>
        </w:rPr>
      </w:pPr>
      <w:r>
        <w:rPr>
          <w:shd w:fill="FFFFFF" w:val="clear"/>
        </w:rPr>
        <w:t xml:space="preserve">        </w:t>
      </w:r>
      <w:r>
        <w:rPr>
          <w:shd w:fill="FFFFFF" w:val="clear"/>
        </w:rPr>
        <w:t xml:space="preserve">Эдийн засгийн ил тод байдлыг дэмжих тухай хууль батлагдсанаар хувь хүн, хуулийн этгээд бусдын нэр дээр бүртгүүлсэн, нуун дарагдуулсан хөрөнгө, орлогоо сайн дурын үндсэн дээр ил тод болгон үнэн зөв, шударгаар санхүү, татварын болон нийгмийн даатгалын тайланд тусгаж, шинээр тайлагнасан, гаалийн байгууллагад нөхөн мэдүүлсэн, улсын бүртгэлд шинээр бүртгүүлсэн тохиолдолд хуульд заасан хариуцлагаас чөлөөлөх, албан татвар, хүү, торгууль, алданги нөхөн </w:t>
      </w:r>
      <w:r>
        <w:rPr>
          <w:shd w:fill="FFFFFF" w:val="clear"/>
          <w:lang w:val="mn-Cyrl-MN"/>
        </w:rPr>
        <w:t>о</w:t>
      </w:r>
      <w:r>
        <w:rPr>
          <w:shd w:fill="FFFFFF" w:val="clear"/>
        </w:rPr>
        <w:t>ногдуулахгүй байх нэг удаагийн чөлөөлөлтийг зохицуулахаар шийдвэрлэлээ. Энэ хуулийн үйлчлэх хүрээнд Авилгын эсрэг хуулийн дагуу хөрөнгө, орлогын мэдүүлэг гаргадаг албан тушаалтануудад хамаарахгүй  болохыг онцлон тэмдэглэж байна.</w:t>
      </w:r>
    </w:p>
    <w:p>
      <w:pPr>
        <w:pStyle w:val="TextBody"/>
        <w:spacing w:lineRule="auto" w:line="240" w:before="0" w:after="0"/>
        <w:jc w:val="both"/>
        <w:rPr>
          <w:shd w:fill="FFFFFF" w:val="clear"/>
        </w:rPr>
      </w:pPr>
      <w:r>
        <w:rPr>
          <w:shd w:fill="FFFFFF" w:val="clear"/>
        </w:rPr>
      </w:r>
    </w:p>
    <w:p>
      <w:pPr>
        <w:pStyle w:val="TextBody"/>
        <w:spacing w:lineRule="auto" w:line="240" w:before="0" w:after="0"/>
        <w:jc w:val="both"/>
        <w:rPr>
          <w:shd w:fill="FFFFFF" w:val="clear"/>
        </w:rPr>
      </w:pPr>
      <w:r>
        <w:rPr>
          <w:shd w:fill="FFFFFF" w:val="clear"/>
        </w:rPr>
        <w:t xml:space="preserve">    </w:t>
      </w:r>
      <w:r>
        <w:rPr>
          <w:shd w:fill="FFFFFF" w:val="clear"/>
        </w:rPr>
        <w:t>Улсын Их Хурлын нэр бүхий гишүүдээс өргөн барьсан Галт зэвсгийн тухай хуулийн шинэчилсэн найруулга батлагдлаа. Монгол Улсын иргэн, хуулийн этгээдийн галт зэвсэг, түүнтэй адилтгах хэрэгсэл, сум өмчлөх, эзэмших, ашиглах эрхийг хангах, галт зэвсэг, сумны эргэлтэд хяналт тавьж, аюулгүй ажиллагааг мөрдүүлэх илүү нарийвчилсан зохицуулалтыг бий болгож, өмнө нь зохицуулагдаагүй байсан зарим харилцааг хуульчилж өгсөнөөрөө ач холбогдолтой хууль боллоо.  </w:t>
      </w:r>
    </w:p>
    <w:p>
      <w:pPr>
        <w:pStyle w:val="TextBody"/>
        <w:spacing w:lineRule="auto" w:line="240" w:before="0" w:after="0"/>
        <w:jc w:val="both"/>
        <w:rPr>
          <w:shd w:fill="FFFFFF" w:val="clear"/>
        </w:rPr>
      </w:pPr>
      <w:r>
        <w:rPr>
          <w:shd w:fill="FFFFFF" w:val="clear"/>
        </w:rPr>
      </w:r>
    </w:p>
    <w:p>
      <w:pPr>
        <w:pStyle w:val="TextBody"/>
        <w:spacing w:lineRule="auto" w:line="240" w:before="0" w:after="0"/>
        <w:jc w:val="both"/>
        <w:rPr>
          <w:shd w:fill="FFFFFF" w:val="clear"/>
        </w:rPr>
      </w:pPr>
      <w:r>
        <w:rPr>
          <w:shd w:fill="FFFFFF" w:val="clear"/>
        </w:rPr>
        <w:t xml:space="preserve">        </w:t>
      </w:r>
      <w:r>
        <w:rPr>
          <w:shd w:fill="FFFFFF" w:val="clear"/>
        </w:rPr>
        <w:t xml:space="preserve">Анхны ардчилсан сонгууль болж байнгын ажиллагаатай парламент байгуулагдсаны 25 жилийн ойг тохиолдуулан эрүүгийн гэмт хэрэг үйлдсэн, ял шийтгүүлсэн этгээдэд өршөөл үзүүлэх тухай хуулийг баталлаа. Энэ удаагийн Өршөөл үзүүлэх тухай хуульд иргэн бүр хууль, шүүхийн өмнө адил тэгш эрхтэй байх Үндсэн хуулийн тулгуур зарчмыг  баримталсан болно. Өршөөлийн хуулийн дагуу тухайн этгээд ялаас өршөөгдөх болон үүсгэн </w:t>
      </w:r>
      <w:r>
        <w:rPr>
          <w:shd w:fill="FFFFFF" w:val="clear"/>
          <w:lang w:val="mn-Cyrl-MN"/>
        </w:rPr>
        <w:t>шалгагдаж</w:t>
      </w:r>
      <w:r>
        <w:rPr>
          <w:shd w:fill="FFFFFF" w:val="clear"/>
        </w:rPr>
        <w:t xml:space="preserve"> байгаа эрүүгийн хэргийг хэрэгсэхгүй болгох нь тухайн гэмт хэргийн улмаас бусдад учирсан хохирлыг нөхөн төлөхөөс чөлөөлөхгүй </w:t>
      </w:r>
      <w:r>
        <w:rPr>
          <w:shd w:fill="FFFFFF" w:val="clear"/>
          <w:lang w:val="mn-Cyrl-MN"/>
        </w:rPr>
        <w:t>юм</w:t>
      </w:r>
      <w:r>
        <w:rPr>
          <w:shd w:fill="FFFFFF" w:val="clear"/>
        </w:rPr>
        <w:t>. Мөн энэхүү хуульд зааснаар гэмт хэргийг хэрэгсэхгүй болгоход сэжигтэн, яллагдагч, шүүгдэгчээс гэм буруугаа хүлээн зөвшөөрч, хохирлоо нөхөн төлөхөө илэрхийлсэн байхаар тусгасан болно.</w:t>
      </w:r>
    </w:p>
    <w:p>
      <w:pPr>
        <w:pStyle w:val="TextBody"/>
        <w:spacing w:lineRule="auto" w:line="240" w:before="0" w:after="0"/>
        <w:jc w:val="both"/>
        <w:rPr>
          <w:shd w:fill="FFFFFF" w:val="clear"/>
        </w:rPr>
      </w:pPr>
      <w:r>
        <w:rPr>
          <w:shd w:fill="FFFFFF" w:val="clear"/>
        </w:rPr>
        <w:t xml:space="preserve">        </w:t>
      </w:r>
      <w:r>
        <w:rPr>
          <w:shd w:fill="FFFFFF" w:val="clear"/>
        </w:rPr>
        <w:t xml:space="preserve">Өршөөл үзүүлэх тухай хуульд Монгол Улсын Ерөнхийлөгч хориг тавихаа мэдэгдсэн. </w:t>
      </w:r>
      <w:r>
        <w:rPr>
          <w:shd w:fill="FFFFFF" w:val="clear"/>
          <w:lang w:val="mn-Cyrl-MN"/>
        </w:rPr>
        <w:t>Энэ хориг</w:t>
      </w:r>
      <w:r>
        <w:rPr>
          <w:shd w:fill="FFFFFF" w:val="clear"/>
        </w:rPr>
        <w:t xml:space="preserve"> ирэх 7 хоногт орж ирэх </w:t>
      </w:r>
      <w:r>
        <w:rPr>
          <w:shd w:fill="FFFFFF" w:val="clear"/>
          <w:lang w:val="mn-Cyrl-MN"/>
        </w:rPr>
        <w:t>гэж байгаа</w:t>
      </w:r>
      <w:r>
        <w:rPr>
          <w:shd w:fill="FFFFFF" w:val="clear"/>
        </w:rPr>
        <w:t xml:space="preserve"> тул </w:t>
      </w:r>
      <w:r>
        <w:rPr>
          <w:shd w:fill="FFFFFF" w:val="clear"/>
          <w:lang w:val="mn-Cyrl-MN"/>
        </w:rPr>
        <w:t xml:space="preserve">дахин ээлжит бус чуулган хуралдуулах шаардлага гарч байгааг бас тэмдэглье. </w:t>
      </w:r>
    </w:p>
    <w:p>
      <w:pPr>
        <w:pStyle w:val="TextBody"/>
        <w:spacing w:lineRule="auto" w:line="240" w:before="0" w:after="0"/>
        <w:jc w:val="both"/>
        <w:rPr>
          <w:shd w:fill="FFFFFF" w:val="clear"/>
        </w:rPr>
      </w:pPr>
      <w:r>
        <w:rPr>
          <w:shd w:fill="FFFFFF" w:val="clear"/>
        </w:rPr>
      </w:r>
    </w:p>
    <w:p>
      <w:pPr>
        <w:pStyle w:val="TextBody"/>
        <w:spacing w:lineRule="auto" w:line="240" w:before="0" w:after="0"/>
        <w:jc w:val="both"/>
        <w:rPr>
          <w:shd w:fill="FFFFFF" w:val="clear"/>
        </w:rPr>
      </w:pPr>
      <w:r>
        <w:rPr>
          <w:shd w:fill="FFFFFF" w:val="clear"/>
        </w:rPr>
        <w:t xml:space="preserve">    </w:t>
      </w:r>
      <w:r>
        <w:rPr>
          <w:shd w:fill="FFFFFF" w:val="clear"/>
        </w:rPr>
        <w:t>Мөн Ерөнхий сайдын өргөн мэдүүлсний дагуу шинээр томилох 6 сайдын асуудлыг үргэлжлүүлэн хэлэлцэх</w:t>
      </w:r>
      <w:r>
        <w:rPr>
          <w:shd w:fill="FFFFFF" w:val="clear"/>
          <w:lang w:val="mn-Cyrl-MN"/>
        </w:rPr>
        <w:t>ээр</w:t>
      </w:r>
      <w:r>
        <w:rPr>
          <w:shd w:fill="FFFFFF" w:val="clear"/>
        </w:rPr>
        <w:t xml:space="preserve"> ийм хоёр шалтгаанаар ээлжит бус чуулганы товыг ирэх 7 хоногт дээрх хоёр асуудлыг өргөн баригдмагц  зарлах болно.</w:t>
      </w:r>
    </w:p>
    <w:p>
      <w:pPr>
        <w:pStyle w:val="TextBody"/>
        <w:spacing w:lineRule="auto" w:line="240" w:before="0" w:after="0"/>
        <w:jc w:val="both"/>
        <w:rPr>
          <w:shd w:fill="FFFFFF" w:val="clear"/>
        </w:rPr>
      </w:pPr>
      <w:r>
        <w:rPr>
          <w:shd w:fill="FFFFFF" w:val="clear"/>
        </w:rPr>
      </w:r>
    </w:p>
    <w:p>
      <w:pPr>
        <w:pStyle w:val="TextBody"/>
        <w:spacing w:lineRule="auto" w:line="240" w:before="0" w:after="0"/>
        <w:jc w:val="both"/>
        <w:rPr>
          <w:shd w:fill="FFFFFF" w:val="clear"/>
        </w:rPr>
      </w:pPr>
      <w:r>
        <w:rPr>
          <w:shd w:fill="FFFFFF" w:val="clear"/>
        </w:rPr>
        <w:t xml:space="preserve">                </w:t>
      </w:r>
      <w:r>
        <w:rPr>
          <w:shd w:fill="FFFFFF" w:val="clear"/>
        </w:rPr>
        <w:t>Улсын Их Хурлын ээлжит бус чуулган хаасныг мэдэгдье.</w:t>
      </w:r>
    </w:p>
    <w:p>
      <w:pPr>
        <w:pStyle w:val="Normal"/>
        <w:spacing w:lineRule="auto" w:line="240" w:before="0" w:after="0"/>
        <w:jc w:val="both"/>
        <w:rPr/>
      </w:pPr>
      <w:r>
        <w:rPr/>
      </w:r>
    </w:p>
    <w:p>
      <w:pPr>
        <w:pStyle w:val="ListParagraph"/>
        <w:tabs>
          <w:tab w:val="left" w:pos="0" w:leader="none"/>
        </w:tabs>
        <w:spacing w:lineRule="atLeast" w:line="100" w:before="0" w:after="0"/>
        <w:ind w:left="0" w:right="0" w:hanging="0"/>
        <w:contextualSpacing/>
        <w:jc w:val="both"/>
        <w:rPr/>
      </w:pPr>
      <w:r>
        <w:rPr/>
      </w:r>
    </w:p>
    <w:p>
      <w:pPr>
        <w:pStyle w:val="ListParagraph"/>
        <w:tabs>
          <w:tab w:val="left" w:pos="0" w:leader="none"/>
        </w:tabs>
        <w:spacing w:lineRule="atLeast" w:line="100" w:before="0" w:after="0"/>
        <w:ind w:left="0" w:right="0" w:hanging="0"/>
        <w:contextualSpacing/>
        <w:jc w:val="both"/>
        <w:rPr/>
      </w:pPr>
      <w:r>
        <w:rPr/>
      </w:r>
    </w:p>
    <w:p>
      <w:pPr>
        <w:pStyle w:val="Normal"/>
        <w:spacing w:lineRule="atLeast" w:line="100" w:before="0" w:after="0"/>
        <w:ind w:left="0" w:right="0" w:hanging="0"/>
        <w:jc w:val="both"/>
        <w:rPr/>
      </w:pPr>
      <w:r>
        <w:rPr>
          <w:b/>
          <w:bCs/>
          <w:i w:val="false"/>
          <w:iCs w:val="false"/>
          <w:lang w:val="mn-Cyrl-MN"/>
        </w:rPr>
        <w:tab/>
        <w:t>Дууны бичлэгээс буулгасан:</w:t>
      </w:r>
    </w:p>
    <w:p>
      <w:pPr>
        <w:pStyle w:val="Normal"/>
        <w:spacing w:lineRule="atLeast" w:line="100" w:before="0" w:after="0"/>
        <w:ind w:left="0" w:right="0" w:hanging="0"/>
        <w:jc w:val="both"/>
        <w:rPr/>
      </w:pPr>
      <w:r>
        <w:rPr>
          <w:b/>
          <w:bCs/>
          <w:i w:val="false"/>
          <w:iCs w:val="false"/>
          <w:lang w:val="mn-Cyrl-MN"/>
        </w:rPr>
        <w:tab/>
      </w:r>
      <w:r>
        <w:rPr>
          <w:b w:val="false"/>
          <w:bCs w:val="false"/>
          <w:i w:val="false"/>
          <w:iCs w:val="false"/>
          <w:lang w:val="mn-Cyrl-MN"/>
        </w:rPr>
        <w:t xml:space="preserve">ПРОТОКОЛЫН АЛБАНЫ </w:t>
      </w:r>
    </w:p>
    <w:p>
      <w:pPr>
        <w:pStyle w:val="Normal"/>
        <w:spacing w:lineRule="atLeast" w:line="100" w:before="0" w:after="0"/>
        <w:ind w:left="0" w:right="0" w:hanging="0"/>
        <w:jc w:val="both"/>
        <w:rPr/>
      </w:pPr>
      <w:r>
        <w:rPr>
          <w:b w:val="false"/>
          <w:bCs w:val="false"/>
          <w:i w:val="false"/>
          <w:iCs w:val="false"/>
          <w:lang w:val="mn-Cyrl-MN"/>
        </w:rPr>
        <w:tab/>
        <w:t>ШИНЖЭЭЧ</w:t>
        <w:tab/>
        <w:t xml:space="preserve">                                                                         Д.УЯНГА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tabs>
          <w:tab w:val="left" w:pos="0" w:leader="none"/>
        </w:tabs>
        <w:spacing w:lineRule="atLeast" w:line="100" w:before="0" w:after="0"/>
        <w:ind w:left="0" w:right="0" w:hanging="0"/>
        <w:jc w:val="both"/>
        <w:rPr/>
      </w:pPr>
      <w:r>
        <w:rPr/>
      </w:r>
    </w:p>
    <w:p>
      <w:pPr>
        <w:pStyle w:val="ListParagraph"/>
        <w:tabs>
          <w:tab w:val="left" w:pos="0" w:leader="none"/>
        </w:tabs>
        <w:spacing w:lineRule="atLeast" w:line="100" w:before="0" w:after="0"/>
        <w:ind w:left="0" w:right="0" w:firstLine="1440"/>
        <w:contextualSpacing/>
        <w:jc w:val="both"/>
        <w:rPr/>
      </w:pPr>
      <w:r>
        <w:rPr/>
      </w:r>
    </w:p>
    <w:p>
      <w:pPr>
        <w:pStyle w:val="Normal"/>
        <w:jc w:val="both"/>
        <w:rPr/>
      </w:pPr>
      <w:r>
        <w:rPr/>
      </w:r>
    </w:p>
    <w:p>
      <w:pPr>
        <w:pStyle w:val="Normal"/>
        <w:jc w:val="both"/>
        <w:rPr/>
      </w:pPr>
      <w:r>
        <w:rPr/>
      </w:r>
    </w:p>
    <w:p>
      <w:pPr>
        <w:pStyle w:val="Normal"/>
        <w:spacing w:lineRule="atLeast" w:line="100" w:before="0" w:after="0"/>
        <w:jc w:val="both"/>
        <w:rPr/>
      </w:pPr>
      <w:r>
        <w:rPr/>
      </w:r>
    </w:p>
    <w:sectPr>
      <w:headerReference w:type="default" r:id="rId2"/>
      <w:footerReference w:type="default" r:id="rId3"/>
      <w:type w:val="nextPage"/>
      <w:pgSz w:w="11906" w:h="16838"/>
      <w:pgMar w:left="1754" w:right="906" w:header="1134" w:top="1693" w:footer="1134" w:bottom="16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Mon">
    <w:altName w:val="Vrinda"/>
    <w:charset w:val="00"/>
    <w:family w:val="roman"/>
    <w:pitch w:val="variable"/>
  </w:font>
  <w:font w:name="Arial Mon">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lang w:val="mn-Cyrl-MN"/>
      </w:rPr>
      <w:t xml:space="preserve"> </w:t>
    </w:r>
    <w:r>
      <w:rPr>
        <w:lang w:val="mn-Cyrl-MN"/>
      </w:rPr>
      <w:tab/>
      <w:tab/>
    </w:r>
    <w:r>
      <w:rPr>
        <w:shd w:fill="FFFFFF" w:val="clear"/>
        <w:lang w:val="mn-Cyrl-MN"/>
      </w:rPr>
      <w:fldChar w:fldCharType="begin"/>
    </w:r>
    <w:r>
      <w:instrText> PAGE </w:instrText>
    </w:r>
    <w:r>
      <w:fldChar w:fldCharType="separate"/>
    </w:r>
    <w:r>
      <w:t>11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suppressAutoHyphens w:val="true"/>
      <w:overflowPunct w:val="true"/>
      <w:bidi w:val="0"/>
      <w:spacing w:lineRule="atLeast" w:line="100" w:before="0" w:after="0"/>
      <w:jc w:val="left"/>
    </w:pPr>
    <w:rPr>
      <w:rFonts w:ascii="Arial" w:hAnsi="Arial" w:eastAsia="Calibri" w:cs="Arial"/>
      <w:color w:val="000000"/>
      <w:sz w:val="24"/>
      <w:szCs w:val="24"/>
      <w:lang w:val="en-US" w:eastAsia="zh-CN" w:bidi="hi-IN"/>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Emphasis">
    <w:name w:val="Emphasis"/>
    <w:qFormat/>
    <w:rPr>
      <w:i/>
      <w:iCs/>
    </w:rPr>
  </w:style>
  <w:style w:type="character" w:styleId="InternetLink">
    <w:name w:val="Internet Link"/>
    <w:rPr>
      <w:color w:val="000080"/>
      <w:u w:val="single"/>
      <w:lang w:val="en-US" w:eastAsia="en-US" w:bidi="en-US"/>
    </w:rPr>
  </w:style>
  <w:style w:type="character" w:styleId="Bullets">
    <w:name w:val="Bullets"/>
    <w:qFormat/>
    <w:rPr>
      <w:rFonts w:ascii="OpenSymbol;Arial Unicode MS" w:hAnsi="OpenSymbol;Arial Unicode MS" w:eastAsia="OpenSymbol;Arial Unicode MS" w:cs="OpenSymbol;Arial Unicode MS"/>
    </w:rPr>
  </w:style>
  <w:style w:type="character" w:styleId="VisitedInternetLink">
    <w:name w:val="Visited Internet Link"/>
    <w:rPr>
      <w:color w:val="800000"/>
      <w:u w:val="single"/>
      <w:lang w:val="en-US" w:eastAsia="en-US" w:bidi="en-US"/>
    </w:rPr>
  </w:style>
  <w:style w:type="character" w:styleId="StrongEmphasis">
    <w:name w:val="Strong Emphasis"/>
    <w:rPr>
      <w:b/>
      <w:bCs/>
    </w:rPr>
  </w:style>
  <w:style w:type="character" w:styleId="FootnoteAnchor">
    <w:name w:val="Footnote Anchor"/>
    <w:rPr>
      <w:vertAlign w:val="superscript"/>
    </w:rPr>
  </w:style>
  <w:style w:type="character" w:styleId="DefaultParagraphFont">
    <w:name w:val="Default Paragraph Font"/>
    <w:qFormat/>
    <w:rPr/>
  </w:style>
  <w:style w:type="character" w:styleId="IntenseEmphasis">
    <w:name w:val="Intense Emphasis"/>
    <w:basedOn w:val="DefaultParagraphFont"/>
    <w:qFormat/>
    <w:rPr>
      <w:b/>
      <w:bCs/>
      <w:i/>
      <w:iCs/>
      <w:color w:val="4F81BD"/>
    </w:rPr>
  </w:style>
  <w:style w:type="character" w:styleId="WW8Num2z0">
    <w:name w:val="WW8Num2z0"/>
    <w:qFormat/>
    <w:rPr>
      <w:rFonts w:ascii="Arial" w:hAnsi="Arial" w:eastAsia="Times New Roman" w:cs="Arial"/>
      <w:color w:val="000000"/>
      <w:sz w:val="24"/>
      <w:szCs w:val="24"/>
      <w:lang w:val="mn-Cyrl-M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DefaultParagraphFont">
    <w:name w:val="WW-Default Paragraph Font"/>
    <w:qFormat/>
    <w:rPr/>
  </w:style>
  <w:style w:type="paragraph" w:styleId="Heading">
    <w:name w:val="Heading"/>
    <w:basedOn w:val="Normal"/>
    <w:next w:val="TextBody"/>
    <w:qFormat/>
    <w:pPr>
      <w:keepNext/>
      <w:spacing w:before="240" w:after="120"/>
    </w:pPr>
    <w:rPr>
      <w:rFonts w:ascii="Arial" w:hAnsi="Arial" w:eastAsia="Arial" w:cs="Mangal"/>
      <w:sz w:val="28"/>
      <w:szCs w:val="28"/>
    </w:rPr>
  </w:style>
  <w:style w:type="paragraph" w:styleId="TextBody">
    <w:name w:val="Text Body"/>
    <w:basedOn w:val="Normal"/>
    <w:pPr>
      <w:spacing w:before="0" w:after="120"/>
    </w:pPr>
    <w:rPr/>
  </w:style>
  <w:style w:type="paragraph" w:styleId="List">
    <w:name w:val="List"/>
    <w:basedOn w:val="TextBody"/>
    <w:pPr>
      <w:widowControl w:val="false"/>
      <w:suppressAutoHyphens w:val="true"/>
      <w:jc w:val="left"/>
    </w:pPr>
    <w:rPr>
      <w:rFonts w:ascii="Arial" w:hAnsi="Arial" w:eastAsia="Arial" w:cs="Mangal"/>
      <w:color w:val="00000A"/>
      <w:sz w:val="24"/>
      <w:szCs w:val="24"/>
      <w:lang w:val="en-US" w:eastAsia="zh-CN" w:bidi="hi-IN"/>
    </w:rPr>
  </w:style>
  <w:style w:type="paragraph" w:styleId="Caption">
    <w:name w:val="Caption"/>
    <w:basedOn w:val="Normal"/>
    <w:qFormat/>
    <w:pPr>
      <w:suppressLineNumbers/>
      <w:spacing w:before="120" w:after="120"/>
    </w:pPr>
    <w:rPr>
      <w:rFonts w:ascii="Arial" w:hAnsi="Arial" w:eastAsia="Arial" w:cs="Mangal"/>
      <w:i/>
      <w:iCs/>
      <w:sz w:val="24"/>
      <w:szCs w:val="24"/>
    </w:rPr>
  </w:style>
  <w:style w:type="paragraph" w:styleId="Index">
    <w:name w:val="Index"/>
    <w:basedOn w:val="Normal"/>
    <w:qFormat/>
    <w:pPr>
      <w:suppressLineNumbers/>
    </w:pPr>
    <w:rPr>
      <w:rFonts w:ascii="Arial" w:hAnsi="Arial" w:eastAsia="Arial"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717" w:leader="none"/>
        <w:tab w:val="right" w:pos="9435" w:leader="none"/>
      </w:tabs>
    </w:pPr>
    <w:rPr/>
  </w:style>
  <w:style w:type="paragraph" w:styleId="Header">
    <w:name w:val="Header"/>
    <w:basedOn w:val="Normal"/>
    <w:pPr>
      <w:suppressLineNumbers/>
      <w:tabs>
        <w:tab w:val="center" w:pos="4717" w:leader="none"/>
        <w:tab w:val="right" w:pos="9435" w:leader="none"/>
      </w:tabs>
    </w:pPr>
    <w:rPr/>
  </w:style>
  <w:style w:type="paragraph" w:styleId="Footnote">
    <w:name w:val="Footnote"/>
    <w:basedOn w:val="Normal"/>
    <w:pPr>
      <w:suppressLineNumbers/>
      <w:ind w:left="339" w:right="0" w:hanging="339"/>
    </w:pPr>
    <w:rPr>
      <w:sz w:val="20"/>
      <w:szCs w:val="20"/>
    </w:rPr>
  </w:style>
  <w:style w:type="paragraph" w:styleId="TableContents">
    <w:name w:val="Table Contents"/>
    <w:basedOn w:val="Normal"/>
    <w:qFormat/>
    <w:pPr>
      <w:suppressLineNumbers/>
    </w:pPr>
    <w:rPr/>
  </w:style>
  <w:style w:type="paragraph" w:styleId="NormalWeb">
    <w:name w:val="Normal (Web)"/>
    <w:basedOn w:val="Normal"/>
    <w:qFormat/>
    <w:pPr>
      <w:spacing w:lineRule="atLeast" w:line="100" w:before="28" w:after="28"/>
    </w:pPr>
    <w:rPr>
      <w:rFonts w:ascii="Times New Roman" w:hAnsi="Times New Roman" w:eastAsia="Times New Roman" w:cs="Times New Roman"/>
      <w:sz w:val="24"/>
      <w:szCs w:val="24"/>
    </w:rPr>
  </w:style>
  <w:style w:type="paragraph" w:styleId="Subtitle">
    <w:name w:val="Subtitle"/>
    <w:basedOn w:val="Normal"/>
    <w:qFormat/>
    <w:pPr>
      <w:spacing w:lineRule="atLeast" w:line="100" w:before="0" w:after="0"/>
      <w:jc w:val="right"/>
    </w:pPr>
    <w:rPr>
      <w:rFonts w:ascii="Arial Mon;Vrinda" w:hAnsi="Arial Mon;Vrinda" w:eastAsia="Times New Roman" w:cs="Times New Roman"/>
      <w:i/>
      <w:iCs/>
      <w:sz w:val="24"/>
      <w:szCs w:val="20"/>
    </w:rPr>
  </w:style>
  <w:style w:type="paragraph" w:styleId="NoSpacing">
    <w:name w:val="No Spacing"/>
    <w:qFormat/>
    <w:pPr>
      <w:widowControl/>
      <w:suppressAutoHyphens w:val="true"/>
      <w:overflowPunct w:val="false"/>
      <w:bidi w:val="0"/>
      <w:jc w:val="left"/>
    </w:pPr>
    <w:rPr>
      <w:rFonts w:ascii="Arial Mon;Arial" w:hAnsi="Arial Mon;Arial" w:eastAsia="Times New Roman" w:cs="Arial Mon;Arial"/>
      <w:color w:val="00000A"/>
      <w:sz w:val="24"/>
      <w:szCs w:val="24"/>
      <w:lang w:val="en-US" w:eastAsia="zh-CN" w:bidi="ar-SA"/>
    </w:rPr>
  </w:style>
  <w:style w:type="paragraph" w:styleId="TextBodyIndent">
    <w:name w:val="Text Body Indent"/>
    <w:basedOn w:val="TextBody"/>
    <w:pPr>
      <w:ind w:left="0" w:right="0" w:firstLine="283"/>
    </w:pPr>
    <w:rPr/>
  </w:style>
  <w:style w:type="paragraph" w:styleId="Msghead">
    <w:name w:val="msg_head"/>
    <w:basedOn w:val="Normal"/>
    <w:qFormat/>
    <w:pPr>
      <w:spacing w:lineRule="atLeast" w:line="100" w:before="280" w:after="280"/>
    </w:pPr>
    <w:rPr>
      <w:rFonts w:ascii="Times New Roman" w:hAnsi="Times New Roman" w:cs="Times New Roman"/>
      <w:sz w:val="24"/>
      <w:szCs w:val="24"/>
      <w:lang w:val="en-US"/>
    </w:rPr>
  </w:style>
  <w:style w:type="paragraph" w:styleId="Textbodyindent1">
    <w:name w:val="Text body indent"/>
    <w:basedOn w:val="Textbody1"/>
    <w:qFormat/>
    <w:pPr>
      <w:spacing w:before="0" w:after="0"/>
      <w:ind w:left="0" w:right="0" w:firstLine="283"/>
    </w:pPr>
    <w:rPr/>
  </w:style>
  <w:style w:type="paragraph" w:styleId="ListParagraph">
    <w:name w:val="List Paragraph"/>
    <w:basedOn w:val="Normal"/>
    <w:qFormat/>
    <w:pPr>
      <w:spacing w:lineRule="auto" w:line="276" w:before="0" w:after="200"/>
      <w:ind w:left="720" w:right="0" w:hanging="0"/>
      <w:contextualSpacing/>
    </w:pPr>
    <w:rPr>
      <w:rFonts w:ascii="" w:hAnsi="" w:eastAsia="" w:cs=""/>
      <w:sz w:val="22"/>
      <w:szCs w:val="22"/>
    </w:rPr>
  </w:style>
  <w:style w:type="paragraph" w:styleId="BodyTextIndent3">
    <w:name w:val="Body Text Indent 3"/>
    <w:basedOn w:val="Normal"/>
    <w:qFormat/>
    <w:pPr>
      <w:spacing w:before="0" w:after="120"/>
      <w:ind w:left="360" w:right="0" w:hanging="0"/>
    </w:pPr>
    <w:rPr>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2688154</TotalTime>
  <Application>LibreOffice/4.4.1.2$Windows_x86 LibreOffice_project/45e2de17089c24a1fa810c8f975a7171ba4cd432</Application>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2015-04-17T07:44:47Z</dcterms:created>
  <dc:language>en</dc:language>
  <cp:lastPrinted>2015-07-23T11:57:35Z</cp:lastPrinted>
  <dcterms:modified xsi:type="dcterms:W3CDTF">2015-08-17T10:32:42Z</dcterms:modified>
  <cp:revision>2131</cp:revision>
</cp:coreProperties>
</file>

<file path=docProps/custom.xml><?xml version="1.0" encoding="utf-8"?>
<Properties xmlns="http://schemas.openxmlformats.org/officeDocument/2006/custom-properties" xmlns:vt="http://schemas.openxmlformats.org/officeDocument/2006/docPropsVTypes"/>
</file>