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CF18B2"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w:t>
      </w:r>
      <w:r w:rsidR="00A13DF0">
        <w:rPr>
          <w:rFonts w:ascii="Arial" w:hAnsi="Arial" w:cs="Arial"/>
          <w:sz w:val="32"/>
          <w:szCs w:val="32"/>
        </w:rPr>
        <w:t xml:space="preserve"> </w:t>
      </w:r>
      <w:r w:rsidRPr="002E7FE6">
        <w:rPr>
          <w:rFonts w:ascii="Arial" w:hAnsi="Arial" w:cs="Arial"/>
          <w:sz w:val="32"/>
          <w:szCs w:val="32"/>
        </w:rPr>
        <w:t>УЛСЫН</w:t>
      </w:r>
      <w:r w:rsidR="00A13DF0">
        <w:rPr>
          <w:rFonts w:ascii="Arial" w:hAnsi="Arial" w:cs="Arial"/>
          <w:sz w:val="32"/>
          <w:szCs w:val="32"/>
        </w:rPr>
        <w:t xml:space="preserve"> </w:t>
      </w:r>
      <w:r w:rsidRPr="002E7FE6">
        <w:rPr>
          <w:rFonts w:ascii="Arial" w:hAnsi="Arial" w:cs="Arial"/>
          <w:sz w:val="32"/>
          <w:szCs w:val="32"/>
        </w:rPr>
        <w:t>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EC08A0">
        <w:rPr>
          <w:rFonts w:ascii="Arial" w:hAnsi="Arial" w:cs="Arial"/>
          <w:color w:val="3366FF"/>
          <w:sz w:val="20"/>
          <w:szCs w:val="20"/>
          <w:u w:val="single"/>
          <w:lang w:val="mn-MN"/>
        </w:rPr>
        <w:t>4</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B34BB1">
        <w:rPr>
          <w:rFonts w:ascii="Arial" w:hAnsi="Arial" w:cs="Arial"/>
          <w:color w:val="3366FF"/>
          <w:sz w:val="20"/>
          <w:szCs w:val="20"/>
          <w:u w:val="single"/>
          <w:lang w:val="mn-MN"/>
        </w:rPr>
        <w:t>1</w:t>
      </w:r>
      <w:r w:rsidR="0085509A">
        <w:rPr>
          <w:rFonts w:ascii="Arial" w:hAnsi="Arial" w:cs="Arial"/>
          <w:color w:val="3366FF"/>
          <w:sz w:val="20"/>
          <w:szCs w:val="20"/>
          <w:u w:val="single"/>
        </w:rPr>
        <w:t>4</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A13DF0">
        <w:rPr>
          <w:rFonts w:ascii="Arial" w:hAnsi="Arial" w:cs="Arial"/>
          <w:color w:val="3366FF"/>
          <w:sz w:val="20"/>
          <w:szCs w:val="20"/>
          <w:lang w:val="ms-MY"/>
        </w:rPr>
        <w:t xml:space="preserve">           </w:t>
      </w:r>
      <w:r w:rsidR="00036F94" w:rsidRPr="00A335B2">
        <w:rPr>
          <w:rFonts w:ascii="Arial" w:hAnsi="Arial" w:cs="Arial"/>
          <w:color w:val="3366FF"/>
          <w:sz w:val="20"/>
          <w:szCs w:val="20"/>
          <w:lang w:val="ms-MY"/>
        </w:rPr>
        <w:t xml:space="preserve"> </w:t>
      </w:r>
      <w:r w:rsidR="00A13DF0">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Төрийн ордон, Улаанбаатар хот</w:t>
      </w:r>
    </w:p>
    <w:p w:rsidR="00C551F5" w:rsidRPr="00A13DF0" w:rsidRDefault="00C551F5" w:rsidP="00CF18B2">
      <w:pPr>
        <w:jc w:val="center"/>
        <w:rPr>
          <w:rFonts w:ascii="Arial" w:hAnsi="Arial" w:cs="Arial"/>
          <w:b/>
          <w:bCs/>
          <w:lang w:val="mn-MN"/>
        </w:rPr>
      </w:pPr>
    </w:p>
    <w:p w:rsidR="007B77C5" w:rsidRDefault="007B77C5" w:rsidP="00CF18B2">
      <w:pPr>
        <w:pStyle w:val="BodyText"/>
        <w:spacing w:after="0"/>
        <w:jc w:val="both"/>
        <w:rPr>
          <w:rFonts w:ascii="Arial" w:hAnsi="Arial"/>
          <w:b/>
          <w:color w:val="000000"/>
        </w:rPr>
      </w:pPr>
    </w:p>
    <w:p w:rsidR="00CF18B2" w:rsidRDefault="00CF18B2" w:rsidP="00CF18B2">
      <w:pPr>
        <w:pStyle w:val="BodyText"/>
        <w:spacing w:after="0"/>
        <w:ind w:left="246"/>
        <w:jc w:val="center"/>
        <w:rPr>
          <w:rFonts w:ascii="Arial" w:hAnsi="Arial"/>
          <w:b/>
          <w:color w:val="000000"/>
          <w:lang w:val="mn-MN"/>
        </w:rPr>
      </w:pPr>
      <w:r>
        <w:rPr>
          <w:rFonts w:ascii="Arial" w:hAnsi="Arial"/>
          <w:b/>
          <w:color w:val="000000"/>
          <w:lang w:val="mn-MN"/>
        </w:rPr>
        <w:t>ТӨСВИЙН ТОГТВОРТОЙ БАЙДЛЫН</w:t>
      </w:r>
    </w:p>
    <w:p w:rsidR="00CF18B2" w:rsidRPr="00CF18B2" w:rsidRDefault="00CF18B2" w:rsidP="00CF18B2">
      <w:pPr>
        <w:pStyle w:val="BodyText"/>
        <w:spacing w:after="0"/>
        <w:ind w:left="246"/>
        <w:jc w:val="center"/>
        <w:rPr>
          <w:rFonts w:ascii="Arial" w:hAnsi="Arial"/>
          <w:b/>
          <w:color w:val="000000"/>
          <w:lang w:val="mn-MN"/>
        </w:rPr>
      </w:pPr>
      <w:r>
        <w:rPr>
          <w:rFonts w:ascii="Arial" w:hAnsi="Arial"/>
          <w:b/>
          <w:color w:val="000000"/>
          <w:lang w:val="mn-MN"/>
        </w:rPr>
        <w:t xml:space="preserve">ТУХАЙ ХУУЛЬД </w:t>
      </w:r>
      <w:r>
        <w:rPr>
          <w:rFonts w:ascii="Arial" w:hAnsi="Arial"/>
          <w:b/>
          <w:color w:val="000000"/>
        </w:rPr>
        <w:t>НЭМЭЛТ, ӨӨРЧЛӨЛТ</w:t>
      </w:r>
    </w:p>
    <w:p w:rsidR="00CF18B2" w:rsidRDefault="00CF18B2" w:rsidP="00CF18B2">
      <w:pPr>
        <w:pStyle w:val="BodyText"/>
        <w:spacing w:after="0"/>
        <w:ind w:left="246"/>
        <w:jc w:val="center"/>
        <w:rPr>
          <w:rFonts w:ascii="Arial" w:hAnsi="Arial"/>
          <w:color w:val="000000"/>
        </w:rPr>
      </w:pPr>
      <w:r>
        <w:rPr>
          <w:rFonts w:ascii="Arial" w:hAnsi="Arial"/>
          <w:b/>
          <w:color w:val="000000"/>
        </w:rPr>
        <w:t>ОРУУЛАХ ТУХАЙ</w:t>
      </w:r>
    </w:p>
    <w:p w:rsidR="00CF18B2" w:rsidRDefault="00CF18B2" w:rsidP="00CF18B2">
      <w:pPr>
        <w:pStyle w:val="BodyText"/>
        <w:spacing w:after="0"/>
        <w:jc w:val="both"/>
        <w:rPr>
          <w:rFonts w:ascii="Arial" w:hAnsi="Arial"/>
          <w:color w:val="000000"/>
          <w:lang w:val="mn-MN"/>
        </w:rPr>
      </w:pPr>
      <w:r>
        <w:rPr>
          <w:rFonts w:ascii="Arial" w:hAnsi="Arial"/>
          <w:color w:val="000000"/>
        </w:rPr>
        <w:t> </w:t>
      </w:r>
    </w:p>
    <w:p w:rsidR="00CF18B2" w:rsidRPr="00CF18B2" w:rsidRDefault="00CF18B2" w:rsidP="00CF18B2">
      <w:pPr>
        <w:pStyle w:val="BodyText"/>
        <w:spacing w:after="0"/>
        <w:jc w:val="both"/>
        <w:rPr>
          <w:rFonts w:ascii="Arial" w:hAnsi="Arial"/>
          <w:b/>
          <w:color w:val="000000"/>
          <w:lang w:val="mn-MN"/>
        </w:rPr>
      </w:pPr>
    </w:p>
    <w:p w:rsidR="00CF18B2" w:rsidRPr="00CF18B2" w:rsidRDefault="00CF18B2" w:rsidP="00CF18B2">
      <w:pPr>
        <w:pStyle w:val="BodyText"/>
        <w:spacing w:after="0"/>
        <w:jc w:val="both"/>
        <w:rPr>
          <w:rFonts w:ascii="Arial" w:hAnsi="Arial"/>
          <w:color w:val="000000"/>
          <w:lang w:val="mn-MN"/>
        </w:rPr>
      </w:pPr>
      <w:r>
        <w:rPr>
          <w:rFonts w:ascii="Arial" w:hAnsi="Arial"/>
          <w:b/>
          <w:color w:val="000000"/>
        </w:rPr>
        <w:t xml:space="preserve"> </w:t>
      </w:r>
      <w:r>
        <w:rPr>
          <w:rFonts w:ascii="Arial" w:hAnsi="Arial"/>
          <w:b/>
          <w:color w:val="000000"/>
        </w:rPr>
        <w:tab/>
        <w:t>1 дүгээр зүйл.</w:t>
      </w:r>
      <w:r>
        <w:rPr>
          <w:rFonts w:ascii="Arial" w:hAnsi="Arial"/>
          <w:color w:val="000000"/>
        </w:rPr>
        <w:t>Төсвийн тогтвортой байдлын тухай хуулийн 19 дүгээр зүйлд доор дурдсан агуулгатай 19.9 дэх хэсэг нэмсүгэй:</w:t>
      </w:r>
    </w:p>
    <w:p w:rsidR="00CF18B2" w:rsidRDefault="00CF18B2" w:rsidP="00CF18B2">
      <w:pPr>
        <w:pStyle w:val="BodyText"/>
        <w:spacing w:after="0"/>
        <w:jc w:val="both"/>
        <w:rPr>
          <w:rFonts w:ascii="Arial" w:hAnsi="Arial"/>
          <w:color w:val="000000"/>
        </w:rPr>
      </w:pPr>
    </w:p>
    <w:p w:rsidR="00CF18B2" w:rsidRPr="00CF18B2" w:rsidRDefault="00CF18B2" w:rsidP="00CF18B2">
      <w:pPr>
        <w:pStyle w:val="BodyText"/>
        <w:spacing w:after="0"/>
        <w:ind w:firstLine="720"/>
        <w:jc w:val="both"/>
        <w:rPr>
          <w:rFonts w:ascii="Arial" w:hAnsi="Arial"/>
          <w:color w:val="000000"/>
          <w:lang w:val="mn-MN"/>
        </w:rPr>
      </w:pPr>
      <w:r>
        <w:rPr>
          <w:rFonts w:ascii="Arial" w:hAnsi="Arial"/>
          <w:color w:val="000000"/>
        </w:rPr>
        <w:t>“19.9.Энэ хуулийн 6.1.2-т заасан нэгдсэн төсвийн тэнцвэржүүлсэн тэнцлийн алдагдлын тухайн жилийн оны үнээр тооцсон дотоодын нийт бүтээгдэхүүнд эзлэх хувь хэмжээг 2017 онд 10.4 хувиас, 2018 онд 9.5 хувиас, 2019 онд 6.9 хувиас, 2020 онд 5.1 хувиас, 2021 онд 3.6 хувиас, 2022 онд 2.8 хувиас тус тус хэтрүүлэхгүй, 2023 оны төсвийн жилээс эхлэн нэгдсэн төсвийн тэнцвэржүүлсэн тэнцэл нь тухайн төсвийн жилийн дотоодын нийт бүтээгдэхүүний хоёр хувиас илүүгүй алдагдалтай, эсхүл ашигтай байна.”</w:t>
      </w:r>
    </w:p>
    <w:p w:rsidR="00CF18B2" w:rsidRPr="00CF18B2" w:rsidRDefault="00CF18B2" w:rsidP="00CF18B2">
      <w:pPr>
        <w:pStyle w:val="BodyText"/>
        <w:spacing w:after="0"/>
        <w:jc w:val="both"/>
        <w:rPr>
          <w:rFonts w:ascii="Arial" w:hAnsi="Arial"/>
          <w:b/>
          <w:color w:val="000000"/>
          <w:lang w:val="mn-MN"/>
        </w:rPr>
      </w:pPr>
    </w:p>
    <w:p w:rsidR="00CF18B2" w:rsidRDefault="00CF18B2" w:rsidP="00CF18B2">
      <w:pPr>
        <w:pStyle w:val="BodyText"/>
        <w:spacing w:after="0"/>
        <w:jc w:val="both"/>
        <w:rPr>
          <w:rFonts w:ascii="Arial" w:hAnsi="Arial"/>
          <w:color w:val="000000"/>
        </w:rPr>
      </w:pPr>
      <w:r>
        <w:rPr>
          <w:rFonts w:ascii="Arial" w:hAnsi="Arial"/>
          <w:b/>
          <w:color w:val="000000"/>
        </w:rPr>
        <w:tab/>
        <w:t>2 дугаар зүйл.</w:t>
      </w:r>
      <w:r>
        <w:rPr>
          <w:rFonts w:ascii="Arial" w:hAnsi="Arial"/>
          <w:color w:val="000000"/>
        </w:rPr>
        <w:t>Төсвийн тогтвортой байдлын тухай хуулийн 19 дүгээр зүйлийн 19.1 дэх хэсгийн “2020” гэснийг “2023” гэж, 19.6 дахь хэсгийн “</w:t>
      </w:r>
      <w:r>
        <w:rPr>
          <w:rFonts w:ascii="Arial" w:hAnsi="Arial"/>
          <w:color w:val="000000"/>
          <w:shd w:val="clear" w:color="auto" w:fill="FFFFFF"/>
        </w:rPr>
        <w:t>, 2017 онд 9.9 хувиас, 2018 онд 7.5 хувиас, 2019 онд 5.5 хувиас тус тус хэтрүүлэхгүй, 2020 оны төсвийн жилээс эхлэн нэгдсэн төсвийн тэнцвэржүүлсэн тэнцлийг алдагдалгүй” гэснийг “хэтрүүлэхгүй” гэж </w:t>
      </w:r>
      <w:r>
        <w:rPr>
          <w:rFonts w:ascii="Arial" w:hAnsi="Arial"/>
          <w:color w:val="000000"/>
        </w:rPr>
        <w:t xml:space="preserve"> тус тус өөрчилсүгэй.</w:t>
      </w:r>
    </w:p>
    <w:p w:rsidR="00CF18B2" w:rsidRDefault="00CF18B2" w:rsidP="00CF18B2">
      <w:pPr>
        <w:pStyle w:val="BodyText"/>
        <w:spacing w:after="0"/>
        <w:ind w:firstLine="720"/>
        <w:jc w:val="both"/>
        <w:rPr>
          <w:rFonts w:ascii="Arial" w:hAnsi="Arial"/>
          <w:color w:val="000000"/>
        </w:rPr>
      </w:pPr>
    </w:p>
    <w:p w:rsidR="00CF18B2" w:rsidRPr="00CF18B2" w:rsidRDefault="00CF18B2" w:rsidP="00CF18B2">
      <w:pPr>
        <w:pStyle w:val="BodyText"/>
        <w:spacing w:after="0"/>
        <w:jc w:val="both"/>
        <w:rPr>
          <w:rFonts w:ascii="Arial" w:hAnsi="Arial"/>
          <w:color w:val="000000"/>
          <w:lang w:val="mn-MN"/>
        </w:rPr>
      </w:pPr>
      <w:r>
        <w:rPr>
          <w:rFonts w:ascii="Arial" w:hAnsi="Arial"/>
          <w:b/>
          <w:color w:val="000000"/>
        </w:rPr>
        <w:tab/>
        <w:t>3 дугаар зүйл</w:t>
      </w:r>
      <w:r>
        <w:rPr>
          <w:rFonts w:ascii="Arial" w:hAnsi="Arial"/>
          <w:color w:val="000000"/>
        </w:rPr>
        <w:t>.Төсвийн тогтвортой байдлын тухай хуулийн 16 дугаар зүйлийн 16.2 дахь хэсэг</w:t>
      </w:r>
      <w:r>
        <w:rPr>
          <w:rFonts w:ascii="Arial" w:hAnsi="Arial"/>
          <w:color w:val="000000"/>
          <w:shd w:val="clear" w:color="auto" w:fill="FFFFFF"/>
        </w:rPr>
        <w:t>,</w:t>
      </w:r>
      <w:r>
        <w:rPr>
          <w:rFonts w:ascii="Arial" w:hAnsi="Arial"/>
          <w:color w:val="000000"/>
        </w:rPr>
        <w:t xml:space="preserve"> 19 дүгээр зүйлийн 19.5 дахь хэсгийг тус тус хүчингүй болсонд тооцсугай.</w:t>
      </w:r>
    </w:p>
    <w:p w:rsidR="00CF18B2" w:rsidRDefault="00CF18B2" w:rsidP="00CF18B2">
      <w:pPr>
        <w:pStyle w:val="BodyText"/>
        <w:spacing w:after="0"/>
        <w:jc w:val="both"/>
        <w:rPr>
          <w:rFonts w:ascii="Arial" w:hAnsi="Arial"/>
          <w:color w:val="000000"/>
          <w:lang w:val="mn-MN"/>
        </w:rPr>
      </w:pPr>
    </w:p>
    <w:p w:rsidR="00CF18B2" w:rsidRDefault="00CF18B2" w:rsidP="00CF18B2">
      <w:pPr>
        <w:pStyle w:val="BodyText"/>
        <w:spacing w:after="0"/>
        <w:jc w:val="both"/>
        <w:rPr>
          <w:rFonts w:ascii="Arial" w:hAnsi="Arial"/>
          <w:color w:val="000000"/>
          <w:lang w:val="mn-MN"/>
        </w:rPr>
      </w:pPr>
    </w:p>
    <w:p w:rsidR="00CF18B2" w:rsidRDefault="00CF18B2" w:rsidP="00CF18B2">
      <w:pPr>
        <w:pStyle w:val="BodyText"/>
        <w:spacing w:after="0"/>
        <w:jc w:val="both"/>
        <w:rPr>
          <w:rFonts w:ascii="Arial" w:hAnsi="Arial"/>
          <w:color w:val="000000"/>
        </w:rPr>
      </w:pPr>
      <w:r>
        <w:rPr>
          <w:rFonts w:ascii="Arial" w:hAnsi="Arial"/>
          <w:color w:val="000000"/>
          <w:lang w:val="mn-MN"/>
        </w:rPr>
        <w:t xml:space="preserve"> </w:t>
      </w:r>
    </w:p>
    <w:p w:rsidR="00CF18B2" w:rsidRDefault="00CF18B2" w:rsidP="00CF18B2">
      <w:pPr>
        <w:pStyle w:val="BodyText"/>
        <w:spacing w:after="0"/>
        <w:jc w:val="both"/>
        <w:rPr>
          <w:rFonts w:ascii="Arial" w:hAnsi="Arial"/>
          <w:color w:val="000000"/>
        </w:rPr>
      </w:pPr>
    </w:p>
    <w:p w:rsidR="00CF18B2" w:rsidRDefault="00CF18B2" w:rsidP="00CF18B2">
      <w:pPr>
        <w:pStyle w:val="BodyText"/>
        <w:spacing w:after="0"/>
        <w:ind w:left="720" w:firstLine="720"/>
        <w:jc w:val="both"/>
        <w:rPr>
          <w:rFonts w:ascii="Arial" w:hAnsi="Arial"/>
          <w:color w:val="000000"/>
          <w:lang w:val="mn-MN"/>
        </w:rPr>
      </w:pPr>
      <w:r>
        <w:rPr>
          <w:rFonts w:ascii="Arial" w:hAnsi="Arial"/>
          <w:color w:val="000000"/>
          <w:lang w:val="mn-MN"/>
        </w:rPr>
        <w:t xml:space="preserve">МОНГОЛ УЛСЫН </w:t>
      </w:r>
    </w:p>
    <w:p w:rsidR="00790B8E" w:rsidRPr="00A13DF0" w:rsidRDefault="00CF18B2" w:rsidP="00CF18B2">
      <w:pPr>
        <w:pStyle w:val="BodyText"/>
        <w:spacing w:after="0"/>
        <w:ind w:left="720" w:firstLine="720"/>
        <w:rPr>
          <w:rFonts w:ascii="Arial" w:hAnsi="Arial" w:cs="Arial"/>
          <w:b/>
          <w:bCs/>
          <w:lang w:val="mn-MN"/>
        </w:rPr>
      </w:pPr>
      <w:r>
        <w:rPr>
          <w:rFonts w:ascii="Arial" w:hAnsi="Arial"/>
          <w:color w:val="000000"/>
          <w:lang w:val="mn-MN"/>
        </w:rPr>
        <w:t>ИХ ХУРЛЫН ДАРГА</w:t>
      </w:r>
      <w:r>
        <w:rPr>
          <w:rFonts w:ascii="Arial" w:hAnsi="Arial"/>
          <w:color w:val="000000"/>
          <w:lang w:val="mn-MN"/>
        </w:rPr>
        <w:tab/>
      </w:r>
      <w:r>
        <w:rPr>
          <w:rFonts w:ascii="Arial" w:hAnsi="Arial"/>
          <w:color w:val="000000"/>
          <w:lang w:val="mn-MN"/>
        </w:rPr>
        <w:tab/>
      </w:r>
      <w:r>
        <w:rPr>
          <w:rFonts w:ascii="Arial" w:hAnsi="Arial"/>
          <w:color w:val="000000"/>
          <w:lang w:val="mn-MN"/>
        </w:rPr>
        <w:tab/>
      </w:r>
      <w:r>
        <w:rPr>
          <w:rFonts w:ascii="Arial" w:hAnsi="Arial"/>
          <w:color w:val="000000"/>
          <w:lang w:val="mn-MN"/>
        </w:rPr>
        <w:tab/>
      </w:r>
      <w:r>
        <w:rPr>
          <w:rFonts w:ascii="Arial" w:hAnsi="Arial"/>
          <w:color w:val="000000"/>
          <w:lang w:val="mn-MN"/>
        </w:rPr>
        <w:tab/>
        <w:t>М.ЭНХБОЛД</w:t>
      </w:r>
    </w:p>
    <w:sectPr w:rsidR="00790B8E" w:rsidRPr="00A13DF0"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26" w:rsidRDefault="00067526">
      <w:r>
        <w:separator/>
      </w:r>
    </w:p>
  </w:endnote>
  <w:endnote w:type="continuationSeparator" w:id="0">
    <w:p w:rsidR="00067526" w:rsidRDefault="0006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CF18B2">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EC08A0">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26" w:rsidRDefault="00067526">
      <w:r>
        <w:separator/>
      </w:r>
    </w:p>
  </w:footnote>
  <w:footnote w:type="continuationSeparator" w:id="0">
    <w:p w:rsidR="00067526" w:rsidRDefault="000675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67526"/>
    <w:rsid w:val="00074125"/>
    <w:rsid w:val="000842F0"/>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28CF"/>
    <w:rsid w:val="005431DA"/>
    <w:rsid w:val="005435A5"/>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90B8E"/>
    <w:rsid w:val="007A56F1"/>
    <w:rsid w:val="007B27E3"/>
    <w:rsid w:val="007B77C5"/>
    <w:rsid w:val="007C41EA"/>
    <w:rsid w:val="007E45D1"/>
    <w:rsid w:val="007F5E60"/>
    <w:rsid w:val="00811561"/>
    <w:rsid w:val="008120C9"/>
    <w:rsid w:val="008134A0"/>
    <w:rsid w:val="008153C6"/>
    <w:rsid w:val="008223E9"/>
    <w:rsid w:val="00824E5F"/>
    <w:rsid w:val="0085509A"/>
    <w:rsid w:val="00863502"/>
    <w:rsid w:val="008D1416"/>
    <w:rsid w:val="009062F0"/>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34BB1"/>
    <w:rsid w:val="00B54DC5"/>
    <w:rsid w:val="00B73B87"/>
    <w:rsid w:val="00B74AFE"/>
    <w:rsid w:val="00B763AA"/>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8B2"/>
    <w:rsid w:val="00CF1D67"/>
    <w:rsid w:val="00D01761"/>
    <w:rsid w:val="00D0563F"/>
    <w:rsid w:val="00D17146"/>
    <w:rsid w:val="00D30073"/>
    <w:rsid w:val="00D317A4"/>
    <w:rsid w:val="00D73180"/>
    <w:rsid w:val="00D737E2"/>
    <w:rsid w:val="00D82CFE"/>
    <w:rsid w:val="00DE3842"/>
    <w:rsid w:val="00E05161"/>
    <w:rsid w:val="00E201D6"/>
    <w:rsid w:val="00E53923"/>
    <w:rsid w:val="00E57AAD"/>
    <w:rsid w:val="00E66BB8"/>
    <w:rsid w:val="00E817F1"/>
    <w:rsid w:val="00E9226C"/>
    <w:rsid w:val="00E93328"/>
    <w:rsid w:val="00E94F2E"/>
    <w:rsid w:val="00EA0308"/>
    <w:rsid w:val="00EA198D"/>
    <w:rsid w:val="00EB5020"/>
    <w:rsid w:val="00EC08A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2017-04-26T20:09:00Z</dcterms:created>
  <dcterms:modified xsi:type="dcterms:W3CDTF">2017-04-26T20:09:00Z</dcterms:modified>
</cp:coreProperties>
</file>