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C68A3" w:rsidRDefault="009263ED"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C68A3" w:rsidRDefault="00C551F5" w:rsidP="002C68A3">
      <w:pPr>
        <w:pStyle w:val="Title"/>
        <w:ind w:right="-360"/>
        <w:rPr>
          <w:rFonts w:ascii="Arial" w:hAnsi="Arial" w:cs="Arial"/>
          <w:b w:val="0"/>
          <w:bCs w:val="0"/>
          <w:sz w:val="32"/>
          <w:szCs w:val="32"/>
        </w:rPr>
      </w:pPr>
      <w:r w:rsidRPr="002C68A3">
        <w:rPr>
          <w:rFonts w:ascii="Arial" w:hAnsi="Arial" w:cs="Arial"/>
          <w:sz w:val="32"/>
          <w:szCs w:val="32"/>
        </w:rPr>
        <w:t>МОНГОЛ</w:t>
      </w:r>
      <w:r w:rsidR="00A13DF0" w:rsidRPr="002C68A3">
        <w:rPr>
          <w:rFonts w:ascii="Arial" w:hAnsi="Arial" w:cs="Arial"/>
          <w:sz w:val="32"/>
          <w:szCs w:val="32"/>
        </w:rPr>
        <w:t xml:space="preserve"> </w:t>
      </w:r>
      <w:r w:rsidRPr="002C68A3">
        <w:rPr>
          <w:rFonts w:ascii="Arial" w:hAnsi="Arial" w:cs="Arial"/>
          <w:sz w:val="32"/>
          <w:szCs w:val="32"/>
        </w:rPr>
        <w:t>УЛСЫН</w:t>
      </w:r>
      <w:r w:rsidR="00A13DF0" w:rsidRPr="002C68A3">
        <w:rPr>
          <w:rFonts w:ascii="Arial" w:hAnsi="Arial" w:cs="Arial"/>
          <w:sz w:val="32"/>
          <w:szCs w:val="32"/>
        </w:rPr>
        <w:t xml:space="preserve"> </w:t>
      </w:r>
      <w:r w:rsidRPr="002C68A3">
        <w:rPr>
          <w:rFonts w:ascii="Arial" w:hAnsi="Arial" w:cs="Arial"/>
          <w:sz w:val="32"/>
          <w:szCs w:val="32"/>
        </w:rPr>
        <w:t>ХУУЛЬ</w:t>
      </w:r>
    </w:p>
    <w:p w:rsidR="00C551F5" w:rsidRPr="002C68A3" w:rsidRDefault="00C551F5" w:rsidP="002C68A3">
      <w:pPr>
        <w:jc w:val="both"/>
        <w:rPr>
          <w:rFonts w:ascii="Arial" w:hAnsi="Arial" w:cs="Arial"/>
          <w:color w:val="3366FF"/>
          <w:lang w:val="ms-MY"/>
        </w:rPr>
      </w:pPr>
    </w:p>
    <w:p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F34643" w:rsidRPr="002C68A3">
        <w:rPr>
          <w:rFonts w:ascii="Arial" w:hAnsi="Arial" w:cs="Arial"/>
          <w:color w:val="3366FF"/>
          <w:sz w:val="20"/>
          <w:szCs w:val="20"/>
          <w:u w:val="single"/>
          <w:lang w:val="ms-MY"/>
        </w:rPr>
        <w:t>7</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9263ED">
        <w:rPr>
          <w:rFonts w:ascii="Arial" w:hAnsi="Arial" w:cs="Arial"/>
          <w:color w:val="3366FF"/>
          <w:sz w:val="20"/>
          <w:szCs w:val="20"/>
          <w:u w:val="single"/>
          <w:lang w:val="ms-MY"/>
        </w:rPr>
        <w:t>6</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9263ED">
        <w:rPr>
          <w:rFonts w:ascii="Arial" w:hAnsi="Arial" w:cs="Arial"/>
          <w:color w:val="3366FF"/>
          <w:sz w:val="20"/>
          <w:szCs w:val="20"/>
          <w:u w:val="single"/>
        </w:rPr>
        <w:t>09</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rsidR="00C551F5" w:rsidRPr="009263ED" w:rsidRDefault="00C551F5" w:rsidP="009263ED">
      <w:pPr>
        <w:jc w:val="center"/>
        <w:rPr>
          <w:rFonts w:ascii="Arial" w:hAnsi="Arial" w:cs="Arial"/>
          <w:b/>
          <w:bCs/>
          <w:lang w:val="mn-MN"/>
        </w:rPr>
      </w:pPr>
    </w:p>
    <w:p w:rsidR="009263ED" w:rsidRPr="009263ED" w:rsidRDefault="009263ED" w:rsidP="009263ED">
      <w:pPr>
        <w:ind w:left="284"/>
        <w:jc w:val="center"/>
        <w:rPr>
          <w:rFonts w:ascii="Arial" w:hAnsi="Arial" w:cs="Arial"/>
          <w:b/>
          <w:lang w:val="mn-MN"/>
        </w:rPr>
      </w:pPr>
      <w:r w:rsidRPr="009263ED">
        <w:rPr>
          <w:rFonts w:ascii="Arial" w:hAnsi="Arial" w:cs="Arial"/>
          <w:b/>
          <w:lang w:val="mn-MN"/>
        </w:rPr>
        <w:t xml:space="preserve">ОЛОН УЛСЫН ГЭРЭЭНИЙ ТУХАЙ ХУУЛЬ </w:t>
      </w:r>
    </w:p>
    <w:p w:rsidR="009263ED" w:rsidRPr="009263ED" w:rsidRDefault="009263ED" w:rsidP="009263ED">
      <w:pPr>
        <w:ind w:left="284"/>
        <w:jc w:val="center"/>
        <w:rPr>
          <w:rFonts w:ascii="Arial" w:hAnsi="Arial" w:cs="Arial"/>
          <w:b/>
          <w:lang w:val="mn-MN"/>
        </w:rPr>
      </w:pPr>
      <w:r w:rsidRPr="009263ED">
        <w:rPr>
          <w:rFonts w:ascii="Arial" w:hAnsi="Arial" w:cs="Arial"/>
          <w:b/>
          <w:lang w:val="mn-MN"/>
        </w:rPr>
        <w:t>/Шинэчилсэн найруулга/-</w:t>
      </w:r>
      <w:r w:rsidRPr="009263ED">
        <w:rPr>
          <w:rFonts w:ascii="Arial" w:hAnsi="Arial" w:cs="Arial"/>
          <w:b/>
          <w:bCs/>
          <w:lang w:val="mn-MN"/>
        </w:rPr>
        <w:t xml:space="preserve">Д </w:t>
      </w:r>
      <w:r w:rsidRPr="009263ED">
        <w:rPr>
          <w:rFonts w:ascii="Arial" w:hAnsi="Arial" w:cs="Arial"/>
          <w:b/>
          <w:lang w:val="mn-MN"/>
        </w:rPr>
        <w:t xml:space="preserve">НЭМЭЛТ, </w:t>
      </w:r>
    </w:p>
    <w:p w:rsidR="009263ED" w:rsidRPr="009263ED" w:rsidRDefault="009263ED" w:rsidP="009263ED">
      <w:pPr>
        <w:ind w:left="284"/>
        <w:jc w:val="center"/>
        <w:rPr>
          <w:rFonts w:ascii="Arial" w:hAnsi="Arial" w:cs="Arial"/>
          <w:lang w:val="mn-MN"/>
        </w:rPr>
      </w:pPr>
      <w:r w:rsidRPr="009263ED">
        <w:rPr>
          <w:rFonts w:ascii="Arial" w:hAnsi="Arial" w:cs="Arial"/>
          <w:b/>
          <w:lang w:val="mn-MN"/>
        </w:rPr>
        <w:t xml:space="preserve">ӨӨРЧЛӨЛТ ОРУУЛАХ ТУХАЙ </w:t>
      </w:r>
    </w:p>
    <w:p w:rsidR="009263ED" w:rsidRDefault="009263ED" w:rsidP="009263ED">
      <w:pPr>
        <w:rPr>
          <w:rFonts w:ascii="Arial" w:hAnsi="Arial" w:cs="Arial"/>
          <w:b/>
        </w:rPr>
      </w:pPr>
    </w:p>
    <w:p w:rsidR="009263ED" w:rsidRPr="009263ED" w:rsidRDefault="009263ED" w:rsidP="009263ED">
      <w:pPr>
        <w:rPr>
          <w:rFonts w:ascii="Arial" w:hAnsi="Arial" w:cs="Arial"/>
          <w:b/>
        </w:rPr>
      </w:pPr>
    </w:p>
    <w:p w:rsidR="009263ED" w:rsidRPr="009263ED" w:rsidRDefault="009263ED" w:rsidP="009263ED">
      <w:pPr>
        <w:ind w:firstLine="720"/>
        <w:jc w:val="both"/>
        <w:rPr>
          <w:rFonts w:ascii="Arial" w:hAnsi="Arial" w:cs="Arial"/>
          <w:lang w:val="mn-MN"/>
        </w:rPr>
      </w:pPr>
      <w:r w:rsidRPr="009263ED">
        <w:rPr>
          <w:rFonts w:ascii="Arial" w:hAnsi="Arial" w:cs="Arial"/>
          <w:b/>
          <w:lang w:val="mn-MN"/>
        </w:rPr>
        <w:t>1 дүгээр зүйл.</w:t>
      </w:r>
      <w:r w:rsidRPr="009263ED">
        <w:rPr>
          <w:rFonts w:ascii="Arial" w:hAnsi="Arial" w:cs="Arial"/>
          <w:lang w:val="mn-MN"/>
        </w:rPr>
        <w:t xml:space="preserve">Олон улсын гэрээний тухай хуулийн 8 дугаар зүйлийн 8.3.1 дэх заалтын “татвараас” гэсний өмнө “гаалийн болон нэмэгдсэн өртгийн албан” гэж нэмсүгэй. </w:t>
      </w:r>
    </w:p>
    <w:p w:rsidR="009263ED" w:rsidRPr="009263ED" w:rsidRDefault="009263ED" w:rsidP="009263ED">
      <w:pPr>
        <w:ind w:firstLine="720"/>
        <w:jc w:val="both"/>
        <w:rPr>
          <w:rFonts w:ascii="Arial" w:hAnsi="Arial" w:cs="Arial"/>
          <w:lang w:val="mn-MN"/>
        </w:rPr>
      </w:pPr>
    </w:p>
    <w:p w:rsidR="009263ED" w:rsidRPr="009263ED" w:rsidRDefault="009263ED" w:rsidP="009263ED">
      <w:pPr>
        <w:ind w:firstLine="720"/>
        <w:jc w:val="both"/>
        <w:rPr>
          <w:rFonts w:ascii="Arial" w:hAnsi="Arial" w:cs="Arial"/>
          <w:lang w:val="mn-MN"/>
        </w:rPr>
      </w:pPr>
      <w:r w:rsidRPr="009263ED">
        <w:rPr>
          <w:rFonts w:ascii="Arial" w:hAnsi="Arial" w:cs="Arial"/>
          <w:b/>
          <w:lang w:val="mn-MN"/>
        </w:rPr>
        <w:t>2 дугаар зүйл.</w:t>
      </w:r>
      <w:r w:rsidRPr="009263ED">
        <w:rPr>
          <w:rFonts w:ascii="Arial" w:hAnsi="Arial" w:cs="Arial"/>
          <w:lang w:val="mn-MN"/>
        </w:rPr>
        <w:t>Олон улсын гэрээний тухай хуулийн 35 дугаар зүйлийг доор дурдсанаар өөрчлөн найруулсугай:</w:t>
      </w:r>
    </w:p>
    <w:p w:rsidR="009263ED" w:rsidRPr="009263ED" w:rsidRDefault="009263ED" w:rsidP="009263ED">
      <w:pPr>
        <w:ind w:firstLine="720"/>
        <w:jc w:val="both"/>
        <w:rPr>
          <w:rFonts w:ascii="Arial" w:hAnsi="Arial" w:cs="Arial"/>
          <w:lang w:val="mn-MN"/>
        </w:rPr>
      </w:pPr>
    </w:p>
    <w:p w:rsidR="009263ED" w:rsidRPr="009263ED" w:rsidRDefault="009263ED" w:rsidP="009263ED">
      <w:pPr>
        <w:ind w:firstLine="1418"/>
        <w:jc w:val="both"/>
        <w:rPr>
          <w:rFonts w:ascii="Arial" w:hAnsi="Arial" w:cs="Arial"/>
          <w:lang w:val="mn-MN"/>
        </w:rPr>
      </w:pPr>
      <w:r w:rsidRPr="009263ED">
        <w:rPr>
          <w:rFonts w:ascii="Arial" w:hAnsi="Arial" w:cs="Arial"/>
          <w:b/>
          <w:bCs/>
          <w:lang w:val="mn-MN"/>
        </w:rPr>
        <w:t>1/35 дугаар зүйл:</w:t>
      </w:r>
    </w:p>
    <w:p w:rsidR="009263ED" w:rsidRPr="009263ED" w:rsidRDefault="009263ED" w:rsidP="009263ED">
      <w:pPr>
        <w:ind w:firstLine="720"/>
        <w:jc w:val="both"/>
        <w:rPr>
          <w:rFonts w:ascii="Arial" w:hAnsi="Arial" w:cs="Arial"/>
          <w:lang w:val="mn-MN"/>
        </w:rPr>
      </w:pPr>
    </w:p>
    <w:p w:rsidR="009263ED" w:rsidRPr="009263ED" w:rsidRDefault="009263ED" w:rsidP="009263ED">
      <w:pPr>
        <w:ind w:firstLine="720"/>
        <w:jc w:val="both"/>
        <w:rPr>
          <w:rFonts w:ascii="Arial" w:hAnsi="Arial" w:cs="Arial"/>
          <w:lang w:val="mn-MN"/>
        </w:rPr>
      </w:pPr>
      <w:r w:rsidRPr="009263ED">
        <w:rPr>
          <w:rFonts w:ascii="Arial" w:hAnsi="Arial" w:cs="Arial"/>
          <w:lang w:val="mn-MN"/>
        </w:rPr>
        <w:t>“</w:t>
      </w:r>
      <w:r w:rsidRPr="009263ED">
        <w:rPr>
          <w:rFonts w:ascii="Arial" w:hAnsi="Arial" w:cs="Arial"/>
          <w:b/>
          <w:bCs/>
          <w:lang w:val="mn-MN"/>
        </w:rPr>
        <w:t>35 дугаар зүйл.Хууль тогтоомж зөрчиж байгуулсан олон улсын гэрээ</w:t>
      </w:r>
    </w:p>
    <w:p w:rsidR="009263ED" w:rsidRPr="009263ED" w:rsidRDefault="009263ED" w:rsidP="009263ED">
      <w:pPr>
        <w:ind w:firstLine="720"/>
        <w:jc w:val="both"/>
        <w:rPr>
          <w:rFonts w:ascii="Arial" w:hAnsi="Arial" w:cs="Arial"/>
          <w:lang w:val="mn-MN"/>
        </w:rPr>
      </w:pPr>
    </w:p>
    <w:p w:rsidR="009263ED" w:rsidRPr="009263ED" w:rsidRDefault="009263ED" w:rsidP="009263ED">
      <w:pPr>
        <w:pStyle w:val="PlainText"/>
        <w:ind w:firstLine="720"/>
        <w:jc w:val="both"/>
        <w:rPr>
          <w:rFonts w:ascii="Arial" w:hAnsi="Arial" w:cs="Arial"/>
        </w:rPr>
      </w:pPr>
      <w:r w:rsidRPr="009263ED">
        <w:rPr>
          <w:rFonts w:ascii="Arial" w:hAnsi="Arial" w:cs="Arial"/>
          <w:sz w:val="24"/>
          <w:szCs w:val="24"/>
        </w:rPr>
        <w:t>35.1.Энэ хуулийн 6 дугаар зүйлд заасан байгууллага, албан тушаалтан олон улсын гэрээний тухай хууль тогтоомжийг зөрчин гэрээ байгуулсан бол тухайн олон улсын гэрээг дараахь байгууллага авч хэлэлцэж хүчингүй болгож болно:</w:t>
      </w:r>
    </w:p>
    <w:p w:rsidR="009263ED" w:rsidRPr="009263ED" w:rsidRDefault="009263ED" w:rsidP="009263ED">
      <w:pPr>
        <w:pStyle w:val="PlainText"/>
        <w:ind w:firstLine="720"/>
        <w:jc w:val="both"/>
        <w:rPr>
          <w:rFonts w:ascii="Arial" w:hAnsi="Arial" w:cs="Arial"/>
          <w:sz w:val="24"/>
          <w:szCs w:val="24"/>
          <w:highlight w:val="yellow"/>
        </w:rPr>
      </w:pPr>
    </w:p>
    <w:p w:rsidR="009263ED" w:rsidRPr="009263ED" w:rsidRDefault="009263ED" w:rsidP="009263ED">
      <w:pPr>
        <w:pStyle w:val="PlainText"/>
        <w:ind w:left="720" w:firstLine="720"/>
        <w:jc w:val="both"/>
        <w:rPr>
          <w:rFonts w:ascii="Arial" w:hAnsi="Arial" w:cs="Arial"/>
        </w:rPr>
      </w:pPr>
      <w:r w:rsidRPr="009263ED">
        <w:rPr>
          <w:rFonts w:ascii="Arial" w:hAnsi="Arial" w:cs="Arial"/>
          <w:sz w:val="24"/>
          <w:szCs w:val="24"/>
        </w:rPr>
        <w:t>35.1.1.Соёрхон баталсан олон улсын гэрээг Монгол Улсын Их Хурал;</w:t>
      </w:r>
    </w:p>
    <w:p w:rsidR="009263ED" w:rsidRPr="009263ED" w:rsidRDefault="009263ED" w:rsidP="009263ED">
      <w:pPr>
        <w:pStyle w:val="PlainText"/>
        <w:ind w:left="720" w:firstLine="720"/>
        <w:jc w:val="both"/>
        <w:rPr>
          <w:rFonts w:ascii="Arial" w:hAnsi="Arial" w:cs="Arial"/>
        </w:rPr>
      </w:pPr>
      <w:r w:rsidRPr="009263ED">
        <w:rPr>
          <w:rFonts w:ascii="Arial" w:hAnsi="Arial" w:cs="Arial"/>
          <w:sz w:val="24"/>
          <w:szCs w:val="24"/>
        </w:rPr>
        <w:t xml:space="preserve">35.1.2.Монгол Улсын Засгийн газрын байгуулсан буюу баталсан олон </w:t>
      </w:r>
    </w:p>
    <w:p w:rsidR="009263ED" w:rsidRPr="009263ED" w:rsidRDefault="009263ED" w:rsidP="009263ED">
      <w:pPr>
        <w:pStyle w:val="PlainText"/>
        <w:jc w:val="both"/>
        <w:rPr>
          <w:rFonts w:ascii="Arial" w:hAnsi="Arial" w:cs="Arial"/>
        </w:rPr>
      </w:pPr>
      <w:r w:rsidRPr="009263ED">
        <w:rPr>
          <w:rFonts w:ascii="Arial" w:hAnsi="Arial" w:cs="Arial"/>
          <w:sz w:val="24"/>
          <w:szCs w:val="24"/>
        </w:rPr>
        <w:t xml:space="preserve">улсын гэрээг Монгол Улсын Их Хурал. </w:t>
      </w:r>
    </w:p>
    <w:p w:rsidR="009263ED" w:rsidRPr="009263ED" w:rsidRDefault="009263ED" w:rsidP="009263ED">
      <w:pPr>
        <w:ind w:firstLine="720"/>
        <w:jc w:val="both"/>
        <w:rPr>
          <w:rFonts w:ascii="Arial" w:hAnsi="Arial" w:cs="Arial"/>
          <w:lang w:val="mn-MN"/>
        </w:rPr>
      </w:pPr>
    </w:p>
    <w:p w:rsidR="009263ED" w:rsidRPr="009263ED" w:rsidRDefault="009263ED" w:rsidP="009263ED">
      <w:pPr>
        <w:ind w:firstLine="720"/>
        <w:jc w:val="both"/>
        <w:rPr>
          <w:rFonts w:ascii="Arial" w:hAnsi="Arial" w:cs="Arial"/>
          <w:lang w:val="mn-MN"/>
        </w:rPr>
      </w:pPr>
      <w:r w:rsidRPr="009263ED">
        <w:rPr>
          <w:rFonts w:ascii="Arial" w:hAnsi="Arial" w:cs="Arial"/>
          <w:lang w:val="mn-MN"/>
        </w:rPr>
        <w:t>35.2.Энэ зүйлийн 35.1-д заасан хүчингүй болгох тухай шийдвэрийг үндэслэн гадаад харилцааны асуудал эрхэлсэн төрийн захиргааны төв байгууллага тухайн олон улсын гэрээг олон улсын эрх зүйн хэм хэмжээ, зарчмын дагуу холбогдох тал, эсхүл олон улсын байгууллагад уламжилж шийдвэрлүүлнэ.</w:t>
      </w:r>
    </w:p>
    <w:p w:rsidR="009263ED" w:rsidRPr="009263ED" w:rsidRDefault="009263ED" w:rsidP="009263ED">
      <w:pPr>
        <w:ind w:firstLine="720"/>
        <w:jc w:val="both"/>
        <w:rPr>
          <w:rFonts w:ascii="Arial" w:hAnsi="Arial" w:cs="Arial"/>
          <w:lang w:val="mn-MN"/>
        </w:rPr>
      </w:pPr>
    </w:p>
    <w:p w:rsidR="009263ED" w:rsidRPr="009263ED" w:rsidRDefault="009263ED" w:rsidP="009263ED">
      <w:pPr>
        <w:ind w:firstLine="720"/>
        <w:jc w:val="both"/>
        <w:rPr>
          <w:rFonts w:ascii="Arial" w:hAnsi="Arial" w:cs="Arial"/>
          <w:lang w:val="mn-MN"/>
        </w:rPr>
      </w:pPr>
      <w:r w:rsidRPr="009263ED">
        <w:rPr>
          <w:rFonts w:ascii="Arial" w:hAnsi="Arial" w:cs="Arial"/>
          <w:lang w:val="mn-MN"/>
        </w:rPr>
        <w:t>35.3.Энэ зүйлийн 35.1-д заасан зөрчил гаргасан албан тушаалтанд холбогдох хууль тогтоомжийн дагуу хариуцлага хүлээлгэнэ.”</w:t>
      </w:r>
    </w:p>
    <w:p w:rsidR="009263ED" w:rsidRPr="009263ED" w:rsidRDefault="009263ED" w:rsidP="009263ED">
      <w:pPr>
        <w:jc w:val="both"/>
        <w:rPr>
          <w:rFonts w:ascii="Arial" w:hAnsi="Arial" w:cs="Arial"/>
          <w:lang w:val="mn-MN"/>
        </w:rPr>
      </w:pPr>
    </w:p>
    <w:p w:rsidR="009263ED" w:rsidRPr="009263ED" w:rsidRDefault="009263ED" w:rsidP="009263ED">
      <w:pPr>
        <w:ind w:firstLine="720"/>
        <w:jc w:val="both"/>
        <w:rPr>
          <w:rFonts w:ascii="Arial" w:hAnsi="Arial" w:cs="Arial"/>
          <w:lang w:val="mn-MN"/>
        </w:rPr>
      </w:pPr>
      <w:r w:rsidRPr="009263ED">
        <w:rPr>
          <w:rFonts w:ascii="Arial" w:hAnsi="Arial" w:cs="Arial"/>
          <w:b/>
          <w:lang w:val="mn-MN"/>
        </w:rPr>
        <w:t>3 дугаар зүйл.</w:t>
      </w:r>
      <w:r w:rsidRPr="009263ED">
        <w:rPr>
          <w:rFonts w:ascii="Arial" w:eastAsia="SimSun" w:hAnsi="Arial" w:cs="Arial"/>
          <w:lang w:val="mn-MN"/>
        </w:rPr>
        <w:t xml:space="preserve">Олон улсын гэрээний тухай хуулийн </w:t>
      </w:r>
      <w:bookmarkStart w:id="0" w:name="_GoBack"/>
      <w:bookmarkEnd w:id="0"/>
      <w:r w:rsidRPr="009263ED">
        <w:rPr>
          <w:rFonts w:ascii="Arial" w:eastAsia="SimSun" w:hAnsi="Arial" w:cs="Arial"/>
          <w:lang w:val="mn-MN"/>
        </w:rPr>
        <w:t>8 дугаар зүйлийн 8.3.2 дахь заалтын “Монгол Улсад” гэснийг “Иргэд харилцан” гэж өөрчилсүгэй.</w:t>
      </w:r>
    </w:p>
    <w:p w:rsidR="009263ED" w:rsidRPr="009263ED" w:rsidRDefault="009263ED" w:rsidP="009263ED">
      <w:pPr>
        <w:ind w:firstLine="720"/>
        <w:jc w:val="both"/>
        <w:rPr>
          <w:rFonts w:ascii="Arial" w:eastAsia="SimSun" w:hAnsi="Arial" w:cs="Arial"/>
          <w:b/>
          <w:lang w:val="mn-MN"/>
        </w:rPr>
      </w:pPr>
    </w:p>
    <w:p w:rsidR="009263ED" w:rsidRPr="009263ED" w:rsidRDefault="009263ED" w:rsidP="009263ED">
      <w:pPr>
        <w:ind w:firstLine="720"/>
        <w:jc w:val="both"/>
        <w:rPr>
          <w:rFonts w:ascii="Arial" w:eastAsia="SimSun" w:hAnsi="Arial" w:cs="Arial"/>
          <w:b/>
          <w:lang w:val="mn-MN"/>
        </w:rPr>
      </w:pPr>
    </w:p>
    <w:p w:rsidR="009263ED" w:rsidRDefault="009263ED" w:rsidP="009263ED">
      <w:pPr>
        <w:jc w:val="both"/>
        <w:rPr>
          <w:rFonts w:ascii="Arial" w:hAnsi="Arial" w:cs="Arial"/>
        </w:rPr>
      </w:pPr>
    </w:p>
    <w:p w:rsidR="009263ED" w:rsidRPr="009263ED" w:rsidRDefault="009263ED" w:rsidP="009263ED">
      <w:pPr>
        <w:jc w:val="both"/>
        <w:rPr>
          <w:rFonts w:ascii="Arial" w:hAnsi="Arial" w:cs="Arial"/>
        </w:rPr>
      </w:pPr>
    </w:p>
    <w:p w:rsidR="009263ED" w:rsidRPr="009263ED" w:rsidRDefault="009263ED" w:rsidP="009263ED">
      <w:pPr>
        <w:jc w:val="both"/>
        <w:rPr>
          <w:rFonts w:ascii="Arial" w:hAnsi="Arial" w:cs="Arial"/>
          <w:lang w:val="mn-MN"/>
        </w:rPr>
      </w:pPr>
      <w:r w:rsidRPr="009263ED">
        <w:rPr>
          <w:rFonts w:ascii="Arial" w:hAnsi="Arial" w:cs="Arial"/>
          <w:lang w:val="mn-MN"/>
        </w:rPr>
        <w:tab/>
      </w:r>
      <w:r w:rsidRPr="009263ED">
        <w:rPr>
          <w:rFonts w:ascii="Arial" w:hAnsi="Arial" w:cs="Arial"/>
          <w:lang w:val="mn-MN"/>
        </w:rPr>
        <w:tab/>
        <w:t xml:space="preserve">МОНГОЛ УЛСЫН </w:t>
      </w:r>
    </w:p>
    <w:p w:rsidR="00BF2102" w:rsidRPr="009263ED" w:rsidRDefault="009263ED" w:rsidP="009263ED">
      <w:pPr>
        <w:tabs>
          <w:tab w:val="left" w:pos="720"/>
        </w:tabs>
        <w:suppressAutoHyphens/>
        <w:rPr>
          <w:rFonts w:ascii="Arial" w:hAnsi="Arial" w:cs="Arial"/>
          <w:b/>
          <w:bCs/>
          <w:lang w:val="mn-MN"/>
        </w:rPr>
      </w:pPr>
      <w:r>
        <w:rPr>
          <w:rFonts w:ascii="Arial" w:hAnsi="Arial" w:cs="Arial"/>
        </w:rPr>
        <w:tab/>
      </w:r>
      <w:r>
        <w:rPr>
          <w:rFonts w:ascii="Arial" w:hAnsi="Arial" w:cs="Arial"/>
        </w:rPr>
        <w:tab/>
      </w:r>
      <w:r>
        <w:rPr>
          <w:rFonts w:ascii="Arial" w:hAnsi="Arial" w:cs="Arial"/>
          <w:lang w:val="mn-MN"/>
        </w:rPr>
        <w:t>ИХ ХУРЛЫН ДЭД ДАРГА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263ED">
        <w:rPr>
          <w:rFonts w:ascii="Arial" w:hAnsi="Arial" w:cs="Arial"/>
          <w:lang w:val="mn-MN"/>
        </w:rPr>
        <w:t>Ц.НЯМДОРЖ</w:t>
      </w:r>
    </w:p>
    <w:sectPr w:rsidR="00BF2102" w:rsidRPr="009263ED"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F25" w:rsidRDefault="00B86F25">
      <w:r>
        <w:separator/>
      </w:r>
    </w:p>
  </w:endnote>
  <w:endnote w:type="continuationSeparator" w:id="0">
    <w:p w:rsidR="00B86F25" w:rsidRDefault="00B86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6E7155">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sidR="006E7155">
        <w:rPr>
          <w:noProof/>
        </w:rPr>
        <w:t>3</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F25" w:rsidRDefault="00B86F25">
      <w:r>
        <w:separator/>
      </w:r>
    </w:p>
  </w:footnote>
  <w:footnote w:type="continuationSeparator" w:id="0">
    <w:p w:rsidR="00B86F25" w:rsidRDefault="00B86F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76D4D"/>
    <w:rsid w:val="002B3D02"/>
    <w:rsid w:val="002C1EA5"/>
    <w:rsid w:val="002C68A3"/>
    <w:rsid w:val="002E1CF9"/>
    <w:rsid w:val="002E7FE6"/>
    <w:rsid w:val="00301F85"/>
    <w:rsid w:val="00331BF0"/>
    <w:rsid w:val="0033532F"/>
    <w:rsid w:val="00335D2D"/>
    <w:rsid w:val="003472C5"/>
    <w:rsid w:val="00356AB0"/>
    <w:rsid w:val="003724E3"/>
    <w:rsid w:val="0037636A"/>
    <w:rsid w:val="003A1426"/>
    <w:rsid w:val="003A24C1"/>
    <w:rsid w:val="003B7424"/>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502BF4"/>
    <w:rsid w:val="00507E61"/>
    <w:rsid w:val="00541F44"/>
    <w:rsid w:val="005428CF"/>
    <w:rsid w:val="005431DA"/>
    <w:rsid w:val="005435A5"/>
    <w:rsid w:val="0055565F"/>
    <w:rsid w:val="00556BD8"/>
    <w:rsid w:val="0056366A"/>
    <w:rsid w:val="00565688"/>
    <w:rsid w:val="0057090F"/>
    <w:rsid w:val="00573BC1"/>
    <w:rsid w:val="005815F3"/>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4C90"/>
    <w:rsid w:val="00665C41"/>
    <w:rsid w:val="00672DBB"/>
    <w:rsid w:val="0069181A"/>
    <w:rsid w:val="006B44C7"/>
    <w:rsid w:val="006C1929"/>
    <w:rsid w:val="006C1A3E"/>
    <w:rsid w:val="006E2B7A"/>
    <w:rsid w:val="006E7155"/>
    <w:rsid w:val="0070342D"/>
    <w:rsid w:val="007122E3"/>
    <w:rsid w:val="00731A75"/>
    <w:rsid w:val="00742AE5"/>
    <w:rsid w:val="00745A66"/>
    <w:rsid w:val="00745CC4"/>
    <w:rsid w:val="00760A36"/>
    <w:rsid w:val="007863E9"/>
    <w:rsid w:val="00790B8E"/>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1416"/>
    <w:rsid w:val="008F73B0"/>
    <w:rsid w:val="009062F0"/>
    <w:rsid w:val="009263ED"/>
    <w:rsid w:val="00933D0F"/>
    <w:rsid w:val="00941A5C"/>
    <w:rsid w:val="00942A56"/>
    <w:rsid w:val="009450DA"/>
    <w:rsid w:val="00953551"/>
    <w:rsid w:val="009536A1"/>
    <w:rsid w:val="0096456A"/>
    <w:rsid w:val="00966A1C"/>
    <w:rsid w:val="009740B3"/>
    <w:rsid w:val="00980141"/>
    <w:rsid w:val="00984E0B"/>
    <w:rsid w:val="009953F2"/>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86F25"/>
    <w:rsid w:val="00B977EE"/>
    <w:rsid w:val="00BA05CE"/>
    <w:rsid w:val="00BA6102"/>
    <w:rsid w:val="00BD63D6"/>
    <w:rsid w:val="00BE0F9F"/>
    <w:rsid w:val="00BE78A2"/>
    <w:rsid w:val="00BF2102"/>
    <w:rsid w:val="00BF2783"/>
    <w:rsid w:val="00C1228B"/>
    <w:rsid w:val="00C14AC1"/>
    <w:rsid w:val="00C20111"/>
    <w:rsid w:val="00C25D67"/>
    <w:rsid w:val="00C33556"/>
    <w:rsid w:val="00C362C6"/>
    <w:rsid w:val="00C43E67"/>
    <w:rsid w:val="00C551F5"/>
    <w:rsid w:val="00C80E3F"/>
    <w:rsid w:val="00C87E30"/>
    <w:rsid w:val="00C906A2"/>
    <w:rsid w:val="00C96815"/>
    <w:rsid w:val="00CA3045"/>
    <w:rsid w:val="00CA627C"/>
    <w:rsid w:val="00CC61DF"/>
    <w:rsid w:val="00CD3C11"/>
    <w:rsid w:val="00CD67CD"/>
    <w:rsid w:val="00CF1D67"/>
    <w:rsid w:val="00D01761"/>
    <w:rsid w:val="00D0563F"/>
    <w:rsid w:val="00D17146"/>
    <w:rsid w:val="00D30073"/>
    <w:rsid w:val="00D317A4"/>
    <w:rsid w:val="00D40B13"/>
    <w:rsid w:val="00D73180"/>
    <w:rsid w:val="00D737E2"/>
    <w:rsid w:val="00D81D9C"/>
    <w:rsid w:val="00D82CFE"/>
    <w:rsid w:val="00DB0A1C"/>
    <w:rsid w:val="00DE3842"/>
    <w:rsid w:val="00E05161"/>
    <w:rsid w:val="00E06463"/>
    <w:rsid w:val="00E201D6"/>
    <w:rsid w:val="00E53923"/>
    <w:rsid w:val="00E57AAD"/>
    <w:rsid w:val="00E65495"/>
    <w:rsid w:val="00E66BB8"/>
    <w:rsid w:val="00E817F1"/>
    <w:rsid w:val="00E9226C"/>
    <w:rsid w:val="00E93328"/>
    <w:rsid w:val="00E94F2E"/>
    <w:rsid w:val="00EA0308"/>
    <w:rsid w:val="00EA198D"/>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Plain Text"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qFormat/>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qForma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2017-06-15T18:11:00Z</dcterms:created>
  <dcterms:modified xsi:type="dcterms:W3CDTF">2017-06-15T18:11:00Z</dcterms:modified>
</cp:coreProperties>
</file>