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2B87E" w14:textId="77777777" w:rsidR="001D16A6" w:rsidRPr="002C68A3" w:rsidRDefault="001D16A6" w:rsidP="001D16A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0ED5E3" wp14:editId="58FBC62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ECE1FD" w14:textId="77777777" w:rsidR="001D16A6" w:rsidRDefault="001D16A6" w:rsidP="001D16A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3A6865F" w14:textId="77777777" w:rsidR="001D16A6" w:rsidRDefault="001D16A6" w:rsidP="001D16A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67DADB8" w14:textId="77777777" w:rsidR="001D16A6" w:rsidRDefault="001D16A6" w:rsidP="001D16A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7DC999B" w14:textId="77777777" w:rsidR="001D16A6" w:rsidRPr="00661028" w:rsidRDefault="001D16A6" w:rsidP="001D16A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4FDB55D" w14:textId="77777777" w:rsidR="001D16A6" w:rsidRPr="002C68A3" w:rsidRDefault="001D16A6" w:rsidP="001D16A6">
      <w:pPr>
        <w:jc w:val="both"/>
        <w:rPr>
          <w:rFonts w:ascii="Arial" w:hAnsi="Arial" w:cs="Arial"/>
          <w:color w:val="3366FF"/>
          <w:lang w:val="ms-MY"/>
        </w:rPr>
      </w:pPr>
    </w:p>
    <w:p w14:paraId="64237365" w14:textId="26352CDE" w:rsidR="001D16A6" w:rsidRPr="002C68A3" w:rsidRDefault="001D16A6" w:rsidP="001D16A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bookmarkStart w:id="0" w:name="_GoBack"/>
      <w:bookmarkEnd w:id="0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EA9B443" w14:textId="77777777" w:rsidR="00176DFF" w:rsidRPr="008239E2" w:rsidRDefault="00176DFF" w:rsidP="00176DFF">
      <w:pPr>
        <w:rPr>
          <w:rFonts w:ascii="Arial" w:hAnsi="Arial" w:cs="Arial"/>
          <w:b/>
          <w:sz w:val="24"/>
          <w:szCs w:val="24"/>
          <w:lang w:val="mn-MN"/>
        </w:rPr>
      </w:pPr>
    </w:p>
    <w:p w14:paraId="564CC5C2" w14:textId="77777777" w:rsidR="00176DFF" w:rsidRPr="008239E2" w:rsidRDefault="00176DFF" w:rsidP="00176DFF">
      <w:pPr>
        <w:rPr>
          <w:rFonts w:ascii="Arial" w:hAnsi="Arial" w:cs="Arial"/>
          <w:b/>
          <w:sz w:val="24"/>
          <w:szCs w:val="24"/>
          <w:lang w:val="mn-MN"/>
        </w:rPr>
      </w:pPr>
    </w:p>
    <w:p w14:paraId="3FBCA2D1" w14:textId="71864CEB" w:rsidR="00DD28C0" w:rsidRPr="008239E2" w:rsidRDefault="0055645A" w:rsidP="0055645A">
      <w:pPr>
        <w:jc w:val="center"/>
        <w:rPr>
          <w:lang w:val="mn-MN"/>
        </w:rPr>
      </w:pPr>
      <w:r w:rsidRPr="008239E2"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="00DD28C0" w:rsidRPr="008239E2">
        <w:rPr>
          <w:rFonts w:ascii="Arial" w:hAnsi="Arial" w:cs="Arial"/>
          <w:b/>
          <w:sz w:val="24"/>
          <w:szCs w:val="24"/>
          <w:lang w:val="mn-MN"/>
        </w:rPr>
        <w:t>ХОТ, СУУРИНЫ УС ХАНГАМЖ, АРИУТГАХ</w:t>
      </w:r>
    </w:p>
    <w:p w14:paraId="6A151AC8" w14:textId="46B16251" w:rsidR="00D059BA" w:rsidRPr="008239E2" w:rsidRDefault="0055645A" w:rsidP="0055645A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239E2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D059BA" w:rsidRPr="008239E2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D28C0" w:rsidRPr="008239E2">
        <w:rPr>
          <w:rFonts w:ascii="Arial" w:hAnsi="Arial" w:cs="Arial"/>
          <w:b/>
          <w:sz w:val="24"/>
          <w:szCs w:val="24"/>
          <w:lang w:val="mn-MN"/>
        </w:rPr>
        <w:t>ТАТУУРГЫН АШИГЛАЛТЫН ТУХАЙ</w:t>
      </w:r>
      <w:r w:rsidR="00D059BA" w:rsidRPr="008239E2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D28C0" w:rsidRPr="008239E2">
        <w:rPr>
          <w:rFonts w:ascii="Arial" w:hAnsi="Arial" w:cs="Arial"/>
          <w:b/>
          <w:sz w:val="24"/>
          <w:szCs w:val="24"/>
          <w:lang w:val="mn-MN"/>
        </w:rPr>
        <w:t>ХУУЛЬД</w:t>
      </w:r>
      <w:r w:rsidRPr="008239E2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33EE51A7" w14:textId="1E159A57" w:rsidR="00DD28C0" w:rsidRPr="008239E2" w:rsidRDefault="00D059BA" w:rsidP="0055645A">
      <w:pPr>
        <w:jc w:val="center"/>
        <w:rPr>
          <w:lang w:val="mn-MN"/>
        </w:rPr>
      </w:pPr>
      <w:r w:rsidRPr="008239E2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D28C0" w:rsidRPr="008239E2">
        <w:rPr>
          <w:rFonts w:ascii="Arial" w:hAnsi="Arial" w:cs="Arial"/>
          <w:b/>
          <w:sz w:val="24"/>
          <w:szCs w:val="24"/>
          <w:lang w:val="mn-MN"/>
        </w:rPr>
        <w:t>НЭМЭЛТ ОРУУЛАХ ТУХАЙ</w:t>
      </w:r>
    </w:p>
    <w:p w14:paraId="58BF511A" w14:textId="77777777" w:rsidR="00DD28C0" w:rsidRPr="008239E2" w:rsidRDefault="00DD28C0" w:rsidP="0055645A">
      <w:pPr>
        <w:spacing w:line="360" w:lineRule="auto"/>
        <w:jc w:val="center"/>
        <w:rPr>
          <w:lang w:val="mn-MN"/>
        </w:rPr>
      </w:pPr>
    </w:p>
    <w:p w14:paraId="3E973FB1" w14:textId="77777777" w:rsidR="00DD28C0" w:rsidRPr="008239E2" w:rsidRDefault="00DD28C0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8239E2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8239E2">
        <w:rPr>
          <w:rFonts w:ascii="Arial" w:hAnsi="Arial" w:cs="Arial"/>
          <w:sz w:val="24"/>
          <w:szCs w:val="24"/>
          <w:lang w:val="mn-MN"/>
        </w:rPr>
        <w:t>Хот, суурины ус хангамж, ариутгах татуургын ашиглалтын тухай хуулийн 9 дүгээр зүйлд доор дурдсан агуулгатай 9.15 дахь хэсэг нэмсүгэй:</w:t>
      </w:r>
    </w:p>
    <w:p w14:paraId="4B733CB2" w14:textId="77777777" w:rsidR="00DD28C0" w:rsidRPr="008239E2" w:rsidRDefault="00DD28C0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1EEC58E0" w14:textId="77777777" w:rsidR="00DD28C0" w:rsidRPr="008239E2" w:rsidRDefault="00DD28C0" w:rsidP="00176DFF">
      <w:pPr>
        <w:ind w:firstLine="709"/>
        <w:jc w:val="both"/>
        <w:rPr>
          <w:rFonts w:ascii="Arial" w:hAnsi="Arial" w:cs="Arial"/>
          <w:sz w:val="24"/>
          <w:szCs w:val="24"/>
          <w:u w:val="single"/>
          <w:lang w:val="mn-MN"/>
        </w:rPr>
      </w:pPr>
      <w:r w:rsidRPr="008239E2">
        <w:rPr>
          <w:rFonts w:ascii="Arial" w:hAnsi="Arial" w:cs="Arial"/>
          <w:sz w:val="24"/>
          <w:szCs w:val="24"/>
          <w:lang w:val="mn-MN"/>
        </w:rPr>
        <w:t>“9.15.</w:t>
      </w:r>
      <w:r w:rsidRPr="008239E2">
        <w:rPr>
          <w:rFonts w:ascii="Arial" w:hAnsi="Arial" w:cs="Arial"/>
          <w:color w:val="auto"/>
          <w:sz w:val="24"/>
          <w:szCs w:val="24"/>
          <w:shd w:val="clear" w:color="auto" w:fill="FFFFFF"/>
          <w:lang w:val="mn-MN"/>
        </w:rPr>
        <w:t>Зохицуулах зөвлөлд хот, суурины ус хангамж, ариутгах татуургын улсын байцаагч ажиллана. У</w:t>
      </w:r>
      <w:r w:rsidRPr="008239E2">
        <w:rPr>
          <w:rFonts w:ascii="Arial" w:hAnsi="Arial" w:cs="Arial"/>
          <w:sz w:val="24"/>
          <w:szCs w:val="24"/>
          <w:lang w:val="mn-MN"/>
        </w:rPr>
        <w:t>лсын байцаагчийн эрхийг Төрийн хяналт шалгалтын тухай хуулийн 10.4-т заасны дагуу олгоно.”</w:t>
      </w:r>
      <w:r w:rsidRPr="008239E2">
        <w:rPr>
          <w:rFonts w:ascii="Arial" w:hAnsi="Arial" w:cs="Arial"/>
          <w:sz w:val="24"/>
          <w:szCs w:val="24"/>
          <w:u w:val="single"/>
          <w:lang w:val="mn-MN"/>
        </w:rPr>
        <w:t xml:space="preserve"> </w:t>
      </w:r>
    </w:p>
    <w:p w14:paraId="6C1A458A" w14:textId="77777777" w:rsidR="00DD28C0" w:rsidRPr="008239E2" w:rsidRDefault="00DD28C0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46EAB9DE" w14:textId="48EEBB08" w:rsidR="00DD28C0" w:rsidRPr="008239E2" w:rsidRDefault="00DD28C0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8239E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8239E2">
        <w:rPr>
          <w:rFonts w:ascii="Arial" w:hAnsi="Arial" w:cs="Arial"/>
          <w:sz w:val="24"/>
          <w:szCs w:val="24"/>
          <w:lang w:val="mn-MN"/>
        </w:rPr>
        <w:t>Хот, суурины ус хангамж, ариутгах татуургын ашиглалтын тухай хуулийн 21 дүгээр зүйлийн 21.1 дэх хэсгийн “мэргэжлийн хяналтын байгууллага” гэсний дараа “болон эрх бүхий</w:t>
      </w:r>
      <w:r w:rsidRPr="008239E2">
        <w:rPr>
          <w:rFonts w:ascii="Arial" w:hAnsi="Arial" w:cs="Arial"/>
          <w:color w:val="auto"/>
          <w:sz w:val="24"/>
          <w:szCs w:val="24"/>
          <w:shd w:val="clear" w:color="auto" w:fill="FFFFFF"/>
          <w:lang w:val="mn-MN"/>
        </w:rPr>
        <w:t xml:space="preserve"> </w:t>
      </w:r>
      <w:r w:rsidRPr="008239E2">
        <w:rPr>
          <w:rFonts w:ascii="Arial" w:hAnsi="Arial" w:cs="Arial"/>
          <w:sz w:val="24"/>
          <w:szCs w:val="24"/>
          <w:lang w:val="mn-MN"/>
        </w:rPr>
        <w:t>улсын байцаагч” гэж нэмсүгэй.</w:t>
      </w:r>
    </w:p>
    <w:p w14:paraId="098A0078" w14:textId="0E40B7EA" w:rsidR="00176DFF" w:rsidRPr="008239E2" w:rsidRDefault="00176DFF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63DC47F3" w14:textId="14C11B1C" w:rsidR="00176DFF" w:rsidRPr="008239E2" w:rsidRDefault="00176DFF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4F39AEE1" w14:textId="72F6BFEF" w:rsidR="00176DFF" w:rsidRPr="008239E2" w:rsidRDefault="00176DFF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7F2E17A0" w14:textId="264D533B" w:rsidR="00176DFF" w:rsidRPr="008239E2" w:rsidRDefault="00176DFF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7F7ECCE1" w14:textId="58495282" w:rsidR="00176DFF" w:rsidRPr="008239E2" w:rsidRDefault="00176DFF" w:rsidP="00176DFF">
      <w:pPr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8239E2">
        <w:rPr>
          <w:rFonts w:ascii="Arial" w:hAnsi="Arial" w:cs="Arial"/>
          <w:sz w:val="24"/>
          <w:szCs w:val="24"/>
          <w:lang w:val="mn-MN"/>
        </w:rPr>
        <w:tab/>
      </w:r>
      <w:r w:rsidRPr="008239E2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42F761D9" w14:textId="4E7E696C" w:rsidR="000338E1" w:rsidRPr="008239E2" w:rsidRDefault="00176DFF" w:rsidP="001D16A6">
      <w:pPr>
        <w:ind w:firstLine="709"/>
        <w:jc w:val="both"/>
        <w:rPr>
          <w:sz w:val="24"/>
          <w:szCs w:val="24"/>
          <w:lang w:val="mn-MN"/>
        </w:rPr>
      </w:pPr>
      <w:r w:rsidRPr="008239E2">
        <w:rPr>
          <w:rFonts w:ascii="Arial" w:hAnsi="Arial" w:cs="Arial"/>
          <w:sz w:val="24"/>
          <w:szCs w:val="24"/>
          <w:lang w:val="mn-MN"/>
        </w:rPr>
        <w:tab/>
      </w:r>
      <w:r w:rsidRPr="008239E2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8239E2">
        <w:rPr>
          <w:rFonts w:ascii="Arial" w:hAnsi="Arial" w:cs="Arial"/>
          <w:sz w:val="24"/>
          <w:szCs w:val="24"/>
          <w:lang w:val="mn-MN"/>
        </w:rPr>
        <w:tab/>
      </w:r>
      <w:r w:rsidRPr="008239E2">
        <w:rPr>
          <w:rFonts w:ascii="Arial" w:hAnsi="Arial" w:cs="Arial"/>
          <w:sz w:val="24"/>
          <w:szCs w:val="24"/>
          <w:lang w:val="mn-MN"/>
        </w:rPr>
        <w:tab/>
      </w:r>
      <w:r w:rsidRPr="008239E2">
        <w:rPr>
          <w:rFonts w:ascii="Arial" w:hAnsi="Arial" w:cs="Arial"/>
          <w:sz w:val="24"/>
          <w:szCs w:val="24"/>
          <w:lang w:val="mn-MN"/>
        </w:rPr>
        <w:tab/>
      </w:r>
      <w:r w:rsidRPr="008239E2">
        <w:rPr>
          <w:rFonts w:ascii="Arial" w:hAnsi="Arial" w:cs="Arial"/>
          <w:sz w:val="24"/>
          <w:szCs w:val="24"/>
          <w:lang w:val="mn-MN"/>
        </w:rPr>
        <w:tab/>
        <w:t xml:space="preserve">Г.ЗАНДАНШАТАР </w:t>
      </w:r>
    </w:p>
    <w:p w14:paraId="1BEE9A63" w14:textId="77777777" w:rsidR="0062289C" w:rsidRPr="008239E2" w:rsidRDefault="001D16A6">
      <w:pPr>
        <w:rPr>
          <w:lang w:val="mn-MN"/>
        </w:rPr>
      </w:pPr>
    </w:p>
    <w:sectPr w:rsidR="0062289C" w:rsidRPr="008239E2" w:rsidSect="00176DF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0"/>
    <w:rsid w:val="000338E1"/>
    <w:rsid w:val="0007237C"/>
    <w:rsid w:val="000A5A12"/>
    <w:rsid w:val="00176DFF"/>
    <w:rsid w:val="00185806"/>
    <w:rsid w:val="001D16A6"/>
    <w:rsid w:val="00484F2B"/>
    <w:rsid w:val="0055645A"/>
    <w:rsid w:val="005878A4"/>
    <w:rsid w:val="005A3101"/>
    <w:rsid w:val="007248A5"/>
    <w:rsid w:val="008239E2"/>
    <w:rsid w:val="00886BEB"/>
    <w:rsid w:val="008D37AA"/>
    <w:rsid w:val="009965AC"/>
    <w:rsid w:val="00D0250C"/>
    <w:rsid w:val="00D059BA"/>
    <w:rsid w:val="00D1411E"/>
    <w:rsid w:val="00DD28C0"/>
    <w:rsid w:val="00E643D8"/>
    <w:rsid w:val="00E64AC4"/>
    <w:rsid w:val="00E8526F"/>
    <w:rsid w:val="00E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CE77"/>
  <w14:defaultImageDpi w14:val="32767"/>
  <w15:docId w15:val="{5B3F2269-8EF6-4453-B673-8AA1AF04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D28C0"/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EB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1D16A6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D16A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2019-12-24T06:59:00Z</cp:lastPrinted>
  <dcterms:created xsi:type="dcterms:W3CDTF">2020-01-07T05:24:00Z</dcterms:created>
  <dcterms:modified xsi:type="dcterms:W3CDTF">2020-01-07T05:24:00Z</dcterms:modified>
</cp:coreProperties>
</file>