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0E467B0" w14:textId="77777777" w:rsidR="001055F8" w:rsidRPr="00E4065D" w:rsidRDefault="001055F8" w:rsidP="001055F8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КОМПАНИЙН ТУХАЙ ХУУЛЬД</w:t>
      </w:r>
    </w:p>
    <w:p w14:paraId="756A8454" w14:textId="77777777" w:rsidR="001055F8" w:rsidRPr="00E4065D" w:rsidRDefault="001055F8" w:rsidP="001055F8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ӨӨРЧЛӨЛТ ОРУУЛАХ ТУХАЙ</w:t>
      </w:r>
    </w:p>
    <w:p w14:paraId="12638FF7" w14:textId="77777777" w:rsidR="001055F8" w:rsidRPr="00E4065D" w:rsidRDefault="001055F8" w:rsidP="001055F8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1096BD8A" w14:textId="77777777" w:rsidR="001055F8" w:rsidRPr="00E4065D" w:rsidRDefault="001055F8" w:rsidP="001055F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Компанийн тухай хуулийн 8 дугаар зүйлийн 8.4 дэх хэсгийг доор дурдсанаар өөрчлөн найруулсугай:</w:t>
      </w:r>
    </w:p>
    <w:p w14:paraId="01F22390" w14:textId="77777777" w:rsidR="001055F8" w:rsidRPr="00E4065D" w:rsidRDefault="001055F8" w:rsidP="001055F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14B0947" w14:textId="77777777" w:rsidR="001055F8" w:rsidRPr="00E4065D" w:rsidRDefault="001055F8" w:rsidP="001055F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lang w:val="mn-MN"/>
        </w:rPr>
        <w:t xml:space="preserve">“8.4.Хуульд өөрөөр заагаагүй бол компани нь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өл шаардагдах үйл ажиллагааг хуульд заасны дагуу холбогдох эрх бүхий байгууллагаас олгосон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үндсэн дээр эрхэлнэ.” </w:t>
      </w:r>
    </w:p>
    <w:p w14:paraId="76AFCAF3" w14:textId="77777777" w:rsidR="001055F8" w:rsidRPr="00E4065D" w:rsidRDefault="001055F8" w:rsidP="001055F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109BB2C" w14:textId="77777777" w:rsidR="001055F8" w:rsidRPr="00E4065D" w:rsidRDefault="001055F8" w:rsidP="001055F8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7D5E5A3A" w14:textId="77777777" w:rsidR="001055F8" w:rsidRPr="00E4065D" w:rsidRDefault="001055F8" w:rsidP="001055F8">
      <w:pPr>
        <w:contextualSpacing/>
        <w:jc w:val="both"/>
        <w:rPr>
          <w:rFonts w:cs="Arial"/>
          <w:lang w:val="mn-MN"/>
        </w:rPr>
      </w:pPr>
    </w:p>
    <w:p w14:paraId="27B85BB5" w14:textId="77777777" w:rsidR="001055F8" w:rsidRPr="00E4065D" w:rsidRDefault="001055F8" w:rsidP="001055F8">
      <w:pPr>
        <w:contextualSpacing/>
        <w:jc w:val="both"/>
        <w:rPr>
          <w:rFonts w:cs="Arial"/>
          <w:lang w:val="mn-MN"/>
        </w:rPr>
      </w:pPr>
    </w:p>
    <w:p w14:paraId="66A2F350" w14:textId="77777777" w:rsidR="001055F8" w:rsidRPr="00E4065D" w:rsidRDefault="001055F8" w:rsidP="001055F8">
      <w:pPr>
        <w:contextualSpacing/>
        <w:jc w:val="both"/>
        <w:rPr>
          <w:rFonts w:cs="Arial"/>
          <w:lang w:val="mn-MN"/>
        </w:rPr>
      </w:pPr>
    </w:p>
    <w:p w14:paraId="145D259F" w14:textId="77777777" w:rsidR="001055F8" w:rsidRPr="00E4065D" w:rsidRDefault="001055F8" w:rsidP="001055F8">
      <w:pPr>
        <w:contextualSpacing/>
        <w:jc w:val="both"/>
        <w:rPr>
          <w:rFonts w:cs="Arial"/>
          <w:lang w:val="mn-MN"/>
        </w:rPr>
      </w:pPr>
    </w:p>
    <w:p w14:paraId="54790B45" w14:textId="77777777" w:rsidR="001055F8" w:rsidRPr="00E4065D" w:rsidRDefault="001055F8" w:rsidP="001055F8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7392F3B6" w:rsidR="007A26A1" w:rsidRPr="00FF5FB5" w:rsidRDefault="001055F8" w:rsidP="001055F8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1055F8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2022-07-20T06:48:00Z</dcterms:created>
  <dcterms:modified xsi:type="dcterms:W3CDTF">2022-07-20T06:48:00Z</dcterms:modified>
</cp:coreProperties>
</file>