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0" w:right="0"/>
        <w:jc w:val="right"/>
      </w:pPr>
      <w:r>
        <w:rPr/>
      </w:r>
    </w:p>
    <w:p>
      <w:pPr>
        <w:pStyle w:val="style0"/>
        <w:ind w:firstLine="720" w:left="0" w:right="0"/>
        <w:jc w:val="both"/>
      </w:pPr>
      <w:r>
        <w:rPr/>
      </w:r>
    </w:p>
    <w:p>
      <w:pPr>
        <w:pStyle w:val="style0"/>
        <w:ind w:firstLine="720" w:left="0" w:right="0"/>
        <w:jc w:val="center"/>
      </w:pPr>
      <w:r>
        <w:rPr>
          <w:b/>
          <w:i/>
          <w:iCs/>
          <w:sz w:val="23"/>
          <w:szCs w:val="23"/>
          <w:lang w:val="mn-MN"/>
        </w:rPr>
        <w:t>Монгол Улсын Их Хурлын 2013 оны хаврын ээлжит чуулганы</w:t>
      </w:r>
    </w:p>
    <w:p>
      <w:pPr>
        <w:pStyle w:val="style0"/>
        <w:ind w:firstLine="720" w:left="0" w:right="0"/>
        <w:jc w:val="center"/>
      </w:pPr>
      <w:r>
        <w:rPr>
          <w:b/>
          <w:i/>
          <w:iCs/>
          <w:sz w:val="23"/>
          <w:szCs w:val="23"/>
          <w:lang w:val="mn-MN"/>
        </w:rPr>
        <w:t xml:space="preserve"> </w:t>
      </w:r>
      <w:r>
        <w:rPr>
          <w:b/>
          <w:i/>
          <w:iCs/>
          <w:sz w:val="23"/>
          <w:szCs w:val="23"/>
          <w:lang w:val="mn-MN"/>
        </w:rPr>
        <w:t xml:space="preserve">Хууль зүйн байнгын хорооны 04 дүгээр сарын </w:t>
      </w:r>
      <w:r>
        <w:rPr>
          <w:b/>
          <w:i/>
          <w:iCs/>
          <w:sz w:val="23"/>
          <w:szCs w:val="23"/>
          <w:lang w:val="mn-MN"/>
        </w:rPr>
        <w:t>10</w:t>
      </w:r>
      <w:r>
        <w:rPr>
          <w:b/>
          <w:i/>
          <w:iCs/>
          <w:sz w:val="23"/>
          <w:szCs w:val="23"/>
          <w:lang w:val="mn-MN"/>
        </w:rPr>
        <w:t>-н</w:t>
      </w:r>
      <w:r>
        <w:rPr>
          <w:b/>
          <w:i/>
          <w:iCs/>
          <w:sz w:val="23"/>
          <w:szCs w:val="23"/>
          <w:lang w:val="mn-MN"/>
        </w:rPr>
        <w:t>ы</w:t>
      </w:r>
      <w:r>
        <w:rPr>
          <w:b/>
          <w:i/>
          <w:iCs/>
          <w:sz w:val="23"/>
          <w:szCs w:val="23"/>
          <w:lang w:val="mn-MN"/>
        </w:rPr>
        <w:t xml:space="preserve"> өдөр </w:t>
      </w:r>
    </w:p>
    <w:p>
      <w:pPr>
        <w:pStyle w:val="style0"/>
        <w:ind w:firstLine="720" w:left="0" w:right="0"/>
        <w:jc w:val="center"/>
      </w:pPr>
      <w:r>
        <w:rPr>
          <w:b/>
          <w:i/>
          <w:iCs/>
          <w:sz w:val="23"/>
          <w:szCs w:val="23"/>
          <w:lang w:val="mn-MN"/>
        </w:rPr>
        <w:t>/</w:t>
      </w:r>
      <w:r>
        <w:rPr>
          <w:b/>
          <w:i/>
          <w:iCs/>
          <w:sz w:val="23"/>
          <w:szCs w:val="23"/>
          <w:lang w:val="mn-MN"/>
        </w:rPr>
        <w:t>Лхагва</w:t>
      </w:r>
      <w:r>
        <w:rPr>
          <w:b/>
          <w:i/>
          <w:iCs/>
          <w:sz w:val="23"/>
          <w:szCs w:val="23"/>
          <w:lang w:val="mn-MN"/>
        </w:rPr>
        <w:t xml:space="preserve"> гараг/-ийн хуралдааны гар тэмдэглэл</w:t>
      </w:r>
    </w:p>
    <w:p>
      <w:pPr>
        <w:pStyle w:val="style0"/>
        <w:ind w:firstLine="720" w:left="0" w:right="0"/>
        <w:jc w:val="both"/>
      </w:pPr>
      <w:r>
        <w:rPr/>
      </w:r>
    </w:p>
    <w:p>
      <w:pPr>
        <w:pStyle w:val="style0"/>
        <w:ind w:firstLine="720" w:left="0" w:right="0"/>
        <w:jc w:val="both"/>
      </w:pPr>
      <w:r>
        <w:rPr>
          <w:i w:val="false"/>
          <w:iCs w:val="false"/>
          <w:sz w:val="23"/>
          <w:szCs w:val="23"/>
          <w:lang w:val="mn-MN"/>
        </w:rPr>
        <w:t xml:space="preserve">Хууль зүйн байнгын хорооны дарга, Улсын Их Хурлын гишүүн, Ш.Түвдэндорж ирц, хэлэлцэх асуудлын дарааллыг танилцуулж хуралдааныг даргалав. </w:t>
      </w:r>
    </w:p>
    <w:p>
      <w:pPr>
        <w:pStyle w:val="style0"/>
        <w:ind w:firstLine="720" w:left="0" w:right="0"/>
        <w:jc w:val="both"/>
      </w:pPr>
      <w:bookmarkStart w:id="0" w:name="__UnoMark__4383_829614333"/>
      <w:bookmarkStart w:id="1" w:name="__UnoMark__4383_829614333"/>
      <w:bookmarkEnd w:id="1"/>
      <w:r>
        <w:rPr/>
      </w:r>
    </w:p>
    <w:p>
      <w:pPr>
        <w:pStyle w:val="style16"/>
        <w:jc w:val="both"/>
      </w:pPr>
      <w:r>
        <w:rPr>
          <w:sz w:val="23"/>
          <w:szCs w:val="23"/>
          <w:lang w:val="mn-MN"/>
        </w:rPr>
        <w:tab/>
      </w:r>
      <w:r>
        <w:rPr>
          <w:i w:val="false"/>
          <w:iCs w:val="false"/>
          <w:sz w:val="23"/>
          <w:szCs w:val="23"/>
          <w:lang w:val="mn-MN"/>
        </w:rPr>
        <w:t>Хуралдаанд ирвэл зохих 19 гишүүнээс 1</w:t>
      </w:r>
      <w:r>
        <w:rPr>
          <w:i w:val="false"/>
          <w:iCs w:val="false"/>
          <w:sz w:val="23"/>
          <w:szCs w:val="23"/>
        </w:rPr>
        <w:t>3</w:t>
      </w:r>
      <w:r>
        <w:rPr>
          <w:i w:val="false"/>
          <w:iCs w:val="false"/>
          <w:sz w:val="23"/>
          <w:szCs w:val="23"/>
          <w:lang w:val="mn-MN"/>
        </w:rPr>
        <w:t xml:space="preserve"> гишүүн ирж, </w:t>
      </w:r>
      <w:r>
        <w:rPr>
          <w:i w:val="false"/>
          <w:iCs w:val="false"/>
          <w:sz w:val="23"/>
          <w:szCs w:val="23"/>
        </w:rPr>
        <w:t>6</w:t>
      </w:r>
      <w:r>
        <w:rPr>
          <w:i w:val="false"/>
          <w:iCs w:val="false"/>
          <w:sz w:val="23"/>
          <w:szCs w:val="23"/>
          <w:lang w:val="mn-MN"/>
        </w:rPr>
        <w:t>8</w:t>
      </w:r>
      <w:r>
        <w:rPr>
          <w:i w:val="false"/>
          <w:iCs w:val="false"/>
          <w:sz w:val="23"/>
          <w:szCs w:val="23"/>
        </w:rPr>
        <w:t>.</w:t>
      </w:r>
      <w:r>
        <w:rPr>
          <w:i w:val="false"/>
          <w:iCs w:val="false"/>
          <w:sz w:val="23"/>
          <w:szCs w:val="23"/>
          <w:lang w:val="mn-MN"/>
        </w:rPr>
        <w:t>4 хувийн ирцтэйгээр хуралдаан 09 цаг 20  минутад  Төрийн ордны А танхимд эхлэв. Үүнд:</w:t>
      </w:r>
    </w:p>
    <w:p>
      <w:pPr>
        <w:pStyle w:val="style20"/>
        <w:ind w:firstLine="720" w:left="0" w:right="0"/>
        <w:jc w:val="both"/>
      </w:pPr>
      <w:r>
        <w:rPr>
          <w:rFonts w:ascii="Arial Mon" w:hAnsi="Arial Mon"/>
          <w:b w:val="false"/>
          <w:bCs w:val="false"/>
          <w:i/>
          <w:iCs/>
          <w:sz w:val="23"/>
          <w:szCs w:val="23"/>
          <w:lang w:val="mn-MN"/>
        </w:rPr>
        <w:t>Ч</w:t>
      </w:r>
      <w:r>
        <w:rPr>
          <w:b w:val="false"/>
          <w:bCs w:val="false"/>
          <w:i/>
          <w:iCs/>
          <w:sz w:val="23"/>
          <w:szCs w:val="23"/>
          <w:lang w:val="mn-MN"/>
        </w:rPr>
        <w:t>өлөөтэй:</w:t>
      </w:r>
      <w:r>
        <w:rPr>
          <w:b w:val="false"/>
          <w:bCs w:val="false"/>
          <w:i/>
          <w:iCs/>
          <w:sz w:val="23"/>
          <w:szCs w:val="23"/>
        </w:rPr>
        <w:t xml:space="preserve"> </w:t>
      </w:r>
      <w:r>
        <w:rPr>
          <w:b w:val="false"/>
          <w:bCs w:val="false"/>
          <w:i/>
          <w:iCs/>
          <w:sz w:val="23"/>
          <w:szCs w:val="23"/>
          <w:effect w:val="blinkBackground"/>
          <w:lang w:val="mn-MN"/>
        </w:rPr>
        <w:t>Х.Баттулга</w:t>
      </w:r>
      <w:r>
        <w:rPr>
          <w:b w:val="false"/>
          <w:bCs w:val="false"/>
          <w:i/>
          <w:iCs/>
          <w:sz w:val="23"/>
          <w:szCs w:val="23"/>
          <w:lang w:val="mn-MN"/>
        </w:rPr>
        <w:t xml:space="preserve">,  С.Баярцогт, Л.Цог, З.Энхболд. </w:t>
      </w:r>
    </w:p>
    <w:p>
      <w:pPr>
        <w:pStyle w:val="style20"/>
        <w:ind w:firstLine="720" w:left="0" w:right="0"/>
      </w:pPr>
      <w:r>
        <w:rPr>
          <w:b w:val="false"/>
          <w:bCs w:val="false"/>
          <w:i/>
          <w:iCs/>
          <w:sz w:val="23"/>
          <w:szCs w:val="23"/>
          <w:lang w:val="mn-MN"/>
        </w:rPr>
        <w:t xml:space="preserve">Тасалсан: </w:t>
      </w:r>
      <w:r>
        <w:rPr>
          <w:b/>
          <w:i/>
          <w:iCs/>
          <w:sz w:val="23"/>
          <w:szCs w:val="23"/>
          <w:lang w:val="mn-MN"/>
        </w:rPr>
        <w:t xml:space="preserve"> </w:t>
      </w:r>
      <w:r>
        <w:rPr>
          <w:b w:val="false"/>
          <w:bCs w:val="false"/>
          <w:i/>
          <w:iCs/>
          <w:sz w:val="23"/>
          <w:szCs w:val="23"/>
          <w:lang w:val="mn-MN"/>
        </w:rPr>
        <w:t xml:space="preserve">Р.Гончигдорж, Д.Оюунхорол. </w:t>
      </w:r>
    </w:p>
    <w:p>
      <w:pPr>
        <w:pStyle w:val="style20"/>
        <w:ind w:firstLine="720" w:left="0" w:right="0"/>
      </w:pPr>
      <w:r>
        <w:rPr/>
      </w:r>
    </w:p>
    <w:p>
      <w:pPr>
        <w:pStyle w:val="style0"/>
        <w:ind w:firstLine="720" w:left="0" w:right="0"/>
        <w:jc w:val="both"/>
      </w:pPr>
      <w:r>
        <w:rPr>
          <w:b/>
          <w:bCs/>
          <w:i/>
          <w:iCs/>
          <w:sz w:val="23"/>
          <w:szCs w:val="23"/>
          <w:lang w:val="mn-MN"/>
        </w:rPr>
        <w:t>Улсын Дээд шүүхийн шүүгчид нэр дэвшигчдийг Улсын Их Хуралд танилцуулах тухай.</w:t>
      </w:r>
    </w:p>
    <w:p>
      <w:pPr>
        <w:pStyle w:val="style0"/>
        <w:ind w:firstLine="720" w:left="0" w:right="0"/>
        <w:jc w:val="both"/>
      </w:pPr>
      <w:r>
        <w:rPr/>
      </w:r>
    </w:p>
    <w:p>
      <w:pPr>
        <w:pStyle w:val="style0"/>
        <w:ind w:firstLine="720" w:left="0" w:right="0"/>
        <w:jc w:val="both"/>
      </w:pPr>
      <w:r>
        <w:rPr>
          <w:b w:val="false"/>
          <w:bCs w:val="false"/>
          <w:i w:val="false"/>
          <w:iCs w:val="false"/>
          <w:sz w:val="23"/>
          <w:szCs w:val="23"/>
          <w:lang w:val="mn-MN"/>
        </w:rPr>
        <w:t>Хэлэлцэж буй асуудалтай холбогдуулан Шүүхийн ерөнхий зөвлөлийн дарга Ц.Зориг, Гүйцэтгэх нарийн бичгийн дарга Н.Дагва, Улсын Дээд шүүхийн Тамгын газрын дарга Ж.Наранпүрэв, Улсын Дээд шүүхийн шүүгчид нэр дэвшигч М.Батсуурь, Б.Батцэрэн, Д.Ганзориг, Д.Мөнхтуяа, Г.Цагаанцоож, Б.Цогт, Д.Цолмон, Х.Эрдэнэсувд, Улсын Их Хурлын Тамгын газрын Хууль зүйн байнгын хорооны ажлын албаны ахлах зөвлөх Э.Түвшинжаргал нарын бүрэлдэхүүнтэй ажлын хэсэг байлцав.</w:t>
      </w:r>
    </w:p>
    <w:p>
      <w:pPr>
        <w:pStyle w:val="style0"/>
        <w:ind w:firstLine="720" w:left="0" w:right="0"/>
        <w:jc w:val="both"/>
      </w:pPr>
      <w:r>
        <w:rPr/>
      </w:r>
    </w:p>
    <w:p>
      <w:pPr>
        <w:pStyle w:val="style0"/>
        <w:ind w:firstLine="720" w:left="0" w:right="0"/>
        <w:jc w:val="both"/>
      </w:pPr>
      <w:r>
        <w:rPr>
          <w:b w:val="false"/>
          <w:bCs w:val="false"/>
          <w:i w:val="false"/>
          <w:iCs w:val="false"/>
          <w:sz w:val="23"/>
          <w:szCs w:val="23"/>
          <w:lang w:val="mn-MN"/>
        </w:rPr>
        <w:t xml:space="preserve">Улсын Дээд шүүхийн шүүгчид нэр дэвшигчдийн талаарх танилцуулгыг Шүүхийн ерөнхий зөвлөлийн дарга Ц.Зориг танилцуулав. </w:t>
      </w:r>
    </w:p>
    <w:p>
      <w:pPr>
        <w:pStyle w:val="style0"/>
        <w:ind w:firstLine="720" w:left="0" w:right="0"/>
        <w:jc w:val="both"/>
      </w:pPr>
      <w:r>
        <w:rPr/>
      </w:r>
    </w:p>
    <w:p>
      <w:pPr>
        <w:pStyle w:val="style0"/>
        <w:ind w:firstLine="720" w:left="0" w:right="0"/>
        <w:jc w:val="both"/>
      </w:pPr>
      <w:r>
        <w:rPr>
          <w:b w:val="false"/>
          <w:bCs w:val="false"/>
          <w:i w:val="false"/>
          <w:iCs w:val="false"/>
          <w:sz w:val="23"/>
          <w:szCs w:val="23"/>
          <w:lang w:val="mn-MN"/>
        </w:rPr>
        <w:t>Танилцуулгатай холбогдуулан Улсын Их Хурлын гишүүн Д.Лүндээжанцан, Д.Ганбат, Ц.Оюунбаатар нарын тавьсан асуултад ажлын хэсгээс Шүүхийн ерөнхий зөвлөлийн дарга Ц.Зориг хариулж, тайлбар хийв.</w:t>
      </w:r>
    </w:p>
    <w:p>
      <w:pPr>
        <w:pStyle w:val="style0"/>
        <w:ind w:firstLine="720" w:left="0" w:right="0"/>
        <w:jc w:val="both"/>
      </w:pPr>
      <w:r>
        <w:rPr/>
      </w:r>
    </w:p>
    <w:p>
      <w:pPr>
        <w:pStyle w:val="style0"/>
        <w:ind w:firstLine="720" w:left="0" w:right="0"/>
        <w:jc w:val="both"/>
      </w:pPr>
      <w:r>
        <w:rPr>
          <w:b w:val="false"/>
          <w:bCs w:val="false"/>
          <w:i w:val="false"/>
          <w:iCs w:val="false"/>
          <w:sz w:val="23"/>
          <w:szCs w:val="23"/>
          <w:lang w:val="mn-MN"/>
        </w:rPr>
        <w:t xml:space="preserve">Улсын Их Хурлын гишүүн Ц.Оюунбаатар, Ж.Батзандан, С.Эрдэнэ, Д.Ганбат нар үг хэлэв. </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b/>
          <w:bCs/>
          <w:i/>
          <w:iCs/>
          <w:sz w:val="23"/>
          <w:szCs w:val="23"/>
          <w:lang w:val="mn-MN"/>
        </w:rPr>
        <w:t xml:space="preserve">Уг асуудлыг 10 цаг 00 минутад хэлэлцэж дуусав. </w:t>
      </w:r>
    </w:p>
    <w:p>
      <w:pPr>
        <w:pStyle w:val="style0"/>
        <w:jc w:val="both"/>
      </w:pPr>
      <w:r>
        <w:rPr/>
      </w:r>
    </w:p>
    <w:p>
      <w:pPr>
        <w:pStyle w:val="style20"/>
        <w:ind w:firstLine="720" w:left="0" w:right="0"/>
      </w:pPr>
      <w:r>
        <w:rPr>
          <w:b/>
          <w:i w:val="false"/>
          <w:iCs w:val="false"/>
          <w:sz w:val="23"/>
          <w:szCs w:val="23"/>
          <w:lang w:val="mn-MN"/>
        </w:rPr>
        <w:t>Тэмдэглэлтэй танилцсан:</w:t>
      </w:r>
    </w:p>
    <w:p>
      <w:pPr>
        <w:pStyle w:val="style20"/>
        <w:ind w:firstLine="720" w:left="0" w:right="0"/>
      </w:pPr>
      <w:r>
        <w:rPr>
          <w:i w:val="false"/>
          <w:iCs w:val="false"/>
          <w:sz w:val="23"/>
          <w:szCs w:val="23"/>
          <w:lang w:val="mn-MN"/>
        </w:rPr>
        <w:t>ХУУЛЬ ЗҮЙН  БАЙНГЫН</w:t>
      </w:r>
    </w:p>
    <w:p>
      <w:pPr>
        <w:pStyle w:val="style20"/>
      </w:pPr>
      <w:r>
        <w:rPr>
          <w:i w:val="false"/>
          <w:iCs w:val="false"/>
          <w:sz w:val="23"/>
          <w:szCs w:val="23"/>
          <w:lang w:val="mn-MN"/>
        </w:rPr>
        <w:t xml:space="preserve"> </w:t>
      </w:r>
      <w:r>
        <w:rPr>
          <w:i w:val="false"/>
          <w:iCs w:val="false"/>
          <w:sz w:val="23"/>
          <w:szCs w:val="23"/>
          <w:lang w:val="mn-MN"/>
        </w:rPr>
        <w:tab/>
        <w:t>ХОРООНЫ ДАРГА                                                 Ш.ТҮВДЭНДОРЖ</w:t>
      </w:r>
    </w:p>
    <w:p>
      <w:pPr>
        <w:pStyle w:val="style20"/>
      </w:pPr>
      <w:r>
        <w:rPr/>
      </w:r>
    </w:p>
    <w:p>
      <w:pPr>
        <w:pStyle w:val="style20"/>
        <w:ind w:firstLine="720" w:left="0" w:right="0"/>
      </w:pPr>
      <w:r>
        <w:rPr>
          <w:b/>
          <w:i w:val="false"/>
          <w:iCs w:val="false"/>
          <w:sz w:val="23"/>
          <w:szCs w:val="23"/>
          <w:lang w:val="mn-MN"/>
        </w:rPr>
        <w:t>Тэмдэглэл хөтөлсөн:</w:t>
      </w:r>
    </w:p>
    <w:p>
      <w:pPr>
        <w:pStyle w:val="style20"/>
        <w:ind w:firstLine="720" w:left="0" w:right="0"/>
      </w:pPr>
      <w:r>
        <w:rPr>
          <w:i w:val="false"/>
          <w:iCs w:val="false"/>
          <w:sz w:val="23"/>
          <w:szCs w:val="23"/>
          <w:lang w:val="mn-MN"/>
        </w:rPr>
        <w:t xml:space="preserve">ПРОТОКОЛЫН АЛБАНЫ </w:t>
      </w:r>
    </w:p>
    <w:p>
      <w:pPr>
        <w:pStyle w:val="style20"/>
        <w:ind w:firstLine="720" w:left="0" w:right="0"/>
      </w:pPr>
      <w:r>
        <w:rPr>
          <w:i w:val="false"/>
          <w:iCs w:val="false"/>
          <w:sz w:val="23"/>
          <w:szCs w:val="23"/>
          <w:lang w:val="mn-MN"/>
        </w:rPr>
        <w:t xml:space="preserve">ШИНЖЭЭЧ                                                              </w:t>
      </w:r>
      <w:r>
        <w:rPr>
          <w:i w:val="false"/>
          <w:iCs w:val="false"/>
          <w:sz w:val="23"/>
          <w:szCs w:val="23"/>
          <w:effect w:val="blinkBackground"/>
          <w:lang w:val="mn-MN"/>
        </w:rPr>
        <w:t>П</w:t>
      </w:r>
      <w:r>
        <w:rPr>
          <w:i w:val="false"/>
          <w:iCs w:val="false"/>
          <w:sz w:val="23"/>
          <w:szCs w:val="23"/>
          <w:lang w:val="mn-MN"/>
        </w:rPr>
        <w:t>.МЯДАГМАА</w:t>
      </w:r>
    </w:p>
    <w:p>
      <w:pPr>
        <w:pStyle w:val="style20"/>
        <w:ind w:firstLine="720" w:left="0" w:right="0"/>
      </w:pPr>
      <w:r>
        <w:rPr/>
      </w:r>
    </w:p>
    <w:p>
      <w:pPr>
        <w:pStyle w:val="style20"/>
        <w:ind w:firstLine="720" w:left="0" w:right="0"/>
      </w:pPr>
      <w:r>
        <w:rPr/>
      </w:r>
    </w:p>
    <w:p>
      <w:pPr>
        <w:pStyle w:val="style20"/>
        <w:ind w:firstLine="720" w:left="0" w:right="0"/>
      </w:pPr>
      <w:r>
        <w:rPr/>
      </w:r>
    </w:p>
    <w:p>
      <w:pPr>
        <w:pStyle w:val="style20"/>
        <w:ind w:firstLine="720" w:left="0" w:right="0"/>
      </w:pPr>
      <w:r>
        <w:rPr/>
      </w:r>
    </w:p>
    <w:p>
      <w:pPr>
        <w:pStyle w:val="style20"/>
        <w:ind w:firstLine="720" w:left="0" w:right="0"/>
      </w:pPr>
      <w:r>
        <w:rPr/>
      </w:r>
    </w:p>
    <w:p>
      <w:pPr>
        <w:pStyle w:val="style20"/>
        <w:ind w:firstLine="720" w:left="0" w:right="0"/>
      </w:pPr>
      <w:r>
        <w:rPr/>
      </w:r>
    </w:p>
    <w:p>
      <w:pPr>
        <w:pStyle w:val="style20"/>
        <w:ind w:firstLine="720" w:left="0" w:right="0"/>
      </w:pPr>
      <w:r>
        <w:rPr/>
      </w:r>
    </w:p>
    <w:p>
      <w:pPr>
        <w:pStyle w:val="style21"/>
        <w:ind w:hanging="0" w:left="1440" w:right="0"/>
        <w:jc w:val="center"/>
      </w:pPr>
      <w:r>
        <w:rPr>
          <w:b/>
          <w:i w:val="false"/>
          <w:iCs w:val="false"/>
          <w:lang w:val="mn-MN"/>
        </w:rPr>
        <w:t>УЛСЫН ИХ ХУРЛЫН</w:t>
      </w:r>
      <w:r>
        <w:rPr>
          <w:b/>
          <w:i w:val="false"/>
          <w:iCs w:val="false"/>
        </w:rPr>
        <w:t xml:space="preserve"> 201</w:t>
      </w:r>
      <w:r>
        <w:rPr>
          <w:b/>
          <w:i w:val="false"/>
          <w:iCs w:val="false"/>
          <w:lang w:val="mn-MN"/>
        </w:rPr>
        <w:t>3</w:t>
      </w:r>
      <w:r>
        <w:rPr>
          <w:b/>
          <w:i w:val="false"/>
          <w:iCs w:val="false"/>
        </w:rPr>
        <w:t xml:space="preserve"> </w:t>
      </w:r>
      <w:r>
        <w:rPr>
          <w:b/>
          <w:i w:val="false"/>
          <w:iCs w:val="false"/>
          <w:lang w:val="mn-MN"/>
        </w:rPr>
        <w:t>ОНЫ ХАВРЫН ЭЭЛЖИТ ЧУУЛГАНЫ ХУУЛЬ ЗҮЙН БАЙНГЫН ХОРООНЫ 04 ДҮГЭЭР САРЫН 10-НИЙ ӨДРИЙН ХУРАЛДААНЫ ДЭЛГЭРЭНГҮЙ ТЭМДЭГЛЭЛ</w:t>
      </w:r>
    </w:p>
    <w:p>
      <w:pPr>
        <w:pStyle w:val="style21"/>
        <w:ind w:hanging="0" w:left="1440" w:right="0"/>
        <w:jc w:val="center"/>
      </w:pPr>
      <w:r>
        <w:rPr/>
      </w:r>
    </w:p>
    <w:p>
      <w:pPr>
        <w:pStyle w:val="style0"/>
        <w:ind w:firstLine="720" w:left="0" w:right="0"/>
        <w:jc w:val="both"/>
      </w:pPr>
      <w:r>
        <w:rPr>
          <w:b/>
          <w:i w:val="false"/>
          <w:iCs w:val="false"/>
          <w:lang w:val="mn-MN"/>
        </w:rPr>
        <w:t xml:space="preserve">Хуралдаан 09 цаг 25 минутад эхлэв. </w:t>
      </w:r>
    </w:p>
    <w:p>
      <w:pPr>
        <w:pStyle w:val="style0"/>
        <w:ind w:firstLine="720" w:left="0" w:right="0"/>
        <w:jc w:val="both"/>
      </w:pPr>
      <w:r>
        <w:rPr/>
      </w:r>
    </w:p>
    <w:p>
      <w:pPr>
        <w:pStyle w:val="style0"/>
        <w:ind w:firstLine="720" w:left="0" w:right="0"/>
        <w:jc w:val="both"/>
      </w:pPr>
      <w:r>
        <w:rPr>
          <w:b/>
          <w:bCs/>
          <w:i w:val="false"/>
          <w:iCs w:val="false"/>
          <w:lang w:val="mn-MN"/>
        </w:rPr>
        <w:t xml:space="preserve">Ш.Түвдэндорж : </w:t>
      </w:r>
      <w:r>
        <w:rPr>
          <w:b w:val="false"/>
          <w:bCs w:val="false"/>
          <w:i w:val="false"/>
          <w:iCs w:val="false"/>
          <w:lang w:val="mn-MN"/>
        </w:rPr>
        <w:t xml:space="preserve">-Байнгын хорооны ирэх ёстой гишүүнээс 10 гишүүн ирсэн тул Хууль зүйн байнгын хорооны 2013 оны 04 сарын 10-ны өдрийн хуралдааныг нээснийг мэдэгдье. Байнгын хорооны хуралдаанаар хэлэлцэх асуудлыг танилцуулъя. Хэлэлцэх асуудал бол нэг байгаа. Энэ нь бол Улсын дээд шүүхийн шүүгчид нэр дэвшигчдийг Улсын Их Хуралд танилцуулах асуудал байгаа. Энэ асуудалтай холбоотойгоор Шүүхийн ерөнхий зөвлөлийн дарга Ц.Зориг, Шүүхийн ерөнхий зөвлөлийн Гүйцэтгэх нарийн бичгийн дарга Н.Дагва, Улсын дээд шүүхийн шүүгчид нэр дэвшигч М.Батсуурь, Б.Батцэрэн, Д.Ганзориг, Д.Мөнхтуяа, Г.Цагаанцоож, Б.Цогт, Д.Цолмон, Х.Эрдэнэсувд нарын хүмүүс хүрэлцэн ирснийг танилцуулж байна. </w:t>
      </w:r>
    </w:p>
    <w:p>
      <w:pPr>
        <w:pStyle w:val="style0"/>
        <w:ind w:firstLine="720" w:left="0" w:right="0"/>
        <w:jc w:val="both"/>
      </w:pPr>
      <w:r>
        <w:rPr/>
      </w:r>
    </w:p>
    <w:p>
      <w:pPr>
        <w:pStyle w:val="style0"/>
        <w:ind w:firstLine="720" w:left="0" w:right="0"/>
        <w:jc w:val="both"/>
      </w:pPr>
      <w:r>
        <w:rPr>
          <w:b w:val="false"/>
          <w:bCs w:val="false"/>
          <w:i w:val="false"/>
          <w:iCs w:val="false"/>
          <w:lang w:val="mn-MN"/>
        </w:rPr>
        <w:t xml:space="preserve">Хэлэлцэх асуудалдаа оръё. Улсын дээд шүүхийн шүүгчид нэр дэвшигчдийг Улсын Их Хуралд танилцуулах асуудал. Энэ бол Шүүхийн тухай хуулийн 32.2, Улсын Их Хурлын чуулганы хуралдааны дэгийн тухай хуулийн 41 дүгээр зүйлд заасан журмын дагуу Улсын дээд Шүүхийн шүүгчдийг Улсын Их Хуралд танилцуулах журамтай байдаг. Энэ танилцуулгыг Улсын дээд шүүхийн шүүгчид нэр дэвшигчдийн талаарх танилцуулгыг Шүүхийн ерөнхий зөвлөлийн дарга Ц.Зориг танилцуулна. </w:t>
      </w:r>
    </w:p>
    <w:p>
      <w:pPr>
        <w:pStyle w:val="style0"/>
        <w:ind w:firstLine="720" w:left="0" w:right="0"/>
        <w:jc w:val="both"/>
      </w:pPr>
      <w:r>
        <w:rPr/>
      </w:r>
    </w:p>
    <w:p>
      <w:pPr>
        <w:pStyle w:val="style0"/>
        <w:ind w:firstLine="720" w:left="0" w:right="0"/>
        <w:jc w:val="both"/>
      </w:pPr>
      <w:r>
        <w:rPr>
          <w:b/>
          <w:bCs/>
          <w:i w:val="false"/>
          <w:iCs w:val="false"/>
          <w:lang w:val="mn-MN"/>
        </w:rPr>
        <w:t>Ц.Зориг :</w:t>
      </w:r>
      <w:r>
        <w:rPr>
          <w:b w:val="false"/>
          <w:bCs w:val="false"/>
          <w:i w:val="false"/>
          <w:iCs w:val="false"/>
          <w:lang w:val="mn-MN"/>
        </w:rPr>
        <w:t xml:space="preserve"> -Эрхэм гишүүдийн энэ өглөөний амар амгаланг айлтгая. Улсын дээд шүүхэд нэр дэвшиж буй 8 хүний товч танилцуулгыг та бүхэнд хийе.</w:t>
      </w:r>
    </w:p>
    <w:p>
      <w:pPr>
        <w:pStyle w:val="style0"/>
        <w:ind w:firstLine="720" w:left="0" w:right="0"/>
        <w:jc w:val="both"/>
      </w:pPr>
      <w:r>
        <w:rPr/>
      </w:r>
    </w:p>
    <w:p>
      <w:pPr>
        <w:pStyle w:val="style0"/>
        <w:ind w:firstLine="720" w:left="0" w:right="0"/>
        <w:jc w:val="both"/>
      </w:pPr>
      <w:r>
        <w:rPr>
          <w:b w:val="false"/>
          <w:bCs w:val="false"/>
          <w:i w:val="false"/>
          <w:iCs w:val="false"/>
          <w:lang w:val="mn-MN"/>
        </w:rPr>
        <w:t xml:space="preserve">Мишигийн Батсуурь 1977 онд Булган аймгийн Булган суманд төрсөн 36 настай эрэгтэй ам бүл 3. Эхнэр хүүхдийн хамт амьдардаг. Батсуурь нь 1983-1993 онд нийслэлийн 13 дугаар дунд сургууль, 1995-1999 онд Шихи хутаг хууль зүйн дээд сургууль, 2000-2002 онд МУИС-ийн Хууль зүйн сургууль, 2005-2006 онд Удирдлагын академийг тус тус төгссөн эрх зүйч, бизнесийн удирдлагын менежер, хууль зүйн ухааны магистр зэрэгтэй. </w:t>
      </w:r>
    </w:p>
    <w:p>
      <w:pPr>
        <w:pStyle w:val="style0"/>
        <w:ind w:firstLine="720" w:left="0" w:right="0"/>
        <w:jc w:val="both"/>
      </w:pPr>
      <w:r>
        <w:rPr/>
      </w:r>
    </w:p>
    <w:p>
      <w:pPr>
        <w:pStyle w:val="style0"/>
        <w:ind w:firstLine="720" w:left="0" w:right="0"/>
        <w:jc w:val="both"/>
      </w:pPr>
      <w:r>
        <w:rPr>
          <w:b w:val="false"/>
          <w:bCs w:val="false"/>
          <w:i w:val="false"/>
          <w:iCs w:val="false"/>
          <w:lang w:val="mn-MN"/>
        </w:rPr>
        <w:t xml:space="preserve">Ажлын туршлагын хувьд 199-2001 онд Молор ХХК-д хуулийн зөвлөх, 2001-2003 онд Монгол Улсын Их Сургуулийн хууль зүйн сургуульд Захирлын туслах, 2003-2009 онд  МУИС-ийн Хууль зүйн сургуульд багш, 2009-2011 онд Худалдаа хөгжлийн банкинд Хуулийн газрын захирал, 2011 оны 03 дугаар сараас Захиргааны хэргийн давж заалдах шатны шүүхийн шүүгчээр ажиллаж байгаа. Мэргэжлээрээ 14 жил, шүүгчээр 2 дахь жилдээ ажиллаж байгаа. Монгол Улсын Шүүхийн шүүгчийн дөтгөөр түшээ зэрэг дэвтэй ийм хүн байна. </w:t>
      </w:r>
    </w:p>
    <w:p>
      <w:pPr>
        <w:pStyle w:val="style0"/>
        <w:ind w:firstLine="720" w:left="0" w:right="0"/>
        <w:jc w:val="both"/>
      </w:pPr>
      <w:r>
        <w:rPr/>
      </w:r>
    </w:p>
    <w:p>
      <w:pPr>
        <w:pStyle w:val="style0"/>
        <w:ind w:firstLine="720" w:left="0" w:right="0"/>
        <w:jc w:val="both"/>
      </w:pPr>
      <w:r>
        <w:rPr>
          <w:b w:val="false"/>
          <w:bCs w:val="false"/>
          <w:i w:val="false"/>
          <w:iCs w:val="false"/>
          <w:lang w:val="mn-MN"/>
        </w:rPr>
        <w:t>Хоёрдугаарт нь Батаагийн Батцэрэн 1969 онд Дорнод аймагт төрсөн. 44 настай. Ам бүл 5 эхнэр хүүхдүүдийн хамт амьдардаг. Батцэрэн нь 1976-1986 онд Нийслэлийн 21 дүгээр дунд сургууль, 1987-1993 онд ОХУ-ын Хими технологийн академи, 1994-1996 онд МУИС-ийн Хууль зүйн дээд сургууль, 2009-2010 онд удирдлагын академийг тус тус төгссөн эрх зүйч, инженер техникийн ухааны магистр зэрэгтэй. Батцэрэн нь 1996-2000 онд Нийслэлийн Баянзүрх дүүргийн шүүхийн шүүгч, 2000-2006 онд нийслэлийн Сүхбаатар дүүргийн шүүхийн шүүгч, 2006-2011 онд нийслэлийн шүүхийн шүүгч. 2011 оноос нийслэлийн эрүүгийн</w:t>
      </w:r>
      <w:r>
        <w:rPr/>
        <w:fldChar w:fldCharType="begin"/>
      </w:r>
      <w:r>
        <w:instrText> TITLE </w:instrText>
      </w:r>
      <w:r>
        <w:fldChar w:fldCharType="separate"/>
      </w:r>
      <w:r/>
      <w:r>
        <w:fldChar w:fldCharType="end"/>
      </w:r>
      <w:r>
        <w:rPr>
          <w:b w:val="false"/>
          <w:bCs w:val="false"/>
          <w:i w:val="false"/>
          <w:iCs w:val="false"/>
          <w:lang w:val="mn-MN"/>
        </w:rPr>
        <w:t xml:space="preserve"> хэргийн танхимын тэргүүнээр ажиллаж байна. Мэргэжлээрээ 17 жил шүүгчээр 13 дахь жилдээ ажиллаж байгаа. Монгол Улсын Шүүхийн шүүгчийн гутгаар түшээ зэрэг дэвтэй ийм шүүгч байна.</w:t>
      </w:r>
    </w:p>
    <w:p>
      <w:pPr>
        <w:pStyle w:val="style0"/>
        <w:ind w:firstLine="720" w:left="0" w:right="0"/>
        <w:jc w:val="both"/>
      </w:pPr>
      <w:r>
        <w:rPr/>
      </w:r>
    </w:p>
    <w:p>
      <w:pPr>
        <w:pStyle w:val="style0"/>
        <w:ind w:firstLine="720" w:left="0" w:right="0"/>
        <w:jc w:val="both"/>
      </w:pPr>
      <w:r>
        <w:rPr>
          <w:b w:val="false"/>
          <w:bCs w:val="false"/>
          <w:i w:val="false"/>
          <w:iCs w:val="false"/>
          <w:lang w:val="mn-MN"/>
        </w:rPr>
        <w:t>Гуравдугаарт нь Дамдины Ганзориг 1976 онд Улаанбаатар хотод төрсөн одоо 37 настай. Ам бүл 4 эхнэр хүүхдүүдийн хамт амьдардаг. Ганзориг 1984-1994 онд Өвөрхангай аймгийн 10 жилийн дунд сургууль, 1994-1998 онд МУИС-ийн Хууль зүйн дээд сургуулийг төгссөн эрхзүйч мэргэжилтэй.</w:t>
      </w:r>
    </w:p>
    <w:p>
      <w:pPr>
        <w:pStyle w:val="style0"/>
        <w:ind w:firstLine="720" w:left="0" w:right="0"/>
        <w:jc w:val="both"/>
      </w:pPr>
      <w:r>
        <w:rPr/>
      </w:r>
    </w:p>
    <w:p>
      <w:pPr>
        <w:pStyle w:val="style0"/>
        <w:ind w:firstLine="720" w:left="0" w:right="0"/>
        <w:jc w:val="both"/>
      </w:pPr>
      <w:r>
        <w:rPr>
          <w:b w:val="false"/>
          <w:bCs w:val="false"/>
          <w:i w:val="false"/>
          <w:iCs w:val="false"/>
          <w:lang w:val="mn-MN"/>
        </w:rPr>
        <w:t xml:space="preserve"> </w:t>
      </w:r>
      <w:r>
        <w:rPr>
          <w:b w:val="false"/>
          <w:bCs w:val="false"/>
          <w:i w:val="false"/>
          <w:iCs w:val="false"/>
          <w:lang w:val="mn-MN"/>
        </w:rPr>
        <w:t xml:space="preserve">Ганзориг нь 1999-2004 онд нийслэлийн Сонгинохайрхан дүүрэгт шүүх хуралдааны дарга, 2004 оноос нийслэлийн Сонгинохайрхан дүүргийн шүүхийн шүүгчээр ажиллаж байгаа мэргэжлээрээ 14 жил шүүгчээр 9 дэх жилдээ ажиллаж байгаа. Монгол Улсын шүүхийн шүүгчийн дөтгөөр зэрэг дэвтэй ийм шүүгч байна. </w:t>
      </w:r>
    </w:p>
    <w:p>
      <w:pPr>
        <w:pStyle w:val="style0"/>
        <w:ind w:firstLine="720" w:left="0" w:right="0"/>
        <w:jc w:val="both"/>
      </w:pPr>
      <w:r>
        <w:rPr/>
      </w:r>
    </w:p>
    <w:p>
      <w:pPr>
        <w:pStyle w:val="style0"/>
        <w:ind w:firstLine="720" w:left="0" w:right="0"/>
        <w:jc w:val="both"/>
      </w:pPr>
      <w:r>
        <w:rPr>
          <w:b w:val="false"/>
          <w:bCs w:val="false"/>
          <w:i w:val="false"/>
          <w:iCs w:val="false"/>
          <w:lang w:val="mn-MN"/>
        </w:rPr>
        <w:t xml:space="preserve">Дараа нь Дашдоржийн Мөнхтуяа 1972 онд Улаанбаатар хотод төрсөн 41 настай ам бүл 5, нөхөр, хүүхдүүдийн хамт амьдардаг. Мөнхтуяа нь 1980-1990 онд нийслэлийн 10 жилийн 1 дүгээр дунд сургууль, 1992-1997 онд МУИС-ын Хууль зүйн дээд сургууль, 2009-2011 онд Австрали Улсын Мелбурины их сургуулийг тус тус төгссөн эрх зүйч, хууль зүйн ухааны магистр зэрэгтэй. </w:t>
      </w:r>
    </w:p>
    <w:p>
      <w:pPr>
        <w:pStyle w:val="style0"/>
        <w:ind w:firstLine="720" w:left="0" w:right="0"/>
        <w:jc w:val="both"/>
      </w:pPr>
      <w:r>
        <w:rPr/>
      </w:r>
    </w:p>
    <w:p>
      <w:pPr>
        <w:pStyle w:val="style0"/>
        <w:ind w:firstLine="720" w:left="0" w:right="0"/>
        <w:jc w:val="both"/>
      </w:pPr>
      <w:r>
        <w:rPr>
          <w:b w:val="false"/>
          <w:bCs w:val="false"/>
          <w:i w:val="false"/>
          <w:iCs w:val="false"/>
          <w:lang w:val="mn-MN"/>
        </w:rPr>
        <w:t>Ажлын хувьд 1997-2002 онд Тагнуулын ерөнхий газрын дээд сургуульд эрх зүйн танхимд багш, 2002-2005 онд АНУ дахь Монгол Улсын Элчин сайдын яаманд ажилтан. 2006-2011 онд Монгол Улсын Ерөнхийлөгчийн Тамгын газарт Хуулийн бодлогын асуудал эрхэлсэн референт, 2012 оны 04 дүгээр сараас 2012 оны 08 сарын хооронд Дэлхийн банкны Монгол Улс дахь төлөөлөгчийн газарт хуулийн зөвлөх. 2012 оноос Германы Олон Улсын хамтын ажиллагааны нийгэмлэгт хуулийн  зөвлөх. 2012 оноос Дашдорж консалтинг компанид хуульчаар ажиллаж байгаа. Мэргэжлээрээ 10 дахь жилдээ ажиллаж байгаа ийм хүн байна.</w:t>
      </w:r>
    </w:p>
    <w:p>
      <w:pPr>
        <w:pStyle w:val="style0"/>
        <w:ind w:firstLine="720" w:left="0" w:right="0"/>
        <w:jc w:val="both"/>
      </w:pPr>
      <w:r>
        <w:rPr/>
      </w:r>
    </w:p>
    <w:p>
      <w:pPr>
        <w:pStyle w:val="style0"/>
        <w:ind w:firstLine="720" w:left="0" w:right="0"/>
        <w:jc w:val="both"/>
      </w:pPr>
      <w:r>
        <w:rPr>
          <w:b w:val="false"/>
          <w:bCs w:val="false"/>
          <w:i w:val="false"/>
          <w:iCs w:val="false"/>
          <w:lang w:val="mn-MN"/>
        </w:rPr>
        <w:t xml:space="preserve">Готовдоржийн Цагаанцоож 1965 онд Ховд аймагт төрсөн 48 настай. Ам бүл 4, нөхөр, хүүхдүүдийн хамт амьдардаг. Цагаанцоож 1973-1983 онд Ховд аймгийн 10 жилийн дунд сургууль, 1983-1988 онд МУИС-ийн Хууль зүйн дээд сургуулийг тус тус төгссөн эрх зүйч, хууль зүйн ухааны магистр зэрэгтэй. Цагаанцоож 1988-1993 онд хэсгийн ардын шүүхийн шүүгч, 1993-1997 онд Ховд аймаг дахь сум дундын нэгдүгээр шүүхийн ерөнхий шүүгч, 1997-1999 онд Ховд аймгийн шүүхийн шүүгч, 1999-2000 онд Хууль зүй дотоод хэргийн яаманд ахлах мэргэжилтэн. 2000- оноос нийслэлийн Чингэлтэй дүүргийн шүүхийн шүүгчээр одоог хүртэл ажиллаж байгаа. Мэргэжлээрээ 25 дахь жилдээ ажиллаж байгаа. Шүүгчээр 24 дэх жилдээ ажиллаж байна. Монгол Улсын шүүхийн шүүгчийн гутгаар зэрэг түшээ зэрэг дэвтэй ийм шүүгч байна. </w:t>
      </w:r>
    </w:p>
    <w:p>
      <w:pPr>
        <w:pStyle w:val="style0"/>
        <w:ind w:firstLine="720" w:left="0" w:right="0"/>
        <w:jc w:val="both"/>
      </w:pPr>
      <w:r>
        <w:rPr/>
      </w:r>
    </w:p>
    <w:p>
      <w:pPr>
        <w:pStyle w:val="style0"/>
        <w:ind w:firstLine="720" w:left="0" w:right="0"/>
        <w:jc w:val="both"/>
      </w:pPr>
      <w:r>
        <w:rPr>
          <w:b w:val="false"/>
          <w:bCs w:val="false"/>
          <w:i w:val="false"/>
          <w:iCs w:val="false"/>
          <w:lang w:val="mn-MN"/>
        </w:rPr>
        <w:t>Дараа нь Баттогоогийн Цогт 1975 онд Улаанбаатар хотод төрсөн 38 настай эрэгтэй. Ам бүл 5, эхнэр хүүхдүүдийн хамт амьдардаг. Цогт нь 1983-1993 онд нийслэлийн 10 жилийн 56 дугаар дунд сургууль, 1995-1999 онд Шинжээч-21 Нийгэм, эдийн засгийн дээд сургууль, 1999-2000 онд Удирдлагын академи, 2000-2001 онд Удирдлагын академийг тус тус төгссөн. Эрх зүйч, улс төр судлаач төрийн удирдлагын магистр зэрэгтэй. Ажлын туршлагын хувьд 2002-2005 онд Улсын дээд шүүхийн ерөнхий шүүгчийн туслах ахлах зааварлагч, 2005-2007 онд Улсын дээд шүүхийн Тамгын газарт шүүгчийн туслах, шинжээч, 2007-2012 онд нийслэлийн Чингэлтэй дүүргийн шүүхийн шүүгч, 2012 оноос нийслэлийн Баянгол дүүргийн шүүхийн ерөнхий шүүгчээр ажиллаж байгаа. Мэргэжлээрээ 11 жил</w:t>
      </w:r>
      <w:r>
        <w:rPr/>
        <w:fldChar w:fldCharType="begin"/>
      </w:r>
      <w:r>
        <w:instrText> PAGE </w:instrText>
      </w:r>
      <w:r>
        <w:fldChar w:fldCharType="separate"/>
      </w:r>
      <w:r>
        <w:t>4</w:t>
      </w:r>
      <w:r>
        <w:fldChar w:fldCharType="end"/>
      </w:r>
      <w:r>
        <w:rPr>
          <w:b w:val="false"/>
          <w:bCs w:val="false"/>
          <w:i w:val="false"/>
          <w:iCs w:val="false"/>
          <w:lang w:val="mn-MN"/>
        </w:rPr>
        <w:t xml:space="preserve"> шүүгчээр 6 дахь жилдээ ажиллаж байгаа. Монгол Улсын шүүхийн шүүгчийн дөтгөөр түшээ зэрэг дэвтэй. </w:t>
      </w:r>
    </w:p>
    <w:p>
      <w:pPr>
        <w:pStyle w:val="style0"/>
        <w:ind w:firstLine="720" w:left="0" w:right="0"/>
        <w:jc w:val="both"/>
      </w:pPr>
      <w:r>
        <w:rPr/>
      </w:r>
    </w:p>
    <w:p>
      <w:pPr>
        <w:pStyle w:val="style0"/>
        <w:ind w:firstLine="720" w:left="0" w:right="0"/>
        <w:jc w:val="both"/>
      </w:pPr>
      <w:r>
        <w:rPr>
          <w:b w:val="false"/>
          <w:bCs w:val="false"/>
          <w:i w:val="false"/>
          <w:iCs w:val="false"/>
          <w:lang w:val="mn-MN"/>
        </w:rPr>
        <w:t xml:space="preserve">Дашхүүгийн Цолмон нь 1969 онд Улаанбаатар хотод төрсөн. 44 настай. Ам бүл гурав, хүүхдүүдийн хамт амьдардаг. 1977-1987 онд нийслэлийн 10 жилийн 52 дугаар дунд сургууль, 1987-1992 онд МУИС, 1993 онд МУИС-ын Хууль зүйн дээд сургуулийг тус тус төгссөн. Эрх зүйч, хууль зүйн ухааны магистр зэрэгтэй. Цолмон нь 1992 оноос Удирдлагын академийн багш, ахлах багш, 1999-2003 онд хуульчдыг давтан сургах төвд сургагч багш, 2003-2009 онд Хууль зүйн үндэсний төвийн Иргэний хууль тогтоомжийн секторт, секторын эрхлэгч 1995 оноос Монголын өмгөөлөгчдийн холбооны өмгөөлөгч гишүүн, 2003 оноос Монголын үндэсний худалдаа аж үйлдвэрийн танхимын дэргэдэх Үндэсний арбитрт арбитрчаар ажиллаж байгаа. Мэргэжлээрээ 21 жил ажиллаж байгаа ийм багш байна. </w:t>
      </w:r>
    </w:p>
    <w:p>
      <w:pPr>
        <w:pStyle w:val="style0"/>
        <w:ind w:firstLine="720" w:left="0" w:right="0"/>
        <w:jc w:val="both"/>
      </w:pPr>
      <w:r>
        <w:rPr/>
      </w:r>
    </w:p>
    <w:p>
      <w:pPr>
        <w:pStyle w:val="style0"/>
        <w:ind w:firstLine="720" w:left="0" w:right="0"/>
        <w:jc w:val="both"/>
      </w:pPr>
      <w:r>
        <w:rPr>
          <w:b w:val="false"/>
          <w:bCs w:val="false"/>
          <w:i w:val="false"/>
          <w:iCs w:val="false"/>
          <w:lang w:val="mn-MN"/>
        </w:rPr>
        <w:t xml:space="preserve">Наймд нь Хушаны Эрдэнэсувд 1967 онд Төв аймгийн Баян суманд төрсөн  46 настай ам бүл 4, нөхөр хүүхдүүдийн хамт амьдардаг. Эрдэнэсувд нь 1975-1983 онд нийслэлийн 24 дүгээр дунд сургууль, 1986-1991 онд МУИС, 2001 онд МУИС-ийн Хууль зүйн дээд сургуулийг тус тус төгсөж хууль зүйн ухааны магистрын зэрэг хамгаалсан. </w:t>
      </w:r>
    </w:p>
    <w:p>
      <w:pPr>
        <w:pStyle w:val="style0"/>
      </w:pPr>
      <w:r>
        <w:rPr>
          <w:rFonts w:cs="Arial"/>
          <w:i w:val="false"/>
          <w:iCs w:val="false"/>
          <w:lang w:val="mn-MN"/>
        </w:rPr>
        <w:tab/>
      </w:r>
    </w:p>
    <w:p>
      <w:pPr>
        <w:pStyle w:val="style0"/>
        <w:jc w:val="both"/>
      </w:pPr>
      <w:r>
        <w:rPr>
          <w:rFonts w:cs="Arial"/>
          <w:i w:val="false"/>
          <w:iCs w:val="false"/>
          <w:lang w:val="mn-MN"/>
        </w:rPr>
        <w:tab/>
        <w:t xml:space="preserve">Ажлын туршлагын хувьд 1992-1994 онд төвийн бүсийн хуралдааны танхимд хуулийн зөвлөх, 1994-2000 онд нийслэлийн Баянгол дүүргийн прокурорын газарт хяналтын прокурор, 2000-2008 онд нийслэлийн Баянгол дүүргийн шүүхийн шүүгч, 2008 оноос нийслэлийн шүүхийн шүүгчээр ажиллаж байна. Мэргэжлээрээ 21 жил, шүүгчээр 13 дахь жилдээ ажиллаж байгаа. Монгол Улсын шүүхийн шүүгчийн гутгаар түшээ зэрэг дэвтэй ийм 8 шүүгчийг та бүхэнд танилцуулж байна. </w:t>
      </w:r>
    </w:p>
    <w:p>
      <w:pPr>
        <w:pStyle w:val="style0"/>
        <w:jc w:val="both"/>
      </w:pPr>
      <w:r>
        <w:rPr/>
      </w:r>
    </w:p>
    <w:p>
      <w:pPr>
        <w:pStyle w:val="style0"/>
        <w:jc w:val="both"/>
      </w:pPr>
      <w:r>
        <w:rPr>
          <w:rFonts w:cs="Arial"/>
          <w:i w:val="false"/>
          <w:iCs w:val="false"/>
          <w:lang w:val="mn-MN"/>
        </w:rPr>
        <w:tab/>
      </w:r>
      <w:r>
        <w:rPr>
          <w:rFonts w:cs="Arial"/>
          <w:b/>
          <w:i w:val="false"/>
          <w:iCs w:val="false"/>
          <w:lang w:val="mn-MN"/>
        </w:rPr>
        <w:t>Ш.Түвдэндорж :</w:t>
      </w:r>
      <w:r>
        <w:rPr>
          <w:rFonts w:cs="Arial"/>
          <w:i w:val="false"/>
          <w:iCs w:val="false"/>
          <w:lang w:val="mn-MN"/>
        </w:rPr>
        <w:t xml:space="preserve"> -За Ц.Зориг даргад баярлалаа. Шүүхийн ерөнхий зөвлөлийн дарга болон нэр дэвшигчээс асуух асуулттай гишүүн нэрээ өгнө үү. </w:t>
      </w:r>
    </w:p>
    <w:p>
      <w:pPr>
        <w:pStyle w:val="style0"/>
        <w:jc w:val="both"/>
      </w:pPr>
      <w:r>
        <w:rPr/>
      </w:r>
    </w:p>
    <w:p>
      <w:pPr>
        <w:pStyle w:val="style0"/>
        <w:jc w:val="both"/>
      </w:pPr>
      <w:r>
        <w:rPr>
          <w:rFonts w:cs="Arial"/>
          <w:i w:val="false"/>
          <w:iCs w:val="false"/>
          <w:lang w:val="mn-MN"/>
        </w:rPr>
        <w:tab/>
        <w:t>Д.Лүндээжанцан гишүүн, Д.Ганбат гишүүн, Ц.Оюунбаатар гишүүн. Нэрээ тасалъя. Лүндээжанцан гишүүн асууя.</w:t>
      </w:r>
    </w:p>
    <w:p>
      <w:pPr>
        <w:pStyle w:val="style0"/>
        <w:jc w:val="both"/>
      </w:pPr>
      <w:r>
        <w:rPr/>
      </w:r>
    </w:p>
    <w:p>
      <w:pPr>
        <w:pStyle w:val="style0"/>
        <w:jc w:val="both"/>
      </w:pPr>
      <w:r>
        <w:rPr>
          <w:rFonts w:cs="Arial"/>
          <w:i w:val="false"/>
          <w:iCs w:val="false"/>
          <w:lang w:val="mn-MN"/>
        </w:rPr>
        <w:tab/>
      </w:r>
      <w:r>
        <w:rPr>
          <w:rFonts w:cs="Arial"/>
          <w:b/>
          <w:i w:val="false"/>
          <w:iCs w:val="false"/>
          <w:lang w:val="mn-MN"/>
        </w:rPr>
        <w:t xml:space="preserve">Д.Лүндээжанцан : </w:t>
      </w:r>
      <w:r>
        <w:rPr>
          <w:rFonts w:cs="Arial"/>
          <w:i w:val="false"/>
          <w:iCs w:val="false"/>
          <w:lang w:val="mn-MN"/>
        </w:rPr>
        <w:t xml:space="preserve">-Би энэ дэвшиж байгаа улсуудаас бол асуух юм алга. Голдуу л мэддэг бас шүүхийн байгууллагад ажиллаж байсан, ийм л хүмүүс байх шиг байна. Шавь, ичнээ шавь манай хуульчид л байна. Би зарчим л асуух гээд байгаа юм. Шүүхийн ерөнхий зөвлөлөөс. Х.Тэмүүжин сайд Шүүхийн ерөнхий зөвлөлд ордог байх. Ерөнхийлөгчийн зөвлөх ордог байх. Өнөрбаяр орж байна уу, хэн орж байна. Энэ 8 хүн чинь шинэ шүүхийн шинэчлэлийн хүрээнд батлагдсан шинэ хуулиар орж ирж байна уу, хуучин хуулиар орж ирж байна уу? Шинэ хуулиар орж ирж байгаа бол шинэ хуулийнхаа хүчин төгөлдөр болох хугацаа чинь юу билээ, үйлчлэх хугацаа чинь 4 сарын 15 байгаа. Орон тоо юуг нь бол шинэ хуулиар л орж ирж байгаа гэж би ойлгоод байгаа шүү дээ. Тэгэхээр шинэ хуулиар орж ирж байгаа бол бусад шүүгчдийг нь яах юм. Нөгөө аймаг, нийслэл, сум, дүүрэг гэдэг юм уу нөгөө анхан шатны шүүх, давж заалдах шатны шүүхийн хэрэг маргааныг шийдвэрлэх дараагийн шүүгчид нь болохоор шинэ хуулиараа шинэ хуулийн шалгуураар орж ирээд энэ найман хүн болохоор цаг мөчтэй уралдаж байгаа юм шиг ингээд 4 сарын 15-ны өмнө амжуулах гэж байгаа юм шиг ийм л юм болчихоод байна. Энэ дээр л би нэг тайлбар сонсмоор байна. </w:t>
      </w:r>
    </w:p>
    <w:p>
      <w:pPr>
        <w:pStyle w:val="style0"/>
        <w:jc w:val="both"/>
      </w:pPr>
      <w:r>
        <w:rPr/>
      </w:r>
    </w:p>
    <w:p>
      <w:pPr>
        <w:pStyle w:val="style0"/>
        <w:jc w:val="both"/>
      </w:pPr>
      <w:r>
        <w:rPr>
          <w:rFonts w:cs="Arial"/>
          <w:i w:val="false"/>
          <w:iCs w:val="false"/>
          <w:lang w:val="mn-MN"/>
        </w:rPr>
        <w:tab/>
        <w:t xml:space="preserve">Энэ орж ирж байгаа 8 хүний хувьд бол тэр нь муу юм, тэр нь өндөр юм тэр нь нам юм гээд байх юм байхгүй. Бодвол юугаа хангаж байгаа байлгүй. 26 хүн нэр дэвшиж өрсөлдсөн гэж би сонссон. Манай эрдэмтэд бол ихэнх нь орж чадаагүй унасан. Энэ найман хүн бол тэргүүний учраас Шүүхийн ерөнхий зөвлөл дээр ил санал хураадаг юм уу, нууц санал хураадаг юм уу, шууд л 50-иас дээш хувийн санал аваад л ороод ирсэн юм гэж би ойлгож байгаа. Энэ дээр л би хариулт авах гэж байгаа. Дарга нараас. Тэрнээс биш энэ 8 хүн дээр яриад байх юм алга. </w:t>
      </w:r>
    </w:p>
    <w:p>
      <w:pPr>
        <w:pStyle w:val="style0"/>
        <w:jc w:val="both"/>
      </w:pPr>
      <w:r>
        <w:rPr/>
      </w:r>
    </w:p>
    <w:p>
      <w:pPr>
        <w:pStyle w:val="style0"/>
        <w:jc w:val="both"/>
      </w:pPr>
      <w:r>
        <w:rPr>
          <w:rFonts w:cs="Arial"/>
          <w:i w:val="false"/>
          <w:iCs w:val="false"/>
          <w:lang w:val="mn-MN"/>
        </w:rPr>
        <w:tab/>
      </w:r>
      <w:r>
        <w:rPr>
          <w:rFonts w:cs="Arial"/>
          <w:b/>
          <w:i w:val="false"/>
          <w:iCs w:val="false"/>
          <w:lang w:val="mn-MN"/>
        </w:rPr>
        <w:t>Ц.Зориг :</w:t>
      </w:r>
      <w:r>
        <w:rPr>
          <w:rFonts w:cs="Arial"/>
          <w:i w:val="false"/>
          <w:iCs w:val="false"/>
          <w:lang w:val="mn-MN"/>
        </w:rPr>
        <w:t xml:space="preserve"> -Лүндээжанцан гишүүний асуултад хариулъя. Шүүхийн тухай багц хууль батлагдсантай холбогдуулаад энэ Шүүхийн тухай багц хуулийг дагаж мөрдөх журмын тухай хууль, Улсын Их Хурлын 2013 оны 01 сарын 27-ны өдөр Улсын Их Хурлаар орж дагаж мөрдөх журмын тухай хуулийг баталсан юм. Энэ дагаж мөрдөх журмын тухай хуулинд зааснаар багц хуулийг 04 сарын 15-ны өдрөөс хэрэгжүүлнэ гэдэг хугацааг товлосон. Бусад хуулиудыг хэрэгжүүлэх ажлыг 2013 оны 11сарын 01-ний дотор багтааж зохион байгуулалтынхаа бусад ажлыг хийж гүйцэтгэнэ гэж дагаж мөрдөх журмын тухай хуулинд заасан байгаа. Ингээд энэ дагаж мөрдөх журмын тухай хуулинд дээд шүүхийн 8 шүүгчийг энэ хуучин хуульдаа нийцүүлэн сонгон шалгаруулалтаа явуулж шалгалтыг нь ав гэсэн ийм хууль батлагдсан юм. Энэ дээд шүүхийн 8 шүүгчид 35 хүн нэрээ бүртгүүлж 24 биш 35 хүн шалгалт өгсөн. Ингээд 35-24 хүн нь шалгалтад тэнцэж, Шүүхийн ерөнхий зөвлөлөөр орсон ийм л учиртай. Бусад нь үлдэж байгаа. Энэ шүүгчийн орон тоо нэмэгдэж байгаа. Шинэ хуулиар бол нэлээд олон орон тоо нэмэгдэнэ. Энэ хүмүүсийг бол 11 сарын 15-ны дотор шалгаж авах ийм хуультай байгаа. </w:t>
      </w:r>
    </w:p>
    <w:p>
      <w:pPr>
        <w:pStyle w:val="style0"/>
        <w:jc w:val="both"/>
      </w:pPr>
      <w:r>
        <w:rPr/>
      </w:r>
    </w:p>
    <w:p>
      <w:pPr>
        <w:pStyle w:val="style0"/>
        <w:jc w:val="both"/>
      </w:pPr>
      <w:r>
        <w:rPr>
          <w:rFonts w:cs="Arial"/>
          <w:i w:val="false"/>
          <w:iCs w:val="false"/>
          <w:lang w:val="mn-MN"/>
        </w:rPr>
        <w:tab/>
      </w:r>
      <w:r>
        <w:rPr>
          <w:rFonts w:cs="Arial"/>
          <w:b/>
          <w:i w:val="false"/>
          <w:iCs w:val="false"/>
          <w:lang w:val="mn-MN"/>
        </w:rPr>
        <w:t>Ш.Түвдэндорж :</w:t>
      </w:r>
      <w:r>
        <w:rPr>
          <w:rFonts w:cs="Arial"/>
          <w:i w:val="false"/>
          <w:iCs w:val="false"/>
          <w:lang w:val="mn-MN"/>
        </w:rPr>
        <w:t xml:space="preserve"> -Лүндээ гишүүн болсон уу. Д.Ганбат гишүүн.</w:t>
      </w:r>
    </w:p>
    <w:p>
      <w:pPr>
        <w:pStyle w:val="style0"/>
        <w:jc w:val="both"/>
      </w:pPr>
      <w:r>
        <w:rPr/>
      </w:r>
    </w:p>
    <w:p>
      <w:pPr>
        <w:pStyle w:val="style0"/>
        <w:jc w:val="both"/>
      </w:pPr>
      <w:r>
        <w:rPr>
          <w:rFonts w:cs="Arial"/>
          <w:i w:val="false"/>
          <w:iCs w:val="false"/>
          <w:lang w:val="mn-MN"/>
        </w:rPr>
        <w:tab/>
      </w:r>
      <w:r>
        <w:rPr>
          <w:rFonts w:cs="Arial"/>
          <w:b/>
          <w:i w:val="false"/>
          <w:iCs w:val="false"/>
          <w:lang w:val="mn-MN"/>
        </w:rPr>
        <w:t>Д.Ганбат :</w:t>
      </w:r>
      <w:r>
        <w:rPr>
          <w:rFonts w:cs="Arial"/>
          <w:i w:val="false"/>
          <w:iCs w:val="false"/>
          <w:lang w:val="mn-MN"/>
        </w:rPr>
        <w:t xml:space="preserve"> -За би бол одоо энэ шүүх энэ хуулийн байгууллага, шүүгчдийг бол ер нь бол их тогтвортой их консерватив байх ёстой гэж ойлгодог. Бусад хөгжилтэй улс орнуудаар явж байхад бол нэлээд настай тал руугаа ийм л байдаг л даа. Тэгээд бүх насаар нь томилчихсон. Манай Монголчуудын дундаж наслалт болохоор 68. Би сая энэ анкетуудыг харлаа л даа. Хамгийн ахмад нь 48-тай байх шиг байна. Тэгээд гучин хэдтэй улсууд байх юм. Мэдээж хуулийн шаардлагыг хангасан байгаа гэж ойлгож байна. Гэхдээ бас тэр сэтгэл хөдлөл аливаа юманд автах энэ тэрд бол шүүх бол их хуучинсаг, хуулийг баримталдаг ийм байх ёстой. Аль болохоор сэтгэлд автахгүй бие даасан байдлаар шийдвэр гаргаж байх ёстой гэж ойлгодог. Манай дээд шүүхийн шүүгчдийн дундаж наслалт нь нэгдүгээрт хэд байна. </w:t>
      </w:r>
    </w:p>
    <w:p>
      <w:pPr>
        <w:pStyle w:val="style0"/>
        <w:jc w:val="both"/>
      </w:pPr>
      <w:r>
        <w:rPr/>
      </w:r>
    </w:p>
    <w:p>
      <w:pPr>
        <w:pStyle w:val="style0"/>
        <w:jc w:val="both"/>
      </w:pPr>
      <w:r>
        <w:rPr>
          <w:rFonts w:cs="Arial"/>
          <w:i w:val="false"/>
          <w:iCs w:val="false"/>
          <w:lang w:val="mn-MN"/>
        </w:rPr>
        <w:tab/>
        <w:t xml:space="preserve">Хоёрдугаарт ер нь энэ Дээд шүүхийн юун дотор би Баянхонгороос сонгогдсон хүн байгаа юм. Би зүгээр нэг сонирхоё. Баянхонгороос хүн байна уу? Энд тэнд томилгоо болохоор л ерөөсөө Баянхонгорын хүн орж ирэхгүй юм. </w:t>
      </w:r>
    </w:p>
    <w:p>
      <w:pPr>
        <w:pStyle w:val="style0"/>
        <w:jc w:val="both"/>
      </w:pPr>
      <w:r>
        <w:rPr/>
      </w:r>
    </w:p>
    <w:p>
      <w:pPr>
        <w:pStyle w:val="style0"/>
        <w:jc w:val="both"/>
      </w:pPr>
      <w:r>
        <w:rPr>
          <w:rFonts w:cs="Arial"/>
          <w:i w:val="false"/>
          <w:iCs w:val="false"/>
          <w:lang w:val="mn-MN"/>
        </w:rPr>
        <w:tab/>
      </w:r>
      <w:r>
        <w:rPr>
          <w:rFonts w:cs="Arial"/>
          <w:b/>
          <w:i w:val="false"/>
          <w:iCs w:val="false"/>
          <w:lang w:val="mn-MN"/>
        </w:rPr>
        <w:t>Ш.Түвдэндорж :</w:t>
      </w:r>
      <w:r>
        <w:rPr>
          <w:rFonts w:cs="Arial"/>
          <w:i w:val="false"/>
          <w:iCs w:val="false"/>
          <w:lang w:val="mn-MN"/>
        </w:rPr>
        <w:t xml:space="preserve"> -Зориг дарга.</w:t>
      </w:r>
    </w:p>
    <w:p>
      <w:pPr>
        <w:pStyle w:val="style0"/>
        <w:jc w:val="both"/>
      </w:pPr>
      <w:r>
        <w:rPr/>
      </w:r>
    </w:p>
    <w:p>
      <w:pPr>
        <w:pStyle w:val="style0"/>
        <w:jc w:val="both"/>
      </w:pPr>
      <w:r>
        <w:rPr>
          <w:rFonts w:cs="Arial"/>
          <w:i w:val="false"/>
          <w:iCs w:val="false"/>
          <w:lang w:val="mn-MN"/>
        </w:rPr>
        <w:tab/>
      </w:r>
      <w:r>
        <w:rPr>
          <w:rFonts w:cs="Arial"/>
          <w:b/>
          <w:i w:val="false"/>
          <w:iCs w:val="false"/>
          <w:lang w:val="mn-MN"/>
        </w:rPr>
        <w:t>Ц.Зориг :</w:t>
      </w:r>
      <w:r>
        <w:rPr>
          <w:rFonts w:cs="Arial"/>
          <w:i w:val="false"/>
          <w:iCs w:val="false"/>
          <w:lang w:val="mn-MN"/>
        </w:rPr>
        <w:t xml:space="preserve"> -За ер нь бол энэ Дээд шүүхийн сонгон шалгаруулалтад би түрүүнд хэлсэн 35 хүн бүртгүүлсэн. Энэд бол янз бүрийн настай хүмүүс байсан. Тэгэхдээ бол одоо орж ирээд сууж байгаа 8 шүүгчдийн настай ийм ойролцоо улсууд байсан. Тэгээд энэ хүмүүс өөрсдөө Дээд шүүхийн шүүгчийн болзлыг хангасан улсууд байгаа. Баянхонгор аймгийн хувьд Баянхонгор аймгийн гаралтай Баянхонгор аймгийн унаган гэж ярьдаг ийм хүн байгаа. Дээд шүүхэд байх байхдаа бүр танхимын тэргүүн нь Баянхонгор аймгийн гаралтай хүн байгаа. Хотод ч биш Баянхонгор аймагт төрж, өссөн хүн ажиллаж байгаа. Дээд шүүхийн дундаж нас бол ерөнхийдөө нэг 50 гаран насны улсууд байдаг юм. Ер нь манай Улсын Их Хурлаас барьж байгаа бодлогыг бол би ер нь шүүгч нарын бодлогыг жоохон залуужуулвал яасан юм гэсэн ийм бодлогыг бол урд нь ч гэсэн Улсын Их Хурлын зарим гишүүд бас хэлж байсан. Сайхан залуучуудыг тавь та нар гэж. Тэгээд энэ сонгон шалгаруулалтад орсон улс маань хамгийн бага нь 36 тэгээд 48 настай хүмүүс байгаа. </w:t>
      </w:r>
    </w:p>
    <w:p>
      <w:pPr>
        <w:pStyle w:val="style0"/>
        <w:jc w:val="both"/>
      </w:pPr>
      <w:r>
        <w:rPr/>
      </w:r>
    </w:p>
    <w:p>
      <w:pPr>
        <w:pStyle w:val="style0"/>
        <w:jc w:val="both"/>
      </w:pPr>
      <w:r>
        <w:rPr>
          <w:rFonts w:cs="Arial"/>
          <w:i w:val="false"/>
          <w:iCs w:val="false"/>
          <w:lang w:val="mn-MN"/>
        </w:rPr>
        <w:tab/>
      </w:r>
      <w:r>
        <w:rPr>
          <w:rFonts w:cs="Arial"/>
          <w:b/>
          <w:i w:val="false"/>
          <w:iCs w:val="false"/>
          <w:lang w:val="mn-MN"/>
        </w:rPr>
        <w:t>Ш.Түвдэндорж :</w:t>
      </w:r>
      <w:r>
        <w:rPr>
          <w:rFonts w:cs="Arial"/>
          <w:i w:val="false"/>
          <w:iCs w:val="false"/>
          <w:lang w:val="mn-MN"/>
        </w:rPr>
        <w:t xml:space="preserve"> -За Ганбат гишүүн болсон уу. Оюунбаатар гишүүн асууя.</w:t>
      </w:r>
    </w:p>
    <w:p>
      <w:pPr>
        <w:pStyle w:val="style0"/>
        <w:jc w:val="both"/>
      </w:pPr>
      <w:r>
        <w:rPr>
          <w:rFonts w:cs="Arial"/>
          <w:i w:val="false"/>
          <w:iCs w:val="false"/>
          <w:lang w:val="mn-MN"/>
        </w:rPr>
        <w:t xml:space="preserve"> </w:t>
      </w:r>
    </w:p>
    <w:p>
      <w:pPr>
        <w:pStyle w:val="style0"/>
        <w:jc w:val="both"/>
      </w:pPr>
      <w:r>
        <w:rPr>
          <w:rFonts w:cs="Arial"/>
          <w:i w:val="false"/>
          <w:iCs w:val="false"/>
          <w:lang w:val="mn-MN"/>
        </w:rPr>
        <w:tab/>
      </w:r>
      <w:r>
        <w:rPr>
          <w:rFonts w:cs="Arial"/>
          <w:b/>
          <w:i w:val="false"/>
          <w:iCs w:val="false"/>
          <w:lang w:val="mn-MN"/>
        </w:rPr>
        <w:t>Ц.Оюунбаатар :</w:t>
      </w:r>
      <w:r>
        <w:rPr>
          <w:rFonts w:cs="Arial"/>
          <w:i w:val="false"/>
          <w:iCs w:val="false"/>
          <w:lang w:val="mn-MN"/>
        </w:rPr>
        <w:t xml:space="preserve"> -Асуултын дараа үг хэлэх боломж олдоно гэж ойлгож байгаа. Би энэ олон залуучуудаас юу асуух вэ зүгээр Ерөнхий шүүгчээс нэгдүгээрт ер нь энэ шүүхийн хүний нөөцийн бодлого гэж байгаа юу. Тухайлбал олон жил ажилласан эрдэм мэдлэг бүх юм нь тэгширсэн хүмүүст ачаа үүрүүлэх гэдэг юм уу, иймэрхүү байдлаар. Батцэрэнг жишээлбэл Монгол Улсын эрүүгийн нөхцөл байдал, Нийслэлийн эрүүгийн нөхцөл байдал онц хүндэрсэн өнөө үед энэ нийслэлийн эрүүгийн шүүхийг аваад явчих хүн гэж дотроо зүгээр бодож харж байсан. Тэгсэн Дээд шүүхэд очоод зүгээр нэг хэрэг уншаад суучих л юм байна. Гэх мэтчилэн иймэрхүү мэддэг хүмүүсийн хувьд эргэлзээ төрөх юм байна л даа. Ийм бодлого ер нь Дээд шүүхэд байгаа юу. Шүүхийн ерөнхий зөвлөлд байгаа юу. Эсвэл хэн шалгалт өгөөд л өндөр оноо авсныг нь оруулж ирье гэсэн бодлого байгаа юу. Нэгдүгээр асуудал. </w:t>
      </w:r>
    </w:p>
    <w:p>
      <w:pPr>
        <w:pStyle w:val="style0"/>
        <w:jc w:val="both"/>
      </w:pPr>
      <w:r>
        <w:rPr/>
      </w:r>
    </w:p>
    <w:p>
      <w:pPr>
        <w:pStyle w:val="style0"/>
        <w:jc w:val="both"/>
      </w:pPr>
      <w:r>
        <w:rPr>
          <w:rFonts w:cs="Arial"/>
          <w:i w:val="false"/>
          <w:iCs w:val="false"/>
          <w:lang w:val="mn-MN"/>
        </w:rPr>
        <w:tab/>
        <w:t xml:space="preserve">Хоёрдугаарт нь бол Улсын дээд шүүх 60 нас хүрсэн хүнээ тэтгэвэрт гаргах бодлого явуулж байгаа юм байна. Цаашдаа ер нь энэ насаараа шүүгч байна гэдэг юм уу 65 гэдэг юм уу ийм бодлогын асуудал байна уу? Хууль тогтоомжид энэ чиглэлийн өөрчлөлтүүд орж ирэх үү, үгүй юу? Одоо гучин хэдтэй сайхан залуучууд орж ирж байна. Энэ хүмүүс насаараа Монгол Улсын дээд шүүхийн гишүүд байна гэж ойлгож байгаа. Насаараа гэдэг нь 60 нас хүртлээ юм уу? 65 хүртлээ юм уу? Эсвэл бүр зарим улсад байдаг шиг хязгааргүй насан туршдаа байх уу? Энэ чиглэлээр ямар бодлого байна уу? Ямар хууль эрх зүй өнөөдөр үйлчилж байна. Цаашдаа ямар чиглэлийн бодлогыг баримтлах юм. Энэ чиглэлийн хууль тогтоомжийн өөрчлөлтүүд орж ирэх үү гэсэн ийм асуудал байна. </w:t>
      </w:r>
    </w:p>
    <w:p>
      <w:pPr>
        <w:pStyle w:val="style0"/>
        <w:jc w:val="both"/>
      </w:pPr>
      <w:r>
        <w:rPr/>
      </w:r>
    </w:p>
    <w:p>
      <w:pPr>
        <w:pStyle w:val="style0"/>
        <w:jc w:val="both"/>
      </w:pPr>
      <w:r>
        <w:rPr>
          <w:rFonts w:cs="Arial"/>
          <w:i w:val="false"/>
          <w:iCs w:val="false"/>
          <w:lang w:val="mn-MN"/>
        </w:rPr>
        <w:tab/>
      </w:r>
      <w:r>
        <w:rPr>
          <w:rFonts w:cs="Arial"/>
          <w:b/>
          <w:i w:val="false"/>
          <w:iCs w:val="false"/>
          <w:lang w:val="mn-MN"/>
        </w:rPr>
        <w:t>Ц.Зориг :</w:t>
      </w:r>
      <w:r>
        <w:rPr>
          <w:rFonts w:cs="Arial"/>
          <w:i w:val="false"/>
          <w:iCs w:val="false"/>
          <w:lang w:val="mn-MN"/>
        </w:rPr>
        <w:t xml:space="preserve"> -Мөн түрүүн би Ганбат гишүүний асуултад би дутуу хариулсан байна. Шүүхийн ерөнхий зөвлөлийн гүйцэтгэх нарийн бичгийн даргаар манай Дагва дарга саяхан томилогдсон энэ Дагва дарга бол Баянхонгор аймгийн Байдраг сумын гаралтай хүн шүү. Хоёр чухал албан тушаал дээр Баянхонгор аймгийн хүн байгаа. </w:t>
      </w:r>
    </w:p>
    <w:p>
      <w:pPr>
        <w:pStyle w:val="style0"/>
        <w:jc w:val="both"/>
      </w:pPr>
      <w:r>
        <w:rPr/>
      </w:r>
    </w:p>
    <w:p>
      <w:pPr>
        <w:pStyle w:val="style0"/>
        <w:jc w:val="both"/>
      </w:pPr>
      <w:r>
        <w:rPr>
          <w:rFonts w:cs="Arial"/>
          <w:i w:val="false"/>
          <w:iCs w:val="false"/>
          <w:lang w:val="mn-MN"/>
        </w:rPr>
        <w:tab/>
        <w:t xml:space="preserve">Дээд шүүхийн хувьд бодлого байлгүй яахав ээ. Нас, хүйс ажилласан жилийн хувьд бол бодлого байна гэхдээ бид бол хуулиндаа захирагдана. Дээд шүүхийн сонгон шалгаруулалтад хуульд заасан болзол журмыг хангасан хүмүүс өөрсдөө шалгалтаа өгөөд Шүүхийн ерөнхий зөвлөлөөр олонхийн санал аваад нууц санал хураалтад ороод олонхийн санал авсан хүмүүсийг Монгол Улсын Ерөнхийлөгчид өргөн барьж улмаар Улсын Их Хуралд танилцуулж байгаа ийм журамтай. Энэ дагуу явж байгаа. Ер нь бол бодлого бол хүний нөөцийн хувьд байгаа. Гэхдээ одоо яг дээд шүүхийн хувьд бол яг одоогийн ажиллаж байгаа бүрэлдэхүүний хувьд ер нь 60, 70 хувь нь эмэгтэй шүүгч үлдэж байгаа хувь нь бол эрэгтэй шүүгч нар байдаг юм. Тэтгэврийн насны хувьд бол шинэ хуулиар ч тэр, хуучин хуулиар ч тэр 60 хүртэл ажиллах ийм хуультай байгаа. Одоо энэ бидний дагаж мөрдөх гээд байгаа шинэ хуулиар бол шүүгчийн ажлын ачаалал бусад зарим зүйлүүдийг харгалзаад эрэгтэй, эмэгтэй харгалзахгүйгээр 55 нас хүрсэн шүүгч хүн өөрөө хүсвэл өндөр насны тэтгэвэрт гарч болно. Мөн 25 жил шүүгчээр тасралтгүй ажилласан бол мөн өндөр насны тэтгэвэрт гарч болно гэсэн хөнгөлөлтүүдийг үзүүлж болно. Энэ бол практикаар тогтоогдсон шүүхэд маш олон жил ажилласан хүмүүс бас 60 нас хүрч чадахгүй бурхан болж байх жишээтэй, ийм зүйлүүд нэлээд олон байдаг юм. Тэгээд энийг харгалзаж үзээд шинэ хууль дээр насны хязгаар дээр бол ийм асуудал байсан. Шүүгч хүн өөрөө хүсээд байвал 60 хүртлээ ажиллах ийм хуультай байгаа. </w:t>
      </w:r>
    </w:p>
    <w:p>
      <w:pPr>
        <w:pStyle w:val="style0"/>
        <w:jc w:val="both"/>
      </w:pPr>
      <w:r>
        <w:rPr/>
      </w:r>
    </w:p>
    <w:p>
      <w:pPr>
        <w:pStyle w:val="style0"/>
        <w:jc w:val="both"/>
      </w:pPr>
      <w:r>
        <w:rPr>
          <w:rFonts w:cs="Arial"/>
          <w:i w:val="false"/>
          <w:iCs w:val="false"/>
          <w:lang w:val="mn-MN"/>
        </w:rPr>
        <w:tab/>
      </w:r>
      <w:r>
        <w:rPr>
          <w:rFonts w:cs="Arial"/>
          <w:b/>
          <w:bCs/>
          <w:i w:val="false"/>
          <w:iCs w:val="false"/>
          <w:lang w:val="mn-MN"/>
        </w:rPr>
        <w:t>Ш.Түвдэндорж :</w:t>
      </w:r>
      <w:r>
        <w:rPr>
          <w:rFonts w:cs="Arial"/>
          <w:b w:val="false"/>
          <w:bCs w:val="false"/>
          <w:i w:val="false"/>
          <w:iCs w:val="false"/>
          <w:lang w:val="mn-MN"/>
        </w:rPr>
        <w:t xml:space="preserve"> -Асуулт дууслаа. Шүүгчийн ерөнхий зөвлөлийн дарга  болон нэр дэвшигчидтэй холбогдуулан үг хэлэх гишүүн байна уу? Ц.Оюунбаатар гишүүн, Ж.Батзандан гишүүн, С.Эрдэнэ гишүүн, Д.Ганбат гишүүн ингээд нэрээ тасалъя. </w:t>
      </w:r>
    </w:p>
    <w:p>
      <w:pPr>
        <w:pStyle w:val="style0"/>
        <w:jc w:val="both"/>
      </w:pPr>
      <w:r>
        <w:rPr/>
      </w:r>
    </w:p>
    <w:p>
      <w:pPr>
        <w:pStyle w:val="style0"/>
        <w:jc w:val="both"/>
      </w:pPr>
      <w:r>
        <w:rPr>
          <w:rFonts w:cs="Arial"/>
          <w:b w:val="false"/>
          <w:bCs w:val="false"/>
          <w:i w:val="false"/>
          <w:iCs w:val="false"/>
          <w:lang w:val="mn-MN"/>
        </w:rPr>
        <w:tab/>
        <w:t xml:space="preserve">Ц.Оюунбаатар гишүүн. </w:t>
      </w:r>
    </w:p>
    <w:p>
      <w:pPr>
        <w:pStyle w:val="style0"/>
        <w:jc w:val="both"/>
      </w:pPr>
      <w:r>
        <w:rPr>
          <w:rFonts w:cs="Arial"/>
          <w:b w:val="false"/>
          <w:bCs w:val="false"/>
          <w:i w:val="false"/>
          <w:iCs w:val="false"/>
          <w:lang w:val="mn-MN"/>
        </w:rPr>
        <w:tab/>
      </w:r>
    </w:p>
    <w:p>
      <w:pPr>
        <w:pStyle w:val="style0"/>
        <w:jc w:val="both"/>
      </w:pPr>
      <w:r>
        <w:rPr>
          <w:rFonts w:cs="Arial"/>
          <w:b w:val="false"/>
          <w:bCs w:val="false"/>
          <w:i w:val="false"/>
          <w:iCs w:val="false"/>
          <w:lang w:val="mn-MN"/>
        </w:rPr>
        <w:tab/>
      </w:r>
      <w:r>
        <w:rPr>
          <w:rFonts w:cs="Arial"/>
          <w:b/>
          <w:bCs/>
          <w:i w:val="false"/>
          <w:iCs w:val="false"/>
          <w:lang w:val="mn-MN"/>
        </w:rPr>
        <w:t>Ц.Оюунбаатар :</w:t>
      </w:r>
      <w:r>
        <w:rPr>
          <w:rFonts w:cs="Arial"/>
          <w:b w:val="false"/>
          <w:bCs w:val="false"/>
          <w:i w:val="false"/>
          <w:iCs w:val="false"/>
          <w:lang w:val="mn-MN"/>
        </w:rPr>
        <w:t xml:space="preserve"> -Тэгэхээр мэдээж энэ олон залуучууд олон хүн дотроос шалгараад зохих эрх бүхий байгууллага нь сонгон шалгаруулалт хийгээд Улсын Дээд шүүхийн гишүүн гэсэн өндөр хариуцлагатай албанд томилогдохоор орж ирж байгаа учраас ер нь зарчмын хувьд бүгдийг нь тэрийг энийг гэж мэдэх ч юм алга. Харьцангуй одоо Лүндээ шиг олон шавьтай биш, нутаг ус нэг их яриад байдаг биш тийм учраас надад ярих юм харьцангуй алга. Зүгээр олон нийтийн зүтгэл дотор яригддагаас зүгээр хуульчдын хүрээнд ойрхон ажилладаг хүрээнээс аваад үзэхэд ихэнх нэр дэвшигчид маань уяачидтай л орж ирж байгаа. Гэхдээ энэ нь нэг их онцгойлоод байх асуудал биш. Энэ бол та бүхэн өндөр албан тушаал дээр очихдоо зэрэг аль нэгэн улс төрийн намын харьяалал харгалзахгүйгээр хэн нэгэн өндөр албан тушаалтан эсвэл улс төр бизнесийн бүлэглэлд үйлчлэхгүйгээр шударгаар ажиллах ёстой яагаад гэвэл Монгол эх орондоо зүтгэж байгаа. Ийм сайхан залуучууд учраас ингэж ажиллаж чадах байх гэж найдаж байгаа. </w:t>
      </w:r>
    </w:p>
    <w:p>
      <w:pPr>
        <w:pStyle w:val="style0"/>
        <w:jc w:val="both"/>
      </w:pPr>
      <w:r>
        <w:rPr/>
      </w:r>
    </w:p>
    <w:p>
      <w:pPr>
        <w:pStyle w:val="style0"/>
        <w:jc w:val="both"/>
      </w:pPr>
      <w:r>
        <w:rPr>
          <w:rFonts w:cs="Arial"/>
          <w:b w:val="false"/>
          <w:bCs w:val="false"/>
          <w:i w:val="false"/>
          <w:iCs w:val="false"/>
          <w:lang w:val="mn-MN"/>
        </w:rPr>
        <w:tab/>
        <w:t xml:space="preserve">Ер нь миний зүгээр санаж байсан туршлагатай энэ ч бас ингээд хараад байвал өндөр боловсролтой багш, эрдэм шинжилгээний ажил хийсэн оюуны өндөр потенциалтай хүн ч байна. Асар их туршлагатай бас тухайн салбартаа хүлээн зөвшөөрөгдсөн ийм хүмүүс ч орж ирж байна. Зүгээр шүүхийг шинэчилж байгаа процесс авах гаднаас ороод ирж байгаа ч юм шиг иймэрхүү ойлголт бол харагдаж байна л даа. Үнэхээр шударга  Монголын нийгэмд ус агаар шиг дутагдаж байгаа шударга ёс алдагдчихсан. Бүгдийг одоо хөрөнгө, мөнгөөр шийддэг болчихсон. Танил тал олигархи бүлэглэлийн нөлөөллүүд нь хүчтэй болчихсон ийм үед энэ залуучууд үнэхээр одоо шүүх байгууллагыг өөрчилж шүүхийн шинэчлэлийн түүчээ болж явах байх тэгж сонголтыг Шүүхийн ерөнхий зөвлөл хийсэн байх гэж найдаж байна. Үүнтэй холбогдуулаад нэг зүйл хэлэхэд би нутгархаг үзлийг бас эсэргүүцдэг хүн. </w:t>
      </w:r>
    </w:p>
    <w:p>
      <w:pPr>
        <w:pStyle w:val="style0"/>
        <w:jc w:val="both"/>
      </w:pPr>
      <w:r>
        <w:rPr/>
      </w:r>
    </w:p>
    <w:p>
      <w:pPr>
        <w:pStyle w:val="style0"/>
        <w:jc w:val="both"/>
      </w:pPr>
      <w:r>
        <w:rPr>
          <w:rFonts w:cs="Arial"/>
          <w:b w:val="false"/>
          <w:bCs w:val="false"/>
          <w:i w:val="false"/>
          <w:iCs w:val="false"/>
          <w:lang w:val="mn-MN"/>
        </w:rPr>
        <w:t xml:space="preserve"> </w:t>
      </w:r>
      <w:r>
        <w:rPr>
          <w:rFonts w:cs="Arial"/>
          <w:b w:val="false"/>
          <w:bCs w:val="false"/>
          <w:i w:val="false"/>
          <w:iCs w:val="false"/>
          <w:lang w:val="mn-MN"/>
        </w:rPr>
        <w:tab/>
        <w:t>Ер нь Монголын нийгэмд энэ аймаг, нутгийн үзэл, нутгийн зөвлөл хурдан морины уралдаан гэх мэт Монголын нийгмийг хямраасан бүлэглэлд оруулсан ийм зүйлүүд их байдаг. Зүгээр энийг бол харгалзаагүй байх. Зориг даргын энэ Өвөрхангайгаас хүн байна  уу, Өмнөговиос хүн байна уу? Гэх мэтээр ярих ярианы үүсэл болж байна. Тэгэхээр ийм зүйл цаашдаа байж болохгүй. Монгол Улс, Монгол Улсын иргэн төрдөө шударга зүтгэх хуулийн байгууллагын ажилтнууд хуулиа сахиж энэ нийгэмд алдагдаад байгаа шударга ёсыг тогтооход л хүч анхаарлаа тавих ёстой гэж энэ санаагаа би бас хэлмээр байна. Ялангуяа өнөөдөр Монголын нийгэм заллингийн хэргээр дүүрлээ шүү дээ.</w:t>
      </w:r>
      <w:r>
        <w:rPr>
          <w:rFonts w:cs="Arial"/>
          <w:b w:val="false"/>
          <w:bCs w:val="false"/>
          <w:i w:val="false"/>
          <w:iCs w:val="false"/>
          <w:u w:val="none"/>
          <w:lang w:val="mn-MN"/>
        </w:rPr>
        <w:t xml:space="preserve"> Хулгайн гэмт хэргээр дүүрлээ шүү дээ. Энэний араас хулгайн гэмт хэргээр дүүрлээ шүү дээ. Энэний араас цагдаа, хуулийн байгууллага ч бараг ажиллахаа байсан юм. Араас нь бүр хохирогчид нь хэл ам хийгээд л явна уу гэхээс биш жижиг хулгай, жижиг заллин биенийхээ хөрөнгийг аваад явсан юм бол тэр чигээрээ хаягдаад явчхаж байгаа байхгүй юу. Хуучин одоо сүүлийн үед эрүүгийн онол үзэж байгаа биш тэгээд ч хоцрогдчихсон байх. </w:t>
      </w:r>
    </w:p>
    <w:p>
      <w:pPr>
        <w:pStyle w:val="style0"/>
        <w:jc w:val="both"/>
      </w:pPr>
      <w:r>
        <w:rPr/>
      </w:r>
    </w:p>
    <w:p>
      <w:pPr>
        <w:pStyle w:val="style0"/>
        <w:jc w:val="both"/>
      </w:pPr>
      <w:r>
        <w:rPr>
          <w:rFonts w:cs="Arial"/>
          <w:b w:val="false"/>
          <w:bCs w:val="false"/>
          <w:i w:val="false"/>
          <w:iCs w:val="false"/>
          <w:u w:val="none"/>
          <w:lang w:val="mn-MN"/>
        </w:rPr>
        <w:tab/>
        <w:t xml:space="preserve">Патентны гэмт хэргүүд бол Монголд илэрч байгаа гэмт хэргээс одоо хоёр дахин өндөр байгааг манай хуульчид бараг маргахгүй байх. Ийм нөхцөл байдалд байж байгаа. Нийгэм бол ерөөсөө хуулийн байгууллагын үйл ажиллагаанд шударга биш байна гэсэн шүүмжлэл хавтгайдаа л байгаа. Тэгэхдээ энийг аажим шат дараатайгаар өөрчлөлт хийнэ үү гэхээс нэг нам гарч ирээд 180 градус өөрчилчих ч юм уу? Нэг хоёрхон хүн дэмжээд өөрчлөлт хийчихгүй л дээ. Ялангуяа нутгийн зөвлөл бол сонгуульд мөнгө босгох, намд мөнгө босгох эсвэл боловсон хүчний хуйвалдаан хийж заримыг нь авах нь заримыг нь халах ийм л ажил хийж ирсэн шүү дээ. Өнгөрсөн хугацаанд. Аль аймаг аль нь их хүчтэй байсан бэ? Хоёр гуравхан аймагт улсын хэмжээний боловсон хүчний бодлого ноёрхож байсан. Иймэрхүү юман дээр өөрчлөлт хийхийг бас манай Улсын Их Хурал, Засгийн газар бодох ёстой. Тэгээд энэ залуучуулд амжилт хүсье. Маргааш батлагдах байх гэж найдаж байна. </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Ш.Түвдэндорж :</w:t>
      </w:r>
      <w:r>
        <w:rPr>
          <w:rFonts w:cs="Arial"/>
          <w:b w:val="false"/>
          <w:bCs w:val="false"/>
          <w:i w:val="false"/>
          <w:iCs w:val="false"/>
          <w:u w:val="none"/>
          <w:lang w:val="mn-MN"/>
        </w:rPr>
        <w:t xml:space="preserve"> -За баярлалаа. Ж.Батзандан гишүүн.</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Ж.Батзандан :</w:t>
      </w:r>
      <w:r>
        <w:rPr>
          <w:rFonts w:cs="Arial"/>
          <w:b w:val="false"/>
          <w:bCs w:val="false"/>
          <w:i w:val="false"/>
          <w:iCs w:val="false"/>
          <w:u w:val="none"/>
          <w:lang w:val="mn-MN"/>
        </w:rPr>
        <w:t xml:space="preserve"> -За тэгэхээр нэр дэвшигчийн намтар түүхийг харж байна. Ихэнх залуучууд маань нэр дэвшигчид маань 1990-ээд оны дунд үед Хууль зүйн сургууль төгссөн, 1990-ээд оноос хойш эрх зүйн боловсрол эзэмшсэн хүмүүс байгаад их баяртай байна. Яагаад гэхээр 1990-ээд оноос эхлээд Монголчууд эрх зүйт төр гэдэг ойлголтыг концепцийнх нь хувьд ойлгосон, философийнх нь хувьд ойлгосон хуульчид орж ирж байна. </w:t>
      </w:r>
      <w:r>
        <w:rPr>
          <w:rFonts w:cs="Arial"/>
          <w:b w:val="false"/>
          <w:bCs w:val="false"/>
          <w:i w:val="false"/>
          <w:iCs w:val="false"/>
          <w:u w:val="none"/>
          <w:lang w:val="en-US"/>
        </w:rPr>
        <w:t xml:space="preserve">Rule off law </w:t>
      </w:r>
      <w:r>
        <w:rPr>
          <w:rFonts w:cs="Arial"/>
          <w:b w:val="false"/>
          <w:bCs w:val="false"/>
          <w:i w:val="false"/>
          <w:iCs w:val="false"/>
          <w:u w:val="none"/>
          <w:lang w:val="mn-MN"/>
        </w:rPr>
        <w:t xml:space="preserve">гэдгийг та нар л мэддэг. Шүүхийн бие даасан байдал, хараат бус байдал гэдгийг та нар л мэддэг. Хүмүүнлэг энэрэнгүй төр засаг нийгмийн тогтолцоог байгуулна гэдэг энэ зорилтыг та нар л уншсан, та нар л судалсан анхны үеийнхэн Монгол Улсын дээд шүүх уруу орж ирж байна. Бид их итгэл найдвар төрж байна. </w:t>
      </w:r>
    </w:p>
    <w:p>
      <w:pPr>
        <w:pStyle w:val="style0"/>
        <w:jc w:val="both"/>
      </w:pPr>
      <w:r>
        <w:rPr/>
      </w:r>
    </w:p>
    <w:p>
      <w:pPr>
        <w:pStyle w:val="style0"/>
        <w:jc w:val="both"/>
      </w:pPr>
      <w:r>
        <w:rPr>
          <w:rFonts w:cs="Arial"/>
          <w:b w:val="false"/>
          <w:bCs w:val="false"/>
          <w:i w:val="false"/>
          <w:iCs w:val="false"/>
          <w:u w:val="none"/>
          <w:lang w:val="mn-MN"/>
        </w:rPr>
        <w:tab/>
        <w:t xml:space="preserve">Монголын шүүх засаглал, шүүхийн  тогтолцоог бодлогын хувьд нэлээд өөрчилсөн боловч оюун санааны хувьд бүрэн дүүрэн өөрчлөлт, сэтгэлгээний хувьд өөрчлөлтүүд өнөөдрийг хүртэл явагдаагүй байсан. Тэгэхээр тэр сэтгэлгээний томоохон өөрчлөлтийг, реформыг хийх нэгэн үеийнхэн, та нарын төгссөн сургуулийг харахад ихэнх нь МУИС-ийг төгссөн байна. Ойролцоогоор 1995-2000 оны хооронд Хууль зүйн сургууль төгссөн байна. Та бүхэнд маш их итгэл найдвар тавьж байна. Улсын Их Хурлын зүгээс эрх зүйн шинэтгэлийг шүүх бие даасан байдал хараат бус байдлыг хангах чиглэлд томоохон реформыг бид хийж байгаа. 04 сарын 15-наас хууль нь хэрэгжээд эхэлнэ. Удахгүй энэ хаврын чуулганаар олон хуулиуд батлан гаргахаар бид бэлтгэл ажлаа хангаж байна. Тэгэхээр нэр дэвшиж байгаа эрхэм шүүгч та бүхэнд Монголын нийгэмд том өөрчлөлтийг авч ирээрэй. Талуудын үнэнийг биш хэргийн үнэнийг тогтоодог тэр тогтолцоо руугаа яваарай. Мэтгэлцээний соёл дээр тулгуурласан шүүхийн тогтолцоогоо бий болгоорой. Хүний эрх төвтэй энэрэнгүй хүмүүнлэг нийгмийг цогцлоох зорилттой эрхэм зорилгоо болгож яваарай гэж захья. </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Ш.Түвдэндорж:</w:t>
      </w:r>
      <w:r>
        <w:rPr>
          <w:rFonts w:cs="Arial"/>
          <w:b w:val="false"/>
          <w:bCs w:val="false"/>
          <w:i w:val="false"/>
          <w:iCs w:val="false"/>
          <w:u w:val="none"/>
          <w:lang w:val="mn-MN"/>
        </w:rPr>
        <w:t xml:space="preserve"> -За С.Эрдэнэ гишүүн.</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С.Эрдэнэ :</w:t>
      </w:r>
      <w:r>
        <w:rPr>
          <w:rFonts w:cs="Arial"/>
          <w:b w:val="false"/>
          <w:bCs w:val="false"/>
          <w:i w:val="false"/>
          <w:iCs w:val="false"/>
          <w:u w:val="none"/>
          <w:lang w:val="mn-MN"/>
        </w:rPr>
        <w:t xml:space="preserve"> -Би бас сая үг хэлсэн хүнтэй санал нэг байна. Тэгээд үнэхээр бас энэ яг ардчиллын жилүүдэд хууль, эрх зүйн мэдлэг боловсрол олж авсан дандаа шинэ залуу ид ажиллах ийм насан дээрээ байгаа сайхан залуучууд байгаад баяртай байна. Энд тэгэхдээ нэг зүйлийг анхаарах хэрэгтэй. Хамгийн гол нь ажлын дадлага, туршлага, хүний шүүх ажиллагааны практик юман дээр анхаарч ажиллах шаардлага бий. Ер нь зүгээр дан ганц онолоор явдаггүй. Аливаа амьдралын туршлага практик гэдэг юм бол маш чухал зүйл байдаг. Хамгийн гол юм хүний эрхийг дээдэлсэн энэ зарчмаа бариарай. Ер нь зүгээр эрх мэдэл албан тушаалдаа дулдуйдаад хэн нэгнийг хилсээр хэлмэгдүүлэх хэн нэгний асуудлыг шүүгчийн итгэл үнэмшлээр шийдэхдээ хууль бус байдлаар шийдэх аливаа юмыг түрүүн хүмүүсийн хэлж байгаагаар хэсэг бүлэг хүмүүсийн сонирхолд нийцүүлэх замаар энэ үйлдлээс аль болох зайлсхийж явах нь туйлын чухал гэж бодож байна. </w:t>
      </w:r>
    </w:p>
    <w:p>
      <w:pPr>
        <w:pStyle w:val="style0"/>
        <w:jc w:val="both"/>
      </w:pPr>
      <w:r>
        <w:rPr>
          <w:rFonts w:cs="Arial"/>
          <w:b w:val="false"/>
          <w:bCs w:val="false"/>
          <w:i w:val="false"/>
          <w:iCs w:val="false"/>
          <w:u w:val="none"/>
          <w:lang w:val="mn-MN"/>
        </w:rPr>
        <w:tab/>
      </w:r>
    </w:p>
    <w:p>
      <w:pPr>
        <w:pStyle w:val="style0"/>
        <w:jc w:val="both"/>
      </w:pPr>
      <w:r>
        <w:rPr>
          <w:rFonts w:cs="Arial"/>
          <w:b w:val="false"/>
          <w:bCs w:val="false"/>
          <w:i w:val="false"/>
          <w:iCs w:val="false"/>
          <w:u w:val="none"/>
          <w:lang w:val="mn-MN"/>
        </w:rPr>
        <w:tab/>
        <w:t>Өнөөдөр шүүх, хуулийн байгууллага маань аливаа нэг жалга довны аль нэг бүлэг фракцын ч юм уу хэн нэгэн хувь хүний ашиг сонирхлыг хамгаалах гэхээсээ илүү өнөөдөр Монгол Улсын Хуулийг дээдэлсэн хуулийн тэр эрүүл орчныг бий болгох нь бол туйлын чухал байгаа юм. Өнөөдөр олон зүйл дээр харж байгаа. Үнэндээ бол манай зарим хуулийн ажилтнууд цагдаа, прокурор, шүүх аль ч шатандаа иргэдтэй туйлын бүдүүлэг харьцдаг. Иргэдийг айлгаж, сүрдүүлдэг, эрх мэдэл албан тушаалаар далайлгадаг. Наад зах нь хүний эрхийг хүндэтгэдэг, ёс зүйн болон соёлын хэм хэмжээ байдаггүй гээд олон асуудлууд байна. Энэ бол амьдрал дээр бодитойгоор байгаа зүйл. Тийм учраас би Батзандан гишүүний хэлдгээр энд шинэ соёлыг шинэ эрүүл орчныг бий болгоход та бүхнийг тодорхой үүрэг гүйцэтгэх байх гэж найдаж байна. Та бүхэнд амжилт хүсье.</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Ш.Түвдэндорж :</w:t>
      </w:r>
      <w:r>
        <w:rPr>
          <w:rFonts w:cs="Arial"/>
          <w:b w:val="false"/>
          <w:bCs w:val="false"/>
          <w:i w:val="false"/>
          <w:iCs w:val="false"/>
          <w:u w:val="none"/>
          <w:lang w:val="mn-MN"/>
        </w:rPr>
        <w:t xml:space="preserve"> -За баярлалаа. Д.Ганбат гишүүн.</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Д.Ганбат :</w:t>
      </w:r>
      <w:r>
        <w:rPr>
          <w:rFonts w:cs="Arial"/>
          <w:b w:val="false"/>
          <w:bCs w:val="false"/>
          <w:i w:val="false"/>
          <w:iCs w:val="false"/>
          <w:u w:val="none"/>
          <w:lang w:val="mn-MN"/>
        </w:rPr>
        <w:t xml:space="preserve"> -Би бас миний өмнө үг хэлсэн Улсын Их Хурлын гишүүдтэй бол санал нэг байгаа юм. Ер нь бол шүүх бол Шүүх бол хамгийн тогтвортой хараат бус ийм байх ёстой л доо. Энийг бол бүгд мэдэж байгаа. Ер нь түүхэнд маань нэр хүнд нэлээд хэцүү байдалд байдаг байсан. Сүүлийн үед шүүхийн нэр хүнд бол сайн болж байгаа. Монгол Улсын Ерөнхийлөгчөөс, Улсын Их Хурлын гишүүдээс ч гэсэн шүүхийг бол үнэхээр бие даасан хараат бус ийм ажилладаг ийм болгохын төлөө хуулиудыг нь баталж өгч байгаа юм. Тэгээд энд бол үнэхээрийн залуучууд бол өөрийгөө зохих хэмжээнд золиослоод орж ирж байна гэж би бодож байна. Та бүхэн тэр одоо яадаг юм бусад үеийнхээ залуучуудтай адил ямар нэгэн байдлаар зугаа, цэнгэл хөөх энээ тэрээ юм байгаа бол та нар бол хасаад орж ирж байгаа юм. Тэгэхээр та бүхэн түрүүнд ярилаа. Үнэхээр нэг хэсэг бол 50 настай, 60 настай энэ улсууд бол социализмын үед хүмүүжсэн тэр боловсрол юманд хандах хандлага нь хэвээрээ үлдсэн ийм л байдаг. Тэр нь бол салдаггүй. Та бүхнээс бол салчихсан ийм байдлаар орж ирж байгаа байх. Энэнээс хойш бол үнэхээр та бүхэн сайн ажиллаад ингэх юм бол бүх насаараа ажилладаг. Ийм хөгжилтэй орны ийм юм явах байх. Та бүхэн бол ингээд түүчээлээд явж байна. Тэгэхээр энэ дээр маш их хариуцлагатай хандах байх. Хамгийн гол юм бол хүний эрхийг дээдлэх асуудлаа ОХУ, БНХАУ гэсэн хоёр хөрш байгаа. Энэ хоёр хөршөөс ялгаатай нь тэр АНУ, Англи, Канадтай энэ хөгжсөн оронтой энэ үнэт зүйлээр нэг байгаа. Энэ бол хүний эрхийг дээдлэх юм. Энэ дээр та бүхэн үлгэр жишээ гаргаж ажиллана гэдэгт найдаж байна. Та бүхний ажилд амжилт хүсье. </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Ш.Түвдэндорж :</w:t>
      </w:r>
      <w:r>
        <w:rPr>
          <w:rFonts w:cs="Arial"/>
          <w:b w:val="false"/>
          <w:bCs w:val="false"/>
          <w:i w:val="false"/>
          <w:iCs w:val="false"/>
          <w:u w:val="none"/>
          <w:lang w:val="mn-MN"/>
        </w:rPr>
        <w:t xml:space="preserve"> -Дээд шүүхийн шүүгчид нэр дэвшигчид хандаж үг хэлэхэд тус Байнгын хорооны гишүүдийн хэлсэн ярьсан, захисан зүйлүүдийг оюун ухаандаа шингээж шинэ уур амьсгал шинэ ажлын арга барил, зохион байгуулалтыг шүүхэд нэвтрүүлнэ гэдэгт та бүхэнд итгэж байна. Тэгэхдээ уламжлал, шинэчлэл гэдэг байнга хамт явж байдаг гэдгийг та бүхэн юу эс андах вэ? Ингээд та бүхний цаашдын ажилд амжилт хүсье. Улсын дээд шүүхийн шүүгчид нэр дэвшигчидтэй танилцлаа баярлалаа. </w:t>
      </w:r>
    </w:p>
    <w:p>
      <w:pPr>
        <w:pStyle w:val="style0"/>
        <w:jc w:val="both"/>
      </w:pPr>
      <w:r>
        <w:rPr/>
      </w:r>
    </w:p>
    <w:p>
      <w:pPr>
        <w:pStyle w:val="style0"/>
        <w:jc w:val="both"/>
      </w:pPr>
      <w:r>
        <w:rPr>
          <w:rFonts w:cs="Arial"/>
          <w:b w:val="false"/>
          <w:bCs w:val="false"/>
          <w:i w:val="false"/>
          <w:iCs w:val="false"/>
          <w:u w:val="none"/>
          <w:lang w:val="mn-MN"/>
        </w:rPr>
        <w:tab/>
        <w:t xml:space="preserve">Авлигатай тэмцэх газраас 2012 оны албан бичигт Төрийн өмчийн байранд түрээсээр байр эзэмших асуудлыг нэг тийш нь шийдэхгүй бол хэл ам гараад байгаа гэдэг утгаар ажлын хэсэг байгуулсан. Тэгээд О.Баасанхүү гишүүнийг ахлаач гэсэн зав муу байгаа гэсэн. Ажлын хэсгээ С.Эрдэнэ гишүүнээр  ахлуулаад ажиллуулъя. </w:t>
      </w:r>
    </w:p>
    <w:p>
      <w:pPr>
        <w:pStyle w:val="style0"/>
        <w:jc w:val="both"/>
      </w:pPr>
      <w:r>
        <w:rPr/>
      </w:r>
    </w:p>
    <w:p>
      <w:pPr>
        <w:pStyle w:val="style0"/>
        <w:jc w:val="both"/>
      </w:pPr>
      <w:r>
        <w:rPr>
          <w:rFonts w:cs="Arial"/>
          <w:b w:val="false"/>
          <w:bCs w:val="false"/>
          <w:i w:val="false"/>
          <w:iCs w:val="false"/>
          <w:u w:val="none"/>
          <w:lang w:val="mn-MN"/>
        </w:rPr>
        <w:tab/>
        <w:t xml:space="preserve">Хууль зүйн байнгын хорооны энэ өдрийн хуралдааны хэлэлцэх асуудал дууссан тул Байнгын хорооны хуралдаан хаасныг мэдэгдье. </w:t>
      </w:r>
    </w:p>
    <w:p>
      <w:pPr>
        <w:pStyle w:val="style0"/>
        <w:jc w:val="both"/>
      </w:pPr>
      <w:r>
        <w:rPr>
          <w:rFonts w:cs="Arial"/>
          <w:b w:val="false"/>
          <w:bCs w:val="false"/>
          <w:i w:val="false"/>
          <w:iCs w:val="false"/>
          <w:lang w:val="mn-MN"/>
        </w:rPr>
        <w:tab/>
      </w:r>
    </w:p>
    <w:p>
      <w:pPr>
        <w:pStyle w:val="style0"/>
        <w:jc w:val="both"/>
      </w:pPr>
      <w:r>
        <w:rPr/>
      </w:r>
    </w:p>
    <w:p>
      <w:pPr>
        <w:pStyle w:val="style0"/>
        <w:ind w:firstLine="720" w:left="0" w:right="0"/>
        <w:jc w:val="both"/>
      </w:pPr>
      <w:r>
        <w:rPr>
          <w:rFonts w:cs="Arial"/>
          <w:i w:val="false"/>
          <w:iCs w:val="false"/>
          <w:lang w:val="mn-MN"/>
        </w:rPr>
        <w:tab/>
      </w:r>
    </w:p>
    <w:p>
      <w:pPr>
        <w:pStyle w:val="style20"/>
        <w:ind w:firstLine="720" w:left="0" w:right="0"/>
      </w:pPr>
      <w:r>
        <w:rPr>
          <w:b/>
          <w:i w:val="false"/>
          <w:iCs w:val="false"/>
          <w:lang w:val="mn-MN"/>
        </w:rPr>
        <w:t xml:space="preserve">Соронзон хальснаас буулгасан: </w:t>
      </w:r>
    </w:p>
    <w:p>
      <w:pPr>
        <w:pStyle w:val="style20"/>
        <w:ind w:firstLine="720" w:left="0" w:right="0"/>
      </w:pPr>
      <w:r>
        <w:rPr>
          <w:i w:val="false"/>
          <w:iCs w:val="false"/>
          <w:lang w:val="mn-MN"/>
        </w:rPr>
        <w:t xml:space="preserve">ХУРАЛДААН ЗОХИОН БАЙГУУЛАХ </w:t>
      </w:r>
    </w:p>
    <w:p>
      <w:pPr>
        <w:pStyle w:val="style20"/>
        <w:ind w:firstLine="720" w:left="0" w:right="0"/>
      </w:pPr>
      <w:r>
        <w:rPr>
          <w:i w:val="false"/>
          <w:iCs w:val="false"/>
          <w:lang w:val="mn-MN"/>
        </w:rPr>
        <w:t>ХЭЛТСИЙН ШИНЖЭЭЧ                                            П.МЯДАГМАА</w:t>
      </w:r>
    </w:p>
    <w:p>
      <w:pPr>
        <w:pStyle w:val="style20"/>
        <w:ind w:firstLine="720" w:left="0" w:right="0"/>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i w:val="false"/>
          <w:iCs w:val="false"/>
          <w:lang w:val="mn-MN"/>
        </w:rPr>
        <w:t xml:space="preserve">                                                                                                                                                                       </w:t>
      </w:r>
    </w:p>
    <w:sectPr>
      <w:footerReference r:id="rId2" w:type="default"/>
      <w:type w:val="nextPage"/>
      <w:pgSz w:h="16838" w:w="11906"/>
      <w:pgMar w:bottom="1693" w:footer="1134" w:gutter="0" w:header="0" w:left="1984" w:right="850" w:top="1247"/>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10</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No Spacing"/>
    <w:next w:val="style20"/>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21" w:type="paragraph">
    <w:name w:val="List Paragraph"/>
    <w:basedOn w:val="style0"/>
    <w:next w:val="style21"/>
    <w:pPr>
      <w:spacing w:after="200" w:before="0"/>
      <w:ind w:hanging="0" w:left="720" w:right="0"/>
      <w:contextualSpacing/>
    </w:pPr>
    <w:rPr/>
  </w:style>
  <w:style w:styleId="style22" w:type="paragraph">
    <w:name w:val="Header"/>
    <w:basedOn w:val="style0"/>
    <w:next w:val="style22"/>
    <w:pPr>
      <w:suppressLineNumbers/>
      <w:tabs>
        <w:tab w:leader="none" w:pos="4536" w:val="center"/>
        <w:tab w:leader="none" w:pos="9072" w:val="right"/>
      </w:tabs>
    </w:pPr>
    <w:rPr/>
  </w:style>
  <w:style w:styleId="style23" w:type="paragraph">
    <w:name w:val="Footer"/>
    <w:basedOn w:val="style0"/>
    <w:next w:val="style23"/>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2013-04-11T03:02:07.30Z</dcterms:created>
  <cp:lastPrinted>2013-04-26T16:24:12.17Z</cp:lastPrinted>
  <cp:revision>0</cp:revision>
</cp:coreProperties>
</file>