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82A275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B01434">
        <w:rPr>
          <w:rFonts w:ascii="Arial" w:hAnsi="Arial" w:cs="Arial"/>
          <w:color w:val="3366FF"/>
          <w:sz w:val="20"/>
          <w:szCs w:val="20"/>
          <w:u w:val="single"/>
        </w:rPr>
        <w:t>6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11463F7F" w14:textId="77777777" w:rsidR="0060238E" w:rsidRPr="00736720" w:rsidRDefault="0060238E" w:rsidP="0060238E">
      <w:pPr>
        <w:suppressAutoHyphens/>
        <w:ind w:left="284"/>
        <w:jc w:val="center"/>
        <w:rPr>
          <w:rFonts w:ascii="Arial" w:eastAsia="Droid Sans" w:hAnsi="Arial" w:cs="Arial"/>
          <w:b/>
          <w:kern w:val="2"/>
          <w:lang w:val="mn-MN" w:eastAsia="zh-CN" w:bidi="hi-IN"/>
        </w:rPr>
      </w:pPr>
      <w:r w:rsidRPr="00736720">
        <w:rPr>
          <w:rFonts w:ascii="Arial" w:eastAsia="Droid Sans" w:hAnsi="Arial" w:cs="Arial"/>
          <w:b/>
          <w:kern w:val="2"/>
          <w:lang w:val="mn-MN" w:eastAsia="zh-CN" w:bidi="hi-IN"/>
        </w:rPr>
        <w:t xml:space="preserve">ЗӨРЧЛИЙН ТУХАЙ ХУУЛЬД НЭМЭЛТ </w:t>
      </w:r>
    </w:p>
    <w:p w14:paraId="4EFEB816" w14:textId="77777777" w:rsidR="0060238E" w:rsidRPr="00736720" w:rsidRDefault="0060238E" w:rsidP="0060238E">
      <w:pPr>
        <w:suppressAutoHyphens/>
        <w:ind w:left="284"/>
        <w:jc w:val="center"/>
        <w:rPr>
          <w:rFonts w:ascii="Arial" w:eastAsia="Droid Sans" w:hAnsi="Arial" w:cs="Arial"/>
          <w:b/>
          <w:kern w:val="2"/>
          <w:lang w:val="mn-MN" w:eastAsia="zh-CN" w:bidi="hi-IN"/>
        </w:rPr>
      </w:pPr>
      <w:r w:rsidRPr="00736720">
        <w:rPr>
          <w:rFonts w:ascii="Arial" w:eastAsia="Droid Sans" w:hAnsi="Arial" w:cs="Arial"/>
          <w:b/>
          <w:kern w:val="2"/>
          <w:lang w:val="mn-MN" w:eastAsia="zh-CN" w:bidi="hi-IN"/>
        </w:rPr>
        <w:t>ОРУУЛАХ ТУХАЙ</w:t>
      </w:r>
    </w:p>
    <w:p w14:paraId="1CE912BD" w14:textId="77777777" w:rsidR="0060238E" w:rsidRPr="00736720" w:rsidRDefault="0060238E" w:rsidP="0060238E">
      <w:pPr>
        <w:suppressAutoHyphens/>
        <w:spacing w:line="360" w:lineRule="auto"/>
        <w:jc w:val="center"/>
        <w:rPr>
          <w:rFonts w:ascii="Arial" w:eastAsia="Droid Sans" w:hAnsi="Arial" w:cs="Arial"/>
          <w:b/>
          <w:kern w:val="2"/>
          <w:lang w:val="mn-MN" w:eastAsia="zh-CN" w:bidi="hi-IN"/>
        </w:rPr>
      </w:pPr>
    </w:p>
    <w:p w14:paraId="3480A1F8" w14:textId="77777777" w:rsidR="0060238E" w:rsidRPr="00736720" w:rsidRDefault="0060238E" w:rsidP="0060238E">
      <w:pPr>
        <w:suppressAutoHyphens/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  <w:r w:rsidRPr="00736720">
        <w:rPr>
          <w:rFonts w:ascii="Arial" w:eastAsia="Droid Sans" w:hAnsi="Arial" w:cs="Arial"/>
          <w:b/>
          <w:kern w:val="2"/>
          <w:lang w:val="mn-MN" w:eastAsia="zh-CN" w:bidi="hi-IN"/>
        </w:rPr>
        <w:t>1 дүгээр зүйл.</w:t>
      </w:r>
      <w:r w:rsidRPr="00736720">
        <w:rPr>
          <w:rFonts w:ascii="Arial" w:eastAsia="Droid Sans" w:hAnsi="Arial" w:cs="Arial"/>
          <w:kern w:val="2"/>
          <w:lang w:val="mn-MN" w:eastAsia="zh-CN" w:bidi="hi-IN"/>
        </w:rPr>
        <w:t>Зөрчлийн тухай хуулийн</w:t>
      </w:r>
      <w:r w:rsidRPr="00736720">
        <w:rPr>
          <w:rFonts w:ascii="Arial" w:eastAsia="Droid Sans" w:hAnsi="Arial" w:cs="Arial"/>
          <w:b/>
          <w:kern w:val="2"/>
          <w:lang w:val="mn-MN" w:eastAsia="zh-CN" w:bidi="hi-IN"/>
        </w:rPr>
        <w:t xml:space="preserve"> </w:t>
      </w:r>
      <w:r w:rsidRPr="00736720">
        <w:rPr>
          <w:rFonts w:ascii="Arial" w:eastAsia="Droid Sans" w:hAnsi="Arial" w:cs="Arial"/>
          <w:kern w:val="2"/>
          <w:lang w:val="mn-MN" w:eastAsia="zh-CN" w:bidi="hi-IN"/>
        </w:rPr>
        <w:t xml:space="preserve">13.5 дугаар зүйлийн 1.1 дэх заалтын “тээвэрлэсэн” гэсний дараа </w:t>
      </w:r>
      <w:r w:rsidRPr="00736720">
        <w:rPr>
          <w:rFonts w:ascii="Arial" w:hAnsi="Arial" w:cs="Arial"/>
          <w:bCs/>
          <w:lang w:val="mn-MN"/>
        </w:rPr>
        <w:t xml:space="preserve">“, борлуулсан” </w:t>
      </w:r>
      <w:r w:rsidRPr="00736720">
        <w:rPr>
          <w:rFonts w:ascii="Arial" w:eastAsia="Droid Sans" w:hAnsi="Arial" w:cs="Arial"/>
          <w:kern w:val="2"/>
          <w:lang w:val="mn-MN" w:eastAsia="zh-CN" w:bidi="hi-IN"/>
        </w:rPr>
        <w:t xml:space="preserve">гэж нэмсүгэй. </w:t>
      </w:r>
    </w:p>
    <w:p w14:paraId="45D2819B" w14:textId="77777777" w:rsidR="0060238E" w:rsidRPr="00736720" w:rsidRDefault="0060238E" w:rsidP="0060238E">
      <w:pPr>
        <w:suppressAutoHyphens/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</w:p>
    <w:p w14:paraId="37C30155" w14:textId="77777777" w:rsidR="0060238E" w:rsidRPr="00736720" w:rsidRDefault="0060238E" w:rsidP="0060238E">
      <w:pPr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  <w:r w:rsidRPr="00736720">
        <w:rPr>
          <w:rFonts w:ascii="Arial" w:eastAsia="Droid Sans" w:hAnsi="Arial" w:cs="Arial"/>
          <w:b/>
          <w:kern w:val="2"/>
          <w:lang w:val="mn-MN" w:eastAsia="zh-CN" w:bidi="hi-IN"/>
        </w:rPr>
        <w:t>2 дугаар зүйл.</w:t>
      </w:r>
      <w:r w:rsidRPr="00736720">
        <w:rPr>
          <w:rFonts w:ascii="Arial" w:eastAsia="Droid Sans" w:hAnsi="Arial" w:cs="Arial"/>
          <w:kern w:val="2"/>
          <w:lang w:val="mn-MN" w:eastAsia="zh-CN" w:bidi="hi-IN"/>
        </w:rPr>
        <w:t xml:space="preserve">Энэ хуулийг 2020 оны 01 дүгээр сарын 16-ны өдөр баталсан Эрүүгийн хуульд өөрчлөлт оруулах тухай </w:t>
      </w:r>
      <w:r w:rsidRPr="00736720">
        <w:rPr>
          <w:rFonts w:ascii="Arial" w:hAnsi="Arial" w:cs="Arial"/>
          <w:lang w:val="mn-MN"/>
        </w:rPr>
        <w:t>хууль хүчин төгөлдөр болсон өдрөөс эхлэн дагаж мөрдөнө</w:t>
      </w:r>
      <w:r w:rsidRPr="00736720">
        <w:rPr>
          <w:rFonts w:ascii="Arial" w:eastAsia="Droid Sans" w:hAnsi="Arial" w:cs="Arial"/>
          <w:kern w:val="2"/>
          <w:lang w:val="mn-MN" w:eastAsia="zh-CN" w:bidi="hi-IN"/>
        </w:rPr>
        <w:t>.</w:t>
      </w:r>
    </w:p>
    <w:p w14:paraId="4F16F48B" w14:textId="77777777" w:rsidR="0060238E" w:rsidRPr="00736720" w:rsidRDefault="0060238E" w:rsidP="0060238E">
      <w:pPr>
        <w:ind w:firstLine="720"/>
        <w:jc w:val="both"/>
        <w:rPr>
          <w:rFonts w:ascii="Arial" w:eastAsia="Droid Sans" w:hAnsi="Arial" w:cs="Arial"/>
          <w:kern w:val="2"/>
          <w:lang w:val="mn-MN" w:eastAsia="zh-CN" w:bidi="hi-IN"/>
        </w:rPr>
      </w:pPr>
    </w:p>
    <w:p w14:paraId="3EB04A18" w14:textId="77777777" w:rsidR="0060238E" w:rsidRPr="00736720" w:rsidRDefault="0060238E" w:rsidP="0060238E">
      <w:pPr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ab/>
      </w:r>
    </w:p>
    <w:p w14:paraId="0C174D25" w14:textId="77777777" w:rsidR="0060238E" w:rsidRPr="00736720" w:rsidRDefault="0060238E" w:rsidP="0060238E">
      <w:pPr>
        <w:rPr>
          <w:rFonts w:ascii="Arial" w:hAnsi="Arial" w:cs="Arial"/>
          <w:lang w:val="mn-MN"/>
        </w:rPr>
      </w:pPr>
    </w:p>
    <w:p w14:paraId="74F7306C" w14:textId="77777777" w:rsidR="0060238E" w:rsidRPr="00736720" w:rsidRDefault="0060238E" w:rsidP="0060238E">
      <w:pPr>
        <w:rPr>
          <w:rFonts w:ascii="Arial" w:hAnsi="Arial" w:cs="Arial"/>
          <w:lang w:val="mn-MN"/>
        </w:rPr>
      </w:pPr>
    </w:p>
    <w:p w14:paraId="4A0990FA" w14:textId="77777777" w:rsidR="0060238E" w:rsidRPr="00736720" w:rsidRDefault="0060238E" w:rsidP="0060238E">
      <w:pPr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  <w:t xml:space="preserve">МОНГОЛ УЛСЫН </w:t>
      </w:r>
    </w:p>
    <w:p w14:paraId="3A7ADE5B" w14:textId="139856A8" w:rsidR="003A182B" w:rsidRPr="003A182B" w:rsidRDefault="0060238E" w:rsidP="00CC02A9">
      <w:pPr>
        <w:rPr>
          <w:rFonts w:ascii="Arial" w:hAnsi="Arial" w:cs="Arial"/>
          <w:lang w:val="mn-MN"/>
        </w:rPr>
      </w:pP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  <w:t>ИХ ХУРЛЫН ДАРГА</w:t>
      </w: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</w:r>
      <w:r w:rsidRPr="00736720">
        <w:rPr>
          <w:rFonts w:ascii="Arial" w:hAnsi="Arial" w:cs="Arial"/>
          <w:lang w:val="mn-MN"/>
        </w:rPr>
        <w:tab/>
        <w:t>Г.ЗАНДАНШАТАР</w:t>
      </w:r>
    </w:p>
    <w:sectPr w:rsidR="003A182B" w:rsidRPr="003A182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E462" w14:textId="77777777" w:rsidR="00BD701A" w:rsidRDefault="00BD701A">
      <w:r>
        <w:separator/>
      </w:r>
    </w:p>
  </w:endnote>
  <w:endnote w:type="continuationSeparator" w:id="0">
    <w:p w14:paraId="1C4B0D3C" w14:textId="77777777" w:rsidR="00BD701A" w:rsidRDefault="00BD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Droid Sans">
    <w:charset w:val="80"/>
    <w:family w:val="auto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3568E" w14:textId="77777777" w:rsidR="00BD701A" w:rsidRDefault="00BD701A">
      <w:r>
        <w:separator/>
      </w:r>
    </w:p>
  </w:footnote>
  <w:footnote w:type="continuationSeparator" w:id="0">
    <w:p w14:paraId="090967F2" w14:textId="77777777" w:rsidR="00BD701A" w:rsidRDefault="00BD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6515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182B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38E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370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E7CD4"/>
    <w:rsid w:val="00AF6B9A"/>
    <w:rsid w:val="00B01434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D701A"/>
    <w:rsid w:val="00BE0F9F"/>
    <w:rsid w:val="00BE78A2"/>
    <w:rsid w:val="00BF2102"/>
    <w:rsid w:val="00BF2783"/>
    <w:rsid w:val="00C1228B"/>
    <w:rsid w:val="00C14AC1"/>
    <w:rsid w:val="00C14DB8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02A9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73DEF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225CB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2020-02-12T02:43:00Z</dcterms:created>
  <dcterms:modified xsi:type="dcterms:W3CDTF">2020-02-12T02:43:00Z</dcterms:modified>
</cp:coreProperties>
</file>