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BD00AD" w14:textId="77777777" w:rsidR="00B41266" w:rsidRDefault="00B41266" w:rsidP="00B41266">
      <w:pPr>
        <w:spacing w:line="360" w:lineRule="auto"/>
        <w:rPr>
          <w:rFonts w:cs="Arial"/>
          <w:b/>
          <w:caps/>
          <w:color w:val="000000" w:themeColor="text1"/>
          <w:lang w:val="mn-MN"/>
        </w:rPr>
      </w:pPr>
    </w:p>
    <w:p w14:paraId="71B4C881" w14:textId="77777777" w:rsidR="00CE5DE2" w:rsidRPr="00CE5DE2" w:rsidRDefault="00115220" w:rsidP="00CE5DE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cs="Arial"/>
          <w:b/>
          <w:caps/>
          <w:color w:val="000000" w:themeColor="text1"/>
          <w:lang w:val="mn-MN"/>
        </w:rPr>
        <w:t xml:space="preserve">     </w:t>
      </w:r>
      <w:r w:rsidR="00CE5DE2" w:rsidRPr="00CE5DE2">
        <w:rPr>
          <w:rFonts w:ascii="Arial" w:hAnsi="Arial" w:cs="Arial"/>
          <w:b/>
          <w:caps/>
          <w:color w:val="000000" w:themeColor="text1"/>
          <w:lang w:val="mn-MN"/>
        </w:rPr>
        <w:t>НИЙТИЙН АЛБАНД НИЙТИЙН БОЛОН</w:t>
      </w:r>
    </w:p>
    <w:p w14:paraId="3F7CF2F3" w14:textId="77777777" w:rsidR="00CE5DE2" w:rsidRPr="00CE5DE2" w:rsidRDefault="00CE5DE2" w:rsidP="00CE5DE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E5DE2">
        <w:rPr>
          <w:rFonts w:ascii="Arial" w:hAnsi="Arial" w:cs="Arial"/>
          <w:b/>
          <w:caps/>
          <w:color w:val="000000" w:themeColor="text1"/>
          <w:lang w:val="mn-MN"/>
        </w:rPr>
        <w:t xml:space="preserve">     ХУВИЙН АШИГ СОНИРХЛЫГ</w:t>
      </w:r>
    </w:p>
    <w:p w14:paraId="3781384F" w14:textId="77777777" w:rsidR="00CE5DE2" w:rsidRPr="00CE5DE2" w:rsidRDefault="00CE5DE2" w:rsidP="00CE5DE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E5DE2">
        <w:rPr>
          <w:rFonts w:ascii="Arial" w:hAnsi="Arial" w:cs="Arial"/>
          <w:b/>
          <w:caps/>
          <w:color w:val="000000" w:themeColor="text1"/>
          <w:lang w:val="mn-MN"/>
        </w:rPr>
        <w:t xml:space="preserve">     ЗОХИЦУУЛАХ, АШИГ СОНИРХЛЫН</w:t>
      </w:r>
    </w:p>
    <w:p w14:paraId="7359F4FB" w14:textId="77777777" w:rsidR="00CE5DE2" w:rsidRPr="00CE5DE2" w:rsidRDefault="00CE5DE2" w:rsidP="00CE5DE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E5DE2">
        <w:rPr>
          <w:rFonts w:ascii="Arial" w:hAnsi="Arial" w:cs="Arial"/>
          <w:b/>
          <w:caps/>
          <w:color w:val="000000" w:themeColor="text1"/>
          <w:lang w:val="mn-MN"/>
        </w:rPr>
        <w:t xml:space="preserve">     ЗӨРЧЛӨӨС УРЬДЧИЛАН СЭРГИЙЛЭХ</w:t>
      </w:r>
    </w:p>
    <w:p w14:paraId="5D18298F" w14:textId="77777777" w:rsidR="00CE5DE2" w:rsidRPr="00CE5DE2" w:rsidRDefault="00CE5DE2" w:rsidP="00CE5DE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E5DE2">
        <w:rPr>
          <w:rFonts w:ascii="Arial" w:hAnsi="Arial" w:cs="Arial"/>
          <w:b/>
          <w:caps/>
          <w:color w:val="000000" w:themeColor="text1"/>
          <w:lang w:val="mn-MN"/>
        </w:rPr>
        <w:t xml:space="preserve">    ТУХАЙ ХУУЛЬД НЭМЭЛТ</w:t>
      </w:r>
    </w:p>
    <w:p w14:paraId="02FF2DD7" w14:textId="77777777" w:rsidR="00CE5DE2" w:rsidRPr="00CE5DE2" w:rsidRDefault="00CE5DE2" w:rsidP="00CE5DE2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E5DE2">
        <w:rPr>
          <w:rFonts w:ascii="Arial" w:hAnsi="Arial" w:cs="Arial"/>
          <w:b/>
          <w:caps/>
          <w:color w:val="000000" w:themeColor="text1"/>
          <w:lang w:val="mn-MN"/>
        </w:rPr>
        <w:t xml:space="preserve">    оРУУЛАХ ТУХАЙ</w:t>
      </w:r>
    </w:p>
    <w:p w14:paraId="128E513F" w14:textId="77777777" w:rsidR="00CE5DE2" w:rsidRPr="00CE5DE2" w:rsidRDefault="00CE5DE2" w:rsidP="00CE5DE2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78CFA3F2" w14:textId="77777777" w:rsidR="00CE5DE2" w:rsidRPr="00CE5DE2" w:rsidRDefault="00CE5DE2" w:rsidP="00CE5DE2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CE5DE2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Нийтийн албанд нийтийн болон хувийн ашиг сонирхлыг зохицуулах, ашиг сонирхлын зөрчлөөс урьдчилан сэргийлэх тухай хуулийн 7 дугаар зүйлийн </w:t>
      </w:r>
      <w:r w:rsidRPr="00CE5DE2">
        <w:rPr>
          <w:rFonts w:ascii="Arial" w:hAnsi="Arial" w:cs="Arial"/>
          <w:bCs/>
          <w:color w:val="000000" w:themeColor="text1"/>
        </w:rPr>
        <w:t>7.2</w:t>
      </w:r>
      <w:r w:rsidRPr="00CE5DE2">
        <w:rPr>
          <w:rFonts w:ascii="Arial" w:hAnsi="Arial" w:cs="Arial"/>
          <w:bCs/>
          <w:color w:val="000000" w:themeColor="text1"/>
          <w:lang w:val="mn-MN"/>
        </w:rPr>
        <w:t>.5 дахь заалтын</w:t>
      </w:r>
      <w:r w:rsidRPr="00CE5DE2">
        <w:rPr>
          <w:rFonts w:ascii="Arial" w:hAnsi="Arial" w:cs="Arial"/>
          <w:bCs/>
          <w:color w:val="000000" w:themeColor="text1"/>
        </w:rPr>
        <w:t>,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8 дугаар зүйлийн</w:t>
      </w:r>
      <w:r w:rsidRPr="00CE5DE2">
        <w:rPr>
          <w:rFonts w:ascii="Arial" w:hAnsi="Arial" w:cs="Arial"/>
          <w:bCs/>
          <w:color w:val="000000" w:themeColor="text1"/>
        </w:rPr>
        <w:t xml:space="preserve"> 8.2, 8.4, 8.6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дахь хэсгийн, 9 дүгээр зүйлийн</w:t>
      </w:r>
      <w:r w:rsidRPr="00CE5DE2">
        <w:rPr>
          <w:rFonts w:ascii="Arial" w:hAnsi="Arial" w:cs="Arial"/>
          <w:bCs/>
          <w:color w:val="000000" w:themeColor="text1"/>
        </w:rPr>
        <w:t xml:space="preserve"> 9.2.5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дахь заалтын</w:t>
      </w:r>
      <w:r w:rsidRPr="00CE5DE2">
        <w:rPr>
          <w:rFonts w:ascii="Arial" w:hAnsi="Arial" w:cs="Arial"/>
          <w:bCs/>
          <w:color w:val="000000" w:themeColor="text1"/>
        </w:rPr>
        <w:t>,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10</w:t>
      </w:r>
      <w:r w:rsidRPr="00CE5DE2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CE5DE2">
        <w:rPr>
          <w:rFonts w:ascii="Arial" w:hAnsi="Arial" w:cs="Arial"/>
          <w:bCs/>
          <w:color w:val="000000" w:themeColor="text1"/>
        </w:rPr>
        <w:t xml:space="preserve"> </w:t>
      </w:r>
      <w:r w:rsidRPr="00CE5DE2">
        <w:rPr>
          <w:rFonts w:ascii="Arial" w:hAnsi="Arial" w:cs="Arial"/>
          <w:bCs/>
          <w:color w:val="000000" w:themeColor="text1"/>
          <w:lang w:val="mn-MN"/>
        </w:rPr>
        <w:t>дүгээр зүйлийн</w:t>
      </w:r>
      <w:r w:rsidRPr="00CE5DE2">
        <w:rPr>
          <w:rFonts w:ascii="Arial" w:hAnsi="Arial" w:cs="Arial"/>
          <w:bCs/>
          <w:color w:val="000000" w:themeColor="text1"/>
        </w:rPr>
        <w:t xml:space="preserve"> 10</w:t>
      </w:r>
      <w:r w:rsidRPr="00CE5DE2">
        <w:rPr>
          <w:rFonts w:ascii="Arial" w:hAnsi="Arial" w:cs="Arial"/>
          <w:bCs/>
          <w:color w:val="000000" w:themeColor="text1"/>
          <w:vertAlign w:val="superscript"/>
        </w:rPr>
        <w:t>1</w:t>
      </w:r>
      <w:r w:rsidRPr="00CE5DE2">
        <w:rPr>
          <w:rFonts w:ascii="Arial" w:hAnsi="Arial" w:cs="Arial"/>
          <w:bCs/>
          <w:color w:val="000000" w:themeColor="text1"/>
        </w:rPr>
        <w:t>.5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дахь хэсгийн, 16 дугаар зүйлийн</w:t>
      </w:r>
      <w:r w:rsidRPr="00CE5DE2">
        <w:rPr>
          <w:rFonts w:ascii="Arial" w:hAnsi="Arial" w:cs="Arial"/>
          <w:bCs/>
          <w:color w:val="000000" w:themeColor="text1"/>
        </w:rPr>
        <w:t xml:space="preserve"> 16.4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дэх хэсгийн, 18 дугаар зүйлийн</w:t>
      </w:r>
      <w:r w:rsidRPr="00CE5DE2">
        <w:rPr>
          <w:rFonts w:ascii="Arial" w:hAnsi="Arial" w:cs="Arial"/>
          <w:bCs/>
          <w:color w:val="000000" w:themeColor="text1"/>
        </w:rPr>
        <w:t xml:space="preserve"> 18.5.3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дахь заалтын “бичгээр” гэсний дараа “, эсхүл цахим хэлбэрээр” гэж, 18 дугаар зүйлийн</w:t>
      </w:r>
      <w:r w:rsidRPr="00CE5DE2">
        <w:rPr>
          <w:rFonts w:ascii="Arial" w:hAnsi="Arial" w:cs="Arial"/>
          <w:bCs/>
          <w:color w:val="000000" w:themeColor="text1"/>
        </w:rPr>
        <w:t xml:space="preserve"> 18.4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 дэх хэсгийн</w:t>
      </w:r>
      <w:r w:rsidRPr="00CE5DE2">
        <w:rPr>
          <w:rFonts w:ascii="Arial" w:hAnsi="Arial" w:cs="Arial"/>
          <w:bCs/>
          <w:color w:val="000000" w:themeColor="text1"/>
        </w:rPr>
        <w:t xml:space="preserve"> </w:t>
      </w: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“бичгээр” гэсний дараа “, эсхүл тоон гарын үсгээр баталгаажуулсан цахим хэлбэрээр” гэж тус тус нэмсүгэй.  </w:t>
      </w:r>
    </w:p>
    <w:p w14:paraId="50D16563" w14:textId="77777777" w:rsidR="00CE5DE2" w:rsidRPr="00CE5DE2" w:rsidRDefault="00CE5DE2" w:rsidP="00CE5DE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C2B6527" w14:textId="77777777" w:rsidR="00CE5DE2" w:rsidRPr="00CE5DE2" w:rsidRDefault="00CE5DE2" w:rsidP="00CE5DE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7D44901" w14:textId="77777777" w:rsidR="00CE5DE2" w:rsidRPr="00CE5DE2" w:rsidRDefault="00CE5DE2" w:rsidP="00CE5DE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601A247" w14:textId="77777777" w:rsidR="00CE5DE2" w:rsidRPr="00CE5DE2" w:rsidRDefault="00CE5DE2" w:rsidP="00CE5DE2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7BB3B76" w14:textId="77777777" w:rsidR="00CE5DE2" w:rsidRPr="00CE5DE2" w:rsidRDefault="00CE5DE2" w:rsidP="00CE5DE2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CE5DE2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54E4E426" w14:textId="77777777" w:rsidR="00CE5DE2" w:rsidRPr="00CE5DE2" w:rsidRDefault="00CE5DE2" w:rsidP="00CE5DE2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CE5DE2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CE5DE2">
        <w:rPr>
          <w:rFonts w:ascii="Arial" w:hAnsi="Arial" w:cs="Arial"/>
          <w:bCs/>
          <w:color w:val="000000" w:themeColor="text1"/>
          <w:lang w:val="mn-MN"/>
        </w:rPr>
        <w:tab/>
      </w:r>
      <w:r w:rsidRPr="00CE5DE2">
        <w:rPr>
          <w:rFonts w:ascii="Arial" w:hAnsi="Arial" w:cs="Arial"/>
          <w:bCs/>
          <w:color w:val="000000" w:themeColor="text1"/>
          <w:lang w:val="mn-MN"/>
        </w:rPr>
        <w:tab/>
      </w:r>
      <w:r w:rsidRPr="00CE5DE2">
        <w:rPr>
          <w:rFonts w:ascii="Arial" w:hAnsi="Arial" w:cs="Arial"/>
          <w:bCs/>
          <w:color w:val="000000" w:themeColor="text1"/>
          <w:lang w:val="mn-MN"/>
        </w:rPr>
        <w:tab/>
      </w:r>
      <w:r w:rsidRPr="00CE5DE2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46245868" w14:textId="6C116E2D" w:rsidR="004D4722" w:rsidRPr="00CE5DE2" w:rsidRDefault="004D4722" w:rsidP="00CE5DE2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B606B10" w14:textId="77777777" w:rsidR="004D4722" w:rsidRPr="00236FE6" w:rsidRDefault="004D4722" w:rsidP="004D4722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3CF84A7C" w14:textId="77777777" w:rsidR="004D4722" w:rsidRPr="00E60B00" w:rsidRDefault="004D4722" w:rsidP="004D4722">
      <w:pPr>
        <w:jc w:val="center"/>
        <w:rPr>
          <w:rFonts w:cs="Arial"/>
          <w:color w:val="000000" w:themeColor="text1"/>
          <w:lang w:val="mn-MN"/>
        </w:rPr>
      </w:pPr>
    </w:p>
    <w:p w14:paraId="39BA161C" w14:textId="01F5E463" w:rsidR="00167250" w:rsidRPr="00E60B00" w:rsidRDefault="00167250" w:rsidP="004D4722">
      <w:pPr>
        <w:jc w:val="center"/>
        <w:rPr>
          <w:rFonts w:cs="Arial"/>
          <w:bCs/>
          <w:color w:val="000000" w:themeColor="text1"/>
          <w:lang w:val="mn-MN"/>
        </w:rPr>
      </w:pPr>
    </w:p>
    <w:p w14:paraId="63D8066E" w14:textId="32EF0AD6" w:rsidR="000239C0" w:rsidRPr="00E60B00" w:rsidRDefault="000239C0" w:rsidP="00167250">
      <w:pPr>
        <w:jc w:val="center"/>
        <w:rPr>
          <w:rFonts w:cs="Arial"/>
          <w:color w:val="000000" w:themeColor="text1"/>
          <w:lang w:val="mn-MN"/>
        </w:rPr>
      </w:pPr>
    </w:p>
    <w:p w14:paraId="777E4674" w14:textId="717B8DFD" w:rsidR="003B2B11" w:rsidRPr="004D135A" w:rsidRDefault="003B2B11" w:rsidP="000239C0">
      <w:pPr>
        <w:jc w:val="center"/>
        <w:rPr>
          <w:rFonts w:ascii="Arial" w:hAnsi="Arial" w:cs="Arial"/>
          <w:b/>
        </w:rPr>
      </w:pPr>
    </w:p>
    <w:sectPr w:rsidR="003B2B11" w:rsidRPr="004D135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239C0"/>
    <w:rsid w:val="00061476"/>
    <w:rsid w:val="00066C08"/>
    <w:rsid w:val="000A317B"/>
    <w:rsid w:val="000D7F2C"/>
    <w:rsid w:val="000F5834"/>
    <w:rsid w:val="00100391"/>
    <w:rsid w:val="00115220"/>
    <w:rsid w:val="00145F25"/>
    <w:rsid w:val="00146379"/>
    <w:rsid w:val="001571B2"/>
    <w:rsid w:val="00167250"/>
    <w:rsid w:val="001B69BD"/>
    <w:rsid w:val="001D3CB4"/>
    <w:rsid w:val="001D7A86"/>
    <w:rsid w:val="001F15D4"/>
    <w:rsid w:val="00203D30"/>
    <w:rsid w:val="00232D7B"/>
    <w:rsid w:val="002337B8"/>
    <w:rsid w:val="00236FE6"/>
    <w:rsid w:val="002517F6"/>
    <w:rsid w:val="00266D28"/>
    <w:rsid w:val="002775D1"/>
    <w:rsid w:val="00281473"/>
    <w:rsid w:val="00293DBD"/>
    <w:rsid w:val="0029471D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4D135A"/>
    <w:rsid w:val="004D4722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A354B"/>
    <w:rsid w:val="006B4A52"/>
    <w:rsid w:val="006C055A"/>
    <w:rsid w:val="006C2E8C"/>
    <w:rsid w:val="006D6C4E"/>
    <w:rsid w:val="006E6409"/>
    <w:rsid w:val="006F293B"/>
    <w:rsid w:val="006F6523"/>
    <w:rsid w:val="007020BA"/>
    <w:rsid w:val="0070463E"/>
    <w:rsid w:val="00735F09"/>
    <w:rsid w:val="00736FD5"/>
    <w:rsid w:val="00740AD0"/>
    <w:rsid w:val="007A7E2F"/>
    <w:rsid w:val="007B62FE"/>
    <w:rsid w:val="007D0BDC"/>
    <w:rsid w:val="007D32A9"/>
    <w:rsid w:val="007E47E5"/>
    <w:rsid w:val="007E53B2"/>
    <w:rsid w:val="007F186E"/>
    <w:rsid w:val="007F19E1"/>
    <w:rsid w:val="00826556"/>
    <w:rsid w:val="00846A57"/>
    <w:rsid w:val="00887A9E"/>
    <w:rsid w:val="008B386F"/>
    <w:rsid w:val="008C4747"/>
    <w:rsid w:val="008C4A7F"/>
    <w:rsid w:val="008F3A57"/>
    <w:rsid w:val="009421F6"/>
    <w:rsid w:val="00962FCC"/>
    <w:rsid w:val="009657E3"/>
    <w:rsid w:val="00977BDE"/>
    <w:rsid w:val="00982D3A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41266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CE5DE2"/>
    <w:rsid w:val="00CF13E9"/>
    <w:rsid w:val="00D01211"/>
    <w:rsid w:val="00D1611E"/>
    <w:rsid w:val="00D67B18"/>
    <w:rsid w:val="00D826EA"/>
    <w:rsid w:val="00D85ED6"/>
    <w:rsid w:val="00D9760B"/>
    <w:rsid w:val="00DA3039"/>
    <w:rsid w:val="00DB7C2B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17573"/>
    <w:rsid w:val="00F242D7"/>
    <w:rsid w:val="00F52378"/>
    <w:rsid w:val="00F6489F"/>
    <w:rsid w:val="00F73712"/>
    <w:rsid w:val="00F842A4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2024-01-26T09:32:00Z</dcterms:created>
  <dcterms:modified xsi:type="dcterms:W3CDTF">2024-01-26T09:32:00Z</dcterms:modified>
</cp:coreProperties>
</file>