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27" w:rsidRPr="00D65F27" w:rsidRDefault="001567C1" w:rsidP="00D65F2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r w:rsidR="00D65F27" w:rsidRPr="00D65F27">
        <w:rPr>
          <w:rFonts w:ascii="Arial" w:hAnsi="Arial" w:cs="Arial"/>
          <w:sz w:val="40"/>
          <w:szCs w:val="40"/>
        </w:rPr>
        <w:tab/>
      </w:r>
    </w:p>
    <w:p w:rsidR="00D65F27" w:rsidRPr="00D65F27" w:rsidRDefault="00D65F27" w:rsidP="00D65F27">
      <w:pPr>
        <w:pStyle w:val="Title"/>
        <w:ind w:left="-142" w:right="-360"/>
        <w:rPr>
          <w:rFonts w:ascii="Arial" w:hAnsi="Arial" w:cs="Arial"/>
          <w:sz w:val="40"/>
          <w:szCs w:val="40"/>
        </w:rPr>
      </w:pPr>
    </w:p>
    <w:p w:rsidR="00D65F27" w:rsidRPr="00D65F27" w:rsidRDefault="00D65F27" w:rsidP="00D65F27">
      <w:pPr>
        <w:pStyle w:val="Title"/>
        <w:ind w:left="-142"/>
        <w:rPr>
          <w:rFonts w:ascii="Arial" w:hAnsi="Arial" w:cs="Arial"/>
          <w:sz w:val="32"/>
          <w:szCs w:val="32"/>
        </w:rPr>
      </w:pPr>
    </w:p>
    <w:p w:rsidR="00D65F27" w:rsidRPr="00F23983" w:rsidRDefault="00D65F27" w:rsidP="00D65F27">
      <w:pPr>
        <w:pStyle w:val="Title"/>
        <w:ind w:left="-142"/>
        <w:rPr>
          <w:rFonts w:ascii="Arial" w:hAnsi="Arial" w:cs="Arial"/>
          <w:sz w:val="32"/>
          <w:szCs w:val="32"/>
        </w:rPr>
      </w:pPr>
      <w:r w:rsidRPr="00F23983">
        <w:rPr>
          <w:rFonts w:ascii="Arial" w:hAnsi="Arial" w:cs="Arial"/>
          <w:sz w:val="32"/>
          <w:szCs w:val="32"/>
        </w:rPr>
        <w:t>МОНГОЛ  УЛСЫН  ИХ  ХУРЛЫН</w:t>
      </w:r>
    </w:p>
    <w:p w:rsidR="00D65F27" w:rsidRPr="00F23983" w:rsidRDefault="00D65F27" w:rsidP="00D65F27">
      <w:pPr>
        <w:pStyle w:val="Heading1"/>
        <w:jc w:val="center"/>
        <w:rPr>
          <w:rFonts w:ascii="Arial" w:hAnsi="Arial" w:cs="Arial"/>
          <w:b/>
          <w:bCs/>
          <w:color w:val="3366FF"/>
          <w:sz w:val="44"/>
          <w:szCs w:val="44"/>
        </w:rPr>
      </w:pPr>
      <w:bookmarkStart w:id="0" w:name="_h06h22z21kh1"/>
      <w:bookmarkEnd w:id="0"/>
      <w:r w:rsidRPr="00F23983">
        <w:rPr>
          <w:rFonts w:ascii="Arial" w:hAnsi="Arial" w:cs="Arial"/>
          <w:b/>
          <w:bCs/>
          <w:color w:val="3366FF"/>
          <w:sz w:val="32"/>
          <w:szCs w:val="32"/>
        </w:rPr>
        <w:t>ТОГТООЛ</w:t>
      </w:r>
    </w:p>
    <w:p w:rsidR="00D65F27" w:rsidRPr="00F23983" w:rsidRDefault="00D65F27" w:rsidP="00D65F27">
      <w:pPr>
        <w:rPr>
          <w:rFonts w:ascii="Arial" w:hAnsi="Arial" w:cs="Arial"/>
          <w:lang w:val="ms-MY"/>
        </w:rPr>
      </w:pPr>
    </w:p>
    <w:p w:rsidR="009A19C6" w:rsidRDefault="00D65F27" w:rsidP="009A19C6">
      <w:pPr>
        <w:rPr>
          <w:rFonts w:ascii="Arial" w:hAnsi="Arial" w:cs="Arial"/>
          <w:lang w:val="ms-MY"/>
        </w:rPr>
      </w:pPr>
      <w:r w:rsidRPr="00F23983">
        <w:rPr>
          <w:rFonts w:ascii="Arial" w:hAnsi="Arial" w:cs="Arial"/>
          <w:color w:val="3366FF"/>
          <w:sz w:val="20"/>
          <w:szCs w:val="20"/>
          <w:u w:val="single"/>
          <w:lang w:val="ms-MY"/>
        </w:rPr>
        <w:t xml:space="preserve"> </w:t>
      </w:r>
      <w:r w:rsidR="00C847C0">
        <w:rPr>
          <w:rFonts w:ascii="Arial" w:hAnsi="Arial" w:cs="Arial"/>
          <w:color w:val="3366FF"/>
          <w:sz w:val="20"/>
          <w:szCs w:val="20"/>
          <w:u w:val="single"/>
          <w:lang w:val="ms-MY"/>
        </w:rPr>
        <w:t xml:space="preserve">2016 </w:t>
      </w:r>
      <w:r w:rsidRPr="00F23983">
        <w:rPr>
          <w:rFonts w:ascii="Arial" w:hAnsi="Arial" w:cs="Arial"/>
          <w:color w:val="3366FF"/>
          <w:sz w:val="20"/>
          <w:szCs w:val="20"/>
          <w:u w:val="single"/>
          <w:lang w:val="ms-MY"/>
        </w:rPr>
        <w:t xml:space="preserve"> </w:t>
      </w:r>
      <w:r w:rsidRPr="00F23983">
        <w:rPr>
          <w:rFonts w:ascii="Arial" w:hAnsi="Arial" w:cs="Arial"/>
          <w:color w:val="3366FF"/>
          <w:sz w:val="20"/>
          <w:szCs w:val="20"/>
          <w:lang w:val="ms-MY"/>
        </w:rPr>
        <w:t>оны</w:t>
      </w:r>
      <w:r w:rsidR="0041229B">
        <w:rPr>
          <w:rFonts w:ascii="Arial" w:hAnsi="Arial" w:cs="Arial"/>
          <w:color w:val="3366FF"/>
          <w:sz w:val="20"/>
          <w:szCs w:val="20"/>
          <w:lang w:val="ms-MY"/>
        </w:rPr>
        <w:t xml:space="preserve"> </w:t>
      </w:r>
      <w:r w:rsidR="0045517D">
        <w:rPr>
          <w:rFonts w:ascii="Arial" w:hAnsi="Arial" w:cs="Arial"/>
          <w:color w:val="3366FF"/>
          <w:sz w:val="20"/>
          <w:szCs w:val="20"/>
          <w:u w:val="single"/>
          <w:lang w:val="ms-MY"/>
        </w:rPr>
        <w:t>0</w:t>
      </w:r>
      <w:r w:rsidR="001567C1">
        <w:rPr>
          <w:rFonts w:ascii="Arial" w:hAnsi="Arial" w:cs="Arial"/>
          <w:color w:val="3366FF"/>
          <w:sz w:val="20"/>
          <w:szCs w:val="20"/>
          <w:u w:val="single"/>
          <w:lang w:val="ms-MY"/>
        </w:rPr>
        <w:t>8</w:t>
      </w:r>
      <w:r w:rsidR="0041229B">
        <w:rPr>
          <w:rFonts w:ascii="Arial" w:hAnsi="Arial" w:cs="Arial"/>
          <w:color w:val="3366FF"/>
          <w:sz w:val="20"/>
          <w:szCs w:val="20"/>
          <w:lang w:val="ms-MY"/>
        </w:rPr>
        <w:t xml:space="preserve"> </w:t>
      </w:r>
      <w:r w:rsidRPr="00F23983">
        <w:rPr>
          <w:rFonts w:ascii="Arial" w:hAnsi="Arial" w:cs="Arial"/>
          <w:color w:val="3366FF"/>
          <w:sz w:val="20"/>
          <w:szCs w:val="20"/>
          <w:lang w:val="ms-MY"/>
        </w:rPr>
        <w:t>сарын</w:t>
      </w:r>
      <w:r w:rsidR="00913BC5">
        <w:rPr>
          <w:rFonts w:ascii="Arial" w:hAnsi="Arial" w:cs="Arial"/>
          <w:color w:val="3366FF"/>
          <w:sz w:val="20"/>
          <w:szCs w:val="20"/>
          <w:lang w:val="ms-MY"/>
        </w:rPr>
        <w:t xml:space="preserve"> </w:t>
      </w:r>
      <w:r w:rsidR="001567C1">
        <w:rPr>
          <w:rFonts w:ascii="Arial" w:hAnsi="Arial" w:cs="Arial"/>
          <w:color w:val="3366FF"/>
          <w:sz w:val="20"/>
          <w:szCs w:val="20"/>
          <w:u w:val="single"/>
          <w:lang w:val="ms-MY"/>
        </w:rPr>
        <w:t>30</w:t>
      </w:r>
      <w:r w:rsidR="00E432AA">
        <w:rPr>
          <w:rFonts w:ascii="Arial" w:hAnsi="Arial" w:cs="Arial"/>
          <w:color w:val="3366FF"/>
          <w:sz w:val="20"/>
          <w:szCs w:val="20"/>
          <w:u w:val="single"/>
          <w:lang w:val="ms-MY"/>
        </w:rPr>
        <w:t xml:space="preserve"> </w:t>
      </w:r>
      <w:r w:rsidR="00972562" w:rsidRPr="00F23983">
        <w:rPr>
          <w:rFonts w:ascii="Arial" w:hAnsi="Arial" w:cs="Arial"/>
          <w:color w:val="3366FF"/>
          <w:sz w:val="20"/>
          <w:szCs w:val="20"/>
          <w:lang w:val="ms-MY"/>
        </w:rPr>
        <w:t>өдөр</w:t>
      </w:r>
      <w:r w:rsidR="00972562" w:rsidRPr="00F23983">
        <w:rPr>
          <w:rFonts w:ascii="Arial" w:hAnsi="Arial" w:cs="Arial"/>
          <w:color w:val="3366FF"/>
          <w:sz w:val="20"/>
          <w:szCs w:val="20"/>
          <w:lang w:val="ms-MY"/>
        </w:rPr>
        <w:tab/>
      </w:r>
      <w:r w:rsidR="00972562" w:rsidRPr="00F23983">
        <w:rPr>
          <w:rFonts w:ascii="Arial" w:hAnsi="Arial" w:cs="Arial"/>
          <w:color w:val="3366FF"/>
          <w:sz w:val="20"/>
          <w:szCs w:val="20"/>
          <w:lang w:val="ms-MY"/>
        </w:rPr>
        <w:tab/>
        <w:t xml:space="preserve">    </w:t>
      </w:r>
      <w:r w:rsidRPr="00F23983">
        <w:rPr>
          <w:rFonts w:ascii="Arial" w:hAnsi="Arial" w:cs="Arial"/>
          <w:color w:val="3366FF"/>
          <w:sz w:val="20"/>
          <w:szCs w:val="20"/>
          <w:lang w:val="ms-MY"/>
        </w:rPr>
        <w:t xml:space="preserve">    </w:t>
      </w:r>
      <w:r w:rsidR="0045517D">
        <w:rPr>
          <w:rFonts w:ascii="Arial" w:hAnsi="Arial" w:cs="Arial"/>
          <w:color w:val="3366FF"/>
          <w:sz w:val="20"/>
          <w:szCs w:val="20"/>
          <w:lang w:val="ms-MY"/>
        </w:rPr>
        <w:t xml:space="preserve"> </w:t>
      </w:r>
      <w:r w:rsidR="0045517D">
        <w:rPr>
          <w:rFonts w:ascii="Arial" w:hAnsi="Arial" w:cs="Arial"/>
          <w:color w:val="3366FF"/>
          <w:sz w:val="20"/>
          <w:szCs w:val="20"/>
          <w:lang w:val="ms-MY"/>
        </w:rPr>
        <w:tab/>
      </w:r>
      <w:r w:rsidRPr="00F23983">
        <w:rPr>
          <w:rFonts w:ascii="Arial" w:hAnsi="Arial" w:cs="Arial"/>
          <w:color w:val="3366FF"/>
          <w:sz w:val="20"/>
          <w:szCs w:val="20"/>
          <w:lang w:val="ms-MY"/>
        </w:rPr>
        <w:t>Дугаар</w:t>
      </w:r>
      <w:r w:rsidR="0045517D">
        <w:rPr>
          <w:rFonts w:ascii="Arial" w:hAnsi="Arial" w:cs="Arial"/>
          <w:color w:val="3366FF"/>
          <w:sz w:val="20"/>
          <w:szCs w:val="20"/>
          <w:lang w:val="ms-MY"/>
        </w:rPr>
        <w:t xml:space="preserve"> </w:t>
      </w:r>
      <w:r w:rsidR="001567C1">
        <w:rPr>
          <w:rFonts w:ascii="Arial" w:hAnsi="Arial" w:cs="Arial"/>
          <w:color w:val="3366FF"/>
          <w:sz w:val="20"/>
          <w:szCs w:val="20"/>
          <w:u w:val="single"/>
          <w:lang w:val="ms-MY"/>
        </w:rPr>
        <w:t>2</w:t>
      </w:r>
      <w:r w:rsidR="006E2DE6">
        <w:rPr>
          <w:rFonts w:ascii="Arial" w:hAnsi="Arial" w:cs="Arial"/>
          <w:color w:val="3366FF"/>
          <w:sz w:val="20"/>
          <w:szCs w:val="20"/>
          <w:u w:val="single"/>
          <w:lang w:val="ms-MY"/>
        </w:rPr>
        <w:t>9</w:t>
      </w:r>
      <w:r w:rsidR="00913BC5">
        <w:rPr>
          <w:rFonts w:ascii="Arial" w:hAnsi="Arial" w:cs="Arial"/>
          <w:color w:val="3366FF"/>
          <w:sz w:val="20"/>
          <w:szCs w:val="20"/>
          <w:lang w:val="ms-MY"/>
        </w:rPr>
        <w:t xml:space="preserve"> </w:t>
      </w:r>
      <w:r w:rsidR="0041229B">
        <w:rPr>
          <w:rFonts w:ascii="Arial" w:hAnsi="Arial" w:cs="Arial"/>
          <w:color w:val="3366FF"/>
          <w:sz w:val="20"/>
          <w:szCs w:val="20"/>
          <w:lang w:val="ms-MY"/>
        </w:rPr>
        <w:t xml:space="preserve">                   </w:t>
      </w:r>
      <w:r w:rsidRPr="00F23983">
        <w:rPr>
          <w:rFonts w:ascii="Arial" w:hAnsi="Arial" w:cs="Arial"/>
          <w:color w:val="3366FF"/>
          <w:sz w:val="20"/>
          <w:szCs w:val="20"/>
          <w:lang w:val="ms-MY"/>
        </w:rPr>
        <w:t xml:space="preserve">     Төрийн ордон, Улаанбаатар хот</w:t>
      </w:r>
    </w:p>
    <w:p w:rsidR="009A19C6" w:rsidRDefault="009A19C6" w:rsidP="009A19C6">
      <w:pPr>
        <w:rPr>
          <w:rFonts w:ascii="Arial" w:hAnsi="Arial" w:cs="Arial"/>
          <w:lang w:val="ms-MY"/>
        </w:rPr>
      </w:pPr>
    </w:p>
    <w:p w:rsidR="009A19C6" w:rsidRPr="009A19C6" w:rsidRDefault="009A19C6" w:rsidP="009A19C6">
      <w:pPr>
        <w:rPr>
          <w:rFonts w:ascii="Arial" w:hAnsi="Arial" w:cs="Arial"/>
          <w:lang w:val="ms-MY"/>
        </w:rPr>
      </w:pPr>
    </w:p>
    <w:p w:rsidR="006E2DE6" w:rsidRPr="006E2DE6" w:rsidRDefault="006E2DE6" w:rsidP="006E2DE6">
      <w:pPr>
        <w:jc w:val="center"/>
        <w:rPr>
          <w:rFonts w:ascii="Arial" w:hAnsi="Arial" w:cs="Arial"/>
          <w:lang w:val="mn-MN"/>
        </w:rPr>
      </w:pPr>
      <w:r w:rsidRPr="006E2DE6">
        <w:rPr>
          <w:rFonts w:ascii="Arial" w:hAnsi="Arial" w:cs="Arial"/>
          <w:b/>
          <w:bCs/>
          <w:lang w:val="mn-MN"/>
        </w:rPr>
        <w:t xml:space="preserve">Юмжаагийн Цэдэнбал агсны алдар </w:t>
      </w:r>
    </w:p>
    <w:p w:rsidR="006E2DE6" w:rsidRPr="006E2DE6" w:rsidRDefault="006E2DE6" w:rsidP="006E2DE6">
      <w:pPr>
        <w:jc w:val="center"/>
        <w:rPr>
          <w:rFonts w:ascii="Arial" w:hAnsi="Arial" w:cs="Arial"/>
          <w:lang w:val="mn-MN"/>
        </w:rPr>
      </w:pPr>
      <w:r w:rsidRPr="006E2DE6">
        <w:rPr>
          <w:rFonts w:ascii="Arial" w:hAnsi="Arial" w:cs="Arial"/>
          <w:b/>
          <w:bCs/>
          <w:lang w:val="mn-MN"/>
        </w:rPr>
        <w:t xml:space="preserve">гавьяаг мөнхжүүлж, түүний </w:t>
      </w:r>
    </w:p>
    <w:p w:rsidR="006E2DE6" w:rsidRPr="006E2DE6" w:rsidRDefault="006E2DE6" w:rsidP="006E2DE6">
      <w:pPr>
        <w:jc w:val="center"/>
        <w:rPr>
          <w:rFonts w:ascii="Arial" w:hAnsi="Arial" w:cs="Arial"/>
          <w:lang w:val="mn-MN"/>
        </w:rPr>
      </w:pPr>
      <w:r w:rsidRPr="006E2DE6">
        <w:rPr>
          <w:rFonts w:ascii="Arial" w:hAnsi="Arial" w:cs="Arial"/>
          <w:b/>
          <w:bCs/>
          <w:lang w:val="mn-MN"/>
        </w:rPr>
        <w:t xml:space="preserve">мэндэлсний 100 жилийн ойг тэмдэглэн </w:t>
      </w:r>
    </w:p>
    <w:p w:rsidR="006E2DE6" w:rsidRPr="006E2DE6" w:rsidRDefault="006E2DE6" w:rsidP="006E2DE6">
      <w:pPr>
        <w:jc w:val="center"/>
        <w:rPr>
          <w:rFonts w:ascii="Arial" w:hAnsi="Arial" w:cs="Arial"/>
          <w:lang w:val="mn-MN"/>
        </w:rPr>
      </w:pPr>
      <w:r w:rsidRPr="006E2DE6">
        <w:rPr>
          <w:rFonts w:ascii="Arial" w:hAnsi="Arial" w:cs="Arial"/>
          <w:b/>
          <w:bCs/>
          <w:lang w:val="mn-MN"/>
        </w:rPr>
        <w:t xml:space="preserve">өнгөрүүлэх талаар авах зарим </w:t>
      </w:r>
    </w:p>
    <w:p w:rsidR="006E2DE6" w:rsidRPr="006E2DE6" w:rsidRDefault="006E2DE6" w:rsidP="006E2DE6">
      <w:pPr>
        <w:jc w:val="center"/>
        <w:rPr>
          <w:rFonts w:ascii="Arial" w:hAnsi="Arial" w:cs="Arial"/>
          <w:lang w:val="mn-MN"/>
        </w:rPr>
      </w:pPr>
      <w:r w:rsidRPr="006E2DE6">
        <w:rPr>
          <w:rFonts w:ascii="Arial" w:hAnsi="Arial" w:cs="Arial"/>
          <w:b/>
          <w:bCs/>
          <w:lang w:val="mn-MN"/>
        </w:rPr>
        <w:t xml:space="preserve">арга хэмжээний тухай </w:t>
      </w:r>
    </w:p>
    <w:p w:rsidR="006E2DE6" w:rsidRPr="006E2DE6" w:rsidRDefault="006E2DE6" w:rsidP="006E2DE6">
      <w:pPr>
        <w:spacing w:line="360" w:lineRule="auto"/>
        <w:jc w:val="both"/>
        <w:rPr>
          <w:rFonts w:ascii="Arial" w:hAnsi="Arial" w:cs="Arial"/>
          <w:lang w:val="mn-MN"/>
        </w:rPr>
      </w:pPr>
    </w:p>
    <w:p w:rsidR="006E2DE6" w:rsidRPr="006E2DE6" w:rsidRDefault="006E2DE6" w:rsidP="006E2DE6">
      <w:pPr>
        <w:ind w:firstLine="720"/>
        <w:jc w:val="both"/>
        <w:rPr>
          <w:rFonts w:ascii="Arial" w:hAnsi="Arial" w:cs="Arial"/>
        </w:rPr>
      </w:pPr>
      <w:r w:rsidRPr="006E2DE6">
        <w:rPr>
          <w:rFonts w:ascii="Arial" w:hAnsi="Arial" w:cs="Arial"/>
          <w:lang w:val="mn-MN"/>
        </w:rPr>
        <w:t xml:space="preserve">БНМАУ-ын Ардын Их Хурлын Тэргүүлэгчдийн дарга, Сайд нарын зөвлөлийн дарга асан, БНМАУ-ын баатар, Хөдөлмөрийн баатар, БНМАУ-ын Маршал Юмжаагийн Цэдэнбалын мэндэлсний 100 жилийн ой тохиож байгаатай холбогдуулан түүний амьдрал, бүтээлийн талаархи түүхэн үнэнийг тайлбарлан таниулах зорилгоор Монгол Улсын Их Хурлын тухай хуулийн 43 дугаар зүйлийн 43.1 дэх хэсгийг үндэслэн Монгол Улсын Их Хурлаас ТОГТООХ нь: </w:t>
      </w:r>
    </w:p>
    <w:p w:rsidR="006E2DE6" w:rsidRPr="006E2DE6" w:rsidRDefault="006E2DE6" w:rsidP="006E2DE6">
      <w:pPr>
        <w:spacing w:before="100" w:beforeAutospacing="1"/>
        <w:ind w:firstLine="720"/>
        <w:jc w:val="both"/>
        <w:rPr>
          <w:rFonts w:ascii="Arial" w:hAnsi="Arial" w:cs="Arial"/>
        </w:rPr>
      </w:pPr>
      <w:r w:rsidRPr="006E2DE6">
        <w:rPr>
          <w:rFonts w:ascii="Arial" w:hAnsi="Arial" w:cs="Arial"/>
          <w:lang w:val="mn-MN"/>
        </w:rPr>
        <w:t>1.Юмжаагийн Цэдэнбал агсны мэндэлсний 100 жилийн ойг тэмдэглэн өнгөрүүлэх талаар дараахь арга хэмжээ авч хэрэгжүүлэхийг Монгол Улсын Засгийн газар /Ж.Эрдэнэбат/-т даалгасугай:</w:t>
      </w:r>
    </w:p>
    <w:p w:rsidR="006E2DE6" w:rsidRPr="006E2DE6" w:rsidRDefault="006E2DE6" w:rsidP="006E2DE6">
      <w:pPr>
        <w:spacing w:before="100" w:beforeAutospacing="1"/>
        <w:ind w:firstLine="720"/>
        <w:jc w:val="both"/>
        <w:rPr>
          <w:rFonts w:ascii="Arial" w:hAnsi="Arial" w:cs="Arial"/>
        </w:rPr>
      </w:pPr>
      <w:r>
        <w:rPr>
          <w:rFonts w:ascii="Arial" w:hAnsi="Arial" w:cs="Arial"/>
        </w:rPr>
        <w:tab/>
      </w:r>
      <w:r w:rsidRPr="006E2DE6">
        <w:rPr>
          <w:rFonts w:ascii="Arial" w:hAnsi="Arial" w:cs="Arial"/>
          <w:lang w:val="mn-MN"/>
        </w:rPr>
        <w:t xml:space="preserve">1/Юмжаагийн Цэдэнбал агсны амьдрал, үйл ажиллагааны талаархи түүхэн үнэнийг ард түмэнд тайлбарлан таниулж, алдар гавьяаг нь мөнхжүүлэх арга хэмжээ авах; </w:t>
      </w:r>
    </w:p>
    <w:p w:rsidR="006E2DE6" w:rsidRPr="006E2DE6" w:rsidRDefault="006E2DE6" w:rsidP="006E2DE6">
      <w:pPr>
        <w:spacing w:before="100" w:beforeAutospacing="1"/>
        <w:ind w:firstLine="720"/>
        <w:jc w:val="both"/>
        <w:rPr>
          <w:rFonts w:ascii="Arial" w:hAnsi="Arial" w:cs="Arial"/>
        </w:rPr>
      </w:pPr>
      <w:r>
        <w:rPr>
          <w:rFonts w:ascii="Arial" w:hAnsi="Arial" w:cs="Arial"/>
        </w:rPr>
        <w:tab/>
      </w:r>
      <w:r w:rsidRPr="006E2DE6">
        <w:rPr>
          <w:rFonts w:ascii="Arial" w:hAnsi="Arial" w:cs="Arial"/>
          <w:lang w:val="mn-MN"/>
        </w:rPr>
        <w:t>2/ойг тэмдэглэн өнгөрүүлэх арга хэмжээний хөтөлбөр, төлөвлөгөөг баталж, зохион байгуулах комисс байгуулан ажиллуулах</w:t>
      </w:r>
      <w:r w:rsidRPr="006E2DE6">
        <w:rPr>
          <w:rFonts w:ascii="Arial" w:hAnsi="Arial" w:cs="Arial"/>
        </w:rPr>
        <w:t>;</w:t>
      </w:r>
    </w:p>
    <w:p w:rsidR="006E2DE6" w:rsidRPr="006E2DE6" w:rsidRDefault="006E2DE6" w:rsidP="006E2DE6">
      <w:pPr>
        <w:spacing w:before="100" w:beforeAutospacing="1"/>
        <w:ind w:firstLine="720"/>
        <w:jc w:val="both"/>
        <w:rPr>
          <w:rFonts w:ascii="Arial" w:hAnsi="Arial" w:cs="Arial"/>
        </w:rPr>
      </w:pPr>
      <w:r>
        <w:rPr>
          <w:rFonts w:ascii="Arial" w:hAnsi="Arial" w:cs="Arial"/>
        </w:rPr>
        <w:tab/>
      </w:r>
      <w:r w:rsidRPr="006E2DE6">
        <w:rPr>
          <w:rFonts w:ascii="Arial" w:hAnsi="Arial" w:cs="Arial"/>
          <w:lang w:val="mn-MN"/>
        </w:rPr>
        <w:t>3/Юмжаагийн Цэдэнбал агсны музей байгуулах арга хэмжээ авч, төрөөс түүнд болон эхнэрт нь олгосон шагнал, бэлэг дурсгал, эдэлж хэрэглэж байсан зүйлсийг уг музейд байрлуулах</w:t>
      </w:r>
      <w:r w:rsidRPr="006E2DE6">
        <w:rPr>
          <w:rFonts w:ascii="Arial" w:hAnsi="Arial" w:cs="Arial"/>
        </w:rPr>
        <w:t>;</w:t>
      </w:r>
      <w:r w:rsidRPr="006E2DE6">
        <w:rPr>
          <w:rFonts w:ascii="Arial" w:hAnsi="Arial" w:cs="Arial"/>
          <w:lang w:val="mn-MN"/>
        </w:rPr>
        <w:t xml:space="preserve"> </w:t>
      </w:r>
    </w:p>
    <w:p w:rsidR="006E2DE6" w:rsidRPr="006E2DE6" w:rsidRDefault="006E2DE6" w:rsidP="006E2DE6">
      <w:pPr>
        <w:spacing w:before="100" w:beforeAutospacing="1"/>
        <w:ind w:firstLine="720"/>
        <w:jc w:val="both"/>
        <w:rPr>
          <w:rFonts w:ascii="Arial" w:hAnsi="Arial" w:cs="Arial"/>
        </w:rPr>
      </w:pPr>
      <w:r>
        <w:rPr>
          <w:rFonts w:ascii="Arial" w:hAnsi="Arial" w:cs="Arial"/>
        </w:rPr>
        <w:tab/>
      </w:r>
      <w:r w:rsidRPr="006E2DE6">
        <w:rPr>
          <w:rFonts w:ascii="Arial" w:hAnsi="Arial" w:cs="Arial"/>
          <w:lang w:val="mn-MN"/>
        </w:rPr>
        <w:t xml:space="preserve">4/ойг тэмдэглэн өнгөрүүлэх арга хэмжээнд шаардагдах зардлыг санхүүжүүлэх арга хэмжээг хууль тогтоомжид заасан эрх хэмжээнийхээ хүрээнд судалж шийдвэрлэх. </w:t>
      </w:r>
    </w:p>
    <w:p w:rsidR="006E2DE6" w:rsidRPr="006E2DE6" w:rsidRDefault="006E2DE6" w:rsidP="006E2DE6">
      <w:pPr>
        <w:spacing w:before="100" w:beforeAutospacing="1"/>
        <w:ind w:firstLine="720"/>
        <w:jc w:val="both"/>
        <w:rPr>
          <w:rFonts w:ascii="Arial" w:hAnsi="Arial" w:cs="Arial"/>
        </w:rPr>
      </w:pPr>
      <w:r w:rsidRPr="006E2DE6">
        <w:rPr>
          <w:rFonts w:ascii="Arial" w:hAnsi="Arial" w:cs="Arial"/>
          <w:lang w:val="mn-MN"/>
        </w:rPr>
        <w:t>2.Энэ тогтоолын хэрэгжилтэд хяналт тавьж ажиллахыг Улсын Их Хурлын Төрийн байгуулалтын байнгын хороо /Н.Энхболд/-нд үүрэг болгосугай.</w:t>
      </w:r>
    </w:p>
    <w:p w:rsidR="006E2DE6" w:rsidRDefault="006E2DE6" w:rsidP="006E2DE6">
      <w:pPr>
        <w:ind w:firstLine="720"/>
        <w:rPr>
          <w:rFonts w:ascii="Arial" w:hAnsi="Arial" w:cs="Arial"/>
        </w:rPr>
      </w:pPr>
    </w:p>
    <w:p w:rsidR="006E2DE6" w:rsidRDefault="006E2DE6" w:rsidP="006E2DE6">
      <w:pPr>
        <w:ind w:firstLine="720"/>
        <w:rPr>
          <w:rFonts w:ascii="Arial" w:hAnsi="Arial" w:cs="Arial"/>
        </w:rPr>
      </w:pPr>
    </w:p>
    <w:p w:rsidR="006E2DE6" w:rsidRPr="006E2DE6" w:rsidRDefault="006E2DE6" w:rsidP="006E2DE6">
      <w:pPr>
        <w:ind w:firstLine="720"/>
        <w:rPr>
          <w:rFonts w:ascii="Arial" w:hAnsi="Arial" w:cs="Arial"/>
        </w:rPr>
      </w:pPr>
      <w:r>
        <w:rPr>
          <w:rFonts w:ascii="Arial" w:hAnsi="Arial" w:cs="Arial"/>
        </w:rPr>
        <w:tab/>
      </w:r>
      <w:r w:rsidRPr="006E2DE6">
        <w:rPr>
          <w:rFonts w:ascii="Arial" w:hAnsi="Arial" w:cs="Arial"/>
          <w:lang w:val="mn-MN"/>
        </w:rPr>
        <w:t xml:space="preserve">МОНГОЛ УЛСЫН </w:t>
      </w:r>
    </w:p>
    <w:p w:rsidR="005B1856" w:rsidRDefault="006E2DE6" w:rsidP="006E2DE6">
      <w:pPr>
        <w:ind w:firstLine="720"/>
        <w:rPr>
          <w:rFonts w:ascii="Arial" w:hAnsi="Arial" w:cs="Arial"/>
          <w:b/>
          <w:bCs/>
        </w:rPr>
      </w:pPr>
      <w:r>
        <w:rPr>
          <w:rFonts w:ascii="Arial" w:hAnsi="Arial" w:cs="Arial"/>
        </w:rPr>
        <w:tab/>
      </w:r>
      <w:r w:rsidRPr="006E2DE6">
        <w:rPr>
          <w:rFonts w:ascii="Arial" w:hAnsi="Arial" w:cs="Arial"/>
          <w:lang w:val="mn-MN"/>
        </w:rPr>
        <w:t xml:space="preserve">ИХ ХУРЛЫН ДАРГА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E2DE6">
        <w:rPr>
          <w:rFonts w:ascii="Arial" w:hAnsi="Arial" w:cs="Arial"/>
          <w:lang w:val="mn-MN"/>
        </w:rPr>
        <w:t xml:space="preserve">М.ЭНХБОЛД </w:t>
      </w:r>
    </w:p>
    <w:sectPr w:rsidR="005B1856" w:rsidSect="002F47AB">
      <w:pgSz w:w="11909" w:h="16834" w:code="9"/>
      <w:pgMar w:top="1560" w:right="710" w:bottom="1418" w:left="15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C0E" w:rsidRDefault="000E2C0E">
      <w:r>
        <w:separator/>
      </w:r>
    </w:p>
  </w:endnote>
  <w:endnote w:type="continuationSeparator" w:id="0">
    <w:p w:rsidR="000E2C0E" w:rsidRDefault="000E2C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panose1 w:val="02020500000000000000"/>
    <w:charset w:val="00"/>
    <w:family w:val="roman"/>
    <w:pitch w:val="variable"/>
    <w:sig w:usb0="00000207" w:usb1="00000000" w:usb2="00000000" w:usb3="00000000" w:csb0="00000007"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h ForeignerLight">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C0E" w:rsidRDefault="000E2C0E">
      <w:r>
        <w:separator/>
      </w:r>
    </w:p>
  </w:footnote>
  <w:footnote w:type="continuationSeparator" w:id="0">
    <w:p w:rsidR="000E2C0E" w:rsidRDefault="000E2C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hideSpelling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A372C"/>
    <w:rsid w:val="0002451A"/>
    <w:rsid w:val="000577E6"/>
    <w:rsid w:val="000C7F82"/>
    <w:rsid w:val="000E2C0E"/>
    <w:rsid w:val="00103375"/>
    <w:rsid w:val="00111ACA"/>
    <w:rsid w:val="001567C1"/>
    <w:rsid w:val="001855E0"/>
    <w:rsid w:val="00186B8A"/>
    <w:rsid w:val="001E6F7A"/>
    <w:rsid w:val="002F47AB"/>
    <w:rsid w:val="00326450"/>
    <w:rsid w:val="003E62F2"/>
    <w:rsid w:val="0041229B"/>
    <w:rsid w:val="0045517D"/>
    <w:rsid w:val="00510066"/>
    <w:rsid w:val="00512794"/>
    <w:rsid w:val="005316FA"/>
    <w:rsid w:val="005533FF"/>
    <w:rsid w:val="005A4628"/>
    <w:rsid w:val="005B1215"/>
    <w:rsid w:val="005B1856"/>
    <w:rsid w:val="005E2464"/>
    <w:rsid w:val="00601D6D"/>
    <w:rsid w:val="006200C5"/>
    <w:rsid w:val="00622B8D"/>
    <w:rsid w:val="0063309A"/>
    <w:rsid w:val="006657BD"/>
    <w:rsid w:val="00666E38"/>
    <w:rsid w:val="00674E9E"/>
    <w:rsid w:val="006C105E"/>
    <w:rsid w:val="006E2DE6"/>
    <w:rsid w:val="007370B9"/>
    <w:rsid w:val="00782F0C"/>
    <w:rsid w:val="007D74A7"/>
    <w:rsid w:val="0080506F"/>
    <w:rsid w:val="00856366"/>
    <w:rsid w:val="00857D2C"/>
    <w:rsid w:val="0087597F"/>
    <w:rsid w:val="008C27EE"/>
    <w:rsid w:val="00913BC5"/>
    <w:rsid w:val="009427EB"/>
    <w:rsid w:val="00972562"/>
    <w:rsid w:val="009733C2"/>
    <w:rsid w:val="009A19C6"/>
    <w:rsid w:val="009A20EC"/>
    <w:rsid w:val="00A32C23"/>
    <w:rsid w:val="00A568DC"/>
    <w:rsid w:val="00A739B6"/>
    <w:rsid w:val="00AA372C"/>
    <w:rsid w:val="00B566D0"/>
    <w:rsid w:val="00B7249D"/>
    <w:rsid w:val="00B810F8"/>
    <w:rsid w:val="00B93FC6"/>
    <w:rsid w:val="00BF6194"/>
    <w:rsid w:val="00C31C01"/>
    <w:rsid w:val="00C847C0"/>
    <w:rsid w:val="00C8654D"/>
    <w:rsid w:val="00D1180C"/>
    <w:rsid w:val="00D16BC6"/>
    <w:rsid w:val="00D65F27"/>
    <w:rsid w:val="00D6681D"/>
    <w:rsid w:val="00DC2EC0"/>
    <w:rsid w:val="00E03532"/>
    <w:rsid w:val="00E046A2"/>
    <w:rsid w:val="00E25469"/>
    <w:rsid w:val="00E432AA"/>
    <w:rsid w:val="00E453E3"/>
    <w:rsid w:val="00E604F5"/>
    <w:rsid w:val="00E9196F"/>
    <w:rsid w:val="00E94DCF"/>
    <w:rsid w:val="00F23983"/>
    <w:rsid w:val="00F41032"/>
    <w:rsid w:val="00F53C18"/>
    <w:rsid w:val="00F556EF"/>
    <w:rsid w:val="00F92461"/>
    <w:rsid w:val="00FE0C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uiPriority="10" w:qFormat="1"/>
    <w:lsdException w:name="Body Text" w:uiPriority="99"/>
    <w:lsdException w:name="Body Text Indent" w:uiPriority="99"/>
    <w:lsdException w:name="Subtitle" w:qFormat="1"/>
    <w:lsdException w:name="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basedOn w:val="DefaultParagraphFont"/>
    <w:link w:val="Heading2"/>
    <w:uiPriority w:val="9"/>
    <w:rsid w:val="006200C5"/>
    <w:rPr>
      <w:bCs/>
      <w:iCs/>
      <w:color w:val="31849B"/>
      <w:sz w:val="22"/>
      <w:szCs w:val="28"/>
    </w:rPr>
  </w:style>
  <w:style w:type="character" w:customStyle="1" w:styleId="Heading3Char">
    <w:name w:val="Heading 3 Char"/>
    <w:basedOn w:val="DefaultParagraphFont"/>
    <w:link w:val="Heading3"/>
    <w:rsid w:val="006200C5"/>
    <w:rPr>
      <w:rFonts w:ascii="Calibri" w:hAnsi="Calibri"/>
      <w:bCs/>
      <w:color w:val="A6A6A6"/>
      <w:sz w:val="22"/>
      <w:szCs w:val="26"/>
    </w:rPr>
  </w:style>
  <w:style w:type="character" w:customStyle="1" w:styleId="Heading4Char">
    <w:name w:val="Heading 4 Char"/>
    <w:basedOn w:val="DefaultParagraphFont"/>
    <w:link w:val="Heading4"/>
    <w:uiPriority w:val="9"/>
    <w:rsid w:val="006200C5"/>
    <w:rPr>
      <w:rFonts w:eastAsia="Times New Roman" w:cs="Times New Roman"/>
      <w:b/>
      <w:bCs/>
      <w:i/>
      <w:iCs/>
      <w:sz w:val="22"/>
      <w:szCs w:val="22"/>
    </w:rPr>
  </w:style>
  <w:style w:type="paragraph" w:styleId="Title">
    <w:name w:val="Title"/>
    <w:basedOn w:val="Normal"/>
    <w:link w:val="TitleChar"/>
    <w:uiPriority w:val="10"/>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basedOn w:val="DefaultParagraphFont"/>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basedOn w:val="DefaultParagraphFont"/>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basedOn w:val="DefaultParagraphFont"/>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basedOn w:val="DefaultParagraphFont"/>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rsid w:val="006200C5"/>
    <w:rPr>
      <w:rFonts w:ascii="Calibri" w:eastAsia="Calibri" w:hAnsi="Calibri"/>
    </w:rPr>
  </w:style>
  <w:style w:type="character" w:styleId="FootnoteReference">
    <w:name w:val="footnote reference"/>
    <w:basedOn w:val="DefaultParagraphFont"/>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basedOn w:val="DefaultParagraphFont"/>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basedOn w:val="DefaultParagraphFont"/>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basedOn w:val="DefaultParagraphFont"/>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basedOn w:val="CommentTextChar"/>
    <w:link w:val="CommentSubject"/>
    <w:uiPriority w:val="99"/>
    <w:rsid w:val="006200C5"/>
    <w:rPr>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basedOn w:val="DefaultParagraphFont"/>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basedOn w:val="DefaultParagraphFont"/>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basedOn w:val="DefaultParagraphFont"/>
    <w:link w:val="BodyText2"/>
    <w:rsid w:val="006200C5"/>
    <w:rPr>
      <w:rFonts w:eastAsia="Calibri" w:cs="Times New Roman"/>
      <w:sz w:val="22"/>
      <w:szCs w:val="22"/>
    </w:rPr>
  </w:style>
  <w:style w:type="character" w:styleId="Strong">
    <w:name w:val="Strong"/>
    <w:basedOn w:val="DefaultParagraphFont"/>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basedOn w:val="DefaultParagraphFont"/>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basedOn w:val="DefaultParagraphFont"/>
    <w:uiPriority w:val="20"/>
    <w:qFormat/>
    <w:rsid w:val="006200C5"/>
    <w:rPr>
      <w:i/>
      <w:iCs/>
    </w:rPr>
  </w:style>
  <w:style w:type="character" w:customStyle="1" w:styleId="2Char">
    <w:name w:val="2 Char"/>
    <w:basedOn w:val="DefaultParagraphFont"/>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basedOn w:val="DefaultParagraphFont"/>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basedOn w:val="DefaultParagraphFont"/>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basedOn w:val="DefaultParagraphFont"/>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basedOn w:val="DefaultParagraphFont"/>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s>
</file>

<file path=word/webSettings.xml><?xml version="1.0" encoding="utf-8"?>
<w:webSettings xmlns:r="http://schemas.openxmlformats.org/officeDocument/2006/relationships" xmlns:w="http://schemas.openxmlformats.org/wordprocessingml/2006/main">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940916657">
      <w:bodyDiv w:val="1"/>
      <w:marLeft w:val="0"/>
      <w:marRight w:val="0"/>
      <w:marTop w:val="0"/>
      <w:marBottom w:val="0"/>
      <w:divBdr>
        <w:top w:val="none" w:sz="0" w:space="0" w:color="auto"/>
        <w:left w:val="none" w:sz="0" w:space="0" w:color="auto"/>
        <w:bottom w:val="none" w:sz="0" w:space="0" w:color="auto"/>
        <w:right w:val="none" w:sz="0" w:space="0" w:color="auto"/>
      </w:divBdr>
    </w:div>
    <w:div w:id="978388131">
      <w:bodyDiv w:val="1"/>
      <w:marLeft w:val="0"/>
      <w:marRight w:val="0"/>
      <w:marTop w:val="0"/>
      <w:marBottom w:val="0"/>
      <w:divBdr>
        <w:top w:val="none" w:sz="0" w:space="0" w:color="auto"/>
        <w:left w:val="none" w:sz="0" w:space="0" w:color="auto"/>
        <w:bottom w:val="none" w:sz="0" w:space="0" w:color="auto"/>
        <w:right w:val="none" w:sz="0" w:space="0" w:color="auto"/>
      </w:divBdr>
    </w:div>
    <w:div w:id="1238831650">
      <w:bodyDiv w:val="1"/>
      <w:marLeft w:val="0"/>
      <w:marRight w:val="0"/>
      <w:marTop w:val="0"/>
      <w:marBottom w:val="0"/>
      <w:divBdr>
        <w:top w:val="none" w:sz="0" w:space="0" w:color="auto"/>
        <w:left w:val="none" w:sz="0" w:space="0" w:color="auto"/>
        <w:bottom w:val="none" w:sz="0" w:space="0" w:color="auto"/>
        <w:right w:val="none" w:sz="0" w:space="0" w:color="auto"/>
      </w:divBdr>
    </w:div>
    <w:div w:id="1450665031">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99D4C-D31B-47CA-A55D-14F82715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user</cp:lastModifiedBy>
  <cp:revision>2</cp:revision>
  <dcterms:created xsi:type="dcterms:W3CDTF">2016-09-05T17:26:00Z</dcterms:created>
  <dcterms:modified xsi:type="dcterms:W3CDTF">2016-09-05T17:26:00Z</dcterms:modified>
</cp:coreProperties>
</file>