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25A830D7" w14:textId="35B4FF28" w:rsidR="003B2B11" w:rsidRDefault="008F3A57" w:rsidP="000D7F2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AE087B">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E087B">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5406A05B" w14:textId="77777777" w:rsidR="003A2579" w:rsidRDefault="003A2579" w:rsidP="003A2579">
      <w:pPr>
        <w:spacing w:line="360" w:lineRule="auto"/>
        <w:rPr>
          <w:rFonts w:cs="Arial"/>
          <w:b/>
          <w:color w:val="000000" w:themeColor="text1"/>
          <w:lang w:val="mn-MN"/>
        </w:rPr>
      </w:pPr>
    </w:p>
    <w:p w14:paraId="0D45D176" w14:textId="3560D5D8" w:rsidR="00572EFC" w:rsidRPr="00572EFC" w:rsidRDefault="00503F8D" w:rsidP="00572EFC">
      <w:pPr>
        <w:jc w:val="center"/>
        <w:rPr>
          <w:rFonts w:ascii="Arial" w:hAnsi="Arial" w:cs="Arial"/>
          <w:b/>
          <w:caps/>
          <w:color w:val="000000" w:themeColor="text1"/>
          <w:lang w:val="mn-MN"/>
        </w:rPr>
      </w:pPr>
      <w:r>
        <w:rPr>
          <w:rFonts w:ascii="Arial" w:hAnsi="Arial" w:cs="Arial"/>
          <w:b/>
          <w:caps/>
          <w:color w:val="000000" w:themeColor="text1"/>
        </w:rPr>
        <w:t xml:space="preserve">     </w:t>
      </w:r>
      <w:r w:rsidR="00572EFC" w:rsidRPr="00572EFC">
        <w:rPr>
          <w:rFonts w:ascii="Arial" w:hAnsi="Arial" w:cs="Arial"/>
          <w:b/>
          <w:caps/>
          <w:color w:val="000000" w:themeColor="text1"/>
          <w:lang w:val="mn-MN"/>
        </w:rPr>
        <w:t>БАНК, ЭРХ БҮХИЙ ХУУЛИЙН</w:t>
      </w:r>
    </w:p>
    <w:p w14:paraId="4A815783" w14:textId="77777777" w:rsidR="00572EFC" w:rsidRPr="00572EFC" w:rsidRDefault="00572EFC" w:rsidP="00572EFC">
      <w:pPr>
        <w:jc w:val="center"/>
        <w:rPr>
          <w:rFonts w:ascii="Arial" w:hAnsi="Arial" w:cs="Arial"/>
          <w:b/>
          <w:caps/>
          <w:color w:val="000000" w:themeColor="text1"/>
          <w:lang w:val="mn-MN"/>
        </w:rPr>
      </w:pPr>
      <w:r w:rsidRPr="00572EFC">
        <w:rPr>
          <w:rFonts w:ascii="Arial" w:hAnsi="Arial" w:cs="Arial"/>
          <w:b/>
          <w:caps/>
          <w:color w:val="000000" w:themeColor="text1"/>
          <w:lang w:val="mn-MN"/>
        </w:rPr>
        <w:t xml:space="preserve">     ЭТГЭЭДИЙН МӨНГӨН ХАДГАЛАМЖ,</w:t>
      </w:r>
    </w:p>
    <w:p w14:paraId="5F07068B" w14:textId="77777777" w:rsidR="00572EFC" w:rsidRPr="00572EFC" w:rsidRDefault="00572EFC" w:rsidP="00572EFC">
      <w:pPr>
        <w:jc w:val="center"/>
        <w:rPr>
          <w:rFonts w:ascii="Arial" w:hAnsi="Arial" w:cs="Arial"/>
          <w:b/>
          <w:caps/>
          <w:color w:val="000000" w:themeColor="text1"/>
          <w:lang w:val="mn-MN"/>
        </w:rPr>
      </w:pPr>
      <w:r w:rsidRPr="00572EFC">
        <w:rPr>
          <w:rFonts w:ascii="Arial" w:hAnsi="Arial" w:cs="Arial"/>
          <w:b/>
          <w:caps/>
          <w:color w:val="000000" w:themeColor="text1"/>
          <w:lang w:val="mn-MN"/>
        </w:rPr>
        <w:t xml:space="preserve">     МӨНГӨН ХӨРӨНГИЙН ШИЛЖҮҮЛЭГ,</w:t>
      </w:r>
    </w:p>
    <w:p w14:paraId="2B92E70D" w14:textId="77777777" w:rsidR="00572EFC" w:rsidRPr="00572EFC" w:rsidRDefault="00572EFC" w:rsidP="00572EFC">
      <w:pPr>
        <w:jc w:val="center"/>
        <w:rPr>
          <w:rFonts w:ascii="Arial" w:hAnsi="Arial" w:cs="Arial"/>
          <w:b/>
          <w:caps/>
          <w:color w:val="000000" w:themeColor="text1"/>
          <w:lang w:val="mn-MN"/>
        </w:rPr>
      </w:pPr>
      <w:r w:rsidRPr="00572EFC">
        <w:rPr>
          <w:rFonts w:ascii="Arial" w:hAnsi="Arial" w:cs="Arial"/>
          <w:b/>
          <w:caps/>
          <w:color w:val="000000" w:themeColor="text1"/>
          <w:lang w:val="mn-MN"/>
        </w:rPr>
        <w:t xml:space="preserve">     ЗЭЭЛИЙН ҮЙЛ АЖИЛЛАГААНЫ ТУХАЙ</w:t>
      </w:r>
    </w:p>
    <w:p w14:paraId="3DB6AE6C" w14:textId="77777777" w:rsidR="00572EFC" w:rsidRPr="00572EFC" w:rsidRDefault="00572EFC" w:rsidP="00572EFC">
      <w:pPr>
        <w:jc w:val="center"/>
        <w:rPr>
          <w:rFonts w:ascii="Arial" w:hAnsi="Arial" w:cs="Arial"/>
          <w:b/>
          <w:caps/>
          <w:color w:val="000000" w:themeColor="text1"/>
          <w:lang w:val="mn-MN"/>
        </w:rPr>
      </w:pPr>
      <w:r w:rsidRPr="00572EFC">
        <w:rPr>
          <w:rFonts w:ascii="Arial" w:hAnsi="Arial" w:cs="Arial"/>
          <w:b/>
          <w:caps/>
          <w:color w:val="000000" w:themeColor="text1"/>
          <w:lang w:val="mn-MN"/>
        </w:rPr>
        <w:t xml:space="preserve">     ХУУЛЬД нэмэлт, ӨӨРЧЛӨЛТ</w:t>
      </w:r>
    </w:p>
    <w:p w14:paraId="244E30C4" w14:textId="77777777" w:rsidR="00572EFC" w:rsidRPr="00572EFC" w:rsidRDefault="00572EFC" w:rsidP="00572EFC">
      <w:pPr>
        <w:jc w:val="center"/>
        <w:rPr>
          <w:rFonts w:ascii="Arial" w:hAnsi="Arial" w:cs="Arial"/>
          <w:b/>
          <w:caps/>
          <w:color w:val="000000" w:themeColor="text1"/>
          <w:lang w:val="mn-MN"/>
        </w:rPr>
      </w:pPr>
      <w:r w:rsidRPr="00572EFC">
        <w:rPr>
          <w:rFonts w:ascii="Arial" w:hAnsi="Arial" w:cs="Arial"/>
          <w:b/>
          <w:caps/>
          <w:color w:val="000000" w:themeColor="text1"/>
          <w:lang w:val="mn-MN"/>
        </w:rPr>
        <w:t xml:space="preserve">     ОРУУЛАХ ТУХАЙ</w:t>
      </w:r>
    </w:p>
    <w:p w14:paraId="66B18646" w14:textId="77777777" w:rsidR="00572EFC" w:rsidRPr="00572EFC" w:rsidRDefault="00572EFC" w:rsidP="00572EFC">
      <w:pPr>
        <w:spacing w:line="360" w:lineRule="auto"/>
        <w:ind w:firstLine="720"/>
        <w:jc w:val="both"/>
        <w:rPr>
          <w:rFonts w:ascii="Arial" w:hAnsi="Arial" w:cs="Arial"/>
          <w:b/>
          <w:color w:val="000000" w:themeColor="text1"/>
          <w:u w:val="single"/>
          <w:lang w:val="mn-MN"/>
        </w:rPr>
      </w:pPr>
    </w:p>
    <w:p w14:paraId="437918AD" w14:textId="77777777" w:rsidR="00572EFC" w:rsidRPr="00572EFC" w:rsidRDefault="00572EFC" w:rsidP="00572EFC">
      <w:pPr>
        <w:ind w:firstLine="720"/>
        <w:jc w:val="both"/>
        <w:rPr>
          <w:rFonts w:ascii="Arial" w:hAnsi="Arial" w:cs="Arial"/>
          <w:color w:val="000000" w:themeColor="text1"/>
          <w:lang w:val="mn-MN"/>
        </w:rPr>
      </w:pPr>
      <w:r w:rsidRPr="00572EFC">
        <w:rPr>
          <w:rFonts w:ascii="Arial" w:hAnsi="Arial" w:cs="Arial"/>
          <w:b/>
          <w:color w:val="000000" w:themeColor="text1"/>
          <w:lang w:val="mn-MN"/>
        </w:rPr>
        <w:t>1 дүгээр зүйл.</w:t>
      </w:r>
      <w:r w:rsidRPr="00572EFC">
        <w:rPr>
          <w:rFonts w:ascii="Arial" w:hAnsi="Arial" w:cs="Arial"/>
          <w:bCs/>
          <w:color w:val="000000" w:themeColor="text1"/>
          <w:lang w:val="mn-MN"/>
        </w:rPr>
        <w:t xml:space="preserve">Банк, эрх бүхий </w:t>
      </w:r>
      <w:r w:rsidRPr="00572EFC">
        <w:rPr>
          <w:rFonts w:ascii="Arial" w:hAnsi="Arial" w:cs="Arial"/>
          <w:color w:val="000000" w:themeColor="text1"/>
          <w:lang w:val="mn-MN"/>
        </w:rPr>
        <w:t>хуулийн</w:t>
      </w:r>
      <w:r w:rsidRPr="00572EFC">
        <w:rPr>
          <w:rFonts w:ascii="Arial" w:hAnsi="Arial" w:cs="Arial"/>
          <w:bCs/>
          <w:color w:val="000000" w:themeColor="text1"/>
          <w:lang w:val="mn-MN"/>
        </w:rPr>
        <w:t xml:space="preserve"> этгээдийн мөнгөн хадгаламж, мөнгөн хөрөнгийн шилжүүлэг, зээлийн үйл ажиллагааны тухай</w:t>
      </w:r>
      <w:r w:rsidRPr="00572EFC">
        <w:rPr>
          <w:rFonts w:ascii="Arial" w:hAnsi="Arial" w:cs="Arial"/>
          <w:color w:val="000000" w:themeColor="text1"/>
          <w:lang w:val="mn-MN"/>
        </w:rPr>
        <w:t xml:space="preserve"> </w:t>
      </w:r>
      <w:r w:rsidRPr="00572EFC">
        <w:rPr>
          <w:rFonts w:ascii="Arial" w:hAnsi="Arial" w:cs="Arial"/>
          <w:bCs/>
          <w:color w:val="000000" w:themeColor="text1"/>
          <w:lang w:val="mn-MN"/>
        </w:rPr>
        <w:t>хуулийн 7 дугаар зүйлийн 7.1 дэх хэсгийн “бичгээр” гэсний дараа “, эсхүл цахим хэлбэрээр” гэж, 16 дугаар зүйлийн 16.1 дэх хэсгийн “бичгээр” гэсний дараа “, эсхүл цахим гарын үсгээр баталгаажуулсан цахим хэлбэрээр” гэж тус тус нэмсүгэй.</w:t>
      </w:r>
    </w:p>
    <w:p w14:paraId="17B4783F" w14:textId="77777777" w:rsidR="00572EFC" w:rsidRPr="00572EFC" w:rsidRDefault="00572EFC" w:rsidP="00572EFC">
      <w:pPr>
        <w:jc w:val="both"/>
        <w:rPr>
          <w:rFonts w:ascii="Arial" w:hAnsi="Arial" w:cs="Arial"/>
          <w:b/>
          <w:color w:val="000000" w:themeColor="text1"/>
          <w:lang w:val="mn-MN"/>
        </w:rPr>
      </w:pPr>
    </w:p>
    <w:p w14:paraId="0175C2BC" w14:textId="77777777" w:rsidR="00572EFC" w:rsidRPr="00572EFC" w:rsidRDefault="00572EFC" w:rsidP="00572EFC">
      <w:pPr>
        <w:ind w:firstLine="720"/>
        <w:jc w:val="both"/>
        <w:rPr>
          <w:rFonts w:ascii="Arial" w:hAnsi="Arial" w:cs="Arial"/>
          <w:b/>
          <w:color w:val="000000" w:themeColor="text1"/>
        </w:rPr>
      </w:pPr>
      <w:r w:rsidRPr="00572EFC">
        <w:rPr>
          <w:rFonts w:ascii="Arial" w:hAnsi="Arial" w:cs="Arial"/>
          <w:b/>
          <w:color w:val="000000" w:themeColor="text1"/>
          <w:lang w:val="mn-MN"/>
        </w:rPr>
        <w:t>2 дугаар зүйл.</w:t>
      </w:r>
      <w:r w:rsidRPr="00572EFC">
        <w:rPr>
          <w:rFonts w:ascii="Arial" w:hAnsi="Arial" w:cs="Arial"/>
          <w:bCs/>
          <w:color w:val="000000" w:themeColor="text1"/>
          <w:lang w:val="mn-MN"/>
        </w:rPr>
        <w:t>Банк, эрх бүхий хуулийн этгээдийн мөнгөн хадгаламж, мөнгөн хөрөнгийн шилжүүлэг, зээлийн үйл ажиллагааны тухай</w:t>
      </w:r>
      <w:r w:rsidRPr="00572EFC">
        <w:rPr>
          <w:rFonts w:ascii="Arial" w:hAnsi="Arial" w:cs="Arial"/>
          <w:b/>
          <w:color w:val="000000" w:themeColor="text1"/>
          <w:lang w:val="mn-MN"/>
        </w:rPr>
        <w:t xml:space="preserve"> </w:t>
      </w:r>
      <w:r w:rsidRPr="00572EFC">
        <w:rPr>
          <w:rFonts w:ascii="Arial" w:hAnsi="Arial" w:cs="Arial"/>
          <w:bCs/>
          <w:color w:val="000000" w:themeColor="text1"/>
          <w:lang w:val="mn-MN"/>
        </w:rPr>
        <w:t>хуулийн 7 дугаар зүйлийн 7.3 дахь хэсгийг доор дурдсанаар өөрчлөн найруулсугай</w:t>
      </w:r>
      <w:r w:rsidRPr="00572EFC">
        <w:rPr>
          <w:rFonts w:ascii="Arial" w:hAnsi="Arial" w:cs="Arial"/>
          <w:bCs/>
          <w:color w:val="000000" w:themeColor="text1"/>
        </w:rPr>
        <w:t>:</w:t>
      </w:r>
    </w:p>
    <w:p w14:paraId="1DBC6277" w14:textId="77777777" w:rsidR="00572EFC" w:rsidRPr="00572EFC" w:rsidRDefault="00572EFC" w:rsidP="00572EFC">
      <w:pPr>
        <w:jc w:val="both"/>
        <w:rPr>
          <w:rFonts w:ascii="Arial" w:hAnsi="Arial" w:cs="Arial"/>
          <w:b/>
          <w:color w:val="000000" w:themeColor="text1"/>
        </w:rPr>
      </w:pPr>
    </w:p>
    <w:p w14:paraId="5F1A4399" w14:textId="77777777" w:rsidR="00572EFC" w:rsidRPr="00572EFC" w:rsidRDefault="00572EFC" w:rsidP="00572EFC">
      <w:pPr>
        <w:jc w:val="both"/>
        <w:rPr>
          <w:rFonts w:ascii="Arial" w:hAnsi="Arial" w:cs="Arial"/>
          <w:bCs/>
          <w:color w:val="000000" w:themeColor="text1"/>
          <w:lang w:val="mn-MN"/>
        </w:rPr>
      </w:pPr>
      <w:r w:rsidRPr="00572EFC">
        <w:rPr>
          <w:rFonts w:ascii="Arial" w:hAnsi="Arial" w:cs="Arial"/>
          <w:b/>
          <w:color w:val="000000" w:themeColor="text1"/>
        </w:rPr>
        <w:tab/>
      </w:r>
      <w:r w:rsidRPr="00572EFC">
        <w:rPr>
          <w:rFonts w:ascii="Arial" w:hAnsi="Arial" w:cs="Arial"/>
          <w:bCs/>
          <w:color w:val="000000" w:themeColor="text1"/>
          <w:lang w:val="mn-MN"/>
        </w:rPr>
        <w:t xml:space="preserve">“7.3.Банк, эрх бүхий хуулийн этгээд нь </w:t>
      </w:r>
      <w:bookmarkStart w:id="0" w:name="_Hlk130559742"/>
      <w:r w:rsidRPr="00572EFC">
        <w:rPr>
          <w:rFonts w:ascii="Arial" w:hAnsi="Arial" w:cs="Arial"/>
          <w:bCs/>
          <w:color w:val="000000" w:themeColor="text1"/>
          <w:lang w:val="mn-MN"/>
        </w:rPr>
        <w:t>Мөнгө угаах болон терроризмыг санхүүжүүлэхтэй тэмцэх тухай хуулийн</w:t>
      </w:r>
      <w:bookmarkEnd w:id="0"/>
      <w:r w:rsidRPr="00572EFC">
        <w:rPr>
          <w:rFonts w:ascii="Arial" w:hAnsi="Arial" w:cs="Arial"/>
          <w:bCs/>
          <w:color w:val="000000" w:themeColor="text1"/>
          <w:lang w:val="mn-MN"/>
        </w:rPr>
        <w:t xml:space="preserve"> 5.3</w:t>
      </w:r>
      <w:r w:rsidRPr="00572EFC">
        <w:rPr>
          <w:rFonts w:ascii="Arial" w:hAnsi="Arial" w:cs="Arial"/>
          <w:bCs/>
          <w:color w:val="000000" w:themeColor="text1"/>
        </w:rPr>
        <w:t>-</w:t>
      </w:r>
      <w:r w:rsidRPr="00572EFC">
        <w:rPr>
          <w:rFonts w:ascii="Arial" w:hAnsi="Arial" w:cs="Arial"/>
          <w:bCs/>
          <w:color w:val="000000" w:themeColor="text1"/>
          <w:lang w:val="mn-MN"/>
        </w:rPr>
        <w:t>т заасны дагуу данс нээлгэх хүсэлт гаргасан этгээдийн эрсдэлийн түвшинг үнэлж, өндөр эрсдэлтэй этгээдэд цахим хэлбэрээр аливаа данс нээхийг хориглоно.”</w:t>
      </w:r>
    </w:p>
    <w:p w14:paraId="0DA03E28" w14:textId="77777777" w:rsidR="00572EFC" w:rsidRPr="00572EFC" w:rsidRDefault="00572EFC" w:rsidP="00572EFC">
      <w:pPr>
        <w:jc w:val="both"/>
        <w:rPr>
          <w:rFonts w:ascii="Arial" w:hAnsi="Arial" w:cs="Arial"/>
          <w:bCs/>
          <w:color w:val="000000" w:themeColor="text1"/>
          <w:lang w:val="mn-MN"/>
        </w:rPr>
      </w:pPr>
    </w:p>
    <w:p w14:paraId="577D402C" w14:textId="77777777" w:rsidR="00572EFC" w:rsidRPr="00572EFC" w:rsidRDefault="00572EFC" w:rsidP="00572EFC">
      <w:pPr>
        <w:jc w:val="both"/>
        <w:rPr>
          <w:rFonts w:ascii="Arial" w:hAnsi="Arial" w:cs="Arial"/>
          <w:bCs/>
          <w:color w:val="000000" w:themeColor="text1"/>
          <w:lang w:val="mn-MN"/>
        </w:rPr>
      </w:pPr>
    </w:p>
    <w:p w14:paraId="7B13C84C" w14:textId="77777777" w:rsidR="00572EFC" w:rsidRPr="00572EFC" w:rsidRDefault="00572EFC" w:rsidP="00572EFC">
      <w:pPr>
        <w:jc w:val="both"/>
        <w:rPr>
          <w:rFonts w:ascii="Arial" w:hAnsi="Arial" w:cs="Arial"/>
          <w:bCs/>
          <w:color w:val="000000" w:themeColor="text1"/>
          <w:lang w:val="mn-MN"/>
        </w:rPr>
      </w:pPr>
    </w:p>
    <w:p w14:paraId="40F81687" w14:textId="77777777" w:rsidR="00572EFC" w:rsidRPr="00572EFC" w:rsidRDefault="00572EFC" w:rsidP="00572EFC">
      <w:pPr>
        <w:jc w:val="both"/>
        <w:rPr>
          <w:rFonts w:ascii="Arial" w:hAnsi="Arial" w:cs="Arial"/>
          <w:bCs/>
          <w:color w:val="000000" w:themeColor="text1"/>
          <w:lang w:val="mn-MN"/>
        </w:rPr>
      </w:pPr>
    </w:p>
    <w:p w14:paraId="088509E5" w14:textId="77777777" w:rsidR="00572EFC" w:rsidRPr="00572EFC" w:rsidRDefault="00572EFC" w:rsidP="00572EFC">
      <w:pPr>
        <w:ind w:left="720" w:firstLine="720"/>
        <w:jc w:val="both"/>
        <w:rPr>
          <w:rFonts w:ascii="Arial" w:hAnsi="Arial" w:cs="Arial"/>
          <w:color w:val="000000" w:themeColor="text1"/>
          <w:lang w:val="mn-MN"/>
        </w:rPr>
      </w:pPr>
      <w:r w:rsidRPr="00572EFC">
        <w:rPr>
          <w:rFonts w:ascii="Arial" w:hAnsi="Arial" w:cs="Arial"/>
          <w:color w:val="000000" w:themeColor="text1"/>
          <w:lang w:val="mn-MN"/>
        </w:rPr>
        <w:t xml:space="preserve">МОНГОЛ УЛСЫН </w:t>
      </w:r>
    </w:p>
    <w:p w14:paraId="72D9494A" w14:textId="77777777" w:rsidR="00572EFC" w:rsidRPr="00572EFC" w:rsidRDefault="00572EFC" w:rsidP="00572EFC">
      <w:pPr>
        <w:ind w:firstLine="720"/>
        <w:jc w:val="both"/>
        <w:rPr>
          <w:rFonts w:ascii="Arial" w:hAnsi="Arial" w:cs="Arial"/>
          <w:color w:val="000000" w:themeColor="text1"/>
        </w:rPr>
      </w:pPr>
      <w:r w:rsidRPr="00572EFC">
        <w:rPr>
          <w:rFonts w:ascii="Arial" w:hAnsi="Arial" w:cs="Arial"/>
          <w:color w:val="000000" w:themeColor="text1"/>
          <w:lang w:val="mn-MN"/>
        </w:rPr>
        <w:tab/>
        <w:t xml:space="preserve">ИХ ХУРЛЫН ДАРГА </w:t>
      </w:r>
      <w:r w:rsidRPr="00572EFC">
        <w:rPr>
          <w:rFonts w:ascii="Arial" w:hAnsi="Arial" w:cs="Arial"/>
          <w:color w:val="000000" w:themeColor="text1"/>
          <w:lang w:val="mn-MN"/>
        </w:rPr>
        <w:tab/>
      </w:r>
      <w:r w:rsidRPr="00572EFC">
        <w:rPr>
          <w:rFonts w:ascii="Arial" w:hAnsi="Arial" w:cs="Arial"/>
          <w:color w:val="000000" w:themeColor="text1"/>
          <w:lang w:val="mn-MN"/>
        </w:rPr>
        <w:tab/>
      </w:r>
      <w:r w:rsidRPr="00572EFC">
        <w:rPr>
          <w:rFonts w:ascii="Arial" w:hAnsi="Arial" w:cs="Arial"/>
          <w:color w:val="000000" w:themeColor="text1"/>
          <w:lang w:val="mn-MN"/>
        </w:rPr>
        <w:tab/>
      </w:r>
      <w:r w:rsidRPr="00572EFC">
        <w:rPr>
          <w:rFonts w:ascii="Arial" w:hAnsi="Arial" w:cs="Arial"/>
          <w:color w:val="000000" w:themeColor="text1"/>
          <w:lang w:val="mn-MN"/>
        </w:rPr>
        <w:tab/>
        <w:t xml:space="preserve">Г.ЗАНДАНШАТАР </w:t>
      </w:r>
    </w:p>
    <w:p w14:paraId="2EB7E28F" w14:textId="77777777" w:rsidR="00735F09" w:rsidRPr="00E60B00" w:rsidRDefault="00735F09" w:rsidP="00735F09">
      <w:pPr>
        <w:rPr>
          <w:rFonts w:cs="Arial"/>
          <w:color w:val="000000" w:themeColor="text1"/>
        </w:rPr>
      </w:pPr>
    </w:p>
    <w:p w14:paraId="3ACFECA4" w14:textId="77777777" w:rsidR="005E2E27" w:rsidRPr="005E2E27" w:rsidRDefault="005E2E27" w:rsidP="005E2E27">
      <w:pPr>
        <w:rPr>
          <w:rFonts w:ascii="Arial" w:hAnsi="Arial" w:cs="Arial"/>
          <w:color w:val="000000" w:themeColor="text1"/>
        </w:rPr>
      </w:pPr>
    </w:p>
    <w:p w14:paraId="48E81022" w14:textId="45352148" w:rsidR="0070463E" w:rsidRPr="0070463E" w:rsidRDefault="0070463E" w:rsidP="0070463E">
      <w:pPr>
        <w:ind w:firstLine="720"/>
        <w:jc w:val="both"/>
        <w:rPr>
          <w:rFonts w:ascii="Arial" w:hAnsi="Arial" w:cs="Arial"/>
          <w:color w:val="000000" w:themeColor="text1"/>
        </w:rPr>
      </w:pPr>
    </w:p>
    <w:p w14:paraId="09BFBC21" w14:textId="77777777" w:rsidR="0070463E" w:rsidRPr="0070463E" w:rsidRDefault="0070463E" w:rsidP="0070463E">
      <w:pPr>
        <w:jc w:val="center"/>
        <w:rPr>
          <w:rFonts w:ascii="Arial" w:hAnsi="Arial" w:cs="Arial"/>
          <w:color w:val="000000" w:themeColor="text1"/>
          <w:lang w:val="mn-MN"/>
        </w:rPr>
      </w:pPr>
    </w:p>
    <w:p w14:paraId="777E4674" w14:textId="4F9675D6" w:rsidR="003B2B11" w:rsidRPr="00740AD0" w:rsidRDefault="003B2B11" w:rsidP="00AE087B">
      <w:pPr>
        <w:jc w:val="center"/>
        <w:rPr>
          <w:rFonts w:ascii="Arial" w:hAnsi="Arial" w:cs="Arial"/>
          <w:b/>
        </w:rPr>
      </w:pPr>
    </w:p>
    <w:sectPr w:rsidR="003B2B11" w:rsidRPr="00740AD0"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1476"/>
    <w:rsid w:val="00066C08"/>
    <w:rsid w:val="000A317B"/>
    <w:rsid w:val="000D7F2C"/>
    <w:rsid w:val="000F5834"/>
    <w:rsid w:val="00100391"/>
    <w:rsid w:val="001571B2"/>
    <w:rsid w:val="001D3CB4"/>
    <w:rsid w:val="001D7A86"/>
    <w:rsid w:val="001F15D4"/>
    <w:rsid w:val="00203D30"/>
    <w:rsid w:val="002337B8"/>
    <w:rsid w:val="00266D28"/>
    <w:rsid w:val="002775D1"/>
    <w:rsid w:val="00281473"/>
    <w:rsid w:val="002C5FE9"/>
    <w:rsid w:val="002D30FA"/>
    <w:rsid w:val="002E2D43"/>
    <w:rsid w:val="002E2DFE"/>
    <w:rsid w:val="002F5EF7"/>
    <w:rsid w:val="00305804"/>
    <w:rsid w:val="00322724"/>
    <w:rsid w:val="00350715"/>
    <w:rsid w:val="003667A6"/>
    <w:rsid w:val="00394928"/>
    <w:rsid w:val="003A2579"/>
    <w:rsid w:val="003B0E31"/>
    <w:rsid w:val="003B2B11"/>
    <w:rsid w:val="003B3624"/>
    <w:rsid w:val="003B6E7F"/>
    <w:rsid w:val="003C3224"/>
    <w:rsid w:val="003C753E"/>
    <w:rsid w:val="003C7AC0"/>
    <w:rsid w:val="00447A0C"/>
    <w:rsid w:val="00470945"/>
    <w:rsid w:val="004846CD"/>
    <w:rsid w:val="00484D4E"/>
    <w:rsid w:val="004A0BC9"/>
    <w:rsid w:val="004B0CD1"/>
    <w:rsid w:val="004C3DFD"/>
    <w:rsid w:val="004C75FE"/>
    <w:rsid w:val="00503F8D"/>
    <w:rsid w:val="00547CED"/>
    <w:rsid w:val="00572EFC"/>
    <w:rsid w:val="00577297"/>
    <w:rsid w:val="0058334D"/>
    <w:rsid w:val="005E12C7"/>
    <w:rsid w:val="005E2E27"/>
    <w:rsid w:val="00602A4E"/>
    <w:rsid w:val="00611213"/>
    <w:rsid w:val="006133A1"/>
    <w:rsid w:val="006265A2"/>
    <w:rsid w:val="006A118A"/>
    <w:rsid w:val="006B4A52"/>
    <w:rsid w:val="006C2E8C"/>
    <w:rsid w:val="006D6C4E"/>
    <w:rsid w:val="006F6523"/>
    <w:rsid w:val="007020BA"/>
    <w:rsid w:val="0070463E"/>
    <w:rsid w:val="00735F09"/>
    <w:rsid w:val="00740AD0"/>
    <w:rsid w:val="007A7E2F"/>
    <w:rsid w:val="007B62FE"/>
    <w:rsid w:val="007D0BDC"/>
    <w:rsid w:val="007D32A9"/>
    <w:rsid w:val="007E47E5"/>
    <w:rsid w:val="007E53B2"/>
    <w:rsid w:val="00826556"/>
    <w:rsid w:val="00846A57"/>
    <w:rsid w:val="00887A9E"/>
    <w:rsid w:val="008B386F"/>
    <w:rsid w:val="008C4747"/>
    <w:rsid w:val="008C4A7F"/>
    <w:rsid w:val="008F3A57"/>
    <w:rsid w:val="00962FCC"/>
    <w:rsid w:val="009657E3"/>
    <w:rsid w:val="009E2693"/>
    <w:rsid w:val="009E4A90"/>
    <w:rsid w:val="009F0B5F"/>
    <w:rsid w:val="009F4D78"/>
    <w:rsid w:val="00A02066"/>
    <w:rsid w:val="00A04885"/>
    <w:rsid w:val="00AB5E1C"/>
    <w:rsid w:val="00AC07C8"/>
    <w:rsid w:val="00AC7699"/>
    <w:rsid w:val="00AE087B"/>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A3039"/>
    <w:rsid w:val="00DC6D45"/>
    <w:rsid w:val="00E02906"/>
    <w:rsid w:val="00E0635D"/>
    <w:rsid w:val="00E263C0"/>
    <w:rsid w:val="00E351A3"/>
    <w:rsid w:val="00E700AE"/>
    <w:rsid w:val="00EB362E"/>
    <w:rsid w:val="00ED6C13"/>
    <w:rsid w:val="00F52378"/>
    <w:rsid w:val="00F6489F"/>
    <w:rsid w:val="00F73712"/>
    <w:rsid w:val="00FD2CCA"/>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 w:type="paragraph" w:customStyle="1" w:styleId="Subparagraph">
    <w:name w:val="Subparagraph"/>
    <w:basedOn w:val="List2"/>
    <w:rsid w:val="0070463E"/>
    <w:pPr>
      <w:spacing w:after="200" w:line="276" w:lineRule="auto"/>
      <w:ind w:left="720" w:hanging="360"/>
    </w:pPr>
    <w:rPr>
      <w:rFonts w:ascii="Arial" w:hAnsi="Arial"/>
      <w:szCs w:val="22"/>
    </w:rPr>
  </w:style>
  <w:style w:type="paragraph" w:styleId="List2">
    <w:name w:val="List 2"/>
    <w:basedOn w:val="Normal"/>
    <w:uiPriority w:val="99"/>
    <w:semiHidden/>
    <w:unhideWhenUsed/>
    <w:rsid w:val="0070463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2024-01-26T07:59:00Z</dcterms:created>
  <dcterms:modified xsi:type="dcterms:W3CDTF">2024-01-26T08:38:00Z</dcterms:modified>
</cp:coreProperties>
</file>