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992A009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D5820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D5820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CF76EDE" w14:textId="77777777" w:rsidR="005D582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</w:p>
    <w:p w14:paraId="76BB7DBC" w14:textId="19AA1514" w:rsidR="005D5820" w:rsidRPr="00AD5B8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  ХӨДӨЛМӨР ЭРХЛЭЛТИЙГ ДЭМЖИХ </w:t>
      </w:r>
    </w:p>
    <w:p w14:paraId="11D39368" w14:textId="77777777" w:rsidR="005D5820" w:rsidRPr="00AD5B8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ТУХАЙ ХУУЛЬД НЭМЭЛТ </w:t>
      </w:r>
    </w:p>
    <w:p w14:paraId="7CCAA4DD" w14:textId="77777777" w:rsidR="005D5820" w:rsidRPr="00AD5B8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ОРУУЛАХ ТУХАЙ</w:t>
      </w:r>
    </w:p>
    <w:p w14:paraId="0523B94F" w14:textId="77777777" w:rsidR="005D5820" w:rsidRPr="00AD5B80" w:rsidRDefault="005D5820" w:rsidP="005D5820">
      <w:pPr>
        <w:ind w:right="-2"/>
        <w:rPr>
          <w:rFonts w:ascii="Arial" w:hAnsi="Arial" w:cs="Arial"/>
          <w:bCs/>
          <w:color w:val="000000"/>
          <w:lang w:val="mn-MN"/>
        </w:rPr>
      </w:pPr>
    </w:p>
    <w:p w14:paraId="4688CB77" w14:textId="77777777" w:rsidR="005D5820" w:rsidRPr="00AD5B80" w:rsidRDefault="005D5820" w:rsidP="005D5820">
      <w:pPr>
        <w:ind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AD5B80">
        <w:rPr>
          <w:rFonts w:ascii="Arial" w:hAnsi="Arial" w:cs="Arial"/>
          <w:bCs/>
          <w:color w:val="000000"/>
          <w:lang w:val="mn-MN"/>
        </w:rPr>
        <w:t>Хөдөлмөр эрхлэлтийг дэмжих тухай</w:t>
      </w:r>
      <w:r w:rsidRPr="00AD5B80">
        <w:rPr>
          <w:rFonts w:ascii="Arial" w:hAnsi="Arial" w:cs="Arial"/>
          <w:color w:val="000000"/>
          <w:lang w:val="mn-MN"/>
        </w:rPr>
        <w:t xml:space="preserve"> хуулийн 23 дугаар зүйлд доор дурдсан агуулгатай 23.1.15 дахь заалт нэмсүгэй:</w:t>
      </w:r>
    </w:p>
    <w:p w14:paraId="08F25DD0" w14:textId="77777777" w:rsidR="005D5820" w:rsidRPr="00AD5B80" w:rsidRDefault="005D5820" w:rsidP="005D5820">
      <w:pPr>
        <w:ind w:right="-2"/>
        <w:jc w:val="both"/>
        <w:rPr>
          <w:rFonts w:ascii="Arial" w:hAnsi="Arial" w:cs="Arial"/>
          <w:color w:val="000000"/>
          <w:lang w:val="mn-MN"/>
        </w:rPr>
      </w:pPr>
    </w:p>
    <w:p w14:paraId="5505B646" w14:textId="77777777" w:rsidR="005D5820" w:rsidRPr="00AD5B80" w:rsidRDefault="005D5820" w:rsidP="005D5820">
      <w:pPr>
        <w:ind w:left="720"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“23.1.15.ахмад настны хөдөлмөр эрхлэлтийг дэмжих.” </w:t>
      </w:r>
    </w:p>
    <w:p w14:paraId="572E80BB" w14:textId="77777777" w:rsidR="005D5820" w:rsidRPr="00AD5B80" w:rsidRDefault="005D5820" w:rsidP="005D5820">
      <w:pPr>
        <w:ind w:right="-2" w:firstLine="720"/>
        <w:rPr>
          <w:rFonts w:ascii="Arial" w:hAnsi="Arial" w:cs="Arial"/>
          <w:b/>
          <w:bCs/>
          <w:i/>
          <w:color w:val="000000"/>
          <w:lang w:val="mn-MN"/>
        </w:rPr>
      </w:pPr>
    </w:p>
    <w:p w14:paraId="2E0D75F4" w14:textId="77777777" w:rsidR="005D5820" w:rsidRPr="00AD5B80" w:rsidRDefault="005D5820" w:rsidP="005D5820">
      <w:pPr>
        <w:ind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>2 дугаар зүйл.</w:t>
      </w:r>
      <w:r w:rsidRPr="00AD5B80">
        <w:rPr>
          <w:rFonts w:ascii="Arial" w:hAnsi="Arial" w:cs="Arial"/>
          <w:bCs/>
          <w:color w:val="000000"/>
          <w:lang w:val="mn-MN"/>
        </w:rPr>
        <w:t>Хөдөлмөр эрхлэлтийг дэмжих тухай</w:t>
      </w:r>
      <w:r w:rsidRPr="00AD5B80">
        <w:rPr>
          <w:rFonts w:ascii="Arial" w:hAnsi="Arial" w:cs="Arial"/>
          <w:color w:val="000000"/>
          <w:lang w:val="mn-MN"/>
        </w:rPr>
        <w:t xml:space="preserve"> хуулийн 22 дугаар зүйлийн 22.1.7 дахь заалтын “хөгжлийн” гэсний өмнө “</w:t>
      </w:r>
      <w:r w:rsidRPr="00AD5B80">
        <w:rPr>
          <w:rFonts w:ascii="Arial" w:hAnsi="Arial" w:cs="Arial"/>
          <w:color w:val="000000"/>
          <w:shd w:val="clear" w:color="auto" w:fill="FFFFFF"/>
          <w:lang w:val="mn-MN"/>
        </w:rPr>
        <w:t>Ахмад настны тухай хуулийн 3 дугаар зүйлд заасан хүн,</w:t>
      </w:r>
      <w:r w:rsidRPr="00AD5B80">
        <w:rPr>
          <w:rFonts w:ascii="Arial" w:hAnsi="Arial" w:cs="Arial"/>
          <w:color w:val="000000"/>
          <w:lang w:val="mn-MN"/>
        </w:rPr>
        <w:t xml:space="preserve">” гэж нэмсүгэй. </w:t>
      </w:r>
    </w:p>
    <w:p w14:paraId="5572DA52" w14:textId="77777777" w:rsidR="005D5820" w:rsidRPr="00AD5B80" w:rsidRDefault="005D5820" w:rsidP="005D5820">
      <w:pPr>
        <w:tabs>
          <w:tab w:val="left" w:pos="-2430"/>
        </w:tabs>
        <w:ind w:right="-2"/>
        <w:jc w:val="both"/>
        <w:rPr>
          <w:rFonts w:ascii="Arial" w:hAnsi="Arial" w:cs="Arial"/>
          <w:color w:val="000000"/>
          <w:lang w:val="mn-MN"/>
        </w:rPr>
      </w:pPr>
    </w:p>
    <w:p w14:paraId="322E5CF9" w14:textId="77777777" w:rsidR="005D5820" w:rsidRPr="00AD5B80" w:rsidRDefault="005D5820" w:rsidP="005D5820">
      <w:pPr>
        <w:ind w:right="-2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b/>
          <w:color w:val="000000"/>
          <w:lang w:val="mn-MN"/>
        </w:rPr>
        <w:t>3 дугаар зүйл.</w:t>
      </w:r>
      <w:r w:rsidRPr="00AD5B80">
        <w:rPr>
          <w:rFonts w:ascii="Arial" w:hAnsi="Arial" w:cs="Arial"/>
          <w:color w:val="000000"/>
          <w:lang w:val="mn-MN"/>
        </w:rPr>
        <w:t>Энэ хуулийг Ахмад настны тухай хуульд нэмэлт, өөрчлөлт оруулах тухай хууль хүчин төгөлдөр болсон өдрөөс эхлэн дагаж мөрдөнө.</w:t>
      </w:r>
    </w:p>
    <w:p w14:paraId="37B1867D" w14:textId="77777777" w:rsidR="005D5820" w:rsidRPr="00AD5B80" w:rsidRDefault="005D5820" w:rsidP="005D5820">
      <w:pPr>
        <w:ind w:right="-2"/>
        <w:jc w:val="center"/>
        <w:rPr>
          <w:rFonts w:ascii="Arial" w:hAnsi="Arial" w:cs="Arial"/>
          <w:color w:val="000000"/>
          <w:lang w:val="mn-MN"/>
        </w:rPr>
      </w:pPr>
    </w:p>
    <w:p w14:paraId="30812E92" w14:textId="77777777" w:rsidR="005D5820" w:rsidRPr="00AD5B80" w:rsidRDefault="005D5820" w:rsidP="005D5820">
      <w:pPr>
        <w:ind w:right="-2"/>
        <w:jc w:val="center"/>
        <w:rPr>
          <w:rFonts w:ascii="Arial" w:hAnsi="Arial" w:cs="Arial"/>
          <w:color w:val="000000"/>
          <w:lang w:val="mn-MN"/>
        </w:rPr>
      </w:pPr>
    </w:p>
    <w:p w14:paraId="66E4639D" w14:textId="77777777" w:rsidR="005D5820" w:rsidRPr="00AD5B80" w:rsidRDefault="005D5820" w:rsidP="005D5820">
      <w:pPr>
        <w:ind w:right="-2"/>
        <w:jc w:val="center"/>
        <w:rPr>
          <w:rFonts w:ascii="Arial" w:hAnsi="Arial" w:cs="Arial"/>
          <w:color w:val="000000"/>
          <w:lang w:val="mn-MN"/>
        </w:rPr>
      </w:pPr>
    </w:p>
    <w:p w14:paraId="62CE704D" w14:textId="77777777" w:rsidR="005D5820" w:rsidRPr="00AD5B80" w:rsidRDefault="005D5820" w:rsidP="005D5820">
      <w:pPr>
        <w:ind w:right="-2"/>
        <w:jc w:val="center"/>
        <w:rPr>
          <w:rFonts w:ascii="Arial" w:hAnsi="Arial" w:cs="Arial"/>
          <w:color w:val="000000"/>
          <w:lang w:val="mn-MN"/>
        </w:rPr>
      </w:pPr>
    </w:p>
    <w:p w14:paraId="24B713E3" w14:textId="77777777" w:rsidR="005D5820" w:rsidRPr="00AD5B80" w:rsidRDefault="005D5820" w:rsidP="005D5820">
      <w:pPr>
        <w:ind w:left="720"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1E82C41B" w14:textId="77777777" w:rsidR="005D5820" w:rsidRPr="00AD5B80" w:rsidRDefault="005D5820" w:rsidP="005D5820">
      <w:pPr>
        <w:ind w:left="720"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D5820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2024-06-18T06:52:00Z</dcterms:created>
  <dcterms:modified xsi:type="dcterms:W3CDTF">2024-06-18T06:52:00Z</dcterms:modified>
</cp:coreProperties>
</file>