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spacing w:line="200" w:lineRule="atLeast"/>
        <w:jc w:val="center"/>
      </w:pPr>
      <w:r>
        <w:rPr/>
      </w:r>
    </w:p>
    <w:p>
      <w:pPr>
        <w:pStyle w:val="style0"/>
        <w:spacing w:line="200" w:lineRule="atLeast"/>
        <w:jc w:val="center"/>
      </w:pPr>
      <w:r>
        <w:rPr>
          <w:rFonts w:cs="Arial"/>
          <w:b/>
          <w:i/>
          <w:iCs/>
          <w:sz w:val="24"/>
          <w:szCs w:val="24"/>
          <w:lang w:val="mn-MN"/>
        </w:rPr>
        <w:t>Монгол Улсын Их Хурлын 2014 оны  намрын ээлжит чуулганы</w:t>
      </w:r>
    </w:p>
    <w:p>
      <w:pPr>
        <w:pStyle w:val="style74"/>
        <w:spacing w:line="200" w:lineRule="atLeast"/>
        <w:jc w:val="center"/>
      </w:pPr>
      <w:r>
        <w:rPr>
          <w:b/>
          <w:i/>
          <w:iCs/>
          <w:sz w:val="24"/>
          <w:szCs w:val="24"/>
          <w:lang w:val="mn-MN"/>
        </w:rPr>
        <w:t xml:space="preserve"> </w:t>
      </w:r>
      <w:r>
        <w:rPr>
          <w:b/>
          <w:i/>
          <w:iCs/>
          <w:sz w:val="24"/>
          <w:szCs w:val="24"/>
          <w:lang w:val="mn-MN"/>
        </w:rPr>
        <w:t xml:space="preserve">Нийгмийн бодлого, боловсрол, соёл, шинжлэх ухааны байнгын </w:t>
      </w:r>
    </w:p>
    <w:p>
      <w:pPr>
        <w:pStyle w:val="style74"/>
        <w:spacing w:line="200" w:lineRule="atLeast"/>
        <w:jc w:val="center"/>
      </w:pPr>
      <w:r>
        <w:rPr>
          <w:b/>
          <w:i/>
          <w:iCs/>
          <w:sz w:val="24"/>
          <w:szCs w:val="24"/>
          <w:lang w:val="mn-MN"/>
        </w:rPr>
        <w:t xml:space="preserve">хорооны 12 дугаар сарын 09-ний өдөр </w:t>
      </w:r>
      <w:r>
        <w:rPr>
          <w:rFonts w:cs="Arial"/>
          <w:b/>
          <w:i/>
          <w:iCs/>
          <w:sz w:val="24"/>
          <w:szCs w:val="24"/>
          <w:lang w:val="mn-MN"/>
        </w:rPr>
        <w:t>/Мягмар гараг/-ийн</w:t>
      </w:r>
    </w:p>
    <w:p>
      <w:pPr>
        <w:pStyle w:val="style74"/>
        <w:spacing w:line="200" w:lineRule="atLeast"/>
        <w:jc w:val="center"/>
      </w:pPr>
      <w:r>
        <w:rPr>
          <w:rFonts w:cs="Arial"/>
          <w:b/>
          <w:i/>
          <w:iCs/>
          <w:sz w:val="24"/>
          <w:szCs w:val="24"/>
          <w:lang w:val="mn-MN"/>
        </w:rPr>
        <w:t xml:space="preserve"> </w:t>
      </w:r>
      <w:r>
        <w:rPr>
          <w:rFonts w:cs="Arial"/>
          <w:b/>
          <w:i/>
          <w:iCs/>
          <w:sz w:val="24"/>
          <w:szCs w:val="24"/>
          <w:lang w:val="mn-MN"/>
        </w:rPr>
        <w:t>хуралдааны гар тэмдэглэл</w:t>
      </w:r>
    </w:p>
    <w:p>
      <w:pPr>
        <w:pStyle w:val="style0"/>
        <w:spacing w:line="200" w:lineRule="atLeast"/>
        <w:jc w:val="center"/>
      </w:pPr>
      <w:r>
        <w:rPr/>
      </w:r>
    </w:p>
    <w:p>
      <w:pPr>
        <w:pStyle w:val="style0"/>
        <w:tabs>
          <w:tab w:leader="none" w:pos="565" w:val="left"/>
        </w:tabs>
        <w:spacing w:after="57" w:before="0" w:line="200" w:lineRule="atLeast"/>
        <w:contextualSpacing w:val="false"/>
        <w:jc w:val="both"/>
      </w:pPr>
      <w:r>
        <w:rPr>
          <w:i w:val="false"/>
          <w:iCs w:val="false"/>
          <w:sz w:val="24"/>
          <w:szCs w:val="24"/>
          <w:lang w:val="mn-MN"/>
        </w:rPr>
        <w:tab/>
        <w:t xml:space="preserve"> Байнгын хорооны дарга, Улсын Их Хурлын гишүүн Д.Батцогт ирц, хэлэлцэх асуудлын дарааллыг танилцуулж, хуралдааныг даргалав. </w:t>
      </w:r>
    </w:p>
    <w:p>
      <w:pPr>
        <w:pStyle w:val="style0"/>
        <w:tabs>
          <w:tab w:leader="none" w:pos="565" w:val="left"/>
        </w:tabs>
        <w:spacing w:after="57" w:before="0" w:line="200" w:lineRule="atLeast"/>
        <w:contextualSpacing w:val="false"/>
        <w:jc w:val="both"/>
      </w:pPr>
      <w:r>
        <w:rPr/>
      </w:r>
    </w:p>
    <w:p>
      <w:pPr>
        <w:pStyle w:val="style74"/>
        <w:tabs>
          <w:tab w:leader="none" w:pos="554" w:val="left"/>
        </w:tabs>
        <w:spacing w:after="57" w:before="0" w:line="200" w:lineRule="atLeast"/>
        <w:contextualSpacing w:val="false"/>
        <w:jc w:val="both"/>
      </w:pPr>
      <w:r>
        <w:rPr>
          <w:i w:val="false"/>
          <w:iCs w:val="false"/>
          <w:sz w:val="24"/>
          <w:szCs w:val="24"/>
          <w:lang w:val="mn-MN"/>
        </w:rPr>
        <w:tab/>
        <w:t xml:space="preserve">Ирвэл зохих 19 гишүүнээс 14 гишүүн ирж, 73.6 хувийн ирцтэйгээр хуралдаан 09 цаг 40  минутад  Төрийн ордны “Б” танхимд эхлэв. </w:t>
      </w:r>
    </w:p>
    <w:p>
      <w:pPr>
        <w:pStyle w:val="style74"/>
        <w:spacing w:after="57" w:before="0" w:line="200" w:lineRule="atLeast"/>
        <w:contextualSpacing w:val="false"/>
        <w:jc w:val="both"/>
      </w:pPr>
      <w:r>
        <w:rPr/>
      </w:r>
    </w:p>
    <w:p>
      <w:pPr>
        <w:pStyle w:val="style74"/>
        <w:tabs>
          <w:tab w:leader="none" w:pos="508" w:val="left"/>
        </w:tabs>
        <w:spacing w:line="200" w:lineRule="atLeast"/>
      </w:pPr>
      <w:r>
        <w:rPr>
          <w:b w:val="false"/>
          <w:bCs w:val="false"/>
          <w:i/>
          <w:iCs/>
          <w:sz w:val="24"/>
          <w:szCs w:val="24"/>
          <w:lang w:val="mn-MN"/>
        </w:rPr>
        <w:tab/>
        <w:tab/>
        <w:t>Чөлөөтэй:  С.Ганбаатар.</w:t>
      </w:r>
    </w:p>
    <w:p>
      <w:pPr>
        <w:pStyle w:val="style74"/>
        <w:spacing w:line="200" w:lineRule="atLeast"/>
      </w:pPr>
      <w:r>
        <w:rPr>
          <w:i/>
          <w:iCs/>
          <w:sz w:val="24"/>
          <w:szCs w:val="24"/>
          <w:lang w:val="mn-MN"/>
        </w:rPr>
        <w:tab/>
        <w:t>Тасалсан: Д.Сарангэрэл, Я.Содбаатар, Д.Хаянхярваа, Л.Энх-Амгалан.</w:t>
      </w:r>
    </w:p>
    <w:p>
      <w:pPr>
        <w:pStyle w:val="style74"/>
        <w:spacing w:line="200" w:lineRule="atLeast"/>
      </w:pPr>
      <w:r>
        <w:rPr>
          <w:b w:val="false"/>
          <w:bCs w:val="false"/>
          <w:i w:val="false"/>
          <w:iCs w:val="false"/>
          <w:sz w:val="24"/>
          <w:szCs w:val="24"/>
          <w:lang w:val="mn-MN"/>
        </w:rPr>
        <w:tab/>
      </w:r>
    </w:p>
    <w:p>
      <w:pPr>
        <w:pStyle w:val="style65"/>
        <w:spacing w:after="113" w:before="0" w:line="200" w:lineRule="atLeast"/>
        <w:ind w:firstLine="720" w:left="0" w:right="0"/>
        <w:contextualSpacing w:val="false"/>
        <w:jc w:val="both"/>
      </w:pPr>
      <w:r>
        <w:rPr>
          <w:b/>
          <w:bCs/>
          <w:i/>
          <w:iCs/>
          <w:sz w:val="24"/>
          <w:szCs w:val="24"/>
          <w:lang w:val="mn-MN"/>
        </w:rPr>
        <w:t>Нэг. Засгийн газрын гишүүн, Эрүүл мэнд, спортын сайдыг томилох тухай.</w:t>
      </w:r>
    </w:p>
    <w:p>
      <w:pPr>
        <w:pStyle w:val="style65"/>
        <w:spacing w:after="113" w:before="0" w:line="2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Хэлэлцэж буй асуудалтай холбогдуулан Монгол Улсын Засгийн газрын гишүүн, Эрүүл мэнд, спортын сайдад нэр дэвшигч Г.Шийлэгдамба оролцов.</w:t>
      </w:r>
    </w:p>
    <w:p>
      <w:pPr>
        <w:pStyle w:val="style0"/>
        <w:spacing w:line="115" w:lineRule="atLeast"/>
        <w:jc w:val="both"/>
      </w:pPr>
      <w:r>
        <w:rPr>
          <w:rFonts w:cs="Arial"/>
          <w:b w:val="false"/>
          <w:bCs w:val="false"/>
          <w:i w:val="false"/>
          <w:iCs w:val="false"/>
          <w:color w:val="000000"/>
          <w:sz w:val="24"/>
          <w:szCs w:val="24"/>
          <w:u w:val="none"/>
          <w:shd w:fill="FFFFFF" w:val="clear"/>
          <w:lang w:bidi="he-IL" w:val="mn-MN"/>
        </w:rPr>
        <w:tab/>
        <w:t>Хуралдаанд Нийгмийн бодлого, боловсрол, соёл, шинжлэх ухааны байнгын хорооны ажлын албаны ахлах зөвлөх Л.Лхагвасүрэн, зөвлөх Ж.Чимгээ, референт М.Отгон, Б.Мажигсүрэн нар байлцав.</w:t>
      </w:r>
      <w:r>
        <w:rPr>
          <w:rFonts w:cs="Arial"/>
          <w:b w:val="false"/>
          <w:bCs w:val="false"/>
          <w:i w:val="false"/>
          <w:iCs w:val="false"/>
          <w:color w:val="000000"/>
          <w:sz w:val="24"/>
          <w:szCs w:val="24"/>
          <w:shd w:fill="FFFFFF" w:val="clear"/>
          <w:lang w:bidi="he-IL" w:val="mn-MN"/>
        </w:rPr>
        <w:t xml:space="preserve"> </w:t>
      </w:r>
    </w:p>
    <w:p>
      <w:pPr>
        <w:pStyle w:val="style0"/>
        <w:spacing w:line="115" w:lineRule="atLeast"/>
        <w:jc w:val="both"/>
      </w:pPr>
      <w:r>
        <w:rPr/>
      </w:r>
    </w:p>
    <w:p>
      <w:pPr>
        <w:pStyle w:val="style0"/>
        <w:spacing w:line="115" w:lineRule="atLeast"/>
        <w:jc w:val="both"/>
      </w:pPr>
      <w:r>
        <w:rPr>
          <w:rFonts w:cs="Arial"/>
          <w:b w:val="false"/>
          <w:bCs w:val="false"/>
          <w:i w:val="false"/>
          <w:iCs w:val="false"/>
          <w:color w:val="000000"/>
          <w:sz w:val="24"/>
          <w:szCs w:val="24"/>
          <w:shd w:fill="FFFFFF" w:val="clear"/>
          <w:lang w:bidi="he-IL" w:val="mn-MN"/>
        </w:rPr>
        <w:tab/>
        <w:t xml:space="preserve">Монгол Улсын Ерөнхий сайд Ч.Сайханбилэг Монгол Улсын Засгийн газрын гишүүн, Эрүүл мэнд, спортын сайдад нэр дэвшигч Г.Шийлэгдамбыг танилцуулав. </w:t>
      </w:r>
    </w:p>
    <w:p>
      <w:pPr>
        <w:pStyle w:val="style0"/>
        <w:spacing w:line="115" w:lineRule="atLeast"/>
        <w:jc w:val="both"/>
      </w:pPr>
      <w:r>
        <w:rPr/>
      </w:r>
    </w:p>
    <w:p>
      <w:pPr>
        <w:pStyle w:val="style0"/>
        <w:spacing w:line="115" w:lineRule="atLeast"/>
        <w:jc w:val="both"/>
      </w:pPr>
      <w:r>
        <w:rPr>
          <w:rFonts w:cs="Arial"/>
          <w:b w:val="false"/>
          <w:bCs w:val="false"/>
          <w:i w:val="false"/>
          <w:iCs w:val="false"/>
          <w:color w:val="000000"/>
          <w:sz w:val="24"/>
          <w:szCs w:val="24"/>
          <w:shd w:fill="FFFFFF" w:val="clear"/>
          <w:lang w:bidi="he-IL" w:val="mn-MN"/>
        </w:rPr>
        <w:tab/>
        <w:t xml:space="preserve">Улсын Их Хурлын гишүүн Ё.Отгонбаяр, Г.Баярсайхан нарын тавьсан асуултад Ерөнхий сайд Ч.Сайханбилэг, нэр дэвшигч Г.Шийлэгдамба </w:t>
      </w:r>
      <w:r>
        <w:rPr>
          <w:rFonts w:cs="Arial"/>
          <w:b w:val="false"/>
          <w:bCs w:val="false"/>
          <w:i w:val="false"/>
          <w:iCs w:val="false"/>
          <w:color w:val="000000"/>
          <w:sz w:val="24"/>
          <w:szCs w:val="24"/>
          <w:shd w:fill="FFFFFF" w:val="clear"/>
          <w:lang w:bidi="he-IL" w:val="mn-MN"/>
        </w:rPr>
        <w:t xml:space="preserve">нар </w:t>
      </w:r>
      <w:r>
        <w:rPr>
          <w:rFonts w:cs="Arial"/>
          <w:b w:val="false"/>
          <w:bCs w:val="false"/>
          <w:i w:val="false"/>
          <w:iCs w:val="false"/>
          <w:color w:val="000000"/>
          <w:sz w:val="24"/>
          <w:szCs w:val="24"/>
          <w:shd w:fill="FFFFFF" w:val="clear"/>
          <w:lang w:bidi="he-IL" w:val="mn-MN"/>
        </w:rPr>
        <w:t>хариулж, тайлбар хийв.</w:t>
      </w:r>
    </w:p>
    <w:p>
      <w:pPr>
        <w:pStyle w:val="style0"/>
        <w:spacing w:line="115" w:lineRule="atLeast"/>
        <w:jc w:val="both"/>
      </w:pPr>
      <w:r>
        <w:rPr/>
      </w:r>
    </w:p>
    <w:p>
      <w:pPr>
        <w:pStyle w:val="style0"/>
        <w:spacing w:line="115" w:lineRule="atLeast"/>
        <w:jc w:val="both"/>
      </w:pPr>
      <w:r>
        <w:rPr>
          <w:rFonts w:cs="Arial"/>
          <w:b w:val="false"/>
          <w:bCs w:val="false"/>
          <w:i w:val="false"/>
          <w:iCs w:val="false"/>
          <w:color w:val="000000"/>
          <w:sz w:val="24"/>
          <w:szCs w:val="24"/>
          <w:shd w:fill="FFFFFF" w:val="clear"/>
          <w:lang w:bidi="he-IL" w:val="mn-MN"/>
        </w:rPr>
        <w:tab/>
        <w:t>Нэр дэвшигчид хандаж Улсын Их Хурлын гишүүн З.Баянсэлэнгэ, Ж.Батсуурь, Ё.Отгонбаяр, Л.Эрдэнэчимэг, Г.Баярсайхан, С.Одонтуяа, Ц.Оюунгэрэл, Д.Батцогт нар үг хэлэв.</w:t>
      </w:r>
    </w:p>
    <w:p>
      <w:pPr>
        <w:pStyle w:val="style0"/>
        <w:spacing w:line="115" w:lineRule="atLeast"/>
        <w:jc w:val="both"/>
      </w:pPr>
      <w:r>
        <w:rPr/>
      </w:r>
    </w:p>
    <w:p>
      <w:pPr>
        <w:pStyle w:val="style0"/>
        <w:spacing w:line="115"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Д.Батцогт:</w:t>
      </w:r>
      <w:r>
        <w:rPr>
          <w:rFonts w:cs="Arial"/>
          <w:b w:val="false"/>
          <w:bCs w:val="false"/>
          <w:i w:val="false"/>
          <w:iCs w:val="false"/>
          <w:color w:val="000000"/>
          <w:sz w:val="24"/>
          <w:szCs w:val="24"/>
          <w:shd w:fill="FFFFFF" w:val="clear"/>
          <w:lang w:bidi="he-IL" w:val="mn-MN"/>
        </w:rPr>
        <w:t xml:space="preserve"> -Монгол Улсын Засгийн газрын гишүүн, Эрүүл мэнд, спортын сайдад нэр дэвшигч Ганхуягийн Шийлэгдамбыг дэмжье гэсэн томьёоллоор санал хураая. </w:t>
      </w:r>
    </w:p>
    <w:p>
      <w:pPr>
        <w:pStyle w:val="style0"/>
        <w:spacing w:line="115" w:lineRule="atLeast"/>
        <w:jc w:val="both"/>
      </w:pPr>
      <w:r>
        <w:rPr/>
      </w:r>
    </w:p>
    <w:p>
      <w:pPr>
        <w:pStyle w:val="style0"/>
        <w:spacing w:line="115" w:lineRule="atLeast"/>
        <w:jc w:val="both"/>
      </w:pPr>
      <w:r>
        <w:rPr>
          <w:rFonts w:cs="Arial"/>
          <w:b w:val="false"/>
          <w:bCs w:val="false"/>
          <w:i w:val="false"/>
          <w:iCs w:val="false"/>
          <w:color w:val="000000"/>
          <w:sz w:val="24"/>
          <w:szCs w:val="24"/>
          <w:shd w:fill="FFFFFF" w:val="clear"/>
          <w:lang w:bidi="he-IL" w:val="mn-MN"/>
        </w:rPr>
        <w:tab/>
      </w:r>
      <w:r>
        <w:rPr>
          <w:rFonts w:cs="Arial"/>
          <w:b w:val="false"/>
          <w:bCs w:val="false"/>
          <w:i w:val="false"/>
          <w:iCs w:val="false"/>
          <w:color w:val="000000"/>
          <w:sz w:val="24"/>
          <w:szCs w:val="24"/>
          <w:u w:val="none"/>
          <w:shd w:fill="FFFFFF" w:val="clear"/>
          <w:lang w:bidi="he-IL" w:val="mn-MN"/>
        </w:rPr>
        <w:t>Зөвшөөрсөн</w:t>
        <w:tab/>
        <w:tab/>
        <w:t>13</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Татгалзсан</w:t>
        <w:tab/>
        <w:tab/>
        <w:t>0</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Бүгд</w:t>
        <w:tab/>
        <w:tab/>
        <w:tab/>
        <w:t>13</w:t>
      </w:r>
    </w:p>
    <w:p>
      <w:pPr>
        <w:pStyle w:val="style0"/>
        <w:spacing w:line="115" w:lineRule="atLeast"/>
        <w:jc w:val="both"/>
      </w:pPr>
      <w:r>
        <w:rPr>
          <w:rFonts w:cs="Arial"/>
          <w:b w:val="false"/>
          <w:bCs w:val="false"/>
          <w:i w:val="false"/>
          <w:iCs w:val="false"/>
          <w:color w:val="000000"/>
          <w:sz w:val="24"/>
          <w:szCs w:val="24"/>
          <w:u w:val="none"/>
          <w:shd w:fill="FFFFFF" w:val="clear"/>
          <w:lang w:bidi="he-IL" w:val="mn-MN"/>
        </w:rPr>
        <w:tab/>
        <w:t>100 хувийн саналаар дэмжигдлээ.</w:t>
      </w:r>
    </w:p>
    <w:p>
      <w:pPr>
        <w:pStyle w:val="style0"/>
        <w:spacing w:line="115" w:lineRule="atLeast"/>
        <w:jc w:val="both"/>
      </w:pPr>
      <w:r>
        <w:rPr/>
      </w:r>
    </w:p>
    <w:p>
      <w:pPr>
        <w:pStyle w:val="style0"/>
        <w:spacing w:line="115" w:lineRule="atLeast"/>
        <w:jc w:val="both"/>
      </w:pPr>
      <w:r>
        <w:rPr>
          <w:rFonts w:cs="Arial"/>
          <w:b w:val="false"/>
          <w:bCs w:val="false"/>
          <w:i w:val="false"/>
          <w:iCs w:val="false"/>
          <w:color w:val="000000"/>
          <w:sz w:val="24"/>
          <w:szCs w:val="24"/>
          <w:u w:val="none"/>
          <w:shd w:fill="FFFFFF" w:val="clear"/>
          <w:lang w:bidi="he-IL" w:val="mn-MN"/>
        </w:rPr>
        <w:tab/>
      </w:r>
      <w:r>
        <w:rPr>
          <w:rFonts w:cs="Arial"/>
          <w:b w:val="false"/>
          <w:bCs w:val="false"/>
          <w:i w:val="false"/>
          <w:iCs w:val="false"/>
          <w:color w:val="000000"/>
          <w:sz w:val="24"/>
          <w:szCs w:val="24"/>
          <w:u w:val="none"/>
          <w:shd w:fill="FFFFFF" w:val="clear"/>
          <w:lang w:bidi="bo-CN" w:val="mn-MN"/>
        </w:rPr>
        <w:t xml:space="preserve">Байнгын хорооноос гарах санал, дүгнэлтийг Улсын Их Хурлын чуулганы нэгдсэн хуралдаанд Улсын Их Хурлын гишүүн З.Баянсэлэнгэ танилцуулахаар тогтов. </w:t>
      </w:r>
    </w:p>
    <w:p>
      <w:pPr>
        <w:pStyle w:val="style0"/>
        <w:spacing w:line="115" w:lineRule="atLeast"/>
        <w:jc w:val="both"/>
      </w:pPr>
      <w:r>
        <w:rPr/>
      </w:r>
    </w:p>
    <w:p>
      <w:pPr>
        <w:pStyle w:val="style0"/>
        <w:spacing w:line="115" w:lineRule="atLeast"/>
        <w:jc w:val="both"/>
      </w:pPr>
      <w:r>
        <w:rPr>
          <w:rFonts w:cs="Arial"/>
          <w:b w:val="false"/>
          <w:bCs w:val="false"/>
          <w:i w:val="false"/>
          <w:iCs w:val="false"/>
          <w:color w:val="000000"/>
          <w:sz w:val="24"/>
          <w:szCs w:val="24"/>
          <w:shd w:fill="FFFFFF" w:val="clear"/>
          <w:lang w:bidi="he-IL" w:val="mn-MN"/>
        </w:rPr>
        <w:tab/>
      </w:r>
    </w:p>
    <w:p>
      <w:pPr>
        <w:pStyle w:val="style65"/>
        <w:spacing w:after="232" w:before="0" w:line="200" w:lineRule="atLeast"/>
        <w:ind w:firstLine="720" w:left="0" w:right="0"/>
        <w:contextualSpacing w:val="false"/>
        <w:jc w:val="both"/>
      </w:pPr>
      <w:r>
        <w:rPr>
          <w:rFonts w:cs="Arial"/>
          <w:b/>
          <w:bCs w:val="false"/>
          <w:i/>
          <w:iCs/>
          <w:color w:val="000000"/>
          <w:sz w:val="24"/>
          <w:szCs w:val="24"/>
          <w:shd w:fill="FFFFFF" w:val="clear"/>
          <w:lang w:bidi="he-IL" w:val="mn-MN"/>
        </w:rPr>
        <w:t xml:space="preserve">Хуралдаан 09 цаг 41 минутад өндөрлөв. </w:t>
      </w:r>
    </w:p>
    <w:p>
      <w:pPr>
        <w:pStyle w:val="style65"/>
        <w:spacing w:after="232" w:before="0" w:line="200" w:lineRule="atLeast"/>
        <w:ind w:firstLine="720" w:left="0" w:right="0"/>
        <w:contextualSpacing w:val="false"/>
        <w:jc w:val="both"/>
      </w:pPr>
      <w:r>
        <w:rPr/>
      </w:r>
    </w:p>
    <w:p>
      <w:pPr>
        <w:pStyle w:val="style76"/>
        <w:ind w:firstLine="720" w:left="0" w:right="0"/>
        <w:jc w:val="both"/>
      </w:pPr>
      <w:r>
        <w:rPr>
          <w:rFonts w:ascii="Arial" w:cs="Arial" w:hAnsi="Arial"/>
          <w:bCs w:val="false"/>
          <w:i/>
          <w:sz w:val="24"/>
          <w:szCs w:val="24"/>
          <w:lang w:val="mn-MN"/>
        </w:rPr>
        <w:t>Тэмдэглэлтэй танилцсан:</w:t>
      </w:r>
    </w:p>
    <w:p>
      <w:pPr>
        <w:pStyle w:val="style76"/>
        <w:jc w:val="both"/>
      </w:pPr>
      <w:r>
        <w:rPr>
          <w:rFonts w:ascii="Arial" w:cs="Arial" w:hAnsi="Arial"/>
          <w:bCs w:val="false"/>
          <w:sz w:val="24"/>
          <w:szCs w:val="24"/>
          <w:lang w:val="mn-MN"/>
        </w:rPr>
        <w:tab/>
      </w:r>
      <w:r>
        <w:rPr>
          <w:rFonts w:ascii="Arial" w:cs="Arial" w:hAnsi="Arial"/>
          <w:b w:val="false"/>
          <w:bCs w:val="false"/>
          <w:sz w:val="24"/>
          <w:szCs w:val="24"/>
          <w:lang w:val="mn-MN"/>
        </w:rPr>
        <w:t xml:space="preserve">НИЙГМИЙН БОДЛОГО, БОЛОВСРОЛ, </w:t>
      </w:r>
    </w:p>
    <w:p>
      <w:pPr>
        <w:pStyle w:val="style76"/>
        <w:ind w:hanging="0" w:left="720" w:right="0"/>
        <w:jc w:val="both"/>
      </w:pPr>
      <w:r>
        <w:rPr>
          <w:rFonts w:ascii="Arial" w:cs="Arial" w:hAnsi="Arial"/>
          <w:b w:val="false"/>
          <w:bCs w:val="false"/>
          <w:sz w:val="24"/>
          <w:szCs w:val="24"/>
          <w:lang w:val="mn-MN"/>
        </w:rPr>
        <w:t xml:space="preserve">СОЁЛ, ШИНЖЛЭХ УХААНЫ </w:t>
      </w:r>
    </w:p>
    <w:p>
      <w:pPr>
        <w:pStyle w:val="style76"/>
        <w:ind w:hanging="0" w:left="720" w:right="0"/>
        <w:jc w:val="both"/>
      </w:pPr>
      <w:r>
        <w:rPr>
          <w:rFonts w:ascii="Arial" w:cs="Arial" w:hAnsi="Arial"/>
          <w:b w:val="false"/>
          <w:bCs w:val="false"/>
          <w:sz w:val="24"/>
          <w:szCs w:val="24"/>
          <w:lang w:val="mn-MN"/>
        </w:rPr>
        <w:t>БАЙНГЫН ХОРООНЫ ДАРГА                                            Д.БАТЦОГТ.</w:t>
      </w:r>
    </w:p>
    <w:p>
      <w:pPr>
        <w:pStyle w:val="style76"/>
        <w:jc w:val="right"/>
      </w:pPr>
      <w:r>
        <w:rPr/>
      </w:r>
    </w:p>
    <w:p>
      <w:pPr>
        <w:pStyle w:val="style74"/>
        <w:ind w:hanging="0" w:left="720" w:right="0"/>
      </w:pPr>
      <w:r>
        <w:rPr/>
      </w:r>
    </w:p>
    <w:p>
      <w:pPr>
        <w:pStyle w:val="style0"/>
        <w:spacing w:after="0" w:before="0" w:line="200" w:lineRule="atLeast"/>
        <w:ind w:firstLine="720" w:left="0" w:right="0"/>
        <w:contextualSpacing w:val="false"/>
        <w:jc w:val="both"/>
      </w:pPr>
      <w:r>
        <w:rPr>
          <w:rFonts w:cs="Arial" w:eastAsia="Times New Roman"/>
          <w:b/>
          <w:i/>
          <w:iCs/>
          <w:sz w:val="24"/>
          <w:szCs w:val="24"/>
          <w:lang w:eastAsia="mn-MN"/>
        </w:rPr>
        <w:t>Тэмдэглэл хөтөлсөн:</w:t>
      </w:r>
    </w:p>
    <w:p>
      <w:pPr>
        <w:pStyle w:val="style74"/>
        <w:spacing w:line="200" w:lineRule="atLeast"/>
        <w:jc w:val="both"/>
      </w:pPr>
      <w:r>
        <w:rPr>
          <w:rFonts w:cs="Arial" w:eastAsia="Times New Roman"/>
          <w:sz w:val="24"/>
          <w:szCs w:val="24"/>
          <w:lang w:eastAsia="mn-MN" w:val="mn-MN"/>
        </w:rPr>
        <w:tab/>
        <w:t xml:space="preserve">ПРОТОКОЛЫН АЛБАНЫ </w:t>
      </w:r>
    </w:p>
    <w:p>
      <w:pPr>
        <w:pStyle w:val="style74"/>
        <w:spacing w:line="200" w:lineRule="atLeast"/>
        <w:ind w:firstLine="720" w:left="0" w:right="0"/>
        <w:jc w:val="both"/>
      </w:pPr>
      <w:r>
        <w:rPr>
          <w:rFonts w:cs="Arial" w:eastAsia="Times New Roman"/>
          <w:b w:val="false"/>
          <w:bCs w:val="false"/>
          <w:sz w:val="24"/>
          <w:szCs w:val="24"/>
          <w:lang w:eastAsia="mn-MN" w:val="mn-MN"/>
        </w:rPr>
        <w:t xml:space="preserve">ШИНЖЭЭЧ                                                                           </w:t>
      </w:r>
      <w:r>
        <w:rPr>
          <w:rFonts w:cs="Arial" w:eastAsia="Times New Roman"/>
          <w:b w:val="false"/>
          <w:bCs w:val="false"/>
          <w:sz w:val="24"/>
          <w:szCs w:val="24"/>
          <w:effect w:val="blinkBackground"/>
          <w:lang w:eastAsia="mn-MN" w:val="mn-MN"/>
        </w:rPr>
        <w:t>П</w:t>
      </w:r>
      <w:r>
        <w:rPr>
          <w:rFonts w:cs="Arial" w:eastAsia="Times New Roman"/>
          <w:b w:val="false"/>
          <w:bCs w:val="false"/>
          <w:sz w:val="24"/>
          <w:szCs w:val="24"/>
          <w:lang w:eastAsia="mn-MN" w:val="mn-MN"/>
        </w:rPr>
        <w:t>.МЯДАГМАА.</w:t>
      </w:r>
    </w:p>
    <w:p>
      <w:pPr>
        <w:pStyle w:val="style74"/>
        <w:spacing w:line="200" w:lineRule="atLeast"/>
        <w:ind w:firstLine="720" w:left="0" w:right="0"/>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73"/>
        <w:spacing w:after="0" w:before="0" w:line="200" w:lineRule="atLeast"/>
        <w:ind w:firstLine="720" w:left="0" w:right="0"/>
        <w:contextualSpacing w:val="false"/>
        <w:jc w:val="both"/>
      </w:pPr>
      <w:r>
        <w:rPr/>
      </w:r>
    </w:p>
    <w:p>
      <w:pPr>
        <w:pStyle w:val="style0"/>
        <w:spacing w:line="200" w:lineRule="atLeast"/>
        <w:jc w:val="center"/>
      </w:pPr>
      <w:r>
        <w:rPr>
          <w:rFonts w:cs="Arial"/>
          <w:b/>
          <w:bCs/>
          <w:i w:val="false"/>
          <w:iCs w:val="false"/>
          <w:sz w:val="24"/>
          <w:szCs w:val="24"/>
          <w:lang w:val="mn-MN"/>
        </w:rPr>
        <w:t xml:space="preserve">УЛСЫН ИХ ХУРЛЫН 2014 ОНЫ  НАМРЫН ЭЭЛЖИТ ЧУУЛГАНЫ </w:t>
      </w:r>
    </w:p>
    <w:p>
      <w:pPr>
        <w:pStyle w:val="style74"/>
        <w:spacing w:line="200" w:lineRule="atLeast"/>
        <w:jc w:val="center"/>
      </w:pPr>
      <w:r>
        <w:rPr>
          <w:b/>
          <w:bCs/>
          <w:i w:val="false"/>
          <w:iCs w:val="false"/>
          <w:sz w:val="24"/>
          <w:szCs w:val="24"/>
          <w:lang w:val="mn-MN"/>
        </w:rPr>
        <w:t xml:space="preserve">НИЙГМИЙН БОДЛОГО, БОЛОВСРОЛ, СОЁЛ, ШИНЖЛЭХ УХААНЫ </w:t>
      </w:r>
    </w:p>
    <w:p>
      <w:pPr>
        <w:pStyle w:val="style74"/>
        <w:spacing w:line="200" w:lineRule="atLeast"/>
        <w:jc w:val="center"/>
      </w:pPr>
      <w:r>
        <w:rPr>
          <w:b/>
          <w:bCs/>
          <w:i w:val="false"/>
          <w:iCs w:val="false"/>
          <w:sz w:val="24"/>
          <w:szCs w:val="24"/>
          <w:lang w:val="mn-MN"/>
        </w:rPr>
        <w:t xml:space="preserve">БАЙНГЫН ХОРООНЫ 12 ДУГААР САРЫН 09-НИЙ ӨДРИЙН </w:t>
      </w:r>
    </w:p>
    <w:p>
      <w:pPr>
        <w:pStyle w:val="style74"/>
        <w:spacing w:line="200" w:lineRule="atLeast"/>
        <w:jc w:val="center"/>
      </w:pPr>
      <w:r>
        <w:rPr>
          <w:b/>
          <w:bCs/>
          <w:i w:val="false"/>
          <w:iCs w:val="false"/>
          <w:sz w:val="24"/>
          <w:szCs w:val="24"/>
          <w:lang w:val="mn-MN"/>
        </w:rPr>
        <w:t>ХУРАЛДААНЫ ДЭЛГЭРЭНГҮЙ ТЭМДЭГЛЭЛ</w:t>
      </w:r>
    </w:p>
    <w:p>
      <w:pPr>
        <w:pStyle w:val="style0"/>
        <w:spacing w:after="0" w:before="0"/>
        <w:contextualSpacing w:val="false"/>
      </w:pPr>
      <w:r>
        <w:rPr/>
      </w:r>
    </w:p>
    <w:p>
      <w:pPr>
        <w:pStyle w:val="style0"/>
        <w:spacing w:after="0" w:before="0"/>
        <w:contextualSpacing w:val="false"/>
        <w:jc w:val="both"/>
      </w:pPr>
      <w:r>
        <w:rPr>
          <w:rFonts w:cs="Times New Roman"/>
          <w:sz w:val="24"/>
          <w:szCs w:val="24"/>
          <w:lang w:val="mn-MN"/>
        </w:rPr>
        <w:tab/>
      </w:r>
      <w:r>
        <w:rPr>
          <w:rFonts w:cs="Times New Roman"/>
          <w:b/>
          <w:bCs/>
          <w:sz w:val="24"/>
          <w:szCs w:val="24"/>
          <w:lang w:val="mn-MN"/>
        </w:rPr>
        <w:t>Д.Батцогт</w:t>
      </w:r>
      <w:r>
        <w:rPr>
          <w:rFonts w:cs="Arial"/>
          <w:b/>
          <w:sz w:val="24"/>
          <w:szCs w:val="24"/>
          <w:lang w:val="mn-MN"/>
        </w:rPr>
        <w:t>:</w:t>
      </w:r>
      <w:r>
        <w:rPr>
          <w:rFonts w:cs="Arial"/>
          <w:sz w:val="24"/>
          <w:szCs w:val="24"/>
          <w:lang w:val="mn-MN"/>
        </w:rPr>
        <w:t xml:space="preserve"> -Байнгын хорооны гишүүдийн ирц бүрдсэн тул Нийгмийн бодлого, боловсрол, соёл, шинжлэх ухааны байнгын хорооны 2014 оны 12 дугаар сарын 09-ний өдрийн хуралдаан нээснийг  мэдэгдье. Байнгын хорооны хэлэлцэх асуудал Монгол Улсын Засгийн газрын гишүүн Эрүүл мэнд, спортын сайдад нэр дэвшигчийг томилуулах асуудлыг хэлэлцэнэ. Хэлэлцэх асуудалтай холбоотой саналтай гишүүд байна уу. Байхгүй байна. Хэлэлцэх асуудалдаа оръё. Монгол Улсын Засгийн газрын гишүүн Эрүүл мэнд, спортын сайдад нэр дэвшигчийг томилуулах тухай саналыг хэлэлцье. </w:t>
      </w:r>
    </w:p>
    <w:p>
      <w:pPr>
        <w:pStyle w:val="style0"/>
        <w:spacing w:after="0" w:before="0"/>
        <w:contextualSpacing w:val="false"/>
        <w:jc w:val="both"/>
      </w:pPr>
      <w:r>
        <w:rPr/>
      </w:r>
    </w:p>
    <w:p>
      <w:pPr>
        <w:pStyle w:val="style0"/>
        <w:spacing w:after="0" w:before="0"/>
        <w:contextualSpacing w:val="false"/>
        <w:jc w:val="both"/>
      </w:pPr>
      <w:r>
        <w:rPr>
          <w:rFonts w:cs="Arial"/>
          <w:sz w:val="24"/>
          <w:szCs w:val="24"/>
          <w:lang w:val="mn-MN"/>
        </w:rPr>
        <w:tab/>
        <w:t xml:space="preserve">Нэр дэвшигчийн талаарх танилцуулгыг Монгол Улсын Ерөнхий сайд Сайханбилэг танилцуулна. </w:t>
      </w:r>
    </w:p>
    <w:p>
      <w:pPr>
        <w:pStyle w:val="style0"/>
        <w:spacing w:after="0" w:before="0"/>
        <w:contextualSpacing w:val="false"/>
        <w:jc w:val="both"/>
      </w:pPr>
      <w:r>
        <w:rPr/>
      </w:r>
    </w:p>
    <w:p>
      <w:pPr>
        <w:pStyle w:val="style0"/>
        <w:spacing w:after="0" w:before="0"/>
        <w:contextualSpacing w:val="false"/>
        <w:jc w:val="both"/>
      </w:pPr>
      <w:r>
        <w:rPr>
          <w:rFonts w:cs="Arial"/>
          <w:sz w:val="24"/>
          <w:szCs w:val="24"/>
          <w:lang w:val="mn-MN"/>
        </w:rPr>
        <w:tab/>
      </w:r>
      <w:r>
        <w:rPr>
          <w:rFonts w:cs="Arial"/>
          <w:b/>
          <w:bCs/>
          <w:sz w:val="24"/>
          <w:szCs w:val="24"/>
          <w:lang w:val="mn-MN"/>
        </w:rPr>
        <w:t xml:space="preserve">Ч.Сайханбилэг: </w:t>
      </w:r>
      <w:r>
        <w:rPr>
          <w:rFonts w:cs="Arial"/>
          <w:b w:val="false"/>
          <w:bCs w:val="false"/>
          <w:sz w:val="24"/>
          <w:szCs w:val="24"/>
          <w:lang w:val="mn-MN"/>
        </w:rPr>
        <w:t xml:space="preserve"> -</w:t>
      </w:r>
      <w:r>
        <w:rPr>
          <w:rFonts w:cs="Arial"/>
          <w:sz w:val="24"/>
          <w:szCs w:val="24"/>
          <w:lang w:val="mn-MN"/>
        </w:rPr>
        <w:t>Байнгын хорооны даргад баярлалаа. Гишүүдийн энэ өглөөний амар амгаланг айлтгая. Монгол Улсын Үдсэн хуулийн 25 дугаар зүйлийн нэг дэх хэсгийн 6 дахь заалт 39 дүгээр зүйлийн гурав дахь хэсэг болон холбогдох бусад хуулийн зүйл заалтуудыг үндэслэн Ганхуягийн Шийлэгдамбыг Монгол Улсын Засгийн газрын гишүүн Эрүүл мэнд, спортын сайдын албан тушаалд та бүхэн</w:t>
      </w:r>
      <w:r>
        <w:rPr>
          <w:rFonts w:cs="Arial"/>
          <w:sz w:val="24"/>
          <w:szCs w:val="24"/>
          <w:lang w:val="mn-MN"/>
        </w:rPr>
        <w:t>д</w:t>
      </w:r>
      <w:r>
        <w:rPr>
          <w:rFonts w:cs="Arial"/>
          <w:sz w:val="24"/>
          <w:szCs w:val="24"/>
          <w:lang w:val="mn-MN"/>
        </w:rPr>
        <w:t xml:space="preserve"> томилуулахаар танилцуулж байна. Шийлэгдамба нь Өвөрхангай аймгийн арван жилийн дунд сургуулийг төгссөн, Цог гадаад харилцааны дээд сургууль, Төрийн захиргаа, удирдлагын хөгжлийн институт Австрали улсын Чарльз Стюарт</w:t>
      </w:r>
      <w:r>
        <w:rPr>
          <w:rFonts w:cs="Arial"/>
          <w:sz w:val="24"/>
          <w:szCs w:val="24"/>
          <w:lang w:val="mn-MN"/>
        </w:rPr>
        <w:t>ийн</w:t>
      </w:r>
      <w:r>
        <w:rPr>
          <w:rFonts w:cs="Arial"/>
          <w:sz w:val="24"/>
          <w:szCs w:val="24"/>
          <w:lang w:val="mn-MN"/>
        </w:rPr>
        <w:t xml:space="preserve"> их сургуулийг тус тус суралцаж төгссөн. </w:t>
      </w:r>
    </w:p>
    <w:p>
      <w:pPr>
        <w:pStyle w:val="style0"/>
        <w:spacing w:after="0" w:before="0"/>
        <w:contextualSpacing w:val="false"/>
        <w:jc w:val="both"/>
      </w:pPr>
      <w:r>
        <w:rPr/>
      </w:r>
    </w:p>
    <w:p>
      <w:pPr>
        <w:pStyle w:val="style0"/>
        <w:spacing w:after="0" w:before="0"/>
        <w:contextualSpacing w:val="false"/>
        <w:jc w:val="both"/>
      </w:pPr>
      <w:r>
        <w:rPr>
          <w:rFonts w:cs="Arial"/>
          <w:sz w:val="24"/>
          <w:szCs w:val="24"/>
          <w:lang w:val="mn-MN"/>
        </w:rPr>
        <w:tab/>
        <w:t>Аялал жуулчлал бизнесийн удирдлагын менежер бизнесийн удирдлагын магистр цолтой Орос, Англи хэлтэй. 1997 оноос ажил хөдөлмөрийн гараагаа эхэлж Цог гадаад хэлний дээд сургуулийн багшаар, Баянговь жуулчин хязгаарлагдмал хариуцлагатай компанийн захирлаар, Засгийн газрын хэрэгжүүлэгч агентлагийн даргаар, Зам тээвэр аялал жуулчлалын дэд сайдаар, Байгаль орчны сайдаар, 2012 оноос МАХН-ын Ерөнхий нарийн бичгийн даргаар тус тус ажиллаж байгаа. Төрийн албанд 10 жил, улс төрийн албан тушаалд 10 жил ажилласан. Засгийн газраас дэвшүүлж байгаа зорилтыг биелүүлэх болон танхимын зарчмаар ажиллах чадвар тухайн ажил үүргийг гүйцэтгэхэд хуримтлуулсан туршлага удирда</w:t>
      </w:r>
      <w:r>
        <w:rPr>
          <w:rFonts w:cs="Arial"/>
          <w:sz w:val="24"/>
          <w:szCs w:val="24"/>
          <w:lang w:val="mn-MN"/>
        </w:rPr>
        <w:t>н</w:t>
      </w:r>
      <w:r>
        <w:rPr>
          <w:rFonts w:cs="Arial"/>
          <w:sz w:val="24"/>
          <w:szCs w:val="24"/>
          <w:lang w:val="mn-MN"/>
        </w:rPr>
        <w:t xml:space="preserve"> зохион байгуулах чадвар, ажил хэрэгч чанарыг нь үндэслэн түүнийг Монгол Улсын Засгийн газрын гишүүн, Эрүүл мэнд, спортын сайдын албан тушаалд томилуулахаар та бүхэнд танилцуулж байна. </w:t>
      </w:r>
    </w:p>
    <w:p>
      <w:pPr>
        <w:pStyle w:val="style0"/>
        <w:spacing w:after="0" w:before="0"/>
        <w:contextualSpacing w:val="false"/>
        <w:jc w:val="both"/>
      </w:pPr>
      <w:r>
        <w:rPr/>
      </w:r>
    </w:p>
    <w:p>
      <w:pPr>
        <w:pStyle w:val="style0"/>
        <w:spacing w:after="0" w:before="0"/>
        <w:contextualSpacing w:val="false"/>
        <w:jc w:val="both"/>
      </w:pPr>
      <w:r>
        <w:rPr>
          <w:rFonts w:cs="Arial"/>
          <w:sz w:val="24"/>
          <w:szCs w:val="24"/>
          <w:lang w:val="mn-MN"/>
        </w:rPr>
        <w:tab/>
        <w:t xml:space="preserve">Хэлэлцэн шийдвэрлэж өгөхийг хүсье. </w:t>
      </w:r>
    </w:p>
    <w:p>
      <w:pPr>
        <w:pStyle w:val="style0"/>
        <w:spacing w:after="0" w:before="0"/>
        <w:contextualSpacing w:val="false"/>
        <w:jc w:val="both"/>
      </w:pPr>
      <w:r>
        <w:rPr/>
      </w:r>
    </w:p>
    <w:p>
      <w:pPr>
        <w:pStyle w:val="style0"/>
        <w:spacing w:after="0" w:before="0"/>
        <w:contextualSpacing w:val="false"/>
        <w:jc w:val="both"/>
      </w:pPr>
      <w:r>
        <w:rPr>
          <w:rFonts w:cs="Arial"/>
          <w:sz w:val="24"/>
          <w:szCs w:val="24"/>
          <w:lang w:val="mn-MN"/>
        </w:rPr>
        <w:tab/>
      </w:r>
      <w:r>
        <w:rPr>
          <w:rFonts w:cs="Arial"/>
          <w:b/>
          <w:bCs/>
          <w:sz w:val="24"/>
          <w:szCs w:val="24"/>
          <w:lang w:val="mn-MN"/>
        </w:rPr>
        <w:t>Д.Батцогт:</w:t>
      </w:r>
      <w:r>
        <w:rPr>
          <w:rFonts w:cs="Arial"/>
          <w:b w:val="false"/>
          <w:bCs w:val="false"/>
          <w:sz w:val="24"/>
          <w:szCs w:val="24"/>
          <w:lang w:val="mn-MN"/>
        </w:rPr>
        <w:t xml:space="preserve"> -За Ерөнхий сайдад баярлалаа. Ерөнхий сайд болон нэр дэвшигчээс асуулттай гишүүдийн нэрийг авъя. Болоо юу. Баярсайхан гишүүнээр тасаллаа. Отгонбаяр гишүүн асууя.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Ё.Отгонбаяр:</w:t>
      </w:r>
      <w:r>
        <w:rPr>
          <w:rFonts w:cs="Arial"/>
          <w:b w:val="false"/>
          <w:bCs w:val="false"/>
          <w:sz w:val="24"/>
          <w:szCs w:val="24"/>
          <w:lang w:val="mn-MN"/>
        </w:rPr>
        <w:t xml:space="preserve"> -Нэр дэвшигчээс асуух гэсэн юм. Эрүүл мэндийн салбарт хийгдэх ёстой гол ажлуудыг өөрөө ер нь ямар ямар ажлууд байна гэж үзэж байна вэ. Жил 6 сарын хугацаанд энэ салбарын сайдаар ажиллах юм байна. Тэгэхээр зэрэг жил 6 сарын хугацаанд юу хийж амжуулна гэж төлөвлөж байгаа вэ.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Хоёрдугаарт нь энэ салбарын ер нь миний санаж байгаагаар бол энэ Их Хурлын бүрэн эрхийн хугацаанд эмийн бодлогоос өөр бичиг баримт батлагдаагүй санагдаж байна. Ямар хуулиуд оруулж ирж батлуулна зохицуулна гэж үзэж байгаа вэ. Энийг тодруулж асуух гэсэн юм.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Д.Батцогт:</w:t>
      </w:r>
      <w:r>
        <w:rPr>
          <w:rFonts w:cs="Arial"/>
          <w:b w:val="false"/>
          <w:bCs w:val="false"/>
          <w:sz w:val="24"/>
          <w:szCs w:val="24"/>
          <w:lang w:val="mn-MN"/>
        </w:rPr>
        <w:t xml:space="preserve"> -Нэр дэвшигч хариулъя.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Г.Шийлэгдамба:</w:t>
      </w:r>
      <w:r>
        <w:rPr>
          <w:rFonts w:cs="Arial"/>
          <w:b w:val="false"/>
          <w:bCs w:val="false"/>
          <w:sz w:val="24"/>
          <w:szCs w:val="24"/>
          <w:lang w:val="mn-MN"/>
        </w:rPr>
        <w:t xml:space="preserve"> -Ерөнхий сайд болон Их Хурлын гишүүдийн энэ өдрийн мэндийг хүргэе. Тэгэхээр яг тухайлан асуусан эрүүл мэндийн салбарт төрөөс хэрэгжүүлж байгаа бодлого чиглэлийг бол одоо үргэлжлүүлэн хэрэгжүүлэх үйл ажиллагааг явуулна. Мэдээж энэ Засгийн газар маань бол шинээр эмхлэн зохион байгуулагдаж байгаа Засгийн газар биш юм. Тийм учраас өнгөрсөн 2 жил гаран хугацаанд уг салбарт хийгдсэн үйл ажиллагааг илүү цааш нь эрчимжүүлэх асуудлууд үүнтэй зэрэгцээд нийгэм, эдийн засгийн өнөөгийн хүндрэлтэй нөхцөл байдалд эрүүл мэндийн салбарт тулгарч байгаа асуудлууд тухайлбал хүүдийн эмнэлгийн асуудал царцаагдсан барилгын асуудлууд мөн удирдлагын менежментийг сайжруулах тухай асуудлууд гэх зэрэг тодорхой зүйлүүдийг бол авч хэрэгжүүлнэ.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Мэдээж тухайн салбарт Ерөнхий сайдын хэрэгжүүлэхээр төлөвлөсөн бодлого үүнийг одоо хэрэгжүүлэхэд салбарын сайдын хувьд хүчин чармайлт гарган ажиллана. Эрүүл мэндийн салбарт ямар нэгэн удирдлагын хоорондын зөрчил үүсэхгүй байх жил гарантай хугацаа гэдэг бол өөрөө их богино хугацаа учраас хэтэрхий улс төржсөн намчирхсан үүнээс болж гардаг аливаа зөрчлийг гаргахгүйгээр салбарын хамт олны итгэл үнэмшлийг нэмэгдүүлэх ард иргэдийн байнгын анхаарлын төвд байгаа олон асуудлуудыг шийдэх ийм гарц шийдлийг олж ажиллах нь бол миний хувьд их гол анхаарч ажиллах асуудал байх болов уу гэж бодож байна. Мэдээж одоо мэргэжлийн маш сайн багтай ажиллана. Намайг тойрсон мэргэжлийн бус, салбарын бус хүн гэдэг ийм эргэлзээ тээнэгэлзээ байгааг бол би сайн ойлгож байгаа. Тийм учраас мэргэжлийн чадвартай багийг яаралтай бүрдүүлж бүтэц зохион байгуулалтыг хийж шуурхай ажиллана. Шийдэл гаргаж олон гарцуудыг бол шийдвэрлэх ийм бололцоо байгаа гэж ингэж үзэж байгаа. Улсын Их Хурал, Засгийн газрын бусад дэмжлэгийг авч ингэж ажиллана.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Хуулийн хувьд бол би нэг асуудлыг тодруулж хэлье. Мэдээж өмнө өргөн барихаар энэ дотор эрүүл мэндийн даатгалын тогтолцоог илүү боловсронгуй болгох тухай асуудал энэ хуулийн төсөл өргөн баригдаад одоо энэ намрын чуулганаар хэлэлцүүлэх гэж байгаа гэж би тийм мэдээлэлтэй байгаа. Тийм учраас бол шаардагдах хууль эрх зүйн орчинг бол боловсронгуй болгох талаар шуурхай ажиллана. Эрүүл мэндийн даатгалын хуулийн асуудлыг би онцолж хэлэхийг хүсэж байна. Баярлалаа.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Д.Батцогт:</w:t>
      </w:r>
      <w:r>
        <w:rPr>
          <w:rFonts w:cs="Arial"/>
          <w:b w:val="false"/>
          <w:bCs w:val="false"/>
          <w:sz w:val="24"/>
          <w:szCs w:val="24"/>
          <w:lang w:val="mn-MN"/>
        </w:rPr>
        <w:t xml:space="preserve"> -Баярсайхан гишүүн асууя.</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Г.Баярсайхан:</w:t>
      </w:r>
      <w:r>
        <w:rPr>
          <w:rFonts w:cs="Arial"/>
          <w:b w:val="false"/>
          <w:bCs w:val="false"/>
          <w:sz w:val="24"/>
          <w:szCs w:val="24"/>
          <w:lang w:val="mn-MN"/>
        </w:rPr>
        <w:t xml:space="preserve"> -Ерөнхий сайд Эрүүл мэндийн сайдаа нэр дэвшүүлж оруулж ирж байна. Би Ерөнхий сайдын эрүүл мэндийн салбарт хийх ажлын талаар бүлгийн хурал дээрээ нэг удаа ер нь шинэчлэл хийнэ, реформ хийнэ гэсэн аятайхан үг сонссон юм нэг удаа. Тэгээд дараа дараагийн юунд улам бүдгэрээд урсгалаараа 1.6 жилийн хугацаанд аваад явчих урсаад аваад явъя гэсэн ойлголт төрөөд байгаа юм л даа. Миний ойлголтоор ерөнхийдөө энэ Засгийн газарт өөрийгөө энэ эрүүл мэндийн салбар бусад салбарын төлөө үйл хэргээрээ зорьж л өөрийгөө явна гэж ойлгож байгаа шүү дээ.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Би одоо энэ сайдын сая ярьж байгаа зүйл дээр үнэхээр шинэ зүйл олж сонсохгүй байна л даа. Удвал сайдын үргэлжлүүлж байсан бодлогыг үргэлжлүүлнэ гэж байна. Энэ төр засгаас явуулж байгаа эрүүл мэндийн бодлогын үйл ажиллагааг үргэлжлүүлнэ. Тийм бодлого байхгүй болчихсон шүү дээ. Энэ мухардалд орчихсон байгаа шүү дээ. Яг ямар шинэ бодлого явуулах юм бэ. Энэ дээр даатгалын менежментийг сайжруулна гэж байгаа Одонтуяа гишүүний энэ хавраас яригдаж байгаа асуудал. Энэ бол зөвхөн нэг хэсэг. Өөр ямар реформын шинж чанартай юм хийх юм бэ. Эрүүл мэндийн салбарыг нийт ард иргэд шүүмжлээд байгаа шүү дээ. Чадалтай эмч нар нь байна. Мэргэжилтэн мэргэжлийн улсууд нь байна.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Зөв менежмент зөв зохион байгуулалтад оруулах хувийн хэвшлийн асар их потенциалыг яаж зөв цаашаа энэ эрүүл мэндийн салбарт оруулах вэ гэдэг л асуудал байгаа шүү дээ. Энэ дээр би асуудал юу сонссонгүй шүү Шийлэгдамба сайдаа. Сайд гэчихье. Би яах вэ дэмжинэ. Гэхдээ яах вэ энэ салбарыг урсгаад явуулна гэвэл би бол зөвшөөрөхгүй шүү. Маш богино хугацаанд асар их реформын шинж чанартай шийдлүүд гаргах ёстой. Тэгээд би бол анх байр сууриа Ерөнхий сайд хадгалаад үлдэх байх болов уу гэж бодож байгаа юм. Амжилт хүсье.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 xml:space="preserve">Д.Батцогт: </w:t>
      </w:r>
      <w:r>
        <w:rPr>
          <w:rFonts w:cs="Arial"/>
          <w:b w:val="false"/>
          <w:bCs w:val="false"/>
          <w:sz w:val="24"/>
          <w:szCs w:val="24"/>
          <w:lang w:val="mn-MN"/>
        </w:rPr>
        <w:t xml:space="preserve">-Ерөнхий сайд эхлээд дараа нь нэр дэвшигч.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en-US"/>
        </w:rPr>
        <w:tab/>
      </w:r>
      <w:r>
        <w:rPr>
          <w:rFonts w:cs="Arial"/>
          <w:b/>
          <w:bCs/>
          <w:sz w:val="24"/>
          <w:szCs w:val="24"/>
          <w:lang w:val="mn-MN"/>
        </w:rPr>
        <w:t>Ч.Сайханбилэг:</w:t>
      </w:r>
      <w:r>
        <w:rPr>
          <w:rFonts w:cs="Arial"/>
          <w:b w:val="false"/>
          <w:bCs w:val="false"/>
          <w:sz w:val="24"/>
          <w:szCs w:val="24"/>
          <w:lang w:val="mn-MN"/>
        </w:rPr>
        <w:t xml:space="preserve"> - Баярлалаа. Баярсайхан гишүүний саналтай санал нэг байгаа. Ер нь бол энэ салбарт хийгдэх ажлууд дээр бол өнгөрсөн хугацаанд бас салбарын эрдэмтэд мэргэд судлаачид Их сургуулийн төгссөн дөнгөж төгссөн гадаад боловсрол эзэмшсэн одоо сурч байгаа гээд ингээд реформ клуб гээд нэлээд олон төлөөллийн энэ хүмүүс оролцсон реформын нэг том баг дээрээс нь манай төрийн захиргааныхан реформын нөгөө багийг үүсгээд ингээд хоёулаа ажилласан юм. Ерөнхийдөө ажилласаар байгаад сүүлдээ хоорондоо нийлж ажиллаад ер нь энэ салбарт хийх бүх ажлын дүр зургийг бол гаргасан байгаа. Харин хэрэгжүүлж эхлэх энэ ажил бол эхлээгүй. Гурван үндсэн чиглэлээр энэ эрүүл мэндийн салбарын реформ явагдана.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Нэгдүгээрт эрүүл мэндийн салбарын засаглалын асуудал ингээд дотор нь зөндөө ярих юм бол их олон юм ярина. Одоо бид нар улс төр нь эмнэлгийн удирдлагаа хүртэл томилдог ийм утгагүй тогтолцоонд орсон байгаа. Энийгээ өрхийн эмнэлгээс нь авахуулаад дүүргийн эмнэлэг за хамгийн сүүлийн гуравдугаар шатны эмнэлэг буюу клиникийн эмнэлгүүдийн түвшид бол бид нар энэ асуудлуудаа шийднэ.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Хоёрдугаарх нь эмнэлгийн ажил үйлчилгээний энэ чиглэлийн асуудлууд байгаа. Үүний одоо байгаа тулгамдсан байгаа асуудлуудаа бид нар маш сайн мэдэж байгаа юм чинь энийгээ засаж сайжруулах маш том ажил хийгдэнэ. Гурав дахь чиглэл нь эмнэлгийн хүрээнд санхүүжилт даатгалын асуудал тэгээд түрүүний хэлсэн гишүүдийн хуулиас гадна засгийн газар энэ асуудалдаа бас нэгдсэн нэг цэгц ойлголтод хүрч бас хуулийн төслөө аваад энэ хоёр хуулийн төсөл бол ерөнхийдөө гарна гээд энэ гурван хүрээний том ажлыг бол Шийлэгдамба сайдаар томилогдсон тохиолдолд бол хүлээж байгаа. Тэгээд томилогдсон эхний өдрөөсөө энэ том ажил уруу орно. Засгийн газар бол эрүүл мэндийн салбарт хийх энэ том өөрчлөлт бол бас нэлээд анхаарлынх нь төвд байх ийм асуудал байх болно гэдгийг хэлэхийг хүсэж байна.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Д.Батцогт:</w:t>
      </w:r>
      <w:r>
        <w:rPr>
          <w:rFonts w:cs="Arial"/>
          <w:b w:val="false"/>
          <w:bCs w:val="false"/>
          <w:sz w:val="24"/>
          <w:szCs w:val="24"/>
          <w:lang w:val="mn-MN"/>
        </w:rPr>
        <w:t xml:space="preserve"> -Нэр дэвшигчийн микрофоныг.</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Г.Шийлэгдамба:</w:t>
      </w:r>
      <w:r>
        <w:rPr>
          <w:rFonts w:cs="Arial"/>
          <w:b w:val="false"/>
          <w:bCs w:val="false"/>
          <w:sz w:val="24"/>
          <w:szCs w:val="24"/>
          <w:lang w:val="mn-MN"/>
        </w:rPr>
        <w:t xml:space="preserve"> -Баярлалаа. Тэгээд сая Ерөнхий сайдын хэлж байгаа энэ чиглэлийг бол хэрэгжүүлж энэ бүх юманд өөрийн нөөц бололцоог дайчилж ажиллана.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 xml:space="preserve">Д.Батцогт: </w:t>
      </w:r>
      <w:r>
        <w:rPr>
          <w:rFonts w:cs="Arial"/>
          <w:b w:val="false"/>
          <w:bCs w:val="false"/>
          <w:sz w:val="24"/>
          <w:szCs w:val="24"/>
          <w:lang w:val="mn-MN"/>
        </w:rPr>
        <w:t xml:space="preserve">-Гишүүд асуулт асууж хариулт авч дууслаа. Үг хэлэх гишүүдийн нэрийг авъя. Одонтуяа гишүүнээр тасаллаа, за Оюунгэрэл гишүүнээр тасаллаа . Баянсэлэнгэ гишүүн.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З.Баянсэлэнгэ:</w:t>
      </w:r>
      <w:r>
        <w:rPr>
          <w:rFonts w:cs="Arial"/>
          <w:b w:val="false"/>
          <w:bCs w:val="false"/>
          <w:sz w:val="24"/>
          <w:szCs w:val="24"/>
          <w:lang w:val="mn-MN"/>
        </w:rPr>
        <w:t xml:space="preserve"> -Баярлалаа. Гишүүдийн энэ өдрийн амар амгаланг айлтгая. Өнгөрсөн нэг жил хагасын хугацаанд эрүүл мэндийн салбарыг би бол төдийлөн бас муу ажилласан гэж бас хэлэхгүй байгаа юм. Нийгмийн бодлого, боловсрол, соёл, шинжлэх ухааны байнгын хорооны даргаар ажиллаж байх үедээ Иргэний эрүүл мэндийн даатгалын тухай хуулийг оруулж эрүүл мэндийн салбараас оруулж ирсэн энэ даатгалын шинэ тогтолцоог бүрдүүлэх иргэн төвтэй энэ даатгалын системийг сайжруулах энэ бодлогын баримт бичгийг боловсруулах ажил бол эхнээсээ маш сайн үр дүнтэй явсан. Харамсалтай нь салбарын хоёр сайдын засаглалтай холбоотой маргаанаас болоод энэ хууль өнөөдөр эцэслэн шийдвэрлэгдэж батлагдаагүй. Ингээд Засгийн газар буцааж татаад ингээд Албан журмын даатгал нэртэйгээр орж ирсэн байгаа энэ хууль маань. Энэ намрын чуулганаар би батлагдах байх гэж би бодож байна.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Тэгэхээр МАХН энэ салбарт эрүүл мэндийн салбарт намынхаа Ерөнхий нарийн бичгийн даргыг бол оруулсан. Энэ салбарт одоо өмнөх сайдын алдсан зүйлийг засаж сайжруулаад оносон зүйлийг нь улам сайжруулж улам цэцэглүүлж хөгжүүлэхийн төлөө салбарт тулгамдаж байгаа асуудлуудыг шийдвэрлэхийн тулд эрүүл мэндийн салбарт унаад байгаа энэ нэр хүнд хаанаас болж унаад байгаа вэ гэдэг дээр анхаарал тавьж намынхаа Ерөнхий нарийн бичгийн даргыг ингэж оруулсан нь өөрөө ийм өндөр ач холбогдол өгч хандсан гэдгийг энэ дашрамд хэлэх нь зүйтэй байх гэж бодож байна. Дээр нь эрүүл мэндийн салбарт Шийлэгдамба даргыг бас анхаарч ажиллаасай гэсэн хэд хэдэн  санал байна.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Өөрөөр хэлбэл эрүүл мэндийн салбарт улс төрийн маш том нөлөө ордог, улс төрчдийн нөлөө ордог. Гадаад, дотоод хүчин зүйл нөлөөлдөг, гадаад хүчин зүйл нь бол энэ бол улс төрчдийн өөрсдийн гар хөл оролцдог асуудал.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Дотоод хүчин зүйл бол энэ одоо янз бүрийн одоо хийж байгаа шинэчлэлийн асуудал, тогтолцооны асуудал хууль дүрэмтэй холбоотой бодлогын баримт бичигтэй холбоотой асуудлууд дээр салбарын зарим нөхдүүдийн хүмүүсийн дарамт шахалт, эсэргүүцэлтэй тулгардаг. Тэр үүднээсээ энэ эрүүл мэндийн салбар дахь нэр хүнд зарим тохиолдолд бол унадаг. Тийм учраас цаашлаад энэ Ерөнхий сайдаас оруулж байгаа болон энэ салбарт шинээр томилогдож байгаа сайдуудын хийх ажилд улс төрчид бас битгий оролцоосой гэдгийг энэ дашрамд хэлмээр байгаа юм.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Улс төрчид хэт их оролцсоноос бол энэ салбар бол үнэндээ унадаг. Дээрээс нь энэ эрүүл мэндийн салбарын цаашлаад хийж хэрэгжүүлэх олон ажил байгаа. Сая Ерөнхий сайд хэлж байна. Засаглалтай холбоотой асуудлууд шинэ залуу боловсон хүчнийг бас гаргаж ирэх. Энэ эрүүл мэндийн салбарт ажиллаж байгаа эрдэмтэн мэргэдийнхээ залгамж чанарыг хадгалж тэр залуу боловсон хүчнийг бас гаргаж ирж бэлтгэх энэ ажил дээр бас анхаарч ажиллах ёстой байх гэж бодож байна. Цаашлаад эрүүл мэндийн салбар дээр одоо хийх гэж байгаа маш олон ажлууд байгаа. Түүнд эрүүл мэндийн ажилчдын хариуцлагын тухай, ёс зүйтэй холбоотой олон хууль дүрмүүд орж ирэх гэж байгаа энэ асуудлуудаас энэ намрын чуулганаар бас амжиж орж ирвэл та бүгдийн ажилд бас нэлээд нөмөр нөөлөг болох байх гэж бодож байна.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Тэгээд салбарыг зөвхөн мэргэжилтэн хүн бас хийдэггүй юм. Салбарыг мэргэжилтэй дээр нь сэтгэлтэй ур чадвартай, зохион байгуулах чадвартай сайн </w:t>
      </w:r>
      <w:r>
        <w:rPr>
          <w:rFonts w:cs="Arial"/>
          <w:b w:val="false"/>
          <w:bCs w:val="false"/>
          <w:sz w:val="24"/>
          <w:szCs w:val="24"/>
          <w:lang w:val="mn-MN"/>
        </w:rPr>
        <w:t>а</w:t>
      </w:r>
      <w:r>
        <w:rPr>
          <w:rFonts w:cs="Arial"/>
          <w:b w:val="false"/>
          <w:bCs w:val="false"/>
          <w:sz w:val="24"/>
          <w:szCs w:val="24"/>
          <w:lang w:val="mn-MN"/>
        </w:rPr>
        <w:t xml:space="preserve">ж ахуйн дарга, сайн менежер энэ салбарыг авч явах ёстой гэж боддог. Дээр нь ганцхан эрүүл мэндийн салбарт тулгамдаад байгаа асуудал зөвхөн салбарын сайдын эрхлэх асуудал бус энэ бол багийн асуудал цаашлаад салбар дундын асуудал байх учраас энэ уялдаа холбоог сайжруулж ажиллах та дээр анхаарч ажиллаасай гэж бас хүсэж байна баярлалаа.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Д.Батцогт:</w:t>
      </w:r>
      <w:r>
        <w:rPr>
          <w:rFonts w:cs="Arial"/>
          <w:b w:val="false"/>
          <w:bCs w:val="false"/>
          <w:sz w:val="24"/>
          <w:szCs w:val="24"/>
          <w:lang w:val="mn-MN"/>
        </w:rPr>
        <w:t xml:space="preserve"> -Батсуурь гишүүн.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Ж.Батсуурь:</w:t>
      </w:r>
      <w:r>
        <w:rPr>
          <w:rFonts w:cs="Arial"/>
          <w:b w:val="false"/>
          <w:bCs w:val="false"/>
          <w:sz w:val="24"/>
          <w:szCs w:val="24"/>
          <w:lang w:val="mn-MN"/>
        </w:rPr>
        <w:t xml:space="preserve"> -Баярлалаа. Та бүхэндээ энэ өглөөний мэндийг дэвшүүлье. Анх удаагаа өглөө хуралдаж байгааг би харж байна. Би дандаа үдээс хойш өглөө гэчихээд бага үдэд үдээс хуралддаг байсан. Тэгээд өглөө хуралдах чинь их гоё байна. За энэ эрүүл мэндийн салбар гэдэг өнөөдөр бодит амьдрал дээр ихээхэн бас дуулиан шуугиан Баянсэлэнгэ гишүүний хэлж байгаатай адил урьд өмнөх удирдлага тийм ч бас муу ажиллаагүй. Хэрүүл тэмцэл зөрчил маш их явж байсан. Энэ маань бас ажил явж байгаагийн нэг дүр төрх байсан гэж би хардаг.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Ер нь бол эрүүл мэндээ хамгаалах өвчлөхгүй байхад нь тус дэм болох сургалт, сурталчилгааг манай Монгол Улсад их хэмжээгээр зохион байгуулах шаардлагатай болсон ийм цаг үе байгаа. Эрүүл мэндээ хамгаалаад өвчлөхгүй байхад ард иргэд маань дийлэнх хэсэг нь сурчих юм бол энэ олон ортой маш том эмнэлгүүд газар сайгүй бас шаардлагагүй болж ч болох ийм зүй тогтол цаашдаа байгаа. Тэгэхээр ер нь үйлчлүүлэгчиддээ ээлтэй эмнэлэг байгуулахын төлөө энэ шинэ удирдлага та бүхнийг одоо шинэ зүйл хийж эхлээсэй гэж бодож байна. Хувьчлах шаардлагатай одоо яаралтай хувьчлахгүй бол болохгүй нь гэж ярьж байгаа хүмүүс байдаг заримтай нь бол би санал нийлдэг л дээ. Тэгэхдээ одоо бас хувьчилж үзээд бас болохгүй бэрхшээлтэй тулгарсан байх гэж бодож байна.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Ер нь бол энэ эрүүл мэндийн салбарт чинь ний нуугүй гашуун үнэнийг хэлэхэд бол ашиг хонжоо хайгчид шургалчихсан. Тэртээ тэргүй маш орлого багатай эмчлүүлэх чадваргүй ийм одоо өвчлүүлэгчдээр доог тохуу хийж мөнгөнийх нь хэмжээгээр үйлчилгээ үзүүлдэг ийм зарчимгүй явдал газар авчихсан байгаа. Тэгээд үүнтэй тэнцэж чадах юм бол нэлээд их хэрүүл тэмцэлтэй тулгарах байх дуугүй суугаад байх юм бол их сайн хийсэн гээд яриад зүгээр суугаад байж магадгүй.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Дараагийн бас нэг асуудал бол зайлшгүй одоо баригдаад царцаагдсан гэж яриад байгаа маш олон эмнэлгийн объектууд байгаа. Зарим нэг нь бол зайлшгүй ойрын үед тэр түлэнхийн төв, төрөх эмнэлгүүд энэ тэр гээд нэгдүгээр эмнэлгийн өргөтгөл гээд маш олон томоохон барилга объектууд бол царцаагдчихаад тэр хөрөнгө үрэгдэж сүйрэхэд хүрээд байгаа.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Би Нийгмийн бодлогын байнгын хороонд ажиллаж байгаа учраас бас өмнөх удирдлагуудад янз бүрийн аргаар энэнтэйгээ тэмцээд үүнийгээ шийдээч гэж хэлж байсан. Энэ объектууд бол зайлшгүй хүний эрүүл мэндийг хамгаалахад шаардлагатай ч зарим хэсэг нь байгаа. Зарим нь нэг нь ч шаардлагагүй дэндүү том объектууд эхлүүлж түүнийгээ дийлэхгүй цаашид ашиглалтын зардал нь маш өндөр ийм эмнэлгүүд ч байгаа юм шиг надад санагддаг. Тийм учраас эрүүл мэндийн салбарыг одоо эмнэлгүүдийг тангараг өргөсөн эмч хүнийг үйлчлүүлэгчийнхээ төлөө чин сэтгэлээсээ ажилладаг. Мөнгө карманых нь хэмжээгээр үйлчилгээ үзүүлдэг доог тохуу хийдэг ийм байж болохгүй байх гэж бодож байна. Энэ томоохон клиникийн эмнэлгүүд бол зарим иргэд ярьдаг.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Ерөөсөө ямар ч тоног төхөөрөмж шинжилгээний багаж төхөөрөмж нь ажилладаггүй. Шинжилгээний эм урвалж бодис нь байхгүй гэдэг нэрээр очих бүрд гадагш нь ямар нэгэн хувийн эмнэлэг уруу, хувийн лаборатори уруу явуулж мөнгөнийхөө хэмжээгээр үйлчлүүлэх ийм шаардлага байнга тулгардаг гэдэг ийм зүй тогтол бол бодит зүйл болсон байна лээ. Тийм учраас энэнтэй одоо яаж тэмцэх вэ гэдэг арга замаа зөв тодорхойлоод энэ шилжилтийн үеийн бодит бэрхшээлээр эрүүл мэндийн салбарыг гаргах талаар олон зүйл хийх байх гэж Монголын ард түмэн хүсэн хүлээж байгаа. Баянсэлэнгэ гишүүний хэлсэн бас нэг зүйлтэй санал нэг байна. Дэндүү их улс төржүүлж одоо сумын эмнэлгийн түвшинд зүгээр л ажлаа хийгээд явах боломжгүй болтлоо улс төржүүлж байна гэдгийг сумын эмнэлгийн түвшинд ажиллаж байгаа эмч мэргэжилтнүүд хүртэл хэлж байсан.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Тийм учраас ер нь Монголын Улсын үйлдвэрийн газрын бүх байгууллагуудад улс төр ороод ажиллах боломжгүй болсон. Эрүүл мэндийн салбар бол улс төржих ёсгүй ийм салбар шүү тэгээд энэ дээр дорвитой арга хэмжээ авах байх гэж их зүйл хүлээж байгаа шүү.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Д.Батцогт:</w:t>
      </w:r>
      <w:r>
        <w:rPr>
          <w:rFonts w:cs="Arial"/>
          <w:b w:val="false"/>
          <w:bCs w:val="false"/>
          <w:sz w:val="24"/>
          <w:szCs w:val="24"/>
          <w:lang w:val="mn-MN"/>
        </w:rPr>
        <w:t xml:space="preserve"> -Отгонбаяр гишүүн.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Ё.Отгонбаяр:</w:t>
      </w:r>
      <w:r>
        <w:rPr>
          <w:rFonts w:cs="Arial"/>
          <w:b w:val="false"/>
          <w:bCs w:val="false"/>
          <w:sz w:val="24"/>
          <w:szCs w:val="24"/>
          <w:lang w:val="mn-MN"/>
        </w:rPr>
        <w:t xml:space="preserve"> -Би энэ зарим гишүүдтэй бол санал нийлэхгүй байна. Би энэ эрүүл мэндийн салбарыг Монгол ардын намын бүлэг дээр хариуцдаг ухаантай юм. Хоёр жил хагасын хугацаанд энийг яагаад хариуцаад авчихсан юм боловсролын сайд байсан хүн гэж хүмүүс гайхдаг байх. Яагаад хариуцаж авсан юм гэхээр энэ нийгмийн салбарт томоохон шинэчлэл хийгдэх ёстой. Өдий хүртэл сүүлийн 20 жил олигтой салхи савир ороогүй салбар байна. Энийг ер нь нэг авч үзье гэж бодоод авсан юм. Хоёр жил хагасын хугацаанд би яамнаас ийм том бодлогын материал олж үзээгүй ээ.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Их Хурал дээр ганцхан эмийн бодлого батлагдсан гэж хэлсэн. Тэр эмийн бодлогыг батлагдах хугацаанд харин ч зарим нэг яамны нөхдүүд чинь сонирхлын зөрчилтэй юм уу гэж харагдахаар томьёоллууд оруулж байдаг. Бодлогын алдаатай юм ярьдаг ийм зүйл байдаг. Тийм болохоор зэрэг Шийлэгдамба сайдад хүсэлт байна. Ийм юмнуудаа очоод цэгцлээрэй. Дандаа захиргаадах гэдэг дандаа бүх юмыг яамны мэдэлд авах гэсэн салбарын зохицуулалтыг үгүйсгэсэн ийм бодлого ярьдаг хүмүүс танай яаманд байдаг юм билээ шүү.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Одоо Засгийн газраас өргөн барих гэж байгаа хуулийн концепц чинь энэ зах зээлийн зарчим энэ салбарыг өөрчилье гэсэн концепцтой зөрүү концепц явж байгаа. Сайханбилэг сайд сая хэлж байна. Хоёр жил юмаа боловсруулж байгаад хийж эхлээгүй гээд. Одоо тэр орж ирэх гэж байгаа юм чинь тэр реформ клубыг чинь явуулаад байгаа өрнөдөд төгссөн хүүхдүүдийг нь боловсруулаад байгаа яамны концепц зөрдөг шүү. Ингэж явах юм бол Их Хурал дээр дахиж юм батлагдахгүй ээ. Энийг шинээр томилогдох сайд анхаараарай гэж хэлмээр байна. Энэ салбарт системийн шинэчлэл хийгдэх ёстой гэж би боддог юм. Зарж байгаа мөнгө нь нэг их тийм бага биш.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Систем нь өөрөө буруу тэр системийн шинэчлэл хийхийн оронд хэдэн эмнэлгийн дарга нарын томилгооны хэрүүл хийж яваад л хоёр жилийг дуусгасан. Тэр системийн шинэчлэлээ хийхийн тулд Улсын Их Хуралтай бол холбоотой ажиллах ёстой шүү Шийлэгдамба сайдаа. Түрүүчийн сайдтай чинь би хуулийн тухай ганцхан л удаа өгүүлбэр сольж үзсэн. Салбарыг нь хариуцсан гэж, </w:t>
      </w:r>
      <w:r>
        <w:rPr>
          <w:rFonts w:cs="Arial"/>
          <w:b w:val="false"/>
          <w:bCs w:val="false"/>
          <w:sz w:val="24"/>
          <w:szCs w:val="24"/>
          <w:lang w:val="mn-MN"/>
        </w:rPr>
        <w:t>т</w:t>
      </w:r>
      <w:r>
        <w:rPr>
          <w:rFonts w:cs="Arial"/>
          <w:b w:val="false"/>
          <w:bCs w:val="false"/>
          <w:sz w:val="24"/>
          <w:szCs w:val="24"/>
          <w:lang w:val="mn-MN"/>
        </w:rPr>
        <w:t xml:space="preserve">эгээд салбарыг нь сайжруулаасай гэж бодоод шүүмжлэхээр сөрөг хүчин юм чинь гээд өөдөөс тэмцэлдэх арга уруугаа ордог. Би хувь хүнийх нь хувьд ерөөсөө дайрч үзээгүй. Дандаа салбарын бодлого ярьдаг. Салбарын бодлого ярихаар л намайг ухаад байна гэж боддог юм уу. Ийм байдлаар хандаж ирсэн. Шийлэгдамба сайдаа таныг шүүмжилнэ.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Та өнөөдөртөө энэ салбарын тухай мэдлэггүй байх шиг байна. Асуултад хариулж чадахгүй байх шиг байна. Тэрийг бол ойлгож болж байна. Дөнгөж өнөөдөр асуудал яригдаж байгаа учраас. Цаашдаа бол энэ салбарын шинэчлэлийн асуудал салбарын бодлогын асуудлыг бол шүүмжилнэ шүү. Тэрийг өөрийнхөө хувь дээр битгий хүлээж аваад байгаарай. Улс төр нам болгож битгий хүлээж аваад байгаарай. Энэ эрүүл мэндийн салбар дээр Ардчилсан нам манай нам хоёр бол улс төржихгүй байя гээд бодлогоо тохироод явж болоод байгаа. Ойлголцож болоод байгаа.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Гэтэл өмнөх сайд чинь ойлголцохгүй байсаар байгаад явсан. Та хэрвээ бодлогын энэ өөрчлөлтөд цуг явъя гэж бодвол бодлогоо ярьж байгаа гэж хүсмээр байна. Хамгийн сүүлд нь хэлэхэд манай Батсуурь гишүүний яриад байгаа унана шүү. Сумын эмнэлгийн түвшинд хүртэл улс төржиж байгаа. Манай тойрог дээр зөв зүгээр байгаа ямар нэг улс төрийн намд ороогүй залууг сумын эмнэлэг дээр томилогдоод ирэхэд нь чамайг томилохын тулд намд элс гэсэн ийм шахалт шаардлага үзүүлж байгаа. Манай нэг сумын эмнэлгийн эмчийг өөр эмч байхгүй тэр суманд халчихаад нөгөөдөх нь гэрээрээ хүнээ үзээд гурван сарын дараа буцаж томилогдоод өөр эмч байхгүй юм чинь. Тэгээд гурван сарын дахиж халаад ингээд тэр хүн хоёр дахин нугалсан цалин аваад надад бараг ашигтай юм уу дахиад халагдчихъя гээд явж байна шүү дээ.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Ийм улс төржилт явж байгаа шүү. Энийг таслан зогсоох хэрэгтэй шүү. Хүний эрүүл мэндийн төлөө ажиллаж байгаа хүмүүсийг ийм улс төржилт хийж болохгүй ээ. Би таныг ярьж байхад ерөөсөө юм яриагүй шүү дээ. Би өмнө нь хэлдэг байсан сонсдоггүй байсан шүү дээ. Би танд ч Байнгын хороон дарга байхад чинь өрөөнд чинь ороод хэлж байсан. Та тэгэхэд өмөөрч байсан. Би хувь хүнийх нь хувьд хэзээ ч дайрч байгаагүй. Үнэн шүү. Тийм болохоор зэрэг би бодлогын шүүмжлэл хэлж байна. Би Удвал гэдэг хүнийг хувь хүнээр нь дайраагүй, Шийлэгдамба гэдэг хүнийг хувь хүнээр нь дайраагүй. Үнэхээр тэр бодлого чинь зөрөөд байсан.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Яамных нь эсрэг яваад байсан. Бүгдээрээ л мэдэж байгаа шүү дээ. Реформ клубтэй бид нар ажиллаж л байсан шүү дээ. Сайханбилэг сайд ч гэсэн гадарлаж л байгаа байх. Энэ салбар ингэж явах юм бол цаашаа болохгүй. Та битгий хувь хүн дээр нь тусгаж аваад бай. Ийм шүү Шийлэгдамба сайд аа таныг цаашдаа ч шүүмжилнэ. Гэхдээ тэрийг бодлогын шүүмжлэл, ажил сайжруулахын төлөө байгаа шүүмжлэл гэж хүлээж аваарай гэж хэлэх байна.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Д.Батцогт:</w:t>
      </w:r>
      <w:r>
        <w:rPr>
          <w:rFonts w:cs="Arial"/>
          <w:b w:val="false"/>
          <w:bCs w:val="false"/>
          <w:sz w:val="24"/>
          <w:szCs w:val="24"/>
          <w:lang w:val="mn-MN"/>
        </w:rPr>
        <w:t xml:space="preserve"> -Эрдэнэчимэг гишүүн.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Л.Эрдэнэчимэг:</w:t>
      </w:r>
      <w:r>
        <w:rPr>
          <w:rFonts w:cs="Arial"/>
          <w:b w:val="false"/>
          <w:bCs w:val="false"/>
          <w:sz w:val="24"/>
          <w:szCs w:val="24"/>
          <w:lang w:val="mn-MN"/>
        </w:rPr>
        <w:t xml:space="preserve"> -Отгонбаяр гишүүнтэй бас санал нэгтэй байна. Яагаад гэвэл мэдээж ажлаа аваагүй байхад нь энэ салбарыг мэдэж амжаагүй байхад нь асуулт асуугаад яах вэ гэж бодлоо. Харин тавих саналууд бол нэлээд байгаа. Ер нь бол гаднаас тавигдаж байгаа сайд нарт нэлээд зовлон байдаг юм шиг харагдаж байсан л даа. Өнгөрсөн Засгийн газарт бол хоёр сайд гаднаас байсан. Дотроо байгаа сайд нар бол бид нартай бол учраа олоод энэ асуудлыг дэмжээрэй ч гэдэг юм уу ингээд явчихдаг. Гадна талд байгаа сайд нар тэр болгон гишүүдтэйгээ ажиллаж ерөөсөө чаддаггүй. Үүний тод томруун жишээ бол эрүүл мэндийн яаман дээр бол харагдаж байсан л даа. Улсын Их Хуралд байдаг 11 эмэгтэй гишүүн бол эмэгтэй гишүүдийн бүлэг болж ажилладаг. Бид нарын барьж ажилладаг хамгийн том сэдэв бол эрүүл мэндийн салбар байдаг.</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Тийм учраас бид 2012 онд бүлэг байгуулангуутаа Эрүүл мэндийн яамтай хамтран ажиллах гэрээнд гарын үсэг зураад өнгөрсөн 2 жилийн хугацаанд эрүүл мэндийн яамнаас орж ирж байсан асуудлуудыг бол бид нэлээд барьж ажилласан. Нэлээд бас шийдүүлж явсан. Жишээлбэл Төсвийн байнгын хороонд би өөрөө ажилладгийн хувьд хоёр жил энэ Төсвийн байнгын хороонд бараг эрүүл мэндийн яамны төлөөлөгч маягаар хасагдах гэж байсан төсвүүдийг нь барьж үлдэх царцааж байсан барилгуудыг нь царцаахгүй авч үлдэх ажлууд дээр бол нэлээд ажилласан. Зарим үед бол эрүүл мэндийн яамны ажилтнууд чуулганы гурав дахь хэлэлцүүлэгт орох гэж байхад зарим нэгэн тоо баримтаа барьж ирдэг. Өөрөөр хэлбэл өөрсдөө бас сэтгэл гаргаж ажиллахгүй байх тиймэрхүү байдал бол энэ эрүүл мэндийн яамныхан дээр бол харагддаг л даа.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Ер нь эрүүл мэндийн салбарын уналт бол энэ төсөвт бид нарын суулгаж байгаа мөнгө төгрөгтэй бол бас холбоотой. Яагаад гэвэл олон улсын хэмжээнд ДНБ-ийн 8-10 хувьтай тэнцэх хэмжээний хөрөнгө оруулалт төсвийг бол Эрүүл мэндийнхээ салбарт оруулдаг бол манайд бол жил ирэх тусам энэ дүн бол унаж байгаа. Одоо 2014 он гэхэд нэг ДНБ-ий хоёроос гурван хувьтай тэнцэх хэмжээний л эрүүл мэндийн салбарын төсвийг бол бид нар баталлаа шүү дээ. Тэгэхээр энэ чиглэлд бол яг сайдын сэтгэл сайдын гүйлгээ ухаан энэ бүх юм бол үнэхээр хэрэгтэй юм билээ шүү гэдгийг хэлмээр байна.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Яаралтай шийдвэрлэх ёстой маш олон асуудлууд байгаа. Бид үнэхээр одоо өөрсдийнхөө зүгээс бол яриад дийлэхгүй байна. Жишээлэх юм бол гуравдугаар төрөх эмнэлгийн асуудал байж байна. Яармагийн 300 ортой төрөх эмнэлэг, хүүхдийн эмнэлгийн асуудал байж байна. Энэ дээр бүгдээрээ хамтарч ажиллаад энэ 2015 ондоо багтаагаад энэ хоёр эмнэлгийг нэг эмнэлэг шиг эмнэлэг болгоод энэ ард иргэддээ өгчих юмсан гэдэг асуудал байна.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Манай Сонгинохайрхан дүүргийн хүүхдийн эмнэлэг өнөөдөр 165 ортой 280 хүүхэд коридороор нь чихээд хэвтэж байгаа. Та ямар ч байсан энэ хэвлэл мэдээллээр гарч байгаа мэдээллийг аваад хэлж байгаа үгэндээ хүүхдийн эмнэлэг гэж дуугарч байгаад чинь би үнэхээр бас баяртай байна. За нийслэлтэй хамтарч ажиллах зайлшгүй шаардлага байдаг. Өнгөрсөн хугацаанд эрүүл мэндийн яам, нийслэл хоёр хоёр тийшээ харж ажиллаа. Нийслэл дээр очоод э</w:t>
      </w:r>
      <w:r>
        <w:rPr>
          <w:rFonts w:cs="Arial"/>
          <w:b w:val="false"/>
          <w:bCs w:val="false"/>
          <w:sz w:val="24"/>
          <w:szCs w:val="24"/>
          <w:lang w:val="mn-MN"/>
        </w:rPr>
        <w:t>нэ</w:t>
      </w:r>
      <w:r>
        <w:rPr>
          <w:rFonts w:cs="Arial"/>
          <w:b w:val="false"/>
          <w:bCs w:val="false"/>
          <w:sz w:val="24"/>
          <w:szCs w:val="24"/>
          <w:lang w:val="mn-MN"/>
        </w:rPr>
        <w:t xml:space="preserve"> гуравдугаар төрөхөө танайх нийслэлийнхээ эмнэлгийг төрүүлэх энэ гуравдугаар төрхөө ашиглалтад оруулаад өгөөч гэхээр улсын төсвийн тавигдсан учраас Эрүүл мэндийн яамны ажил гэж хэлдэг юм. Эрүүл мэндийн яаман дээр очихоор энэ нийслэлийн ажил гээд дунд нь бүтэн 2 жил хаялаа.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Тийм учраас таныг би энэ нийслэлийн засаг захиргаатай нэлээд сайн хамтарч ажиллаарай. Бид бас энд одоо нэлээд олон нийслэл Улаанбаатар хотоос сонгогдсон гишүүд байгаа. Энэ чиглэлд нь бас хамт баг болж ажиллахад бэлэн байна шүү гэж хэлмээр байна. Таныг би тамхи татдаггүй байх гэж найдаж байна. Яагаад гэвэл тамхи татдаг энэ салбарын сайдтай байна гэх юм бол эсрэг санал өгнө. Өнгөрсөн хугацаанд эрүүл мэндийн чиглэлээр батлагдсан нэг томоохон хууль бол Тамхины хяналтын тухай хууль байгаа. Энэ хуулийг хэрэгжүүлэх үйл ажиллагаа бол танай яамны үйл ажиллагаа шүү. Тэгээд эрүүл мэндийг дэмжих сан гэж танай дээр том  сан байдаг. Энэ сан бол архи тамхины онцгой албан татвараас бүрддэг. Бас нэлээд овоо мөнгөтэй сан.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2013 онд бол энэ сангаас 200 сая төгрөгийг залуус 21 гэдэг клубд зарцуулсан. Диско клуб байгуулахад. Тэгээд Ерөнхий сайд нэг орой очиж шоудаад тэр клуб хаагдсан. Өнөөдөр ингээд зурагт гэдэг зах болчихсон ажиллаж байгаа. Гэх мэтээр энэ сангийн мөнгө хаашаа явж байгаа нь огт тодорхойгүй байдаг.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Тамхины хяналтын тухай хуулийг сурталчлах бүх нийтийн эрүүл мэндийн боловсролд зарцуулах мөнгө танайхаас хүсээд олддоггүй. Тэгсэн мөртөө улс төрийн зорилгоор ч юм уу, шал дэмий зорилгоор бол энэ мөнгө зарцуулагдаж байгаа. Ийм байдлууд бол аудитын дүгнэлтээс бас гарч ирээд байгаа шүү гэдгийг хэлмээр байна. Тэгээд эрүүл мэндийн чиглэлд ямар ч байсан бидний зүгээс хамтран ажиллахад бэлэн байгаа шүү биднийгээ түшиж ажиллаарай гэж хүсье.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Д.Батцогт:</w:t>
      </w:r>
      <w:r>
        <w:rPr>
          <w:rFonts w:cs="Arial"/>
          <w:b w:val="false"/>
          <w:bCs w:val="false"/>
          <w:sz w:val="24"/>
          <w:szCs w:val="24"/>
          <w:lang w:val="mn-MN"/>
        </w:rPr>
        <w:t xml:space="preserve"> -Баярсайхан гишүүн.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Г.Баярсайхан:</w:t>
      </w:r>
      <w:r>
        <w:rPr>
          <w:rFonts w:cs="Arial"/>
          <w:b w:val="false"/>
          <w:bCs w:val="false"/>
          <w:sz w:val="24"/>
          <w:szCs w:val="24"/>
          <w:lang w:val="mn-MN"/>
        </w:rPr>
        <w:t xml:space="preserve"> -За яах вэ ерөнхийдөө практик л юм ярья л даа. Визгүй боллоо. ОХУ-тай визгүй боллоо. Тэгээд яах вэ би энэ эрүүл мэндийн чиглэлийн талаар ярих гэж байна л даа. Эрхүү муж Буриад улс бол доогуураа бас Оростой нэлээд өндөрт ордог ийм статистик тоотой газар юм билээ. Тэгэхээр одоо бас бид ийм жуулчид бас зорчигчдын энэ төрөлд орж энэ өвчний тарах магадлал одоо улам их өндөртэй болно. Тэрэн дээр одоо бас их бодож байх ёстой л байна. Ер нь бол яам за Отгонбаяр гишүүний ярьж байгаа зүйлтэй санал нэг байна. Бид өөрсдийнхөө ажлыг энэ зааланд суугаад сайн ажилласан онц ажилласан гэж хэлбэл энэ өөрөө ёс зүйгүй ажил болно шүү. Хариуцлагагүй үг шүү. Бидний ажлыг бол жирийн эмнэлэгт үзүүлж байгаа энэ гомдол тавиад байгаа жирийн одоо нөгөө зүгээр л Монголын ард түмэн үнэлнэ шүү дээ.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Тэгээд өнөөдөр юу яригдаад байгааг бид бүгдээрээ л мэдэж байгаа шүү дээ. Тэгэхээр энэ бүх зүйлийг л ул үндсээр нь шинэчлэлийн реформын асуудлыг л хийх хэрэгтэй байна даа Шийлэгдамба нэр дэвшигч. Тэгээд жишээлбэл би гэмтлийн эмнэлэг дээр асуудал ярья л даа. Үе солих мэс засал тэнд хийгээд байгаа байхгүй юу. Эмч нар нь өөрсдийнхөө хүчин чармайлтаар гадаад, дотоодын тэр сургууль курс семинарт нь суугаад мэргэжлээ дээшлүүлээд тэр үйлдвэрлэж байгаа дэлхийн хэмжээний чанартай тэр үе мөч инплант үйлдвэрлэж байгаа тэр компанид нь очиж уулзаад Монголд нэвтрүүлээд оруулж ирээд одоо гадагшаа явж үеэ солиулдаг байсан хөгшчүүл бүгдээрээ Монголд солиулж байна. Энэ тэр оруулж ирж байгаа үйл ажиллагааг яам дэмжихийн оронд сая бүр хүчээр тэрийг нь дараад байгаа байхгүй юу.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Та нар хувийнхаа оруулж ирсэн юмыг төрийн байшинд бизнес хийж байна гээд. Тэр хувийн хэвшлийн санаачилгыг л бодлогоор менежментээр ил гаргах ёстой байхгүй юу. Ийм л юмаар бодох хэрэгтэй шүү дээ. Бүх зүйлийг захиргаадах, захиргаадалтаар явдаг  чинь  20 дугаар зуунтайгаа өнгөрсөн шүү дээ. Би одоо ийм л зүйл хэлмээр байгаа юм. Тэгээд та бодлогыг яаралтай оруулж ирээрэй. За яах вэ бодлогууд бол явж байгаа. Мөлгөр бодлогууд яваад байгаа. Би одоо бүх зүйлийг мундаг сайн бодлого орж ирсэн гэж хэлэхгүй. Тэгээд ажилд нь амжилт хүсье.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Д.Батцогт:</w:t>
      </w:r>
      <w:r>
        <w:rPr>
          <w:rFonts w:cs="Arial"/>
          <w:b w:val="false"/>
          <w:bCs w:val="false"/>
          <w:sz w:val="24"/>
          <w:szCs w:val="24"/>
          <w:lang w:val="mn-MN"/>
        </w:rPr>
        <w:t xml:space="preserve"> -Одонтуяа гишүүн.</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С.Одонтуяа:</w:t>
      </w:r>
      <w:r>
        <w:rPr>
          <w:rFonts w:cs="Arial"/>
          <w:b w:val="false"/>
          <w:bCs w:val="false"/>
          <w:sz w:val="24"/>
          <w:szCs w:val="24"/>
          <w:lang w:val="mn-MN"/>
        </w:rPr>
        <w:t xml:space="preserve"> -Тэгэхээр сая маш олон гишүүд ярилаа. Энэ салбарыг бол улс төржүүлснээс энэ салбарыг бол нэлээд самарсан байгаа гэж. Тэгэхээр энэнтэй бол санал нийлж байна. Тэгээд ер нь бол энэ Ардчилсан нам яагаад энэ улс төрийн бусад намуудад хамтрах санал тавьсан юм бэ өөрсдөө сонгуульд олонх болчихоод яагаад ийм алхмыг хийв гэхээр бид бол одоо хий хоосон улс төржихгүйгээр энэ үлдэж байгаа хугацаанд улс орныхоо тулгамдсан асуудлыг хамтдаа шийдвэрлэе гэж нэлээд том зориг гаргасан байгаа. Тэгэхээр энэ жил хагасын хугацаанд хамгийн маргаантай байдаг олон жил зориглож шийдэхгүй байсан энэ асуудлуудаа шийдвэрлэх шаардлагатай байгаа. Энэ салбар бол бусад салбаруудыг бодвол тулгамдсан асуудал нь бол хамгийн их овоорсон ийм салбар байгаа.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Ер нь бол 4, 5 чиглэлээр бол энэ салбарын шинэчлэлийг хийх ёстой. Эрх зүйн орчны шинэчлэл, санхүүгийн шинэчлэл. Мөн одоо хөрөнгө оруулалтын шинэчлэл, хүн амын хүний нөөцийн шинэчлэл. Хамгийн сүүлд бол ард иргэдийн сэтгэхүйн шинэчлэлийг бид бол хийх ёстой. Ер нь бол манай эрүүл мэндийн салбарын тогтолцоо бол бас тийм муу тогтолцоо биш. Иргэд нь анхан шатны тусламж үйлчилгээгээ үнэгүй авах эрхээр хангагдсан бас нэгдсэн эмнэлэг гээд ер нь бол энэ тогтолцоо бол муу биш. Хамгийн гол нь энэ дээр чанартай тусламж үйлчилгээ үзүүлдэг энэ  менежментийн арга барилыг бол нэмэх шаардлагатай байгаа юм. Тэгэхээр эрх зүйн орчны шинэчлэл дээр бол би танд нэг зүйлийг бол хэлмээр байна.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Төрөөс эрүүл мэндийн тусламж үйлчилгээний талаар баримтлах бодлогыг та нэн яаралтай оруулаад ирээч ээ. Энэ яаман дээр бэлэн болчихсон байгаа. Энэ бол өмнөх засгийн үеэс л хийгээд олон улсын байгууллагууд ч гэсэн энэ дээр ажилласан. Энэ бодлого нь өөрөө тодорхойгүй болохоор дараа дараагийн хуулиуд төсөл хөтөлбөрүүдийг батлуулахад бас асуудал үүсдэг юм. Энэ хууль эрх зүйн орчин тогтворгүй яагаад байнга өөрчлөгдөөд байдаг юм бэ гэхээр төрөөс эрүүл мэндийн тусламж үйлчилгээний бодлого нь батлагдахгүй байгаа учраас бид нар хүрэх цэгээ тодорхойлж чадахгүй байгаа. Энэ олон төрийн өмчтэй эмнэлгүүдээ яаж ажиллуулах вэ. Анхан шатны тусламж нь яах вэ гээд. Энэ дээр их олон зүйлийг сайхан заагаад өгчихсөн байгаа. Энийг та нэг яаралтай оруулж ирж батлуулаач ээ. Бид дэмжээд явуулна.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Гишүүд бас нийлж хэд хэдэн хууль санаачилсан байгаа эрүүл мэндийн салбарын. Энийг бол та таны ажилд дэм болж байна ард түмний бас энэ эрүүл мэндийн салбарын асуудлыг шийдэх гэж байна гэж авч үзэж хамтарч ажиллаарай. Зарим тохиолдол бол гарсан шүү. Гишүүд хууль санаачлахаар Засгийн газрын эсрэг явлаа гэдэг юм уу, сайдын эсрэг явлаа гэдэг ийм асуудлыг бол бид хүлээж авахгүй. Хамтраад баг болоод ажиллаарай гэдгийг хэлмээр байна.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Одоо төсвийн тодотгол орно. 2014 оны тодотгол, 2015 оны. Энэ дээр онцгойлон нэг санаачилга гаргаад ажиллаач ээ. Манай Нийгмийн бодлогын байнгын хороо 11 эмэгтэй гишүүд 100 хувь энэ эрүүл мэндийн салбарын хөрөнгө оруулалтыг чинь дэмжиж ажиллана шүү гэдгийг бол хэлмээр байна. Хамгийн гол нь хувь хүний санаачилга их чухал байдаг. За одоо энэ хүүхдийн эмнэлгийн асуудал дээр бол Эрдэнэчимэг гишүүн ч ажиллаж байна. Би бас Баянгол дүүрэг дээрээ сая бид нар нэг өдөр шөнөгүй ажиллаж байгаад шинэ эмнэлэг дээр хүүхдийн тасаг нээлээ л дээ. Одоо маргаашнаас хүүхдүүдээ аваад эхлэх гэж байна. Он гарангууд дахиад 100 ортой эмнэлэг нээнэ. Энэ дээр эрүүл мэндийн яам бол онцгойлон дэмжиж өгөөрэй гэж хэлмээр байна.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Хамгийн сүүлд хэлэх асуудал гэвэл энэ салбарт маш бага хугацаа үлдсэн учраас та энэ халаа сэлгээг бага хийгээрэй. Энэ салбарын хүмүүс ажлаа  маш сайн мэддэг. Хамгийн гол юм бол бид бол эрх зүйн орчинг нь зөв бүрдүүлээд өгөх юм бол энэ салбарынхан бол дороо босоод ирэх ийм боломж байгаа. Жилд 150-200 сая доллар гадаад уруу урсаж байна шүү дээ. Тэгэхээр энэ мөнгөний тодорхой хэсгийг Монголдоо үлдээхэд л энэ маань өөрөө босоод ирнэ. Тэгэхээр энийг бол та нэг онцгойлон анхаараач гэж хэлмээр байна. Төрийн өмчийн эмнэлгүүдийг яаран хувьчлах асуудлыг бол би дэмжихгүй байгаа. Энэ дээр өөр одоо төрийн өмчийн эмнэлэгтэй хирнээ хувийнхаас ялгагдахааргүй менежменттэй ажиллах ийм хуулийн төслүүд бол аль аль талаас явж байгаа.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Тэгэхээр энийг бол хамтраад батлуулах ёстой. Нэг асуудал бол эрүүл мэндийн салбарын ачааллыг өнөөдөр төр өөрөө даахгүй байгаа. Санхүүгийн хувьд ч даахгүй байгаа. Дэд бүтцийн хувьд ч даахгүй байгаа. Тийм учраас бусад бүх орон бол хувийн хэвшлүүдээрээ зарим төрийнхөө тусламж үйлчилгээг өртгийг нь тооцоод үйлчилгээ үзүүлж байгаа энэ аргыг та илүү хэрэглэж чадах юм бол өнөөдөр бид нар энэ эдийн засаг хүндрэлтэй үед энэ эмнэлгүүдийнхээ ачааллыг бууруулах боломжтой байгаа гэдгийг хэлэх гэсэн юм. Тэгээд танд амжилт хүсье. Дэмжиж байна.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Д.Батцогт:</w:t>
      </w:r>
      <w:r>
        <w:rPr>
          <w:rFonts w:cs="Arial"/>
          <w:b w:val="false"/>
          <w:bCs w:val="false"/>
          <w:sz w:val="24"/>
          <w:szCs w:val="24"/>
          <w:lang w:val="mn-MN"/>
        </w:rPr>
        <w:t xml:space="preserve"> -Оюунгэрэл гишүүн.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Ц.Оюунгэрэл:</w:t>
      </w:r>
      <w:r>
        <w:rPr>
          <w:rFonts w:cs="Arial"/>
          <w:b w:val="false"/>
          <w:bCs w:val="false"/>
          <w:sz w:val="24"/>
          <w:szCs w:val="24"/>
          <w:lang w:val="mn-MN"/>
        </w:rPr>
        <w:t xml:space="preserve"> -Би хоёр зүйл хэлэх гэсэн юм. Юуны өмнө спортын асуудал одоо маш их ачаалалтай эрүүл мэндийн салбар уруу орсон учраас таны ажил дээр бас ажил нэмэгдэх шинэ салбар нэмэгдэж байгаа. Тийм учраас түрүүчийн сайдаас илүү их ачаалалтай ажиллах байх. Ингэж байтал 2016 он бол олимпын жил болно. Олимпын жилийн өмнө спортын ачаалал маш их байдаг. Тэгээд энэ жилийн төсөв дээр бол спортын тоног төхөөрөмж спортын их засварын бүх мөнгөнүүд бол хасагдсан. Тодотгол дээр та тэрийг бас анхаарч эргэж оруулж ирэх талаар бас анхаарч өгөх хэрэгтэй байна. Нөгөө талаар спортын гадаадад болдог тэмцээнүүдэд очиж оноо авах тэмцээний зардлууд бас нэлээд их хасагдсан. Энийг эргүүлж суулгах асуудал дээр цаг гаргаж хөөцөлдөөрэй гэж хэлмээр байна.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Соёл, спорт аялал жуулчлалын яаманд ажиллаж байсан спортын багийнхан бол өмнө нь ажиллаж байсан мэргэжлийн хүрээнд ажиллаж байсан спортын хүмүүсээс бүрддэг ямар нэг улс төрийн томилгоо хийгдээгүй. Жинхэнэ утгаараа мэргэжлийн спортын хүмүүс ажилладаг ийм баг байгаа. Тэгэхээр энэ баг дээр бол бид сонгон шалгаруулалт аливаа зүйлүүдийг зөвхөн мэргэжлийнх нь тэр шугамаар явуулаад ямар нэгэн улс төржилтгүйгээр томилгоо хийгдэж энэ багаараа ажиллаж байгаа. Тэгэхээр энэ баг бол тэр чигээрээ танд очих байх. Тэгэхэд энэ дээр бол ямар нэгэн улс төрийн томилгоо битгий энэ дээр хийх гэж яараарай. Мэргэжлийн хүмүүсийг нь ажиллуулаарай гэж хэлмээр байна.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Нөгөө талаас бол эмнэлгийн асуудал дээр бол нэг талдаа эмнэлгийн ор маш их хурц дутагдалтай. Нөгөө талдаа хувийн эмнэлэг барьсан хүмүүс тэр эмнэлэгтээ зөвшөөрөл авч ажиллуулж чаддаггүй. Өөрөөр хэлбэл бэлэн баригдсан хувийн эмнэлгүүд ажил орж чаддаггүй. Ийм парадокс үүссэн байгаа л даа. Жишээлбэл миний сонгогдсон Хан-Уул дүүрэг дээр Өлзийт хороололд одоо олон жилийн өмнөөс эмнэлэг бариад ашиглахад бэлэн болсон нэг эмч байдаг.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Гэтэл тэр хүний эмнэлгийнх нь зөвшөөрөл олон жилийн турш гардаггүй. Тэгээд Өлзийт хорооллынхон болохоор шинжилгээ авахуулах болохоор Улаанбаатар уруу хамаг мөнгөө үрээ таксидах нь таксидаад микронд суух нь суугаад ингээд олон цагаар явж ирж шинжилгээгээ өгдөг. Ихэвчлэн өглөө үүрээр шинжилгээгээ өгч амжихгүй бол автобус энэ т</w:t>
      </w:r>
      <w:r>
        <w:rPr>
          <w:rFonts w:cs="Arial"/>
          <w:b w:val="false"/>
          <w:bCs w:val="false"/>
          <w:sz w:val="24"/>
          <w:szCs w:val="24"/>
          <w:lang w:val="mn-MN"/>
        </w:rPr>
        <w:t>э</w:t>
      </w:r>
      <w:r>
        <w:rPr>
          <w:rFonts w:cs="Arial"/>
          <w:b w:val="false"/>
          <w:bCs w:val="false"/>
          <w:sz w:val="24"/>
          <w:szCs w:val="24"/>
          <w:lang w:val="mn-MN"/>
        </w:rPr>
        <w:t xml:space="preserve">р нь явахгүй бол шинжилгээнээсээ хоцроод дахин дахин явдаг. Гэтэл энэ орон нутагт нь өөрт нь хувийн эмнэлэг нь бэлэн байж байхад тэрнийх нь зөвшөөрөл олддоггүй нэг ийм парадокс байгаад байдаг юм. Тэгэхээр зэрэг хувийн эмнэлэг барьчихсан байгаа эмнэлгийн орыг нэмэгдүүлэх хүчин чадал нь хувийн хэвшилд байж байгаа. Тийм бэлэн бүтээн байгуулалтаа хийсэн иргэдтэй маш их ойртож тулж нягтарч ажиллаж өгөөч ээ.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Энэ хүмүүсийг иргэддээ үйлчлэх бололцоогоор нь бас хангаж өгөөд дутагдаж байгаа эмнэлгийн орнуудыг тал талд одоо багасгах ачааллыг багасгах арга хэмжээг хувийн хэвшилтэйгээ хамтарч аваач гэдэг ийм саналыг гаргамаар байна. Тэгээд дахин хэлэхэд биеийн тамир спортын салбар бол ер нь бол цаг шаардах анхаарал шаардах ийм ажил шүү. Энийг бас эрүүл мэндийн асуудалд номер нэг тийм учраас спортын асуудалд эрүүл саруул хүмүүс цаашаа  байж бай гээд битгий их цааш нь тавиад байгаарай. Спортын асуудал их чухал болно шүү гэж хэлмээр байна. Мөн одоо марафон гүйлт олон нийтийн биеийн тамир спортын арга хэмжээнүүд бол сая энэ аялал жуулчлалын салбартай нийлээд маш их өргөн дэлгэр болсон.</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Өмнө нь 300-хан хүнтэй 500-хан хүнтэй гүйдэг байсан Улаанбаатар марафон бол аялал жуулчлалын салбартай нийлэнгүүтээ 7000 мянган хүнтэй 2013 онд гүйсэн. 15 мянга гаруй хүнтэй 2014 онд гүйсэн. Тэгэхээр зэрэг энэ гүйлт гэдэг зүйл энэ явган аялал гэдэг зүйл бол аялал жуулчлалтайгаа нийлээд сүүлийн хоёр жилд бол хэдэн 100 дахин өссөн юм байгаа юм. Хэдэн зуун процентоор өссөн юм байгаа юм. Тэгэхээр олон дахин өссөн энэ өсөлтийг бас хадгалж энэ явган аялал спортын марафон энэ зүйлүүд дээр бид нар бол спортынхон мөнгө төгрөг нь хүрэхгүй үед аялал жуулчлалынхаа мөнгө төгрөгнөөс гаргаад энийг дэмждэг байсан. Спортын бүжгийг маш их дэмждэг байсан. Тэгэхээр зэрэг нийтийн бүжигнүүд явган аяллууд марафон гүйлтүүд бол сүүлийн хоёр жилд бол ерөөсөө 500 байж байгаад 15 мянга боллоо гэж би хэлж байна шүү дээ.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Тэгээд тийм өндөр хувиар өссөн юм байгаа юм. Тэгээд энэ өсөлтийг бас цааш нь хадгалж явахын тулд хүн харахад аялаад байгаа юм шиг зугаалаад байгаа юм шиг зугаацаад байгаа юм шиг бүжиглээд байгаа юм шиг байдлаар зүгээр энэ бол амралт зугаалгын болчихлоо. Энэ бол эрүүл мэндийн асуудал биш гээд ингээд хаяж болохгүй шүү гэж хэлэх гэсэн юм. Спортоор дамжаад эрүүл мэндээрээ дамжаад энэ аялал жуулчлалаараа дамжаад нийтийн спорт бол маш их хөгжиж байгаа. Нийтийн спорт дотроо таны толгойд очих хамгийн эхний таны ширээн дээр очих хамгийн эхний спортын маргаан бол манай сагсан бөмбөгийн холбоодын маргаан очих болов уу. Соёл, спорт аялал жуулчлалын яамны зүгээс бол сагсан бөмбөгийг бол үндэсний олимпын хороо олимпынхоо спортын маргаан дээр идэвхтэй ажиллаж хооронд нь уулзуулж зохицуулах ёстой. Төр бол тэр болгон одоо.../минут дуусав/.</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Д.Батцогт:</w:t>
      </w:r>
      <w:r>
        <w:rPr>
          <w:rFonts w:cs="Arial"/>
          <w:b w:val="false"/>
          <w:bCs w:val="false"/>
          <w:sz w:val="24"/>
          <w:szCs w:val="24"/>
          <w:lang w:val="mn-MN"/>
        </w:rPr>
        <w:t xml:space="preserve"> -Эрүүл мэндийн салбар бол нэлээд шүүмжлэл дагуулсан хоцрогдолтой гэж болохоор ийм салбар. Багагүй хэл ам дагуулж байгаа. Тэгээд энэ салбарт бас зориглоод зүтгэе өөрчилье, шинэчилье гэж ингэж залуу хүний хувьд зорьж байгаад амжилт хүсье. Ер нь гишүүдийн ярьж байгаа шүүмжлэл бол үнэн шүү. Урдны энэ салбарын удирдлага чинь бол Их Хуралтайгаа ямар ч холбоогүй ажилласан. Их Хуралтайгаа холбоогүй болохоороо энэ хөрөнгө оруулалт хууль бодлого энэ юмнууд чинь явахгүй байгаа шүү. Тэгээд орж ирээд Ерөнхий сайдтайгаа уулзчихаад таньдаг ганц хоёр гишүүнийхээ өрөөгөөр орчихоод яваад байвал таны ажил явахгүй шүү.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Тийм учраас энэ гишүүдийн саяын хэлж байгаа энэ шүүмжлэлийг тусгаж авч Байнгын хороодтойгоо Улсын Их Хурлын гишүүдтэйгээ, Улсын Их Хуралтайгаа нягт хамтын ажиллагаа бол танд бол чухал. Манай Байнгын хорооны гишүүд бол ер нь бол маш их бүтээлч сэтгэлгээтэй идэвхтэй ялангуяа энэ салбарын шинэчлэлийн бодлогын хувьд бол маш их санаачилга гаргаж ажилладаг ийм их мундаг гишүүд байгаа шүү дээ. Тэгээд энэ гишүүдтэйгээ уулзаад бодлогоо танилцуулаад хамгийн гол нь хурдтай ажиллах шаардлага бол Шийлэгдамба нэр дэвшигч танд бол … мэдээж томилогдох байх хэрэгтэй байна. Ерөнхий сайд чинь хэлсэн. Энэ Засгийн газарт бол хамгийн хурдан гэдэг ганцхан цаг хугацааны шалгуур үйлчилнэ гэж. Одоо очоод саяын таны хэлсэн үгнээс бол багаа бүрдүүлнэ гэдгээр дахиад л халаа сэлгээний ажил бол үнэртэж эхэлж байна. Очоод нөгөө хэдэн эмнэлгийнхээ даргатай зууралдаад эхлэх юм бол энэ 1.5 жил чинь амархан өнгөрнө шүү.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Тийм учраас энэ гишүүдийн өргөн барьж байгаа хуулиуд дээр яаралтай ажиллах хэрэгтэй байна. Тэрэн дээр засаглалын асуудал чинь Ерөнхий сайдын хэлсэн энэ гишүүдийн ярьж байгаа энэ асуудал чинь орж ирж байгаа. Эрүүл мэндийн даатгалын хууль орж ирж байгаа. Энэ дээр яаралтай тэр хуулийн бид нар ойрын үед анхны хэлэлцүүлгээ хийх гэж байна. Энэ дээр яаралтай танилцаж санал байвал бас оруулж ирэх хэрэгтэй байна. Тэгээд энэ хөрөнгө оруулалтын юмнууд чинь яагаад ингээд Улсын Их Хурал дээр дэмжигдэхгүй байна гэхээр хөрөнгө оруулалтынхаа хойноос хүч тавьж энэ анхаарал тавьж ажиллахгүй байгаагаас чинь болдог шүү. Одоо бид нар манай Байнгын хорооны гишүүд бас нэг Улсын Их Хурлын тогтоолын төсөл санаачлаад Засгийн газарт явуулчихсан байгаа. Концесс гаднын буцалтгүй тусламж, хөнгөлөлттэй зээлээр эмнэлэг, сургууль, цэцэрлэг барих энэ тогтоолын төсөл санаачлаад явуулсан байгаа.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Энэ дээр Засгийн газар дээрээ яаралтай санал өгөөд энэ тал дээр бол хамтарч ажиллах шаардлага байна. Тэгэхэд бол эрүүл мэндийн салбарын хөрөнгө оруулалт бол нэмэгдэнэ гэж ингэж ойлгож байгаа. За энэ манай тойрогтой холбоотой тэр Бельгийн Засгийн газрын хөнгөлөлттэй зээлээр нэг төсөл хэрэгжүүлэх гээд хоёр жил мунгинаад эрүүл мэндийн яамны хариуцлагагүй үйл ажиллагаанаас болоод одоо явахгүй байна. Өнгөрсөн жил 500 сая төгрөг тавьсан. Энэ жил тэрбум төгрөг тавьсан. Алийг нь ч нэг ч төгрөг хэрэглээгүй. Тэгээд энэ Улсын Их Хурал Байнгын хороо бүх юмтайгаа хамтарч ажиллаж чадахгүй байгаагийн нэг илрэл нь бол энэ. Энийг бол яаралтай ажилд оруулахгүй бол тэрбум төгрөг чинь татагдаад алга боллоо.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Улсын Их Хурлаар ёсчилчихсон шүү дээ. Тэгээд байхад л энэ Засгийн газар нь ажлаа хийж өгөхгүй байгаад байгаа явдал бол туйлын хариуцлагагүй явдал гэж ингэж хэлж байгаа юм. Энэ тал дээр та сайдаар томилогдонгуутаа анхаар ажиллана биз дээ. Тэгээд ер нь бол гишүүдийн ярьж байгаа тэр Улсын Их Хурлын гишүүдтэйгээ, Улсын Их Хуралтайгаа хамтын ажиллагаагаа нэлээд нарийн нягт Байнгын уулзалтууд бодлогоо танилцуулсан, зөвлөлдсөн ийм байдлаар асуудалд хандана гэж найдаж байна.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Гишүүд үг хэлж дууслаа. Одоо санал хураалт явуулъя.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Ерөнхий сайдын санал болгосон, Эрүүл мэнд, спортын сайдад нэр дэвшигч Шийлэгдамбыг дэмжье гэдгээр санал хураалт явуулъя. 13 гишүүн санал хураалтад оролцож 100 хувиар дэмжигдлээ. Нэр дэвшигчид амжилт хүсье. Улсын Их Хурлын гишүүдэд баярлалаа. Санал дүгнэлт унших гишүүн Баянсэлэнгэ гишүүнийг томилчихъё. </w:t>
      </w:r>
    </w:p>
    <w:p>
      <w:pPr>
        <w:pStyle w:val="style0"/>
        <w:spacing w:after="0" w:before="0"/>
        <w:contextualSpacing w:val="false"/>
        <w:jc w:val="both"/>
      </w:pPr>
      <w:r>
        <w:rPr/>
      </w:r>
    </w:p>
    <w:p>
      <w:pPr>
        <w:pStyle w:val="style0"/>
        <w:spacing w:after="0" w:before="0"/>
        <w:contextualSpacing w:val="false"/>
        <w:jc w:val="both"/>
      </w:pPr>
      <w:r>
        <w:rPr/>
      </w:r>
    </w:p>
    <w:p>
      <w:pPr>
        <w:pStyle w:val="style65"/>
        <w:spacing w:after="0" w:before="0" w:line="200" w:lineRule="atLeast"/>
        <w:ind w:firstLine="720" w:left="0" w:right="0"/>
        <w:contextualSpacing w:val="false"/>
        <w:jc w:val="both"/>
      </w:pPr>
      <w:r>
        <w:rPr>
          <w:b/>
          <w:sz w:val="24"/>
          <w:szCs w:val="24"/>
          <w:lang w:val="mn-MN"/>
        </w:rPr>
        <w:t xml:space="preserve">Дууны бичлэгээс буулгасан: </w:t>
      </w:r>
    </w:p>
    <w:p>
      <w:pPr>
        <w:pStyle w:val="style65"/>
        <w:spacing w:after="0" w:before="0" w:line="200" w:lineRule="atLeast"/>
        <w:contextualSpacing w:val="false"/>
        <w:jc w:val="both"/>
      </w:pPr>
      <w:r>
        <w:rPr>
          <w:sz w:val="24"/>
          <w:szCs w:val="24"/>
          <w:lang w:val="mn-MN"/>
        </w:rPr>
        <w:tab/>
        <w:t xml:space="preserve">ПРОТОКОЛЫН АЛБАНЫ  </w:t>
      </w:r>
    </w:p>
    <w:p>
      <w:pPr>
        <w:pStyle w:val="style0"/>
        <w:spacing w:after="0" w:before="0" w:line="200" w:lineRule="atLeast"/>
        <w:contextualSpacing w:val="false"/>
        <w:jc w:val="both"/>
      </w:pPr>
      <w:r>
        <w:rPr>
          <w:b w:val="false"/>
          <w:bCs w:val="false"/>
          <w:sz w:val="24"/>
          <w:szCs w:val="24"/>
          <w:lang w:val="mn-MN"/>
        </w:rPr>
        <w:tab/>
        <w:t>ШИНЖЭЭЧ                                                                П.МЯДАГМАА</w:t>
      </w:r>
    </w:p>
    <w:sectPr>
      <w:headerReference r:id="rId2" w:type="default"/>
      <w:type w:val="nextPage"/>
      <w:pgSz w:h="16838" w:w="11906"/>
      <w:pgMar w:bottom="1134" w:footer="0" w:gutter="0" w:header="1134" w:left="1984" w:right="850"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78"/>
      <w:jc w:val="right"/>
    </w:pPr>
    <w:r>
      <w:rPr/>
      <w:fldChar w:fldCharType="begin"/>
    </w:r>
    <w:r>
      <w:instrText> PAGE </w:instrText>
    </w:r>
    <w:r>
      <w:fldChar w:fldCharType="separate"/>
    </w:r>
    <w:r>
      <w:t>17</w:t>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5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pPr>
    <w:rPr>
      <w:rFonts w:ascii="Arial" w:cs="Mangal" w:eastAsia="SimSun" w:hAnsi="Arial"/>
      <w:color w:val="00000A"/>
      <w:sz w:val="24"/>
      <w:szCs w:val="24"/>
      <w:lang w:bidi="hi-IN" w:eastAsia="zh-CN" w:val="en-US"/>
    </w:rPr>
  </w:style>
  <w:style w:styleId="style1" w:type="paragraph">
    <w:name w:val="Heading 1"/>
    <w:basedOn w:val="style64"/>
    <w:next w:val="style65"/>
    <w:pPr/>
    <w:rPr>
      <w:b/>
      <w:bCs/>
      <w:sz w:val="32"/>
      <w:szCs w:val="32"/>
    </w:rPr>
  </w:style>
  <w:style w:styleId="style3" w:type="paragraph">
    <w:name w:val="Heading 3"/>
    <w:basedOn w:val="style64"/>
    <w:next w:val="style65"/>
    <w:pPr>
      <w:numPr>
        <w:ilvl w:val="2"/>
        <w:numId w:val="1"/>
      </w:numPr>
      <w:outlineLvl w:val="2"/>
    </w:pPr>
    <w:rPr>
      <w:rFonts w:ascii="Times New Roman" w:cs="Mangal" w:eastAsia="SimSun" w:hAnsi="Times New Roman"/>
      <w:b/>
      <w:bCs/>
      <w:sz w:val="28"/>
      <w:szCs w:val="28"/>
    </w:rPr>
  </w:style>
  <w:style w:styleId="style15" w:type="character">
    <w:name w:val="ListLabel 44"/>
    <w:next w:val="style15"/>
    <w:rPr>
      <w:rFonts w:cs="Arial"/>
    </w:rPr>
  </w:style>
  <w:style w:styleId="style16" w:type="character">
    <w:name w:val="ListLabel 43"/>
    <w:next w:val="style16"/>
    <w:rPr>
      <w:rFonts w:cs="Symbol"/>
    </w:rPr>
  </w:style>
  <w:style w:styleId="style17" w:type="character">
    <w:name w:val="ListLabel 42"/>
    <w:next w:val="style17"/>
    <w:rPr>
      <w:rFonts w:cs="Wingdings"/>
    </w:rPr>
  </w:style>
  <w:style w:styleId="style18" w:type="character">
    <w:name w:val="ListLabel 41"/>
    <w:next w:val="style18"/>
    <w:rPr>
      <w:rFonts w:cs="Courier New"/>
    </w:rPr>
  </w:style>
  <w:style w:styleId="style19" w:type="character">
    <w:name w:val="ListLabel 40"/>
    <w:next w:val="style19"/>
    <w:rPr>
      <w:rFonts w:cs="Times New Roman"/>
    </w:rPr>
  </w:style>
  <w:style w:styleId="style20" w:type="character">
    <w:name w:val="ListLabel 39"/>
    <w:next w:val="style20"/>
    <w:rPr>
      <w:rFonts w:cs="Arial"/>
    </w:rPr>
  </w:style>
  <w:style w:styleId="style21" w:type="character">
    <w:name w:val="ListLabel 38"/>
    <w:next w:val="style21"/>
    <w:rPr>
      <w:rFonts w:cs="Symbol"/>
    </w:rPr>
  </w:style>
  <w:style w:styleId="style22" w:type="character">
    <w:name w:val="ListLabel 37"/>
    <w:next w:val="style22"/>
    <w:rPr>
      <w:rFonts w:cs="Wingdings"/>
    </w:rPr>
  </w:style>
  <w:style w:styleId="style23" w:type="character">
    <w:name w:val="ListLabel 36"/>
    <w:next w:val="style23"/>
    <w:rPr>
      <w:rFonts w:cs="Courier New"/>
    </w:rPr>
  </w:style>
  <w:style w:styleId="style24" w:type="character">
    <w:name w:val="ListLabel 35"/>
    <w:next w:val="style24"/>
    <w:rPr>
      <w:rFonts w:cs="Times New Roman"/>
    </w:rPr>
  </w:style>
  <w:style w:styleId="style25" w:type="character">
    <w:name w:val="ListLabel 34"/>
    <w:next w:val="style25"/>
    <w:rPr>
      <w:rFonts w:cs="Arial"/>
    </w:rPr>
  </w:style>
  <w:style w:styleId="style26" w:type="character">
    <w:name w:val="ListLabel 33"/>
    <w:next w:val="style26"/>
    <w:rPr>
      <w:rFonts w:cs="Symbol"/>
    </w:rPr>
  </w:style>
  <w:style w:styleId="style27" w:type="character">
    <w:name w:val="ListLabel 32"/>
    <w:next w:val="style27"/>
    <w:rPr>
      <w:rFonts w:cs="Wingdings"/>
    </w:rPr>
  </w:style>
  <w:style w:styleId="style28" w:type="character">
    <w:name w:val="ListLabel 31"/>
    <w:next w:val="style28"/>
    <w:rPr>
      <w:rFonts w:cs="Courier New"/>
    </w:rPr>
  </w:style>
  <w:style w:styleId="style29" w:type="character">
    <w:name w:val="ListLabel 30"/>
    <w:next w:val="style29"/>
    <w:rPr>
      <w:rFonts w:cs="Times New Roman"/>
    </w:rPr>
  </w:style>
  <w:style w:styleId="style30" w:type="character">
    <w:name w:val="ListLabel 29"/>
    <w:next w:val="style30"/>
    <w:rPr>
      <w:rFonts w:cs="Arial"/>
    </w:rPr>
  </w:style>
  <w:style w:styleId="style31" w:type="character">
    <w:name w:val="ListLabel 28"/>
    <w:next w:val="style31"/>
    <w:rPr>
      <w:rFonts w:cs="Symbol"/>
    </w:rPr>
  </w:style>
  <w:style w:styleId="style32" w:type="character">
    <w:name w:val="ListLabel 27"/>
    <w:next w:val="style32"/>
    <w:rPr>
      <w:rFonts w:cs="Wingdings"/>
    </w:rPr>
  </w:style>
  <w:style w:styleId="style33" w:type="character">
    <w:name w:val="ListLabel 26"/>
    <w:next w:val="style33"/>
    <w:rPr>
      <w:rFonts w:cs="Courier New"/>
    </w:rPr>
  </w:style>
  <w:style w:styleId="style34" w:type="character">
    <w:name w:val="ListLabel 25"/>
    <w:next w:val="style34"/>
    <w:rPr>
      <w:rFonts w:cs="Times New Roman"/>
    </w:rPr>
  </w:style>
  <w:style w:styleId="style35" w:type="character">
    <w:name w:val="ListLabel 24"/>
    <w:next w:val="style35"/>
    <w:rPr>
      <w:rFonts w:cs="Arial"/>
    </w:rPr>
  </w:style>
  <w:style w:styleId="style36" w:type="character">
    <w:name w:val="ListLabel 23"/>
    <w:next w:val="style36"/>
    <w:rPr>
      <w:rFonts w:cs="Symbol"/>
    </w:rPr>
  </w:style>
  <w:style w:styleId="style37" w:type="character">
    <w:name w:val="ListLabel 22"/>
    <w:next w:val="style37"/>
    <w:rPr>
      <w:rFonts w:cs="Wingdings"/>
    </w:rPr>
  </w:style>
  <w:style w:styleId="style38" w:type="character">
    <w:name w:val="ListLabel 21"/>
    <w:next w:val="style38"/>
    <w:rPr>
      <w:rFonts w:cs="Courier New"/>
    </w:rPr>
  </w:style>
  <w:style w:styleId="style39" w:type="character">
    <w:name w:val="ListLabel 20"/>
    <w:next w:val="style39"/>
    <w:rPr>
      <w:rFonts w:cs="Times New Roman"/>
    </w:rPr>
  </w:style>
  <w:style w:styleId="style40" w:type="character">
    <w:name w:val="ListLabel 19"/>
    <w:next w:val="style40"/>
    <w:rPr>
      <w:rFonts w:cs="Arial"/>
    </w:rPr>
  </w:style>
  <w:style w:styleId="style41" w:type="character">
    <w:name w:val="ListLabel 18"/>
    <w:next w:val="style41"/>
    <w:rPr>
      <w:rFonts w:cs="Symbol"/>
    </w:rPr>
  </w:style>
  <w:style w:styleId="style42" w:type="character">
    <w:name w:val="ListLabel 17"/>
    <w:next w:val="style42"/>
    <w:rPr>
      <w:rFonts w:cs="Wingdings"/>
    </w:rPr>
  </w:style>
  <w:style w:styleId="style43" w:type="character">
    <w:name w:val="ListLabel 16"/>
    <w:next w:val="style43"/>
    <w:rPr>
      <w:rFonts w:cs="Courier New"/>
    </w:rPr>
  </w:style>
  <w:style w:styleId="style44" w:type="character">
    <w:name w:val="ListLabel 15"/>
    <w:next w:val="style44"/>
    <w:rPr>
      <w:rFonts w:cs="Times New Roman"/>
    </w:rPr>
  </w:style>
  <w:style w:styleId="style45" w:type="character">
    <w:name w:val="ListLabel 14"/>
    <w:next w:val="style45"/>
    <w:rPr>
      <w:rFonts w:cs="Arial"/>
    </w:rPr>
  </w:style>
  <w:style w:styleId="style46" w:type="character">
    <w:name w:val="ListLabel 13"/>
    <w:next w:val="style46"/>
    <w:rPr>
      <w:rFonts w:cs="Symbol"/>
    </w:rPr>
  </w:style>
  <w:style w:styleId="style47" w:type="character">
    <w:name w:val="ListLabel 12"/>
    <w:next w:val="style47"/>
    <w:rPr>
      <w:rFonts w:cs="Wingdings"/>
    </w:rPr>
  </w:style>
  <w:style w:styleId="style48" w:type="character">
    <w:name w:val="ListLabel 11"/>
    <w:next w:val="style48"/>
    <w:rPr>
      <w:rFonts w:cs="Courier New"/>
    </w:rPr>
  </w:style>
  <w:style w:styleId="style49" w:type="character">
    <w:name w:val="ListLabel 10"/>
    <w:next w:val="style49"/>
    <w:rPr>
      <w:rFonts w:cs="Times New Roman"/>
    </w:rPr>
  </w:style>
  <w:style w:styleId="style50" w:type="character">
    <w:name w:val="ListLabel 9"/>
    <w:next w:val="style50"/>
    <w:rPr>
      <w:rFonts w:cs="Arial"/>
    </w:rPr>
  </w:style>
  <w:style w:styleId="style51" w:type="character">
    <w:name w:val="ListLabel 8"/>
    <w:next w:val="style51"/>
    <w:rPr>
      <w:rFonts w:cs="Symbol"/>
    </w:rPr>
  </w:style>
  <w:style w:styleId="style52" w:type="character">
    <w:name w:val="ListLabel 7"/>
    <w:next w:val="style52"/>
    <w:rPr>
      <w:rFonts w:cs="Wingdings"/>
    </w:rPr>
  </w:style>
  <w:style w:styleId="style53" w:type="character">
    <w:name w:val="ListLabel 6"/>
    <w:next w:val="style53"/>
    <w:rPr>
      <w:rFonts w:cs="Courier New"/>
    </w:rPr>
  </w:style>
  <w:style w:styleId="style54" w:type="character">
    <w:name w:val="ListLabel 5"/>
    <w:next w:val="style54"/>
    <w:rPr>
      <w:rFonts w:cs="Times New Roman"/>
    </w:rPr>
  </w:style>
  <w:style w:styleId="style55" w:type="character">
    <w:name w:val="Footnote anchor"/>
    <w:next w:val="style55"/>
    <w:rPr>
      <w:vertAlign w:val="superscript"/>
    </w:rPr>
  </w:style>
  <w:style w:styleId="style56" w:type="character">
    <w:name w:val="footnote reference"/>
    <w:next w:val="style56"/>
    <w:rPr>
      <w:vertAlign w:val="superscript"/>
    </w:rPr>
  </w:style>
  <w:style w:styleId="style57" w:type="character">
    <w:name w:val="ListLabel 3"/>
    <w:next w:val="style57"/>
    <w:rPr>
      <w:rFonts w:cs="Arial" w:eastAsia="Calibri"/>
    </w:rPr>
  </w:style>
  <w:style w:styleId="style58" w:type="character">
    <w:name w:val="ListLabel 2"/>
    <w:next w:val="style58"/>
    <w:rPr>
      <w:rFonts w:cs="Courier New"/>
    </w:rPr>
  </w:style>
  <w:style w:styleId="style59" w:type="character">
    <w:name w:val="ListLabel 4"/>
    <w:next w:val="style59"/>
    <w:rPr/>
  </w:style>
  <w:style w:styleId="style60" w:type="character">
    <w:name w:val="Emphasis"/>
    <w:next w:val="style60"/>
    <w:rPr>
      <w:i/>
      <w:iCs/>
    </w:rPr>
  </w:style>
  <w:style w:styleId="style61" w:type="character">
    <w:name w:val="Title Char"/>
    <w:next w:val="style61"/>
    <w:rPr>
      <w:rFonts w:ascii="Arial Mon" w:cs="Arial" w:eastAsia="Times New Roman" w:hAnsi="Arial Mon"/>
      <w:b/>
      <w:bCs/>
      <w:sz w:val="24"/>
      <w:szCs w:val="24"/>
    </w:rPr>
  </w:style>
  <w:style w:styleId="style62" w:type="character">
    <w:name w:val="Default Paragraph Font"/>
    <w:next w:val="style62"/>
    <w:rPr/>
  </w:style>
  <w:style w:styleId="style63" w:type="character">
    <w:name w:val="Strong Emphasis"/>
    <w:next w:val="style63"/>
    <w:rPr>
      <w:b/>
      <w:bCs/>
    </w:rPr>
  </w:style>
  <w:style w:styleId="style64" w:type="paragraph">
    <w:name w:val="Heading"/>
    <w:basedOn w:val="style0"/>
    <w:next w:val="style65"/>
    <w:pPr>
      <w:keepNext/>
      <w:spacing w:after="120" w:before="240"/>
      <w:contextualSpacing w:val="false"/>
    </w:pPr>
    <w:rPr>
      <w:rFonts w:ascii="Arial" w:cs="Mangal" w:eastAsia="Microsoft YaHei" w:hAnsi="Arial"/>
      <w:sz w:val="28"/>
      <w:szCs w:val="28"/>
    </w:rPr>
  </w:style>
  <w:style w:styleId="style65" w:type="paragraph">
    <w:name w:val="Text body"/>
    <w:basedOn w:val="style0"/>
    <w:next w:val="style65"/>
    <w:pPr>
      <w:spacing w:after="120" w:before="0"/>
      <w:contextualSpacing w:val="false"/>
    </w:pPr>
    <w:rPr/>
  </w:style>
  <w:style w:styleId="style66" w:type="paragraph">
    <w:name w:val="List"/>
    <w:basedOn w:val="style65"/>
    <w:next w:val="style66"/>
    <w:pPr/>
    <w:rPr>
      <w:rFonts w:ascii="Arial" w:cs="Mangal" w:hAnsi="Arial"/>
    </w:rPr>
  </w:style>
  <w:style w:styleId="style67" w:type="paragraph">
    <w:name w:val="Caption"/>
    <w:basedOn w:val="style0"/>
    <w:next w:val="style67"/>
    <w:pPr>
      <w:suppressLineNumbers/>
      <w:spacing w:after="120" w:before="120"/>
      <w:contextualSpacing w:val="false"/>
    </w:pPr>
    <w:rPr>
      <w:rFonts w:ascii="Arial" w:cs="Mangal" w:hAnsi="Arial"/>
      <w:i/>
      <w:iCs/>
      <w:sz w:val="24"/>
      <w:szCs w:val="24"/>
    </w:rPr>
  </w:style>
  <w:style w:styleId="style68" w:type="paragraph">
    <w:name w:val="Index"/>
    <w:basedOn w:val="style0"/>
    <w:next w:val="style68"/>
    <w:pPr>
      <w:suppressLineNumbers/>
    </w:pPr>
    <w:rPr>
      <w:rFonts w:ascii="Arial" w:cs="Mangal" w:hAnsi="Arial"/>
    </w:rPr>
  </w:style>
  <w:style w:styleId="style69" w:type="paragraph">
    <w:name w:val="footnote text"/>
    <w:basedOn w:val="style0"/>
    <w:next w:val="style69"/>
    <w:pPr>
      <w:spacing w:after="0" w:before="0" w:line="100" w:lineRule="atLeast"/>
      <w:contextualSpacing w:val="false"/>
    </w:pPr>
    <w:rPr>
      <w:rFonts w:ascii="Times New Roman" w:cs="Times New Roman" w:eastAsia="Batang" w:hAnsi="Times New Roman"/>
      <w:sz w:val="20"/>
      <w:szCs w:val="20"/>
      <w:lang w:bidi="mn-MN" w:eastAsia="ko-KR"/>
    </w:rPr>
  </w:style>
  <w:style w:styleId="style70" w:type="paragraph">
    <w:name w:val="Footnote"/>
    <w:basedOn w:val="style0"/>
    <w:next w:val="style70"/>
    <w:pPr>
      <w:suppressLineNumbers/>
      <w:spacing w:after="0" w:before="0"/>
      <w:ind w:hanging="339" w:left="339" w:right="0"/>
      <w:contextualSpacing w:val="false"/>
    </w:pPr>
    <w:rPr>
      <w:sz w:val="20"/>
      <w:szCs w:val="20"/>
    </w:rPr>
  </w:style>
  <w:style w:styleId="style71" w:type="paragraph">
    <w:name w:val="List Paragraph"/>
    <w:basedOn w:val="style0"/>
    <w:next w:val="style71"/>
    <w:pPr>
      <w:spacing w:after="200" w:before="0"/>
      <w:ind w:hanging="0" w:left="720" w:right="0"/>
      <w:contextualSpacing/>
    </w:pPr>
    <w:rPr>
      <w:rFonts w:cs="Calibri"/>
    </w:rPr>
  </w:style>
  <w:style w:styleId="style72" w:type="paragraph">
    <w:name w:val="Footer"/>
    <w:basedOn w:val="style0"/>
    <w:next w:val="style72"/>
    <w:pPr>
      <w:suppressLineNumbers/>
      <w:tabs>
        <w:tab w:leader="none" w:pos="4536" w:val="center"/>
        <w:tab w:leader="none" w:pos="9072" w:val="right"/>
      </w:tabs>
    </w:pPr>
    <w:rPr/>
  </w:style>
  <w:style w:styleId="style73" w:type="paragraph">
    <w:name w:val="no spasing"/>
    <w:basedOn w:val="style0"/>
    <w:next w:val="style73"/>
    <w:pPr>
      <w:jc w:val="center"/>
    </w:pPr>
    <w:rPr/>
  </w:style>
  <w:style w:styleId="style74" w:type="paragraph">
    <w:name w:val="No Spacing"/>
    <w:next w:val="style74"/>
    <w:pPr>
      <w:widowControl/>
      <w:tabs/>
      <w:suppressAutoHyphens w:val="true"/>
      <w:overflowPunct w:val="true"/>
      <w:spacing w:after="0" w:before="0" w:line="100" w:lineRule="atLeast"/>
      <w:contextualSpacing w:val="false"/>
    </w:pPr>
    <w:rPr>
      <w:rFonts w:ascii="Arial" w:cs="Mangal" w:eastAsia="SimSun" w:hAnsi="Arial"/>
      <w:color w:val="00000A"/>
      <w:sz w:val="24"/>
      <w:szCs w:val="24"/>
      <w:lang w:bidi="hi-IN" w:eastAsia="zh-CN" w:val="en-US"/>
    </w:rPr>
  </w:style>
  <w:style w:styleId="style75" w:type="paragraph">
    <w:name w:val="Default Style"/>
    <w:next w:val="style75"/>
    <w:pPr>
      <w:widowControl w:val="false"/>
      <w:tabs/>
      <w:suppressAutoHyphens w:val="true"/>
      <w:overflowPunct w:val="true"/>
    </w:pPr>
    <w:rPr>
      <w:rFonts w:ascii="Arial" w:cs="Mangal" w:eastAsia="Lucida Sans Unicode" w:hAnsi="Arial"/>
      <w:color w:val="00000A"/>
      <w:sz w:val="24"/>
      <w:szCs w:val="24"/>
      <w:lang w:bidi="hi-IN" w:eastAsia="zh-CN" w:val="en-US"/>
    </w:rPr>
  </w:style>
  <w:style w:styleId="style76" w:type="paragraph">
    <w:name w:val="Title"/>
    <w:basedOn w:val="style0"/>
    <w:next w:val="style77"/>
    <w:pPr>
      <w:spacing w:after="0" w:before="0" w:line="100" w:lineRule="atLeast"/>
      <w:contextualSpacing w:val="false"/>
      <w:jc w:val="center"/>
    </w:pPr>
    <w:rPr>
      <w:rFonts w:ascii="Arial Mon" w:cs="Times New Roman" w:eastAsia="Times New Roman" w:hAnsi="Arial Mon"/>
      <w:b/>
      <w:bCs/>
      <w:sz w:val="24"/>
      <w:szCs w:val="24"/>
    </w:rPr>
  </w:style>
  <w:style w:styleId="style77" w:type="paragraph">
    <w:name w:val="Subtitle"/>
    <w:basedOn w:val="style64"/>
    <w:next w:val="style65"/>
    <w:pPr>
      <w:jc w:val="center"/>
    </w:pPr>
    <w:rPr>
      <w:i/>
      <w:iCs/>
      <w:sz w:val="28"/>
      <w:szCs w:val="28"/>
    </w:rPr>
  </w:style>
  <w:style w:styleId="style78" w:type="paragraph">
    <w:name w:val="Header"/>
    <w:basedOn w:val="style0"/>
    <w:next w:val="style78"/>
    <w:pPr>
      <w:suppressLineNumbers/>
      <w:tabs>
        <w:tab w:leader="none" w:pos="4536" w:val="center"/>
        <w:tab w:leader="none" w:pos="90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2013-10-22T12:19:36.30Z</dcterms:created>
  <cp:lastPrinted>2015-01-12T14:12:04.81Z</cp:lastPrinted>
  <cp:revision>0</cp:revision>
</cp:coreProperties>
</file>