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2E0F5B"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02</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57090F" w:rsidRDefault="00C551F5" w:rsidP="0057090F">
      <w:pPr>
        <w:jc w:val="center"/>
        <w:rPr>
          <w:rFonts w:ascii="Arial" w:hAnsi="Arial" w:cs="Arial"/>
          <w:b/>
          <w:bCs/>
        </w:rPr>
      </w:pPr>
    </w:p>
    <w:p w:rsidR="003A24C1" w:rsidRPr="00356AB0" w:rsidRDefault="003F37CB" w:rsidP="002E0F5B">
      <w:pPr>
        <w:rPr>
          <w:rFonts w:ascii="Arial" w:hAnsi="Arial" w:cs="Arial"/>
          <w:lang w:val="mn-MN"/>
        </w:rPr>
      </w:pPr>
      <w:r w:rsidRPr="0057090F">
        <w:rPr>
          <w:rFonts w:ascii="Arial" w:hAnsi="Arial" w:cs="Arial"/>
          <w:lang w:val="mn-MN"/>
        </w:rPr>
        <w:t xml:space="preserve"> </w:t>
      </w:r>
    </w:p>
    <w:p w:rsidR="002E0F5B" w:rsidRPr="002E0F5B" w:rsidRDefault="002E0F5B" w:rsidP="002E0F5B">
      <w:pPr>
        <w:jc w:val="center"/>
        <w:rPr>
          <w:color w:val="00000A"/>
        </w:rPr>
      </w:pPr>
      <w:r w:rsidRPr="002E0F5B">
        <w:rPr>
          <w:rFonts w:ascii="Arial" w:hAnsi="Arial" w:cs="Arial"/>
          <w:b/>
          <w:bCs/>
          <w:color w:val="00000A"/>
          <w:lang w:val="mn-MN"/>
        </w:rPr>
        <w:t>ОЙН ТУХАЙ ХУУЛЬД ӨӨРЧЛӨЛТ</w:t>
      </w:r>
    </w:p>
    <w:p w:rsidR="002E0F5B" w:rsidRPr="002E0F5B" w:rsidRDefault="002E0F5B" w:rsidP="002E0F5B">
      <w:pPr>
        <w:jc w:val="center"/>
        <w:rPr>
          <w:color w:val="00000A"/>
        </w:rPr>
      </w:pPr>
      <w:r w:rsidRPr="002E0F5B">
        <w:rPr>
          <w:rFonts w:ascii="Arial" w:hAnsi="Arial" w:cs="Arial"/>
          <w:b/>
          <w:bCs/>
          <w:color w:val="00000A"/>
          <w:lang w:val="mn-MN"/>
        </w:rPr>
        <w:t>ОРУУЛАХ ТУХАЙ</w:t>
      </w:r>
    </w:p>
    <w:p w:rsidR="002E0F5B" w:rsidRDefault="002E0F5B" w:rsidP="002E0F5B">
      <w:pPr>
        <w:rPr>
          <w:color w:val="00000A"/>
          <w:lang w:val="mn-MN"/>
        </w:rPr>
      </w:pPr>
    </w:p>
    <w:p w:rsidR="002E0F5B" w:rsidRPr="002E0F5B" w:rsidRDefault="002E0F5B" w:rsidP="002E0F5B">
      <w:pPr>
        <w:rPr>
          <w:color w:val="00000A"/>
          <w:lang w:val="mn-MN"/>
        </w:rPr>
      </w:pPr>
    </w:p>
    <w:p w:rsidR="002E0F5B" w:rsidRPr="002E0F5B" w:rsidRDefault="002E0F5B" w:rsidP="002E0F5B">
      <w:pPr>
        <w:ind w:firstLine="720"/>
        <w:jc w:val="both"/>
        <w:rPr>
          <w:color w:val="00000A"/>
          <w:lang w:val="mn-MN"/>
        </w:rPr>
      </w:pPr>
      <w:r w:rsidRPr="002E0F5B">
        <w:rPr>
          <w:rFonts w:ascii="Arial" w:hAnsi="Arial" w:cs="Arial"/>
          <w:b/>
          <w:bCs/>
          <w:color w:val="00000A"/>
          <w:lang w:val="mn-MN"/>
        </w:rPr>
        <w:t>1 дүгээр зүйл.</w:t>
      </w:r>
      <w:r w:rsidRPr="002E0F5B">
        <w:rPr>
          <w:rFonts w:ascii="Arial" w:hAnsi="Arial" w:cs="Arial"/>
          <w:color w:val="00000A"/>
          <w:lang w:val="mn-MN"/>
        </w:rPr>
        <w:t>Ойн тухай хуулийн 7 дугаар зүйлийн 7.3 дахь хэсгийн “Байгалийн гамшиг, ой, хээрийн түймэр, ойн хөнөөлт шавж, өвчинд” гэснийг “Гамшиг, аюулт үзэгдэлд” гэж, 18 дугаар зүйлийн 18.3.11 дэх заалтын “ойг ой, хээрийн түймэр, хөнөөлт шавж өвчин зэрэг байгалийн гэнэтийн аюул,” гэснийг “ойг аюулт үзэгдэл,” гэж тус тус өөрчилсүгэй.</w:t>
      </w:r>
    </w:p>
    <w:p w:rsidR="002E0F5B" w:rsidRPr="002E0F5B" w:rsidRDefault="002E0F5B" w:rsidP="002E0F5B">
      <w:pPr>
        <w:jc w:val="both"/>
        <w:rPr>
          <w:color w:val="00000A"/>
          <w:lang w:val="mn-MN"/>
        </w:rPr>
      </w:pPr>
    </w:p>
    <w:p w:rsidR="002E0F5B" w:rsidRPr="002E0F5B" w:rsidRDefault="002E0F5B" w:rsidP="002E0F5B">
      <w:pPr>
        <w:ind w:firstLine="720"/>
        <w:jc w:val="both"/>
        <w:rPr>
          <w:color w:val="00000A"/>
        </w:rPr>
      </w:pPr>
      <w:r w:rsidRPr="002E0F5B">
        <w:rPr>
          <w:rFonts w:ascii="Arial" w:hAnsi="Arial" w:cs="Arial"/>
          <w:b/>
          <w:bCs/>
          <w:color w:val="00000A"/>
          <w:lang w:val="mn-MN"/>
        </w:rPr>
        <w:t>2 дугаар зүйл.</w:t>
      </w:r>
      <w:r w:rsidRPr="002E0F5B">
        <w:rPr>
          <w:rFonts w:ascii="Arial" w:hAnsi="Arial" w:cs="Arial"/>
          <w:color w:val="00000A"/>
          <w:lang w:val="mn-MN"/>
        </w:rPr>
        <w:t>Энэ хуулийг Гамшгаас хамгаалах тухай хууль /Шинэчилсэн найруулга/ хүчин төгөлдөр болсон өдрөөс эхлэн дагаж мөрдөнө.</w:t>
      </w:r>
    </w:p>
    <w:p w:rsidR="002E0F5B" w:rsidRPr="002E0F5B" w:rsidRDefault="002E0F5B" w:rsidP="002E0F5B">
      <w:pPr>
        <w:rPr>
          <w:color w:val="00000A"/>
          <w:lang w:val="mn-MN"/>
        </w:rPr>
      </w:pPr>
    </w:p>
    <w:p w:rsidR="002E0F5B" w:rsidRPr="002E0F5B" w:rsidRDefault="002E0F5B" w:rsidP="002E0F5B">
      <w:pPr>
        <w:rPr>
          <w:color w:val="00000A"/>
          <w:lang w:val="mn-MN"/>
        </w:rPr>
      </w:pPr>
    </w:p>
    <w:p w:rsidR="002E0F5B" w:rsidRPr="002E0F5B" w:rsidRDefault="002E0F5B" w:rsidP="002E0F5B">
      <w:pPr>
        <w:rPr>
          <w:color w:val="00000A"/>
          <w:lang w:val="mn-MN"/>
        </w:rPr>
      </w:pPr>
    </w:p>
    <w:p w:rsidR="002E0F5B" w:rsidRPr="002E0F5B" w:rsidRDefault="002E0F5B" w:rsidP="002E0F5B">
      <w:pPr>
        <w:rPr>
          <w:color w:val="00000A"/>
          <w:lang w:val="mn-MN"/>
        </w:rPr>
      </w:pPr>
    </w:p>
    <w:p w:rsidR="002E0F5B" w:rsidRPr="002E0F5B" w:rsidRDefault="002E0F5B" w:rsidP="002E0F5B">
      <w:pPr>
        <w:ind w:left="720" w:firstLine="720"/>
        <w:rPr>
          <w:color w:val="00000A"/>
          <w:lang w:val="mn-MN"/>
        </w:rPr>
      </w:pPr>
      <w:r w:rsidRPr="002E0F5B">
        <w:rPr>
          <w:rFonts w:ascii="Arial" w:hAnsi="Arial" w:cs="Arial"/>
          <w:color w:val="00000A"/>
          <w:lang w:val="mn-MN"/>
        </w:rPr>
        <w:t xml:space="preserve">МОНГОЛ УЛСЫН </w:t>
      </w:r>
    </w:p>
    <w:p w:rsidR="002E0F5B" w:rsidRPr="002E0F5B" w:rsidRDefault="002E0F5B" w:rsidP="002E0F5B">
      <w:pPr>
        <w:ind w:left="720" w:firstLine="720"/>
        <w:rPr>
          <w:color w:val="00000A"/>
          <w:lang w:val="mn-MN"/>
        </w:rPr>
      </w:pPr>
      <w:r w:rsidRPr="002E0F5B">
        <w:rPr>
          <w:rFonts w:ascii="Arial" w:hAnsi="Arial" w:cs="Arial"/>
          <w:color w:val="00000A"/>
          <w:lang w:val="mn-MN"/>
        </w:rPr>
        <w:t xml:space="preserve">ИХ ХУРЛЫН ДАРГА </w:t>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sidRPr="002E0F5B">
        <w:rPr>
          <w:rFonts w:ascii="Arial" w:hAnsi="Arial" w:cs="Arial"/>
          <w:color w:val="00000A"/>
          <w:lang w:val="mn-MN"/>
        </w:rPr>
        <w:t xml:space="preserve">М.ЭНХБОЛД </w:t>
      </w:r>
    </w:p>
    <w:p w:rsidR="005E3E84" w:rsidRPr="00F34643" w:rsidRDefault="005E3E84" w:rsidP="002E0F5B">
      <w:pPr>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A5A" w:rsidRDefault="00E80A5A">
      <w:r>
        <w:separator/>
      </w:r>
    </w:p>
  </w:endnote>
  <w:endnote w:type="continuationSeparator" w:id="0">
    <w:p w:rsidR="00E80A5A" w:rsidRDefault="00E80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8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57090F">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A5A" w:rsidRDefault="00E80A5A">
      <w:r>
        <w:separator/>
      </w:r>
    </w:p>
  </w:footnote>
  <w:footnote w:type="continuationSeparator" w:id="0">
    <w:p w:rsidR="00E80A5A" w:rsidRDefault="00E80A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31665"/>
    <w:rsid w:val="002511EF"/>
    <w:rsid w:val="00251B24"/>
    <w:rsid w:val="0025314C"/>
    <w:rsid w:val="00263736"/>
    <w:rsid w:val="002B3D02"/>
    <w:rsid w:val="002C1EA5"/>
    <w:rsid w:val="002E0F5B"/>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73180"/>
    <w:rsid w:val="00D737E2"/>
    <w:rsid w:val="00DE3842"/>
    <w:rsid w:val="00E05161"/>
    <w:rsid w:val="00E201D6"/>
    <w:rsid w:val="00E53923"/>
    <w:rsid w:val="00E57AAD"/>
    <w:rsid w:val="00E66BB8"/>
    <w:rsid w:val="00E80A5A"/>
    <w:rsid w:val="00E817F1"/>
    <w:rsid w:val="00E9226C"/>
    <w:rsid w:val="00E93328"/>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774931918">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2017-02-14T00:03:00Z</dcterms:created>
  <dcterms:modified xsi:type="dcterms:W3CDTF">2017-02-14T00:03:00Z</dcterms:modified>
</cp:coreProperties>
</file>