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r>
    </w:p>
    <w:p>
      <w:pPr>
        <w:pStyle w:val="Normal"/>
        <w:jc w:val="both"/>
        <w:rPr>
          <w:rFonts w:ascii="Arial" w:hAnsi="Arial"/>
        </w:rPr>
      </w:pPr>
      <w:r>
        <w:rPr>
          <w:rFonts w:ascii="Arial" w:hAnsi="Arial"/>
          <w:b/>
          <w:bCs/>
          <w:i w:val="false"/>
          <w:iCs w:val="false"/>
          <w:color w:val="00000A"/>
          <w:sz w:val="24"/>
          <w:szCs w:val="24"/>
          <w:lang w:val="mn-Cyrl-MN"/>
        </w:rPr>
        <w:tab/>
      </w:r>
      <w:r>
        <w:rPr>
          <w:rFonts w:ascii="Arial" w:hAnsi="Arial"/>
          <w:b/>
          <w:bCs/>
          <w:i w:val="false"/>
          <w:iCs w:val="false"/>
          <w:color w:val="00000A"/>
          <w:sz w:val="23"/>
          <w:szCs w:val="23"/>
          <w:lang w:val="mn-Cyrl-MN"/>
        </w:rPr>
        <w:t>Монгол Улсын Их Хурлын 201</w:t>
      </w:r>
      <w:r>
        <w:rPr>
          <w:rFonts w:ascii="Arial" w:hAnsi="Arial"/>
          <w:b/>
          <w:bCs/>
          <w:i w:val="false"/>
          <w:iCs w:val="false"/>
          <w:color w:val="00000A"/>
          <w:sz w:val="23"/>
          <w:szCs w:val="23"/>
          <w:lang w:val="en-US"/>
        </w:rPr>
        <w:t>5</w:t>
      </w:r>
      <w:r>
        <w:rPr>
          <w:rFonts w:ascii="Arial" w:hAnsi="Arial"/>
          <w:b/>
          <w:bCs/>
          <w:i w:val="false"/>
          <w:iCs w:val="false"/>
          <w:color w:val="00000A"/>
          <w:sz w:val="23"/>
          <w:szCs w:val="23"/>
          <w:lang w:val="mn-Cyrl-MN"/>
        </w:rPr>
        <w:t xml:space="preserve"> оны намрын ээлжит чуулганы Хууль зүйн байнгын хорооны 10 дугаар сарын </w:t>
      </w:r>
      <w:r>
        <w:rPr>
          <w:rFonts w:ascii="Arial" w:hAnsi="Arial"/>
          <w:b/>
          <w:bCs/>
          <w:i w:val="false"/>
          <w:iCs w:val="false"/>
          <w:color w:val="00000A"/>
          <w:sz w:val="23"/>
          <w:szCs w:val="23"/>
          <w:lang w:val="en-US"/>
        </w:rPr>
        <w:t>20</w:t>
      </w:r>
      <w:r>
        <w:rPr>
          <w:rFonts w:ascii="Arial" w:hAnsi="Arial"/>
          <w:b/>
          <w:bCs/>
          <w:i w:val="false"/>
          <w:iCs w:val="false"/>
          <w:color w:val="00000A"/>
          <w:sz w:val="23"/>
          <w:szCs w:val="23"/>
          <w:lang w:val="mn-Cyrl-MN"/>
        </w:rPr>
        <w:t>-ны өдөр /Мягмар гараг/-ийн  хуралдааны гар тэмдэглэл</w:t>
      </w:r>
    </w:p>
    <w:p>
      <w:pPr>
        <w:pStyle w:val="Normal"/>
        <w:jc w:val="both"/>
        <w:rPr>
          <w:rFonts w:ascii="Arial" w:hAnsi="Arial"/>
          <w:i w:val="false"/>
          <w:i w:val="false"/>
          <w:iCs w:val="false"/>
          <w:color w:val="00000A"/>
          <w:sz w:val="23"/>
          <w:szCs w:val="23"/>
        </w:rPr>
      </w:pPr>
      <w:r>
        <w:rPr>
          <w:rFonts w:ascii="Arial" w:hAnsi="Arial"/>
          <w:i w:val="false"/>
          <w:iCs w:val="false"/>
          <w:color w:val="00000A"/>
          <w:sz w:val="23"/>
          <w:szCs w:val="23"/>
        </w:rPr>
      </w:r>
    </w:p>
    <w:p>
      <w:pPr>
        <w:pStyle w:val="Normal"/>
        <w:jc w:val="both"/>
        <w:rPr>
          <w:rFonts w:ascii="Arial" w:hAnsi="Arial"/>
          <w:sz w:val="23"/>
          <w:szCs w:val="23"/>
        </w:rPr>
      </w:pPr>
      <w:r>
        <w:rPr>
          <w:rFonts w:ascii="Arial" w:hAnsi="Arial"/>
          <w:i w:val="false"/>
          <w:iCs w:val="false"/>
          <w:color w:val="00000A"/>
          <w:sz w:val="23"/>
          <w:szCs w:val="23"/>
          <w:lang w:val="mn-Cyrl-MN"/>
        </w:rPr>
        <w:tab/>
      </w:r>
      <w:r>
        <w:rPr>
          <w:rFonts w:ascii="Arial" w:hAnsi="Arial"/>
          <w:b w:val="false"/>
          <w:bCs w:val="false"/>
          <w:i w:val="false"/>
          <w:iCs w:val="false"/>
          <w:color w:val="00000A"/>
          <w:sz w:val="23"/>
          <w:szCs w:val="23"/>
          <w:lang w:val="mn-Cyrl-MN"/>
        </w:rPr>
        <w:t>Хууль зүйн б</w:t>
      </w:r>
      <w:r>
        <w:rPr>
          <w:rFonts w:ascii="Arial" w:hAnsi="Arial"/>
          <w:i w:val="false"/>
          <w:iCs w:val="false"/>
          <w:color w:val="00000A"/>
          <w:sz w:val="23"/>
          <w:szCs w:val="23"/>
          <w:lang w:val="mn-Cyrl-MN"/>
        </w:rPr>
        <w:t>айнгын хорооны дарга Д.Ганбат ирц, хэлэлцэх асуудлын дарааллыг танилцуулж,</w:t>
      </w:r>
      <w:r>
        <w:rPr>
          <w:rFonts w:ascii="Arial" w:hAnsi="Arial"/>
          <w:i w:val="false"/>
          <w:iCs w:val="false"/>
          <w:color w:val="00000A"/>
          <w:sz w:val="23"/>
          <w:szCs w:val="23"/>
        </w:rPr>
        <w:t xml:space="preserve"> хуралдааныг даргалав.</w:t>
      </w:r>
    </w:p>
    <w:p>
      <w:pPr>
        <w:pStyle w:val="Normal"/>
        <w:jc w:val="both"/>
        <w:rPr>
          <w:rFonts w:ascii="Arial" w:hAnsi="Arial"/>
          <w:i w:val="false"/>
          <w:i w:val="false"/>
          <w:iCs w:val="false"/>
          <w:color w:val="00000A"/>
          <w:sz w:val="23"/>
          <w:szCs w:val="23"/>
        </w:rPr>
      </w:pPr>
      <w:r>
        <w:rPr>
          <w:rFonts w:ascii="Arial" w:hAnsi="Arial"/>
          <w:i w:val="false"/>
          <w:iCs w:val="false"/>
          <w:color w:val="00000A"/>
          <w:sz w:val="23"/>
          <w:szCs w:val="23"/>
        </w:rPr>
      </w:r>
    </w:p>
    <w:p>
      <w:pPr>
        <w:pStyle w:val="Normal"/>
        <w:jc w:val="both"/>
        <w:rPr>
          <w:rFonts w:ascii="Arial" w:hAnsi="Arial"/>
          <w:sz w:val="23"/>
          <w:szCs w:val="23"/>
        </w:rPr>
      </w:pPr>
      <w:r>
        <w:rPr>
          <w:rFonts w:ascii="Arial" w:hAnsi="Arial"/>
          <w:i w:val="false"/>
          <w:iCs w:val="false"/>
          <w:color w:val="00000A"/>
          <w:sz w:val="23"/>
          <w:szCs w:val="23"/>
          <w:lang w:val="mn-Cyrl-MN"/>
        </w:rPr>
        <w:tab/>
        <w:t>И</w:t>
      </w:r>
      <w:r>
        <w:rPr>
          <w:rFonts w:ascii="Arial" w:hAnsi="Arial"/>
          <w:i w:val="false"/>
          <w:iCs w:val="false"/>
          <w:color w:val="00000A"/>
          <w:sz w:val="23"/>
          <w:szCs w:val="23"/>
        </w:rPr>
        <w:t xml:space="preserve">рвэл зохих </w:t>
      </w:r>
      <w:r>
        <w:rPr>
          <w:rFonts w:ascii="Arial" w:hAnsi="Arial"/>
          <w:i w:val="false"/>
          <w:iCs w:val="false"/>
          <w:color w:val="00000A"/>
          <w:sz w:val="23"/>
          <w:szCs w:val="23"/>
          <w:lang w:val="mn-Cyrl-MN"/>
        </w:rPr>
        <w:t>19</w:t>
      </w:r>
      <w:r>
        <w:rPr>
          <w:rFonts w:ascii="Arial" w:hAnsi="Arial"/>
          <w:i w:val="false"/>
          <w:iCs w:val="false"/>
          <w:color w:val="00000A"/>
          <w:sz w:val="23"/>
          <w:szCs w:val="23"/>
        </w:rPr>
        <w:t xml:space="preserve"> гишүүнээс </w:t>
      </w:r>
      <w:r>
        <w:rPr>
          <w:rFonts w:ascii="Arial" w:hAnsi="Arial"/>
          <w:i w:val="false"/>
          <w:iCs w:val="false"/>
          <w:color w:val="00000A"/>
          <w:sz w:val="23"/>
          <w:szCs w:val="23"/>
          <w:lang w:val="mn-Cyrl-MN"/>
        </w:rPr>
        <w:t>1</w:t>
      </w:r>
      <w:r>
        <w:rPr>
          <w:rFonts w:ascii="Arial" w:hAnsi="Arial"/>
          <w:i w:val="false"/>
          <w:iCs w:val="false"/>
          <w:color w:val="00000A"/>
          <w:sz w:val="23"/>
          <w:szCs w:val="23"/>
          <w:lang w:val="en-US"/>
        </w:rPr>
        <w:t>4</w:t>
      </w:r>
      <w:r>
        <w:rPr>
          <w:rFonts w:ascii="Arial" w:hAnsi="Arial"/>
          <w:i w:val="false"/>
          <w:iCs w:val="false"/>
          <w:color w:val="00000A"/>
          <w:sz w:val="23"/>
          <w:szCs w:val="23"/>
        </w:rPr>
        <w:t xml:space="preserve"> гишүүн ирж, </w:t>
      </w:r>
      <w:r>
        <w:rPr>
          <w:rFonts w:ascii="Arial" w:hAnsi="Arial"/>
          <w:i w:val="false"/>
          <w:iCs w:val="false"/>
          <w:color w:val="00000A"/>
          <w:sz w:val="23"/>
          <w:szCs w:val="23"/>
          <w:lang w:val="en-US"/>
        </w:rPr>
        <w:t>7</w:t>
      </w:r>
      <w:r>
        <w:rPr>
          <w:rFonts w:ascii="Arial" w:hAnsi="Arial"/>
          <w:i w:val="false"/>
          <w:iCs w:val="false"/>
          <w:color w:val="00000A"/>
          <w:sz w:val="23"/>
          <w:szCs w:val="23"/>
          <w:lang w:val="mn-Cyrl-MN"/>
        </w:rPr>
        <w:t xml:space="preserve">3.7 </w:t>
      </w:r>
      <w:r>
        <w:rPr>
          <w:rFonts w:ascii="Arial" w:hAnsi="Arial"/>
          <w:i w:val="false"/>
          <w:iCs w:val="false"/>
          <w:color w:val="00000A"/>
          <w:sz w:val="23"/>
          <w:szCs w:val="23"/>
        </w:rPr>
        <w:t>хувийн ирцтэй</w:t>
      </w:r>
      <w:r>
        <w:rPr>
          <w:rFonts w:ascii="Arial" w:hAnsi="Arial"/>
          <w:i w:val="false"/>
          <w:iCs w:val="false"/>
          <w:color w:val="00000A"/>
          <w:sz w:val="23"/>
          <w:szCs w:val="23"/>
          <w:lang w:val="mn-Cyrl-MN"/>
        </w:rPr>
        <w:t>гээр хуралдаан 10 цаг 03 минут</w:t>
      </w:r>
      <w:bookmarkStart w:id="0" w:name="__UnoMark__886_1815801743"/>
      <w:bookmarkEnd w:id="0"/>
      <w:r>
        <w:rPr>
          <w:rFonts w:ascii="Arial" w:hAnsi="Arial"/>
          <w:i w:val="false"/>
          <w:iCs w:val="false"/>
          <w:color w:val="00000A"/>
          <w:sz w:val="23"/>
          <w:szCs w:val="23"/>
          <w:lang w:val="mn-Cyrl-MN"/>
        </w:rPr>
        <w:t xml:space="preserve">ад Төрийн ордны “А” танхимд эхлэв. </w:t>
      </w:r>
    </w:p>
    <w:p>
      <w:pPr>
        <w:pStyle w:val="Normal"/>
        <w:jc w:val="both"/>
        <w:rPr>
          <w:rFonts w:ascii="Arial" w:hAnsi="Arial"/>
          <w:i w:val="false"/>
          <w:i w:val="false"/>
          <w:iCs w:val="false"/>
          <w:color w:val="00000A"/>
          <w:sz w:val="23"/>
          <w:szCs w:val="23"/>
        </w:rPr>
      </w:pPr>
      <w:r>
        <w:rPr>
          <w:rFonts w:ascii="Arial" w:hAnsi="Arial"/>
          <w:i w:val="false"/>
          <w:iCs w:val="false"/>
          <w:color w:val="00000A"/>
          <w:sz w:val="23"/>
          <w:szCs w:val="23"/>
        </w:rPr>
      </w:r>
    </w:p>
    <w:p>
      <w:pPr>
        <w:pStyle w:val="Normal"/>
        <w:jc w:val="both"/>
        <w:rPr>
          <w:rFonts w:ascii="Arial" w:hAnsi="Arial"/>
          <w:sz w:val="23"/>
          <w:szCs w:val="23"/>
        </w:rPr>
      </w:pPr>
      <w:r>
        <w:rPr>
          <w:rFonts w:ascii="Arial" w:hAnsi="Arial"/>
          <w:i w:val="false"/>
          <w:iCs w:val="false"/>
          <w:color w:val="00000A"/>
          <w:sz w:val="23"/>
          <w:szCs w:val="23"/>
        </w:rPr>
        <w:tab/>
      </w:r>
      <w:r>
        <w:rPr>
          <w:rFonts w:ascii="Arial" w:hAnsi="Arial"/>
          <w:b/>
          <w:bCs/>
          <w:i w:val="false"/>
          <w:iCs w:val="false"/>
          <w:color w:val="00000A"/>
          <w:sz w:val="23"/>
          <w:szCs w:val="23"/>
          <w:lang w:val="mn-Cyrl-MN"/>
        </w:rPr>
        <w:t xml:space="preserve">Чөлөөтэй: </w:t>
      </w:r>
      <w:r>
        <w:rPr>
          <w:rFonts w:ascii="Arial" w:hAnsi="Arial"/>
          <w:b w:val="false"/>
          <w:bCs w:val="false"/>
          <w:i w:val="false"/>
          <w:iCs w:val="false"/>
          <w:color w:val="00000A"/>
          <w:sz w:val="23"/>
          <w:szCs w:val="23"/>
          <w:lang w:val="mn-Cyrl-MN"/>
        </w:rPr>
        <w:t>Б.Бат-Эрдэнэ, Л.Болд, Ц.Оюунгэрэл;</w:t>
      </w:r>
    </w:p>
    <w:p>
      <w:pPr>
        <w:pStyle w:val="Normal"/>
        <w:jc w:val="both"/>
        <w:rPr>
          <w:rFonts w:ascii="Arial" w:hAnsi="Arial"/>
          <w:sz w:val="23"/>
          <w:szCs w:val="23"/>
        </w:rPr>
      </w:pPr>
      <w:r>
        <w:rPr>
          <w:rFonts w:ascii="Arial" w:hAnsi="Arial"/>
          <w:b w:val="false"/>
          <w:bCs w:val="false"/>
          <w:i w:val="false"/>
          <w:iCs w:val="false"/>
          <w:color w:val="00000A"/>
          <w:sz w:val="23"/>
          <w:szCs w:val="23"/>
          <w:lang w:val="mn-Cyrl-MN"/>
        </w:rPr>
        <w:tab/>
      </w:r>
      <w:r>
        <w:rPr>
          <w:rFonts w:ascii="Arial" w:hAnsi="Arial"/>
          <w:b/>
          <w:bCs/>
          <w:i w:val="false"/>
          <w:iCs w:val="false"/>
          <w:color w:val="00000A"/>
          <w:sz w:val="23"/>
          <w:szCs w:val="23"/>
          <w:lang w:val="mn-Cyrl-MN"/>
        </w:rPr>
        <w:t>Тасалсан:</w:t>
      </w:r>
      <w:r>
        <w:rPr>
          <w:rFonts w:ascii="Arial" w:hAnsi="Arial"/>
          <w:b w:val="false"/>
          <w:bCs w:val="false"/>
          <w:i w:val="false"/>
          <w:iCs w:val="false"/>
          <w:color w:val="00000A"/>
          <w:sz w:val="23"/>
          <w:szCs w:val="23"/>
          <w:lang w:val="mn-Cyrl-MN"/>
        </w:rPr>
        <w:t xml:space="preserve"> Р.Гончигдорж, Д.Лүндээжанцан.</w:t>
      </w:r>
    </w:p>
    <w:p>
      <w:pPr>
        <w:pStyle w:val="Normal"/>
        <w:jc w:val="both"/>
        <w:rPr>
          <w:rFonts w:ascii="Arial" w:hAnsi="Arial"/>
          <w:i w:val="false"/>
          <w:i w:val="false"/>
          <w:iCs w:val="false"/>
          <w:color w:val="00000A"/>
          <w:sz w:val="23"/>
          <w:szCs w:val="23"/>
        </w:rPr>
      </w:pPr>
      <w:r>
        <w:rPr>
          <w:rFonts w:ascii="Arial" w:hAnsi="Arial"/>
          <w:i w:val="false"/>
          <w:iCs w:val="false"/>
          <w:color w:val="00000A"/>
          <w:sz w:val="23"/>
          <w:szCs w:val="23"/>
        </w:rPr>
      </w:r>
    </w:p>
    <w:p>
      <w:pPr>
        <w:pStyle w:val="Normal"/>
        <w:jc w:val="both"/>
        <w:rPr>
          <w:rFonts w:ascii="Arial" w:hAnsi="Arial"/>
          <w:sz w:val="23"/>
          <w:szCs w:val="23"/>
        </w:rPr>
      </w:pPr>
      <w:r>
        <w:rPr>
          <w:rFonts w:ascii="Arial" w:hAnsi="Arial"/>
          <w:i w:val="false"/>
          <w:iCs w:val="false"/>
          <w:color w:val="00000A"/>
          <w:sz w:val="23"/>
          <w:szCs w:val="23"/>
        </w:rPr>
        <w:tab/>
      </w:r>
      <w:bookmarkStart w:id="1" w:name="__DdeLink__159_1016805216"/>
      <w:bookmarkEnd w:id="1"/>
      <w:r>
        <w:rPr>
          <w:rFonts w:ascii="Arial" w:hAnsi="Arial"/>
          <w:b/>
          <w:bCs/>
          <w:i/>
          <w:iCs/>
          <w:color w:val="00000A"/>
          <w:sz w:val="23"/>
          <w:szCs w:val="23"/>
          <w:lang w:val="mn-Cyrl-MN"/>
        </w:rPr>
        <w:t>Нэг. 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 /</w:t>
      </w:r>
      <w:r>
        <w:rPr>
          <w:rFonts w:ascii="Arial" w:hAnsi="Arial"/>
          <w:b w:val="false"/>
          <w:bCs w:val="false"/>
          <w:i/>
          <w:iCs/>
          <w:color w:val="00000A"/>
          <w:sz w:val="23"/>
          <w:szCs w:val="23"/>
          <w:lang w:val="mn-Cyrl-MN"/>
        </w:rPr>
        <w:t xml:space="preserve">Засгийн газар 2015.10.06-ны өдөр өргөн мэдүүлсэн, </w:t>
      </w:r>
      <w:r>
        <w:rPr>
          <w:rFonts w:ascii="Arial" w:hAnsi="Arial"/>
          <w:b/>
          <w:bCs/>
          <w:i/>
          <w:iCs/>
          <w:color w:val="00000A"/>
          <w:sz w:val="23"/>
          <w:szCs w:val="23"/>
          <w:lang w:val="mn-Cyrl-MN"/>
        </w:rPr>
        <w:t xml:space="preserve">хоёр дахь хэлэлцүүлэг, </w:t>
      </w:r>
      <w:r>
        <w:rPr>
          <w:rFonts w:ascii="Arial" w:hAnsi="Arial"/>
          <w:b w:val="false"/>
          <w:bCs w:val="false"/>
          <w:i/>
          <w:iCs/>
          <w:color w:val="00000A"/>
          <w:sz w:val="23"/>
          <w:szCs w:val="23"/>
          <w:lang w:val="mn-Cyrl-MN"/>
        </w:rPr>
        <w:t>санал, дүгнэлтээ Төсвийн байнгын хороонд хүргүүлнэ</w:t>
      </w:r>
      <w:r>
        <w:rPr>
          <w:rFonts w:ascii="Arial" w:hAnsi="Arial"/>
          <w:b/>
          <w:bCs/>
          <w:i/>
          <w:iCs/>
          <w:color w:val="00000A"/>
          <w:sz w:val="23"/>
          <w:szCs w:val="23"/>
          <w:lang w:val="mn-Cyrl-MN"/>
        </w:rPr>
        <w:t>/.</w:t>
      </w:r>
    </w:p>
    <w:p>
      <w:pPr>
        <w:pStyle w:val="Normal"/>
        <w:jc w:val="both"/>
        <w:rPr>
          <w:rFonts w:ascii="Arial" w:hAnsi="Arial"/>
          <w:color w:val="00000A"/>
          <w:sz w:val="23"/>
          <w:szCs w:val="23"/>
          <w:lang w:val="mn-Cyrl-MN"/>
        </w:rPr>
      </w:pPr>
      <w:r>
        <w:rPr>
          <w:rFonts w:ascii="Arial" w:hAnsi="Arial"/>
          <w:color w:val="00000A"/>
          <w:sz w:val="23"/>
          <w:szCs w:val="23"/>
          <w:lang w:val="mn-Cyrl-MN"/>
        </w:rPr>
      </w:r>
    </w:p>
    <w:p>
      <w:pPr>
        <w:pStyle w:val="Normal"/>
        <w:jc w:val="both"/>
        <w:rPr>
          <w:rFonts w:ascii="Arial" w:hAnsi="Arial"/>
          <w:sz w:val="23"/>
          <w:szCs w:val="23"/>
        </w:rPr>
      </w:pPr>
      <w:r>
        <w:rPr>
          <w:rFonts w:ascii="Arial" w:hAnsi="Arial"/>
          <w:color w:val="00000A"/>
          <w:sz w:val="23"/>
          <w:szCs w:val="23"/>
          <w:lang w:val="mn-Cyrl-MN"/>
        </w:rPr>
        <w:tab/>
        <w:t xml:space="preserve">Хэлэлцэж буй асуудалтай холбогдуулан Хууль зүйн дэд сайд Ц.Уугангэрэл, Хууль зүйн яамны </w:t>
      </w:r>
      <w:r>
        <w:rPr>
          <w:rFonts w:ascii="Arial" w:hAnsi="Arial"/>
          <w:color w:val="00000A"/>
          <w:sz w:val="23"/>
          <w:szCs w:val="23"/>
          <w:lang w:val="mn-Cyrl-MN"/>
        </w:rPr>
        <w:t>т</w:t>
      </w:r>
      <w:r>
        <w:rPr>
          <w:rFonts w:ascii="Arial" w:hAnsi="Arial"/>
          <w:color w:val="00000A"/>
          <w:sz w:val="23"/>
          <w:szCs w:val="23"/>
          <w:lang w:val="mn-Cyrl-MN"/>
        </w:rPr>
        <w:t xml:space="preserve">өрийн нарийн бичгийн дарга Ж.Баярцэцэг, Хүний эрхийн Үндэсний Комиссын дарга Ж.Бямбадорж, Шүүхийн шийдвэр гүйцэтгэх ерөнхий газрын дарга Б.Билэгт, Хил хамгаалах ерөнхий газрын дарга Ш.Лхачинжав, Улсын бүртгэлийн ерөнхий газрын дарга Ц.Пүрэвдорж, Тахарын ерөнхий газрын дарга Ц.Азбаяр, Цагдаагийн ерөнхий газрын дэд дарга Ц.Ням-Очир, Иргэний харьяалал, шилжилт хөдөлгөөний ерөнхий газрын </w:t>
      </w:r>
      <w:r>
        <w:rPr>
          <w:rFonts w:ascii="Arial" w:hAnsi="Arial"/>
          <w:color w:val="00000A"/>
          <w:sz w:val="23"/>
          <w:szCs w:val="23"/>
          <w:lang w:val="mn-Cyrl-MN"/>
        </w:rPr>
        <w:t>дэд</w:t>
      </w:r>
      <w:r>
        <w:rPr>
          <w:rFonts w:ascii="Arial" w:hAnsi="Arial"/>
          <w:color w:val="00000A"/>
          <w:sz w:val="23"/>
          <w:szCs w:val="23"/>
          <w:lang w:val="mn-Cyrl-MN"/>
        </w:rPr>
        <w:t xml:space="preserve"> дарга </w:t>
      </w:r>
      <w:r>
        <w:rPr>
          <w:rFonts w:ascii="Arial" w:hAnsi="Arial"/>
          <w:color w:val="00000A"/>
          <w:sz w:val="23"/>
          <w:szCs w:val="23"/>
          <w:lang w:val="mn-Cyrl-MN"/>
        </w:rPr>
        <w:t>Л</w:t>
      </w:r>
      <w:r>
        <w:rPr>
          <w:rFonts w:ascii="Arial" w:hAnsi="Arial"/>
          <w:color w:val="00000A"/>
          <w:sz w:val="23"/>
          <w:szCs w:val="23"/>
          <w:lang w:val="mn-Cyrl-MN"/>
        </w:rPr>
        <w:t xml:space="preserve">.Баатарчулуун, Хууль зүйн туслалцаа төвийн дарга Д.Отгон, Шүүхийн ерөнхий зөвлөлийн Гүйцэтгэх нарийн бичгийн дарга Т.Мэндсайхан, Үндсэн хуулийн цэцийн Тамгын газрын дарга Д.Баянбилэг, Улсын дээд шүүхийн Тамгын газрын дарга Ж.Наранпүрэв, Улсын ерөнхий прокурорын Тамгын газрын дарга Ц.Арвинбуудай, Авлигатай тэмцэх газрын Тамгын хэлтсийн дарга </w:t>
      </w:r>
      <w:r>
        <w:rPr>
          <w:rFonts w:ascii="Arial" w:hAnsi="Arial"/>
          <w:color w:val="00000A"/>
          <w:sz w:val="23"/>
          <w:szCs w:val="23"/>
          <w:lang w:val="mn-Cyrl-MN"/>
        </w:rPr>
        <w:t>З</w:t>
      </w:r>
      <w:r>
        <w:rPr>
          <w:rFonts w:ascii="Arial" w:hAnsi="Arial"/>
          <w:color w:val="00000A"/>
          <w:sz w:val="23"/>
          <w:szCs w:val="23"/>
          <w:lang w:val="mn-Cyrl-MN"/>
        </w:rPr>
        <w:t xml:space="preserve">.Баасанням, Шүүх шинжилгээний үндэсний хүрээлэнгийн дэд захирал Ц.Гантулга, Хууль зүйн яамны Санхүү, хөрөнгө оруулалтын хэлтсийн ахлах мэргэжилтэн Н.Цэвэлмаа, Цагдаагийн ерөнхий газрын Санхүү, хангамжийн хэлтсийн дарга Н.Алтансүх, </w:t>
      </w:r>
      <w:r>
        <w:rPr>
          <w:rFonts w:ascii="Arial" w:hAnsi="Arial"/>
          <w:b w:val="false"/>
          <w:bCs w:val="false"/>
          <w:i w:val="false"/>
          <w:iCs w:val="false"/>
          <w:color w:val="00000A"/>
          <w:sz w:val="23"/>
          <w:szCs w:val="23"/>
          <w:lang w:val="mn-Cyrl-MN"/>
        </w:rPr>
        <w:t>Шүүхийн шийдвэр гүйцэтгэх ерөнхий газрын Санхүү, үйлдвэр, хөрөнгө оруулалтын газрын дарга, хурандаа Ш.Эрхэмбаяр,</w:t>
      </w:r>
      <w:r>
        <w:rPr>
          <w:rFonts w:ascii="Arial" w:hAnsi="Arial"/>
          <w:color w:val="00000A"/>
          <w:sz w:val="23"/>
          <w:szCs w:val="23"/>
          <w:lang w:val="mn-Cyrl-MN"/>
        </w:rPr>
        <w:t xml:space="preserve"> Сангийн яамны </w:t>
      </w:r>
      <w:r>
        <w:rPr>
          <w:rFonts w:ascii="Arial" w:hAnsi="Arial"/>
          <w:color w:val="00000A"/>
          <w:sz w:val="23"/>
          <w:szCs w:val="23"/>
          <w:lang w:val="mn-Cyrl-MN"/>
        </w:rPr>
        <w:t>т</w:t>
      </w:r>
      <w:r>
        <w:rPr>
          <w:rFonts w:ascii="Arial" w:hAnsi="Arial"/>
          <w:color w:val="00000A"/>
          <w:sz w:val="23"/>
          <w:szCs w:val="23"/>
          <w:lang w:val="mn-Cyrl-MN"/>
        </w:rPr>
        <w:t xml:space="preserve">өрийн нарийн бичгийн дарга Х.Ганцогт, мөн яамны Төсвийн бодлого, төлөвлөлтийн газрын Зарлагын хэлтсийн дарга О.Хуягцогт, мөн газрын Орлогын хэлтсийн дарга Б.Алтанзул, Төсвийн бодлого, төлөвлөлтийн газрын мэргэжилтэн С.Тэмүүжин, Төрийн сангийн газрын ахлах мэргэжилтэн Ж.Ганбаяр, Ц.Зоригтбат нар оролцов. </w:t>
      </w:r>
    </w:p>
    <w:p>
      <w:pPr>
        <w:pStyle w:val="Normal"/>
        <w:jc w:val="both"/>
        <w:rPr>
          <w:rFonts w:ascii="Arial" w:hAnsi="Arial"/>
          <w:color w:val="00000A"/>
          <w:sz w:val="23"/>
          <w:szCs w:val="23"/>
          <w:lang w:val="mn-Cyrl-MN"/>
        </w:rPr>
      </w:pPr>
      <w:r>
        <w:rPr>
          <w:rFonts w:ascii="Arial" w:hAnsi="Arial"/>
          <w:color w:val="00000A"/>
          <w:sz w:val="23"/>
          <w:szCs w:val="23"/>
          <w:lang w:val="mn-Cyrl-MN"/>
        </w:rPr>
      </w:r>
    </w:p>
    <w:p>
      <w:pPr>
        <w:pStyle w:val="BodyTextIndent3"/>
        <w:spacing w:lineRule="atLeast" w:line="200" w:before="0" w:after="0"/>
        <w:ind w:left="0" w:right="0" w:hanging="0"/>
        <w:jc w:val="both"/>
        <w:rPr>
          <w:rFonts w:ascii="Arial" w:hAnsi="Arial"/>
          <w:sz w:val="23"/>
          <w:szCs w:val="23"/>
        </w:rPr>
      </w:pPr>
      <w:r>
        <w:rPr>
          <w:rFonts w:ascii="Arial" w:hAnsi="Arial"/>
          <w:b w:val="false"/>
          <w:bCs w:val="false"/>
          <w:i w:val="false"/>
          <w:iCs w:val="false"/>
          <w:color w:val="00000A"/>
          <w:sz w:val="23"/>
          <w:szCs w:val="23"/>
          <w:lang w:val="mn-Cyrl-MN"/>
        </w:rPr>
        <w:tab/>
        <w:t xml:space="preserve">Хуралдаанд Хууль зүйн үйлчилгээний хэлтсийн дарга Ж.Дашдорж, Хууль зүйн байнгын хорооны ажлын албаны ахлах зөвлөх Б.Баасандорж, референт Ч.Батбямба нар байлцав. </w:t>
      </w:r>
    </w:p>
    <w:p>
      <w:pPr>
        <w:pStyle w:val="BodyTextIndent3"/>
        <w:spacing w:lineRule="atLeast" w:line="200" w:before="0" w:after="0"/>
        <w:ind w:left="0" w:right="0" w:hanging="0"/>
        <w:jc w:val="both"/>
        <w:rPr>
          <w:rFonts w:ascii="Arial" w:hAnsi="Arial"/>
          <w:b w:val="false"/>
          <w:b w:val="false"/>
          <w:bCs w:val="false"/>
          <w:i w:val="false"/>
          <w:i w:val="false"/>
          <w:iCs w:val="false"/>
          <w:color w:val="00000A"/>
          <w:sz w:val="23"/>
          <w:szCs w:val="23"/>
        </w:rPr>
      </w:pPr>
      <w:r>
        <w:rPr>
          <w:rFonts w:ascii="Arial" w:hAnsi="Arial"/>
          <w:b w:val="false"/>
          <w:bCs w:val="false"/>
          <w:i w:val="false"/>
          <w:iCs w:val="false"/>
          <w:color w:val="00000A"/>
          <w:sz w:val="23"/>
          <w:szCs w:val="23"/>
        </w:rPr>
      </w:r>
    </w:p>
    <w:p>
      <w:pPr>
        <w:pStyle w:val="BodyTextIndent3"/>
        <w:spacing w:lineRule="atLeast" w:line="200" w:before="0" w:after="0"/>
        <w:ind w:left="0" w:right="0" w:hanging="0"/>
        <w:jc w:val="both"/>
        <w:rPr>
          <w:rFonts w:ascii="Arial" w:hAnsi="Arial"/>
          <w:sz w:val="23"/>
          <w:szCs w:val="23"/>
        </w:rPr>
      </w:pPr>
      <w:r>
        <w:rPr>
          <w:rFonts w:ascii="Arial" w:hAnsi="Arial"/>
          <w:b w:val="false"/>
          <w:bCs w:val="false"/>
          <w:i w:val="false"/>
          <w:iCs w:val="false"/>
          <w:color w:val="00000A"/>
          <w:sz w:val="23"/>
          <w:szCs w:val="23"/>
          <w:lang w:val="mn-Cyrl-MN"/>
        </w:rPr>
        <w:tab/>
        <w:t xml:space="preserve">Хууль санаачлагчийн илтгэлийг Барилга, хот байгуулалтын сайд З.Баянсэлэнгэ танилцуулав. </w:t>
      </w:r>
    </w:p>
    <w:p>
      <w:pPr>
        <w:pStyle w:val="BodyTextIndent3"/>
        <w:spacing w:lineRule="atLeast" w:line="200" w:before="0" w:after="0"/>
        <w:ind w:left="0" w:right="0" w:hanging="0"/>
        <w:jc w:val="both"/>
        <w:rPr>
          <w:rFonts w:ascii="Arial" w:hAnsi="Arial"/>
          <w:b w:val="false"/>
          <w:b w:val="false"/>
          <w:bCs w:val="false"/>
          <w:i w:val="false"/>
          <w:i w:val="false"/>
          <w:iCs w:val="false"/>
          <w:color w:val="00000A"/>
          <w:sz w:val="23"/>
          <w:szCs w:val="23"/>
          <w:lang w:val="mn-Cyrl-MN"/>
        </w:rPr>
      </w:pPr>
      <w:r>
        <w:rPr>
          <w:rFonts w:ascii="Arial" w:hAnsi="Arial"/>
          <w:b w:val="false"/>
          <w:bCs w:val="false"/>
          <w:i w:val="false"/>
          <w:iCs w:val="false"/>
          <w:color w:val="00000A"/>
          <w:sz w:val="23"/>
          <w:szCs w:val="23"/>
          <w:lang w:val="mn-Cyrl-MN"/>
        </w:rPr>
      </w:r>
    </w:p>
    <w:p>
      <w:pPr>
        <w:pStyle w:val="BodyTextIndent3"/>
        <w:spacing w:lineRule="atLeast" w:line="200" w:before="0" w:after="0"/>
        <w:ind w:left="0" w:right="0" w:hanging="0"/>
        <w:jc w:val="both"/>
        <w:rPr/>
      </w:pPr>
      <w:r>
        <w:rPr>
          <w:rFonts w:ascii="Arial" w:hAnsi="Arial"/>
          <w:b w:val="false"/>
          <w:bCs w:val="false"/>
          <w:i w:val="false"/>
          <w:iCs w:val="false"/>
          <w:color w:val="00000A"/>
          <w:sz w:val="23"/>
          <w:szCs w:val="23"/>
          <w:lang w:val="mn-Cyrl-MN"/>
        </w:rPr>
        <w:tab/>
        <w:t xml:space="preserve">Танилцуулгатай холбогдуулан </w:t>
      </w:r>
      <w:r>
        <w:rPr>
          <w:rStyle w:val="Emphasis"/>
          <w:rFonts w:ascii="Arial" w:hAnsi="Arial"/>
          <w:b w:val="false"/>
          <w:bCs w:val="false"/>
          <w:i w:val="false"/>
          <w:iCs w:val="false"/>
          <w:color w:val="00000A"/>
          <w:sz w:val="23"/>
          <w:szCs w:val="23"/>
          <w:lang w:val="mn-Cyrl-MN"/>
        </w:rPr>
        <w:t xml:space="preserve">Улсын Их Хурлын гишүүн З.Баянсэлэнгэ, Х.Тэмүүжин, Ё.Отгонбаяр, Ц.Нямдорж, Б.Чойжилсүрэн, Д.Ганбат нарын тавьсан асуултад Хууль зүйн дэд сайд Ц.Уугангэрэл, Хууль зүйн яамны </w:t>
      </w:r>
      <w:r>
        <w:rPr>
          <w:rStyle w:val="Emphasis"/>
          <w:rFonts w:ascii="Arial" w:hAnsi="Arial"/>
          <w:b w:val="false"/>
          <w:bCs w:val="false"/>
          <w:i w:val="false"/>
          <w:iCs w:val="false"/>
          <w:color w:val="00000A"/>
          <w:sz w:val="23"/>
          <w:szCs w:val="23"/>
          <w:lang w:val="mn-Cyrl-MN"/>
        </w:rPr>
        <w:t>т</w:t>
      </w:r>
      <w:r>
        <w:rPr>
          <w:rStyle w:val="Emphasis"/>
          <w:rFonts w:ascii="Arial" w:hAnsi="Arial"/>
          <w:b w:val="false"/>
          <w:bCs w:val="false"/>
          <w:i w:val="false"/>
          <w:iCs w:val="false"/>
          <w:color w:val="00000A"/>
          <w:sz w:val="23"/>
          <w:szCs w:val="23"/>
          <w:lang w:val="mn-Cyrl-MN"/>
        </w:rPr>
        <w:t xml:space="preserve">өрийн нарийн бичгийн дарга Ж.Баярцэцэг, Шүүхийн шийдвэр гүйцэтгэх ерөнхий газрын дарга Б.Билэгт, </w:t>
      </w:r>
      <w:r>
        <w:rPr>
          <w:rStyle w:val="Emphasis"/>
          <w:rFonts w:ascii="Arial" w:hAnsi="Arial"/>
          <w:b w:val="false"/>
          <w:bCs w:val="false"/>
          <w:i w:val="false"/>
          <w:iCs w:val="false"/>
          <w:color w:val="00000A"/>
          <w:sz w:val="23"/>
          <w:szCs w:val="23"/>
          <w:lang w:val="mn-Cyrl-MN"/>
        </w:rPr>
        <w:t xml:space="preserve">Шүүхийн шийдвэр гүйцэтгэх ерөнхий газрын Санхүү, үйлдвэр, хөрөнгө оруулалтын газрын дарга, хурандаа Ш.Эрхэмбаяр, </w:t>
      </w:r>
      <w:r>
        <w:rPr>
          <w:rStyle w:val="Emphasis"/>
          <w:rFonts w:ascii="Arial" w:hAnsi="Arial"/>
          <w:b w:val="false"/>
          <w:bCs w:val="false"/>
          <w:i w:val="false"/>
          <w:iCs w:val="false"/>
          <w:color w:val="00000A"/>
          <w:sz w:val="23"/>
          <w:szCs w:val="23"/>
          <w:lang w:val="mn-Cyrl-MN"/>
        </w:rPr>
        <w:t xml:space="preserve">Шүүхийн ерөнхий зөвлөлийн Гүйцэтгэх нарийн бичгийн дарга Т.Мэндсайхан, Авлигатай тэмцэх газрын Тамгын хэлтсийн дарга </w:t>
      </w:r>
      <w:r>
        <w:rPr>
          <w:rStyle w:val="Emphasis"/>
          <w:rFonts w:ascii="Arial" w:hAnsi="Arial"/>
          <w:b w:val="false"/>
          <w:bCs w:val="false"/>
          <w:i w:val="false"/>
          <w:iCs w:val="false"/>
          <w:color w:val="00000A"/>
          <w:sz w:val="23"/>
          <w:szCs w:val="23"/>
          <w:lang w:val="mn-Cyrl-MN"/>
        </w:rPr>
        <w:t>З</w:t>
      </w:r>
      <w:r>
        <w:rPr>
          <w:rStyle w:val="Emphasis"/>
          <w:rFonts w:ascii="Arial" w:hAnsi="Arial"/>
          <w:b w:val="false"/>
          <w:bCs w:val="false"/>
          <w:i w:val="false"/>
          <w:iCs w:val="false"/>
          <w:color w:val="00000A"/>
          <w:sz w:val="23"/>
          <w:szCs w:val="23"/>
          <w:lang w:val="mn-Cyrl-MN"/>
        </w:rPr>
        <w:t xml:space="preserve">.Баасанням, Цагдаагийн ерөнхий газрын Санхүү, хангамжийн хэлтсийн дарга Н.Алтансүх, Сангийн яамны </w:t>
      </w:r>
      <w:r>
        <w:rPr>
          <w:rStyle w:val="Emphasis"/>
          <w:rFonts w:ascii="Arial" w:hAnsi="Arial"/>
          <w:b w:val="false"/>
          <w:bCs w:val="false"/>
          <w:i w:val="false"/>
          <w:iCs w:val="false"/>
          <w:color w:val="00000A"/>
          <w:sz w:val="23"/>
          <w:szCs w:val="23"/>
          <w:lang w:val="mn-Cyrl-MN"/>
        </w:rPr>
        <w:t>т</w:t>
      </w:r>
      <w:r>
        <w:rPr>
          <w:rStyle w:val="Emphasis"/>
          <w:rFonts w:ascii="Arial" w:hAnsi="Arial"/>
          <w:b w:val="false"/>
          <w:bCs w:val="false"/>
          <w:i w:val="false"/>
          <w:iCs w:val="false"/>
          <w:color w:val="00000A"/>
          <w:sz w:val="23"/>
          <w:szCs w:val="23"/>
          <w:lang w:val="mn-Cyrl-MN"/>
        </w:rPr>
        <w:t xml:space="preserve">өрийн нарийн бичгийн дарга Х.Ганцогт нар хариулж, тайлбар хийв. </w:t>
      </w:r>
    </w:p>
    <w:p>
      <w:pPr>
        <w:pStyle w:val="BodyTextIndent3"/>
        <w:spacing w:lineRule="atLeast" w:line="200" w:before="0" w:after="0"/>
        <w:ind w:left="0" w:right="0" w:hanging="0"/>
        <w:jc w:val="both"/>
        <w:rPr>
          <w:rFonts w:ascii="Arial" w:hAnsi="Arial"/>
          <w:b w:val="false"/>
          <w:b w:val="false"/>
          <w:bCs w:val="false"/>
          <w:i w:val="false"/>
          <w:i w:val="false"/>
          <w:iCs w:val="false"/>
          <w:color w:val="00000A"/>
          <w:sz w:val="23"/>
          <w:szCs w:val="23"/>
        </w:rPr>
      </w:pPr>
      <w:r>
        <w:rPr>
          <w:rFonts w:ascii="Arial" w:hAnsi="Arial"/>
          <w:b w:val="false"/>
          <w:bCs w:val="false"/>
          <w:i w:val="false"/>
          <w:iCs w:val="false"/>
          <w:color w:val="00000A"/>
          <w:sz w:val="23"/>
          <w:szCs w:val="23"/>
        </w:rPr>
      </w:r>
    </w:p>
    <w:p>
      <w:pPr>
        <w:pStyle w:val="BodyTextIndent3"/>
        <w:spacing w:lineRule="atLeast" w:line="200" w:before="0" w:after="0"/>
        <w:ind w:left="0" w:right="0" w:hanging="0"/>
        <w:jc w:val="both"/>
        <w:rPr/>
      </w:pPr>
      <w:r>
        <w:rPr>
          <w:rFonts w:ascii="Arial" w:hAnsi="Arial"/>
          <w:b w:val="false"/>
          <w:bCs w:val="false"/>
          <w:i w:val="false"/>
          <w:iCs w:val="false"/>
          <w:color w:val="00000A"/>
          <w:sz w:val="23"/>
          <w:szCs w:val="23"/>
          <w:lang w:val="mn-Cyrl-MN"/>
        </w:rPr>
        <w:tab/>
      </w:r>
      <w:r>
        <w:rPr>
          <w:rStyle w:val="Emphasis"/>
          <w:rFonts w:ascii="Arial" w:hAnsi="Arial"/>
          <w:b w:val="false"/>
          <w:bCs w:val="false"/>
          <w:i w:val="false"/>
          <w:iCs w:val="false"/>
          <w:color w:val="00000A"/>
          <w:sz w:val="23"/>
          <w:szCs w:val="23"/>
          <w:lang w:val="mn-Cyrl-MN"/>
        </w:rPr>
        <w:t xml:space="preserve">Улсын Их Хурлын гишүүн З.Баянсэлэнгэ, О.Баасанхүү, З.Энхболд, Ц.Нямдорж, Х.Тэмүүжин, Ө.Энхтүвшин, Ё.Отгонбаяр, Д.Ганбат нар үг хэлэв. </w:t>
      </w:r>
    </w:p>
    <w:p>
      <w:pPr>
        <w:pStyle w:val="BodyTextIndent3"/>
        <w:spacing w:lineRule="atLeast" w:line="200" w:before="0" w:after="0"/>
        <w:ind w:left="0" w:right="0" w:hanging="0"/>
        <w:jc w:val="both"/>
        <w:rPr>
          <w:rStyle w:val="Emphasis"/>
          <w:rFonts w:ascii="Arial" w:hAnsi="Arial"/>
          <w:b w:val="false"/>
          <w:b w:val="false"/>
          <w:bCs w:val="false"/>
          <w:i w:val="false"/>
          <w:i w:val="false"/>
          <w:iCs w:val="false"/>
          <w:color w:val="00000A"/>
          <w:sz w:val="23"/>
          <w:szCs w:val="23"/>
          <w:lang w:val="mn-Cyrl-MN"/>
        </w:rPr>
      </w:pPr>
      <w:r>
        <w:rPr/>
      </w:r>
    </w:p>
    <w:p>
      <w:pPr>
        <w:pStyle w:val="BodyTextIndent3"/>
        <w:spacing w:lineRule="atLeast" w:line="200" w:before="0" w:after="0"/>
        <w:ind w:left="0" w:right="0" w:hanging="0"/>
        <w:jc w:val="both"/>
        <w:rPr/>
      </w:pPr>
      <w:r>
        <w:rPr>
          <w:rStyle w:val="Emphasis"/>
          <w:rFonts w:ascii="Arial" w:hAnsi="Arial"/>
          <w:b w:val="false"/>
          <w:bCs w:val="false"/>
          <w:i w:val="false"/>
          <w:iCs w:val="false"/>
          <w:color w:val="00000A"/>
          <w:sz w:val="23"/>
          <w:szCs w:val="23"/>
          <w:lang w:val="mn-Cyrl-MN"/>
        </w:rPr>
        <w:tab/>
      </w:r>
      <w:r>
        <w:rPr>
          <w:rStyle w:val="Emphasis"/>
          <w:rFonts w:ascii="Arial" w:hAnsi="Arial"/>
          <w:b w:val="false"/>
          <w:bCs w:val="false"/>
          <w:i w:val="false"/>
          <w:iCs w:val="false"/>
          <w:color w:val="00000A"/>
          <w:sz w:val="23"/>
          <w:szCs w:val="23"/>
          <w:lang w:val="mn-Cyrl-MN"/>
        </w:rPr>
        <w:t xml:space="preserve">Уг асуудлыг түр хойшлуулахаар тогтов. </w:t>
      </w:r>
    </w:p>
    <w:p>
      <w:pPr>
        <w:pStyle w:val="BodyTextIndent3"/>
        <w:spacing w:lineRule="atLeast" w:line="200" w:before="0" w:after="0"/>
        <w:ind w:left="0" w:right="0" w:hanging="0"/>
        <w:jc w:val="both"/>
        <w:rPr>
          <w:rStyle w:val="Emphasis"/>
          <w:rFonts w:ascii="Arial" w:hAnsi="Arial"/>
          <w:sz w:val="23"/>
          <w:szCs w:val="23"/>
        </w:rPr>
      </w:pPr>
      <w:r>
        <w:rPr>
          <w:rFonts w:ascii="Arial" w:hAnsi="Arial"/>
          <w:color w:val="00000A"/>
        </w:rPr>
      </w:r>
    </w:p>
    <w:p>
      <w:pPr>
        <w:pStyle w:val="BodyTextIndent3"/>
        <w:spacing w:lineRule="atLeast" w:line="200" w:before="0" w:after="0"/>
        <w:ind w:left="0" w:right="0" w:hanging="0"/>
        <w:jc w:val="both"/>
        <w:rPr/>
      </w:pPr>
      <w:r>
        <w:rPr>
          <w:rStyle w:val="Emphasis"/>
          <w:rFonts w:cs="Arial" w:ascii="Arial" w:hAnsi="Arial"/>
          <w:b w:val="false"/>
          <w:bCs w:val="false"/>
          <w:i w:val="false"/>
          <w:iCs w:val="false"/>
          <w:color w:val="00000A"/>
          <w:sz w:val="23"/>
          <w:szCs w:val="23"/>
          <w:lang w:val="mn-Cyrl-MN"/>
        </w:rPr>
        <w:tab/>
      </w:r>
      <w:r>
        <w:rPr>
          <w:rFonts w:ascii="Arial" w:hAnsi="Arial"/>
          <w:b/>
          <w:bCs/>
          <w:i/>
          <w:iCs/>
          <w:color w:val="00000A"/>
          <w:sz w:val="23"/>
          <w:szCs w:val="23"/>
          <w:lang w:val="mn-Cyrl-MN"/>
        </w:rPr>
        <w:t>Хоёр. Үндсэн хуулийн цэцэд итгэмжлэгдсэн төлөөлөгч томилох тухай асуудал /</w:t>
      </w:r>
      <w:r>
        <w:rPr>
          <w:rFonts w:ascii="Arial" w:hAnsi="Arial"/>
          <w:b w:val="false"/>
          <w:bCs w:val="false"/>
          <w:i/>
          <w:iCs/>
          <w:color w:val="00000A"/>
          <w:sz w:val="23"/>
          <w:szCs w:val="23"/>
          <w:lang w:val="mn-Cyrl-MN"/>
        </w:rPr>
        <w:t>Үл хөдлөх эд хөрөнгийн барьцааны тухай хуулийн 47 дугаар зүйлийн 47.1, 53 дугаар зүйлийн 53.4, 53.5 дахь хэсэг Үндсэн хуулийн холбогдох заалтыг зөрчсөн эсэх тухай</w:t>
      </w:r>
      <w:r>
        <w:rPr>
          <w:rFonts w:ascii="Arial" w:hAnsi="Arial"/>
          <w:b/>
          <w:bCs/>
          <w:i/>
          <w:iCs/>
          <w:color w:val="00000A"/>
          <w:sz w:val="23"/>
          <w:szCs w:val="23"/>
          <w:lang w:val="mn-Cyrl-MN"/>
        </w:rPr>
        <w:t>/.</w:t>
      </w:r>
    </w:p>
    <w:p>
      <w:pPr>
        <w:pStyle w:val="Normal"/>
        <w:jc w:val="both"/>
        <w:rPr/>
      </w:pPr>
      <w:r>
        <w:rPr>
          <w:rStyle w:val="Emphasis"/>
          <w:rFonts w:ascii="Arial" w:hAnsi="Arial"/>
          <w:b w:val="false"/>
          <w:bCs w:val="false"/>
          <w:i w:val="false"/>
          <w:iCs w:val="false"/>
          <w:color w:val="00000A"/>
          <w:sz w:val="23"/>
          <w:szCs w:val="23"/>
          <w:lang w:val="mn-Cyrl-MN"/>
        </w:rPr>
        <w:tab/>
      </w:r>
    </w:p>
    <w:p>
      <w:pPr>
        <w:pStyle w:val="Normal"/>
        <w:jc w:val="both"/>
        <w:rPr/>
      </w:pPr>
      <w:r>
        <w:rPr>
          <w:rStyle w:val="Emphasis"/>
          <w:rFonts w:ascii="Arial" w:hAnsi="Arial"/>
          <w:b w:val="false"/>
          <w:bCs w:val="false"/>
          <w:i w:val="false"/>
          <w:iCs w:val="false"/>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Хуралдаанд Хууль зүйн үйлчилгээний хэлтсийн дарга Ж.Дашдорж, Хууль зүйн байнгын хорооны ажлын албаны ахлах зөвлөх Б.Баасандорж, референт Ч.Батбямба нар байлцав. </w:t>
      </w:r>
    </w:p>
    <w:p>
      <w:pPr>
        <w:pStyle w:val="Normal"/>
        <w:jc w:val="both"/>
        <w:rPr>
          <w:rStyle w:val="Emphasis"/>
          <w:rFonts w:ascii="Arial" w:hAnsi="Arial"/>
          <w:sz w:val="23"/>
          <w:szCs w:val="23"/>
        </w:rPr>
      </w:pPr>
      <w:r>
        <w:rPr>
          <w:rFonts w:ascii="Arial" w:hAnsi="Arial"/>
          <w:b w:val="false"/>
          <w:bCs w:val="false"/>
          <w:i w:val="false"/>
          <w:iCs w:val="false"/>
          <w:color w:val="00000A"/>
          <w:sz w:val="24"/>
          <w:szCs w:val="24"/>
          <w:lang w:val="mn-Cyrl-MN"/>
        </w:rPr>
      </w:r>
    </w:p>
    <w:p>
      <w:pPr>
        <w:pStyle w:val="Normal"/>
        <w:jc w:val="both"/>
        <w:rPr/>
      </w:pPr>
      <w:r>
        <w:rPr>
          <w:rStyle w:val="Emphasis"/>
          <w:rFonts w:cs="Arial" w:ascii="Arial" w:hAnsi="Arial"/>
          <w:b w:val="false"/>
          <w:bCs w:val="false"/>
          <w:i w:val="false"/>
          <w:iCs w:val="false"/>
          <w:color w:val="00000A"/>
          <w:sz w:val="23"/>
          <w:szCs w:val="23"/>
          <w:lang w:val="mn-Cyrl-MN"/>
        </w:rPr>
        <w:tab/>
        <w:t xml:space="preserve">Үл хөдлөх эд хөрөнгийн барьцааны тухай хуулийн 47 дугаар зүйлийн 47.1, 53 дугаар зүйлийн 53.4, 53.5 дахь хэсэг Үндсэн хуулийн холбогдох заалтыг зөрчсөн эсэх тухай асуудлаар Үндсэн хуулийн цэцэд итгэмжлэгдсэн төлөөлөгчөөр Улсын Их Хурлын гишүүн Ж.Батзанданг томилохоор тогтов. </w:t>
      </w:r>
    </w:p>
    <w:p>
      <w:pPr>
        <w:pStyle w:val="Normal"/>
        <w:jc w:val="both"/>
        <w:rPr>
          <w:rStyle w:val="Emphasis"/>
          <w:rFonts w:ascii="Arial" w:hAnsi="Arial" w:cs="Arial"/>
          <w:b w:val="false"/>
          <w:b w:val="false"/>
          <w:bCs w:val="false"/>
          <w:i w:val="false"/>
          <w:i w:val="false"/>
          <w:iCs w:val="false"/>
          <w:color w:val="00000A"/>
          <w:sz w:val="23"/>
          <w:szCs w:val="23"/>
          <w:lang w:val="mn-Cyrl-MN"/>
        </w:rPr>
      </w:pPr>
      <w:r>
        <w:rPr/>
      </w:r>
    </w:p>
    <w:p>
      <w:pPr>
        <w:pStyle w:val="Normal"/>
        <w:jc w:val="center"/>
        <w:rPr>
          <w:rFonts w:ascii="Arial" w:hAnsi="Arial"/>
          <w:sz w:val="23"/>
          <w:szCs w:val="23"/>
        </w:rPr>
      </w:pPr>
      <w:bookmarkStart w:id="2" w:name="__DdeLink__1251_1375934856710"/>
      <w:r>
        <w:rPr>
          <w:rStyle w:val="Emphasis"/>
          <w:rFonts w:cs="Arial" w:ascii="Arial" w:hAnsi="Arial"/>
          <w:b/>
          <w:bCs/>
          <w:i w:val="false"/>
          <w:iCs w:val="false"/>
          <w:color w:val="00000A"/>
          <w:sz w:val="23"/>
          <w:szCs w:val="23"/>
          <w:lang w:val="ms-MY"/>
        </w:rPr>
        <w:t>Х</w:t>
      </w:r>
      <w:r>
        <w:rPr>
          <w:rStyle w:val="Emphasis"/>
          <w:rFonts w:cs="Arial" w:ascii="Arial" w:hAnsi="Arial"/>
          <w:b/>
          <w:bCs/>
          <w:i w:val="false"/>
          <w:iCs w:val="false"/>
          <w:color w:val="00000A"/>
          <w:sz w:val="23"/>
          <w:szCs w:val="23"/>
          <w:lang w:val="mn-Cyrl-MN"/>
        </w:rPr>
        <w:t>уралдаан 11</w:t>
      </w:r>
      <w:r>
        <w:rPr>
          <w:rStyle w:val="Emphasis"/>
          <w:rFonts w:cs="Arial" w:ascii="Arial" w:hAnsi="Arial"/>
          <w:b/>
          <w:bCs/>
          <w:i w:val="false"/>
          <w:iCs w:val="false"/>
          <w:color w:val="00000A"/>
          <w:sz w:val="23"/>
          <w:szCs w:val="23"/>
          <w:lang w:val="ms-MY"/>
        </w:rPr>
        <w:t xml:space="preserve"> цаг 1</w:t>
      </w:r>
      <w:r>
        <w:rPr>
          <w:rStyle w:val="Emphasis"/>
          <w:rFonts w:cs="Arial" w:ascii="Arial" w:hAnsi="Arial"/>
          <w:b/>
          <w:bCs/>
          <w:i w:val="false"/>
          <w:iCs w:val="false"/>
          <w:color w:val="00000A"/>
          <w:sz w:val="23"/>
          <w:szCs w:val="23"/>
          <w:lang w:val="mn-Cyrl-MN"/>
        </w:rPr>
        <w:t xml:space="preserve">0 минутад </w:t>
      </w:r>
      <w:bookmarkEnd w:id="2"/>
      <w:r>
        <w:rPr>
          <w:rStyle w:val="Emphasis"/>
          <w:rFonts w:cs="Arial" w:ascii="Arial" w:hAnsi="Arial"/>
          <w:b/>
          <w:bCs/>
          <w:i w:val="false"/>
          <w:iCs w:val="false"/>
          <w:color w:val="00000A"/>
          <w:sz w:val="23"/>
          <w:szCs w:val="23"/>
          <w:lang w:val="mn-Cyrl-MN"/>
        </w:rPr>
        <w:t>завсарлаж, 15 цаг 03 минутаас үргэлжлэв.</w:t>
      </w:r>
    </w:p>
    <w:p>
      <w:pPr>
        <w:pStyle w:val="Normal"/>
        <w:jc w:val="both"/>
        <w:rPr>
          <w:rStyle w:val="Emphasis"/>
          <w:rFonts w:ascii="Arial" w:hAnsi="Arial" w:cs="Arial"/>
          <w:b w:val="false"/>
          <w:b w:val="false"/>
          <w:bCs w:val="false"/>
          <w:i w:val="false"/>
          <w:i w:val="false"/>
          <w:iCs w:val="false"/>
          <w:color w:val="00000A"/>
          <w:sz w:val="23"/>
          <w:szCs w:val="23"/>
          <w:lang w:val="mn-Cyrl-MN"/>
        </w:rPr>
      </w:pPr>
      <w:r>
        <w:rPr/>
      </w:r>
    </w:p>
    <w:p>
      <w:pPr>
        <w:pStyle w:val="Normal"/>
        <w:jc w:val="both"/>
        <w:rPr>
          <w:rFonts w:ascii="Arial" w:hAnsi="Arial"/>
        </w:rPr>
      </w:pPr>
      <w:r>
        <w:rPr>
          <w:rStyle w:val="Emphasis"/>
          <w:rFonts w:cs="Arial" w:ascii="Arial" w:hAnsi="Arial"/>
          <w:b/>
          <w:bCs/>
          <w:i/>
          <w:iCs/>
          <w:color w:val="00000A"/>
          <w:sz w:val="23"/>
          <w:szCs w:val="23"/>
          <w:lang w:val="mn-Cyrl-MN"/>
        </w:rPr>
        <w:tab/>
        <w:t xml:space="preserve">Гурав. </w:t>
      </w:r>
      <w:r>
        <w:rPr>
          <w:rStyle w:val="Emphasis"/>
          <w:rFonts w:cs="Arial" w:ascii="Arial" w:hAnsi="Arial"/>
          <w:b/>
          <w:bCs/>
          <w:i/>
          <w:iCs/>
          <w:color w:val="00000A"/>
          <w:sz w:val="23"/>
          <w:szCs w:val="23"/>
          <w:lang w:val="mn-Cyrl-MN"/>
        </w:rPr>
        <w:t>Монгол Улсын 2015 оны төсвийн тухай хуульд нэмэлт, өөрчлөлт оруулах тухай, Нийгмийн даатгалын сангийн 2015 оны төсвийн тухай хуульд өөрчлөлт оруулах тухай, Хүний хөгжил сангийн 2015 оны төсвийн тухай хуульд өөрчлөлт оруулах тухай хуулийн төслүүд /</w:t>
      </w:r>
      <w:r>
        <w:rPr>
          <w:rStyle w:val="Emphasis"/>
          <w:rFonts w:cs="Arial" w:ascii="Arial" w:hAnsi="Arial"/>
          <w:b w:val="false"/>
          <w:bCs w:val="false"/>
          <w:i/>
          <w:iCs/>
          <w:color w:val="00000A"/>
          <w:sz w:val="23"/>
          <w:szCs w:val="23"/>
          <w:lang w:val="mn-Cyrl-MN"/>
        </w:rPr>
        <w:t xml:space="preserve">Засгийн газар 2015.10.06-ны өдөр өргөн мэдүүлсэн, </w:t>
      </w:r>
      <w:r>
        <w:rPr>
          <w:rStyle w:val="Emphasis"/>
          <w:rFonts w:cs="Arial" w:ascii="Arial" w:hAnsi="Arial"/>
          <w:b/>
          <w:bCs/>
          <w:i/>
          <w:iCs/>
          <w:color w:val="00000A"/>
          <w:sz w:val="23"/>
          <w:szCs w:val="23"/>
          <w:lang w:val="mn-Cyrl-MN"/>
        </w:rPr>
        <w:t xml:space="preserve">хоёр дахь хэлэлцүүлэг, </w:t>
      </w:r>
      <w:r>
        <w:rPr>
          <w:rStyle w:val="Emphasis"/>
          <w:rFonts w:cs="Arial" w:ascii="Arial" w:hAnsi="Arial"/>
          <w:b w:val="false"/>
          <w:bCs w:val="false"/>
          <w:i/>
          <w:iCs/>
          <w:color w:val="00000A"/>
          <w:sz w:val="23"/>
          <w:szCs w:val="23"/>
          <w:lang w:val="mn-Cyrl-MN"/>
        </w:rPr>
        <w:t>санал, дүгнэлтээ Төсвийн байнгын хороонд хүргүүлнэ</w:t>
      </w:r>
      <w:r>
        <w:rPr>
          <w:rStyle w:val="Emphasis"/>
          <w:rFonts w:cs="Arial" w:ascii="Arial" w:hAnsi="Arial"/>
          <w:b/>
          <w:bCs/>
          <w:i/>
          <w:iCs/>
          <w:color w:val="00000A"/>
          <w:sz w:val="23"/>
          <w:szCs w:val="23"/>
          <w:lang w:val="mn-Cyrl-MN"/>
        </w:rPr>
        <w:t>/ /</w:t>
      </w:r>
      <w:r>
        <w:rPr>
          <w:rStyle w:val="Emphasis"/>
          <w:rFonts w:cs="Arial" w:ascii="Arial" w:hAnsi="Arial"/>
          <w:b/>
          <w:bCs/>
          <w:i/>
          <w:iCs/>
          <w:color w:val="00000A"/>
          <w:sz w:val="23"/>
          <w:szCs w:val="23"/>
          <w:lang w:val="mn-Cyrl-MN"/>
        </w:rPr>
        <w:t>үргэлжлэл</w:t>
      </w:r>
      <w:r>
        <w:rPr>
          <w:rStyle w:val="Emphasis"/>
          <w:rFonts w:cs="Arial" w:ascii="Arial" w:hAnsi="Arial"/>
          <w:b/>
          <w:bCs/>
          <w:i/>
          <w:iCs/>
          <w:color w:val="00000A"/>
          <w:sz w:val="23"/>
          <w:szCs w:val="23"/>
          <w:lang w:val="mn-Cyrl-MN"/>
        </w:rPr>
        <w:t>/</w:t>
      </w:r>
    </w:p>
    <w:p>
      <w:pPr>
        <w:pStyle w:val="Normal"/>
        <w:jc w:val="both"/>
        <w:rPr>
          <w:rStyle w:val="Emphasis"/>
          <w:rFonts w:ascii="Arial" w:hAnsi="Arial"/>
          <w:sz w:val="23"/>
          <w:szCs w:val="23"/>
        </w:rPr>
      </w:pPr>
      <w:r>
        <w:rPr>
          <w:rFonts w:cs="Arial" w:ascii="Arial" w:hAnsi="Arial"/>
          <w:b w:val="false"/>
          <w:bCs w:val="false"/>
          <w:i w:val="false"/>
          <w:iCs w:val="false"/>
          <w:color w:val="00000A"/>
          <w:sz w:val="24"/>
          <w:szCs w:val="24"/>
          <w:lang w:val="mn-Cyrl-MN"/>
        </w:rPr>
      </w:r>
    </w:p>
    <w:p>
      <w:pPr>
        <w:pStyle w:val="Normal"/>
        <w:jc w:val="both"/>
        <w:rPr>
          <w:rFonts w:ascii="Arial" w:hAnsi="Arial" w:cs="Arial"/>
          <w:b w:val="false"/>
          <w:b w:val="false"/>
          <w:bCs w:val="false"/>
          <w:i w:val="false"/>
          <w:i w:val="false"/>
          <w:iCs w:val="false"/>
          <w:color w:val="00000A"/>
          <w:sz w:val="24"/>
          <w:szCs w:val="24"/>
          <w:lang w:val="mn-Cyrl-MN"/>
        </w:rPr>
      </w:pPr>
      <w:r>
        <w:rPr>
          <w:rStyle w:val="Emphasis"/>
          <w:rFonts w:cs="Arial" w:ascii="Arial" w:hAnsi="Arial"/>
          <w:b w:val="false"/>
          <w:bCs w:val="false"/>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Хэлэлцэж буй асуудалтай холбогдуулан </w:t>
      </w:r>
      <w:r>
        <w:rPr>
          <w:rStyle w:val="Emphasis"/>
          <w:rFonts w:cs="Arial" w:ascii="Arial" w:hAnsi="Arial"/>
          <w:b w:val="false"/>
          <w:bCs w:val="false"/>
          <w:i w:val="false"/>
          <w:iCs w:val="false"/>
          <w:color w:val="00000A"/>
          <w:sz w:val="23"/>
          <w:szCs w:val="23"/>
          <w:lang w:val="mn-Cyrl-MN"/>
        </w:rPr>
        <w:t>Сангийн сайд Б.Болор,</w:t>
      </w:r>
      <w:r>
        <w:rPr>
          <w:rStyle w:val="Emphasis"/>
          <w:rFonts w:cs="Arial" w:ascii="Arial" w:hAnsi="Arial"/>
          <w:b w:val="false"/>
          <w:bCs w:val="false"/>
          <w:i w:val="false"/>
          <w:iCs w:val="false"/>
          <w:color w:val="00000A"/>
          <w:sz w:val="23"/>
          <w:szCs w:val="23"/>
          <w:lang w:val="mn-Cyrl-MN"/>
        </w:rPr>
        <w:t xml:space="preserve"> Сангийн яамны Төрийн нарийн бичгийн дарга Х.Ганцогт, </w:t>
      </w:r>
      <w:r>
        <w:rPr>
          <w:rStyle w:val="Emphasis"/>
          <w:rFonts w:cs="Arial" w:ascii="Arial" w:hAnsi="Arial"/>
          <w:b w:val="false"/>
          <w:bCs w:val="false"/>
          <w:i w:val="false"/>
          <w:iCs w:val="false"/>
          <w:color w:val="00000A"/>
          <w:sz w:val="23"/>
          <w:szCs w:val="23"/>
          <w:lang w:val="mn-Cyrl-MN"/>
        </w:rPr>
        <w:t>мөн яамны Хууль, худалдан авах ажиллагааны бодлогын газрын дарга Э.Хангай</w:t>
      </w:r>
      <w:r>
        <w:rPr>
          <w:rStyle w:val="Emphasis"/>
          <w:rFonts w:cs="Arial" w:ascii="Arial" w:hAnsi="Arial"/>
          <w:b w:val="false"/>
          <w:bCs w:val="false"/>
          <w:i w:val="false"/>
          <w:iCs w:val="false"/>
          <w:color w:val="00000A"/>
          <w:sz w:val="23"/>
          <w:szCs w:val="23"/>
          <w:lang w:val="mn-Cyrl-MN"/>
        </w:rPr>
        <w:t xml:space="preserve"> нар оролцов. </w:t>
      </w:r>
    </w:p>
    <w:p>
      <w:pPr>
        <w:pStyle w:val="Normal"/>
        <w:jc w:val="both"/>
        <w:rPr>
          <w:rStyle w:val="Emphasis"/>
          <w:rFonts w:ascii="Arial" w:hAnsi="Arial"/>
          <w:i w:val="false"/>
          <w:i w:val="false"/>
          <w:iCs w:val="false"/>
          <w:sz w:val="23"/>
          <w:szCs w:val="23"/>
        </w:rPr>
      </w:pPr>
      <w:r>
        <w:rPr>
          <w:rFonts w:cs="Arial" w:ascii="Arial" w:hAnsi="Arial"/>
          <w:b w:val="false"/>
          <w:bCs w:val="false"/>
          <w:i w:val="false"/>
          <w:iCs w:val="false"/>
          <w:color w:val="00000A"/>
          <w:sz w:val="24"/>
          <w:szCs w:val="24"/>
          <w:lang w:val="mn-Cyrl-MN"/>
        </w:rPr>
      </w:r>
    </w:p>
    <w:p>
      <w:pPr>
        <w:pStyle w:val="Normal"/>
        <w:jc w:val="both"/>
        <w:rPr>
          <w:rFonts w:ascii="Arial" w:hAnsi="Arial" w:cs="Arial"/>
          <w:b w:val="false"/>
          <w:b w:val="false"/>
          <w:bCs w:val="false"/>
          <w:i w:val="false"/>
          <w:i w:val="false"/>
          <w:iCs w:val="false"/>
          <w:color w:val="00000A"/>
          <w:sz w:val="24"/>
          <w:szCs w:val="24"/>
          <w:lang w:val="mn-Cyrl-MN"/>
        </w:rPr>
      </w:pPr>
      <w:r>
        <w:rPr>
          <w:rStyle w:val="Emphasis"/>
          <w:rFonts w:cs="Arial" w:ascii="Arial" w:hAnsi="Arial"/>
          <w:b w:val="false"/>
          <w:bCs w:val="false"/>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Хуралдаанд Хууль зүйн байнгын хорооны ажлын албаны ахлах зөвлөх Б.Баасандорж, референт Ч.Батбямба нар байлцав. </w:t>
      </w:r>
    </w:p>
    <w:p>
      <w:pPr>
        <w:pStyle w:val="Normal"/>
        <w:jc w:val="both"/>
        <w:rPr>
          <w:rStyle w:val="Emphasis"/>
          <w:rFonts w:ascii="Arial" w:hAnsi="Arial"/>
          <w:i w:val="false"/>
          <w:i w:val="false"/>
          <w:iCs w:val="false"/>
          <w:sz w:val="23"/>
          <w:szCs w:val="23"/>
        </w:rPr>
      </w:pPr>
      <w:r>
        <w:rPr>
          <w:rFonts w:cs="Arial" w:ascii="Arial" w:hAnsi="Arial"/>
          <w:b w:val="false"/>
          <w:bCs w:val="false"/>
          <w:i w:val="false"/>
          <w:iCs w:val="false"/>
          <w:color w:val="00000A"/>
          <w:sz w:val="24"/>
          <w:szCs w:val="24"/>
          <w:lang w:val="mn-Cyrl-MN"/>
        </w:rPr>
      </w:r>
    </w:p>
    <w:p>
      <w:pPr>
        <w:pStyle w:val="Normal"/>
        <w:jc w:val="both"/>
        <w:rPr>
          <w:rFonts w:ascii="Arial" w:hAnsi="Arial" w:cs="Arial"/>
          <w:b w:val="false"/>
          <w:b w:val="false"/>
          <w:bCs w:val="false"/>
          <w:i w:val="false"/>
          <w:i w:val="false"/>
          <w:iCs w:val="false"/>
          <w:color w:val="00000A"/>
          <w:sz w:val="24"/>
          <w:szCs w:val="24"/>
          <w:lang w:val="mn-Cyrl-MN"/>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Үдээс өмнөх Байнгын хорооны хуралдааны үеэр Улсын Их Хурлын гишүүдээс Төрийн албаны тухай болон Төсвийн тухай хуулийн зарим зүйл, заалтын талаар тавьсан асуултад Сангийн яамны  Хууль, худалдан авах ажиллагааны бодлогын газрын дарга Э.Хангай хариулж, тайлбар хийв. </w:t>
      </w:r>
    </w:p>
    <w:p>
      <w:pPr>
        <w:pStyle w:val="Normal"/>
        <w:jc w:val="both"/>
        <w:rPr>
          <w:rStyle w:val="Emphasis"/>
          <w:rFonts w:ascii="Arial" w:hAnsi="Arial"/>
          <w:i w:val="false"/>
          <w:i w:val="false"/>
          <w:iCs w:val="false"/>
          <w:sz w:val="23"/>
          <w:szCs w:val="23"/>
        </w:rPr>
      </w:pPr>
      <w:r>
        <w:rPr>
          <w:rFonts w:cs="Arial" w:ascii="Arial" w:hAnsi="Arial"/>
          <w:b w:val="false"/>
          <w:bCs w:val="false"/>
          <w:i w:val="false"/>
          <w:iCs w:val="false"/>
          <w:color w:val="00000A"/>
          <w:sz w:val="24"/>
          <w:szCs w:val="24"/>
          <w:lang w:val="mn-Cyrl-MN"/>
        </w:rPr>
      </w:r>
    </w:p>
    <w:p>
      <w:pPr>
        <w:pStyle w:val="Normal"/>
        <w:jc w:val="both"/>
        <w:rPr>
          <w:rFonts w:ascii="Arial" w:hAnsi="Arial" w:cs="Arial"/>
          <w:b w:val="false"/>
          <w:b w:val="false"/>
          <w:bCs w:val="false"/>
          <w:i w:val="false"/>
          <w:i w:val="false"/>
          <w:iCs w:val="false"/>
          <w:color w:val="00000A"/>
          <w:sz w:val="24"/>
          <w:szCs w:val="24"/>
          <w:lang w:val="mn-Cyrl-MN"/>
        </w:rPr>
      </w:pPr>
      <w:r>
        <w:rPr>
          <w:rStyle w:val="Emphasis"/>
          <w:rFonts w:cs="Arial" w:ascii="Arial" w:hAnsi="Arial"/>
          <w:b w:val="false"/>
          <w:bCs w:val="false"/>
          <w:i w:val="false"/>
          <w:iCs w:val="false"/>
          <w:color w:val="00000A"/>
          <w:sz w:val="23"/>
          <w:szCs w:val="23"/>
          <w:lang w:val="mn-Cyrl-MN"/>
        </w:rPr>
        <w:tab/>
        <w:t xml:space="preserve">Байнгын хорооны гишүүдээс гаргасан зарчмын зөрүүтэй саналын томьёоллоор санал хураалт явуулав. </w:t>
      </w:r>
    </w:p>
    <w:p>
      <w:pPr>
        <w:pStyle w:val="Normal"/>
        <w:jc w:val="both"/>
        <w:rPr>
          <w:rStyle w:val="Emphasis"/>
          <w:rFonts w:ascii="Arial" w:hAnsi="Arial"/>
          <w:i w:val="false"/>
          <w:i w:val="false"/>
          <w:iCs w:val="false"/>
          <w:sz w:val="23"/>
          <w:szCs w:val="23"/>
        </w:rPr>
      </w:pPr>
      <w:r>
        <w:rPr>
          <w:rFonts w:cs="Arial" w:ascii="Arial" w:hAnsi="Arial"/>
          <w:b w:val="false"/>
          <w:bCs w:val="false"/>
          <w:i w:val="false"/>
          <w:iCs w:val="false"/>
          <w:color w:val="00000A"/>
          <w:sz w:val="24"/>
          <w:szCs w:val="24"/>
          <w:lang w:val="mn-Cyrl-MN"/>
        </w:rPr>
      </w:r>
    </w:p>
    <w:p>
      <w:pPr>
        <w:pStyle w:val="Normal"/>
        <w:jc w:val="both"/>
        <w:rPr>
          <w:rFonts w:ascii="Arial" w:hAnsi="Arial"/>
          <w:i w:val="false"/>
          <w:i w:val="false"/>
          <w:iCs w:val="false"/>
          <w:color w:val="00000A"/>
          <w:sz w:val="24"/>
          <w:szCs w:val="24"/>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val="false"/>
          <w:iCs w:val="false"/>
          <w:color w:val="00000A"/>
          <w:sz w:val="23"/>
          <w:szCs w:val="23"/>
          <w:lang w:val="mn-Cyrl-MN"/>
        </w:rPr>
        <w:t xml:space="preserve">Д.Ганбат: - </w:t>
      </w:r>
      <w:r>
        <w:rPr>
          <w:rFonts w:ascii="Arial" w:hAnsi="Arial"/>
          <w:b w:val="false"/>
          <w:bCs w:val="false"/>
          <w:i w:val="false"/>
          <w:iCs w:val="false"/>
          <w:color w:val="00000A"/>
          <w:sz w:val="23"/>
          <w:szCs w:val="23"/>
          <w:lang w:val="mn-Cyrl-MN"/>
        </w:rPr>
        <w:t xml:space="preserve">Улсын Их Хурлын гишүүн З.Баянсэлэнгийн гаргасан, 2015 оны төсвийн тухай хуульд тодотгол хийж байгаатай холбогдуулан Хууль зүйн сайдын 2015 оны төсөвт тодотголоор улсын төсөвт төвлөрүүлсэн 15.6 тэрбум төгрөгийг хадгаламж зээлийн хоршоодын хохирогчдын хохирлыг барагдуулах чиглэлээр нэмж тусгах гэсэн саналыг дэмжье гэсэн санал хураалт явуулъя. </w:t>
      </w:r>
    </w:p>
    <w:p>
      <w:pPr>
        <w:pStyle w:val="Normal"/>
        <w:jc w:val="both"/>
        <w:rPr>
          <w:rFonts w:ascii="Arial" w:hAnsi="Arial"/>
          <w:b w:val="false"/>
          <w:b w:val="false"/>
          <w:bCs w:val="false"/>
          <w:lang w:val="mn-Cyrl-MN"/>
        </w:rPr>
      </w:pPr>
      <w:r>
        <w:rPr>
          <w:rFonts w:ascii="Arial" w:hAnsi="Arial"/>
          <w:i w:val="false"/>
          <w:iCs w:val="false"/>
          <w:color w:val="00000A"/>
          <w:sz w:val="23"/>
          <w:szCs w:val="23"/>
        </w:rPr>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Зөвшөөрсөн:</w:t>
        <w:tab/>
        <w:tab/>
        <w:t>1</w:t>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Татгалзсан:</w:t>
        <w:tab/>
        <w:tab/>
        <w:t>10</w:t>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Бүгд:</w:t>
        <w:tab/>
        <w:tab/>
        <w:tab/>
        <w:t>11</w:t>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 xml:space="preserve">9.9 хувийн саналаар дэмжигдсэнгүй. </w:t>
      </w:r>
    </w:p>
    <w:p>
      <w:pPr>
        <w:pStyle w:val="Normal"/>
        <w:jc w:val="both"/>
        <w:rPr>
          <w:b w:val="false"/>
          <w:b w:val="false"/>
          <w:bCs w:val="false"/>
          <w:lang w:val="mn-Cyrl-MN"/>
        </w:rPr>
      </w:pPr>
      <w:r>
        <w:rPr>
          <w:rFonts w:ascii="Arial" w:hAnsi="Arial"/>
          <w:i w:val="false"/>
          <w:iCs w:val="false"/>
          <w:color w:val="00000A"/>
          <w:sz w:val="23"/>
          <w:szCs w:val="23"/>
        </w:rPr>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r>
      <w:r>
        <w:rPr>
          <w:rFonts w:ascii="Arial" w:hAnsi="Arial"/>
          <w:b/>
          <w:bCs/>
          <w:i w:val="false"/>
          <w:iCs w:val="false"/>
          <w:color w:val="00000A"/>
          <w:sz w:val="23"/>
          <w:szCs w:val="23"/>
          <w:lang w:val="mn-Cyrl-MN"/>
        </w:rPr>
        <w:t xml:space="preserve">Д.Ганбат: - </w:t>
      </w:r>
      <w:r>
        <w:rPr>
          <w:rFonts w:ascii="Arial" w:hAnsi="Arial"/>
          <w:b w:val="false"/>
          <w:bCs w:val="false"/>
          <w:i w:val="false"/>
          <w:iCs w:val="false"/>
          <w:color w:val="00000A"/>
          <w:sz w:val="23"/>
          <w:szCs w:val="23"/>
          <w:lang w:val="mn-Cyrl-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дэмжье гэсэн санал хураалтыг явуулъя. </w:t>
      </w:r>
    </w:p>
    <w:p>
      <w:pPr>
        <w:pStyle w:val="Normal"/>
        <w:jc w:val="both"/>
        <w:rPr>
          <w:b w:val="false"/>
          <w:b w:val="false"/>
          <w:bCs w:val="false"/>
          <w:lang w:val="mn-Cyrl-MN"/>
        </w:rPr>
      </w:pPr>
      <w:r>
        <w:rPr>
          <w:rFonts w:ascii="Arial" w:hAnsi="Arial"/>
          <w:i w:val="false"/>
          <w:iCs w:val="false"/>
          <w:color w:val="00000A"/>
          <w:sz w:val="23"/>
          <w:szCs w:val="23"/>
        </w:rPr>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Зөвшөөрсөн:</w:t>
        <w:tab/>
        <w:tab/>
        <w:t>9</w:t>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Татгалзсан:</w:t>
        <w:tab/>
        <w:tab/>
        <w:t>2</w:t>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Бүгд:</w:t>
        <w:tab/>
        <w:tab/>
        <w:tab/>
        <w:t>11</w:t>
      </w:r>
    </w:p>
    <w:p>
      <w:pPr>
        <w:pStyle w:val="Normal"/>
        <w:jc w:val="both"/>
        <w:rPr>
          <w:rFonts w:ascii="Arial" w:hAnsi="Arial"/>
          <w:i w:val="false"/>
          <w:i w:val="false"/>
          <w:iCs w:val="false"/>
          <w:color w:val="00000A"/>
          <w:sz w:val="23"/>
          <w:szCs w:val="23"/>
        </w:rPr>
      </w:pPr>
      <w:r>
        <w:rPr>
          <w:rFonts w:ascii="Arial" w:hAnsi="Arial"/>
          <w:b w:val="false"/>
          <w:bCs w:val="false"/>
          <w:i w:val="false"/>
          <w:iCs w:val="false"/>
          <w:color w:val="00000A"/>
          <w:sz w:val="23"/>
          <w:szCs w:val="23"/>
          <w:lang w:val="mn-Cyrl-MN"/>
        </w:rPr>
        <w:tab/>
        <w:t xml:space="preserve">81.8 хувийн саналаар дэмжигдлээ. </w:t>
      </w:r>
    </w:p>
    <w:p>
      <w:pPr>
        <w:pStyle w:val="Normal"/>
        <w:jc w:val="both"/>
        <w:rPr>
          <w:b w:val="false"/>
          <w:b w:val="false"/>
          <w:bCs w:val="false"/>
          <w:lang w:val="mn-Cyrl-MN"/>
        </w:rPr>
      </w:pPr>
      <w:r>
        <w:rPr>
          <w:rFonts w:ascii="Arial" w:hAnsi="Arial"/>
          <w:i w:val="false"/>
          <w:iCs w:val="false"/>
          <w:color w:val="00000A"/>
          <w:sz w:val="23"/>
          <w:szCs w:val="23"/>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Байнгын хорооноос гарах санал, дүгнэлтийг Улсын Их Хурлын гишүүн Б.Чойжилсүрэн Төсвийн байнгын хорооны хуралдаанд танилцуулахаар тогтов. </w:t>
      </w:r>
    </w:p>
    <w:p>
      <w:pPr>
        <w:pStyle w:val="Normal"/>
        <w:jc w:val="both"/>
        <w:rPr>
          <w:rStyle w:val="Emphasis"/>
          <w:rFonts w:ascii="Arial" w:hAnsi="Arial" w:cs="Arial"/>
          <w:b w:val="false"/>
          <w:b w:val="false"/>
          <w:bCs w:val="false"/>
          <w:i w:val="false"/>
          <w:i w:val="false"/>
          <w:iCs w:val="false"/>
          <w:sz w:val="23"/>
          <w:szCs w:val="23"/>
          <w:lang w:val="mn-Cyrl-MN"/>
        </w:rPr>
      </w:pPr>
      <w:r>
        <w:rPr>
          <w:rFonts w:ascii="Arial" w:hAnsi="Arial"/>
          <w:i w:val="false"/>
          <w:iCs w:val="false"/>
          <w:color w:val="00000A"/>
          <w:sz w:val="24"/>
          <w:szCs w:val="24"/>
        </w:rPr>
      </w:r>
    </w:p>
    <w:p>
      <w:pPr>
        <w:pStyle w:val="Normal"/>
        <w:jc w:val="both"/>
        <w:rPr>
          <w:rFonts w:ascii="Arial" w:hAnsi="Arial"/>
          <w:sz w:val="23"/>
          <w:szCs w:val="23"/>
        </w:rPr>
      </w:pPr>
      <w:r>
        <w:rPr>
          <w:rFonts w:ascii="Arial" w:hAnsi="Arial"/>
          <w:b w:val="false"/>
          <w:bCs w:val="false"/>
          <w:i w:val="false"/>
          <w:iCs w:val="false"/>
          <w:color w:val="00000A"/>
          <w:sz w:val="23"/>
          <w:szCs w:val="23"/>
          <w:lang w:val="mn-Cyrl-MN"/>
        </w:rPr>
        <w:tab/>
      </w:r>
      <w:bookmarkStart w:id="3" w:name="__DdeLink__1251_137593485698"/>
      <w:r>
        <w:rPr>
          <w:rFonts w:ascii="Arial" w:hAnsi="Arial"/>
          <w:b/>
          <w:bCs/>
          <w:i w:val="false"/>
          <w:iCs w:val="false"/>
          <w:color w:val="00000A"/>
          <w:sz w:val="23"/>
          <w:szCs w:val="23"/>
          <w:lang w:val="ms-MY"/>
        </w:rPr>
        <w:t>Х</w:t>
      </w:r>
      <w:r>
        <w:rPr>
          <w:rFonts w:ascii="Arial" w:hAnsi="Arial"/>
          <w:b/>
          <w:bCs/>
          <w:i w:val="false"/>
          <w:iCs w:val="false"/>
          <w:color w:val="00000A"/>
          <w:sz w:val="23"/>
          <w:szCs w:val="23"/>
          <w:lang w:val="mn-Cyrl-MN"/>
        </w:rPr>
        <w:t>уралдаан 1 цаг 13 минут үргэлжилж, 15</w:t>
      </w:r>
      <w:r>
        <w:rPr>
          <w:rFonts w:ascii="Arial" w:hAnsi="Arial"/>
          <w:b/>
          <w:bCs/>
          <w:i w:val="false"/>
          <w:iCs w:val="false"/>
          <w:color w:val="00000A"/>
          <w:sz w:val="23"/>
          <w:szCs w:val="23"/>
          <w:lang w:val="ms-MY"/>
        </w:rPr>
        <w:t xml:space="preserve"> цаг </w:t>
      </w:r>
      <w:r>
        <w:rPr>
          <w:rFonts w:ascii="Arial" w:hAnsi="Arial"/>
          <w:b/>
          <w:bCs/>
          <w:i w:val="false"/>
          <w:iCs w:val="false"/>
          <w:color w:val="00000A"/>
          <w:sz w:val="23"/>
          <w:szCs w:val="23"/>
          <w:lang w:val="mn-Cyrl-MN"/>
        </w:rPr>
        <w:t xml:space="preserve">08 минутад </w:t>
      </w:r>
      <w:bookmarkEnd w:id="3"/>
      <w:r>
        <w:rPr>
          <w:rFonts w:ascii="Arial" w:hAnsi="Arial"/>
          <w:b/>
          <w:bCs/>
          <w:i w:val="false"/>
          <w:iCs w:val="false"/>
          <w:color w:val="00000A"/>
          <w:sz w:val="23"/>
          <w:szCs w:val="23"/>
          <w:lang w:val="ms-MY"/>
        </w:rPr>
        <w:t>өндөрлөв.</w:t>
      </w:r>
    </w:p>
    <w:p>
      <w:pPr>
        <w:pStyle w:val="Normal"/>
        <w:jc w:val="both"/>
        <w:rPr>
          <w:rFonts w:ascii="Arial" w:hAnsi="Arial"/>
          <w:i w:val="false"/>
          <w:i w:val="false"/>
          <w:iCs w:val="false"/>
          <w:color w:val="00000A"/>
          <w:sz w:val="23"/>
          <w:szCs w:val="23"/>
        </w:rPr>
      </w:pPr>
      <w:r>
        <w:rPr>
          <w:rFonts w:ascii="Arial" w:hAnsi="Arial"/>
          <w:i w:val="false"/>
          <w:iCs w:val="false"/>
          <w:color w:val="00000A"/>
          <w:sz w:val="23"/>
          <w:szCs w:val="23"/>
        </w:rPr>
      </w:r>
    </w:p>
    <w:p>
      <w:pPr>
        <w:pStyle w:val="Normal"/>
        <w:jc w:val="both"/>
        <w:rPr>
          <w:rFonts w:ascii="Arial" w:hAnsi="Arial"/>
          <w:sz w:val="23"/>
          <w:szCs w:val="23"/>
        </w:rPr>
      </w:pPr>
      <w:r>
        <w:rPr>
          <w:rFonts w:ascii="Arial" w:hAnsi="Arial"/>
          <w:i w:val="false"/>
          <w:iCs w:val="false"/>
          <w:color w:val="00000A"/>
          <w:sz w:val="23"/>
          <w:szCs w:val="23"/>
          <w:lang w:val="ms-MY"/>
        </w:rPr>
        <w:tab/>
      </w:r>
      <w:r>
        <w:rPr>
          <w:rFonts w:ascii="Arial" w:hAnsi="Arial"/>
          <w:b/>
          <w:bCs/>
          <w:i w:val="false"/>
          <w:iCs w:val="false"/>
          <w:color w:val="00000A"/>
          <w:sz w:val="23"/>
          <w:szCs w:val="23"/>
          <w:lang w:val="ms-MY"/>
        </w:rPr>
        <w:t xml:space="preserve">Тэмдэглэлтэй танилцсан: </w:t>
      </w:r>
    </w:p>
    <w:p>
      <w:pPr>
        <w:pStyle w:val="Normal"/>
        <w:jc w:val="both"/>
        <w:rPr>
          <w:rFonts w:ascii="Arial" w:hAnsi="Arial"/>
          <w:sz w:val="23"/>
          <w:szCs w:val="23"/>
        </w:rPr>
      </w:pPr>
      <w:r>
        <w:rPr>
          <w:rFonts w:ascii="Arial" w:hAnsi="Arial"/>
          <w:i w:val="false"/>
          <w:iCs w:val="false"/>
          <w:color w:val="00000A"/>
          <w:sz w:val="23"/>
          <w:szCs w:val="23"/>
          <w:lang w:val="ms-MY"/>
        </w:rPr>
        <w:tab/>
        <w:t>Х</w:t>
      </w:r>
      <w:r>
        <w:rPr>
          <w:rFonts w:ascii="Arial" w:hAnsi="Arial"/>
          <w:i w:val="false"/>
          <w:iCs w:val="false"/>
          <w:color w:val="00000A"/>
          <w:sz w:val="23"/>
          <w:szCs w:val="23"/>
          <w:lang w:val="mn-Cyrl-MN"/>
        </w:rPr>
        <w:t xml:space="preserve">УУЛЬ ЗҮЙН БАЙНГЫН </w:t>
      </w:r>
    </w:p>
    <w:p>
      <w:pPr>
        <w:pStyle w:val="Normal"/>
        <w:jc w:val="both"/>
        <w:rPr>
          <w:rFonts w:ascii="Arial" w:hAnsi="Arial"/>
          <w:sz w:val="23"/>
          <w:szCs w:val="23"/>
        </w:rPr>
      </w:pPr>
      <w:r>
        <w:rPr>
          <w:rFonts w:ascii="Arial" w:hAnsi="Arial"/>
          <w:i w:val="false"/>
          <w:iCs w:val="false"/>
          <w:color w:val="00000A"/>
          <w:sz w:val="23"/>
          <w:szCs w:val="23"/>
          <w:lang w:val="mn-Cyrl-MN"/>
        </w:rPr>
        <w:tab/>
        <w:t>ХОРООНЫ ДАРГА</w:t>
        <w:tab/>
        <w:tab/>
        <w:tab/>
        <w:tab/>
        <w:tab/>
        <w:tab/>
        <w:t>Д.ГАНБАТ</w:t>
      </w:r>
      <w:r>
        <w:rPr>
          <w:rFonts w:ascii="Arial" w:hAnsi="Arial"/>
          <w:i w:val="false"/>
          <w:iCs w:val="false"/>
          <w:color w:val="00000A"/>
          <w:sz w:val="23"/>
          <w:szCs w:val="23"/>
          <w:lang w:val="ms-MY"/>
        </w:rPr>
        <w:tab/>
      </w:r>
    </w:p>
    <w:p>
      <w:pPr>
        <w:pStyle w:val="Normal"/>
        <w:jc w:val="both"/>
        <w:rPr>
          <w:rFonts w:ascii="Arial" w:hAnsi="Arial"/>
          <w:i w:val="false"/>
          <w:i w:val="false"/>
          <w:iCs w:val="false"/>
          <w:color w:val="00000A"/>
          <w:sz w:val="23"/>
          <w:szCs w:val="23"/>
        </w:rPr>
      </w:pPr>
      <w:r>
        <w:rPr>
          <w:rFonts w:ascii="Arial" w:hAnsi="Arial"/>
          <w:i w:val="false"/>
          <w:iCs w:val="false"/>
          <w:color w:val="00000A"/>
          <w:sz w:val="23"/>
          <w:szCs w:val="23"/>
        </w:rPr>
      </w:r>
    </w:p>
    <w:p>
      <w:pPr>
        <w:pStyle w:val="Normal"/>
        <w:jc w:val="both"/>
        <w:rPr>
          <w:rFonts w:ascii="Arial" w:hAnsi="Arial"/>
          <w:sz w:val="23"/>
          <w:szCs w:val="23"/>
        </w:rPr>
      </w:pPr>
      <w:r>
        <w:rPr>
          <w:rFonts w:ascii="Arial" w:hAnsi="Arial"/>
          <w:i w:val="false"/>
          <w:iCs w:val="false"/>
          <w:color w:val="00000A"/>
          <w:sz w:val="23"/>
          <w:szCs w:val="23"/>
          <w:lang w:val="ms-MY"/>
        </w:rPr>
        <w:tab/>
      </w:r>
      <w:r>
        <w:rPr>
          <w:rFonts w:ascii="Arial" w:hAnsi="Arial"/>
          <w:b/>
          <w:bCs/>
          <w:i w:val="false"/>
          <w:iCs w:val="false"/>
          <w:color w:val="00000A"/>
          <w:sz w:val="23"/>
          <w:szCs w:val="23"/>
          <w:lang w:val="ms-MY"/>
        </w:rPr>
        <w:t xml:space="preserve">Тэмдэглэл хөтөлсөн: </w:t>
      </w:r>
    </w:p>
    <w:p>
      <w:pPr>
        <w:pStyle w:val="Normal"/>
        <w:jc w:val="both"/>
        <w:rPr>
          <w:rFonts w:ascii="Arial" w:hAnsi="Arial"/>
          <w:sz w:val="23"/>
          <w:szCs w:val="23"/>
        </w:rPr>
      </w:pPr>
      <w:r>
        <w:rPr>
          <w:rFonts w:ascii="Arial" w:hAnsi="Arial"/>
          <w:i w:val="false"/>
          <w:iCs w:val="false"/>
          <w:color w:val="00000A"/>
          <w:sz w:val="23"/>
          <w:szCs w:val="23"/>
          <w:lang w:val="ms-MY"/>
        </w:rPr>
        <w:tab/>
      </w:r>
      <w:r>
        <w:rPr>
          <w:rFonts w:ascii="Arial" w:hAnsi="Arial"/>
          <w:i w:val="false"/>
          <w:iCs w:val="false"/>
          <w:color w:val="00000A"/>
          <w:sz w:val="23"/>
          <w:szCs w:val="23"/>
          <w:lang w:val="mn-Cyrl-MN"/>
        </w:rPr>
        <w:t xml:space="preserve">ПРОТОКОЛЫН АЛБАНЫ </w:t>
        <w:tab/>
      </w:r>
    </w:p>
    <w:p>
      <w:pPr>
        <w:pStyle w:val="Normal"/>
        <w:jc w:val="both"/>
        <w:rPr>
          <w:rFonts w:ascii="Arial" w:hAnsi="Arial"/>
          <w:sz w:val="23"/>
          <w:szCs w:val="23"/>
        </w:rPr>
      </w:pPr>
      <w:r>
        <w:rPr>
          <w:rFonts w:ascii="Arial" w:hAnsi="Arial"/>
          <w:i w:val="false"/>
          <w:iCs w:val="false"/>
          <w:color w:val="00000A"/>
          <w:sz w:val="23"/>
          <w:szCs w:val="23"/>
          <w:lang w:val="mn-Cyrl-MN"/>
        </w:rPr>
        <w:tab/>
        <w:t>ШИНЖЭЭЧ</w:t>
      </w:r>
      <w:r>
        <w:rPr>
          <w:rFonts w:ascii="Arial" w:hAnsi="Arial"/>
          <w:i w:val="false"/>
          <w:iCs w:val="false"/>
          <w:color w:val="00000A"/>
          <w:sz w:val="23"/>
          <w:szCs w:val="23"/>
          <w:lang w:val="ms-MY"/>
        </w:rPr>
        <w:tab/>
        <w:tab/>
        <w:tab/>
        <w:tab/>
        <w:tab/>
        <w:tab/>
        <w:tab/>
        <w:t>Ц.АЛТАН-ОД</w:t>
      </w:r>
    </w:p>
    <w:p>
      <w:pPr>
        <w:pStyle w:val="Normal"/>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jc w:val="center"/>
        <w:rPr>
          <w:rFonts w:ascii="Arial" w:hAnsi="Arial"/>
        </w:rPr>
      </w:pPr>
      <w:r>
        <w:rPr>
          <w:rFonts w:ascii="Arial" w:hAnsi="Arial"/>
          <w:b/>
          <w:bCs/>
          <w:i w:val="false"/>
          <w:iCs w:val="false"/>
          <w:color w:val="00000A"/>
          <w:sz w:val="24"/>
          <w:szCs w:val="24"/>
          <w:lang w:val="mn-Cyrl-MN"/>
        </w:rPr>
        <w:t xml:space="preserve">МОНГОЛ УЛСЫН ИХ ХУРЛЫН </w:t>
      </w:r>
    </w:p>
    <w:p>
      <w:pPr>
        <w:pStyle w:val="Normal"/>
        <w:jc w:val="center"/>
        <w:rPr>
          <w:rFonts w:ascii="Arial" w:hAnsi="Arial"/>
        </w:rPr>
      </w:pPr>
      <w:r>
        <w:rPr>
          <w:rFonts w:ascii="Arial" w:hAnsi="Arial"/>
          <w:b/>
          <w:bCs/>
          <w:i w:val="false"/>
          <w:iCs w:val="false"/>
          <w:color w:val="00000A"/>
          <w:sz w:val="24"/>
          <w:szCs w:val="24"/>
          <w:lang w:val="mn-Cyrl-MN"/>
        </w:rPr>
        <w:t xml:space="preserve">2015 ОНЫ НАМРЫН ЭЭЛЖИТ ЧУУЛГАНЫ  </w:t>
      </w:r>
    </w:p>
    <w:p>
      <w:pPr>
        <w:pStyle w:val="Normal"/>
        <w:jc w:val="center"/>
        <w:rPr>
          <w:rFonts w:ascii="Arial" w:hAnsi="Arial"/>
        </w:rPr>
      </w:pPr>
      <w:r>
        <w:rPr>
          <w:rFonts w:ascii="Arial" w:hAnsi="Arial"/>
          <w:b/>
          <w:bCs/>
          <w:i w:val="false"/>
          <w:iCs w:val="false"/>
          <w:color w:val="00000A"/>
          <w:sz w:val="24"/>
          <w:szCs w:val="24"/>
          <w:lang w:val="mn-Cyrl-MN"/>
        </w:rPr>
        <w:t>ХУУЛЬ ЗҮЙН БАЙНГЫН ХОРООНЫ 2015 ОНЫ 10 ДУГААР САРЫН 20-НЫ ӨДӨР /МЯГМАР ГАРАГ/-ИЙН ХУРАЛДААНЫ ДЭЛГЭРЭНГҮЙ</w:t>
      </w:r>
    </w:p>
    <w:p>
      <w:pPr>
        <w:pStyle w:val="Normal"/>
        <w:jc w:val="center"/>
        <w:rPr>
          <w:rFonts w:ascii="Arial" w:hAnsi="Arial"/>
        </w:rPr>
      </w:pPr>
      <w:r>
        <w:rPr>
          <w:rFonts w:ascii="Arial" w:hAnsi="Arial"/>
          <w:b/>
          <w:bCs/>
          <w:i w:val="false"/>
          <w:iCs w:val="false"/>
          <w:color w:val="00000A"/>
          <w:sz w:val="24"/>
          <w:szCs w:val="24"/>
          <w:lang w:val="mn-Cyrl-MN"/>
        </w:rPr>
        <w:t>ТЭМДЭГЛЭЛ</w:t>
      </w:r>
    </w:p>
    <w:p>
      <w:pPr>
        <w:pStyle w:val="Normal"/>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jc w:val="both"/>
        <w:rPr>
          <w:rFonts w:ascii="Arial" w:hAnsi="Arial"/>
        </w:rPr>
      </w:pPr>
      <w:r>
        <w:rPr>
          <w:rFonts w:ascii="Arial" w:hAnsi="Arial"/>
          <w:i w:val="false"/>
          <w:iCs w:val="false"/>
          <w:color w:val="00000A"/>
          <w:sz w:val="24"/>
          <w:szCs w:val="24"/>
          <w:lang w:val="mn-Cyrl-MN"/>
        </w:rPr>
        <w:tab/>
      </w:r>
      <w:r>
        <w:rPr>
          <w:rFonts w:ascii="Arial" w:hAnsi="Arial"/>
          <w:b/>
          <w:bCs/>
          <w:i w:val="false"/>
          <w:iCs w:val="false"/>
          <w:color w:val="00000A"/>
          <w:sz w:val="24"/>
          <w:szCs w:val="24"/>
          <w:lang w:val="mn-Cyrl-MN"/>
        </w:rPr>
        <w:t xml:space="preserve">Хуралдаан 10 </w:t>
      </w:r>
      <w:r>
        <w:rPr>
          <w:rFonts w:ascii="Arial" w:hAnsi="Arial"/>
          <w:b/>
          <w:bCs/>
          <w:i w:val="false"/>
          <w:iCs w:val="false"/>
          <w:color w:val="00000A"/>
          <w:sz w:val="24"/>
          <w:szCs w:val="24"/>
          <w:lang w:val="ms-MY"/>
        </w:rPr>
        <w:t xml:space="preserve">цаг </w:t>
      </w:r>
      <w:r>
        <w:rPr>
          <w:rFonts w:ascii="Arial" w:hAnsi="Arial"/>
          <w:b/>
          <w:bCs/>
          <w:i w:val="false"/>
          <w:iCs w:val="false"/>
          <w:color w:val="00000A"/>
          <w:sz w:val="24"/>
          <w:szCs w:val="24"/>
          <w:lang w:val="mn-Cyrl-MN"/>
        </w:rPr>
        <w:t xml:space="preserve">03 минутад </w:t>
      </w:r>
      <w:r>
        <w:rPr>
          <w:rFonts w:ascii="Arial" w:hAnsi="Arial"/>
          <w:b/>
          <w:bCs/>
          <w:i w:val="false"/>
          <w:iCs w:val="false"/>
          <w:color w:val="00000A"/>
          <w:sz w:val="24"/>
          <w:szCs w:val="24"/>
          <w:lang w:val="ms-MY"/>
        </w:rPr>
        <w:t>эхлэв.</w:t>
      </w:r>
    </w:p>
    <w:p>
      <w:pPr>
        <w:pStyle w:val="Normal"/>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jc w:val="both"/>
        <w:rPr>
          <w:rFonts w:ascii="Arial" w:hAnsi="Arial"/>
        </w:rPr>
      </w:pPr>
      <w:r>
        <w:rPr>
          <w:rFonts w:ascii="Arial" w:hAnsi="Arial"/>
          <w:i w:val="false"/>
          <w:iCs w:val="false"/>
          <w:color w:val="00000A"/>
          <w:sz w:val="24"/>
          <w:szCs w:val="24"/>
          <w:lang w:val="ms-MY"/>
        </w:rPr>
        <w:tab/>
      </w:r>
      <w:r>
        <w:rPr>
          <w:rFonts w:ascii="Arial" w:hAnsi="Arial"/>
          <w:b/>
          <w:bCs/>
          <w:i w:val="false"/>
          <w:iCs w:val="false"/>
          <w:color w:val="00000A"/>
          <w:sz w:val="24"/>
          <w:szCs w:val="24"/>
          <w:lang w:val="mn-Cyrl-MN"/>
        </w:rPr>
        <w:t>Д.Ганбат: -</w:t>
      </w:r>
      <w:r>
        <w:rPr>
          <w:rFonts w:ascii="Arial" w:hAnsi="Arial"/>
          <w:i w:val="false"/>
          <w:iCs w:val="false"/>
          <w:color w:val="00000A"/>
          <w:sz w:val="24"/>
          <w:szCs w:val="24"/>
          <w:lang w:val="mn-Cyrl-MN"/>
        </w:rPr>
        <w:t xml:space="preserve"> Байнгын хорооны эрхэм гишүүдийн энэ өдрийн амар амгаланг айлтгая. Дарга нар ч гэсэн суудлаа эзэлчих. Байнгын хорооны гишүүдийн ирц 52.6 хувийн ирцтэй байгаа тул Хууль зүйн байнгын хорооны энэ өдрийн хуралдааныг нээснийг мэдэгдье. </w:t>
      </w:r>
    </w:p>
    <w:p>
      <w:pPr>
        <w:pStyle w:val="Normal"/>
        <w:jc w:val="both"/>
        <w:rPr>
          <w:rFonts w:ascii="Arial" w:hAnsi="Arial"/>
          <w:i w:val="false"/>
          <w:i w:val="false"/>
          <w:iCs w:val="false"/>
          <w:color w:val="00000A"/>
          <w:sz w:val="24"/>
          <w:szCs w:val="24"/>
          <w:lang w:val="mn-Cyrl-MN"/>
        </w:rPr>
      </w:pPr>
      <w:r>
        <w:rPr>
          <w:rFonts w:ascii="Arial" w:hAnsi="Arial"/>
          <w:i w:val="false"/>
          <w:iCs w:val="false"/>
          <w:color w:val="00000A"/>
          <w:sz w:val="24"/>
          <w:szCs w:val="24"/>
          <w:lang w:val="mn-Cyrl-MN"/>
        </w:rPr>
      </w:r>
    </w:p>
    <w:p>
      <w:pPr>
        <w:pStyle w:val="Normal"/>
        <w:jc w:val="both"/>
        <w:rPr>
          <w:rFonts w:ascii="Arial" w:hAnsi="Arial"/>
        </w:rPr>
      </w:pPr>
      <w:r>
        <w:rPr>
          <w:rFonts w:ascii="Arial" w:hAnsi="Arial"/>
          <w:i w:val="false"/>
          <w:iCs w:val="false"/>
          <w:color w:val="00000A"/>
          <w:sz w:val="24"/>
          <w:szCs w:val="24"/>
          <w:lang w:val="mn-Cyrl-MN"/>
        </w:rPr>
        <w:tab/>
        <w:t xml:space="preserve">Ингээд Та бүхэнд хэлэлцэх асуудлыг танилцуулъя. Нэг. </w:t>
      </w:r>
      <w:r>
        <w:rPr>
          <w:rFonts w:ascii="Arial" w:hAnsi="Arial"/>
          <w:b w:val="false"/>
          <w:bCs w:val="false"/>
          <w:i w:val="false"/>
          <w:iCs w:val="false"/>
          <w:color w:val="00000A"/>
          <w:sz w:val="24"/>
          <w:szCs w:val="24"/>
          <w:lang w:val="mn-Cyrl-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дагалдан өргөн мэдүүлсэн хуулийн төслүүд. Хоёр дахь хэлэлцүүлэг. Хууль зүйн байнгын хороо эрхлэх асуудлынхаа хүрээнд хэлэлцээд санал, дүгнэлтээ Төсвийн байнгын хороонд хүргүүлнэ. </w:t>
      </w:r>
    </w:p>
    <w:p>
      <w:pPr>
        <w:pStyle w:val="Normal"/>
        <w:jc w:val="both"/>
        <w:rPr>
          <w:rFonts w:ascii="Arial" w:hAnsi="Arial"/>
          <w:b w:val="false"/>
          <w:b w:val="false"/>
          <w:bCs w:val="false"/>
          <w:i w:val="false"/>
          <w:i w:val="false"/>
          <w:iCs w:val="false"/>
          <w:color w:val="00000A"/>
          <w:sz w:val="24"/>
          <w:szCs w:val="24"/>
          <w:lang w:val="mn-Cyrl-MN"/>
        </w:rPr>
      </w:pPr>
      <w:r>
        <w:rPr>
          <w:rFonts w:ascii="Arial" w:hAnsi="Arial"/>
          <w:b w:val="false"/>
          <w:bCs w:val="false"/>
          <w:i w:val="false"/>
          <w:iCs w:val="false"/>
          <w:color w:val="00000A"/>
          <w:sz w:val="24"/>
          <w:szCs w:val="24"/>
          <w:lang w:val="mn-Cyrl-MN"/>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 дахь нь, Үндсэн хуулийн цэцэд итгэмжлэгдсэн төлөөлөгч томилох тухай асуудал. Үл хөдлөх эд хөрөнгийн барьцааны тухай хуулийн 47 дугаар зүйлийн 47.1, 53 дугаар зүйлийн 53.4, 53.5 дахь хэсэг Үндсэн хуулийн холбогдох заалтыг зөрчсөн эсэх тухай. </w:t>
      </w:r>
    </w:p>
    <w:p>
      <w:pPr>
        <w:pStyle w:val="Normal"/>
        <w:jc w:val="both"/>
        <w:rPr>
          <w:rFonts w:ascii="Arial" w:hAnsi="Arial"/>
          <w:b w:val="false"/>
          <w:b w:val="false"/>
          <w:bCs w:val="false"/>
          <w:i w:val="false"/>
          <w:i w:val="false"/>
          <w:iCs w:val="false"/>
          <w:color w:val="00000A"/>
          <w:sz w:val="24"/>
          <w:szCs w:val="24"/>
          <w:lang w:val="mn-Cyrl-MN"/>
        </w:rPr>
      </w:pPr>
      <w:r>
        <w:rPr>
          <w:rFonts w:ascii="Arial" w:hAnsi="Arial"/>
          <w:b w:val="false"/>
          <w:bCs w:val="false"/>
          <w:i w:val="false"/>
          <w:iCs w:val="false"/>
          <w:color w:val="00000A"/>
          <w:sz w:val="24"/>
          <w:szCs w:val="24"/>
          <w:lang w:val="mn-Cyrl-MN"/>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Хэлэлцэх асуудлаар саналтай гишүүд байна уу? Саналтай гишүүн алга байна. Ингээд асуудлаа баталъя. </w:t>
      </w:r>
    </w:p>
    <w:p>
      <w:pPr>
        <w:pStyle w:val="Normal"/>
        <w:jc w:val="both"/>
        <w:rPr>
          <w:rFonts w:ascii="Arial" w:hAnsi="Arial"/>
          <w:b w:val="false"/>
          <w:b w:val="false"/>
          <w:bCs w:val="false"/>
          <w:i w:val="false"/>
          <w:i w:val="false"/>
          <w:iCs w:val="false"/>
          <w:color w:val="00000A"/>
          <w:sz w:val="24"/>
          <w:szCs w:val="24"/>
          <w:lang w:val="mn-Cyrl-MN"/>
        </w:rPr>
      </w:pPr>
      <w:r>
        <w:rPr>
          <w:rFonts w:ascii="Arial" w:hAnsi="Arial"/>
          <w:b w:val="false"/>
          <w:bCs w:val="false"/>
          <w:i w:val="false"/>
          <w:iCs w:val="false"/>
          <w:color w:val="00000A"/>
          <w:sz w:val="24"/>
          <w:szCs w:val="24"/>
          <w:lang w:val="mn-Cyrl-MN"/>
        </w:rPr>
      </w:r>
    </w:p>
    <w:p>
      <w:pPr>
        <w:pStyle w:val="Normal"/>
        <w:jc w:val="center"/>
        <w:rPr>
          <w:rFonts w:ascii="Arial" w:hAnsi="Arial"/>
          <w:i w:val="false"/>
          <w:i w:val="false"/>
          <w:iCs w:val="false"/>
          <w:color w:val="00000A"/>
          <w:sz w:val="24"/>
          <w:szCs w:val="24"/>
          <w:lang w:val="mn-Cyrl-MN"/>
        </w:rPr>
      </w:pPr>
      <w:r>
        <w:rPr>
          <w:rFonts w:ascii="Arial" w:hAnsi="Arial"/>
          <w:b/>
          <w:bCs/>
          <w:i/>
          <w:iCs/>
          <w:color w:val="00000A"/>
          <w:sz w:val="24"/>
          <w:szCs w:val="24"/>
          <w:lang w:val="mn-Cyrl-MN"/>
        </w:rPr>
        <w:t>Нэг.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rFonts w:ascii="Arial" w:hAnsi="Arial"/>
          <w:b w:val="false"/>
          <w:bCs w:val="false"/>
          <w:i/>
          <w:iCs/>
          <w:color w:val="00000A"/>
          <w:sz w:val="24"/>
          <w:szCs w:val="24"/>
          <w:lang w:val="mn-Cyrl-MN"/>
        </w:rPr>
        <w:t xml:space="preserve">Засгийн газар 2015.10.06-ны өдөр өргөн мэдүүлсэн, </w:t>
      </w:r>
      <w:r>
        <w:rPr>
          <w:rFonts w:ascii="Arial" w:hAnsi="Arial"/>
          <w:b/>
          <w:bCs/>
          <w:i/>
          <w:iCs/>
          <w:color w:val="00000A"/>
          <w:sz w:val="24"/>
          <w:szCs w:val="24"/>
          <w:lang w:val="mn-Cyrl-MN"/>
        </w:rPr>
        <w:t xml:space="preserve">хоёр дахь хэлэлцүүлэг, </w:t>
      </w:r>
      <w:r>
        <w:rPr>
          <w:rFonts w:ascii="Arial" w:hAnsi="Arial"/>
          <w:b w:val="false"/>
          <w:bCs w:val="false"/>
          <w:i/>
          <w:iCs/>
          <w:color w:val="00000A"/>
          <w:sz w:val="24"/>
          <w:szCs w:val="24"/>
          <w:lang w:val="mn-Cyrl-MN"/>
        </w:rPr>
        <w:t>санал, дүгнэлтээ Төсвийн байнгын хороонд хүргүүлнэ</w:t>
      </w:r>
      <w:r>
        <w:rPr>
          <w:rFonts w:ascii="Arial" w:hAnsi="Arial"/>
          <w:b/>
          <w:bCs/>
          <w:i/>
          <w:iCs/>
          <w:color w:val="00000A"/>
          <w:sz w:val="24"/>
          <w:szCs w:val="24"/>
          <w:lang w:val="mn-Cyrl-MN"/>
        </w:rPr>
        <w:t>/</w:t>
      </w:r>
    </w:p>
    <w:p>
      <w:pPr>
        <w:pStyle w:val="Normal"/>
        <w:jc w:val="both"/>
        <w:rPr>
          <w:rFonts w:ascii="Arial" w:hAnsi="Arial"/>
          <w:b/>
          <w:b/>
          <w:bCs/>
          <w:i/>
          <w:i/>
          <w:iCs/>
        </w:rPr>
      </w:pPr>
      <w:r>
        <w:rPr>
          <w:rFonts w:ascii="Arial" w:hAnsi="Arial"/>
          <w:b/>
          <w:bCs/>
          <w:i/>
          <w:iCs/>
        </w:rPr>
      </w:r>
    </w:p>
    <w:p>
      <w:pPr>
        <w:pStyle w:val="Normal"/>
        <w:jc w:val="both"/>
        <w:rPr>
          <w:rFonts w:ascii="Arial" w:hAnsi="Arial"/>
          <w:i w:val="false"/>
          <w:i w:val="false"/>
          <w:iCs w:val="false"/>
          <w:color w:val="00000A"/>
          <w:sz w:val="24"/>
          <w:szCs w:val="24"/>
          <w:lang w:val="mn-Cyrl-MN"/>
        </w:rPr>
      </w:pPr>
      <w:r>
        <w:rPr>
          <w:rFonts w:ascii="Arial" w:hAnsi="Arial"/>
          <w:b/>
          <w:bCs/>
          <w:i/>
          <w:iCs/>
          <w:color w:val="00000A"/>
          <w:sz w:val="24"/>
          <w:szCs w:val="24"/>
          <w:lang w:val="mn-Cyrl-MN"/>
        </w:rPr>
        <w:tab/>
      </w:r>
      <w:r>
        <w:rPr>
          <w:rFonts w:ascii="Arial" w:hAnsi="Arial"/>
          <w:b w:val="false"/>
          <w:bCs w:val="false"/>
          <w:i w:val="false"/>
          <w:iCs w:val="false"/>
          <w:color w:val="00000A"/>
          <w:sz w:val="24"/>
          <w:szCs w:val="24"/>
          <w:lang w:val="mn-Cyrl-MN"/>
        </w:rPr>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хуулиудын хоёр дахь хэлэлцүүлгийг хийе.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Хууль санаачлагчийн илтгэлийг З.Баянсэлэнгэ танилцуулна. З.Баянсэлэнгэ сайд.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З.Баянсэлэнгэ: - </w:t>
      </w:r>
      <w:r>
        <w:rPr>
          <w:rFonts w:ascii="Arial" w:hAnsi="Arial"/>
          <w:b w:val="false"/>
          <w:bCs w:val="false"/>
          <w:i w:val="false"/>
          <w:iCs w:val="false"/>
          <w:color w:val="00000A"/>
          <w:sz w:val="24"/>
          <w:szCs w:val="24"/>
          <w:lang w:val="mn-Cyrl-MN"/>
        </w:rPr>
        <w:t xml:space="preserve">Байнгын хорооны дарга, эрхэм гишүүд ээ,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төслийг Улсын Их Хуралд өргөн мэдүүлсэн билээ.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Монгол Улсын 2015 оны төсвийн тухай хуульд нэмэлт, өөрчлөлт оруулах тухай хуулийн төслийг дагалдуулан Төсвийн тухай хуульд нэмэлт оруулах тухай, Онцгой албан татварын тухай хуульд өөрчлөлт оруулах тухай, Өрийн удирдлагын тухай хуульд нэмэлт оруулах тухай, Концессын тухай хуульд нэмэлт, өөрчлөлт оруулах тухай, Монгол Улсын Засгийн газрын тухай хуульд өөрчлөлт оруулах тухай, Гүйцэтгэх ажлын тухай хуульд өөрчлөлт оруулах тухай, Авлигын эсрэг хуульд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Төрийн албаны тухай хуулийн зарим заалтыг хүчингүй болсонд тооцох тухай, Шинжлэх ухаан, технологийн тухай хуульд өөрчлөлт оруулах тухай хуулийн төслүүд болон Импортын барааны гаалийн албан татварын хувь хэмжээ батлах тухай Монгол Улсын Их Хурлын 1999 оны 27 дугаар тогтоолд нэмэлт, өөрчлөлт оруулах тухай, Төрийн захиргааны байгууллагын тогтолцоо, бүтцийн ерөнхий бүдүүвчийг шинэчлэн батлах тухай Улсын Их Хурлын тогтоолын төслүүд, Хүний хөгжил сангийн 2015 оны төсвийн тухай хуульд өөрчлөлт оруулах тухай хуулийн төслийг дагалдан Эрүүл мэндийн даатгалын тухай хуулийг дагаж мөрдөх журмын тухай хуульд нэмэлт, өөрчлөлт оруулах тухай хуулийн төслийг тус тус хэлэлцүүлэхээр танилцуулж байна.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Монгол Улсын 2015 оны төсвийн тухай хуульд нэмэлт, өөрчлөлт оруулах тухай, Хүний хөгжил сангийн 2015 оны төсвийн тухай хуульд өөрчлөлт оруулах тухай хуулийн төслийг дагалдан гарах хуулийн төслүүдийг хэлэлцэн шийдвэрлэж өгөхийг хүсье.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Анхаарал хандуулсанд баярлалаа.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Баярлалаа. Энд байгаа энэ асуудалтай холбогдуулан албан тушаалтнуудыг танилцуулъя. </w:t>
      </w:r>
    </w:p>
    <w:p>
      <w:pPr>
        <w:pStyle w:val="Normal"/>
        <w:jc w:val="both"/>
        <w:rPr>
          <w:rFonts w:ascii="Arial" w:hAnsi="Arial"/>
          <w:b w:val="false"/>
          <w:b w:val="false"/>
          <w:bCs w:val="false"/>
          <w:color w:val="00000A"/>
        </w:rPr>
      </w:pPr>
      <w:r>
        <w:rPr>
          <w:rFonts w:ascii="Arial" w:hAnsi="Arial"/>
          <w:b w:val="false"/>
          <w:bCs w:val="false"/>
          <w:color w:val="00000A"/>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 Ц.Уугангэрэл Хууль зүйн дэд сайд, Ж.Баярцэцэг Хууль зүйн яамны Төрийн нарийн бичгийн дарга, Ж.Бямбадорж Хүний эрхийн Үндэсний Комиссын дарга.  Н.Лүндэндорж алга байна. Н.Ганболд алга байна. Б.Билэгт Шүүхийн шийдвэр гүйцэтгэх ерөнхий газрын дарга, Ш.Лхачинжав Хил хамгаалах ерөнхий газрын дарга, Ц.Пүрэвдорж Улсын бүртгэлийн ерөнхий газрын дарга, Ц.Азбаяр Тахарын ерөнхий газрын дарга, Ц.Ням-Очир Цагдаагийн ерөнхий газрын дэд дарга, н.Баатарчулуун Иргэний харьяалал, шилжилт хөдөлгөөний ерөнхий газрын дарга, Д.Отгон Хууль зүйн туслалцаа төвийн дарга, Т.Мэндсайхан Шүүхийн ерөнхий зөвлөлийн Гүйцэтгэх нарийн бичгийн дарга, Д.Баянбилэг Үндсэн хуулийн цэцийн Тамгын газрын дарга, Ж.Наранпүрэв Улсын дээд шүүхийн Тамгын газрын дарга, Ц.Арвинбуудай Улсын ерөнхий прокурорын Тамгын газрын дарга, н.Баасанням Авлигатай тэмцэх газрын Тамгын хэлтсийн дарга, Ц.Гантулга Шүүх шинжилгээний үндэсний хүрээлэнгийн дэд захирал, Н.Цэвэлмаа Хууль зүйн яамны Санхүү, хөрөнгө оруулалтын хэлтсийн ахлах мэргэжилтэн, Н.Алтансүх Цагдаагийн ерөнхий газрын Санхүү, хангамжийн хэлтсийн дарга.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Сангийн яамны Төрийн нарийн бичгийн дарга Х.Ганцогт, Зарлагын хэлтсийн дарга О.Хуягцогт, Орлогын хэлтсийн дарга Б.Алтанзул, Төсвийн бодлого, төлөвлөлтийн газрын мэргэжилтэн С.Тэмүүжин, Төрийн сангийн газрын ахлах мэргэжилтэн Ж.Ганбаяр, н.Даваажаргал Хууль, худалдан авах ажиллагааны газрын мэргэжилтэн гэж байна. За ийм хүмүүс байгаа юм байна.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Уг нь энэ дээр Төсвийн ерөнхийлөн захирагчид байх ёстой. Хууль зүйн сайд томилолттой байгааг ойлгосон. Бусад хүмүүс нь хаана байна. Б.Билэгт дарга байна. Ж.Бямбадорж дарга байна. Ш.Лхачинжав дарга байна. Ц.Пүрэвдорж дарга байна. Ц.Азбаяр дарга байна. Цагдаа яасан юм..?</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Ингээд хэлэлцэж байгаа асуудалтай холбогдуулж асуулттай гишүүд байна уу? Хууль зүйн байнгын хорооныхоо хүрээнд л юмаа яриад явах ёстой бид нар. Төсвийн тодотгол. З.Баянсэлэнгэ сайд, Х.Тэмүүжин гишүүн, Ё.Отгонбаяр гишүүн. Өөр гишүүд байна уу? За Ц.Нямдорж гишүүн. Ц.Нямдорж гишүүнээр тасалъя. За З.Баянсэлэнгэ сайд асууя.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З.Баянсэлэнгэ: - </w:t>
      </w:r>
      <w:r>
        <w:rPr>
          <w:rFonts w:ascii="Arial" w:hAnsi="Arial"/>
          <w:b w:val="false"/>
          <w:bCs w:val="false"/>
          <w:i w:val="false"/>
          <w:iCs w:val="false"/>
          <w:color w:val="00000A"/>
          <w:sz w:val="24"/>
          <w:szCs w:val="24"/>
          <w:lang w:val="mn-Cyrl-MN"/>
        </w:rPr>
        <w:t xml:space="preserve">Би энэ нөгөө тодотгол орж байгаа учраас Хууль зүйн сайдын багцад суулгах мөнгөтэй холбоотой асуудлыг ярих гэж байна л даа. Өөрөөр хэлбэл хадгаламж зээлийн хоршоодын хохирлыг барагдуулах ажлын хэсгийн ажил байдалтай танилцах, хуулийг хэрэгжүүлэх ажлын хэсэг байгуулагдаж надаар ахлуулаад ажилласан.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Өнгөрсөн зун ажлын хэсэг хуралдсан. Ажлын хэсгийн хурлын шийдвэр Байнгын хороонд танилцуулагдаж, хаврын чуулганаар танилцуулагдаж хадгаламж зээлийн хоршоодын хохирлыг барагдуулах талаар тэр төрд төвлөрүүлсэн 15.6 тэрбум төгрөгийг хохирлыг барагдуулахад зарцуулъя гэдэг ийм шийдвэр гаргасан.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Тэгээд энэ мөнгийг одоо 2015 оны төсвийн тухай хуульд тодотгол хийж байгаатай холбогдуулан Хууль зүйн сайдын 2015 оны төсөвт тодотголоор улсын төсөвт төвлөрүүлж 15.6 тэрбум төгрөгийг хадгаламж зээлийн хоршоодын хохирогчдын хохирлыг барагдуулах чиглэлээр нэмж тусгуулах саналтай байгаа.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Тэгээд энэ дээр ажлын хэсгээс бас асуухад энэ саналыг мэдээж дэмжиж байгаа. Гэхдээ одоо энэ 15.6 тэрбум төгрөгийг олгосноор хохирол бүрэн гүйцэд барагдаж чадаж байгаа эсэх дээр Байнгын хорооны гишүүдэд бас нэмэлт тайлбар хэлж өгөөчээ гэдэг ийм зүйлийг би асууж байгаа юм.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З.Баянсэлэнгэ сайдын асуулттай холбогдуулаад. Миний нэр дээр одоо албан бичиг ирсэн байгаа. Хууль зүйн сайдаас. Ер нь улсын төсвийн тодотголд энэ мөнгийг тусгаж өгөөч ээ гэсэн. </w:t>
      </w:r>
      <w:r>
        <w:rPr>
          <w:rFonts w:ascii="Arial" w:hAnsi="Arial"/>
          <w:b w:val="false"/>
          <w:bCs w:val="false"/>
          <w:i w:val="false"/>
          <w:iCs w:val="false"/>
          <w:color w:val="00000A"/>
          <w:sz w:val="24"/>
          <w:szCs w:val="24"/>
          <w:lang w:val="mn-Cyrl-MN"/>
        </w:rPr>
        <w:t>Үү</w:t>
      </w:r>
      <w:r>
        <w:rPr>
          <w:rFonts w:ascii="Arial" w:hAnsi="Arial"/>
          <w:b w:val="false"/>
          <w:bCs w:val="false"/>
          <w:i w:val="false"/>
          <w:iCs w:val="false"/>
          <w:color w:val="00000A"/>
          <w:sz w:val="24"/>
          <w:szCs w:val="24"/>
          <w:lang w:val="mn-Cyrl-MN"/>
        </w:rPr>
        <w:t xml:space="preserve">нийг одоо Байнгын хорооны гишүүдэд танилцуулах нь зөв байх бас. Ажлын хэсгээс бас иймэрхүү санал ирж байсан. Энэ талаар хэн хариулах вэ? Сангийн яам хариулах уу? Тийм ээ. Эхлээд Ц.Уугангэрэл сайд.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Ц.Уугангэрэл: - </w:t>
      </w:r>
      <w:r>
        <w:rPr>
          <w:rFonts w:ascii="Arial" w:hAnsi="Arial"/>
          <w:b w:val="false"/>
          <w:bCs w:val="false"/>
          <w:i w:val="false"/>
          <w:iCs w:val="false"/>
          <w:color w:val="00000A"/>
          <w:sz w:val="24"/>
          <w:szCs w:val="24"/>
          <w:lang w:val="mn-Cyrl-MN"/>
        </w:rPr>
        <w:t xml:space="preserve">З.Баянсэлэнгэ гишүүний асуултад хариулъя. Хууль зүйн дэд сайд Ц.Уугангэрэл.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Тэгэхээр хадгаламж зээлийн хоршоодын хохирогчдын хохирлыг барагдуулан, төрд төвлөрүүлсэн нөгөө зээлээ л төлсөн юм л даа төрд. Нэг арван тав аравны хэд ч билээ тэрбум төгрөгийг буцаагаад бас зээл маягаар аваад энэ төсвийн тодотголд оруулаад ингээд тараачихвал нэг 80, бараг 90 хувьд дөхөж очиж нийт хохирогчдын хохирлыг барагдуулчих юм байгаа юм.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одоогийн нөхцөл байдлаар бол хадгаламж зээлийн хоршоодын хохирогчид гэж олон хүмүүс одоо Хууль зүйн яам, ордон, бүх газруудаар яваад ингээд одоо хүндрэлтэй байгаа. Энэ дотор их өндөр настай хүмүүс, тэтгэвэрт гарсан хүмүүс, өвчтэй зовлонтой хүмүүс их байгаа. Тэгээд маш их жижиг, одоо нэг сая төгрөг, 2 сая төгрөгийн авлагатай маш олон хүмүүс байгаа. Тэгэхээр энэ мөнгийг засаг нэг мөсөн шийдээд ингээд одоо хохирлыг нь барагдуулчихвал их томоохон ажил болно гэж ойлгож байгаа юм. Тэгээд </w:t>
      </w:r>
      <w:r>
        <w:rPr>
          <w:rFonts w:ascii="Arial" w:hAnsi="Arial"/>
          <w:b w:val="false"/>
          <w:bCs w:val="false"/>
          <w:i w:val="false"/>
          <w:iCs w:val="false"/>
          <w:color w:val="00000A"/>
          <w:sz w:val="24"/>
          <w:szCs w:val="24"/>
          <w:lang w:val="mn-Cyrl-MN"/>
        </w:rPr>
        <w:t>үү</w:t>
      </w:r>
      <w:r>
        <w:rPr>
          <w:rFonts w:ascii="Arial" w:hAnsi="Arial"/>
          <w:b w:val="false"/>
          <w:bCs w:val="false"/>
          <w:i w:val="false"/>
          <w:iCs w:val="false"/>
          <w:color w:val="00000A"/>
          <w:sz w:val="24"/>
          <w:szCs w:val="24"/>
          <w:lang w:val="mn-Cyrl-MN"/>
        </w:rPr>
        <w:t xml:space="preserve">нийг дэмжиж өгөөч ээ гэж хүсч байна.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Х.Тэмүүжин гишүүн.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Х.Тэмүүжин: - </w:t>
      </w:r>
      <w:r>
        <w:rPr>
          <w:rFonts w:ascii="Arial" w:hAnsi="Arial"/>
          <w:b w:val="false"/>
          <w:bCs w:val="false"/>
          <w:i w:val="false"/>
          <w:iCs w:val="false"/>
          <w:color w:val="00000A"/>
          <w:sz w:val="24"/>
          <w:szCs w:val="24"/>
          <w:lang w:val="mn-Cyrl-MN"/>
        </w:rPr>
        <w:t xml:space="preserve">Хууль зүйн сайдын багцын тэр ром тоогоор 7-гийн 1.3.2 дээр терроризмтой тэмцэх тусгай зориулалтын тоног төхөөрөмж, техник, галт зэвсэг, сум, дагалдах хэрэгсэл гээд 2015 оны төсөв дээр тэрбум 600 орчим сая төгрөг байсан. Тодотголоор тэрбум 197.0 сая болж байгаа юм байна. Одоо цагдаагийн байгууллага тэр нөгөө </w:t>
      </w:r>
      <w:bookmarkStart w:id="4" w:name="__DdeLink__476_1629833903"/>
      <w:r>
        <w:rPr>
          <w:rFonts w:ascii="Arial" w:hAnsi="Arial"/>
          <w:b w:val="false"/>
          <w:bCs w:val="false"/>
          <w:i w:val="false"/>
          <w:iCs w:val="false"/>
          <w:color w:val="00000A"/>
          <w:sz w:val="24"/>
          <w:szCs w:val="24"/>
          <w:lang w:val="mn-Cyrl-MN"/>
        </w:rPr>
        <w:t>сапёр</w:t>
      </w:r>
      <w:bookmarkEnd w:id="4"/>
      <w:r>
        <w:rPr>
          <w:rFonts w:ascii="Arial" w:hAnsi="Arial"/>
          <w:b w:val="false"/>
          <w:bCs w:val="false"/>
          <w:i w:val="false"/>
          <w:iCs w:val="false"/>
          <w:color w:val="00000A"/>
          <w:sz w:val="24"/>
          <w:szCs w:val="24"/>
          <w:lang w:val="mn-Cyrl-MN"/>
        </w:rPr>
        <w:t xml:space="preserve">ын хувцас, галт зэвсэг, сум гээд бүх тоног төхөөрөмжүүдээ авсан гэж байсан. Гэрээний үүргээ биелүүлэхэд энэ мөнгө нь хүрэх юм уу. Тодотголоор хасагдаж байгаа дүн нөлөөлөх юм уу, үгүй юм уу? Тэрийг л асууя.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Хэн хариулах вэ? За цагдаа. Хаана сууж байна. Тэр 4 номерын захын суудал дээр суучих. Б.Билэгт генералын хажууд. 4 дүгээр микрофон.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bCs/>
          <w:i w:val="false"/>
          <w:iCs w:val="false"/>
          <w:color w:val="00000A"/>
          <w:sz w:val="24"/>
          <w:szCs w:val="24"/>
          <w:lang w:val="mn-Cyrl-MN"/>
        </w:rPr>
        <w:tab/>
        <w:t xml:space="preserve">Н.Алтансүх: - </w:t>
      </w:r>
      <w:r>
        <w:rPr>
          <w:rFonts w:ascii="Arial" w:hAnsi="Arial"/>
          <w:b w:val="false"/>
          <w:bCs w:val="false"/>
          <w:i w:val="false"/>
          <w:iCs w:val="false"/>
          <w:color w:val="00000A"/>
          <w:sz w:val="24"/>
          <w:szCs w:val="24"/>
          <w:lang w:val="mn-Cyrl-MN"/>
        </w:rPr>
        <w:t xml:space="preserve">Энэ өдрийн амгаланг айлтгая. Цагдаагийн ерөнхий газрын Санхүүгийн хэлтсийн дарга Н.Алтансүх гэж хүн байна.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Энэ </w:t>
      </w:r>
      <w:bookmarkStart w:id="5" w:name="__DdeLink__37416_2057948635"/>
      <w:r>
        <w:rPr>
          <w:rFonts w:ascii="Arial" w:hAnsi="Arial"/>
          <w:b w:val="false"/>
          <w:bCs w:val="false"/>
          <w:i w:val="false"/>
          <w:iCs w:val="false"/>
          <w:color w:val="00000A"/>
          <w:sz w:val="24"/>
          <w:szCs w:val="24"/>
          <w:lang w:val="mn-Cyrl-MN"/>
        </w:rPr>
        <w:t>терроризм</w:t>
      </w:r>
      <w:bookmarkEnd w:id="5"/>
      <w:r>
        <w:rPr>
          <w:rFonts w:ascii="Arial" w:hAnsi="Arial"/>
          <w:b w:val="false"/>
          <w:bCs w:val="false"/>
          <w:i w:val="false"/>
          <w:iCs w:val="false"/>
          <w:color w:val="00000A"/>
          <w:sz w:val="24"/>
          <w:szCs w:val="24"/>
          <w:lang w:val="mn-Cyrl-MN"/>
        </w:rPr>
        <w:t>т</w:t>
      </w:r>
      <w:r>
        <w:rPr>
          <w:rFonts w:ascii="Arial" w:hAnsi="Arial"/>
          <w:b w:val="false"/>
          <w:bCs w:val="false"/>
          <w:i w:val="false"/>
          <w:iCs w:val="false"/>
          <w:color w:val="00000A"/>
          <w:sz w:val="24"/>
          <w:szCs w:val="24"/>
          <w:lang w:val="mn-Cyrl-MN"/>
        </w:rPr>
        <w:t>о</w:t>
      </w:r>
      <w:r>
        <w:rPr>
          <w:rFonts w:ascii="Arial" w:hAnsi="Arial"/>
          <w:b w:val="false"/>
          <w:bCs w:val="false"/>
          <w:i w:val="false"/>
          <w:iCs w:val="false"/>
          <w:color w:val="00000A"/>
          <w:sz w:val="24"/>
          <w:szCs w:val="24"/>
          <w:lang w:val="mn-Cyrl-MN"/>
        </w:rPr>
        <w:t xml:space="preserve">й тэмцэх багаж хэрэгслийг худалдан авах гэрээ бол хийгдсэн. Гэрээнийхээ дагуу бид нар урьдчилгаа 30 хувиа төлсөн. Үлдэгдэл мөнгөө болохоор бараагаа бүрэн гүйцэд хүлээж авсны дараа өгнө гэсэн байгаа. Тэгээд бараа маань 6 тасарч ирсэн. Одоо бараагаа бүрэн хүлээгээд авсан. Тэгэхээр 1.7 гэхээр одоо бид нар урьдчилгаагаар 300 орчим сая төгрөгийг төлсөн байгаа. Гэрээний нийт дүн 1 тэрбум 200.0 сая төгрөгөөр хийгдсэн байгаа. Тэр үеийн еврогийн ханш хямдхан байсан. Одоо бол еврогийн ханш өөрчлөгдсөнтэй холбогдуулаад 80 орчим сая төгрөг дутагдахаар байгаа.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Х.Тэмүүжин гишүүн тодруулъя.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Н.Алтансүх: - </w:t>
      </w:r>
      <w:r>
        <w:rPr>
          <w:rFonts w:ascii="Arial" w:hAnsi="Arial"/>
          <w:b w:val="false"/>
          <w:bCs w:val="false"/>
          <w:i w:val="false"/>
          <w:iCs w:val="false"/>
          <w:color w:val="00000A"/>
          <w:sz w:val="24"/>
          <w:szCs w:val="24"/>
          <w:lang w:val="mn-Cyrl-MN"/>
        </w:rPr>
        <w:t xml:space="preserve">Энэ дээр харин одоо бид нар сая Хууль зүйн яам юу руу болохоор 897.0 сая төгрөгийн санхүүжилт шаардлагатай байна гэсэн тооцоо явуулсан байгаа.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Тодотголоор тавьсан дүн дээр 80.0 сая төгрөг дутагдахаар байгаа.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Болсон уу..? Х.Тэмүүжин гишүүн. Ё.Отгонбаяр гишүүн.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Ё.Отгонбаяр: - </w:t>
      </w:r>
      <w:r>
        <w:rPr>
          <w:rFonts w:ascii="Arial" w:hAnsi="Arial"/>
          <w:b w:val="false"/>
          <w:bCs w:val="false"/>
          <w:i w:val="false"/>
          <w:iCs w:val="false"/>
          <w:color w:val="00000A"/>
          <w:sz w:val="24"/>
          <w:szCs w:val="24"/>
          <w:lang w:val="mn-Cyrl-MN"/>
        </w:rPr>
        <w:t xml:space="preserve">Товчхон хоёр асуулт байна. Энэ Сангийн яамнаас нэгдүгээрт асуучихъя. Энэ яригдаад одоо тодотголоор нэмье, хасъя гээд яриад байгаа мөнгөн санхүүгийн эх үүсвэр чинь байна уу ер нь. Ерөөсөө орон нутагт л ажиллахад л дандаа л санхүүжилт дутуу, санхүүжилт орж ирээгүй. Сангийн яамнаас хаачихсан гэдэг ийм л юм яригдаад байх юм. Та нар одоо ер нь яг орон нутгийн байгууллагуудыг хэдэн хувиар нь санхүүжүүлж байна вэ? Цалин бол эрх биш өгч байгаа байх. Бусад урсгал зардлыг хэдэн хувиар санхүүжүүлж байна вэ гэдгийг нэг тодруулмаар байна.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Хоёрдугаарт, энэ прокурорын газрын ажилтнуудын барилга гээд төсөвт өртгөөс нь 250.0 сая төгрөг илүү тавьсан ийм барилга яваад байх юм. Энэ яагаад 250.0 сая төгрөг илүү тавигдсан юм бэ? Үүнийг тодруулъя.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Хаана хариулах гэж байна..? 1.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Х.Ганцогт: - </w:t>
      </w:r>
      <w:r>
        <w:rPr>
          <w:rFonts w:ascii="Arial" w:hAnsi="Arial"/>
          <w:b w:val="false"/>
          <w:bCs w:val="false"/>
          <w:i w:val="false"/>
          <w:iCs w:val="false"/>
          <w:color w:val="00000A"/>
          <w:sz w:val="24"/>
          <w:szCs w:val="24"/>
          <w:lang w:val="mn-Cyrl-MN"/>
        </w:rPr>
        <w:t>Х.Ганцогт Сангийн яамны Төрийн нарийн бичгийн дарга. Ё.Отгонбаяр гишүүний асуултад хариулъя. Оны хүлээгдэж байгаа орлогын тасалдал  900 тэрбум хол гарахаар байгаа. Бидний хувьд бол үнэхээр зардлаа танах бололцоо муутай байна. Яагаад гэвэл оны сүүлийн 3 сар үлдсэн. 12 сар, 9 сар нь бол ингээд явсан.</w:t>
        <w:tab/>
        <w:t xml:space="preserve">Тэгэхээр энэ урд талын саруудаа нөхөж хасахад нэлээн хүндрэлтэй байгаа. Тийм болохоор нийт 530 орчим тэрбум төгрөгөөр улсын төсвийн зарлагыг бууруулах ийм тодотгол оруулж ирсэн.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Санхүүжилтийн хувьд бол бүх төсөвт байгууллагуудын зардлыг одоо ерөнхийд нь маш хатуу горимоор санхүүжүүлж байгаа. Цалин, тэтгэвэр, хоол, эм, эрүүл мэнд, боловсрол, цагдаа, хууль хүчний гэх байгууллагуудын бензин, шатахуун гэх зардлуудыг саадгүй олгож байгаа. Бүх төсөвт байгууллагуудын дулаан, цахилгаан гэх зардлуудыг мөн саадгүй олгоод бусад зардал дээр хяналт тавьж байгаа. Энэ дотор орон нутгийн байгууллагууд мөн ялгаагүй орж байгаа. Тавилга, эд хогшил, томилолт, бараа, материал худалдан авах гэх мэт зардлуудыг ерөнхийд нь хязгаарласан. Эд хогшил, бараа, үйлчилгээний зардлыг 20-иос 30 хувьтай бид нар сар бүрийн хэрэгцээнд танаж олгож байгаа гэсэн ийм байдалтай байна.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Прокурорын байгууллагын 250.0 сая төгрөгийн барилгын асуудлыг. Би танд тодруулаад. Одоо хүн нь ороод ирэх байх. Тэгээд нэмээд хариулчихъя.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Ё.Отгонбаяр гишүүн тодруулъя.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Ё.Отгонбаяр: - </w:t>
      </w:r>
      <w:r>
        <w:rPr>
          <w:rFonts w:ascii="Arial" w:hAnsi="Arial"/>
          <w:b w:val="false"/>
          <w:bCs w:val="false"/>
          <w:i w:val="false"/>
          <w:iCs w:val="false"/>
          <w:color w:val="00000A"/>
          <w:sz w:val="24"/>
          <w:szCs w:val="24"/>
          <w:lang w:val="mn-Cyrl-MN"/>
        </w:rPr>
        <w:t xml:space="preserve">Х.Ганцогт дарга аа. Тойргоор явж байхад сургуулиуд зардал ерөнхийдөө цалингаас бусад нь 70.0 хувийн санхүүжилттэй байгаа гэж хэлээд байгаа байхгүй юу. Тэгээд явж байхад байна шүү дээ тогоо таслуулчихсан Тамгын газар таарч байна. Тэгээд тэр Тамгын газраас чинь одоо яаж мэдээ авах юм. Компьютер нь ажиллахгүй байгаа улсууд нь.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b/>
          <w:b/>
          <w:bCs/>
          <w:i w:val="false"/>
          <w:i w:val="false"/>
          <w:iCs w:val="false"/>
          <w:color w:val="00000A"/>
          <w:sz w:val="24"/>
          <w:szCs w:val="24"/>
          <w:lang w:val="mn-Cyrl-MN"/>
        </w:rPr>
      </w:pPr>
      <w:r>
        <w:rPr>
          <w:rFonts w:ascii="Arial" w:hAnsi="Arial"/>
          <w:b w:val="false"/>
          <w:bCs w:val="false"/>
          <w:i w:val="false"/>
          <w:iCs w:val="false"/>
          <w:color w:val="00000A"/>
          <w:sz w:val="24"/>
          <w:szCs w:val="24"/>
          <w:lang w:val="mn-Cyrl-MN"/>
        </w:rPr>
        <w:tab/>
        <w:t xml:space="preserve">Тэгээд энэ нэг янз бүрийн энэ эрчим хүчний үнийн өөрчлөлт, энэ бүх юмнууд чинь зардал дээр чинь яаж байгаа юм бэ? Ер нь тэгээд төрийн үйлчилгээ үзүүлж чадахгүй байх хэмжээнд ирчихээд байгаа байхгүй юу, гол нь. </w:t>
      </w:r>
    </w:p>
    <w:p>
      <w:pPr>
        <w:pStyle w:val="Normal"/>
        <w:jc w:val="both"/>
        <w:rPr>
          <w:rFonts w:ascii="Arial" w:hAnsi="Arial"/>
          <w:b w:val="false"/>
          <w:b w:val="false"/>
          <w:bCs w:val="false"/>
        </w:rPr>
      </w:pPr>
      <w:r>
        <w:rPr>
          <w:rFonts w:ascii="Arial" w:hAnsi="Arial"/>
          <w:b w:val="false"/>
          <w:bCs w:val="false"/>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Хууль зүйн байнгын хороон дээр хууль зүйн талтай холбоотой, байгууллагуудтай холбоотой асуудлыг асуувал сайн байна, аль болохоор. За 1. </w:t>
      </w:r>
      <w:r>
        <w:rPr>
          <w:rFonts w:ascii="Arial" w:hAnsi="Arial"/>
          <w:b/>
          <w:bCs/>
          <w:i w:val="false"/>
          <w:iCs w:val="false"/>
          <w:color w:val="00000A"/>
          <w:sz w:val="24"/>
          <w:szCs w:val="24"/>
          <w:lang w:val="mn-Cyrl-MN"/>
        </w:rPr>
        <w:t xml:space="preserve"> </w:t>
      </w:r>
    </w:p>
    <w:p>
      <w:pPr>
        <w:pStyle w:val="Normal"/>
        <w:jc w:val="both"/>
        <w:rPr>
          <w:b/>
          <w:b/>
          <w:bCs/>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bCs/>
          <w:i w:val="false"/>
          <w:iCs w:val="false"/>
          <w:color w:val="00000A"/>
          <w:sz w:val="24"/>
          <w:szCs w:val="24"/>
          <w:lang w:val="mn-Cyrl-MN"/>
        </w:rPr>
        <w:tab/>
      </w:r>
      <w:r>
        <w:rPr>
          <w:rFonts w:ascii="Arial" w:hAnsi="Arial"/>
          <w:b/>
          <w:bCs/>
          <w:i w:val="false"/>
          <w:iCs w:val="false"/>
          <w:color w:val="00000A"/>
          <w:sz w:val="24"/>
          <w:szCs w:val="24"/>
          <w:lang w:val="mn-Cyrl-MN"/>
        </w:rPr>
        <w:t xml:space="preserve">Х.Ганцогт: - </w:t>
      </w:r>
      <w:r>
        <w:rPr>
          <w:rFonts w:ascii="Arial" w:hAnsi="Arial"/>
          <w:b w:val="false"/>
          <w:bCs w:val="false"/>
          <w:i w:val="false"/>
          <w:iCs w:val="false"/>
          <w:color w:val="00000A"/>
          <w:sz w:val="24"/>
          <w:szCs w:val="24"/>
          <w:lang w:val="mn-Cyrl-MN"/>
        </w:rPr>
        <w:t xml:space="preserve">70 хувьтай олгож байна гэдэг бол бас харьцангуй өндөр олгож байгаа. Бид түрүүн хэлсэн. Эрүүл мэнд, боловсрол, энэ хүчний байгууллагууд, цагдаа гэх мэт байгууллагуудын түлш шатахуун, дулаан, цахилгааныг бол аль болох бага хязгаарлалт оруулж өгч байгаа, бусад байгууллагатай харьцуулах юм бол.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Таны тойргоор явсан үе бараг магадгүй 9 сарын сүүл байсан байж магадгүй. Одоо бол тэр үеэс ч бид нар бас нэлээн тийм байгууллага бүрийн онцлогт нь тааруулсан нэг чанга горимыг бол хэрэгжүүлээд эхэлсэн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Ц.Нямдорж гишүүн.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Ц.Нямдорж: - </w:t>
      </w:r>
      <w:r>
        <w:rPr>
          <w:rFonts w:ascii="Arial" w:hAnsi="Arial"/>
          <w:b w:val="false"/>
          <w:bCs w:val="false"/>
          <w:i w:val="false"/>
          <w:iCs w:val="false"/>
          <w:color w:val="00000A"/>
          <w:sz w:val="24"/>
          <w:szCs w:val="24"/>
          <w:lang w:val="mn-Cyrl-MN"/>
        </w:rPr>
        <w:t xml:space="preserve">Энэ Ч.Сайханбилэгийн Засгийн газар гарч байхад энэ эмнэлгийг дуусгана гэж л ам алдсан юм л даа. Түүнээс хойш энэ эмнэлгийн хажууд хүн ч харагдахаа байлаа. Энэ юу болж байгаа юм, яах гэж байгаа юм. 1 дүгээр эмнэлэгт шилжүүлээд тэд нар 25.0 тэрбум төгрөг гаргаад үүнийг ашиглалтад оруулна гээд л Засгийн газар худлаа хэлээд байх юм. 1 дүгээр эмнэлэгт шинэ байшин барьж тоног төхөөрөмжийг нь тавих хөрөнгө байтугай өөрийгөө амь залгах мөнгө бараг байдаггүй газар шүү дээ. Ямар мэдэхгүй байгаа биш. Хууль зүйн яам энэ эмнэлгийн талаар бүр анхаарахаа байлаа. Юу болоод байгаа юм энэ талаар нэг тайлбар авмаар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Хоёрдугаарт, энэ Хан-Уулын шүүхийн байшин гээд нэг байшин л баригдаж эхэлсэн л гэж дуулдаад л одоо бараг 3 дахь жилээ боллоо. Энэ жил ажил хийгдсэн үү, хийгдээгүй юу, бүрэн зогссон уу? Үлгэн салган явж байна уу?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Гуравдугаарт, энэ Баянзүрхийн эмэгтэйчүүдийн хорихын тэнд нэг хоригдлын байшин барьж эхлээд зогсчихсон байгаа. Үүнийг ер нь цаашаа яах гэж байгаа юм бэ. Хуулийн яамныхан энэ тал дээр юу гэж бодож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Энэ ганц нэг хорих зараад тэр мөнгөөр босгоно гэж л ярьцгаагаад байдаг. Тэр үед нь наадах чинь зарагдахгүй дээ гэдгийг нь хэлээд л болоогүй л дээ. Одоо яах юм тэгээд. Энэ дээрээс баахан дусаал, бороо, шороо болоод наад босгосон юм чинь нурж унах тал руугаа явлаа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Ирэх оны төсвийг 2016 оны төсвийн хөрөнгө оруулалтын жагсаалт харж байхад энд юу ч алга байна шүү дээ. Юу ч алга. Би тэгээд асуугаад байгаа юм. Үүнийгээ одоо яах юм одоо.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За хаана хариулах вэ..? За 2.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Ц.Уугангэрэл: - </w:t>
      </w:r>
      <w:r>
        <w:rPr>
          <w:rFonts w:ascii="Arial" w:hAnsi="Arial"/>
          <w:b w:val="false"/>
          <w:bCs w:val="false"/>
          <w:i w:val="false"/>
          <w:iCs w:val="false"/>
          <w:color w:val="00000A"/>
          <w:sz w:val="24"/>
          <w:szCs w:val="24"/>
          <w:lang w:val="mn-Cyrl-MN"/>
        </w:rPr>
        <w:t xml:space="preserve">Ц.Нямдорж гишүүний асуултад хариулъя. Эмнэлгийн барилгыг концессоор хийхээр шийдвэрлэгдээд Засгийн газрын тогтоол гараад тэгээд Эрүүл мэндийн яам руу шилжиж болохоор Хууль зүйн яам энэ дээр одоо анхаарал тавьж байгаа юм алга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 дахь асуудал. Хан-Уулд баригдах шүүх, прокурорын нэгдсэн барилгын хувьд бол төсөвт өртөг нь 52.0 тэрбум төгрөгийн өртөгтэй. Тэгээд энэ жил 2015 оны төсөвт өртөг нь 3.7 тэрбум төгрөг тавьсан хаанаа ч хүрэхгүй. Тийм болохоор үүнийг хэрэгжүүлээгүй нам зогсоосон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Нэгдсэн хорих барилга чинь төсөв байхгүй. Тэгээд өөрсдийн нөгөө боломжоороо явуулж л байгаа. 2 блокийг дуусгаж байгаа юм байна. Тийм. Иймэрхүү байдалтай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Ц.Нямдорж гишүүн тодруулъя.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Ц.Нямдорж: - </w:t>
      </w:r>
      <w:r>
        <w:rPr>
          <w:rFonts w:ascii="Arial" w:hAnsi="Arial"/>
          <w:b w:val="false"/>
          <w:bCs w:val="false"/>
          <w:i w:val="false"/>
          <w:iCs w:val="false"/>
          <w:color w:val="00000A"/>
          <w:sz w:val="24"/>
          <w:szCs w:val="24"/>
          <w:lang w:val="mn-Cyrl-MN"/>
        </w:rPr>
        <w:t xml:space="preserve">Нэгдсэн хорихыг өөрсдийн боломжоороо хөдөлгөнө гэдэг чинь юу гэсэн үг юм. Энэ жил хэдэн төгрөг хаанаас гаргаж зарсан юм? Тэр тоогоор нь хэлээдэх. Ямар эх үүсвэрээс зардлыг нь хэдэн төгрөг гаргасан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За 4.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Ш.Эрхэмбаяр: - </w:t>
      </w:r>
      <w:r>
        <w:rPr>
          <w:rFonts w:ascii="Arial" w:hAnsi="Arial"/>
          <w:b w:val="false"/>
          <w:bCs w:val="false"/>
          <w:i w:val="false"/>
          <w:iCs w:val="false"/>
          <w:color w:val="00000A"/>
          <w:sz w:val="24"/>
          <w:szCs w:val="24"/>
          <w:lang w:val="mn-Cyrl-MN"/>
        </w:rPr>
        <w:t xml:space="preserve">Ц.Нямдорж гишүүний асуултад хариулъя. Шүүхийн шийдвэр гүйцэтгэх ерөнхий газрын Санхүү, хөрөнгө оруулалтын газрын дарга, хурандаа Ш.Эрхэмбаяр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Нэгдсэн хорихын энэ жил бол 2 хорих ангийг зараад тэр мөнгөөр санхүүжилтийг хийж явна гэсэн. Энэ одоо нэг нь 3 удаа дуудлага. Нэг нь нэг удаа дуудлагад ороод хүн аваагүй. Ингээд зарагдаагүй. Зүгээр өөрийн хөрөнгөөр зарсан. Бид яагаад вэ гэхээр өөрийн хөрөнгөөр орсон тэнд нэг 700-гаад сая төгрөгийн засварын ажил хийсэн. Энэ нь юу вэ гэхээр гадна талын барилгын бүх засварыг нь хийж дууссан. Дээврийн үндсэндээ бараг одоо дуусч байна. Тэгээд дотор тал тэр чигээрээ үлдсэн. Сантехникийн асуудал, цахилгааны асуудал ингээд тэр чигээрээ үлдсэн байгаа. Ийм л байдалтай байж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Б.Чойжилсүрэн гишүүн асууя.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Б.Чойжилсүрэн: - </w:t>
      </w:r>
      <w:r>
        <w:rPr>
          <w:rFonts w:ascii="Arial" w:hAnsi="Arial"/>
          <w:b w:val="false"/>
          <w:bCs w:val="false"/>
          <w:i w:val="false"/>
          <w:iCs w:val="false"/>
          <w:color w:val="00000A"/>
          <w:sz w:val="24"/>
          <w:szCs w:val="24"/>
          <w:lang w:val="mn-Cyrl-MN"/>
        </w:rPr>
        <w:t xml:space="preserve">Энэ оны төсвийг 1 сард тодотгож байхад ер нь ерөнхийдөө төсвийн орлого маань биелэхгүй нь. Ойролцоогоор 1 их наяд төгрөгөөр тасрах нь гээд л бид нар ярьж байсан. Олонхиороо батлаад явсан юм л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төсвийн тодотголыг одоо ингээд бүр 10 сар гаргаж хийж байдаг. Зарим санхүүжилтийг хийгээд явчихсан. Заримыг нь хийж чадахгүй эргээд нэг ийм салан эмгэний үлгэрээр орж байгаа. Одоо би энэ манай Байнгын хороонд харьяалагддаг төсөвт байгууллагуудын удирдлагуудаас энэ 2014, 2015 онд ажлыг нь хийчихсэн, 2015 оны төсвөөс хасагдсан тийм хөрөнгө оруулалтын объект байна уу гэж төсвийн ерөнхийлөн захирагч болгоноос нь асуух гэсэн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Д.Ганбат: -</w:t>
      </w:r>
      <w:r>
        <w:rPr>
          <w:rFonts w:ascii="Arial" w:hAnsi="Arial"/>
          <w:b w:val="false"/>
          <w:bCs w:val="false"/>
          <w:i w:val="false"/>
          <w:iCs w:val="false"/>
          <w:color w:val="00000A"/>
          <w:sz w:val="24"/>
          <w:szCs w:val="24"/>
          <w:lang w:val="mn-Cyrl-MN"/>
        </w:rPr>
        <w:t xml:space="preserve"> За хаанаас хариулах билээ..? За харьяа газрууд хариулчих. Хууль зүйн яамнаас эхэлье. 3 дугаар микрофон.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Ж.Баярцэцэг: - </w:t>
      </w:r>
      <w:r>
        <w:rPr>
          <w:rFonts w:ascii="Arial" w:hAnsi="Arial"/>
          <w:b w:val="false"/>
          <w:bCs w:val="false"/>
          <w:i w:val="false"/>
          <w:iCs w:val="false"/>
          <w:color w:val="00000A"/>
          <w:sz w:val="24"/>
          <w:szCs w:val="24"/>
          <w:lang w:val="mn-Cyrl-MN"/>
        </w:rPr>
        <w:t xml:space="preserve">Хууль зүйн сайдын багцын хувьд 2015 оны 1 сард тодотгосон дүнгээр хөрөнгө оруулалтын хувьд бол 46 тэрбум 492.0 сая төгрөг батлагдсан. Одоо энэ тодотголоор 49 тэрбум 221.0 сая болж байгаа. Ингээд нэмэгдсэн дүнтэй мэт харагдаж байгаа боловч энэ маань дотроо нэгдүгээр зохицуулалт хийх энэ багц дотроо хөрөнгө оруулалтын объектуудынхаа зохицуулалт хийх.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Хоёрдугаарт, энэ түрүүн дурдагдсан. Улсын Их Хурлын 30 дугаар тогтоолын дагуу зарим объектуудыг худалдан борлуулах замаар энэ хөрөнгө оруулалтаа дуусгах ийм Улсын Их Хурлын 30 дугаар тогтоол байгаа. Үүний хүрээнд зарим хорих ангиуд, мөн Архивын ерөнхий газрын 2 дугаар байрыг худалдан борлуулах ийм үүрэгтэй байсан. За энэ Архивын ерөнхий газрын 2 дугаар байр маань зарагдсан. Энэ зарагдаад 2 тэрбумаар илүү дүнтэй зарагдсан учраас тэр дүн маань энэ дээр ингэж өссөн дүнтэй харагдаж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За тэр 2 тэрбумынхаа энэ зарагдсан илүү дүн бид одоо бусад зогсч байгаа санхүүжилт шаардлагатай байгаа энэ объектууддаа тархаах, шилжүүлэх байдлаар ийм зохицуулалт хийсэн ийм тодотголын дүн орж ирж байгаа юм.</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Энэ дээр шинээр объект орж ирж байгаа зүйл бол байхгүй. Гол нь одоо шинэ баригдаж байгаа архивын газраа дуусгах. Шинэ Архивын ерөнхий газрын тоног төхөөрөмжийг худалдан авах гэх мэтчилэн ийм зохицуулалтын асуудал орж ирж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Хууль зүйн яам харьяа агентлагуудаа төлөөлөөд ярьчих шиг боллоо. Ингээд Авлигатай тэмцэх газар хариулъя. Дараа нь Прокурор хэлье. Дараа нь Үндсэн хуулийн цэц. Шаардлагатай бол Шүүхийн ерөнхий зөвлөл. 4 дүгээр микрофон дээр ээлжлээд явчих уу?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З.Баасанням: - </w:t>
      </w:r>
      <w:r>
        <w:rPr>
          <w:rFonts w:ascii="Arial" w:hAnsi="Arial"/>
          <w:b w:val="false"/>
          <w:bCs w:val="false"/>
          <w:i w:val="false"/>
          <w:iCs w:val="false"/>
          <w:color w:val="00000A"/>
          <w:sz w:val="24"/>
          <w:szCs w:val="24"/>
          <w:lang w:val="mn-Cyrl-MN"/>
        </w:rPr>
        <w:t xml:space="preserve">Авлигатай тэмцэх газрын Тамгын хэлтсийн дарга З.Баасанням.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Энэ оны хувьд бол төсвийн тодотгол дээр манай дээр шинээр хөрөнгө оруулалтын асуудал байхгүй. Тодотголоор орж ирж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Д.Баянбилэг: - </w:t>
      </w:r>
      <w:r>
        <w:rPr>
          <w:rFonts w:ascii="Arial" w:hAnsi="Arial"/>
          <w:b w:val="false"/>
          <w:bCs w:val="false"/>
          <w:i w:val="false"/>
          <w:iCs w:val="false"/>
          <w:color w:val="00000A"/>
          <w:sz w:val="24"/>
          <w:szCs w:val="24"/>
          <w:lang w:val="mn-Cyrl-MN"/>
        </w:rPr>
        <w:t xml:space="preserve">Үндсэн хуулийн цэцийн Тамгын газрын дарга Д.Баянбилэг.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2014, 2015 онд Үндсэн хуулийн цэцийн төсвийн ерөнхийлөн захирагч дээр хөрөнгө оруулалтын зардал байхгүй.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Ингээд болчихов уу? Шүүхийн ерөнхий зөвлөл. 3. Байх байхгүйг нь мэдэхгүй байна л даа. Б.Чойжилсүрэн гишүүн асуусан юм аа. Би асуугаагүй.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Т.Мэндсайхан: - </w:t>
      </w:r>
      <w:r>
        <w:rPr>
          <w:rFonts w:ascii="Arial" w:hAnsi="Arial"/>
          <w:b w:val="false"/>
          <w:bCs w:val="false"/>
          <w:i w:val="false"/>
          <w:iCs w:val="false"/>
          <w:color w:val="00000A"/>
          <w:sz w:val="24"/>
          <w:szCs w:val="24"/>
          <w:lang w:val="mn-Cyrl-MN"/>
        </w:rPr>
        <w:t xml:space="preserve">Шүүхийн ерөнхий зөвлөлийн 2014, 2015 оны төсвийн багцад хөрөнгө оруулалт тэг дүнтэй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Би бас гишүүнийхээ хувьд асууя гэж бодож байна. Мэдээж хэрэг одоо эдийн засаг хүндрэхээр хамгийн хүнд ачаалалтай хэцүү байдаг ийм газар бол манай Хууль зүйн хүчний байгууллагууд л даа. Энийг одоо ойлгож бас тэр төсөв зардал дээр нь ойлгож байна. Гэхдээ энэ ажлыг хүн хийдэг байхгүй юу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одоо энэ 3 сард энэ хүмүүсийн цалинг би 30.0 хувь хасах гэж байна гэж ойлгосон. Энэ 30.0 хувь хасаад амьдрал дээрээ яг яаж бууж байна вэ? Улс төрийн албан тушаалтан бол хасагддаг юм бол ойлгомжтой. Яг төрийн албан тушаалтнууд 30.0 хувь хасахаар амьдрал дээр яг хичнээн төгрөгийн цалин авах гээд байна. Ажил үүргээ гүйцэтгэх боломжтой болж байна уу гэдэг юмыг асуумаар байх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За бас нөгөө шүүгчийн цалин хасч байна. Шүүхийн зардлыг хасч байгаа. Энэ хууль эрх зүйд яаж нийцэж байна вэ. Хуульд нийцэж байна уу, үгүй юу. Ийм хоёр асуулт байна. Хэн хариулах вэ? За 2.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Ц.Уугангэрэл: - </w:t>
      </w:r>
      <w:r>
        <w:rPr>
          <w:rFonts w:ascii="Arial" w:hAnsi="Arial"/>
          <w:b w:val="false"/>
          <w:bCs w:val="false"/>
          <w:i w:val="false"/>
          <w:iCs w:val="false"/>
          <w:color w:val="00000A"/>
          <w:sz w:val="24"/>
          <w:szCs w:val="24"/>
          <w:lang w:val="mn-Cyrl-MN"/>
        </w:rPr>
        <w:t xml:space="preserve">Д.Ганбат гишүүний асуултад хариулъя. Ерөнхийдөө бол цалин 30.0 хувь үнэхээр одоо ингээд төрийн албан хаагчдаас хасвал байдал их хүнд болно. Ялангуяа энэ Хууль зүйн яамны харьяа агентлагуудын албан хаагчдын цалин өөрөө ерөнхийдөө бага байгаа. Цагдаа бол бусад одоо хууль хэрэгжүүлж байгаа байгууллагуудаас цалин яагаад ч юм нэмэгдээгүй. Бусад нь бүгд нэмэгдсэн байхад. Тэгээд ингэж цагдаа, Тахарын ерөнхий газар жишээлбэл маш хүнд байдалтай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Яагаад гэхээр энэ Ерөнхий газрыг байгуулаад хүмүүсийг дандаа энэ цэрэг, цагдаад алба хааж байсан хүмүүс ирсэн. Эд нар онцгой албаны нэмэгдэл, удаан жилийн нэмэгдэл, цолын нэмэгдэл гээд энэ бүх юмнууд нь байхгүйгээр 2 жил явсан.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болохоор бас одоо юу байна. Нөгөө Иргэний харьяалал, шилжилт хөдөлгөөний газарт очсон нөгөө шалган нэвтрүүлэх албаны ажилтнууд бас яг иймэрхүү байдалтай ингээд хувь хүн дээр бол их хохирч байгаа юм. Тийм болохоор үүнийг бас одоо Хууль зүйн байнгын хороо маань бас харж үзэж энэ хуулийн хэрэгжүүлж байгаа байгууллагуудын энэ албан хаагчдын цалинг хасахгүй байвал сайн байна гээд.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Түүнээс гадна яаман дээр харьяа агентлагууд дээр нэг том проблем бол энэ тэтгэвэрт гарсан хүмүүс. Тэтгэвэрт гарчихсан. Нөгөө 36 сар, бусад сарын тэтгэмж авах ёстой. Энэ тэтгэмжийн өр бол одоо ойролцоогоор. За би худлаа хэлж магадгүй. Хэд байна. Хоёр аравны билүү, гурав билүү. Дөрөв орчим тэрбум төгрөгийн өр байгаа. Энэ хасагдахаар байгаа. Тэгэхээр энэ улсуудад бид одоо хаанаасаа ямар мөнгө өгөх вэ гэдэг бас л асуултын тэмдэг байгаа юм. Тэгэхээр энэ бүгдийг бас Сангийн яам маань бас бодож үзэх нь зөв болов уу л гэж бодож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Үгүй үгүй. Би яг ийм юм асуугаад байна л даа. Хэрвээ нэг хүнд одоо 2 доллароор бодоод ингээд үзэх юм бол ам бүлд нь хуваагаад ингэх юм бол ядуурлын түвшинд орчихдог байхгүй юу. Ажил хийж байгаа хүмүүс тийм түвшинд орчих хүрээнд очиж байна уу, үгүй юу. Тийм ээ. Тэр ам бүлд нь хуваагаад үзэхээр. Яг тодорхой хариулмаар байх юм. Ингээд 30.0 хувийн цалин хасчихаар яг ийм цалин авна манай албан хаагчид гэдгээ. За 3.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Ж.Баярцэцэг: - </w:t>
      </w:r>
      <w:r>
        <w:rPr>
          <w:rFonts w:ascii="Arial" w:hAnsi="Arial"/>
          <w:b w:val="false"/>
          <w:bCs w:val="false"/>
          <w:i w:val="false"/>
          <w:iCs w:val="false"/>
          <w:color w:val="00000A"/>
          <w:sz w:val="24"/>
          <w:szCs w:val="24"/>
          <w:lang w:val="mn-Cyrl-MN"/>
        </w:rPr>
        <w:t xml:space="preserve">Энэ тодотгосон төсвийн төслийн саналд 11 сая 400 мянгын хасах дүнтэй явж байгаа юм билээ. Энэ маань одоо улс төр, төрийн өндөр албан тушаалтны цалин 30 хувиар. Сүүлийн 3 сараас 30.0 хувиар хасах гэсэн ийм санал явж байгаа юм байна. Энэ маань ТТ-18, ТЗ-14, ТЗ-13 буюу Төрийн нарийн бичгийн дарга, агентлагийн дарга, мөн одоо манай Төрийн тусгай буюу хууль сахиулах агентлагуудын маань ТТ-18 гэсэн ийм ангилалтай албан тушаалтнууд орох юм байна гэж ойлгосон.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Зүгээр цалингийн шатлалын тодорхой дүнг нь шаардаж байх шиг байна. Засгийн газрын 332 тогтоолоор шатлалыг тогтоосон байгаа. ТТ-18 бол одоо бохир дүнгээрээ 766 сая 723 байдаг. Өөрөөр хэлбэл манай агентлагийн дарга нар маань. Хил хамгаалах ерөнхий газар, цагдаа гэх мэтчилэн. Төрийн нарийн бичгийн дарга буюу ТЗ-14 бол бохир дүнгээрээ 865 мянга 400 байдаг. Бохир дүнгээрээ. Эндээсээ татвар, даатгал ингээд хасаад явна.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Мөн одоо бусад ТТ-гээс бусад агентлагийн дарга нар. Жишээлбэл, одоо архив гэх мэтчилэн, бүртгэл гэх мэтчилэн агентлагийн дарга нар маань ТЗ-13-аар явдаг. Энэ маань бохир дүнгээрээ 850 мянгын цалинтай. Эндээсээ ингээд 30.0 хувь нь хасагдахаар явахаар одоо нэг 500, 700 мянга орчим болж байгаа байх 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Д.Ганбат: -</w:t>
      </w:r>
      <w:r>
        <w:rPr>
          <w:rFonts w:ascii="Arial" w:hAnsi="Arial"/>
          <w:b w:val="false"/>
          <w:bCs w:val="false"/>
          <w:i w:val="false"/>
          <w:iCs w:val="false"/>
          <w:color w:val="00000A"/>
          <w:sz w:val="24"/>
          <w:szCs w:val="24"/>
          <w:lang w:val="mn-Cyrl-MN"/>
        </w:rPr>
        <w:t xml:space="preserve"> За 4.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Б.Билэгт: - </w:t>
      </w:r>
      <w:r>
        <w:rPr>
          <w:rFonts w:ascii="Arial" w:hAnsi="Arial"/>
          <w:b w:val="false"/>
          <w:bCs w:val="false"/>
          <w:i w:val="false"/>
          <w:iCs w:val="false"/>
          <w:color w:val="00000A"/>
          <w:sz w:val="24"/>
          <w:szCs w:val="24"/>
          <w:lang w:val="mn-Cyrl-MN"/>
        </w:rPr>
        <w:t xml:space="preserve">Албан хаагчдын хувьд одоо яаж бууж. Сая Д.Ганбат даргын асуусан шиг яаж тусах вэ гэдгийг манай хурандаа Ш.Эрхэмбаяр тодорхой ярь.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Ш.Эрхэмбаяр: - </w:t>
      </w:r>
      <w:r>
        <w:rPr>
          <w:rFonts w:ascii="Arial" w:hAnsi="Arial"/>
          <w:b w:val="false"/>
          <w:bCs w:val="false"/>
          <w:i w:val="false"/>
          <w:iCs w:val="false"/>
          <w:color w:val="00000A"/>
          <w:sz w:val="24"/>
          <w:szCs w:val="24"/>
          <w:lang w:val="mn-Cyrl-MN"/>
        </w:rPr>
        <w:t xml:space="preserve">Энэ албан хаагч дээр бол их хүнд тусч байгаа юм. Яагаад вэ гэхээр зэрэг албан хаагчдаас 30.0 хувиар ингэж цалинг нь аваад явчихаар одоо тухайн Шүүхийн шийдвэр гүйцэтгэх ерөнхий газрын хянагч гэхэд одоо ТТ-гийн 5, 6 гэсэн ийм юугаар явж байгаа шүү дээ. Эд нар чинь одоо нэмэгдлүүдээ ороод авлаа гэхэд 600 хүрэхгүй 500 гаруй мянган төгрөг байгаа. Үүнээс 30.0 хувь бодоод хасахаар цаанаа.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Гэтэл энэ улсууд цаанаа юу гэхээр ихэнхи нь бүгдээрээ зээлтэй улсууд байдаг. Тэгтэл одоо зээлээ төлөх асуудал нь төлж чадахаа байгаад эхэлнэ. Ам бүлийн тоонд нь хуваагаад ирэхээр ам бүлд нэг хүнд ногдох хэмжээ нь багасаад ирнэ. Тэгэхээр энд бол үндсэндээ өөр ямар ч боломж байхгүй. Одоо байгаа цалингийн хэмжээ маань үндсэндээ энэ албан хаагчдын амьжиргааны түвшинд хүрэлцэхгүй байгаа гэж би ойлгож байгаа шүү дээ. Юмны үнэ өсөөд байдаг. Цалин өнөөдөр өсөөгүй. Гэтэл яг бохир цэвэр гар дээрээ авч байгаа цалин бол, хянагч нар бол 500-хан мянган төгрөг л авч байгаа шүү дээ. Ер нь одоо хоёр хуваагаад авна. Тэрийг нь одоо 250, 250-иар нь.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эндээс авхуулаад энэ улсууд чинь бас тодорхой хэмжээний зээлгүй хүн гэж ерөөсөө байдаггүй. Одоо орон сууцны зээлд гэхэд ихэнхи нь хамрагдсан байдаг. Зүгээр одоо бараа материал есөн жорын одоо гэр ахуйн хэрэглэлийн цахилгаан бараанд гэхэд бас зээл авчихсан байж байдаг. Ингээд ирэхээр зэрэг энэ бас нэлээн хүндэрч ирэх байх гэсэн ийм тооцоолол харагдаж байгаа юм. Энийг 30.0 хувиар хасах үндсэндээ боломж ер нь тааруухан л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Шүүх энэ талаар хариулах уу? Дараа нь Сангийн яам хариулчихаарай. 3.</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Т.Мэндсайхан: - </w:t>
      </w:r>
      <w:r>
        <w:rPr>
          <w:rFonts w:ascii="Arial" w:hAnsi="Arial"/>
          <w:b w:val="false"/>
          <w:bCs w:val="false"/>
          <w:i w:val="false"/>
          <w:iCs w:val="false"/>
          <w:color w:val="00000A"/>
          <w:sz w:val="24"/>
          <w:szCs w:val="24"/>
          <w:lang w:val="mn-Cyrl-MN"/>
        </w:rPr>
        <w:t xml:space="preserve">Д.Ганбат даргын асуултад хариулъя. Шүүхийн ерөнхий зөвлөлийн Гүйцэтгэх нарийн бичгийн дарга Т.Мэндсайхан.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2016 оны төсвийн төсөлтэй хамтруулаад үндсэндээ 3 баримт бичгийг Их Хуралд өргөн барьсан байгаа, Засгийн газраас. Нэгдүгээрт нь, Шүүхийн тухай хуулийн 28.5. Хоёрдугаарт нь, Шүүгчийн эрх зүйн байдлын тухай 23.5 гэсэн ийм заалт байна. Эд нар бол шүүхийн төсвийг бууруулж болохгүй. Шүүгчийн цалинг бууруулж болохгүй гэсэн ийм хуулийн баталгаанууд байсан. Энэ баталгаануудыг үндсэндээ хүчингүй болгоё гэдэг саналыг оруулж ирж байна. Энэ бол одоо шүүхийн шинэтгэлийн бодлоготой нийцэхгүй. Хоёрдугаарт, Үндсэн хуультайгаа бас нийцэхгүй ийм зүйл болж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Гуравдугаар оруулсан баримт бичиг бол Улсын Их Хурлын тогтоол байгаа. Тогтоол дээр шүүгчийн цалингийн итгэлцүүрийг одоо шинэчлэн тогтоох ийм төсөл явж байгаа. Энэ тогтоолын төсөл бол хоёр хуулийг зөрчиж байгаа. Нэгдүгээрт, Төрийн албаны тухай хуулийн 28-ын штрих 1-ийг зөрчиж байна. Хоёрдугаарт, энэ Шүүхийн тухай хуулийн 6.7 дугаар зүйлд заасан энэ шүүгчийн цалинг тогтоохдоо Шүүхийн ерөнхий зөвлөлийн саналыг харгалзана гэдэг ийм хуулийн заалтуудыг зөрчиж бас ингээд хууль зөрчиж оруулж ирсэн ийм тогтоолууд явж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энэ 2 хууль, 1 тогтоол дээр би бас Их Хурлын гишүүд анхаарч хуульд нийцүүлж байж шийдэх нь зүйтэй болов уу гэсэн ийм саналыг хэлэх гэсэн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Ер нь бол 2016 онд шүүгчийн цалин бол 62.0 хувь хүртлээ буурах, шүүхийн төсвийг 23.0 хувиар буурах, шүүгчийн цалингийн сан нь бол 35.0 хувиар буух ийм төсвийн төсөл явж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Тухайлбал хянагч гэхэд одоо 500 мянган төгрөгийн цалин авдаг юм байна. Тэгээд 30.0 хувь хасчихаар энэ чинь бараг 250, 350 мянган төгрөг болох нь байна шүү дээ. Тэрүүгээр одоо хүн яаж амьдрах юм бэ. Цаад талд нь ар гэр бүл байгаа. Тийм ээ. Бараг одоо ядуурлын түвшин, НҮБ-аас тогтоож байгаа өдрийн нэг 2 доллар ч хүрэхгүй тийм юм болж байна шүү дээ. Сангийн яам үүнийгээ нэг тайлбарлах уу? 1.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Х.Ганцогт: - </w:t>
      </w:r>
      <w:r>
        <w:rPr>
          <w:rFonts w:ascii="Arial" w:hAnsi="Arial"/>
          <w:b w:val="false"/>
          <w:bCs w:val="false"/>
          <w:i w:val="false"/>
          <w:iCs w:val="false"/>
          <w:color w:val="00000A"/>
          <w:sz w:val="24"/>
          <w:szCs w:val="24"/>
          <w:lang w:val="mn-Cyrl-MN"/>
        </w:rPr>
        <w:t xml:space="preserve">Д.Ганбат гишүүний асуултад хариулъя. Х.Ганцогт Сангийн яамны Төрийн нарийн бичгийн дарга.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Тодотголоор сүүлийн 3 сарын цалинг 30.0 хувиар бууруулахаар оруулж ирсэн албан тушаалтнууд дотор бол агентлагийн дэд дарга, агентлагийн дарга, Төрийн нарийн бичгийн даргаас дээш өндөр албан тушаалтай хүмүүсийн цалинг 30.0 хувиар бууруулахаар оруулж ирсэн. Эдгээрээс доошхи албан тушаал хашдаг хүмүүсийн цалин 30.0 хувиар бууруулахгүй.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энэ дээр болохоор Төрийн нарийн бичгийн дарга, сайд, Улсын Их Хурлын гишүүд, бүх шатны Засаг дарга нар, Засгийн газрын гишүүд гэсэн ийм албан тушаалтнууд байгаа. Тэгэхээр энэ дээр нийт 2900 орчим хүн хамрагдаж байгаа. Тэгэхээр түрүүн бас буруу ойлгосон юм шиг байна. Хянагч болон бусад энэ захиргааны ажилтнууд бол энд хамаарахгүй.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Хэдэн төгрөг хэмнэх гээд байгаа юу..? Сангийн яам. 1.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Х.Ганцогт: - </w:t>
      </w:r>
      <w:r>
        <w:rPr>
          <w:rFonts w:ascii="Arial" w:hAnsi="Arial"/>
          <w:b w:val="false"/>
          <w:bCs w:val="false"/>
          <w:i w:val="false"/>
          <w:iCs w:val="false"/>
          <w:color w:val="00000A"/>
          <w:sz w:val="24"/>
          <w:szCs w:val="24"/>
          <w:lang w:val="mn-Cyrl-MN"/>
        </w:rPr>
        <w:t xml:space="preserve">2900 орчим хүнийг хамарсан ийм хэмнэлт байгаа. Үүнээс 1.8 төгрөгийн. 1.8 тэрбум төгрөгийн хэмнэлт гарна.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Гишүүд асуулт асууж дууслаа. Энэ асуудалтай холбогдуулаад үг хэлэх гишүүд байна уу? Кнопоо дарчих. Ё.Отгонбаяр гишүүнээр тасаллаа. З.Баянсэлэнгэ.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З.Баянсэлэнгэ: - </w:t>
      </w:r>
      <w:r>
        <w:rPr>
          <w:rFonts w:ascii="Arial" w:hAnsi="Arial"/>
          <w:b w:val="false"/>
          <w:bCs w:val="false"/>
          <w:i w:val="false"/>
          <w:iCs w:val="false"/>
          <w:color w:val="00000A"/>
          <w:sz w:val="24"/>
          <w:szCs w:val="24"/>
          <w:lang w:val="mn-Cyrl-MN"/>
        </w:rPr>
        <w:t xml:space="preserve">Тэгэхээр миний нэг дэх санал бол түрүүн асуултаар хэлж байсан. Хадгаламж зээлийн хоршоодын хохирогч нарын хохирлыг нөхөн барагдуулах тухай тэр төрд төвлөрүүлсэн 15.6 тэрбум төгрөгийг буцааж суулгаж энэ хохирлыг барагдуулах энэ саналыг Байнгын хороон дарга санал хураалгаж өгөөч ээ гэдэг зүйл.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Хоёрт нь, энэ төрийн албан хаагчийн цалинг 30.0 хувиар бууруулах тухай ерөөсөө ийм зүйл байхгүй байгаа шүү дээ. Сая энэ асуудал чинь нэгдсэн чуулган дээр орлоо. Сангийн сайд нь хариулсан. Бид одоо сонсож байсан. Гишүүд сонсож байсан. Одоо салбар яамд байсан. Энэ агентлагийн дарга нар байсан. Тэгээд үүний хаагуур нь ойлгоод ингээд 30.0 хувиар бууруулна гэдэг ийм юм яриад байгаа юм бэ.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Одоо үүнээс чинь болоод л хэвлэл мэдээллээр ингээд төрийн албан хаагчдын цалин буурч байна энэ тэр гээд ингээд бөөн юм болоод л ингээд явчихна шүү дээ. Ингээд нэг өөрсдөө ажлаа мэддэг хүмүүс ийм юм ярихаар бас энэ нь бас утгагүй байна. Үүнийгээ Сангийн яам энэ хүмүүстээ хэлээгүй юм уу, хаашаа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Гурав дахь асуудал тэр шүүгчийг Шүүхийн ерөнхий зөвлөлөөс хэлж байна л дээ. Тэр шүүгчийн цалинг 35.0 хувиар бууруулж байна. Төрийн нарийн агентлагаас дээш албан тушаалтны цалин буурч байхад яагаад өнөөдөр шүүгч нарын цалин бууж болохгүй гэж. Холбогдох хууль тогтоомжийнх нь хүрээнд Энэ асуудлыг харилцан санал солилцоод энэ асуудлыг оруулах нь зөв шүү дээ. Өнөөдөр улс орны нийгэм, эдийн засаг хүндрэлтэй байна гэж байна. Төсөв санхүү хүнд байна гэж байна. Энэ хүндрэлтэй асуудлыг бүгд л даван гарах ёстой шүү дээ. Өнөөдрийн нөхцөл байдал төрд алба хашиж байгаа албан хаагчдын хамаг өндөр, хамгийн өндөр цалинг шүүгч нар авч байгаа шүү дээ. Тэгээд яагаад өнөөдөр 4 сая төгрөгийн цалинтай шүүгч 35.0 хувиар бууруулж болохгүй гэж. Энэ байх л асуудал шүү дээ. Яагаад ингээд жил жилийн төсөв ярихаар шүүгч нарын асуудлыг ингэж байгаа юм. Би шүүгчид дургүйдээ биш. Бид нар бодит байдалтайгаа адилхан л эвлэрч амьдарч ажилламаар байна шүү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шүүгч нарын цалинг хасахгүй гэж бүгдийг нь хязгаарлачихаад тэгээд энэ чинь яам, агентлагийн дарга нар, Төрийн нарийн 850 мянган төгрөг авдаг гэж байгаа юм, Төрийн нарийн. Энэ 30.0 хувиар цалин буурах гээд сууж байхад яагаад ийм увайгүй юм яриад сууж байдаг юм бэ. Сангийн яамтай ярилцаад наад холбогдох хууль тогтоомжийнхоо хүрээнд. Үндсэн хууль зөрчигдөж байна гэж яриад байдаг. Хууль тогтоомж зөрчигдөж байна гээд яриад байдаг. Сангийн яамтай ярилцаад наад хууль, эрх зүйн орчин дээрээ яриад оруулах л хэрэгтэй шүү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О.Баасанхүү гишүүн.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О.Баасанхүү: - </w:t>
      </w:r>
      <w:r>
        <w:rPr>
          <w:rFonts w:ascii="Arial" w:hAnsi="Arial"/>
          <w:b w:val="false"/>
          <w:bCs w:val="false"/>
          <w:i w:val="false"/>
          <w:iCs w:val="false"/>
          <w:color w:val="00000A"/>
          <w:sz w:val="24"/>
          <w:szCs w:val="24"/>
          <w:lang w:val="mn-Cyrl-MN"/>
        </w:rPr>
        <w:t xml:space="preserve">Баярлалаа. Энэ тодотгол ярихаасаа өмнө эхлээд энэ бид нар төсөв дээр юу баталсан бэ гэдгээ бас нэг хянаж харах ёстой юм уу гэж би боддог юм. Өөрөөр хэлэх юм бол төрийн албан хаагчдын цалинг нэмэгдүүлье гээд 90.0 тэрбум төгрөг хуулиараа тусгаад өгчихсөн. Тэгсэн 90.0 тэрбум нь алга болчихсон. Одоо бүр хасах хэмжээний юм яригдаад явж байна гэдэг бол гайхалтай байгаа юм л даа. </w:t>
      </w:r>
    </w:p>
    <w:p>
      <w:pPr>
        <w:pStyle w:val="Normal"/>
        <w:jc w:val="both"/>
        <w:rPr>
          <w:rFonts w:ascii="Arial" w:hAnsi="Arial"/>
        </w:rPr>
      </w:pPr>
      <w:r>
        <w:rPr>
          <w:rFonts w:ascii="Arial" w:hAnsi="Arial"/>
          <w:b w:val="false"/>
          <w:bCs w:val="false"/>
          <w:i w:val="false"/>
          <w:iCs w:val="false"/>
          <w:color w:val="00000A"/>
          <w:sz w:val="24"/>
          <w:szCs w:val="24"/>
          <w:lang w:val="mn-Cyrl-MN"/>
        </w:rPr>
        <w:tab/>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одоо өнөөдөр Ерөнхий сайд энэ шилэн дансаа хөтөлдөггүй. Хэрэг эрхлэх газрын дарга нь өнөөдөр Ланд машин тэрэг аваад явж байдаг. Ийм одоо юу гэдэг юм арчаагүй тансаглал хийгээд явж байхад өнөөдөр төрийн албан хаагчид өнөөдөр бас айдастай байгааг нь ойлгох хэрэгтэй л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Ялангуяа энэ шүүхийнхэн маш их улс төржиж байна. Одоо Шүүхийн ерөнхий зөвлөл одоо энэ улс төржилтөө зогсоо. Та нар одоо жишээлбэл тэр Өршөөлийн хууль батлагдаж амжаагүй, батлагдаагүй хуулиар Үндсэн хуулийн цэц рүү гомдол гаргаад явсан байна лээ шүү дээ. Тэгж болохгүй шүү дээ. Комисс дээр орж ирсэн Т.Уранцэцэг шүүгч маш тодорхой хэлсэн шүү дээ. Би комиссын гишүүний хувьд. Та наад хууль чинь батлагдаагүй учраас хэрэглэхгүй шүү. Хоригийн асуудал дуусч байж хэрэглэнэ гэж байхад цэцэд гомдол гаргаад явж байсан.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Одоо дээрээс нь тэгээд янз бүрийн мэдэгдэл, мэдээлэл хийгээд л гүйгээд байх юм. Шүүгчдийн холбоо ч гэх шиг. Монголд шүүгчдийн холбоо байдаг байх л даа. Одоо хаана тийм ер нь ингэж эвсэл холбоо болоод шүүх нь ингэж улс төрждөг юм. Нэгэнт улс төржиж байгаа юм бол улс төрийн байгууллага, албан тушаалтан гэж үзээд тэгвэл бусадтайгаа адилхан цалингаа буулгах л хэрэгтэй л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Нөгөө талаасаа энэ чинь хууль ёсны цалин яриад байна уу, хууль бус цалин яриад байна уу гэдэг дээр бас асуудал мөн шүү дээ. Анхнаасаа энэ цалин тавихдаа 15.0 тэрбум төгрөг хууль бусаар шүүх зарцуулсан гэж яриад байгаа биз дээ. Тэгэхээр тэрийгээ одоо нэгтгэж нэг албан ёсны Их Хурал өнөөдөр нэгдсэн жишигтэй тогтоогоод, ингэж тогтоохдоо төрийн албан хаагчдаас яльгүй өндөр байлгамаар байгаа байхгүй юу. Яльгүй өндөр гэдэг маань бүр өндөр гэсэн үг биш. Өнөөдөр шүүгч нь 3 саяас 6 сая, зарим нь он удаан жил ажилласан гээд өчнөөн мөнгө авч байгаа юм. Тэтгэвэрт гарахдаа 80 сая, 90 сая төгрөгийн тэтгэвэр авч байгаа шүү дээ. Тийм биз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энэ маань өнөөдөр юуг харуулаад байна вэ гэхээр шүүх ганцаараа өнөөдөр бид нарын дээр гараад өнөөдөр юу гэдэг юм бүгдийг одоо айлгадаг, бүгдийг сүрдүүлдэг, бүгдээрээ одоо юу гэдэг юм тэр цалин мөнгийг нь ярьсан хүмүүсийнхээ талд зогсдог юм шиг хандаад. Сүүлийн үед бүр өмгөөлөгчийг хүртэл шүүх нь өнөөдөр шүүнэ гээд сууж байдаг. Шүүх засаглалыг чинь прокурортой, шүүхтэй, өмгөөлөлтэй байж өнөөдөр шүүх засаглал байх ёстой биз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өнөөдөр прокуророосоо давчихсан, өмгөөлөгчөө үзэн ядчихсан тийм шүүхтэй байгаад хэрэггүй шүү дээ. Тэр утгаараа өнөөдөр улс төрийн ажил хиймээр байгаа бол чөлөөтэй. Ажлаа өгөөд л улс төрийн ажлаа хийх хэрэгтэй. Тэгэхгүй бол нэг улс төрийн албан тушаалтанд үйлчилсэн ийм шүүхтэй байгаа цагт энэ бол утгагүй. Өнөөдөр айдастай байна гэж хэлмээр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ямар ч байлаа гэсэн миний хувьд бол тэр шүүхийн цалин хасахыг бол дэмжих хэрэгтэй. Яагаад өнөөдөр бусад төрийн албан хаагчид нээрээ үнэхээр одоо сандар, санаа зовж, одоо яаж амьдрах вэ гэж байхад адилхан төрийн албан хаагч мөртлөө улс төрийн албан тушаалтнуудаас ч өндөр цалин авчихсан, улс төрийн албан тушаалтнуудаа ч одоо үл тоосон. Тэгээд сүүлдээ бүр Үндсэн хуулийн цэцэд хүртэл одоо юу гэдэг юм батлагдаагүй хуулиар гомдол гаргаад явж байдаг ийм арчаагүй шүүхтэй байдаг бол энэ бол утгагүй хэрэг. Энэ бол хууль хэрэгжүүлдэг байгууллага биш гэж хэлмээр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Дээрээс нь энэ зарим нэг тансаглалуудаа зогсоомоор байна. Энэ тодотголоор. Ялангуяа одоо жишээлбэл тэр шорон барих мөнгө төгрөг болохоор мөнгө илүү гарлаа. Тэрийгээ, шоронгоо хурдан баръя гээд байх юм. Энэ хажуу талын эмнэлгээ та нар зохицуул л даа. 25.0 тэрбумаар тэрийг чинь хэнд өгсөн юм. Өгсөн юм уу, үгүй юм уу. Тэрийг хойноос нь та нар хөөцөлд л дөө. Төрийн албан хаагч гэхээрээ өнөөдөр заавал гудамжинд байж байх ёстой юм уу. Өөрсдийгөө эмчлүүлэхгүй байх ёстой юм уу. Цагдаа, хилийн цэрэг гэхээрээ өнөөдөр бусдаасаа хамгийн хатуу хүнд л ажил хийж байгаа шүү дээ. Тэгэхээр тэр хүмүүсийн нийгмийн ахуй, халамжийн асуудлыг нэгдүгээрт тавихгүй шоронгоо баръя гээд л яваад байх юм. Тэрийгээ хурдан дуусгая гээд байх юм. Яасан. Манайх шоронжсон нийгэм болсон юм уу. Энд байгаа шоронгууд чинь дүүрчихээд байгаа юм уу. Өршөөлийн хуулиар одоо ингээд бараг хүнгүй болчихлоо. Тэгээд тэр хоосон байшинд чинь хэн орох юм. Хэнийг оруулах гэж тийм шорон бариад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тэр зарсан мөнгөнүүдээ, шоронгоос гарсан тэр мөнгөнүүдээ одоо нийгмийн халамж, анхаарал, тэр цалин мөнгө нэмэхэд нь оруулаачээ. Тэгэхгүйгээр нөгөө мөнгө илүү гарлаа. 2.0 тэрбум илүү гарлаа гэнгүүтээ тэрийгээ шорон барих руу зарцуулаад явж байгаа бол энэ буруу шүү. Үүнийгээ хасаарай гэж хэлмээр байна. За өөр зүйлгүй. Баярлалаа.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З.Энхболд дарга.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З.Энхболд: - </w:t>
      </w:r>
      <w:r>
        <w:rPr>
          <w:rFonts w:ascii="Arial" w:hAnsi="Arial"/>
          <w:b w:val="false"/>
          <w:bCs w:val="false"/>
          <w:i w:val="false"/>
          <w:iCs w:val="false"/>
          <w:color w:val="00000A"/>
          <w:sz w:val="24"/>
          <w:szCs w:val="24"/>
          <w:lang w:val="mn-Cyrl-MN"/>
        </w:rPr>
        <w:t xml:space="preserve">Өнөөдөр бид нар тодотгол ярьж байгаа. Жинхэнэ төсвөө яриагүй. Тэгэхээр энд бол нэг их яриад байх юм бол үлдээгүй.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Сангийн яам энэ буруу ойлголтуудаа хэвлэл мэдээллээр сайн өгөхгүй бол жирийн шоронгийн хуяг, жирийн эргүүлийн цагдаагийн цалин хасагдаж байгаа юм шиг яриа одоо энэ хамгийн мэдээлэлтэй байх Хууль зүйн байнгын хорооноос тараад байгаа юм. Гэтэл тийм биш гэдгийг сая олж мэдлээ шүү дээ. 2900-хан дарга нарын цалинг хасч байгаа. Түүнээс тэр бусад улсуудад огт падгүй.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энэ төсвийнхөө тодотголыг Засгийн газрын өргөн барьсан чигээр нь хурдхан батлаад явъя. Төсөв дээр ярих юм байгаа бол ирэх оны төсөв дээр хангалттай ярих хугацаа бид нарт байгаа. Энэ бол сүүлийн 2 сарын төсвийг л зөв болгох гэсэн арга шүү дээ. Ер нь бол сүүлийн 10-аад жил түүхий эдийн үнэ өссөнөөс хойш бид нар төсвийн тэлэлтээсээ илүү зардал үргэлж гаргаж ирсэн байгаа юм. Ганцхан онд төсөв алдагдалгүй батлагдаж байсан байгаа юм. 2009 он шиг санаж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одоо нэгэнт орлого ямар байна, түүндээ л захирагдаж амьдаръя гэдэг төсвийг Засгийн газар оруулж ирсэн. Төсвийн тодотгол бол бэлтгэл ажил байгаа. 2016 оны төсөв бол бүтэн жилдээ амьдрах төсөв учраас тэр дээр их цаг зав гаргах хэрэгтэй гишүүд. Төсөв дээр бол нэг их цаг алдаж удаамааргүй. Энэ долоо хоногийн чуулганаар хоёр дахь хэлэлцүүлгээ хийгээд дуусгах ийм саналтай байна. Уриалж байна. Ярих юм бол 2016 оны төсөв дээр ярьцгаая.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Ц.Нямдорж гишүүн.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Ц.Нямдорж: - </w:t>
      </w:r>
      <w:r>
        <w:rPr>
          <w:rFonts w:ascii="Arial" w:hAnsi="Arial"/>
          <w:b w:val="false"/>
          <w:bCs w:val="false"/>
          <w:i w:val="false"/>
          <w:iCs w:val="false"/>
          <w:color w:val="00000A"/>
          <w:sz w:val="24"/>
          <w:szCs w:val="24"/>
          <w:lang w:val="mn-Cyrl-MN"/>
        </w:rPr>
        <w:t xml:space="preserve">Энэ жил энэ төсвийн байдал хүнд байгаа нь үнэн л дээ. Түүндээ тохируулах тохиргоо хийх гэж л ийм юм хийж байгаа юм байлгүй дээ. Үүнийгээ л баталж өгдөг байх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Энэ манай шүүхийнхэнд нэг буруу ойлголт яваад байгаа юм. Шүүгч нарын цалинг бууруулахгүй гэдэг чинь хуулийн заалт байгаа нь үнэн. Тэгэхдээ хууль ёсны цалин шүү. Шүүхийн ерөнхий зөвлөлөөс тогтоосон тэр цалин чинь бол хууль бус цалин шүү. Их Хурал тэр бууруулах эсэхийг ярихдаа бол одоо хүчинтэй байгаа 57 дугаар тогтоолоор ярина шүү. Үүнийг ойлгож байгаа биз, нэгдүгээрт.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Хоёрдугаарт, Д.Ганбат дарга тэр шүүгч нарын цалингийн санал хүрээд ирчихсэн гэж дуулдсан. Тэр ирсэн юм бол одоо гишүүддээ тараагаад наадахаа хэлэлцүүлээд хурдан батлуулаач дээ. Наадахыг чинь батлуулахгүй бол ирэх жилийн төсөвт чинь хэдэн төгрөгөөр тооцоолж авах юм гэдэг чинь бас ойлгомжгүй болно. Дахиад бөөн зарга, хэрэг үүснэ. Үүнийгээ төсвийн хэлэлцүүлгийн явцад дуусгаарай гэдэг саналыг хэлмээр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Эцэст нь зүгээр ганц юм хэлэх гэсэн юм. Энэ төрийн албан хаагчдын нэгдсэн эмнэлгийг ингэж Эрүүл мэндийн яам руу бултуулж байгаа чинь буруу. Буруу. Наад эмнэлгээ та нар Д.Дорлигжав сайд болохдоо босгоно гэж хэлсэн, Ч.Сайханбилэг босгоно гэсэн. Тэр 1 дүгээр эмнэлэг чинь үүнийг босгож чадахгүй. Цаад талд нь хуйвалдаад л яаж ийгээд хулхидаж байгаад аргалаад авчихъя гэсэн хүмүүс л гүйж яваа юм байна лээ. Швейцариуд 25.0 тэрбум төгрөгийн хөрөнгө оруулалт хийнэ гэсэн сураг сонсоод одоо 5 сар болж байна. Байхгүй. Яаж үүнийг хулхидаж авах вэ гэдэг аргаа олохгүй л энд тэнд танил талаараа л гүйгээд байгаа юм байна лээ шүү дээ. Одоо та нар наад эмнэлгээ эргээд энэ Засгийн газар дээрээ яриач дээ. Нэг ганц эмнэлэг дуусгачихаж чаддаггүй юм бол ер нь та нарыг хадгалах хэрэг байдаг ч юм уу, үгүй ч юм уу. Утгагүй байна шүү дээ. Наад хэдэн тусгай албаныхан чинь цэргийн эмнэлэг дээр очиж 3 дугаар ээлжийн хоолонд очерлоод дүүргийн эмнэлгүүд дээр л гүйж яваа шүү дээ. 30 мянган хүний бүрэлдэхүүнтэй ийм л бүтэц шүү дээ наадах чинь. 30 мянган хүний дунд яагаад ганц эмнэлэг байлгаж болохгүй гэж. Яагаад тэрийг дуугачихаж болохгүй гэж. 1 дүгээр эмнэлэг чинь чадах ч үгүй. Зүгээр 1 дүгээр эмнэлгийн нэрээр халхавчилсан Төрийн өмчийн хороогоор дамжуулж наад эмнэлгийг чинь өөрийн болгож авах гэсэн ийм хуйвалдаан цаад талд нь явагдаж байгаа юм билээ. Намайг сайд байхад ч гэсэн хамтарчихъя гэж хүмүүс над дээр орж ирэхэд нь би хөөгөөд явуулж байсан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та нар наад эмнэлгийнхээ учир начрыг энэ төсөв хэлэлцэх үед дахиж ярих шаардлагатай. Энэ төсөв дотор чинь хэрэггүй юмнууд. З.Энхболд дарга та нэг анхаарчих. Хэрэггүй юм хар мянгаараа байна. Энэ 2016 онд эхлүүлнэ гэж оруулж ирсэн бүх объектын хөрөнгө оруулалтыг одоо зогсоох хэрэгтэй. Тийм. Тэгж байгаад түүнээс гарах хөрөнгөөр энэ эмнэлгийн асуудлыг шийдэх хэрэгтэй.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Энэ оны дундуур Их Хурал дээр нэг санал хураалт явагдаж байхад З.Энхболд дарга ер нь энэ эмнэлгээ дуусгах нь дээр дээ гэж хэлээд нэг алх цохиж л байсан юм даа. Тэгээд л нэг жижиг хулгай хийх гээд л эвийг нь олж чадалгүй ингээд худлаа энд дарж хэвтчихээд энэ эмнэлгийг л байлгаад байгаа юм. Цаад талд нь хэн хөөцөлдөөд явж байгаа ерөнхий хүмүүсийг нь ч би бараг гадарлаж л байна. Гадарлаж л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энэ эмнэлгийнхээ асуудлыг онцгой анхаарах хэрэгтэй байх гэж бодож байгаа юм. Зүгээр ер нь З.Энхболд дарга аа. Тэр Төрийн албаны хуулийн 38 дугаар зүйл гээд заалт түрүүн надад Ж.Бямбадорж үзүүлж байна лээ. Тэр дээр ямар ч тохиолдолд төрийн албан хаагчдын цалинг бууруулж болохгүй гэсэн заалт байна гэнэ. Тамгын газрынхан тэр Төрийн албаны хуулийн 38 дугаар зүйлийн заалтыг одоо олоод унш. Юу гэж байна тэрийг. Тэр дээр зөвхөн шүүгч төдийгүй ерөөсөө төрийн албан хаагчдын цалинг огт бууруулж болохгүй гэсэн хатуу заалт байна гээд Ж.Бямбадорж надад үзүүлээд байна лээ. Одоо тэрийг гаргаад уншчих.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Хэрвээ наад оруулж ирсэн санал чинь одоо энэ мөрдөж байгаа хуулийнхаа заалттай зөрчилдөх юм бол өөр шийдвэр гаргахаас аргагүй байдалд орно шүү. Одоо 38-ыг нь гаргаад уншчих.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Х.Тэмүүжин гишүүн.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Х.Тэмүүжин: -</w:t>
      </w:r>
      <w:r>
        <w:rPr>
          <w:rFonts w:ascii="Arial" w:hAnsi="Arial"/>
          <w:b w:val="false"/>
          <w:bCs w:val="false"/>
          <w:i w:val="false"/>
          <w:iCs w:val="false"/>
          <w:color w:val="00000A"/>
          <w:sz w:val="24"/>
          <w:szCs w:val="24"/>
          <w:lang w:val="mn-Cyrl-MN"/>
        </w:rPr>
        <w:t xml:space="preserve"> Түрүүнээс хойш О.Баасанхүү гишүүн ч гэсэн ярилаа, Ц.Нямдорж гишүүн ч ярилаа. Хамгийн их маргаантай байгаа тэр шүүгчийн цалинтай холбоотой асуудал дээр. Эхлээд Хууль зүйн байнгын хороон дээр үнэхээр тэр шүүгчийн цалин нь өөрөө хууль ёсны юм уу, үгүй юм уу гэдгийг нэг дүгнэлт гаргах хэрэгтэй байх. Тэгэхгүй бол ингээд салаа утгатай. Нэг нь хууль ёсны ч юм шиг, нэг нь хууль ёсны бус ч юм шиг болчихоод байгаа. Тэгж байж энэ шүүгчийн цалин өөрөө хасалт нь өөрөө ямар түвшинд байх юм бэ гэдэг дүр зургаа гаргахгүй бол аль тооноос хасах вэ гэдэг бас хэрүүл гарч магадгүй.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Хоёрт нь болохоор одоо ирэх жил АСЕМ болно л гээд. Манай хууль сахиулах байгууллага, тэр дундаа терроризмтой тэмцэх чадавхи ер нь ямар түвшиндөө байгаа вэ гэдэг дээр бас л бөөн юм ярьж байгаа шүү дээ уг нь бол. Ний нуугүй хэлэхэд тэр асуудлаа шийдэхийн тулд энэ оны төсөв дээр 1 тэрбум 600 сая орчмыг цагдаагийн байгууллага дээр тавьсан юм. Та бүхэн анзаарсан л байх. Ордны гадна тэсрэх бөмбөг тавилаа, хогийн саванд тэсрэх бөмбөг тавилаа гэхэд сапёрын хувцасгүй цагдаагийн байгууллага байсан шүү дээ. Бөмбөгтэй харьцах ямар ч бэлтгэл байхгүй. Аюулгүй байдал хангагдаагүй. Тэгээд азаар дэлбэрээгүй учраас зүгээр өө энэ байна шүү дээ гээд онцгой байдлын ажилтан зүгээр очоод гаргаад ирсэн байхгүй юу. Гэмт хэрэгтэй тэмцэх ямар ч чиг үүрэггүй. Зөвхөн авран хамгаалах үүрэгтэй байгууллагын ажилтан очоод гаргаад ирсэн. Тийм л. Хэрвээ үнэхээр тэсэрсэн бол дараа нь хууль зүйн хувьдаа хэн хариуцлага хүлээх вэ гээд бөөн асуудал болох байсан.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одоо энэ цагдаагийн байгууллага дээр тавьсан байгаа тэр тоног төхөөрөмж, тэр дундаа терроризмтой тэмцэх тоног төхөөрөмжийн зардлыг таналгүйгээр тэр 1 тэрбум 600 саяар нь хэвээр нь үлдээгээд дараа нь бид нөгөө 7 сарын 1-н шиг бид бол мөнгийг тавьсан, бодлогыг нь гаргаж өгсөн, асуудал боллоо гэхэд мэргэжлийн ажиллах ур чадвар, ажиллах тэр шаардлагаа тавиад сууж байх ёстой байхгүй юу. Тэгэхгүй дахиад л та нар мөнгийг нь хассан шүү дээ. Бид авах ёстой юмныхаа төдийд нь авсан. Тийм юмыг нь авч чадаагүй шүү дээ гэдэг бас л үгтэй үлдмээргүй байгаад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Ний нуугүй хэлэхэд манай цагдаагийнхан бас дутуу л хэлж байх шиг байна. Сум хэрэгсэл чинь байхгүй шүү дээ. Монгол Улсын хэмжээнд тасарсан байгаа шүү дээ. Тэр дундаа нөгөө шинэ галт зэвсэгтэй холбоотой мэргэн буучийн болоод эхлээд гар буутай холбоотой сумууд. Тэгээд тиймэрхүү юмнуудаа бид дараа нь аль аль талдаа хариуцлага хүлээхгүй гонгинож ярихаас илүүтэйгээр өнөөдөр нэгэнт энэ 2015 оны төсөв дээр тавигдсан байгаа мөнгөөр нь хэвээр нь үлдээгээд явуулчих.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Түрүүн Ц.Нямдорж гишүүн нэг хуулийн заалт дурдах шиг боллоо. Алив чи нэг уншаадах даа. Манай ахлах зөвлөх Б.Баасандорж.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Б.Баасандорж: - </w:t>
      </w:r>
      <w:r>
        <w:rPr>
          <w:rFonts w:ascii="Arial" w:hAnsi="Arial"/>
          <w:b w:val="false"/>
          <w:bCs w:val="false"/>
          <w:i w:val="false"/>
          <w:iCs w:val="false"/>
          <w:color w:val="00000A"/>
          <w:sz w:val="24"/>
          <w:szCs w:val="24"/>
          <w:lang w:val="mn-Cyrl-MN"/>
        </w:rPr>
        <w:t xml:space="preserve">Хууль зүйн байнгын хорооны ажлын албаны ахлах зөвлөх Б.Баасандорж.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Төрийн албаны тухай хуулийн 38 дугаар зүйл, Төрийн албаны санхүүжилт гэсэн зүйл байгаа. 38.1. Төрийн албаны зардлыг улсын төсвөөс санхүүжүүлнэ. 38.2. Төрийн албаны зардлыг бууруулах арга хэмжээ авч төсвийн санхүүжилтийг хорогдуулах нь төрөөс олгож байгаа төрийн албан хаагчдад олгох төлбөрийг түр буюу бүрмөсөн зогсоох, тэдний цалин хөлс, нөхөх төлбөр, тусламж, тэтгэвэр, тэтгэмжийн хэмжээг бууруулах үндэслэл болохгүй гэсэн 38.2 дахь хэсэг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Ийм хуулийн заалт байгаа юм байна шүү. Ө.Энхтүвшин гишүүн.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Ө.Энхтүвшин: - </w:t>
      </w:r>
      <w:r>
        <w:rPr>
          <w:rFonts w:ascii="Arial" w:hAnsi="Arial"/>
          <w:b w:val="false"/>
          <w:bCs w:val="false"/>
          <w:i w:val="false"/>
          <w:iCs w:val="false"/>
          <w:color w:val="00000A"/>
          <w:sz w:val="24"/>
          <w:szCs w:val="24"/>
          <w:lang w:val="mn-Cyrl-MN"/>
        </w:rPr>
        <w:t xml:space="preserve">Энэ Засгийн газар нэг айхтар нарийн аргаар хууль зөрчдөг болчихоод байгаа юм. Сүүлийн хэдэн жил. Энэ Ч.Сайханбилэгийн Засгийн газар ч бас ганцаараа биш л дээ. Ер нь сүүлийн хэдэн жил.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Улсын төсөв өөрөө хууль болоод ингээд батлагддаг. Ийм ийм арга хэмжээнд төчнөөн төгрөг зарцуул гээд ингээд хууль болгочихож байгаа. Засгийн газар хүсч байгаа юмаа бол их шуурхай хийчихэж байгаа юм. Маш шуурхай. Хүсэхгүй байгаа юмаа бол хийхгүй л байгаад байгаа юм. Хийхгүй. Тэр мөнгийг нь өөр зүйл рүү зарцуулчихаж байгаа юм. Тэгээд болохоо байхаараа. Болохоо байх ч юу байх вэ дээ. Зориуд одоо энэ төсвийн тодотгол хийнэ гэдгийгээ өөрсдөө мэдээд тодотголынхоо төслийг оруулаад ирж байгаа юм. Түүгээр өөр зүйлд зарсан юмыгаа зөвтгөөд ингээд оруулаад ирж байгаа юм. Үүний тодорхой жишээ энэ жилийн тэр 90.0 тэрбум байна шүү дээ. 90.0 тэрбум төгрөг.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Нэгэнт л Улсын Их Хурлаар ийм 90.0 тэрбумын хэмжээнд тэр цалин тэтгэврийг нэм л гэсэн юм чинь тэрийг чинь Засгийн газар хийх ёстой шүү дээ. Тодотгосон төсөв энэ чинь одоо гурав дахиа тодотгох гэж байгаа төсөв биз дээ. Хоёр дахиа тодотгох гэж байгаа төсөв. Тийм. Тэр дээр чинь үлдээсэн шүү дээ. Үүний өмнөх тодотгол дээр.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үнэхээр хүсэхгүй байгаа учраас одоо энэ 90.0 тэрбумыг өөр зүйл рүү зарчихаад ингээд цалин нэмж чадахгүй гэсэн юм хийж байгаа. Энэ бол одоо хууль зөрчсөн юм мөн биз дээ, З.Энхболд дарга аа, энэ бол. Таны одоо гарын үсэг зурсан хууль мөн шүү дээ. Тэгэхээр үүнийг ингээд хийх хүсэлгүй дээ өөр зүйлд зарчихаад төсвийн тодотгол гээд ингээд оруулаад ирж байгаа. Одоо тэгээд түмэн зүйлийн шалтаг тоочиж байгаа юм. Ирэх жил суурилах юм бол бүр их мөнгө цалин тэтгэвэр дээр нэмэх болно л гэнэ. За тэр одоо сая нэг Сангийн сайдаар томилогдсон нөхөр нь болохоороо ингээд цалин тэтгэвэр нэмэх юм бол юмны үнэ бүр суга өснө л гэнэ. Ийм хачин юм ярьж байгаа юм л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Үгүй тэгээд сүүлийн 3 жил ер нь цалин, тэтгэврийг олигтой нэмсэнгүй шүү дээ. Арван хэдэн мянган төгрөгөөр л нэмэх шиг боллоо. Жишээ нь, тэтгэврийг бол нэг. За нэг 20 орчим мянган төгрөг хүрсэн үү, үгүй юу. Бүрэн тэтгэврийн доод хэмжээ.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Үгүй тэгээд байхад энэ 3 жил чинь юмны үнэ чинь суга суга өсөөд явчихлаа шүү дээ. Тэгэхээр энэ логик чинь худлаа байгаа байхгүй юу. Тэр бол зүгээр нэмэхгүй гэсэн хүний арга. Одоо гурилын үнийг та бүхэн хар даа. Энэ талхны үнийг хар. Энэ чинь цалин нэмээгүй, тэтгэвэр нэмээгүй байхад л суга суга өсөөд байгаа шүү дээ. Тэгэхээр тэр тайлбар нь худлаа байгаа юм. Хийхгүй гэсэн бол тэр шалтгаа олдог гэдэг энэ үнэн л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учраас энэ 90.0 тэрбум дээр бид ер нь яах гэж тэгээд тавьсан юм бэ. Энэ чинь юмны үнэ өсчихөөд, амьжиргааны өртөг өндөр болчихоод байгаа энэ үе дээрээ бол ялангуяа бага тэтгэвэртэй байгаа хэсэг дээрээ энэ бага цалинтай хэсэг дээрээ үүнийгээ нэмэх ёстой шүү дээ. Тэгээд одоо тэгээд ирэх жил болохоороо, 2016 онд болохоороо бүр хасах тухай ингээд яриад ингээд ороод ирж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Угаасаа манай улсын нэгдээд орсон олон улсын конвенцид энэ их олон гэрээ конвенциуд чинь бол Засгийн газраас санаачилга гаргаж өмнө нь хүрсэн тэр түвшингөөсөө ухрааж болохгүй амьжиргааны түвшинг, цалин хөлсийг багасгаж болохгүй. Амьжиргааны түвшинг дордуулж болохгүй гэсэн тийм юманд нэгдээд орсон юм билээ шүү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Тэгэхээр цалин хөлсийг бууруулна, нэмэхгүй байна гэдэг чинь тэр түвшингөөс ухарч байгаа хэрэг мөн биз дээ. Үүнийг одоо би бүр гайхаад байгаа юм. Яаж ингэж одоо энэ Улсын Их Хурлаар баталсан хууль болоод гарсан юмыг энэ Засгийн газар ингээд хийхгүй ингээд аргалж чаддаг юм бэ. Үүнийг нэг таслан зогсоогоод энэ хариуцлага тооцох л ёстой юм байгаа юм энэ дээр. Хийгээгүйнх төлөө, хууль зөрчсөнийх нь төлөө энэ Засгийн газартай хариуцлага тооцох ёстой. Засгийн газар гээд ингээд их сүртэй болоод байгаа бол тэрийг хийгээгүй сайдтай нь хариуцлага тооцох ёстой. Сайд нь С.Эрдэнэ л дээ. Сангийн сайд хоёр байгаа. Үүнийг л одоо би бүр гайхаад үүнийг л бүр зориуд ярих гээд байгаа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Тэр нэг шүүгчдийн цалинтай холбоотой нэг юм байна. Би тэр нэг комисст нь, ажлын хэсэгт орсон юм. Энэ бантаг чинь ер нь тэгээд бодоод байхад. Эргээд бодоод байсан чинь ер нь манай Их Хурал өөрөө л хутгачихваа даа. Нэг 17.0 тэрбум төгрөгийг нэг нэмээд. Нэмэхдээ яг юунд яаж зар гэдгийг нь хэлж өгөлгүйгээр нэмээд. Тогтоолоо. Тэр 53 дугаар тогтоолоо өөрчилгүйгээр явуулаад. Ажлын хэсэг гаргаад. Ажлын хэсэг дээрээ янз янзын тайлбар гаргаж ирээд. Одоо тэгээд чадахгүй ингээд л яваад байгаа юм л даа. Тэгээд үүний жишгээр нь цэц ахиад ороод ингээд цалингаа нэмчихсэн.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Үгүй үүнийг ер нь яг яа гэж ямар зориулалтаар юунд зар гэж өгсөн мөнгө юм бэ. Одоо хүртэл энэ хүртэл энэ ерөөсөө ойлгогдохгүй ингээд яваад байгаа.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Ё.Отгонбаяр гишүүн.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Ё.Отгонбаяр: - </w:t>
      </w:r>
      <w:r>
        <w:rPr>
          <w:rFonts w:ascii="Arial" w:hAnsi="Arial"/>
          <w:b w:val="false"/>
          <w:bCs w:val="false"/>
          <w:i w:val="false"/>
          <w:iCs w:val="false"/>
          <w:color w:val="00000A"/>
          <w:sz w:val="24"/>
          <w:szCs w:val="24"/>
          <w:lang w:val="mn-Cyrl-MN"/>
        </w:rPr>
        <w:t xml:space="preserve">За за. Мөнгөгүй юм чинь одоо юугаа ч хэлэлцэх вэ дээ энэ тодотгол дээр. Гялс тодотгоод дараагийнхаа ажил руу орох ёстой байх. Сангийн яаманд нэг хоёр зүйл зориуд анхааруулж хэлье гэж бодсон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Бид нар дандаа энэ хөрөнгө оруулалт дээрээ анхаараад тэгээд урсгал зардлаа одоо нэг их мэдэхгүй явчихдаг. Гэтэл энэ нөгөө шилэн дансны хууль хөтлөгдөж эхэлснээс чинь хойш одоо наад урсгал зардал дээр чинь байж болзошгүй, байж боломжгүй маш их зардлууд орсон. Нэр олон нийтэд хэвлэлээр ил гараад одоо бүр янз янзын л юм болж байх шиг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Тийм болохоор зэрэг энэ тансагласан этгээдүүдэд арга хэмжээг нь авахыг бүх төсөв захирагчдын түвшинд та нар арга хэмжээгээ ав. Бас хууль хяналтын байгууллагын ч гэсэн данснуудаас санаа зовмоор юмнууд зөндөө л гарсан шүү дээ. Ядахад яр гэгчээр ядаж амь үрэгдсэн цагдаагийн ар гэрт нь өгсөн мөнгө ард талд нь генерал цолын найр хоёр зэрэгцээд орчихдог нь ч юу юм. Хүн хараад дуу алдмаар ийм юмнууд явсан шүү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Ер нь 2016 оны төсвийг батлахад энэ шилэн данс хөтлөөгүй байгууллагуудын урсгал зардлыг доор хаяж 30.0 хувиар танах хэрэгтэй. Хөтлөхгүй байх юм бол танаад ингээд явах хэрэгтэй гэж ингэж бодож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хууль хяналтын байгууллагынханд хэлэхэд энэ төрийн тусгай албан хаагчдын эмнэлгийг олон нийтэд их буруу ойлгуулаад байх юм. Нөгөө нэг онцгой хилчин энэ тэр чинь ордог эмнэлэг чинь мөн биз дээ. Монгол Улсын хил дээр хөдөө хөхөрч, гадаа гандаж яваа хүнийг өөрийн эмнэлэгт үзүүлчих эрхтэй байх ёстой байлгүй дээ. Энэ чинь гал түймрийн шарх олж мэдэх, галт зэвсгийн шарх олж мэдэх хүмүүс шүү дээ. Тийм болохоор энэ эмнэлгийн асуудлыг ингээд нэг тийм гурилдаад хаячихмааргүй байна. Хэрвээ бүр цаашаа үүнийг займчуулах гэж, завших гэж явж байгаа бол энэ дээр бол харин хатуу юм ярих ёстой шүү гэж ингэж бодож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Тэгээд энэ цалин тэтгэвэр нэмэх мөнгийг одоо хасаад оруулаад ирчихэж байгаа юм байна. Энэ төсөв дотроосоо тэгвэл юу хийгээд, хасалт хийж байгаа тэр мөнгийг нь буцааж суулгаад нэмэх хэрэгтэй. Хүндрэлтэй байна шүү дээ. Үүнийг одоо бид нар. Одоо та нар хэр мэддэг юм байгаа юм. Би одоо тойргоор явдаг хүн хэцүү байна шүү дээ. Энэ төрийн албан хаагчид чинь одоо улам л хэцүү болчихож. Миний үед багшийн цалин хүрдэг байсан. Одоо хүрэхээ байсан. Цагдаагийн цалин гэж бас нэг өрөвдөлтэй юм байх юм. Ийм хүндрэлтэй нөхцөл байдалд энэ хүмүүс чинь ажиллаж байна. Тийм болохоор үүнийг заавал эх үүсвэрийг нь гаргах хэрэгтэй л гэсэн санал хэлэх гэсэн юм. Өөр юм алга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Төсвийн тодотгол ярьж байгаа юм чинь нэг их яриад байх олон зүйл байхгүй байх гэж бодож байна. Гэхдээ ер нь Засгийн газар бол хууль хэрэгжүүлж ажиллах ёстой байгууллага. Улсын Их Хурал бол энэ дээр нь хяналт тавьж байх ёстой.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Ер нь бол манай Хууль зүйн байнгын хороо, Хууль зүйн байнгын хороонд байгаа гишүүд байна. Энэ хууль зүйн салбарт явагдаж байгаа ажил амьдралыг илүү сайн ойлгодог, эрх зүйн өндөр боловсролтой ийм хүмүүс ажиллаж байгаа гэж ойлгож байна. Тийм болохоор одоо эдийн засаг хүндэрч байгаа энэ үед хамгийн ачаалалтай хүнд хэцүү ийм зүйлийг үүрдэг хүмүүс бол манай энэ хууль сахиулагчид, хууль хэрэглэгчид байгаа. Тэгэхээр одоо үүнийг бид нар бас ойлгож ажиллах ёстой гэсэн ийм бодолтой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Шүүгчдийн талаар шүүгчийн ажлын хэсгийг би ахалж ажилласан. Аль ч улс оронд шүүгчийн цалин өндөр байдаг. Яагаад вэ гэхээр хараат бус байлгах, бие даасан байдлыг хангах Үндсэн хуулийн зүйл заалт байгаа. Тэгээд ч ер нь шүүгч нарын цалинг бол хуулиараа шийдэх ёстой. Янз бүрийн тогтоол шийдвэр биш ийм зүйл заалт одоо хуульд орсон байгаа. Үндсэн хуулийн зүйл заалтыг хэрэгжүүлэхийн төлөө ажиллах ёстой. Нэгэнт орсон сүүлийн 2, 3 жилд манай орсон Монгол Улсын бас нэг хүрсэн өндөрлөг бол шүүхийн хараат бус байдлыг хангаж ажиллаж байгаа шүүхийн багц хуулийг Улсын Их Хурлаас баталсан ийм зүйл байгаа. Үүнийг одоо бас ойлгох нь зүйтэй байх. Түүнээс биш эндээс одоо бид нар бас энэ эрх зүйн салбарыг, энэ хууль эрх зүйн юмыг хамгийн ойлгох улсууд нөгөө талаас нь яриад байж болохгүй гэж би бодож байна.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Гишүүд асуулт асууж, үг хэлж дууслаа. Ингээд санал хураалтдаа оръё. За Ц.Нямдорж гишүүн. Микрофон нээчихье.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Ц.Нямдорж: - </w:t>
      </w:r>
      <w:r>
        <w:rPr>
          <w:rFonts w:ascii="Arial" w:hAnsi="Arial"/>
          <w:b w:val="false"/>
          <w:bCs w:val="false"/>
          <w:i w:val="false"/>
          <w:iCs w:val="false"/>
          <w:color w:val="00000A"/>
          <w:sz w:val="24"/>
          <w:szCs w:val="24"/>
          <w:lang w:val="mn-Cyrl-MN"/>
        </w:rPr>
        <w:t xml:space="preserve">Тэр сая Төрийн албаны хуулийн заалт уншлаа шүү дээ. Энэ хуулийн заалттай чинь Засгийн газрын оруулж ирсэн санал илт зөрчилдөж байна шүү дээ. Одоо яах юм. Хууль зөрчсөн санал хураалт явуулж болох юм уу.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Тэр нэг 2 тэрбум төгрөг хүрэхгүй хэмнэлт гэдэг юмаа өөр юмнаас олооч дээ Засгийн газар. Нэг ганц соёлын төвийн зардал л хасад л наад 2 тэрбум төгрөг чинь гарах л юм байна шүү дээ. Худлаа нэг төсвөөр улс төр хийж нэг дарга нарын цалинг бууруулж байна гэж энэ Засгийн газар нэг хөгийн улс төр хийдгээ болимоор байна шүү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Ядаж Төрийн албаныхаа хуулийн өөрчлөлтийг оруулаад ирэх нь яасан юм. Хуулийн ийм хатуу заалттай байж байхад яаж одоо санал хураалт явуулах юм. Үүнийг чинь асуух гээд байна л даа.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З.Энхболд дарга, Д.Ганбат дарга хоёр одоо яах юм, үүнийг?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Засгийн газраас л асууя.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Ц.Нямдорж: - </w:t>
      </w:r>
      <w:r>
        <w:rPr>
          <w:rFonts w:ascii="Arial" w:hAnsi="Arial"/>
          <w:b w:val="false"/>
          <w:bCs w:val="false"/>
          <w:i w:val="false"/>
          <w:iCs w:val="false"/>
          <w:color w:val="00000A"/>
          <w:sz w:val="24"/>
          <w:szCs w:val="24"/>
          <w:lang w:val="mn-Cyrl-MN"/>
        </w:rPr>
        <w:t xml:space="preserve">Илэрхий зөрчиж байна шүү дээ наадах чинь. Дахиад унших юм уу тэр заалтыг.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Засгийн газрыг төлөөлөөд хэн хариулах юм.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Ц.Нямдорж: - </w:t>
      </w:r>
      <w:r>
        <w:rPr>
          <w:rFonts w:ascii="Arial" w:hAnsi="Arial"/>
          <w:b w:val="false"/>
          <w:bCs w:val="false"/>
          <w:i w:val="false"/>
          <w:iCs w:val="false"/>
          <w:color w:val="00000A"/>
          <w:sz w:val="24"/>
          <w:szCs w:val="24"/>
          <w:lang w:val="mn-Cyrl-MN"/>
        </w:rPr>
        <w:t xml:space="preserve">Одоо наадах чинь санал хураалт хурааж болохгүй байдалд орчихоод байна шүү дээ.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Тэр нь зөв байх. Хууль зүйн байнгын хороо хууль зөрчсөн санал хурааж болохгүй гэж ойлгож байна. Тэгэхээр энэ асуудлаар завсарлая. Тодруулъя. Тодруулах хүртэл. Тийм.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both"/>
        <w:rPr>
          <w:rFonts w:ascii="Arial" w:hAnsi="Arial"/>
        </w:rPr>
      </w:pPr>
      <w:r>
        <w:rPr>
          <w:rFonts w:ascii="Arial" w:hAnsi="Arial"/>
          <w:b w:val="false"/>
          <w:bCs w:val="false"/>
          <w:i w:val="false"/>
          <w:iCs w:val="false"/>
          <w:color w:val="00000A"/>
          <w:sz w:val="24"/>
          <w:szCs w:val="24"/>
          <w:lang w:val="mn-Cyrl-MN"/>
        </w:rPr>
        <w:tab/>
        <w:t xml:space="preserve">За одоо итгэмжлэгдсэн төлөөлөгчөө томилчихъё. Тэгээд болох байх. Энэ асуудлыг дуусгачихъя. </w:t>
      </w:r>
    </w:p>
    <w:p>
      <w:pPr>
        <w:pStyle w:val="Normal"/>
        <w:jc w:val="both"/>
        <w:rPr>
          <w:b w:val="false"/>
          <w:b w:val="false"/>
          <w:bCs w:val="false"/>
          <w:i w:val="false"/>
          <w:i w:val="false"/>
          <w:iCs w:val="false"/>
          <w:color w:val="00000A"/>
          <w:sz w:val="24"/>
          <w:szCs w:val="24"/>
          <w:lang w:val="mn-Cyrl-MN"/>
        </w:rPr>
      </w:pPr>
      <w:r>
        <w:rPr>
          <w:rFonts w:ascii="Arial" w:hAnsi="Arial"/>
        </w:rPr>
      </w:r>
    </w:p>
    <w:p>
      <w:pPr>
        <w:pStyle w:val="Normal"/>
        <w:jc w:val="center"/>
        <w:rPr>
          <w:rFonts w:ascii="Arial" w:hAnsi="Arial"/>
          <w:i w:val="false"/>
          <w:i w:val="false"/>
          <w:iCs w:val="false"/>
          <w:color w:val="00000A"/>
          <w:sz w:val="24"/>
          <w:szCs w:val="24"/>
          <w:lang w:val="mn-Cyrl-MN"/>
        </w:rPr>
      </w:pPr>
      <w:r>
        <w:rPr>
          <w:rFonts w:ascii="Arial" w:hAnsi="Arial"/>
          <w:b/>
          <w:bCs/>
          <w:i/>
          <w:iCs/>
          <w:color w:val="00000A"/>
          <w:sz w:val="24"/>
          <w:szCs w:val="24"/>
          <w:lang w:val="mn-Cyrl-MN"/>
        </w:rPr>
        <w:t>Хоёр. Үндсэн хуулийн цэцэд итгэмжлэгдсэн төлөөлөгч томилох тухай асуудал /</w:t>
      </w:r>
      <w:r>
        <w:rPr>
          <w:rFonts w:ascii="Arial" w:hAnsi="Arial"/>
          <w:b w:val="false"/>
          <w:bCs w:val="false"/>
          <w:i/>
          <w:iCs/>
          <w:color w:val="00000A"/>
          <w:sz w:val="24"/>
          <w:szCs w:val="24"/>
          <w:lang w:val="mn-Cyrl-MN"/>
        </w:rPr>
        <w:t>Үл хөдлөх эд хөрөнгийн барьцааны тухай хуулийн 47 дугаар зүйлийн 47.1, 53 дугаар зүйлийн 53.4, 53.5 дахь хэсэг Үндсэн хуулийн холбогдох заалтыг зөрчсөн эсэх тухай</w:t>
      </w:r>
      <w:r>
        <w:rPr>
          <w:rFonts w:ascii="Arial" w:hAnsi="Arial"/>
          <w:b/>
          <w:bCs/>
          <w:i/>
          <w:iCs/>
          <w:color w:val="00000A"/>
          <w:sz w:val="24"/>
          <w:szCs w:val="24"/>
          <w:lang w:val="mn-Cyrl-MN"/>
        </w:rPr>
        <w:t>/</w:t>
      </w:r>
    </w:p>
    <w:p>
      <w:pPr>
        <w:pStyle w:val="Normal"/>
        <w:jc w:val="both"/>
        <w:rPr>
          <w:rFonts w:ascii="Arial" w:hAnsi="Arial"/>
          <w:b/>
          <w:b/>
          <w:bCs/>
          <w:i/>
          <w:i/>
          <w:iCs/>
        </w:rPr>
      </w:pPr>
      <w:r>
        <w:rPr>
          <w:rFonts w:ascii="Arial" w:hAnsi="Arial"/>
          <w:b/>
          <w:bCs/>
          <w:i/>
          <w:iCs/>
        </w:rPr>
      </w:r>
    </w:p>
    <w:p>
      <w:pPr>
        <w:pStyle w:val="Normal"/>
        <w:jc w:val="both"/>
        <w:rPr>
          <w:rFonts w:ascii="Arial" w:hAnsi="Arial"/>
        </w:rPr>
      </w:pPr>
      <w:r>
        <w:rPr>
          <w:rFonts w:ascii="Arial" w:hAnsi="Arial"/>
          <w:b/>
          <w:bCs/>
          <w:i/>
          <w:iCs/>
        </w:rPr>
        <w:tab/>
      </w:r>
      <w:r>
        <w:rPr>
          <w:rFonts w:ascii="Arial" w:hAnsi="Arial"/>
          <w:b w:val="false"/>
          <w:bCs w:val="false"/>
          <w:i w:val="false"/>
          <w:iCs w:val="false"/>
          <w:lang w:val="mn-Cyrl-MN"/>
        </w:rPr>
        <w:t xml:space="preserve">Хоёр дахь асуудалдаа оръё. Үндсэн хуулийн итгэмжлэгдсэн төлөөлөгч томилъё. Ж.Батзандан гишүүн хуулийн ажлын хэсгийг ахалсан байгаа. Ж.Батзандан гишүүнээр томилчих уу. За Ж.Батзандан гишүүнээр томиллоо. Тодруулсны дараа эргээд зарыг та нарт жич өгье. </w:t>
      </w:r>
    </w:p>
    <w:p>
      <w:pPr>
        <w:pStyle w:val="Normal"/>
        <w:jc w:val="both"/>
        <w:rPr>
          <w:b w:val="false"/>
          <w:b w:val="false"/>
          <w:bCs w:val="false"/>
          <w:i w:val="false"/>
          <w:i w:val="false"/>
          <w:iCs w:val="false"/>
          <w:color w:val="00000A"/>
          <w:sz w:val="22"/>
          <w:szCs w:val="22"/>
          <w:lang w:val="mn-Cyrl-MN"/>
        </w:rPr>
      </w:pPr>
      <w:r>
        <w:rPr>
          <w:rFonts w:ascii="Arial" w:hAnsi="Arial"/>
        </w:rPr>
      </w:r>
    </w:p>
    <w:p>
      <w:pPr>
        <w:pStyle w:val="Normal"/>
        <w:jc w:val="center"/>
        <w:rPr>
          <w:rFonts w:ascii="Arial" w:hAnsi="Arial"/>
          <w:sz w:val="23"/>
          <w:szCs w:val="23"/>
        </w:rPr>
      </w:pPr>
      <w:bookmarkStart w:id="6" w:name="__DdeLink__1251_13759348567"/>
      <w:r>
        <w:rPr>
          <w:rFonts w:ascii="Arial" w:hAnsi="Arial"/>
          <w:b/>
          <w:bCs/>
          <w:i w:val="false"/>
          <w:iCs w:val="false"/>
          <w:color w:val="00000A"/>
          <w:sz w:val="23"/>
          <w:szCs w:val="23"/>
          <w:lang w:val="ms-MY"/>
        </w:rPr>
        <w:t>Х</w:t>
      </w:r>
      <w:r>
        <w:rPr>
          <w:rFonts w:ascii="Arial" w:hAnsi="Arial"/>
          <w:b/>
          <w:bCs/>
          <w:i w:val="false"/>
          <w:iCs w:val="false"/>
          <w:color w:val="00000A"/>
          <w:sz w:val="23"/>
          <w:szCs w:val="23"/>
          <w:lang w:val="mn-Cyrl-MN"/>
        </w:rPr>
        <w:t>уралдаан 11</w:t>
      </w:r>
      <w:r>
        <w:rPr>
          <w:rFonts w:ascii="Arial" w:hAnsi="Arial"/>
          <w:b/>
          <w:bCs/>
          <w:i w:val="false"/>
          <w:iCs w:val="false"/>
          <w:color w:val="00000A"/>
          <w:sz w:val="23"/>
          <w:szCs w:val="23"/>
          <w:lang w:val="ms-MY"/>
        </w:rPr>
        <w:t xml:space="preserve"> цаг 1</w:t>
      </w:r>
      <w:r>
        <w:rPr>
          <w:rFonts w:ascii="Arial" w:hAnsi="Arial"/>
          <w:b/>
          <w:bCs/>
          <w:i w:val="false"/>
          <w:iCs w:val="false"/>
          <w:color w:val="00000A"/>
          <w:sz w:val="23"/>
          <w:szCs w:val="23"/>
          <w:lang w:val="mn-Cyrl-MN"/>
        </w:rPr>
        <w:t xml:space="preserve">0 минутад </w:t>
      </w:r>
      <w:bookmarkEnd w:id="6"/>
      <w:r>
        <w:rPr>
          <w:rFonts w:ascii="Arial" w:hAnsi="Arial"/>
          <w:b/>
          <w:bCs/>
          <w:i w:val="false"/>
          <w:iCs w:val="false"/>
          <w:color w:val="00000A"/>
          <w:sz w:val="23"/>
          <w:szCs w:val="23"/>
          <w:lang w:val="mn-Cyrl-MN"/>
        </w:rPr>
        <w:t>завсарлаж, 15 цаг 03 минутаас үргэлжлэв.</w:t>
      </w:r>
    </w:p>
    <w:p>
      <w:pPr>
        <w:pStyle w:val="Normal"/>
        <w:jc w:val="both"/>
        <w:rPr>
          <w:b/>
          <w:b/>
          <w:bCs/>
          <w:i w:val="false"/>
          <w:i w:val="false"/>
          <w:iCs w:val="false"/>
          <w:color w:val="00000A"/>
          <w:sz w:val="24"/>
          <w:szCs w:val="24"/>
          <w:lang w:val="ms-MY"/>
        </w:rPr>
      </w:pPr>
      <w:r>
        <w:rPr>
          <w:rFonts w:ascii="Arial" w:hAnsi="Arial"/>
        </w:rPr>
      </w:r>
    </w:p>
    <w:p>
      <w:pPr>
        <w:pStyle w:val="Normal"/>
        <w:jc w:val="center"/>
        <w:rPr>
          <w:rFonts w:ascii="Arial" w:hAnsi="Arial"/>
        </w:rPr>
      </w:pPr>
      <w:r>
        <w:rPr>
          <w:rFonts w:ascii="Arial" w:hAnsi="Arial"/>
          <w:b/>
          <w:bCs/>
          <w:i/>
          <w:iCs/>
          <w:color w:val="00000A"/>
          <w:sz w:val="24"/>
          <w:szCs w:val="24"/>
          <w:lang w:val="mn-Cyrl-MN"/>
        </w:rPr>
        <w:t>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 /</w:t>
      </w:r>
      <w:r>
        <w:rPr>
          <w:rFonts w:ascii="Arial" w:hAnsi="Arial"/>
          <w:b w:val="false"/>
          <w:bCs w:val="false"/>
          <w:i/>
          <w:iCs/>
          <w:color w:val="00000A"/>
          <w:sz w:val="24"/>
          <w:szCs w:val="24"/>
          <w:lang w:val="mn-Cyrl-MN"/>
        </w:rPr>
        <w:t xml:space="preserve">Засгийн газар 2015.10.06-ны өдөр өргөн мэдүүлсэн, </w:t>
      </w:r>
      <w:r>
        <w:rPr>
          <w:rFonts w:ascii="Arial" w:hAnsi="Arial"/>
          <w:b/>
          <w:bCs/>
          <w:i/>
          <w:iCs/>
          <w:color w:val="00000A"/>
          <w:sz w:val="24"/>
          <w:szCs w:val="24"/>
          <w:lang w:val="mn-Cyrl-MN"/>
        </w:rPr>
        <w:t xml:space="preserve">хоёр дахь хэлэлцүүлэг, </w:t>
      </w:r>
      <w:r>
        <w:rPr>
          <w:rFonts w:ascii="Arial" w:hAnsi="Arial"/>
          <w:b w:val="false"/>
          <w:bCs w:val="false"/>
          <w:i/>
          <w:iCs/>
          <w:color w:val="00000A"/>
          <w:sz w:val="24"/>
          <w:szCs w:val="24"/>
          <w:lang w:val="mn-Cyrl-MN"/>
        </w:rPr>
        <w:t>санал, дүгнэлтээ Төсвийн байнгын хороонд хүргүүлнэ/ /</w:t>
      </w:r>
      <w:r>
        <w:rPr>
          <w:rFonts w:ascii="Arial" w:hAnsi="Arial"/>
          <w:b/>
          <w:bCs/>
          <w:i/>
          <w:iCs/>
          <w:color w:val="00000A"/>
          <w:sz w:val="24"/>
          <w:szCs w:val="24"/>
          <w:lang w:val="mn-Cyrl-MN"/>
        </w:rPr>
        <w:t>үргэлжлэл</w:t>
      </w:r>
      <w:r>
        <w:rPr>
          <w:rFonts w:ascii="Arial" w:hAnsi="Arial"/>
          <w:b/>
          <w:bCs/>
          <w:i/>
          <w:iCs/>
          <w:color w:val="00000A"/>
          <w:sz w:val="24"/>
          <w:szCs w:val="24"/>
          <w:lang w:val="mn-Cyrl-MN"/>
        </w:rPr>
        <w:t>/</w:t>
      </w:r>
    </w:p>
    <w:p>
      <w:pPr>
        <w:pStyle w:val="Normal"/>
        <w:jc w:val="both"/>
        <w:rPr>
          <w:rFonts w:ascii="Arial" w:hAnsi="Arial"/>
          <w:i w:val="false"/>
          <w:i w:val="false"/>
          <w:iCs w:val="false"/>
          <w:color w:val="00000A"/>
          <w:sz w:val="24"/>
          <w:szCs w:val="24"/>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i w:val="false"/>
          <w:iCs w:val="false"/>
          <w:color w:val="00000A"/>
          <w:sz w:val="24"/>
          <w:szCs w:val="24"/>
        </w:rPr>
        <w:tab/>
      </w:r>
      <w:r>
        <w:rPr>
          <w:rFonts w:ascii="Arial" w:hAnsi="Arial"/>
          <w:i w:val="false"/>
          <w:iCs w:val="false"/>
          <w:color w:val="00000A"/>
          <w:sz w:val="24"/>
          <w:szCs w:val="24"/>
          <w:lang w:val="mn-Cyrl-MN"/>
        </w:rPr>
        <w:t xml:space="preserve">За ингээд гишүүд асуулт асууж, хариулт өгч дууссан учраас санал хураалт явуулъя. Зарчмын зөрүүтэй саналуудаар. Сангийн яамныхан байраа эзэлчих. Өглөө гишүүдээс тэр хуулийн зүйл, заалтаар асуулт гарсан. Түүнд та хариулчих уу? Б.Болор сайд. Ажлын хэсэг. 1 дүгээр микрофон. Нэрээ усаа, албан тушаалаа танилцуулаад. Та протоколд орно шүү дээ. </w:t>
      </w:r>
    </w:p>
    <w:p>
      <w:pPr>
        <w:pStyle w:val="Normal"/>
        <w:jc w:val="both"/>
        <w:rPr>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i w:val="false"/>
          <w:iCs w:val="false"/>
          <w:color w:val="00000A"/>
          <w:sz w:val="24"/>
          <w:szCs w:val="24"/>
          <w:lang w:val="mn-Cyrl-MN"/>
        </w:rPr>
        <w:tab/>
      </w:r>
      <w:r>
        <w:rPr>
          <w:rFonts w:ascii="Arial" w:hAnsi="Arial"/>
          <w:b/>
          <w:bCs/>
          <w:i w:val="false"/>
          <w:iCs w:val="false"/>
          <w:color w:val="00000A"/>
          <w:sz w:val="24"/>
          <w:szCs w:val="24"/>
          <w:lang w:val="mn-Cyrl-MN"/>
        </w:rPr>
        <w:t xml:space="preserve">Э.Хангай: - </w:t>
      </w:r>
      <w:r>
        <w:rPr>
          <w:rFonts w:ascii="Arial" w:hAnsi="Arial"/>
          <w:b w:val="false"/>
          <w:bCs w:val="false"/>
          <w:i w:val="false"/>
          <w:iCs w:val="false"/>
          <w:color w:val="00000A"/>
          <w:sz w:val="24"/>
          <w:szCs w:val="24"/>
          <w:lang w:val="mn-Cyrl-MN"/>
        </w:rPr>
        <w:t xml:space="preserve">Сангийн яамны Хууль, худалдан авах ажиллагааны бодлогын газрын дарга Э.Хангай. Асуултад хариулъя.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Монгол Улсын Үндсэн хуулийн 25.1 дэх хэсэгт заасны дагуу Улсын Их Хурал нь төрийн гадаад дотоод бодлогын аль ч асуудлыг санаачлан хэлэлцэж болох бөгөөд дараах асуудлыг өөрийн онцгой бүрэн эрхэд хадгалж шийдвэрлэнэ гэж заасан бөгөөд үүний 7 дугаар хэсэгт нь төрийн санхүү, зээл, албан татвар, мөнгөний бодлого, улсын эдийн засаг, нийгмийн хөгжлийн үндсэн чиглэлийг тодорхойлж Засгийн газрын үйл ажиллагааны хөтөлбөр, улсын төсөв, түүний гүйцэтгэлийн тайлан батлах онцгой бүрэн эрхтэй гэж заасан байна. Түүнчлэн Үндсэн хуулийн 38 дугаар зүйлийн 2 дахь хэсэгт Засгийн газар нь улсын төсөв, зээл, санхүүгийн төлөвлөгөөг боловсруулж Улсын Их Хуралд өргөж, гарсан шийдвэрийг биелүүлэх бүрэн эрхийг хэрэгжүүлэхээр заасан байдаг. Өөрөөр хэлбэл төсөв боловсруулж батлах нь Монгол Улсын Үндсэн хуулиар Их Хурал, Засгийн газарт олгосон онцгой бүрэн эрх бөгөөд энэхүү эрхийг ердийн буюу органик хуулиар хязгаарлах боломжгүй гэж үзсэн юм.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Учир нь Монгол Улсын Үндсэн хуулийн 70 дугаар зүйлийн 1 дэх хэсэгт Үндсэн хуульд хууль, зарлиг, төрийн байгууллагын бусад шийдвэр нийт байгууллага, иргэний үйл ажиллагаа бүрнээ нийцсэн байвал зохино гэж хуульчилсан тул Үндсэн хуульд нийцээгүй буюу Үндсэн хуулиар төрийн эрх бүхий байгууллагад олгосон бүрэн эрхийг хязгаарласан хуулийг хэрэглэх боломжгүй гэж үзсэн байгаа. Түүнчлэн иргэний хуулийн 3 дугаар зүйлийн 3-т Монгол Улсын Үндсэн хууль, энэ хуулиас бусад хууль хоорондоо зөрчилдвөл тухайн асуудлыг илүү нарийвчилсан зохицуулсан хуулийн. Тийм хууль байхгүй бол сүүлд хүчин төгөлдөр болсон хуулийн заалтыг хэрэглэнэ гэж заасан байдаг.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Үүнээс үзэхэд Төсвийн хууль нь 2011 оны 12 сарын 23-ны өдөр батлагдсан. Төрийн албаны хууль нь 2002 оны 6 дугаар сарын 28-ны өдөр тус тус батлагдсан байдаг.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Төсөв, түүний зарчим, тогтолцоо, бүрэлдэхүүн, ангиллыг тодорхой тогтоож төсвийн тусгай шаардлагыг хэрэгжүүлэх, төсвийн харилцаанд оролцогчийн эрх, үүрэг, хариуцлагыг тодорхойлж төсөв боловсруулах, батлах, зарцуулах, бүртгэх, тайлагнах, хяналт тавихтай холбогдсон харилцааг Төрийн албаны хуулиар бус Төсвийн тухай хуулиар илүү нарийвчлан зохицуулж байгаа юм.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Тэгээд иймд Төрийн албаны тухай хууль буюу Төсвийн тухай хуулийн заалт хоорондоо зөрчилдсөн тохиолдолд тухайн асуудлыг буюу төсвийн харилцааг илүү нарийвчлан зохицуулж байгаа Төсвийн тухай хуулийг хэрэглэх нь зүйтэй байна.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r>
      <w:r>
        <w:rPr>
          <w:rFonts w:ascii="Arial" w:hAnsi="Arial"/>
          <w:b/>
          <w:bCs/>
          <w:i w:val="false"/>
          <w:iCs w:val="false"/>
          <w:color w:val="00000A"/>
          <w:sz w:val="24"/>
          <w:szCs w:val="24"/>
          <w:lang w:val="mn-Cyrl-MN"/>
        </w:rPr>
        <w:t xml:space="preserve">Д.Ганбат: - </w:t>
      </w:r>
      <w:r>
        <w:rPr>
          <w:rFonts w:ascii="Arial" w:hAnsi="Arial"/>
          <w:b w:val="false"/>
          <w:bCs w:val="false"/>
          <w:i w:val="false"/>
          <w:iCs w:val="false"/>
          <w:color w:val="00000A"/>
          <w:sz w:val="24"/>
          <w:szCs w:val="24"/>
          <w:lang w:val="mn-Cyrl-MN"/>
        </w:rPr>
        <w:t xml:space="preserve">За ингээд түрүүний ярьсан асуудлаар тайлбарыг хийчихлээ. За ингээд зарчмын зөрүүтэй гишүүдийн гаргасан саналын томьёолол Та бүхэнд танилцуулъя.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Улсын Их Хурлын гишүүн З.Баянсэлэнгэ. Саналын томьёолол. 2015 оны төсвийн тухай хуульд тодотгол хийж байгаатай холбогдуулан Хууль зүйн сайдын 2015 оны төсөвт тодотголоор улсын төсөвт төвлөрүүлсэн 15.6 тэрбум төгрөгийг хадгаламж зээлийн хоршоодын хохирогчдын хохирлыг барагдуулах чиглэлээр нэмж тусгах гэсэн ийм санал гаргажээ. Юу гэнэ ээ. Үгүй тэгээд дэмжчихье. Тэгээд цаашаа юу болохыг нь харъя. За санал хураалт. Дэмжье гэдгээр. Гишүүдийн гаргасан саналын томьёолол болгоноор би санал хураалгах үүрэгтэй.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Ингээд 11 гишүүнээс 1 гишүүн дэмжсэн байна. Би л дэмжсэн байна шүү дээ. За энэ санал дэмжигдсэнгүй.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Х.Тэмүүжин гишүүн саналаа татлаа. Тийм учраас өөр санал алга байна. За ингээд Монгол Улсын 2015 оны төсвийн тухай хуульд нэмэлт, өөрчлөлт оруулах тухай, Хүний хөгжил сангийн 2015 оны төсвийн тухай хуульд өөрчлөлт оруулах тухай, Нийгмийн даатгалын сангийн 2015 оны төсвийн тухай хуульд өөрчлөлт оруулах тухай хуулийн төслүүдийг дэмжье гэсэн томьёоллоор санал хураалтыг явуулъя. Санал хураалт явж байна.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11-ээс 9 гишүүн дэмжиж, 81.8 хувийн саналаар энэ санал дэмжигдлээ.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Ингээд санал, дүгнэлтийг Төсвийн байнгын хороонд манай Б.Чойжилсүрэн гишүүн байдаг. Б.Чойжилсүрэн гишүүнийг томилж, уншуулъя.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val="false"/>
          <w:bCs w:val="false"/>
          <w:i w:val="false"/>
          <w:iCs w:val="false"/>
          <w:color w:val="00000A"/>
          <w:sz w:val="24"/>
          <w:szCs w:val="24"/>
          <w:lang w:val="mn-Cyrl-MN"/>
        </w:rPr>
        <w:tab/>
        <w:t xml:space="preserve">Өнөөдрийн Байнгын хорооны хуралдааны хэлэлцэх асуудал дууссан тул Байнгын хорооны хуралдааныг хаасныг мэдэгдье. Баярлалаа гишүүдэд. </w:t>
      </w:r>
    </w:p>
    <w:p>
      <w:pPr>
        <w:pStyle w:val="Normal"/>
        <w:jc w:val="both"/>
        <w:rPr>
          <w:b w:val="false"/>
          <w:b w:val="false"/>
          <w:bCs w:val="false"/>
          <w:lang w:val="mn-Cyrl-MN"/>
        </w:rPr>
      </w:pPr>
      <w:r>
        <w:rPr>
          <w:rFonts w:ascii="Arial" w:hAnsi="Arial"/>
          <w:i w:val="false"/>
          <w:iCs w:val="false"/>
          <w:color w:val="00000A"/>
          <w:sz w:val="24"/>
          <w:szCs w:val="24"/>
        </w:rPr>
      </w:r>
    </w:p>
    <w:p>
      <w:pPr>
        <w:pStyle w:val="Normal"/>
        <w:jc w:val="both"/>
        <w:rPr>
          <w:rFonts w:ascii="Arial" w:hAnsi="Arial"/>
          <w:i w:val="false"/>
          <w:i w:val="false"/>
          <w:iCs w:val="false"/>
          <w:color w:val="00000A"/>
          <w:sz w:val="24"/>
          <w:szCs w:val="24"/>
        </w:rPr>
      </w:pPr>
      <w:r>
        <w:rPr>
          <w:rFonts w:ascii="Arial" w:hAnsi="Arial"/>
          <w:b/>
          <w:bCs/>
          <w:i w:val="false"/>
          <w:iCs w:val="false"/>
          <w:color w:val="00000A"/>
          <w:sz w:val="24"/>
          <w:szCs w:val="24"/>
          <w:lang w:val="ms-MY"/>
        </w:rPr>
        <w:tab/>
      </w:r>
      <w:bookmarkStart w:id="7" w:name="__DdeLink__1251_13759348569"/>
      <w:r>
        <w:rPr>
          <w:rFonts w:ascii="Arial" w:hAnsi="Arial"/>
          <w:b/>
          <w:bCs/>
          <w:i w:val="false"/>
          <w:iCs w:val="false"/>
          <w:color w:val="00000A"/>
          <w:sz w:val="24"/>
          <w:szCs w:val="24"/>
          <w:lang w:val="ms-MY"/>
        </w:rPr>
        <w:t>Х</w:t>
      </w:r>
      <w:r>
        <w:rPr>
          <w:rFonts w:ascii="Arial" w:hAnsi="Arial"/>
          <w:b/>
          <w:bCs/>
          <w:i w:val="false"/>
          <w:iCs w:val="false"/>
          <w:color w:val="00000A"/>
          <w:sz w:val="24"/>
          <w:szCs w:val="24"/>
          <w:lang w:val="mn-Cyrl-MN"/>
        </w:rPr>
        <w:t>уралдаан 1 цаг 13 минут үргэлжилж, 15</w:t>
      </w:r>
      <w:r>
        <w:rPr>
          <w:rFonts w:ascii="Arial" w:hAnsi="Arial"/>
          <w:b/>
          <w:bCs/>
          <w:i w:val="false"/>
          <w:iCs w:val="false"/>
          <w:color w:val="00000A"/>
          <w:sz w:val="24"/>
          <w:szCs w:val="24"/>
          <w:lang w:val="ms-MY"/>
        </w:rPr>
        <w:t xml:space="preserve"> цаг </w:t>
      </w:r>
      <w:r>
        <w:rPr>
          <w:rFonts w:ascii="Arial" w:hAnsi="Arial"/>
          <w:b/>
          <w:bCs/>
          <w:i w:val="false"/>
          <w:iCs w:val="false"/>
          <w:color w:val="00000A"/>
          <w:sz w:val="24"/>
          <w:szCs w:val="24"/>
          <w:lang w:val="mn-Cyrl-MN"/>
        </w:rPr>
        <w:t xml:space="preserve">08 минутад </w:t>
      </w:r>
      <w:bookmarkEnd w:id="7"/>
      <w:r>
        <w:rPr>
          <w:rFonts w:ascii="Arial" w:hAnsi="Arial"/>
          <w:b/>
          <w:bCs/>
          <w:i w:val="false"/>
          <w:iCs w:val="false"/>
          <w:color w:val="00000A"/>
          <w:sz w:val="24"/>
          <w:szCs w:val="24"/>
          <w:lang w:val="ms-MY"/>
        </w:rPr>
        <w:t>өндөрлөв.</w:t>
      </w:r>
    </w:p>
    <w:p>
      <w:pPr>
        <w:pStyle w:val="Normal"/>
        <w:jc w:val="both"/>
        <w:rPr>
          <w:lang w:val="mn-Cyrl-MN"/>
        </w:rPr>
      </w:pPr>
      <w:r>
        <w:rPr>
          <w:rFonts w:ascii="Arial" w:hAnsi="Arial"/>
          <w:i w:val="false"/>
          <w:iCs w:val="false"/>
          <w:color w:val="00000A"/>
          <w:sz w:val="24"/>
          <w:szCs w:val="24"/>
        </w:rPr>
      </w:r>
    </w:p>
    <w:p>
      <w:pPr>
        <w:pStyle w:val="Normal"/>
        <w:jc w:val="both"/>
        <w:rPr>
          <w:rFonts w:ascii="Arial" w:hAnsi="Arial"/>
        </w:rPr>
      </w:pPr>
      <w:r>
        <w:rPr>
          <w:rFonts w:ascii="Arial" w:hAnsi="Arial"/>
          <w:i w:val="false"/>
          <w:iCs w:val="false"/>
          <w:color w:val="00000A"/>
          <w:sz w:val="24"/>
          <w:szCs w:val="24"/>
          <w:lang w:val="ms-MY"/>
        </w:rPr>
        <w:tab/>
      </w:r>
      <w:r>
        <w:rPr>
          <w:rFonts w:ascii="Arial" w:hAnsi="Arial"/>
          <w:b/>
          <w:bCs/>
          <w:i w:val="false"/>
          <w:iCs w:val="false"/>
          <w:color w:val="00000A"/>
          <w:sz w:val="24"/>
          <w:szCs w:val="24"/>
          <w:lang w:val="mn-Cyrl-MN"/>
        </w:rPr>
        <w:t>Дууны бичлэгээс</w:t>
      </w:r>
      <w:r>
        <w:rPr>
          <w:rFonts w:ascii="Arial" w:hAnsi="Arial"/>
          <w:b/>
          <w:bCs/>
          <w:i w:val="false"/>
          <w:iCs w:val="false"/>
          <w:color w:val="00000A"/>
          <w:sz w:val="24"/>
          <w:szCs w:val="24"/>
          <w:lang w:val="ms-MY"/>
        </w:rPr>
        <w:t xml:space="preserve"> буулгасан:</w:t>
      </w:r>
    </w:p>
    <w:p>
      <w:pPr>
        <w:pStyle w:val="Normal"/>
        <w:jc w:val="both"/>
        <w:rPr>
          <w:rFonts w:ascii="Arial" w:hAnsi="Arial"/>
        </w:rPr>
      </w:pPr>
      <w:r>
        <w:rPr>
          <w:rFonts w:ascii="Arial" w:hAnsi="Arial"/>
          <w:i w:val="false"/>
          <w:iCs w:val="false"/>
          <w:color w:val="00000A"/>
          <w:sz w:val="24"/>
          <w:szCs w:val="24"/>
          <w:lang w:val="mn-Cyrl-MN"/>
        </w:rPr>
        <w:tab/>
        <w:t xml:space="preserve">ПРОТОКОЛЫН АЛБАНЫ </w:t>
      </w:r>
    </w:p>
    <w:p>
      <w:pPr>
        <w:pStyle w:val="Normal"/>
        <w:jc w:val="both"/>
        <w:rPr/>
      </w:pPr>
      <w:r>
        <w:rPr>
          <w:rStyle w:val="Emphasis"/>
          <w:rFonts w:ascii="Arial" w:hAnsi="Arial"/>
          <w:i w:val="false"/>
          <w:iCs w:val="false"/>
          <w:color w:val="00000A"/>
          <w:sz w:val="24"/>
          <w:szCs w:val="24"/>
          <w:lang w:val="mn-Cyrl-MN"/>
        </w:rPr>
        <w:tab/>
        <w:t>ШИНЖЭЭЧ</w:t>
      </w:r>
      <w:r>
        <w:rPr>
          <w:rStyle w:val="Emphasis"/>
          <w:rFonts w:ascii="Arial" w:hAnsi="Arial"/>
          <w:i w:val="false"/>
          <w:iCs w:val="false"/>
          <w:color w:val="00000A"/>
          <w:sz w:val="24"/>
          <w:szCs w:val="24"/>
          <w:lang w:val="ms-MY"/>
        </w:rPr>
        <w:tab/>
        <w:tab/>
        <w:tab/>
        <w:tab/>
        <w:tab/>
        <w:tab/>
        <w:t>Ц.АЛТАН-ОД</w:t>
      </w:r>
    </w:p>
    <w:sectPr>
      <w:footerReference w:type="default" r:id="rId2"/>
      <w:type w:val="nextPage"/>
      <w:pgSz w:w="12240" w:h="15840"/>
      <w:pgMar w:left="206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1"/>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27</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TextIndent3">
    <w:name w:val="Body Text Indent 3"/>
    <w:basedOn w:val="Normal"/>
    <w:qFormat/>
    <w:pPr>
      <w:spacing w:before="28" w:after="28"/>
      <w:ind w:left="0" w:right="0" w:firstLine="748"/>
      <w:jc w:val="both"/>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36430</TotalTime>
  <Application>LibreOffice/4.4.2.2$Windows_x86 LibreOffice_project/c4c7d32d0d49397cad38d62472b0bc8acff48dd6</Application>
  <Paragraphs>245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2015-10-20T15:19:23Z</dcterms:created>
  <dc:language>en-US</dc:language>
  <cp:lastPrinted>2015-10-21T17:03:02Z</cp:lastPrinted>
  <dcterms:modified xsi:type="dcterms:W3CDTF">2015-10-21T17:31:20Z</dcterms:modified>
  <cp:revision>582</cp:revision>
</cp:coreProperties>
</file>