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
    </w:p>
    <w:p>
      <w:pPr>
        <w:pStyle w:val="style0"/>
        <w:jc w:val="center"/>
      </w:pPr>
      <w:r>
        <w:rPr/>
      </w:r>
    </w:p>
    <w:p>
      <w:pPr>
        <w:pStyle w:val="style0"/>
        <w:jc w:val="center"/>
      </w:pPr>
      <w:r>
        <w:rPr>
          <w:b/>
          <w:bCs/>
          <w:lang w:val="mn-MN"/>
        </w:rPr>
        <w:t>УЛСЫН ИХ ХУРЛЫН 2013 ОНЫ НАМРЫН ЭЭЛЖИТ</w:t>
      </w:r>
    </w:p>
    <w:p>
      <w:pPr>
        <w:pStyle w:val="style0"/>
        <w:jc w:val="center"/>
      </w:pPr>
      <w:r>
        <w:rPr>
          <w:b/>
          <w:bCs/>
          <w:lang w:val="mn-MN"/>
        </w:rPr>
        <w:t xml:space="preserve">ЧУУЛГАНЫ 11 ДҮГЭЭР САРЫН 13-НЫ ӨДРИЙН </w:t>
      </w:r>
    </w:p>
    <w:p>
      <w:pPr>
        <w:pStyle w:val="style0"/>
        <w:jc w:val="center"/>
      </w:pPr>
      <w:bookmarkStart w:id="0" w:name="__DdeLink__9088_1727597724"/>
      <w:bookmarkStart w:id="1" w:name="__DdeLink__16484_619009659"/>
      <w:bookmarkEnd w:id="0"/>
      <w:bookmarkEnd w:id="1"/>
      <w:r>
        <w:rPr>
          <w:b/>
          <w:bCs/>
          <w:lang w:val="mn-MN"/>
        </w:rPr>
        <w:t>ХУРАЛДААНААР ХЭЛЭЛЦСЭН АСУУДАЛ</w:t>
      </w:r>
    </w:p>
    <w:p>
      <w:pPr>
        <w:pStyle w:val="style0"/>
        <w:jc w:val="center"/>
      </w:pPr>
      <w:r>
        <w:rPr/>
      </w:r>
    </w:p>
    <w:p>
      <w:pPr>
        <w:pStyle w:val="style0"/>
        <w:jc w:val="center"/>
      </w:pPr>
      <w:r>
        <w:rPr/>
      </w:r>
    </w:p>
    <w:p>
      <w:pPr>
        <w:pStyle w:val="style0"/>
        <w:jc w:val="center"/>
      </w:pPr>
      <w:r>
        <w:rPr/>
      </w:r>
    </w:p>
    <w:p>
      <w:pPr>
        <w:pStyle w:val="style0"/>
        <w:jc w:val="both"/>
      </w:pPr>
      <w:r>
        <w:rPr>
          <w:lang w:val="mn-MN"/>
        </w:rPr>
        <w:tab/>
      </w:r>
      <w:r>
        <w:rPr>
          <w:b/>
          <w:bCs/>
          <w:i w:val="false"/>
          <w:iCs w:val="false"/>
          <w:lang w:val="mn-MN"/>
        </w:rPr>
        <w:t>1. Монгол Улсын 2014 оны төсвийн тухай, Нийгмийн даатгалын сангийн 2014 оны төсвийн тухай, Хүний хөгжил сангийн 2014 оны төсвийн тухай хуулийн төслүүд</w:t>
      </w:r>
      <w:r>
        <w:rPr>
          <w:lang w:val="mn-MN"/>
        </w:rPr>
        <w:t xml:space="preserve"> </w:t>
      </w:r>
      <w:r>
        <w:rPr>
          <w:i/>
          <w:iCs/>
          <w:lang w:val="mn-MN"/>
        </w:rPr>
        <w:t>/хоёр дахь хэлэлцүүлэг/:</w:t>
      </w:r>
    </w:p>
    <w:p>
      <w:pPr>
        <w:pStyle w:val="style0"/>
        <w:jc w:val="both"/>
      </w:pPr>
      <w:r>
        <w:rPr>
          <w:lang w:val="mn-MN"/>
        </w:rPr>
        <w:br/>
        <w:tab/>
        <w:t>Төсвийн байнгын хорооны санал, дүгнэлтийг Улсын Их Хурлын гишүүн Б.БОЛОР танилцуулна.</w:t>
      </w:r>
    </w:p>
    <w:p>
      <w:pPr>
        <w:pStyle w:val="style0"/>
        <w:jc w:val="both"/>
      </w:pPr>
      <w:r>
        <w:rPr>
          <w:lang w:val="mn-MN"/>
        </w:rPr>
        <w:br/>
        <w:br/>
        <w:tab/>
      </w:r>
      <w:r>
        <w:rPr>
          <w:b/>
          <w:bCs/>
          <w:lang w:val="mn-MN"/>
        </w:rPr>
        <w:t>2. Дээд боловсролын санхүүжилт, суралцагчдын нийгмийн баталгааны тухай хуульд өөрчлөлт оруулах тухай хуулийн төсөл</w:t>
      </w:r>
      <w:r>
        <w:rPr>
          <w:lang w:val="mn-MN"/>
        </w:rPr>
        <w:t xml:space="preserve"> </w:t>
      </w:r>
      <w:r>
        <w:rPr>
          <w:i/>
          <w:iCs/>
          <w:lang w:val="mn-MN"/>
        </w:rPr>
        <w:t>/Монгол Улсын 2014 оны төсвийн тухай хуулийн төслийг дагалдан өргөн мэдүүлсэн, эцсийн хэлэлцүүлэг/:</w:t>
      </w:r>
    </w:p>
    <w:p>
      <w:pPr>
        <w:pStyle w:val="style0"/>
        <w:jc w:val="both"/>
      </w:pPr>
      <w:r>
        <w:rPr>
          <w:lang w:val="mn-MN"/>
        </w:rPr>
        <w:br/>
        <w:tab/>
        <w:t>Төсвийн байнгын хорооны танилцуулгыг Улсын Их Хурлын гишүүн Д.ХАЯНХЯРВАА танилцуулна.</w:t>
      </w:r>
    </w:p>
    <w:p>
      <w:pPr>
        <w:pStyle w:val="style0"/>
        <w:jc w:val="both"/>
      </w:pPr>
      <w:r>
        <w:rPr>
          <w:lang w:val="mn-MN"/>
        </w:rPr>
        <w:br/>
        <w:tab/>
      </w:r>
      <w:r>
        <w:rPr>
          <w:b/>
          <w:bCs/>
          <w:lang w:val="mn-MN"/>
        </w:rPr>
        <w:t>3. “Төрөөс мөнгөний бодлогын талаар 2014 онд баримтлах үндсэн чиглэл батлах тухай” Улсын Их Хурлын тогтоолын төсөл</w:t>
      </w:r>
      <w:r>
        <w:rPr>
          <w:lang w:val="mn-MN"/>
        </w:rPr>
        <w:t xml:space="preserve"> </w:t>
      </w:r>
      <w:r>
        <w:rPr>
          <w:i/>
          <w:iCs/>
          <w:lang w:val="mn-MN"/>
        </w:rPr>
        <w:t>/анхны хэлэлцүүлэг/:</w:t>
      </w:r>
    </w:p>
    <w:p>
      <w:pPr>
        <w:pStyle w:val="style0"/>
        <w:jc w:val="both"/>
      </w:pPr>
      <w:r>
        <w:rPr>
          <w:lang w:val="mn-MN"/>
        </w:rPr>
        <w:br/>
        <w:tab/>
        <w:t>Эдийн засгийн байнгын хорооны санал, дүгнэлтийг Улсын Их Хурлын гишүүн С.ДЭМБЭРЭЛ танилцуулна.</w:t>
      </w:r>
    </w:p>
    <w:p>
      <w:pPr>
        <w:pStyle w:val="style0"/>
        <w:jc w:val="both"/>
      </w:pPr>
      <w:r>
        <w:rPr>
          <w:lang w:val="mn-MN"/>
        </w:rPr>
        <w:br/>
        <w:tab/>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lang w:val="mn-MN"/>
        </w:rPr>
        <w:t>---------------</w:t>
      </w:r>
    </w:p>
    <w:p>
      <w:pPr>
        <w:pStyle w:val="style0"/>
        <w:pageBreakBefore/>
        <w:jc w:val="center"/>
      </w:pPr>
      <w:r>
        <w:rPr>
          <w:b/>
          <w:bCs/>
          <w:lang w:val="mn-MN"/>
        </w:rPr>
        <w:tab/>
      </w:r>
    </w:p>
    <w:p>
      <w:pPr>
        <w:pStyle w:val="style0"/>
        <w:jc w:val="center"/>
      </w:pPr>
      <w:r>
        <w:rPr>
          <w:b/>
          <w:bCs/>
          <w:lang w:val="mn-MN"/>
        </w:rPr>
        <w:t xml:space="preserve">УЛСЫН ИХ ХУРЛЫН 2013 ОНЫ НАМРЫН ЭЭЛЖИТ ЧУУЛГАНЫ </w:t>
      </w:r>
    </w:p>
    <w:p>
      <w:pPr>
        <w:pStyle w:val="style0"/>
        <w:jc w:val="center"/>
      </w:pPr>
      <w:r>
        <w:rPr>
          <w:b/>
          <w:bCs/>
          <w:lang w:val="mn-MN"/>
        </w:rPr>
        <w:t xml:space="preserve">11 ДҮГЭЭР САРЫН 13-НЫ ӨДРИЙН  ХУРАЛДААНААР </w:t>
      </w:r>
    </w:p>
    <w:p>
      <w:pPr>
        <w:pStyle w:val="style0"/>
        <w:jc w:val="center"/>
      </w:pPr>
      <w:r>
        <w:rPr>
          <w:b/>
          <w:bCs/>
          <w:lang w:val="mn-MN"/>
        </w:rPr>
        <w:t>ХЭЛЭЛЦСЭН АСУУДЛЫН ТОВЬЁГ</w:t>
      </w:r>
    </w:p>
    <w:p>
      <w:pPr>
        <w:pStyle w:val="style0"/>
        <w:spacing w:after="0" w:before="0" w:line="100" w:lineRule="atLeast"/>
        <w:ind w:firstLine="720" w:left="0" w:right="0"/>
        <w:jc w:val="center"/>
      </w:pPr>
      <w:r>
        <w:rPr/>
      </w:r>
    </w:p>
    <w:p>
      <w:pPr>
        <w:pStyle w:val="style0"/>
        <w:spacing w:after="0" w:before="0" w:line="100" w:lineRule="atLeast"/>
        <w:ind w:firstLine="720" w:left="0" w:right="0"/>
        <w:jc w:val="center"/>
      </w:pPr>
      <w:r>
        <w:rPr/>
      </w:r>
    </w:p>
    <w:p>
      <w:pPr>
        <w:pStyle w:val="style0"/>
        <w:spacing w:after="0" w:before="0" w:line="100" w:lineRule="atLeast"/>
        <w:ind w:firstLine="720" w:left="0" w:right="0"/>
        <w:jc w:val="center"/>
      </w:pPr>
      <w:r>
        <w:rPr/>
      </w:r>
    </w:p>
    <w:p>
      <w:pPr>
        <w:pStyle w:val="style0"/>
        <w:spacing w:after="0" w:before="0" w:line="100" w:lineRule="atLeast"/>
        <w:ind w:firstLine="720" w:left="0" w:right="0"/>
        <w:jc w:val="center"/>
      </w:pPr>
      <w:r>
        <w:rPr/>
      </w:r>
    </w:p>
    <w:tbl>
      <w:tblPr>
        <w:jc w:val="left"/>
        <w:tblInd w:type="dxa" w:w="-216"/>
        <w:tblBorders/>
      </w:tblPr>
      <w:tblGrid>
        <w:gridCol w:w="7419"/>
        <w:gridCol w:w="2274"/>
      </w:tblGrid>
      <w:tr>
        <w:trPr>
          <w:cantSplit w:val="false"/>
        </w:trPr>
        <w:tc>
          <w:tcPr>
            <w:tcW w:type="dxa" w:w="7419"/>
            <w:tcBorders/>
            <w:shd w:fill="FFFFFF" w:val="clear"/>
            <w:tcMar>
              <w:top w:type="dxa" w:w="0"/>
              <w:left w:type="dxa" w:w="108"/>
              <w:bottom w:type="dxa" w:w="0"/>
              <w:right w:type="dxa" w:w="108"/>
            </w:tcMar>
          </w:tcPr>
          <w:p>
            <w:pPr>
              <w:pStyle w:val="style20"/>
              <w:jc w:val="both"/>
            </w:pPr>
            <w:r>
              <w:rPr>
                <w:lang w:val="mn-MN"/>
              </w:rPr>
              <w:t xml:space="preserve"> </w:t>
            </w:r>
            <w:r>
              <w:rPr>
                <w:b/>
                <w:bCs/>
                <w:i w:val="false"/>
                <w:iCs w:val="false"/>
                <w:lang w:val="mn-MN"/>
              </w:rPr>
              <w:t>1. Монгол Улсын 2014 оны төсвийн тухай, Нийгмийн даатгалын сангийн 2014 оны төсвийн тухай, Хүний хөгжил сангийн 2014 оны төсвийн тухай хуулийн төслүүд</w:t>
            </w:r>
            <w:r>
              <w:rPr>
                <w:lang w:val="mn-MN"/>
              </w:rPr>
              <w:t xml:space="preserve"> </w:t>
            </w:r>
            <w:r>
              <w:rPr>
                <w:i/>
                <w:iCs/>
                <w:lang w:val="mn-MN"/>
              </w:rPr>
              <w:t>/хоёр дахь хэлэлцүүлэг/:</w:t>
            </w:r>
          </w:p>
          <w:p>
            <w:pPr>
              <w:pStyle w:val="style20"/>
              <w:jc w:val="both"/>
            </w:pPr>
            <w:r>
              <w:rPr/>
            </w:r>
          </w:p>
          <w:p>
            <w:pPr>
              <w:pStyle w:val="style20"/>
              <w:jc w:val="both"/>
            </w:pPr>
            <w:r>
              <w:rPr/>
            </w:r>
          </w:p>
        </w:tc>
        <w:tc>
          <w:tcPr>
            <w:tcW w:type="dxa" w:w="2274"/>
            <w:tcBorders/>
            <w:shd w:fill="FFFFFF" w:val="clear"/>
            <w:tcMar>
              <w:top w:type="dxa" w:w="0"/>
              <w:left w:type="dxa" w:w="108"/>
              <w:bottom w:type="dxa" w:w="0"/>
              <w:right w:type="dxa" w:w="108"/>
            </w:tcMar>
          </w:tcPr>
          <w:p>
            <w:pPr>
              <w:pStyle w:val="style20"/>
              <w:jc w:val="center"/>
            </w:pPr>
            <w:r>
              <w:rPr>
                <w:lang w:val="mn-MN"/>
              </w:rPr>
              <w:t>39-112</w:t>
            </w:r>
          </w:p>
        </w:tc>
      </w:tr>
      <w:tr>
        <w:trPr>
          <w:cantSplit w:val="false"/>
        </w:trPr>
        <w:tc>
          <w:tcPr>
            <w:tcW w:type="dxa" w:w="7419"/>
            <w:tcBorders/>
            <w:shd w:fill="FFFFFF" w:val="clear"/>
            <w:tcMar>
              <w:top w:type="dxa" w:w="0"/>
              <w:left w:type="dxa" w:w="108"/>
              <w:bottom w:type="dxa" w:w="0"/>
              <w:right w:type="dxa" w:w="108"/>
            </w:tcMar>
          </w:tcPr>
          <w:p>
            <w:pPr>
              <w:pStyle w:val="style0"/>
              <w:jc w:val="both"/>
            </w:pPr>
            <w:r>
              <w:rPr>
                <w:b/>
                <w:bCs/>
                <w:lang w:val="mn-MN"/>
              </w:rPr>
              <w:t>2. Дээд боловсролын санхүүжилт, суралцагчдын нийгмийн баталгааны тухай хуульд өөрчлөлт оруулах тухай хуулийн төсөл</w:t>
            </w:r>
            <w:r>
              <w:rPr>
                <w:lang w:val="mn-MN"/>
              </w:rPr>
              <w:t xml:space="preserve"> </w:t>
            </w:r>
            <w:r>
              <w:rPr>
                <w:i/>
                <w:iCs/>
                <w:lang w:val="mn-MN"/>
              </w:rPr>
              <w:t>/Монгол Улсын 2014 оны төсвийн тухай хуулийн төслийг дагалдан өргөн мэдүүлсэн, эцсийн хэлэлцүүлэг/:</w:t>
            </w:r>
          </w:p>
        </w:tc>
        <w:tc>
          <w:tcPr>
            <w:tcW w:type="dxa" w:w="2274"/>
            <w:tcBorders/>
            <w:shd w:fill="FFFFFF" w:val="clear"/>
            <w:tcMar>
              <w:top w:type="dxa" w:w="0"/>
              <w:left w:type="dxa" w:w="108"/>
              <w:bottom w:type="dxa" w:w="0"/>
              <w:right w:type="dxa" w:w="108"/>
            </w:tcMar>
          </w:tcPr>
          <w:p>
            <w:pPr>
              <w:pStyle w:val="style20"/>
              <w:jc w:val="center"/>
            </w:pPr>
            <w:r>
              <w:rPr>
                <w:lang w:val="mn-MN"/>
              </w:rPr>
              <w:t>112-116</w:t>
            </w:r>
          </w:p>
        </w:tc>
      </w:tr>
      <w:tr>
        <w:trPr>
          <w:cantSplit w:val="false"/>
        </w:trPr>
        <w:tc>
          <w:tcPr>
            <w:tcW w:type="dxa" w:w="7419"/>
            <w:tcBorders/>
            <w:shd w:fill="FFFFFF" w:val="clear"/>
            <w:tcMar>
              <w:top w:type="dxa" w:w="0"/>
              <w:left w:type="dxa" w:w="108"/>
              <w:bottom w:type="dxa" w:w="0"/>
              <w:right w:type="dxa" w:w="108"/>
            </w:tcMar>
          </w:tcPr>
          <w:p>
            <w:pPr>
              <w:pStyle w:val="style0"/>
              <w:jc w:val="both"/>
            </w:pPr>
            <w:r>
              <w:rPr/>
            </w:r>
          </w:p>
          <w:p>
            <w:pPr>
              <w:pStyle w:val="style0"/>
              <w:jc w:val="both"/>
            </w:pPr>
            <w:r>
              <w:rPr/>
            </w:r>
          </w:p>
          <w:p>
            <w:pPr>
              <w:pStyle w:val="style0"/>
              <w:jc w:val="both"/>
            </w:pPr>
            <w:r>
              <w:rPr>
                <w:b/>
                <w:bCs/>
                <w:lang w:val="mn-MN"/>
              </w:rPr>
              <w:t>3. “Төрөөс мөнгөний бодлогын талаар 2014 онд баримтлах үндсэн чиглэл батлах тухай” Улсын Их Хурлын тогтоолын төсөл</w:t>
            </w:r>
            <w:r>
              <w:rPr>
                <w:lang w:val="mn-MN"/>
              </w:rPr>
              <w:t xml:space="preserve"> </w:t>
            </w:r>
            <w:r>
              <w:rPr>
                <w:i/>
                <w:iCs/>
                <w:lang w:val="mn-MN"/>
              </w:rPr>
              <w:t>/анхны хэлэлцүүлэг/:</w:t>
            </w:r>
          </w:p>
          <w:p>
            <w:pPr>
              <w:pStyle w:val="style0"/>
              <w:jc w:val="both"/>
            </w:pPr>
            <w:r>
              <w:rPr/>
            </w:r>
          </w:p>
        </w:tc>
        <w:tc>
          <w:tcPr>
            <w:tcW w:type="dxa" w:w="2274"/>
            <w:tcBorders/>
            <w:shd w:fill="FFFFFF" w:val="clear"/>
            <w:tcMar>
              <w:top w:type="dxa" w:w="0"/>
              <w:left w:type="dxa" w:w="108"/>
              <w:bottom w:type="dxa" w:w="0"/>
              <w:right w:type="dxa" w:w="108"/>
            </w:tcMar>
          </w:tcPr>
          <w:p>
            <w:pPr>
              <w:pStyle w:val="style20"/>
              <w:jc w:val="center"/>
            </w:pPr>
            <w:r>
              <w:rPr/>
            </w:r>
          </w:p>
          <w:p>
            <w:pPr>
              <w:pStyle w:val="style20"/>
              <w:jc w:val="center"/>
            </w:pPr>
            <w:r>
              <w:rPr/>
            </w:r>
          </w:p>
          <w:p>
            <w:pPr>
              <w:pStyle w:val="style20"/>
              <w:jc w:val="center"/>
            </w:pPr>
            <w:r>
              <w:rPr>
                <w:lang w:val="mn-MN"/>
              </w:rPr>
              <w:t>116-154</w:t>
            </w:r>
          </w:p>
        </w:tc>
      </w:tr>
    </w:tbl>
    <w:p>
      <w:pPr>
        <w:pStyle w:val="style0"/>
        <w:spacing w:after="0" w:before="0" w:line="100" w:lineRule="atLeast"/>
        <w:ind w:firstLine="720" w:left="0" w:right="0"/>
        <w:jc w:val="center"/>
      </w:pPr>
      <w:r>
        <w:rPr/>
      </w:r>
    </w:p>
    <w:p>
      <w:pPr>
        <w:pStyle w:val="style0"/>
        <w:spacing w:after="0" w:before="0" w:line="100" w:lineRule="atLeast"/>
        <w:ind w:firstLine="720" w:left="0" w:right="0"/>
        <w:jc w:val="center"/>
      </w:pPr>
      <w:r>
        <w:rPr/>
      </w:r>
    </w:p>
    <w:p>
      <w:pPr>
        <w:pStyle w:val="style0"/>
        <w:spacing w:after="0" w:before="0" w:line="100" w:lineRule="atLeast"/>
        <w:ind w:firstLine="720" w:left="0" w:right="0"/>
        <w:jc w:val="center"/>
      </w:pPr>
      <w:r>
        <w:rPr/>
      </w:r>
    </w:p>
    <w:p>
      <w:pPr>
        <w:pStyle w:val="style0"/>
        <w:spacing w:after="0" w:before="0" w:line="100" w:lineRule="atLeast"/>
        <w:ind w:firstLine="720" w:left="0" w:right="0"/>
        <w:jc w:val="center"/>
      </w:pPr>
      <w:r>
        <w:rPr/>
      </w:r>
    </w:p>
    <w:p>
      <w:pPr>
        <w:pStyle w:val="style0"/>
        <w:spacing w:after="0" w:before="0" w:line="100" w:lineRule="atLeast"/>
        <w:ind w:firstLine="720" w:left="0" w:right="0"/>
        <w:jc w:val="center"/>
      </w:pPr>
      <w:r>
        <w:rPr/>
      </w:r>
    </w:p>
    <w:p>
      <w:pPr>
        <w:pStyle w:val="style0"/>
        <w:spacing w:after="0" w:before="0" w:line="100" w:lineRule="atLeast"/>
        <w:ind w:firstLine="720" w:left="0" w:right="0"/>
        <w:jc w:val="center"/>
      </w:pPr>
      <w:r>
        <w:rPr/>
      </w:r>
    </w:p>
    <w:p>
      <w:pPr>
        <w:pStyle w:val="style0"/>
        <w:spacing w:after="0" w:before="0" w:line="100" w:lineRule="atLeast"/>
        <w:ind w:firstLine="720" w:left="0" w:right="0"/>
        <w:jc w:val="center"/>
      </w:pPr>
      <w:r>
        <w:rPr/>
      </w:r>
    </w:p>
    <w:p>
      <w:pPr>
        <w:pStyle w:val="style0"/>
        <w:pageBreakBefore/>
        <w:spacing w:after="0" w:before="0" w:line="100" w:lineRule="atLeast"/>
        <w:ind w:firstLine="720" w:left="0" w:right="0"/>
        <w:jc w:val="center"/>
      </w:pPr>
      <w:r>
        <w:rPr>
          <w:b/>
          <w:bCs/>
          <w:lang w:val="mn-MN"/>
        </w:rPr>
        <w:t>Улсын Их Хурлын 2013 оны намрын ээлжит чуулганы</w:t>
      </w:r>
    </w:p>
    <w:p>
      <w:pPr>
        <w:pStyle w:val="style0"/>
        <w:spacing w:after="0" w:before="0" w:line="100" w:lineRule="atLeast"/>
        <w:ind w:firstLine="720" w:left="0" w:right="0"/>
        <w:jc w:val="center"/>
      </w:pPr>
      <w:r>
        <w:rPr>
          <w:b/>
          <w:bCs/>
          <w:lang w:val="mn-MN"/>
        </w:rPr>
        <w:t>11 дүгээр сарын 13-ны өдөр /Лхагва гараг/-ийн нэгдсэн</w:t>
      </w:r>
    </w:p>
    <w:p>
      <w:pPr>
        <w:pStyle w:val="style0"/>
        <w:spacing w:after="0" w:before="0" w:line="100" w:lineRule="atLeast"/>
        <w:ind w:firstLine="720" w:left="0" w:right="0"/>
        <w:jc w:val="center"/>
      </w:pPr>
      <w:r>
        <w:rPr>
          <w:b/>
          <w:bCs/>
          <w:lang w:val="mn-MN"/>
        </w:rPr>
        <w:t>хуралдааны гар тэмдэглэл</w:t>
      </w:r>
    </w:p>
    <w:p>
      <w:pPr>
        <w:pStyle w:val="style0"/>
        <w:tabs>
          <w:tab w:leader="none" w:pos="12960" w:val="left"/>
        </w:tabs>
        <w:spacing w:after="0" w:before="0" w:line="100" w:lineRule="atLeast"/>
        <w:jc w:val="both"/>
      </w:pPr>
      <w:r>
        <w:rPr/>
      </w:r>
    </w:p>
    <w:p>
      <w:pPr>
        <w:pStyle w:val="style0"/>
        <w:tabs>
          <w:tab w:leader="none" w:pos="12960" w:val="left"/>
        </w:tabs>
        <w:spacing w:after="0" w:before="0" w:line="100" w:lineRule="atLeast"/>
        <w:jc w:val="both"/>
      </w:pPr>
      <w:r>
        <w:rPr/>
      </w:r>
    </w:p>
    <w:p>
      <w:pPr>
        <w:pStyle w:val="style0"/>
        <w:jc w:val="both"/>
      </w:pPr>
      <w:r>
        <w:rPr>
          <w:b w:val="false"/>
          <w:bCs w:val="false"/>
          <w:sz w:val="24"/>
          <w:szCs w:val="24"/>
          <w:lang w:val="mn-MN"/>
        </w:rPr>
        <w:tab/>
        <w:t>Улсын Их Хурлын дарга З.Энхболд ирц, хэлэлцэх асуудлын дарааллыг танилцуулж, хуралдааныг даргалав.</w:t>
      </w:r>
    </w:p>
    <w:p>
      <w:pPr>
        <w:pStyle w:val="style0"/>
        <w:jc w:val="both"/>
      </w:pPr>
      <w:r>
        <w:rPr/>
      </w:r>
    </w:p>
    <w:p>
      <w:pPr>
        <w:pStyle w:val="style0"/>
        <w:jc w:val="both"/>
      </w:pPr>
      <w:r>
        <w:rPr>
          <w:b w:val="false"/>
          <w:bCs w:val="false"/>
          <w:sz w:val="24"/>
          <w:szCs w:val="24"/>
          <w:lang w:val="mn-MN"/>
        </w:rPr>
        <w:tab/>
      </w:r>
      <w:r>
        <w:rPr>
          <w:b w:val="false"/>
          <w:bCs w:val="false"/>
          <w:i w:val="false"/>
          <w:iCs w:val="false"/>
          <w:sz w:val="24"/>
          <w:szCs w:val="24"/>
          <w:lang w:val="mn-MN"/>
        </w:rPr>
        <w:t>Өглөөний хуралдаанд ирвэл зохих 76 гишүүнээс  41 гишүүн ирж, 55.3 хувийн ирцтэйгээр хуралдаан  9 цаг 45  минутад Төрийн ордны Улсын Их Хурлын чуулганы нэгдсэн хуралдааны танхимд эхлэв.</w:t>
      </w:r>
    </w:p>
    <w:p>
      <w:pPr>
        <w:pStyle w:val="style0"/>
        <w:jc w:val="both"/>
      </w:pPr>
      <w:r>
        <w:rPr/>
      </w:r>
    </w:p>
    <w:p>
      <w:pPr>
        <w:pStyle w:val="style0"/>
        <w:jc w:val="both"/>
      </w:pPr>
      <w:r>
        <w:rPr/>
        <w:tab/>
      </w:r>
      <w:r>
        <w:rPr>
          <w:b/>
          <w:bCs/>
          <w:i/>
          <w:iCs/>
          <w:lang w:val="mn-MN"/>
        </w:rPr>
        <w:t>Хоцорсон:</w:t>
      </w:r>
      <w:r>
        <w:rPr>
          <w:b w:val="false"/>
          <w:bCs w:val="false"/>
          <w:i/>
          <w:iCs/>
          <w:lang w:val="mn-MN"/>
        </w:rPr>
        <w:t xml:space="preserve"> Д.Арвин-1:10, Су.Батболд-2:45, Сү.Батболд-2:30, Ж.Батзандан-1:25, Д.Батцогт-1:35, Б.Бат-Эрдэнэ-2:10, Д.Бат-Эрдэнэ-1:58, Р.Бурмаа-1:00, Л.Гантөмөр-1:20, Д.Зоригт-1:20, Д.Лүндээжанцан-2:25, Ч.Сайханбилэг-1:10, Я.Содбаатар-1:20, О.Содбилэг-1:30, Ш.Түвдэндорж-2:40, Х.Тэмүүжин-3:00, Ж.Энхбаяр-2:30, С.Эрдэнэ-1:10;</w:t>
      </w:r>
    </w:p>
    <w:p>
      <w:pPr>
        <w:pStyle w:val="style0"/>
        <w:jc w:val="both"/>
      </w:pPr>
      <w:r>
        <w:rPr/>
      </w:r>
    </w:p>
    <w:p>
      <w:pPr>
        <w:pStyle w:val="style0"/>
        <w:jc w:val="both"/>
      </w:pPr>
      <w:r>
        <w:rPr>
          <w:b w:val="false"/>
          <w:bCs w:val="false"/>
          <w:sz w:val="24"/>
          <w:szCs w:val="24"/>
          <w:lang w:val="mn-MN"/>
        </w:rPr>
        <w:tab/>
      </w:r>
      <w:r>
        <w:rPr>
          <w:b/>
          <w:bCs/>
          <w:i/>
          <w:iCs/>
          <w:sz w:val="24"/>
          <w:szCs w:val="24"/>
          <w:lang w:val="mn-MN"/>
        </w:rPr>
        <w:t xml:space="preserve">Чөлөөтэй: </w:t>
      </w:r>
      <w:r>
        <w:rPr>
          <w:b w:val="false"/>
          <w:bCs w:val="false"/>
          <w:i/>
          <w:iCs/>
          <w:sz w:val="24"/>
          <w:szCs w:val="24"/>
          <w:lang w:val="mn-MN"/>
        </w:rPr>
        <w:t>Н.Алтанхуяг, О.Баасанхүү, Ц.Дашдорж, М.Сономпил, Л.Цог;</w:t>
      </w:r>
    </w:p>
    <w:p>
      <w:pPr>
        <w:pStyle w:val="style0"/>
        <w:jc w:val="both"/>
      </w:pPr>
      <w:r>
        <w:rPr/>
      </w:r>
    </w:p>
    <w:p>
      <w:pPr>
        <w:pStyle w:val="style0"/>
        <w:jc w:val="both"/>
      </w:pPr>
      <w:r>
        <w:rPr>
          <w:b w:val="false"/>
          <w:bCs w:val="false"/>
          <w:i/>
          <w:iCs/>
          <w:sz w:val="24"/>
          <w:szCs w:val="24"/>
          <w:lang w:val="en-US"/>
        </w:rPr>
        <w:tab/>
      </w:r>
      <w:r>
        <w:rPr>
          <w:b/>
          <w:bCs/>
          <w:i/>
          <w:iCs/>
          <w:sz w:val="24"/>
          <w:szCs w:val="24"/>
          <w:lang w:val="mn-MN"/>
        </w:rPr>
        <w:t xml:space="preserve">Тасалсан: </w:t>
      </w:r>
      <w:r>
        <w:rPr>
          <w:b w:val="false"/>
          <w:bCs w:val="false"/>
          <w:i/>
          <w:iCs/>
          <w:sz w:val="24"/>
          <w:szCs w:val="24"/>
          <w:lang w:val="mn-MN"/>
        </w:rPr>
        <w:t xml:space="preserve"> Р.Амаржаргал, Х.Баттулга, Б.Наранхүү, Д.Сумъяабазар, Д.Тэрбишдагва, Г.Уянга, Ц.Цолмон, Ө.Энхтүвшин.</w:t>
      </w:r>
    </w:p>
    <w:p>
      <w:pPr>
        <w:pStyle w:val="style0"/>
        <w:jc w:val="both"/>
      </w:pPr>
      <w:r>
        <w:rPr/>
      </w:r>
    </w:p>
    <w:p>
      <w:pPr>
        <w:pStyle w:val="style0"/>
        <w:jc w:val="both"/>
      </w:pPr>
      <w:r>
        <w:rPr>
          <w:b/>
          <w:bCs/>
          <w:sz w:val="24"/>
          <w:szCs w:val="24"/>
          <w:lang w:val="mn-MN"/>
        </w:rPr>
        <w:tab/>
      </w:r>
      <w:r>
        <w:rPr>
          <w:b w:val="false"/>
          <w:bCs w:val="false"/>
          <w:i w:val="false"/>
          <w:iCs w:val="false"/>
          <w:sz w:val="24"/>
          <w:szCs w:val="24"/>
          <w:lang w:val="mn-MN"/>
        </w:rPr>
        <w:t xml:space="preserve">Өглөөний хуралдаанд  </w:t>
      </w:r>
      <w:r>
        <w:rPr>
          <w:b w:val="false"/>
          <w:bCs w:val="false"/>
          <w:i w:val="false"/>
          <w:iCs w:val="false"/>
          <w:sz w:val="24"/>
          <w:szCs w:val="24"/>
          <w:lang w:val="en-US"/>
        </w:rPr>
        <w:t>62</w:t>
      </w:r>
      <w:r>
        <w:rPr>
          <w:b w:val="false"/>
          <w:bCs w:val="false"/>
          <w:i w:val="false"/>
          <w:iCs w:val="false"/>
          <w:sz w:val="24"/>
          <w:szCs w:val="24"/>
          <w:lang w:val="mn-MN"/>
        </w:rPr>
        <w:t xml:space="preserve"> гишүүн ирж, </w:t>
      </w:r>
      <w:r>
        <w:rPr>
          <w:b w:val="false"/>
          <w:bCs w:val="false"/>
          <w:i w:val="false"/>
          <w:iCs w:val="false"/>
          <w:sz w:val="24"/>
          <w:szCs w:val="24"/>
          <w:lang w:val="en-US"/>
        </w:rPr>
        <w:t>81.6</w:t>
      </w:r>
      <w:r>
        <w:rPr>
          <w:b w:val="false"/>
          <w:bCs w:val="false"/>
          <w:i w:val="false"/>
          <w:iCs w:val="false"/>
          <w:sz w:val="24"/>
          <w:szCs w:val="24"/>
          <w:lang w:val="mn-MN"/>
        </w:rPr>
        <w:t xml:space="preserve"> хувийн ирцтэй байв.</w:t>
      </w:r>
    </w:p>
    <w:p>
      <w:pPr>
        <w:pStyle w:val="style0"/>
        <w:jc w:val="both"/>
      </w:pPr>
      <w:r>
        <w:rPr/>
      </w:r>
    </w:p>
    <w:p>
      <w:pPr>
        <w:pStyle w:val="style0"/>
        <w:jc w:val="both"/>
      </w:pPr>
      <w:r>
        <w:rPr>
          <w:b w:val="false"/>
          <w:bCs w:val="false"/>
          <w:i w:val="false"/>
          <w:iCs w:val="false"/>
          <w:sz w:val="24"/>
          <w:szCs w:val="24"/>
          <w:lang w:val="mn-MN"/>
        </w:rPr>
        <w:tab/>
      </w:r>
      <w:r>
        <w:rPr>
          <w:b/>
          <w:bCs/>
          <w:i/>
          <w:iCs/>
          <w:sz w:val="24"/>
          <w:szCs w:val="24"/>
          <w:lang w:val="mn-MN"/>
        </w:rPr>
        <w:t xml:space="preserve">Нэг. Монгол Улсын 2014 оны төсвийн тухай, Нийгмийн даатгалын сангийн 2014 оны төсвийн тухай, Хүний хөгжил сангийн 2014 оны төсвийн тухай хуулийн төслүүд </w:t>
      </w:r>
      <w:r>
        <w:rPr>
          <w:b w:val="false"/>
          <w:bCs w:val="false"/>
          <w:i/>
          <w:iCs/>
          <w:sz w:val="24"/>
          <w:szCs w:val="24"/>
          <w:lang w:val="mn-MN"/>
        </w:rPr>
        <w:t>/хоёр дахь хэлэлцүүлэг/.</w:t>
      </w:r>
    </w:p>
    <w:p>
      <w:pPr>
        <w:pStyle w:val="style0"/>
        <w:jc w:val="both"/>
      </w:pPr>
      <w:r>
        <w:rPr/>
      </w:r>
    </w:p>
    <w:p>
      <w:pPr>
        <w:pStyle w:val="style0"/>
        <w:jc w:val="both"/>
      </w:pPr>
      <w:r>
        <w:rPr>
          <w:b w:val="false"/>
          <w:bCs w:val="false"/>
          <w:i/>
          <w:iCs/>
          <w:sz w:val="24"/>
          <w:szCs w:val="24"/>
          <w:lang w:val="mn-MN"/>
        </w:rPr>
        <w:tab/>
      </w:r>
      <w:r>
        <w:rPr>
          <w:b w:val="false"/>
          <w:bCs w:val="false"/>
          <w:i w:val="false"/>
          <w:iCs w:val="false"/>
          <w:sz w:val="24"/>
          <w:szCs w:val="24"/>
          <w:lang w:val="mn-MN"/>
        </w:rPr>
        <w:t>Хэлэлцэж буй асуудалтай холбогдуулан Сангийн сайд Ч.Улаан, Сангийн яамны Төрийн нарийн бичгийн дарга Х.Ганцогт, Төсвийн бодлого, төлөвлөлтийн газрын дарга Ж.Ганбат, Санхүүгийн зах зээл, даатгалын хэлтсийн дарга Б.Нямаа, Нэгдсэн төсвийн төлөвлөлтийн бодлогын хэлтсийн дарга Б.Доржсэмбэд, Төсвийн зарлагын хэлтсийн дарга О.Хуягцогт, Орон нутгийн хөгжлийн сангийн нэгдсэн хэлтсийн дарга М.Батгэрэл, Өрийн удирдлагын хэлтсийн дарга Н.Нарангэрэл, Эдийн засгийн хөгжлийн сайд Н.Батбаяр, Улсын Их Хурлын Тамгын газрын Хууль зүйн үйлчилгээ хариуцсан нарийн бичгийн дарга Н.Отгончимэг, Хууль зүйн үйлчилгээний хэлтсийн дарга Ж.Дашдорж, Хуралдаан зохион байгуулах хэлтсийн дарга Д.Одсүрэн, Хяналт үнэлгээний хэлтсийн зөвлөх Г.Даваажаргал, Төсвийн байнгын хорооны ажлын албаны ахлах зөвлөх Ё.Мөнхбаатар, зөвлөх Ё.Энхсайхан, референт Г.Нарантуяа нарын бүрэлдэхүүнтэй ажлын хэсэг байлцав.</w:t>
      </w:r>
      <w:r>
        <w:rPr>
          <w:b/>
          <w:bCs/>
          <w:sz w:val="24"/>
          <w:szCs w:val="24"/>
          <w:lang w:val="mn-MN"/>
        </w:rPr>
        <w:tab/>
      </w:r>
    </w:p>
    <w:p>
      <w:pPr>
        <w:pStyle w:val="style0"/>
        <w:jc w:val="both"/>
      </w:pPr>
      <w:r>
        <w:rPr>
          <w:b/>
          <w:bCs/>
          <w:sz w:val="24"/>
          <w:szCs w:val="24"/>
          <w:lang w:val="mn-MN"/>
        </w:rPr>
        <w:tab/>
      </w:r>
    </w:p>
    <w:p>
      <w:pPr>
        <w:pStyle w:val="style0"/>
        <w:jc w:val="both"/>
      </w:pPr>
      <w:r>
        <w:rPr>
          <w:b/>
          <w:bCs/>
          <w:sz w:val="24"/>
          <w:szCs w:val="24"/>
          <w:lang w:val="mn-MN"/>
        </w:rPr>
        <w:tab/>
      </w:r>
      <w:r>
        <w:rPr>
          <w:b w:val="false"/>
          <w:bCs w:val="false"/>
          <w:sz w:val="24"/>
          <w:szCs w:val="24"/>
          <w:lang w:val="mn-MN"/>
        </w:rPr>
        <w:t xml:space="preserve">Улсын Их Хурлын дарга З.Энхболд </w:t>
      </w:r>
      <w:r>
        <w:rPr>
          <w:rFonts w:cs="Arial"/>
          <w:b w:val="false"/>
          <w:bCs w:val="false"/>
          <w:sz w:val="24"/>
          <w:szCs w:val="24"/>
        </w:rPr>
        <w:t xml:space="preserve">Монгол Улсын 2014 </w:t>
      </w:r>
      <w:r>
        <w:rPr>
          <w:rFonts w:cs="Arial"/>
          <w:b w:val="false"/>
          <w:bCs w:val="false"/>
          <w:sz w:val="24"/>
          <w:szCs w:val="24"/>
          <w:lang w:val="mn-MN"/>
        </w:rPr>
        <w:t>о</w:t>
      </w:r>
      <w:r>
        <w:rPr>
          <w:rFonts w:cs="Arial"/>
          <w:b w:val="false"/>
          <w:bCs w:val="false"/>
          <w:sz w:val="24"/>
          <w:szCs w:val="24"/>
        </w:rPr>
        <w:t xml:space="preserve">ны </w:t>
      </w:r>
      <w:r>
        <w:rPr>
          <w:rFonts w:cs="Arial"/>
          <w:b w:val="false"/>
          <w:bCs w:val="false"/>
          <w:sz w:val="24"/>
          <w:szCs w:val="24"/>
          <w:lang w:val="mn-MN"/>
        </w:rPr>
        <w:t>т</w:t>
      </w:r>
      <w:r>
        <w:rPr>
          <w:rFonts w:cs="Arial"/>
          <w:b w:val="false"/>
          <w:bCs w:val="false"/>
          <w:sz w:val="24"/>
          <w:szCs w:val="24"/>
        </w:rPr>
        <w:t xml:space="preserve">өсвийн </w:t>
      </w:r>
      <w:r>
        <w:rPr>
          <w:rFonts w:cs="Arial"/>
          <w:b w:val="false"/>
          <w:bCs w:val="false"/>
          <w:sz w:val="24"/>
          <w:szCs w:val="24"/>
          <w:lang w:val="mn-MN"/>
        </w:rPr>
        <w:t>т</w:t>
      </w:r>
      <w:r>
        <w:rPr>
          <w:rFonts w:cs="Arial"/>
          <w:b w:val="false"/>
          <w:bCs w:val="false"/>
          <w:sz w:val="24"/>
          <w:szCs w:val="24"/>
        </w:rPr>
        <w:t xml:space="preserve">ухай, Нийгмийн </w:t>
      </w:r>
      <w:r>
        <w:rPr>
          <w:rFonts w:cs="Arial"/>
          <w:b w:val="false"/>
          <w:bCs w:val="false"/>
          <w:sz w:val="24"/>
          <w:szCs w:val="24"/>
          <w:lang w:val="mn-MN"/>
        </w:rPr>
        <w:t>д</w:t>
      </w:r>
      <w:r>
        <w:rPr>
          <w:rFonts w:cs="Arial"/>
          <w:b w:val="false"/>
          <w:bCs w:val="false"/>
          <w:sz w:val="24"/>
          <w:szCs w:val="24"/>
        </w:rPr>
        <w:t xml:space="preserve">аатгалын </w:t>
      </w:r>
      <w:r>
        <w:rPr>
          <w:rFonts w:cs="Arial"/>
          <w:b w:val="false"/>
          <w:bCs w:val="false"/>
          <w:sz w:val="24"/>
          <w:szCs w:val="24"/>
          <w:lang w:val="mn-MN"/>
        </w:rPr>
        <w:t>с</w:t>
      </w:r>
      <w:r>
        <w:rPr>
          <w:rFonts w:cs="Arial"/>
          <w:b w:val="false"/>
          <w:bCs w:val="false"/>
          <w:sz w:val="24"/>
          <w:szCs w:val="24"/>
        </w:rPr>
        <w:t xml:space="preserve">ангийн 2014 </w:t>
      </w:r>
      <w:r>
        <w:rPr>
          <w:rFonts w:cs="Arial"/>
          <w:b w:val="false"/>
          <w:bCs w:val="false"/>
          <w:sz w:val="24"/>
          <w:szCs w:val="24"/>
          <w:lang w:val="mn-MN"/>
        </w:rPr>
        <w:t>о</w:t>
      </w:r>
      <w:r>
        <w:rPr>
          <w:rFonts w:cs="Arial"/>
          <w:b w:val="false"/>
          <w:bCs w:val="false"/>
          <w:sz w:val="24"/>
          <w:szCs w:val="24"/>
        </w:rPr>
        <w:t xml:space="preserve">ны </w:t>
      </w:r>
      <w:r>
        <w:rPr>
          <w:rFonts w:cs="Arial"/>
          <w:b w:val="false"/>
          <w:bCs w:val="false"/>
          <w:sz w:val="24"/>
          <w:szCs w:val="24"/>
          <w:lang w:val="mn-MN"/>
        </w:rPr>
        <w:t>т</w:t>
      </w:r>
      <w:r>
        <w:rPr>
          <w:rFonts w:cs="Arial"/>
          <w:b w:val="false"/>
          <w:bCs w:val="false"/>
          <w:sz w:val="24"/>
          <w:szCs w:val="24"/>
        </w:rPr>
        <w:t xml:space="preserve">өсвийн </w:t>
      </w:r>
      <w:r>
        <w:rPr>
          <w:rFonts w:cs="Arial"/>
          <w:b w:val="false"/>
          <w:bCs w:val="false"/>
          <w:sz w:val="24"/>
          <w:szCs w:val="24"/>
          <w:lang w:val="mn-MN"/>
        </w:rPr>
        <w:t>т</w:t>
      </w:r>
      <w:r>
        <w:rPr>
          <w:rFonts w:cs="Arial"/>
          <w:b w:val="false"/>
          <w:bCs w:val="false"/>
          <w:sz w:val="24"/>
          <w:szCs w:val="24"/>
        </w:rPr>
        <w:t xml:space="preserve">ухай, Хүний </w:t>
      </w:r>
      <w:r>
        <w:rPr>
          <w:rFonts w:cs="Arial"/>
          <w:b w:val="false"/>
          <w:bCs w:val="false"/>
          <w:sz w:val="24"/>
          <w:szCs w:val="24"/>
          <w:lang w:val="mn-MN"/>
        </w:rPr>
        <w:t>х</w:t>
      </w:r>
      <w:r>
        <w:rPr>
          <w:rFonts w:cs="Arial"/>
          <w:b w:val="false"/>
          <w:bCs w:val="false"/>
          <w:sz w:val="24"/>
          <w:szCs w:val="24"/>
        </w:rPr>
        <w:t xml:space="preserve">өгжил </w:t>
      </w:r>
      <w:r>
        <w:rPr>
          <w:rFonts w:cs="Arial"/>
          <w:b w:val="false"/>
          <w:bCs w:val="false"/>
          <w:sz w:val="24"/>
          <w:szCs w:val="24"/>
          <w:lang w:val="mn-MN"/>
        </w:rPr>
        <w:t>с</w:t>
      </w:r>
      <w:r>
        <w:rPr>
          <w:rFonts w:cs="Arial"/>
          <w:b w:val="false"/>
          <w:bCs w:val="false"/>
          <w:sz w:val="24"/>
          <w:szCs w:val="24"/>
        </w:rPr>
        <w:t xml:space="preserve">ангийн 2014 </w:t>
      </w:r>
      <w:r>
        <w:rPr>
          <w:rFonts w:cs="Arial"/>
          <w:b w:val="false"/>
          <w:bCs w:val="false"/>
          <w:sz w:val="24"/>
          <w:szCs w:val="24"/>
          <w:lang w:val="mn-MN"/>
        </w:rPr>
        <w:t>о</w:t>
      </w:r>
      <w:r>
        <w:rPr>
          <w:rFonts w:cs="Arial"/>
          <w:b w:val="false"/>
          <w:bCs w:val="false"/>
          <w:sz w:val="24"/>
          <w:szCs w:val="24"/>
        </w:rPr>
        <w:t xml:space="preserve">ны </w:t>
      </w:r>
      <w:r>
        <w:rPr>
          <w:rFonts w:cs="Arial"/>
          <w:b w:val="false"/>
          <w:bCs w:val="false"/>
          <w:sz w:val="24"/>
          <w:szCs w:val="24"/>
          <w:lang w:val="mn-MN"/>
        </w:rPr>
        <w:t>т</w:t>
      </w:r>
      <w:r>
        <w:rPr>
          <w:rFonts w:cs="Arial"/>
          <w:b w:val="false"/>
          <w:bCs w:val="false"/>
          <w:sz w:val="24"/>
          <w:szCs w:val="24"/>
        </w:rPr>
        <w:t xml:space="preserve">өсвийн </w:t>
      </w:r>
      <w:r>
        <w:rPr>
          <w:rFonts w:cs="Arial"/>
          <w:b w:val="false"/>
          <w:bCs w:val="false"/>
          <w:sz w:val="24"/>
          <w:szCs w:val="24"/>
          <w:lang w:val="mn-MN"/>
        </w:rPr>
        <w:t>т</w:t>
      </w:r>
      <w:r>
        <w:rPr>
          <w:rFonts w:cs="Arial"/>
          <w:b w:val="false"/>
          <w:bCs w:val="false"/>
          <w:sz w:val="24"/>
          <w:szCs w:val="24"/>
        </w:rPr>
        <w:t xml:space="preserve">ухай </w:t>
      </w:r>
      <w:r>
        <w:rPr>
          <w:rFonts w:cs="Arial"/>
          <w:b w:val="false"/>
          <w:bCs w:val="false"/>
          <w:sz w:val="24"/>
          <w:szCs w:val="24"/>
          <w:lang w:val="mn-MN"/>
        </w:rPr>
        <w:t>х</w:t>
      </w:r>
      <w:r>
        <w:rPr>
          <w:rFonts w:cs="Arial"/>
          <w:b w:val="false"/>
          <w:bCs w:val="false"/>
          <w:sz w:val="24"/>
          <w:szCs w:val="24"/>
        </w:rPr>
        <w:t xml:space="preserve">уулийн </w:t>
      </w:r>
      <w:r>
        <w:rPr>
          <w:rFonts w:cs="Arial"/>
          <w:b w:val="false"/>
          <w:bCs w:val="false"/>
          <w:sz w:val="24"/>
          <w:szCs w:val="24"/>
          <w:lang w:val="mn-MN"/>
        </w:rPr>
        <w:t>т</w:t>
      </w:r>
      <w:r>
        <w:rPr>
          <w:rFonts w:cs="Arial"/>
          <w:b w:val="false"/>
          <w:bCs w:val="false"/>
          <w:sz w:val="24"/>
          <w:szCs w:val="24"/>
        </w:rPr>
        <w:t xml:space="preserve">өслийн </w:t>
      </w:r>
      <w:r>
        <w:rPr>
          <w:rFonts w:cs="Arial"/>
          <w:b w:val="false"/>
          <w:bCs w:val="false"/>
          <w:sz w:val="24"/>
          <w:szCs w:val="24"/>
          <w:lang w:val="mn-MN"/>
        </w:rPr>
        <w:t>т</w:t>
      </w:r>
      <w:r>
        <w:rPr>
          <w:rFonts w:cs="Arial"/>
          <w:b w:val="false"/>
          <w:bCs w:val="false"/>
          <w:sz w:val="24"/>
          <w:szCs w:val="24"/>
        </w:rPr>
        <w:t>алаар</w:t>
      </w:r>
      <w:r>
        <w:rPr>
          <w:rFonts w:cs="Arial"/>
          <w:b w:val="false"/>
          <w:bCs w:val="false"/>
          <w:sz w:val="24"/>
          <w:szCs w:val="24"/>
          <w:lang w:val="mn-MN"/>
        </w:rPr>
        <w:t>х Төсвийн байнгын хорооны з</w:t>
      </w:r>
      <w:r>
        <w:rPr>
          <w:rFonts w:cs="Arial"/>
          <w:b w:val="false"/>
          <w:bCs w:val="false"/>
          <w:sz w:val="24"/>
          <w:szCs w:val="24"/>
        </w:rPr>
        <w:t xml:space="preserve">арчмын </w:t>
      </w:r>
      <w:r>
        <w:rPr>
          <w:rFonts w:cs="Arial"/>
          <w:b w:val="false"/>
          <w:bCs w:val="false"/>
          <w:sz w:val="24"/>
          <w:szCs w:val="24"/>
          <w:lang w:val="mn-MN"/>
        </w:rPr>
        <w:t>з</w:t>
      </w:r>
      <w:r>
        <w:rPr>
          <w:rFonts w:cs="Arial"/>
          <w:b w:val="false"/>
          <w:bCs w:val="false"/>
          <w:sz w:val="24"/>
          <w:szCs w:val="24"/>
        </w:rPr>
        <w:t xml:space="preserve">өрүүтэй </w:t>
      </w:r>
      <w:r>
        <w:rPr>
          <w:rFonts w:cs="Arial"/>
          <w:b w:val="false"/>
          <w:bCs w:val="false"/>
          <w:sz w:val="24"/>
          <w:szCs w:val="24"/>
          <w:lang w:val="mn-MN"/>
        </w:rPr>
        <w:t>с</w:t>
      </w:r>
      <w:r>
        <w:rPr>
          <w:rFonts w:cs="Arial"/>
          <w:b w:val="false"/>
          <w:bCs w:val="false"/>
          <w:sz w:val="24"/>
          <w:szCs w:val="24"/>
        </w:rPr>
        <w:t xml:space="preserve">аналын </w:t>
      </w:r>
      <w:r>
        <w:rPr>
          <w:rFonts w:cs="Arial"/>
          <w:b w:val="false"/>
          <w:bCs w:val="false"/>
          <w:sz w:val="24"/>
          <w:szCs w:val="24"/>
          <w:lang w:val="mn-MN"/>
        </w:rPr>
        <w:t>т</w:t>
      </w:r>
      <w:r>
        <w:rPr>
          <w:rFonts w:cs="Arial"/>
          <w:b w:val="false"/>
          <w:bCs w:val="false"/>
          <w:sz w:val="24"/>
          <w:szCs w:val="24"/>
        </w:rPr>
        <w:t>омьёол</w:t>
      </w:r>
      <w:r>
        <w:rPr>
          <w:rFonts w:cs="Arial"/>
          <w:b w:val="false"/>
          <w:bCs w:val="false"/>
          <w:sz w:val="24"/>
          <w:szCs w:val="24"/>
          <w:lang w:val="mn-MN"/>
        </w:rPr>
        <w:t>лоор санал хураалт явуулав.</w:t>
      </w:r>
    </w:p>
    <w:p>
      <w:pPr>
        <w:pStyle w:val="style0"/>
        <w:spacing w:after="0" w:before="0" w:line="100" w:lineRule="atLeast"/>
        <w:jc w:val="both"/>
      </w:pPr>
      <w:r>
        <w:rPr/>
      </w:r>
    </w:p>
    <w:p>
      <w:pPr>
        <w:pStyle w:val="style0"/>
        <w:spacing w:after="0" w:before="0" w:line="100" w:lineRule="atLeast"/>
        <w:jc w:val="both"/>
      </w:pPr>
      <w:r>
        <w:rPr>
          <w:rFonts w:cs="Arial"/>
          <w:b/>
          <w:bCs/>
          <w:sz w:val="24"/>
          <w:szCs w:val="24"/>
          <w:lang w:val="mn-MN"/>
        </w:rPr>
        <w:tab/>
      </w:r>
      <w:r>
        <w:rPr>
          <w:rFonts w:cs="Arial"/>
          <w:b/>
          <w:bCs/>
          <w:sz w:val="24"/>
          <w:szCs w:val="24"/>
        </w:rPr>
        <w:t>Нэг. Орлого нэмэгдүүлэх санал:</w:t>
      </w:r>
    </w:p>
    <w:p>
      <w:pPr>
        <w:pStyle w:val="style0"/>
        <w:spacing w:after="0" w:before="0" w:line="100" w:lineRule="atLeast"/>
        <w:jc w:val="both"/>
      </w:pPr>
      <w:r>
        <w:rPr>
          <w:rFonts w:cs="Arial"/>
          <w:b w:val="false"/>
          <w:bCs w:val="false"/>
          <w:sz w:val="24"/>
          <w:szCs w:val="24"/>
        </w:rPr>
        <w:tab/>
      </w:r>
    </w:p>
    <w:p>
      <w:pPr>
        <w:pStyle w:val="style0"/>
        <w:spacing w:after="0" w:before="0" w:line="100" w:lineRule="atLeast"/>
        <w:jc w:val="both"/>
      </w:pPr>
      <w:r>
        <w:rPr>
          <w:rFonts w:cs="Arial"/>
          <w:b w:val="false"/>
          <w:bCs w:val="false"/>
          <w:sz w:val="24"/>
          <w:szCs w:val="24"/>
        </w:rPr>
        <w:tab/>
        <w:t>1. Навигацийн орлогыг 1</w:t>
      </w:r>
      <w:r>
        <w:rPr>
          <w:rFonts w:cs="Arial"/>
          <w:b w:val="false"/>
          <w:bCs w:val="false"/>
          <w:sz w:val="24"/>
          <w:szCs w:val="24"/>
          <w:lang w:val="mn-MN"/>
        </w:rPr>
        <w:t>3.000.0</w:t>
      </w:r>
      <w:r>
        <w:rPr>
          <w:rFonts w:cs="Arial"/>
          <w:b w:val="false"/>
          <w:bCs w:val="false"/>
          <w:sz w:val="24"/>
          <w:szCs w:val="24"/>
        </w:rPr>
        <w:t xml:space="preserve"> </w:t>
      </w:r>
      <w:r>
        <w:rPr>
          <w:rFonts w:cs="Arial"/>
          <w:b w:val="false"/>
          <w:bCs w:val="false"/>
          <w:sz w:val="24"/>
          <w:szCs w:val="24"/>
          <w:lang w:val="mn-MN"/>
        </w:rPr>
        <w:t>сая</w:t>
      </w:r>
      <w:r>
        <w:rPr>
          <w:rFonts w:cs="Arial"/>
          <w:b w:val="false"/>
          <w:bCs w:val="false"/>
          <w:sz w:val="24"/>
          <w:szCs w:val="24"/>
        </w:rPr>
        <w:t xml:space="preserve"> төгрөгөөр нэмэгдүүлэх </w:t>
      </w:r>
      <w:r>
        <w:rPr>
          <w:rFonts w:cs="Arial"/>
          <w:b w:val="false"/>
          <w:bCs w:val="false"/>
          <w:sz w:val="24"/>
          <w:szCs w:val="24"/>
          <w:lang w:val="mn-MN"/>
        </w:rPr>
        <w:t>гэсэн саналаар санал хураалт явуулъя.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45</w:t>
      </w:r>
    </w:p>
    <w:p>
      <w:pPr>
        <w:pStyle w:val="style0"/>
        <w:spacing w:after="0" w:before="0" w:line="100" w:lineRule="atLeast"/>
        <w:jc w:val="both"/>
      </w:pPr>
      <w:r>
        <w:rPr>
          <w:rFonts w:cs="Arial"/>
          <w:b w:val="false"/>
          <w:bCs w:val="false"/>
          <w:sz w:val="24"/>
          <w:szCs w:val="24"/>
          <w:lang w:val="mn-MN"/>
        </w:rPr>
        <w:tab/>
        <w:t>Татгалзсан</w:t>
        <w:tab/>
        <w:tab/>
        <w:t>9</w:t>
      </w:r>
    </w:p>
    <w:p>
      <w:pPr>
        <w:pStyle w:val="style0"/>
        <w:spacing w:after="0" w:before="0" w:line="100" w:lineRule="atLeast"/>
        <w:jc w:val="both"/>
      </w:pPr>
      <w:r>
        <w:rPr>
          <w:rFonts w:cs="Arial"/>
          <w:b w:val="false"/>
          <w:bCs w:val="false"/>
          <w:sz w:val="24"/>
          <w:szCs w:val="24"/>
          <w:lang w:val="mn-MN"/>
        </w:rPr>
        <w:tab/>
        <w:t>Бүгд</w:t>
        <w:tab/>
        <w:tab/>
        <w:tab/>
        <w:t>54</w:t>
      </w:r>
    </w:p>
    <w:p>
      <w:pPr>
        <w:pStyle w:val="style0"/>
        <w:spacing w:after="0" w:before="0" w:line="100" w:lineRule="atLeast"/>
        <w:jc w:val="both"/>
      </w:pPr>
      <w:r>
        <w:rPr>
          <w:rFonts w:cs="Arial"/>
          <w:b w:val="false"/>
          <w:bCs w:val="false"/>
          <w:sz w:val="24"/>
          <w:szCs w:val="24"/>
          <w:lang w:val="mn-MN"/>
        </w:rPr>
        <w:tab/>
        <w:t>83.3 хувийн саналаар санал дэмжигдлээ.</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Дээрх саналтай холбогдуулан Улсын Их Хурлын гишүүн Ц.Нямдоржийн тавьсан асуултад Улсын Их Хурлын дарга З.Энхболд хариулж, тайлбар хийв.</w:t>
      </w:r>
      <w:r>
        <w:rPr>
          <w:rFonts w:cs="Arial"/>
          <w:b w:val="false"/>
          <w:bCs w:val="false"/>
          <w:sz w:val="24"/>
          <w:szCs w:val="24"/>
        </w:rPr>
        <w:tab/>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t>2.Газрын тосны орлогыг 7,</w:t>
      </w:r>
      <w:r>
        <w:rPr>
          <w:rFonts w:cs="Arial"/>
          <w:b w:val="false"/>
          <w:bCs w:val="false"/>
          <w:sz w:val="24"/>
          <w:szCs w:val="24"/>
          <w:lang w:val="mn-MN"/>
        </w:rPr>
        <w:t>000.0 сая</w:t>
      </w:r>
      <w:r>
        <w:rPr>
          <w:rFonts w:cs="Arial"/>
          <w:b w:val="false"/>
          <w:bCs w:val="false"/>
          <w:sz w:val="24"/>
          <w:szCs w:val="24"/>
        </w:rPr>
        <w:t xml:space="preserve"> төгрөгөөр нэмэгдүүлэх.</w:t>
      </w:r>
    </w:p>
    <w:p>
      <w:pPr>
        <w:pStyle w:val="style0"/>
        <w:spacing w:after="0" w:before="0" w:line="100" w:lineRule="atLeast"/>
        <w:jc w:val="both"/>
      </w:pPr>
      <w:r>
        <w:rPr/>
      </w:r>
    </w:p>
    <w:p>
      <w:pPr>
        <w:pStyle w:val="style0"/>
        <w:spacing w:after="0" w:before="0" w:line="100" w:lineRule="atLeast"/>
        <w:jc w:val="both"/>
      </w:pPr>
      <w:r>
        <w:rPr/>
        <w:tab/>
      </w:r>
      <w:r>
        <w:rPr>
          <w:rFonts w:cs="Arial"/>
          <w:b w:val="false"/>
          <w:bCs w:val="false"/>
          <w:sz w:val="24"/>
          <w:szCs w:val="24"/>
          <w:lang w:val="mn-MN"/>
        </w:rPr>
        <w:t>Зөвшөөрсөн</w:t>
        <w:tab/>
        <w:tab/>
        <w:t>56</w:t>
      </w:r>
    </w:p>
    <w:p>
      <w:pPr>
        <w:pStyle w:val="style0"/>
        <w:spacing w:after="0" w:before="0" w:line="100" w:lineRule="atLeast"/>
        <w:jc w:val="both"/>
      </w:pPr>
      <w:r>
        <w:rPr>
          <w:rFonts w:cs="Arial"/>
          <w:b w:val="false"/>
          <w:bCs w:val="false"/>
          <w:sz w:val="24"/>
          <w:szCs w:val="24"/>
          <w:lang w:val="mn-MN"/>
        </w:rPr>
        <w:tab/>
        <w:t>Татгалзсан</w:t>
        <w:tab/>
        <w:tab/>
        <w:t>50</w:t>
      </w:r>
    </w:p>
    <w:p>
      <w:pPr>
        <w:pStyle w:val="style0"/>
        <w:spacing w:after="0" w:before="0" w:line="100" w:lineRule="atLeast"/>
        <w:jc w:val="both"/>
      </w:pPr>
      <w:r>
        <w:rPr>
          <w:rFonts w:cs="Arial"/>
          <w:b w:val="false"/>
          <w:bCs w:val="false"/>
          <w:sz w:val="24"/>
          <w:szCs w:val="24"/>
          <w:lang w:val="mn-MN"/>
        </w:rPr>
        <w:tab/>
        <w:t>Бүгд</w:t>
        <w:tab/>
        <w:tab/>
        <w:tab/>
        <w:t>56</w:t>
      </w:r>
    </w:p>
    <w:p>
      <w:pPr>
        <w:pStyle w:val="style0"/>
        <w:spacing w:after="0" w:before="0" w:line="100" w:lineRule="atLeast"/>
        <w:jc w:val="both"/>
      </w:pPr>
      <w:r>
        <w:rPr>
          <w:rFonts w:cs="Arial"/>
          <w:b w:val="false"/>
          <w:bCs w:val="false"/>
          <w:sz w:val="24"/>
          <w:szCs w:val="24"/>
          <w:lang w:val="mn-MN"/>
        </w:rPr>
        <w:tab/>
        <w:t>83.3 хувийн саналаар санал дэмжигдлээ.</w:t>
      </w:r>
    </w:p>
    <w:p>
      <w:pPr>
        <w:pStyle w:val="style0"/>
        <w:spacing w:after="0" w:before="0" w:line="100" w:lineRule="atLeast"/>
        <w:jc w:val="both"/>
      </w:pPr>
      <w:r>
        <w:rPr>
          <w:rFonts w:cs="Arial"/>
          <w:b w:val="false"/>
          <w:bCs w:val="false"/>
          <w:sz w:val="24"/>
          <w:szCs w:val="24"/>
        </w:rPr>
        <w:tab/>
        <w:tab/>
        <w:tab/>
      </w:r>
    </w:p>
    <w:p>
      <w:pPr>
        <w:pStyle w:val="style0"/>
        <w:spacing w:after="0" w:before="0" w:line="100" w:lineRule="atLeast"/>
        <w:jc w:val="both"/>
      </w:pPr>
      <w:r>
        <w:rPr>
          <w:rFonts w:cs="Arial"/>
          <w:b w:val="false"/>
          <w:bCs w:val="false"/>
          <w:sz w:val="24"/>
          <w:szCs w:val="24"/>
        </w:rPr>
        <w:tab/>
      </w:r>
      <w:r>
        <w:rPr>
          <w:rFonts w:cs="Arial"/>
          <w:b/>
          <w:bCs/>
          <w:sz w:val="24"/>
          <w:szCs w:val="24"/>
        </w:rPr>
        <w:t xml:space="preserve">Хоёр. </w:t>
      </w:r>
      <w:r>
        <w:rPr>
          <w:rFonts w:cs="Arial"/>
          <w:b/>
          <w:bCs/>
          <w:sz w:val="24"/>
          <w:szCs w:val="24"/>
          <w:lang w:val="mn-MN"/>
        </w:rPr>
        <w:t>Орлого бууруулах санал:</w:t>
      </w:r>
    </w:p>
    <w:p>
      <w:pPr>
        <w:pStyle w:val="style0"/>
        <w:spacing w:after="0" w:before="0" w:line="100" w:lineRule="atLeast"/>
        <w:jc w:val="both"/>
      </w:pPr>
      <w:r>
        <w:rPr>
          <w:rFonts w:cs="Arial"/>
          <w:b w:val="false"/>
          <w:bCs w:val="false"/>
          <w:sz w:val="24"/>
          <w:szCs w:val="24"/>
          <w:lang w:val="mn-MN"/>
        </w:rPr>
        <w:tab/>
      </w:r>
    </w:p>
    <w:p>
      <w:pPr>
        <w:pStyle w:val="style0"/>
        <w:spacing w:after="0" w:before="0" w:line="100" w:lineRule="atLeast"/>
        <w:jc w:val="both"/>
      </w:pPr>
      <w:r>
        <w:rPr>
          <w:rFonts w:cs="Arial"/>
          <w:b w:val="false"/>
          <w:bCs w:val="false"/>
          <w:sz w:val="24"/>
          <w:szCs w:val="24"/>
          <w:lang w:val="mn-MN"/>
        </w:rPr>
        <w:tab/>
        <w:t>1. Барилга, хот байгуулалтын сайдын багц дахь харьяалагдах төсөвт байгууллагын өөрийн орлогын дүнг 1,100.0 сая төгрөгөөр бууруулах.</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43</w:t>
      </w:r>
    </w:p>
    <w:p>
      <w:pPr>
        <w:pStyle w:val="style0"/>
        <w:spacing w:after="0" w:before="0" w:line="100" w:lineRule="atLeast"/>
        <w:jc w:val="both"/>
      </w:pPr>
      <w:r>
        <w:rPr>
          <w:rFonts w:cs="Arial"/>
          <w:b w:val="false"/>
          <w:bCs w:val="false"/>
          <w:sz w:val="24"/>
          <w:szCs w:val="24"/>
          <w:lang w:val="mn-MN"/>
        </w:rPr>
        <w:tab/>
        <w:t>Татгалзсан</w:t>
        <w:tab/>
        <w:tab/>
        <w:t>12</w:t>
      </w:r>
    </w:p>
    <w:p>
      <w:pPr>
        <w:pStyle w:val="style0"/>
        <w:spacing w:after="0" w:before="0" w:line="100" w:lineRule="atLeast"/>
        <w:jc w:val="both"/>
      </w:pPr>
      <w:r>
        <w:rPr>
          <w:rFonts w:cs="Arial"/>
          <w:b w:val="false"/>
          <w:bCs w:val="false"/>
          <w:sz w:val="24"/>
          <w:szCs w:val="24"/>
          <w:lang w:val="mn-MN"/>
        </w:rPr>
        <w:tab/>
        <w:t>Бүгд</w:t>
        <w:tab/>
        <w:tab/>
        <w:tab/>
        <w:t>55</w:t>
      </w:r>
    </w:p>
    <w:p>
      <w:pPr>
        <w:pStyle w:val="style0"/>
        <w:spacing w:after="0" w:before="0" w:line="100" w:lineRule="atLeast"/>
        <w:jc w:val="both"/>
      </w:pPr>
      <w:r>
        <w:rPr>
          <w:rFonts w:cs="Arial"/>
          <w:b w:val="false"/>
          <w:bCs w:val="false"/>
          <w:sz w:val="24"/>
          <w:szCs w:val="24"/>
          <w:lang w:val="mn-MN"/>
        </w:rPr>
        <w:tab/>
        <w:t>78.2 хувийн саналаар санал дэмжигдлээ.</w:t>
      </w:r>
      <w:r>
        <w:rPr>
          <w:rFonts w:cs="Arial"/>
          <w:b w:val="false"/>
          <w:bCs w:val="false"/>
          <w:sz w:val="24"/>
          <w:szCs w:val="24"/>
        </w:rPr>
        <w:tab/>
        <w:tab/>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bCs/>
          <w:sz w:val="24"/>
          <w:szCs w:val="24"/>
          <w:lang w:val="mn-MN"/>
        </w:rPr>
        <w:t xml:space="preserve">Гурав. </w:t>
      </w:r>
      <w:r>
        <w:rPr>
          <w:rFonts w:cs="Arial"/>
          <w:b/>
          <w:bCs/>
          <w:sz w:val="24"/>
          <w:szCs w:val="24"/>
        </w:rPr>
        <w:t>Урсгал зардал бууруулах санал:</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t>1.</w:t>
      </w:r>
      <w:r>
        <w:rPr>
          <w:rFonts w:cs="Arial"/>
          <w:b w:val="false"/>
          <w:bCs w:val="false"/>
          <w:sz w:val="24"/>
          <w:szCs w:val="24"/>
          <w:lang w:val="mn-MN"/>
        </w:rPr>
        <w:t xml:space="preserve">Төсвийн ерөнхийлөн захирагч нарын </w:t>
      </w:r>
      <w:r>
        <w:rPr>
          <w:rFonts w:cs="Arial"/>
          <w:b w:val="false"/>
          <w:bCs w:val="false"/>
          <w:sz w:val="24"/>
          <w:szCs w:val="24"/>
        </w:rPr>
        <w:t xml:space="preserve">урсгал зардлыг өмнөх оны түвшинг харгалзан 5-20 хүртэл хувиар хэмнэхээр тооцож нийт </w:t>
      </w:r>
      <w:r>
        <w:rPr>
          <w:rFonts w:cs="Arial"/>
          <w:b w:val="false"/>
          <w:bCs w:val="false"/>
          <w:sz w:val="24"/>
          <w:szCs w:val="24"/>
          <w:lang w:val="mn-MN"/>
        </w:rPr>
        <w:t>20.2</w:t>
      </w:r>
      <w:r>
        <w:rPr>
          <w:rFonts w:cs="Arial"/>
          <w:b w:val="false"/>
          <w:bCs w:val="false"/>
          <w:sz w:val="24"/>
          <w:szCs w:val="24"/>
        </w:rPr>
        <w:t xml:space="preserve"> тэрбум төгрөгөөр бууруулах.</w:t>
      </w:r>
    </w:p>
    <w:p>
      <w:pPr>
        <w:pStyle w:val="style0"/>
        <w:spacing w:after="0" w:before="0" w:line="100" w:lineRule="atLeast"/>
        <w:jc w:val="both"/>
      </w:pPr>
      <w:r>
        <w:rPr/>
      </w:r>
    </w:p>
    <w:p>
      <w:pPr>
        <w:pStyle w:val="style0"/>
        <w:spacing w:after="0" w:before="0" w:line="100" w:lineRule="atLeast"/>
        <w:jc w:val="both"/>
      </w:pPr>
      <w:r>
        <w:rPr/>
        <w:tab/>
      </w:r>
      <w:r>
        <w:rPr>
          <w:rFonts w:cs="Arial"/>
          <w:b w:val="false"/>
          <w:bCs w:val="false"/>
          <w:sz w:val="24"/>
          <w:szCs w:val="24"/>
          <w:lang w:val="mn-MN"/>
        </w:rPr>
        <w:t>Зөвшөөрсөн</w:t>
        <w:tab/>
        <w:tab/>
        <w:t>46</w:t>
      </w:r>
    </w:p>
    <w:p>
      <w:pPr>
        <w:pStyle w:val="style0"/>
        <w:spacing w:after="0" w:before="0" w:line="100" w:lineRule="atLeast"/>
        <w:jc w:val="both"/>
      </w:pPr>
      <w:r>
        <w:rPr>
          <w:rFonts w:cs="Arial"/>
          <w:b w:val="false"/>
          <w:bCs w:val="false"/>
          <w:sz w:val="24"/>
          <w:szCs w:val="24"/>
          <w:lang w:val="mn-MN"/>
        </w:rPr>
        <w:tab/>
        <w:t>Татгалзсан</w:t>
        <w:tab/>
        <w:tab/>
        <w:t>8</w:t>
      </w:r>
    </w:p>
    <w:p>
      <w:pPr>
        <w:pStyle w:val="style0"/>
        <w:spacing w:after="0" w:before="0" w:line="100" w:lineRule="atLeast"/>
        <w:jc w:val="both"/>
      </w:pPr>
      <w:r>
        <w:rPr>
          <w:rFonts w:cs="Arial"/>
          <w:b w:val="false"/>
          <w:bCs w:val="false"/>
          <w:sz w:val="24"/>
          <w:szCs w:val="24"/>
          <w:lang w:val="mn-MN"/>
        </w:rPr>
        <w:tab/>
        <w:t>Бүгд</w:t>
        <w:tab/>
        <w:tab/>
        <w:tab/>
        <w:t>54</w:t>
      </w:r>
    </w:p>
    <w:p>
      <w:pPr>
        <w:pStyle w:val="style0"/>
        <w:spacing w:after="0" w:before="0" w:line="100" w:lineRule="atLeast"/>
        <w:jc w:val="both"/>
      </w:pPr>
      <w:r>
        <w:rPr>
          <w:rFonts w:cs="Arial"/>
          <w:b w:val="false"/>
          <w:bCs w:val="false"/>
          <w:sz w:val="24"/>
          <w:szCs w:val="24"/>
          <w:lang w:val="mn-MN"/>
        </w:rPr>
        <w:tab/>
        <w:t>85.2 хувийн саналаар санал дэмжигдлээ.</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t>2. “Авто тээврийн үндэсний төв” улсын төсөвт үйлдвэрийн газрыг аж ахуйн тооцоот үйлдвэрийн газар болгон өөрчлөн зохион байгуулсан тул Зам, тээврийн сайдын багцын урсгал зардлыг 5,285.0 сая төгрөгөөр бууруулах.</w:t>
      </w:r>
    </w:p>
    <w:p>
      <w:pPr>
        <w:pStyle w:val="style0"/>
        <w:spacing w:after="0" w:before="0" w:line="100" w:lineRule="atLeast"/>
        <w:jc w:val="both"/>
      </w:pPr>
      <w:r>
        <w:rPr/>
      </w:r>
    </w:p>
    <w:p>
      <w:pPr>
        <w:pStyle w:val="style0"/>
        <w:spacing w:after="0" w:before="0" w:line="100" w:lineRule="atLeast"/>
        <w:jc w:val="both"/>
      </w:pPr>
      <w:r>
        <w:rPr/>
        <w:tab/>
      </w:r>
      <w:r>
        <w:rPr>
          <w:rFonts w:cs="Arial"/>
          <w:b w:val="false"/>
          <w:bCs w:val="false"/>
          <w:sz w:val="24"/>
          <w:szCs w:val="24"/>
          <w:lang w:val="mn-MN"/>
        </w:rPr>
        <w:t>Зөвшөөрсөн</w:t>
        <w:tab/>
        <w:tab/>
        <w:t>45</w:t>
      </w:r>
    </w:p>
    <w:p>
      <w:pPr>
        <w:pStyle w:val="style0"/>
        <w:spacing w:after="0" w:before="0" w:line="100" w:lineRule="atLeast"/>
        <w:jc w:val="both"/>
      </w:pPr>
      <w:r>
        <w:rPr>
          <w:rFonts w:cs="Arial"/>
          <w:b w:val="false"/>
          <w:bCs w:val="false"/>
          <w:sz w:val="24"/>
          <w:szCs w:val="24"/>
          <w:lang w:val="mn-MN"/>
        </w:rPr>
        <w:tab/>
        <w:t>Татгалзсан</w:t>
        <w:tab/>
        <w:tab/>
        <w:t>9</w:t>
      </w:r>
    </w:p>
    <w:p>
      <w:pPr>
        <w:pStyle w:val="style0"/>
        <w:spacing w:after="0" w:before="0" w:line="100" w:lineRule="atLeast"/>
        <w:jc w:val="both"/>
      </w:pPr>
      <w:r>
        <w:rPr>
          <w:rFonts w:cs="Arial"/>
          <w:b w:val="false"/>
          <w:bCs w:val="false"/>
          <w:sz w:val="24"/>
          <w:szCs w:val="24"/>
          <w:lang w:val="mn-MN"/>
        </w:rPr>
        <w:tab/>
        <w:t>Бүгд</w:t>
        <w:tab/>
        <w:tab/>
        <w:tab/>
        <w:t>54</w:t>
      </w:r>
    </w:p>
    <w:p>
      <w:pPr>
        <w:pStyle w:val="style0"/>
        <w:spacing w:after="0" w:before="0" w:line="100" w:lineRule="atLeast"/>
        <w:jc w:val="both"/>
      </w:pPr>
      <w:r>
        <w:rPr>
          <w:rFonts w:cs="Arial"/>
          <w:b w:val="false"/>
          <w:bCs w:val="false"/>
          <w:sz w:val="24"/>
          <w:szCs w:val="24"/>
          <w:lang w:val="mn-MN"/>
        </w:rPr>
        <w:tab/>
        <w:t>83.3 хувийн саналаар санал дэмжигдлээ.</w:t>
      </w:r>
    </w:p>
    <w:p>
      <w:pPr>
        <w:pStyle w:val="style0"/>
        <w:spacing w:after="0" w:before="0" w:line="100" w:lineRule="atLeast"/>
        <w:jc w:val="both"/>
      </w:pPr>
      <w:r>
        <w:rPr>
          <w:rFonts w:cs="Arial"/>
          <w:b w:val="false"/>
          <w:bCs w:val="false"/>
          <w:sz w:val="24"/>
          <w:szCs w:val="24"/>
        </w:rPr>
        <w:tab/>
        <w:tab/>
      </w:r>
    </w:p>
    <w:p>
      <w:pPr>
        <w:pStyle w:val="style0"/>
        <w:spacing w:after="0" w:before="0" w:line="100" w:lineRule="atLeast"/>
        <w:jc w:val="both"/>
      </w:pPr>
      <w:r>
        <w:rPr>
          <w:rFonts w:cs="Arial"/>
          <w:b w:val="false"/>
          <w:bCs w:val="false"/>
          <w:sz w:val="24"/>
          <w:szCs w:val="24"/>
        </w:rPr>
        <w:tab/>
      </w:r>
      <w:r>
        <w:rPr>
          <w:rFonts w:cs="Arial"/>
          <w:b/>
          <w:bCs/>
          <w:sz w:val="24"/>
          <w:szCs w:val="24"/>
          <w:lang w:val="mn-MN"/>
        </w:rPr>
        <w:t>Дөрө</w:t>
      </w:r>
      <w:r>
        <w:rPr>
          <w:rFonts w:cs="Arial"/>
          <w:b/>
          <w:bCs/>
          <w:sz w:val="24"/>
          <w:szCs w:val="24"/>
        </w:rPr>
        <w:t>в. Урсгал зардал нэмэгдүүлэх санал:</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t xml:space="preserve">1. Мэргэжлийн сургалт </w:t>
      </w:r>
      <w:r>
        <w:rPr>
          <w:rFonts w:cs="Arial"/>
          <w:b w:val="false"/>
          <w:bCs w:val="false"/>
          <w:sz w:val="24"/>
          <w:szCs w:val="24"/>
          <w:lang w:val="mn-MN"/>
        </w:rPr>
        <w:t>үйлдвэрлэлийн</w:t>
      </w:r>
      <w:r>
        <w:rPr>
          <w:rFonts w:cs="Arial"/>
          <w:b w:val="false"/>
          <w:bCs w:val="false"/>
          <w:sz w:val="24"/>
          <w:szCs w:val="24"/>
        </w:rPr>
        <w:t xml:space="preserve"> төвд суралцагч оюутнуудын нийтийн тээврийн хэрэгслээр зорчих үнийн хөнгөлөлтөд зориулж нийт 3,7</w:t>
      </w:r>
      <w:r>
        <w:rPr>
          <w:rFonts w:cs="Arial"/>
          <w:b w:val="false"/>
          <w:bCs w:val="false"/>
          <w:sz w:val="24"/>
          <w:szCs w:val="24"/>
          <w:lang w:val="mn-MN"/>
        </w:rPr>
        <w:t>00.0</w:t>
      </w:r>
      <w:r>
        <w:rPr>
          <w:rFonts w:cs="Arial"/>
          <w:b w:val="false"/>
          <w:bCs w:val="false"/>
          <w:sz w:val="24"/>
          <w:szCs w:val="24"/>
        </w:rPr>
        <w:t xml:space="preserve"> </w:t>
      </w:r>
      <w:r>
        <w:rPr>
          <w:rFonts w:cs="Arial"/>
          <w:b w:val="false"/>
          <w:bCs w:val="false"/>
          <w:sz w:val="24"/>
          <w:szCs w:val="24"/>
          <w:lang w:val="mn-MN"/>
        </w:rPr>
        <w:t>сая</w:t>
      </w:r>
      <w:r>
        <w:rPr>
          <w:rFonts w:cs="Arial"/>
          <w:b w:val="false"/>
          <w:bCs w:val="false"/>
          <w:sz w:val="24"/>
          <w:szCs w:val="24"/>
        </w:rPr>
        <w:t xml:space="preserve"> төгрөгийг Хөдөлмөрийн сайдын багцын урсгал зардалд нэмж тусгах.</w:t>
      </w:r>
    </w:p>
    <w:p>
      <w:pPr>
        <w:pStyle w:val="style0"/>
        <w:spacing w:after="0" w:before="0" w:line="100" w:lineRule="atLeast"/>
        <w:jc w:val="both"/>
      </w:pPr>
      <w:r>
        <w:rPr/>
      </w:r>
    </w:p>
    <w:p>
      <w:pPr>
        <w:pStyle w:val="style0"/>
        <w:spacing w:after="0" w:before="0" w:line="100" w:lineRule="atLeast"/>
        <w:jc w:val="both"/>
      </w:pPr>
      <w:r>
        <w:rPr/>
        <w:tab/>
      </w:r>
      <w:r>
        <w:rPr>
          <w:rFonts w:cs="Arial"/>
          <w:b w:val="false"/>
          <w:bCs w:val="false"/>
          <w:sz w:val="24"/>
          <w:szCs w:val="24"/>
          <w:lang w:val="mn-MN"/>
        </w:rPr>
        <w:t>Зөвшөөрсөн</w:t>
        <w:tab/>
        <w:tab/>
        <w:t>41</w:t>
      </w:r>
    </w:p>
    <w:p>
      <w:pPr>
        <w:pStyle w:val="style0"/>
        <w:spacing w:after="0" w:before="0" w:line="100" w:lineRule="atLeast"/>
        <w:jc w:val="both"/>
      </w:pPr>
      <w:r>
        <w:rPr>
          <w:rFonts w:cs="Arial"/>
          <w:b w:val="false"/>
          <w:bCs w:val="false"/>
          <w:sz w:val="24"/>
          <w:szCs w:val="24"/>
          <w:lang w:val="mn-MN"/>
        </w:rPr>
        <w:tab/>
        <w:t>Татгалзсан</w:t>
        <w:tab/>
        <w:tab/>
        <w:t>13</w:t>
      </w:r>
    </w:p>
    <w:p>
      <w:pPr>
        <w:pStyle w:val="style0"/>
        <w:spacing w:after="0" w:before="0" w:line="100" w:lineRule="atLeast"/>
        <w:jc w:val="both"/>
      </w:pPr>
      <w:r>
        <w:rPr>
          <w:rFonts w:cs="Arial"/>
          <w:b w:val="false"/>
          <w:bCs w:val="false"/>
          <w:sz w:val="24"/>
          <w:szCs w:val="24"/>
          <w:lang w:val="mn-MN"/>
        </w:rPr>
        <w:tab/>
        <w:t>Бүгд</w:t>
        <w:tab/>
        <w:tab/>
        <w:tab/>
        <w:t>54</w:t>
      </w:r>
    </w:p>
    <w:p>
      <w:pPr>
        <w:pStyle w:val="style0"/>
        <w:spacing w:after="0" w:before="0" w:line="100" w:lineRule="atLeast"/>
        <w:jc w:val="both"/>
      </w:pPr>
      <w:r>
        <w:rPr>
          <w:rFonts w:cs="Arial"/>
          <w:b w:val="false"/>
          <w:bCs w:val="false"/>
          <w:sz w:val="24"/>
          <w:szCs w:val="24"/>
          <w:lang w:val="mn-MN"/>
        </w:rPr>
        <w:tab/>
        <w:t>75.9 хувийн саналаар санал дэмжигдлээ.</w:t>
      </w:r>
      <w:r>
        <w:rPr>
          <w:rFonts w:cs="Arial"/>
          <w:b w:val="false"/>
          <w:bCs w:val="false"/>
          <w:sz w:val="24"/>
          <w:szCs w:val="24"/>
        </w:rPr>
        <w:tab/>
        <w:tab/>
        <w:tab/>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t xml:space="preserve">2. Улсын Их Хурлын гишүүдийн тойрогт ажиллах зардлыг </w:t>
      </w:r>
      <w:r>
        <w:rPr>
          <w:rFonts w:cs="Arial"/>
          <w:b w:val="false"/>
          <w:bCs w:val="false"/>
          <w:sz w:val="24"/>
          <w:szCs w:val="24"/>
          <w:lang w:val="mn-MN"/>
        </w:rPr>
        <w:t>4 тэрбум 320</w:t>
      </w:r>
      <w:r>
        <w:rPr>
          <w:rFonts w:cs="Arial"/>
          <w:b w:val="false"/>
          <w:bCs w:val="false"/>
          <w:sz w:val="24"/>
          <w:szCs w:val="24"/>
        </w:rPr>
        <w:t>.0 сая төгрөгөөр нэмэгдүүлэх.</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41</w:t>
      </w:r>
    </w:p>
    <w:p>
      <w:pPr>
        <w:pStyle w:val="style0"/>
        <w:spacing w:after="0" w:before="0" w:line="100" w:lineRule="atLeast"/>
        <w:jc w:val="both"/>
      </w:pPr>
      <w:r>
        <w:rPr>
          <w:rFonts w:cs="Arial"/>
          <w:b w:val="false"/>
          <w:bCs w:val="false"/>
          <w:sz w:val="24"/>
          <w:szCs w:val="24"/>
          <w:lang w:val="mn-MN"/>
        </w:rPr>
        <w:tab/>
        <w:t>Татгалзсан</w:t>
        <w:tab/>
        <w:tab/>
        <w:t>13</w:t>
      </w:r>
    </w:p>
    <w:p>
      <w:pPr>
        <w:pStyle w:val="style0"/>
        <w:spacing w:after="0" w:before="0" w:line="100" w:lineRule="atLeast"/>
        <w:jc w:val="both"/>
      </w:pPr>
      <w:r>
        <w:rPr>
          <w:rFonts w:cs="Arial"/>
          <w:b w:val="false"/>
          <w:bCs w:val="false"/>
          <w:sz w:val="24"/>
          <w:szCs w:val="24"/>
          <w:lang w:val="mn-MN"/>
        </w:rPr>
        <w:tab/>
        <w:t>Бүгд</w:t>
        <w:tab/>
        <w:tab/>
        <w:tab/>
        <w:t>54</w:t>
      </w:r>
    </w:p>
    <w:p>
      <w:pPr>
        <w:pStyle w:val="style0"/>
        <w:spacing w:after="0" w:before="0" w:line="100" w:lineRule="atLeast"/>
        <w:jc w:val="both"/>
      </w:pPr>
      <w:r>
        <w:rPr>
          <w:rFonts w:cs="Arial"/>
          <w:b w:val="false"/>
          <w:bCs w:val="false"/>
          <w:sz w:val="24"/>
          <w:szCs w:val="24"/>
          <w:lang w:val="mn-MN"/>
        </w:rPr>
        <w:tab/>
        <w:t>75.9 хувийн саналаар санал дэмжигдлээ.</w:t>
      </w:r>
    </w:p>
    <w:p>
      <w:pPr>
        <w:pStyle w:val="style0"/>
        <w:spacing w:after="0" w:before="0" w:line="100" w:lineRule="atLeast"/>
        <w:jc w:val="both"/>
      </w:pPr>
      <w:r>
        <w:rPr>
          <w:rFonts w:cs="Arial"/>
          <w:b w:val="false"/>
          <w:bCs w:val="false"/>
          <w:sz w:val="24"/>
          <w:szCs w:val="24"/>
        </w:rPr>
        <w:tab/>
        <w:tab/>
      </w:r>
    </w:p>
    <w:p>
      <w:pPr>
        <w:pStyle w:val="style0"/>
        <w:spacing w:after="0" w:before="0" w:line="100" w:lineRule="atLeast"/>
        <w:jc w:val="both"/>
      </w:pPr>
      <w:r>
        <w:rPr>
          <w:rFonts w:cs="Arial"/>
          <w:b w:val="false"/>
          <w:bCs w:val="false"/>
          <w:sz w:val="24"/>
          <w:szCs w:val="24"/>
        </w:rPr>
        <w:tab/>
        <w:t xml:space="preserve">3.Шүүгчдийн цалин нэмэгдэхтэй холбогдуулан Шүүхийн ерөнхий зөвлөлийн урсгал зардлыг 14 </w:t>
      </w:r>
      <w:r>
        <w:rPr>
          <w:rFonts w:cs="Arial"/>
          <w:b w:val="false"/>
          <w:bCs w:val="false"/>
          <w:sz w:val="24"/>
          <w:szCs w:val="24"/>
          <w:lang w:val="mn-MN"/>
        </w:rPr>
        <w:t xml:space="preserve">тэрбум </w:t>
      </w:r>
      <w:r>
        <w:rPr>
          <w:rFonts w:cs="Arial"/>
          <w:b w:val="false"/>
          <w:bCs w:val="false"/>
          <w:sz w:val="24"/>
          <w:szCs w:val="24"/>
        </w:rPr>
        <w:t xml:space="preserve">306.5 сая төгрөгөөр, Улсын Дээд шүүхийн урсгал зардлыг 1 </w:t>
      </w:r>
      <w:r>
        <w:rPr>
          <w:rFonts w:cs="Arial"/>
          <w:b w:val="false"/>
          <w:bCs w:val="false"/>
          <w:sz w:val="24"/>
          <w:szCs w:val="24"/>
          <w:lang w:val="mn-MN"/>
        </w:rPr>
        <w:t xml:space="preserve">тэрбум </w:t>
      </w:r>
      <w:r>
        <w:rPr>
          <w:rFonts w:cs="Arial"/>
          <w:b w:val="false"/>
          <w:bCs w:val="false"/>
          <w:sz w:val="24"/>
          <w:szCs w:val="24"/>
        </w:rPr>
        <w:t xml:space="preserve">497.1 сая төгрөгөөр буюу нийт 15,803.6 </w:t>
      </w:r>
      <w:r>
        <w:rPr>
          <w:rFonts w:cs="Arial"/>
          <w:b w:val="false"/>
          <w:bCs w:val="false"/>
          <w:sz w:val="24"/>
          <w:szCs w:val="24"/>
          <w:lang w:val="mn-MN"/>
        </w:rPr>
        <w:t>сая</w:t>
      </w:r>
      <w:r>
        <w:rPr>
          <w:rFonts w:cs="Arial"/>
          <w:b w:val="false"/>
          <w:bCs w:val="false"/>
          <w:sz w:val="24"/>
          <w:szCs w:val="24"/>
        </w:rPr>
        <w:t xml:space="preserve"> төгрөгөөр нэмэгдүүлэх, холбогдох өөрчлөлтийг оруулах.</w:t>
      </w:r>
    </w:p>
    <w:p>
      <w:pPr>
        <w:pStyle w:val="style0"/>
        <w:spacing w:after="0" w:before="0" w:line="100" w:lineRule="atLeast"/>
        <w:jc w:val="both"/>
      </w:pPr>
      <w:r>
        <w:rPr/>
      </w:r>
    </w:p>
    <w:p>
      <w:pPr>
        <w:pStyle w:val="style0"/>
        <w:spacing w:after="0" w:before="0" w:line="100" w:lineRule="atLeast"/>
        <w:jc w:val="both"/>
      </w:pPr>
      <w:r>
        <w:rPr/>
        <w:tab/>
      </w:r>
      <w:r>
        <w:rPr>
          <w:rFonts w:cs="Arial"/>
          <w:b w:val="false"/>
          <w:bCs w:val="false"/>
          <w:sz w:val="24"/>
          <w:szCs w:val="24"/>
          <w:lang w:val="mn-MN"/>
        </w:rPr>
        <w:t>Зөвшөөрсөн</w:t>
        <w:tab/>
        <w:tab/>
        <w:t>35</w:t>
      </w:r>
    </w:p>
    <w:p>
      <w:pPr>
        <w:pStyle w:val="style0"/>
        <w:spacing w:after="0" w:before="0" w:line="100" w:lineRule="atLeast"/>
        <w:jc w:val="both"/>
      </w:pPr>
      <w:r>
        <w:rPr>
          <w:rFonts w:cs="Arial"/>
          <w:b w:val="false"/>
          <w:bCs w:val="false"/>
          <w:sz w:val="24"/>
          <w:szCs w:val="24"/>
          <w:lang w:val="mn-MN"/>
        </w:rPr>
        <w:tab/>
        <w:t>Татгалзсан</w:t>
        <w:tab/>
        <w:tab/>
        <w:t>21</w:t>
      </w:r>
    </w:p>
    <w:p>
      <w:pPr>
        <w:pStyle w:val="style0"/>
        <w:spacing w:after="0" w:before="0" w:line="100" w:lineRule="atLeast"/>
        <w:jc w:val="both"/>
      </w:pPr>
      <w:r>
        <w:rPr>
          <w:rFonts w:cs="Arial"/>
          <w:b w:val="false"/>
          <w:bCs w:val="false"/>
          <w:sz w:val="24"/>
          <w:szCs w:val="24"/>
          <w:lang w:val="mn-MN"/>
        </w:rPr>
        <w:tab/>
        <w:t>Бүгд</w:t>
        <w:tab/>
        <w:tab/>
        <w:tab/>
        <w:t>56</w:t>
      </w:r>
    </w:p>
    <w:p>
      <w:pPr>
        <w:pStyle w:val="style0"/>
        <w:spacing w:after="0" w:before="0" w:line="100" w:lineRule="atLeast"/>
        <w:jc w:val="both"/>
      </w:pPr>
      <w:r>
        <w:rPr>
          <w:rFonts w:cs="Arial"/>
          <w:b w:val="false"/>
          <w:bCs w:val="false"/>
          <w:sz w:val="24"/>
          <w:szCs w:val="24"/>
          <w:lang w:val="mn-MN"/>
        </w:rPr>
        <w:tab/>
        <w:t>66.0 хувийн саналаар санал дэмжигдлээ.</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 xml:space="preserve">4. Азийн тэшүүрийн аварга шалгаруулах тэмцээн, Олон улсын шатрын </w:t>
      </w:r>
      <w:r>
        <w:rPr>
          <w:rFonts w:cs="Arial"/>
          <w:b w:val="false"/>
          <w:bCs w:val="false"/>
          <w:sz w:val="24"/>
          <w:szCs w:val="24"/>
        </w:rPr>
        <w:t>Mongolia-Open</w:t>
      </w:r>
      <w:r>
        <w:rPr>
          <w:rFonts w:cs="Arial"/>
          <w:b w:val="false"/>
          <w:bCs w:val="false"/>
          <w:sz w:val="24"/>
          <w:szCs w:val="24"/>
          <w:lang w:val="mn-MN"/>
        </w:rPr>
        <w:t xml:space="preserve"> тэмцээнийг зохион байгуулах бэлтгэл хангахтай холбогдуулан Соёл, спорт, аялал, жуулчлалын сайдын багцын урсгал зардлыг 200.0 сая төгрөгөөр нэмэгдүүлэх.</w:t>
      </w:r>
    </w:p>
    <w:p>
      <w:pPr>
        <w:pStyle w:val="style0"/>
        <w:spacing w:after="0" w:before="0" w:line="100" w:lineRule="atLeast"/>
        <w:jc w:val="both"/>
      </w:pPr>
      <w:r>
        <w:rPr/>
      </w:r>
    </w:p>
    <w:p>
      <w:pPr>
        <w:pStyle w:val="style0"/>
        <w:spacing w:after="0" w:before="0" w:line="100" w:lineRule="atLeast"/>
        <w:jc w:val="both"/>
      </w:pPr>
      <w:r>
        <w:rPr/>
        <w:tab/>
      </w:r>
      <w:r>
        <w:rPr>
          <w:rFonts w:cs="Arial"/>
          <w:b w:val="false"/>
          <w:bCs w:val="false"/>
          <w:sz w:val="24"/>
          <w:szCs w:val="24"/>
          <w:lang w:val="mn-MN"/>
        </w:rPr>
        <w:t>Зөвшөөрсөн</w:t>
        <w:tab/>
        <w:tab/>
        <w:t>45</w:t>
      </w:r>
    </w:p>
    <w:p>
      <w:pPr>
        <w:pStyle w:val="style0"/>
        <w:spacing w:after="0" w:before="0" w:line="100" w:lineRule="atLeast"/>
        <w:jc w:val="both"/>
      </w:pPr>
      <w:r>
        <w:rPr>
          <w:rFonts w:cs="Arial"/>
          <w:b w:val="false"/>
          <w:bCs w:val="false"/>
          <w:sz w:val="24"/>
          <w:szCs w:val="24"/>
          <w:lang w:val="mn-MN"/>
        </w:rPr>
        <w:tab/>
        <w:t>Татгалзсан</w:t>
        <w:tab/>
        <w:tab/>
        <w:t>10</w:t>
      </w:r>
    </w:p>
    <w:p>
      <w:pPr>
        <w:pStyle w:val="style0"/>
        <w:spacing w:after="0" w:before="0" w:line="100" w:lineRule="atLeast"/>
        <w:jc w:val="both"/>
      </w:pPr>
      <w:r>
        <w:rPr>
          <w:rFonts w:cs="Arial"/>
          <w:b w:val="false"/>
          <w:bCs w:val="false"/>
          <w:sz w:val="24"/>
          <w:szCs w:val="24"/>
          <w:lang w:val="mn-MN"/>
        </w:rPr>
        <w:tab/>
        <w:t>Бүгд</w:t>
        <w:tab/>
        <w:tab/>
        <w:tab/>
        <w:t>55</w:t>
      </w:r>
    </w:p>
    <w:p>
      <w:pPr>
        <w:pStyle w:val="style0"/>
        <w:spacing w:after="0" w:before="0" w:line="100" w:lineRule="atLeast"/>
        <w:jc w:val="both"/>
      </w:pPr>
      <w:r>
        <w:rPr>
          <w:rFonts w:cs="Arial"/>
          <w:b w:val="false"/>
          <w:bCs w:val="false"/>
          <w:sz w:val="24"/>
          <w:szCs w:val="24"/>
          <w:lang w:val="mn-MN"/>
        </w:rPr>
        <w:tab/>
        <w:t>81.8 хувийн саналаар санал дэмжигдлээ.</w:t>
      </w:r>
    </w:p>
    <w:p>
      <w:pPr>
        <w:pStyle w:val="style0"/>
        <w:spacing w:after="0" w:before="0" w:line="100" w:lineRule="atLeast"/>
        <w:ind w:firstLine="720" w:left="1440" w:right="0"/>
        <w:jc w:val="both"/>
      </w:pPr>
      <w:r>
        <w:rPr/>
      </w:r>
    </w:p>
    <w:p>
      <w:pPr>
        <w:pStyle w:val="style0"/>
        <w:spacing w:after="0" w:before="0" w:line="100" w:lineRule="atLeast"/>
        <w:jc w:val="both"/>
      </w:pPr>
      <w:r>
        <w:rPr>
          <w:rFonts w:cs="Arial"/>
          <w:b w:val="false"/>
          <w:bCs w:val="false"/>
          <w:sz w:val="24"/>
          <w:szCs w:val="24"/>
          <w:lang w:val="mn-MN"/>
        </w:rPr>
        <w:tab/>
        <w:t>5. Хөдөлмөрийн сайдын төвлөрсөн арга хэмжээний зардалд Улаанбаатар хотын өрх толгойлон хувиараа хөдөлмөр эрхлэгч эмэгтэйчүүд болон ажил олоход хүндрэлтэй иргэдийн хөдөлмөр эрхлэх нөхцөлийг сайжруулах төсөл хэрэгжүүлэхэд зориулан 3,900.0 сая төгрөг нэмэх.</w:t>
      </w:r>
    </w:p>
    <w:p>
      <w:pPr>
        <w:pStyle w:val="style0"/>
        <w:spacing w:after="0" w:before="0" w:line="100" w:lineRule="atLeast"/>
        <w:jc w:val="both"/>
      </w:pPr>
      <w:r>
        <w:rPr/>
      </w:r>
    </w:p>
    <w:p>
      <w:pPr>
        <w:pStyle w:val="style0"/>
        <w:spacing w:after="0" w:before="0" w:line="100" w:lineRule="atLeast"/>
        <w:jc w:val="both"/>
      </w:pPr>
      <w:r>
        <w:rPr/>
        <w:tab/>
      </w:r>
      <w:r>
        <w:rPr>
          <w:rFonts w:cs="Arial"/>
          <w:b w:val="false"/>
          <w:bCs w:val="false"/>
          <w:sz w:val="24"/>
          <w:szCs w:val="24"/>
          <w:lang w:val="mn-MN"/>
        </w:rPr>
        <w:t>Зөвшөөрсөн</w:t>
        <w:tab/>
        <w:tab/>
        <w:t>46</w:t>
      </w:r>
    </w:p>
    <w:p>
      <w:pPr>
        <w:pStyle w:val="style0"/>
        <w:spacing w:after="0" w:before="0" w:line="100" w:lineRule="atLeast"/>
        <w:jc w:val="both"/>
      </w:pPr>
      <w:r>
        <w:rPr>
          <w:rFonts w:cs="Arial"/>
          <w:b w:val="false"/>
          <w:bCs w:val="false"/>
          <w:sz w:val="24"/>
          <w:szCs w:val="24"/>
          <w:lang w:val="mn-MN"/>
        </w:rPr>
        <w:tab/>
        <w:t>Татгалзсан</w:t>
        <w:tab/>
        <w:tab/>
        <w:t>10</w:t>
      </w:r>
    </w:p>
    <w:p>
      <w:pPr>
        <w:pStyle w:val="style0"/>
        <w:spacing w:after="0" w:before="0" w:line="100" w:lineRule="atLeast"/>
        <w:jc w:val="both"/>
      </w:pPr>
      <w:r>
        <w:rPr>
          <w:rFonts w:cs="Arial"/>
          <w:b w:val="false"/>
          <w:bCs w:val="false"/>
          <w:sz w:val="24"/>
          <w:szCs w:val="24"/>
          <w:lang w:val="mn-MN"/>
        </w:rPr>
        <w:tab/>
        <w:t>Бүгд</w:t>
        <w:tab/>
        <w:tab/>
        <w:tab/>
        <w:t>56</w:t>
      </w:r>
    </w:p>
    <w:p>
      <w:pPr>
        <w:pStyle w:val="style0"/>
        <w:spacing w:after="0" w:before="0" w:line="100" w:lineRule="atLeast"/>
        <w:jc w:val="both"/>
      </w:pPr>
      <w:r>
        <w:rPr>
          <w:rFonts w:cs="Arial"/>
          <w:b w:val="false"/>
          <w:bCs w:val="false"/>
          <w:sz w:val="24"/>
          <w:szCs w:val="24"/>
          <w:lang w:val="mn-MN"/>
        </w:rPr>
        <w:tab/>
        <w:t>82.1 хувийн саналаар санал дэмжигдлээ.</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Тав</w:t>
      </w:r>
      <w:r>
        <w:rPr>
          <w:rFonts w:cs="Arial"/>
          <w:b/>
          <w:bCs/>
          <w:sz w:val="24"/>
          <w:szCs w:val="24"/>
        </w:rPr>
        <w:t xml:space="preserve">. Төсвийн ерөнхийлөн захирагч хооронд зохицуулалт хийх санал: </w:t>
      </w:r>
      <w:r>
        <w:rPr>
          <w:rFonts w:cs="Arial"/>
          <w:b w:val="false"/>
          <w:bCs w:val="false"/>
          <w:sz w:val="24"/>
          <w:szCs w:val="24"/>
        </w:rPr>
        <w:t xml:space="preserve">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1.Төрийн аудитын тухай хуульд нэмэлт, өөрчлөлт оруулах тухай хууль Улсын Их Хурлаар батлагдсантай холбогдуулан Засгийн газраас Улсын Их Хуралд өргөн мэдүүлсэн 2014 оны төсвийн төсөлд тооцогдсон Аймаг, нийслэлийн аудитын газруудын төсвийн урсгал зардал 5,071.4 сая төгрөгийг Монгол Улсын Ерөнхий аудиторын төсвийн багцад шилжүүлэн тусгаж, үүнтэй уялдуулан Монгол Улсын 2014 оны төсвийн тухай хуулийн төсөлд Сангийн сайдын багц дахь орон нутагт олгох санхүүгийн дэмжлэгийг 3,486.4 сая төгрөгөөр бууруулж, Орон нутгийн хөгжлийн санд олгох орлогын шилжүүлгийг 2,328.2 сая төгрөгөөр нэмэгдүүлэх өөрчлөлтийг тус тус хийх.</w:t>
      </w:r>
    </w:p>
    <w:p>
      <w:pPr>
        <w:pStyle w:val="style0"/>
        <w:spacing w:after="0" w:before="0" w:line="100" w:lineRule="atLeast"/>
        <w:jc w:val="both"/>
      </w:pPr>
      <w:r>
        <w:rPr/>
      </w:r>
    </w:p>
    <w:p>
      <w:pPr>
        <w:pStyle w:val="style0"/>
        <w:spacing w:after="0" w:before="0" w:line="100" w:lineRule="atLeast"/>
        <w:jc w:val="both"/>
      </w:pPr>
      <w:r>
        <w:rPr/>
        <w:tab/>
      </w:r>
      <w:r>
        <w:rPr>
          <w:rFonts w:cs="Arial"/>
          <w:b w:val="false"/>
          <w:bCs w:val="false"/>
          <w:sz w:val="24"/>
          <w:szCs w:val="24"/>
          <w:lang w:val="mn-MN"/>
        </w:rPr>
        <w:t>Зөвшөөрсөн</w:t>
        <w:tab/>
        <w:tab/>
        <w:t>43</w:t>
      </w:r>
    </w:p>
    <w:p>
      <w:pPr>
        <w:pStyle w:val="style0"/>
        <w:spacing w:after="0" w:before="0" w:line="100" w:lineRule="atLeast"/>
        <w:jc w:val="both"/>
      </w:pPr>
      <w:r>
        <w:rPr>
          <w:rFonts w:cs="Arial"/>
          <w:b w:val="false"/>
          <w:bCs w:val="false"/>
          <w:sz w:val="24"/>
          <w:szCs w:val="24"/>
          <w:lang w:val="mn-MN"/>
        </w:rPr>
        <w:tab/>
        <w:t>Татгалзсан</w:t>
        <w:tab/>
        <w:tab/>
        <w:t>9</w:t>
      </w:r>
    </w:p>
    <w:p>
      <w:pPr>
        <w:pStyle w:val="style0"/>
        <w:spacing w:after="0" w:before="0" w:line="100" w:lineRule="atLeast"/>
        <w:jc w:val="both"/>
      </w:pPr>
      <w:r>
        <w:rPr>
          <w:rFonts w:cs="Arial"/>
          <w:b w:val="false"/>
          <w:bCs w:val="false"/>
          <w:sz w:val="24"/>
          <w:szCs w:val="24"/>
          <w:lang w:val="mn-MN"/>
        </w:rPr>
        <w:tab/>
        <w:t>Бүгд</w:t>
        <w:tab/>
        <w:tab/>
        <w:tab/>
        <w:t>52</w:t>
      </w:r>
    </w:p>
    <w:p>
      <w:pPr>
        <w:pStyle w:val="style0"/>
        <w:spacing w:after="0" w:before="0" w:line="100" w:lineRule="atLeast"/>
        <w:jc w:val="both"/>
      </w:pPr>
      <w:r>
        <w:rPr>
          <w:rFonts w:cs="Arial"/>
          <w:b w:val="false"/>
          <w:bCs w:val="false"/>
          <w:sz w:val="24"/>
          <w:szCs w:val="24"/>
          <w:lang w:val="mn-MN"/>
        </w:rPr>
        <w:tab/>
        <w:t>81.1 хувийн саналаар санал дэмжигдлээ.</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2</w:t>
      </w:r>
      <w:r>
        <w:rPr>
          <w:rFonts w:cs="Arial"/>
          <w:b w:val="false"/>
          <w:bCs w:val="false"/>
          <w:sz w:val="24"/>
          <w:szCs w:val="24"/>
        </w:rPr>
        <w:t xml:space="preserve">.Шинээр батлагдсан Хөрөнгө оруулалтын тухай хуулийн 9 дүгээр зүйл, </w:t>
      </w:r>
      <w:r>
        <w:rPr>
          <w:rFonts w:cs="Arial"/>
          <w:b w:val="false"/>
          <w:bCs w:val="false"/>
          <w:sz w:val="24"/>
          <w:szCs w:val="24"/>
          <w:lang w:val="mn-MN"/>
        </w:rPr>
        <w:t>Улсын Их Хурлы</w:t>
      </w:r>
      <w:r>
        <w:rPr>
          <w:rFonts w:cs="Arial"/>
          <w:b w:val="false"/>
          <w:bCs w:val="false"/>
          <w:sz w:val="24"/>
          <w:szCs w:val="24"/>
        </w:rPr>
        <w:t xml:space="preserve">н 2013 оны 51 дүгээр тогтоол, Засгийн газрын 2013 оны 11 дүгээр сарын 09-ний өдрийн </w:t>
      </w:r>
      <w:r>
        <w:rPr>
          <w:rFonts w:cs="Arial"/>
          <w:b w:val="false"/>
          <w:bCs w:val="false"/>
          <w:sz w:val="24"/>
          <w:szCs w:val="24"/>
          <w:lang w:val="mn-MN"/>
        </w:rPr>
        <w:t>“</w:t>
      </w:r>
      <w:r>
        <w:rPr>
          <w:rFonts w:cs="Arial"/>
          <w:b w:val="false"/>
          <w:bCs w:val="false"/>
          <w:sz w:val="24"/>
          <w:szCs w:val="24"/>
        </w:rPr>
        <w:t>Хөрөнгө оруулалтын агентлаг байгуулах тухай</w:t>
      </w:r>
      <w:r>
        <w:rPr>
          <w:rFonts w:cs="Arial"/>
          <w:b w:val="false"/>
          <w:bCs w:val="false"/>
          <w:sz w:val="24"/>
          <w:szCs w:val="24"/>
          <w:lang w:val="mn-MN"/>
        </w:rPr>
        <w:t>”</w:t>
      </w:r>
      <w:r>
        <w:rPr>
          <w:rFonts w:cs="Arial"/>
          <w:b w:val="false"/>
          <w:bCs w:val="false"/>
          <w:sz w:val="24"/>
          <w:szCs w:val="24"/>
        </w:rPr>
        <w:t xml:space="preserve"> тогтоолын дагуу 2014 оны төсвийн төсөлд тусгагдсан Эдийн засгийн хөгжлийн </w:t>
      </w:r>
      <w:r>
        <w:rPr>
          <w:rFonts w:cs="Arial"/>
          <w:b w:val="false"/>
          <w:bCs w:val="false"/>
          <w:sz w:val="24"/>
          <w:szCs w:val="24"/>
          <w:lang w:val="mn-MN"/>
        </w:rPr>
        <w:t>сайдын</w:t>
      </w:r>
      <w:r>
        <w:rPr>
          <w:rFonts w:cs="Arial"/>
          <w:b w:val="false"/>
          <w:bCs w:val="false"/>
          <w:sz w:val="24"/>
          <w:szCs w:val="24"/>
        </w:rPr>
        <w:t xml:space="preserve"> урсгал зардлаас 69,</w:t>
      </w:r>
      <w:r>
        <w:rPr>
          <w:rFonts w:cs="Arial"/>
          <w:b w:val="false"/>
          <w:bCs w:val="false"/>
          <w:sz w:val="24"/>
          <w:szCs w:val="24"/>
          <w:lang w:val="mn-MN"/>
        </w:rPr>
        <w:t>2</w:t>
      </w:r>
      <w:r>
        <w:rPr>
          <w:rFonts w:cs="Arial"/>
          <w:b w:val="false"/>
          <w:bCs w:val="false"/>
          <w:sz w:val="24"/>
          <w:szCs w:val="24"/>
        </w:rPr>
        <w:t xml:space="preserve"> сая төгрөгийн цалингийн санг Хууль зүйн сайдын урсгал </w:t>
      </w:r>
      <w:r>
        <w:rPr>
          <w:rFonts w:cs="Arial"/>
          <w:b w:val="false"/>
          <w:bCs w:val="false"/>
          <w:sz w:val="24"/>
          <w:szCs w:val="24"/>
          <w:lang w:val="mn-MN"/>
        </w:rPr>
        <w:t>зардал</w:t>
      </w:r>
      <w:r>
        <w:rPr>
          <w:rFonts w:cs="Arial"/>
          <w:b w:val="false"/>
          <w:bCs w:val="false"/>
          <w:sz w:val="24"/>
          <w:szCs w:val="24"/>
        </w:rPr>
        <w:t>д шилжүүлэх.</w:t>
      </w:r>
    </w:p>
    <w:p>
      <w:pPr>
        <w:pStyle w:val="style0"/>
        <w:spacing w:after="0" w:before="0" w:line="100" w:lineRule="atLeast"/>
        <w:jc w:val="both"/>
      </w:pPr>
      <w:r>
        <w:rPr/>
      </w:r>
    </w:p>
    <w:p>
      <w:pPr>
        <w:pStyle w:val="style0"/>
        <w:spacing w:after="0" w:before="0" w:line="100" w:lineRule="atLeast"/>
        <w:jc w:val="both"/>
      </w:pPr>
      <w:r>
        <w:rPr/>
        <w:tab/>
      </w:r>
      <w:r>
        <w:rPr>
          <w:rFonts w:cs="Arial"/>
          <w:b w:val="false"/>
          <w:bCs w:val="false"/>
          <w:sz w:val="24"/>
          <w:szCs w:val="24"/>
          <w:lang w:val="mn-MN"/>
        </w:rPr>
        <w:t>Зөвшөөрсөн</w:t>
        <w:tab/>
        <w:tab/>
        <w:t>43</w:t>
      </w:r>
    </w:p>
    <w:p>
      <w:pPr>
        <w:pStyle w:val="style0"/>
        <w:spacing w:after="0" w:before="0" w:line="100" w:lineRule="atLeast"/>
        <w:jc w:val="both"/>
      </w:pPr>
      <w:r>
        <w:rPr>
          <w:rFonts w:cs="Arial"/>
          <w:b w:val="false"/>
          <w:bCs w:val="false"/>
          <w:sz w:val="24"/>
          <w:szCs w:val="24"/>
          <w:lang w:val="mn-MN"/>
        </w:rPr>
        <w:tab/>
        <w:t>Татгалзсан</w:t>
        <w:tab/>
        <w:tab/>
        <w:t>9</w:t>
      </w:r>
    </w:p>
    <w:p>
      <w:pPr>
        <w:pStyle w:val="style0"/>
        <w:spacing w:after="0" w:before="0" w:line="100" w:lineRule="atLeast"/>
        <w:jc w:val="both"/>
      </w:pPr>
      <w:r>
        <w:rPr>
          <w:rFonts w:cs="Arial"/>
          <w:b w:val="false"/>
          <w:bCs w:val="false"/>
          <w:sz w:val="24"/>
          <w:szCs w:val="24"/>
          <w:lang w:val="mn-MN"/>
        </w:rPr>
        <w:tab/>
        <w:t>Бүгд</w:t>
        <w:tab/>
        <w:tab/>
        <w:tab/>
        <w:t>52</w:t>
      </w:r>
    </w:p>
    <w:p>
      <w:pPr>
        <w:pStyle w:val="style0"/>
        <w:spacing w:after="0" w:before="0" w:line="100" w:lineRule="atLeast"/>
        <w:jc w:val="both"/>
      </w:pPr>
      <w:r>
        <w:rPr>
          <w:rFonts w:cs="Arial"/>
          <w:b w:val="false"/>
          <w:bCs w:val="false"/>
          <w:sz w:val="24"/>
          <w:szCs w:val="24"/>
          <w:lang w:val="mn-MN"/>
        </w:rPr>
        <w:tab/>
        <w:t>81.1 хувийн саналаар санал дэмжигдлээ.</w:t>
      </w:r>
    </w:p>
    <w:p>
      <w:pPr>
        <w:pStyle w:val="style0"/>
        <w:spacing w:after="0" w:before="0" w:line="100" w:lineRule="atLeast"/>
        <w:jc w:val="both"/>
      </w:pPr>
      <w:r>
        <w:rPr>
          <w:rFonts w:cs="Arial"/>
          <w:b w:val="false"/>
          <w:bCs w:val="false"/>
          <w:sz w:val="24"/>
          <w:szCs w:val="24"/>
        </w:rPr>
        <w:tab/>
      </w:r>
    </w:p>
    <w:p>
      <w:pPr>
        <w:pStyle w:val="style0"/>
        <w:spacing w:after="0" w:before="0" w:line="100" w:lineRule="atLeast"/>
        <w:jc w:val="both"/>
      </w:pPr>
      <w:r>
        <w:rPr>
          <w:rFonts w:cs="Arial"/>
          <w:b w:val="false"/>
          <w:bCs w:val="false"/>
          <w:sz w:val="24"/>
          <w:szCs w:val="24"/>
          <w:lang w:val="mn-MN"/>
        </w:rPr>
        <w:tab/>
        <w:t>3.Тахарын албаны тухай хууль батлагдсантай холбогдуулан шүүхийн харуул хамгаалалтын чиг үүрэг Тахарын ерөнхий газарт шилжсэн тул Шүүхийн ерөнхий зөвлөлийн даргын багцын 2014 оны төсвийн төсөлд туссан нийт 1,104,7 сая төгрөгийн урсгал зардлыг  Хууль зүйн сайдын багцад шилжүүлэх.</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35</w:t>
      </w:r>
    </w:p>
    <w:p>
      <w:pPr>
        <w:pStyle w:val="style0"/>
        <w:spacing w:after="0" w:before="0" w:line="100" w:lineRule="atLeast"/>
        <w:jc w:val="both"/>
      </w:pPr>
      <w:r>
        <w:rPr>
          <w:rFonts w:cs="Arial"/>
          <w:b w:val="false"/>
          <w:bCs w:val="false"/>
          <w:sz w:val="24"/>
          <w:szCs w:val="24"/>
          <w:lang w:val="mn-MN"/>
        </w:rPr>
        <w:tab/>
        <w:t>Татгалзсан</w:t>
        <w:tab/>
        <w:tab/>
        <w:t>17</w:t>
      </w:r>
    </w:p>
    <w:p>
      <w:pPr>
        <w:pStyle w:val="style0"/>
        <w:spacing w:after="0" w:before="0" w:line="100" w:lineRule="atLeast"/>
        <w:jc w:val="both"/>
      </w:pPr>
      <w:r>
        <w:rPr>
          <w:rFonts w:cs="Arial"/>
          <w:b w:val="false"/>
          <w:bCs w:val="false"/>
          <w:sz w:val="24"/>
          <w:szCs w:val="24"/>
          <w:lang w:val="mn-MN"/>
        </w:rPr>
        <w:tab/>
        <w:t>Бүгд</w:t>
        <w:tab/>
        <w:tab/>
        <w:tab/>
        <w:t>52</w:t>
      </w:r>
    </w:p>
    <w:p>
      <w:pPr>
        <w:pStyle w:val="style0"/>
        <w:spacing w:after="0" w:before="0" w:line="100" w:lineRule="atLeast"/>
        <w:jc w:val="both"/>
      </w:pPr>
      <w:r>
        <w:rPr>
          <w:rFonts w:cs="Arial"/>
          <w:b w:val="false"/>
          <w:bCs w:val="false"/>
          <w:sz w:val="24"/>
          <w:szCs w:val="24"/>
          <w:lang w:val="mn-MN"/>
        </w:rPr>
        <w:tab/>
        <w:t>67.3 хувийн саналаар санал дэмжигдлээ.</w:t>
      </w:r>
    </w:p>
    <w:p>
      <w:pPr>
        <w:pStyle w:val="style0"/>
        <w:spacing w:after="0" w:before="0" w:line="100" w:lineRule="atLeast"/>
        <w:jc w:val="both"/>
      </w:pPr>
      <w:r>
        <w:rPr>
          <w:rFonts w:cs="Arial"/>
          <w:b w:val="false"/>
          <w:bCs w:val="false"/>
          <w:sz w:val="24"/>
          <w:szCs w:val="24"/>
        </w:rPr>
        <w:tab/>
        <w:tab/>
      </w:r>
    </w:p>
    <w:p>
      <w:pPr>
        <w:pStyle w:val="style0"/>
        <w:spacing w:after="0" w:before="0" w:line="100" w:lineRule="atLeast"/>
        <w:jc w:val="both"/>
      </w:pPr>
      <w:r>
        <w:rPr>
          <w:rFonts w:cs="Arial"/>
          <w:b w:val="false"/>
          <w:bCs w:val="false"/>
          <w:sz w:val="24"/>
          <w:szCs w:val="24"/>
        </w:rPr>
        <w:tab/>
      </w:r>
      <w:r>
        <w:rPr>
          <w:rFonts w:cs="Arial"/>
          <w:b/>
          <w:bCs/>
          <w:sz w:val="24"/>
          <w:szCs w:val="24"/>
          <w:lang w:val="mn-MN"/>
        </w:rPr>
        <w:t>Зургаа</w:t>
      </w:r>
      <w:r>
        <w:rPr>
          <w:rFonts w:cs="Arial"/>
          <w:b/>
          <w:bCs/>
          <w:sz w:val="24"/>
          <w:szCs w:val="24"/>
        </w:rPr>
        <w:t>. Төсвийн ерөнхийлөн захирагч дотор зохицуулалт хийх санал:</w:t>
      </w:r>
      <w:r>
        <w:rPr>
          <w:rFonts w:cs="Arial"/>
          <w:b w:val="false"/>
          <w:bCs w:val="false"/>
          <w:sz w:val="24"/>
          <w:szCs w:val="24"/>
        </w:rPr>
        <w:t xml:space="preserve"> </w:t>
      </w:r>
    </w:p>
    <w:p>
      <w:pPr>
        <w:pStyle w:val="style0"/>
        <w:spacing w:after="0" w:before="0" w:line="100" w:lineRule="atLeast"/>
        <w:jc w:val="both"/>
      </w:pPr>
      <w:r>
        <w:rPr>
          <w:rFonts w:cs="Arial"/>
          <w:b w:val="false"/>
          <w:bCs w:val="false"/>
          <w:sz w:val="24"/>
          <w:szCs w:val="24"/>
        </w:rPr>
        <w:tab/>
      </w:r>
    </w:p>
    <w:p>
      <w:pPr>
        <w:pStyle w:val="style0"/>
        <w:spacing w:after="0" w:before="0" w:line="100" w:lineRule="atLeast"/>
        <w:jc w:val="both"/>
      </w:pPr>
      <w:r>
        <w:rPr>
          <w:rFonts w:cs="Arial"/>
          <w:b w:val="false"/>
          <w:bCs w:val="false"/>
          <w:sz w:val="24"/>
          <w:szCs w:val="24"/>
          <w:lang w:val="mn-MN"/>
        </w:rPr>
        <w:tab/>
        <w:t>1. Урьд онуудад гаргасан Засгийн газрын үнэт цаасны хүүгийн төлбөр, 2014 оны төсвийн жилд шинээр гаргах болон дахин санхүүжүүлэх Засгийн газрын он дамжих үнэт цаас болон бусад үнэт цаасны хүүгийн төлбөрийг бүлэглэн тусгаарлаж зохицуулах.</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43</w:t>
      </w:r>
    </w:p>
    <w:p>
      <w:pPr>
        <w:pStyle w:val="style0"/>
        <w:spacing w:after="0" w:before="0" w:line="100" w:lineRule="atLeast"/>
        <w:jc w:val="both"/>
      </w:pPr>
      <w:r>
        <w:rPr>
          <w:rFonts w:cs="Arial"/>
          <w:b w:val="false"/>
          <w:bCs w:val="false"/>
          <w:sz w:val="24"/>
          <w:szCs w:val="24"/>
          <w:lang w:val="mn-MN"/>
        </w:rPr>
        <w:tab/>
        <w:t>Татгалзсан</w:t>
        <w:tab/>
        <w:tab/>
        <w:t>7</w:t>
      </w:r>
    </w:p>
    <w:p>
      <w:pPr>
        <w:pStyle w:val="style0"/>
        <w:spacing w:after="0" w:before="0" w:line="100" w:lineRule="atLeast"/>
        <w:jc w:val="both"/>
      </w:pPr>
      <w:r>
        <w:rPr>
          <w:rFonts w:cs="Arial"/>
          <w:b w:val="false"/>
          <w:bCs w:val="false"/>
          <w:sz w:val="24"/>
          <w:szCs w:val="24"/>
          <w:lang w:val="mn-MN"/>
        </w:rPr>
        <w:tab/>
        <w:t>Бүгд</w:t>
        <w:tab/>
        <w:tab/>
        <w:tab/>
        <w:t>52</w:t>
      </w:r>
    </w:p>
    <w:p>
      <w:pPr>
        <w:pStyle w:val="style0"/>
        <w:spacing w:after="0" w:before="0" w:line="100" w:lineRule="atLeast"/>
        <w:jc w:val="both"/>
      </w:pPr>
      <w:r>
        <w:rPr>
          <w:rFonts w:cs="Arial"/>
          <w:b w:val="false"/>
          <w:bCs w:val="false"/>
          <w:sz w:val="24"/>
          <w:szCs w:val="24"/>
          <w:lang w:val="mn-MN"/>
        </w:rPr>
        <w:tab/>
        <w:t>82.7 хувийн саналаар санал дэмжигдлээ.</w:t>
      </w:r>
      <w:r>
        <w:rPr>
          <w:rFonts w:cs="Arial"/>
          <w:b w:val="false"/>
          <w:bCs w:val="false"/>
          <w:sz w:val="24"/>
          <w:szCs w:val="24"/>
        </w:rPr>
        <w:tab/>
        <w:tab/>
        <w:tab/>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 xml:space="preserve">2.Хөрөнгө оруулалтын жагсаалтын </w:t>
      </w:r>
      <w:r>
        <w:rPr>
          <w:rFonts w:cs="Arial"/>
          <w:b w:val="false"/>
          <w:bCs w:val="false"/>
          <w:sz w:val="24"/>
          <w:szCs w:val="24"/>
          <w:lang w:val="en-US"/>
        </w:rPr>
        <w:t>XXXII</w:t>
      </w:r>
      <w:r>
        <w:rPr>
          <w:rFonts w:cs="Arial"/>
          <w:b w:val="false"/>
          <w:bCs w:val="false"/>
          <w:sz w:val="24"/>
          <w:szCs w:val="24"/>
          <w:lang w:val="mn-MN"/>
        </w:rPr>
        <w:t xml:space="preserve"> зүйлийн </w:t>
      </w:r>
      <w:r>
        <w:rPr>
          <w:rFonts w:cs="Arial"/>
          <w:b w:val="false"/>
          <w:bCs w:val="false"/>
          <w:sz w:val="24"/>
          <w:szCs w:val="24"/>
          <w:lang w:val="en-US"/>
        </w:rPr>
        <w:t>XXXII.</w:t>
      </w:r>
      <w:r>
        <w:rPr>
          <w:rFonts w:cs="Arial"/>
          <w:b w:val="false"/>
          <w:bCs w:val="false"/>
          <w:sz w:val="24"/>
          <w:szCs w:val="24"/>
          <w:lang w:val="mn-MN"/>
        </w:rPr>
        <w:t>1.14 дэх заалт буюу Эрчим хүчний сайдын багцад тусгагдсан “Мардай-Чулуунхороот сумын цахилгаан дамжуулах агаарын шугам, дэд станц, 35 кВ-ын 160 км /Дорнод/, төсөвт өртөг 4 тэрбум 397.4 сая төгрөг, 2014 онд санхүүжих дүн 3,358.5 сая төгрөг” гэсэн хөрөнгө оруулалтын ажлыг “Тамсаг-Халхголын 35 кВ-ын цахилгаан дамжуулах агаарын шугам, дэд станц /Дорнод/, 2014-2015 он, төсөвт өртөг 4,450.0 сая төгрөг, 2014 онд санхүүжих дүн 2,658.5 сая төгрөг” гэж өөрчлө</w:t>
      </w:r>
      <w:r>
        <w:rPr>
          <w:rFonts w:cs="Arial"/>
          <w:b w:val="false"/>
          <w:bCs w:val="false"/>
          <w:strike w:val="false"/>
          <w:dstrike w:val="false"/>
          <w:sz w:val="24"/>
          <w:szCs w:val="24"/>
          <w:lang w:val="mn-MN"/>
        </w:rPr>
        <w:t xml:space="preserve">н, 2014 онд санхүүжих дүнгийн хасагдаж буй зөрүү 700.0 сая төгрөгийг “Багуудын цахилгаан хангамжийг сайжруулах /Дорнод, Хэрлэн сум, 1, 8 дугаар баг/, 2014-2014 он, төсөвт өртөг 700.0 сая төгрөг, 2014 онд санхүүжих дүн 700.0 сая төгрөг” гэсэн арга хэмжээнд  мөн сайдын багцад зарцуулахаар нэмж тусгах.  </w:t>
      </w:r>
    </w:p>
    <w:p>
      <w:pPr>
        <w:pStyle w:val="style0"/>
        <w:spacing w:after="0" w:before="0" w:line="100" w:lineRule="atLeast"/>
        <w:jc w:val="both"/>
      </w:pPr>
      <w:r>
        <w:rPr/>
      </w:r>
    </w:p>
    <w:p>
      <w:pPr>
        <w:pStyle w:val="style0"/>
        <w:spacing w:after="0" w:before="0" w:line="100" w:lineRule="atLeast"/>
        <w:jc w:val="both"/>
      </w:pPr>
      <w:r>
        <w:rPr/>
        <w:tab/>
      </w:r>
      <w:r>
        <w:rPr>
          <w:rFonts w:cs="Arial"/>
          <w:b w:val="false"/>
          <w:bCs w:val="false"/>
          <w:sz w:val="24"/>
          <w:szCs w:val="24"/>
          <w:lang w:val="mn-MN"/>
        </w:rPr>
        <w:t>Зөвшөөрсөн</w:t>
        <w:tab/>
        <w:tab/>
        <w:t>45</w:t>
      </w:r>
    </w:p>
    <w:p>
      <w:pPr>
        <w:pStyle w:val="style0"/>
        <w:spacing w:after="0" w:before="0" w:line="100" w:lineRule="atLeast"/>
        <w:jc w:val="both"/>
      </w:pPr>
      <w:r>
        <w:rPr>
          <w:rFonts w:cs="Arial"/>
          <w:b w:val="false"/>
          <w:bCs w:val="false"/>
          <w:sz w:val="24"/>
          <w:szCs w:val="24"/>
          <w:lang w:val="mn-MN"/>
        </w:rPr>
        <w:tab/>
        <w:t>Татгалзсан</w:t>
        <w:tab/>
        <w:tab/>
        <w:t>9</w:t>
      </w:r>
    </w:p>
    <w:p>
      <w:pPr>
        <w:pStyle w:val="style0"/>
        <w:spacing w:after="0" w:before="0" w:line="100" w:lineRule="atLeast"/>
        <w:jc w:val="both"/>
      </w:pPr>
      <w:r>
        <w:rPr>
          <w:rFonts w:cs="Arial"/>
          <w:b w:val="false"/>
          <w:bCs w:val="false"/>
          <w:sz w:val="24"/>
          <w:szCs w:val="24"/>
          <w:lang w:val="mn-MN"/>
        </w:rPr>
        <w:tab/>
        <w:t>Бүгд</w:t>
        <w:tab/>
        <w:tab/>
        <w:tab/>
        <w:t>54</w:t>
      </w:r>
    </w:p>
    <w:p>
      <w:pPr>
        <w:pStyle w:val="style0"/>
        <w:spacing w:after="0" w:before="0" w:line="100" w:lineRule="atLeast"/>
        <w:jc w:val="both"/>
      </w:pPr>
      <w:r>
        <w:rPr>
          <w:rFonts w:cs="Arial"/>
          <w:b w:val="false"/>
          <w:bCs w:val="false"/>
          <w:sz w:val="24"/>
          <w:szCs w:val="24"/>
          <w:lang w:val="mn-MN"/>
        </w:rPr>
        <w:tab/>
        <w:t>83.3 хувийн саналаар санал дэмжигдлээ.</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3</w:t>
      </w:r>
      <w:r>
        <w:rPr>
          <w:rFonts w:cs="Arial"/>
          <w:b w:val="false"/>
          <w:bCs w:val="false"/>
          <w:sz w:val="24"/>
          <w:szCs w:val="24"/>
        </w:rPr>
        <w:t xml:space="preserve">.Шинээр батлагдсан Хөрөнгө оруулалтын тухай хуулийн 9 дүгээр зүйл, </w:t>
      </w:r>
      <w:r>
        <w:rPr>
          <w:rFonts w:cs="Arial"/>
          <w:b w:val="false"/>
          <w:bCs w:val="false"/>
          <w:sz w:val="24"/>
          <w:szCs w:val="24"/>
          <w:lang w:val="mn-MN"/>
        </w:rPr>
        <w:t>Улсын Их Хурл</w:t>
      </w:r>
      <w:r>
        <w:rPr>
          <w:rFonts w:cs="Arial"/>
          <w:b w:val="false"/>
          <w:bCs w:val="false"/>
          <w:sz w:val="24"/>
          <w:szCs w:val="24"/>
        </w:rPr>
        <w:t>ын 2013</w:t>
      </w:r>
      <w:r>
        <w:rPr>
          <w:rFonts w:cs="Arial"/>
          <w:b w:val="false"/>
          <w:bCs w:val="false"/>
          <w:sz w:val="24"/>
          <w:szCs w:val="24"/>
          <w:lang w:val="mn-MN"/>
        </w:rPr>
        <w:t xml:space="preserve"> </w:t>
      </w:r>
      <w:r>
        <w:rPr>
          <w:rFonts w:cs="Arial"/>
          <w:b w:val="false"/>
          <w:bCs w:val="false"/>
          <w:sz w:val="24"/>
          <w:szCs w:val="24"/>
        </w:rPr>
        <w:t xml:space="preserve">оны 51 дүгээр тогтоол, Засгийн газрын 2013 оны 11 дүгээр сарын 09-ний өдрийн “Хөрөнгө оруулалтын агентлаг байгуулах тухай” тогтоолын дагуу 2014 оны төсвийн төсөлд тусгагдсан Эдийн засгийн хөгжлийн </w:t>
      </w:r>
      <w:r>
        <w:rPr>
          <w:rFonts w:cs="Arial"/>
          <w:b w:val="false"/>
          <w:bCs w:val="false"/>
          <w:sz w:val="24"/>
          <w:szCs w:val="24"/>
          <w:lang w:val="mn-MN"/>
        </w:rPr>
        <w:t>сайдын</w:t>
      </w:r>
      <w:r>
        <w:rPr>
          <w:rFonts w:cs="Arial"/>
          <w:b w:val="false"/>
          <w:bCs w:val="false"/>
          <w:sz w:val="24"/>
          <w:szCs w:val="24"/>
        </w:rPr>
        <w:t xml:space="preserve"> урсгал зардлаас Хөрөнгө оруулалтын агентлагийн урсгал зардлыг салган тусгах.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45</w:t>
      </w:r>
    </w:p>
    <w:p>
      <w:pPr>
        <w:pStyle w:val="style0"/>
        <w:spacing w:after="0" w:before="0" w:line="100" w:lineRule="atLeast"/>
        <w:jc w:val="both"/>
      </w:pPr>
      <w:r>
        <w:rPr>
          <w:rFonts w:cs="Arial"/>
          <w:b w:val="false"/>
          <w:bCs w:val="false"/>
          <w:sz w:val="24"/>
          <w:szCs w:val="24"/>
          <w:lang w:val="mn-MN"/>
        </w:rPr>
        <w:tab/>
        <w:t>Татгалзсан</w:t>
        <w:tab/>
        <w:tab/>
        <w:t>8</w:t>
      </w:r>
    </w:p>
    <w:p>
      <w:pPr>
        <w:pStyle w:val="style0"/>
        <w:spacing w:after="0" w:before="0" w:line="100" w:lineRule="atLeast"/>
        <w:jc w:val="both"/>
      </w:pPr>
      <w:r>
        <w:rPr>
          <w:rFonts w:cs="Arial"/>
          <w:b w:val="false"/>
          <w:bCs w:val="false"/>
          <w:sz w:val="24"/>
          <w:szCs w:val="24"/>
          <w:lang w:val="mn-MN"/>
        </w:rPr>
        <w:tab/>
        <w:t>Бүгд</w:t>
        <w:tab/>
        <w:tab/>
        <w:tab/>
        <w:t>53</w:t>
      </w:r>
    </w:p>
    <w:p>
      <w:pPr>
        <w:pStyle w:val="style0"/>
        <w:spacing w:after="0" w:before="0" w:line="100" w:lineRule="atLeast"/>
        <w:jc w:val="both"/>
      </w:pPr>
      <w:r>
        <w:rPr>
          <w:rFonts w:cs="Arial"/>
          <w:b w:val="false"/>
          <w:bCs w:val="false"/>
          <w:sz w:val="24"/>
          <w:szCs w:val="24"/>
          <w:lang w:val="mn-MN"/>
        </w:rPr>
        <w:tab/>
        <w:t>84.9 хувийн саналаар санал дэмжигдлээ.</w:t>
      </w:r>
      <w:r>
        <w:rPr>
          <w:rFonts w:cs="Arial"/>
          <w:b w:val="false"/>
          <w:bCs w:val="false"/>
          <w:sz w:val="24"/>
          <w:szCs w:val="24"/>
        </w:rPr>
        <w:tab/>
        <w:tab/>
      </w:r>
      <w:r>
        <w:rPr>
          <w:rFonts w:cs="Arial"/>
          <w:b w:val="false"/>
          <w:bCs w:val="false"/>
          <w:sz w:val="24"/>
          <w:szCs w:val="24"/>
          <w:lang w:val="mn-MN"/>
        </w:rPr>
        <w:tab/>
      </w:r>
    </w:p>
    <w:p>
      <w:pPr>
        <w:pStyle w:val="style0"/>
        <w:spacing w:after="0" w:before="0" w:line="100" w:lineRule="atLeast"/>
        <w:jc w:val="both"/>
      </w:pPr>
      <w:r>
        <w:rPr/>
      </w:r>
    </w:p>
    <w:p>
      <w:pPr>
        <w:pStyle w:val="style0"/>
        <w:spacing w:after="0" w:before="0" w:line="100" w:lineRule="atLeast"/>
        <w:jc w:val="both"/>
      </w:pPr>
      <w:r>
        <w:rPr>
          <w:b w:val="false"/>
          <w:bCs w:val="false"/>
          <w:lang w:val="mn-MN"/>
        </w:rPr>
        <w:tab/>
        <w:t>4</w:t>
      </w:r>
      <w:r>
        <w:rPr>
          <w:rFonts w:cs="Arial"/>
          <w:b w:val="false"/>
          <w:bCs w:val="false"/>
          <w:sz w:val="24"/>
          <w:szCs w:val="24"/>
          <w:lang w:val="mn-MN"/>
        </w:rPr>
        <w:t>. X</w:t>
      </w:r>
      <w:r>
        <w:rPr>
          <w:rFonts w:cs="Arial"/>
          <w:b w:val="false"/>
          <w:bCs w:val="false"/>
          <w:sz w:val="24"/>
          <w:szCs w:val="24"/>
          <w:lang w:val="en-US"/>
        </w:rPr>
        <w:t xml:space="preserve">XXII </w:t>
      </w:r>
      <w:r>
        <w:rPr>
          <w:rFonts w:cs="Arial"/>
          <w:b w:val="false"/>
          <w:bCs w:val="false"/>
          <w:sz w:val="24"/>
          <w:szCs w:val="24"/>
          <w:lang w:val="mn-MN"/>
        </w:rPr>
        <w:t xml:space="preserve">зүйлийн </w:t>
      </w:r>
      <w:r>
        <w:rPr>
          <w:rFonts w:cs="Arial"/>
          <w:b w:val="false"/>
          <w:bCs w:val="false"/>
          <w:sz w:val="24"/>
          <w:szCs w:val="24"/>
          <w:lang w:val="en-US"/>
        </w:rPr>
        <w:t>XXXII.</w:t>
      </w:r>
      <w:r>
        <w:rPr>
          <w:rFonts w:cs="Arial"/>
          <w:b w:val="false"/>
          <w:bCs w:val="false"/>
          <w:sz w:val="24"/>
          <w:szCs w:val="24"/>
          <w:lang w:val="mn-MN"/>
        </w:rPr>
        <w:t xml:space="preserve">1.6 дэх заалт буюу “Чойр дэд станцыг өргөтгөх автотрансформаторын хүчин чадлыг нэмэгдүүлэх, Релей хамгаалалтын автоматын шинэчлэл”, 2013-2015 он, төсөвт өртөг 24,400.0 сая төгрөг, 2014 онд санхүүжих дүн 5,500.0 сая төгрөг гэсэн арга хэмжээг төслөөс хасаж, мөн сайдын багцад тусгагдсан </w:t>
      </w:r>
      <w:r>
        <w:rPr>
          <w:rFonts w:cs="Arial"/>
          <w:b w:val="false"/>
          <w:bCs w:val="false"/>
          <w:sz w:val="24"/>
          <w:szCs w:val="24"/>
          <w:lang w:val="en-US"/>
        </w:rPr>
        <w:t xml:space="preserve">XXXII </w:t>
      </w:r>
      <w:r>
        <w:rPr>
          <w:rFonts w:cs="Arial"/>
          <w:b w:val="false"/>
          <w:bCs w:val="false"/>
          <w:sz w:val="24"/>
          <w:szCs w:val="24"/>
          <w:lang w:val="mn-MN"/>
        </w:rPr>
        <w:t xml:space="preserve">зүйлийн </w:t>
      </w:r>
      <w:r>
        <w:rPr>
          <w:rFonts w:cs="Arial"/>
          <w:b w:val="false"/>
          <w:bCs w:val="false"/>
          <w:sz w:val="24"/>
          <w:szCs w:val="24"/>
          <w:lang w:val="en-US"/>
        </w:rPr>
        <w:t xml:space="preserve">XXXII.1.33 </w:t>
      </w:r>
      <w:r>
        <w:rPr>
          <w:rFonts w:cs="Arial"/>
          <w:b w:val="false"/>
          <w:bCs w:val="false"/>
          <w:sz w:val="24"/>
          <w:szCs w:val="24"/>
          <w:lang w:val="mn-MN"/>
        </w:rPr>
        <w:t>дахь заалт буюу “Томоохон баг, суурин газруудыг эрчим хүчээр хангах, сумдын 0.4 кВ-ын өргөтгөл, шинэчлэлт”, 2014-2016 он, төсөвт өртөг 3,000.0 сая төгрөг, 2014 онд санхүүжүүлэх дүн 1.5 тэрбум төгрөг гэсэн арга хэмжээний төсөвт өртгийг 17,000.0 сая төгрөг, 2014 онд санхүүжүүлэх дүн 5,000.0  сая төгрөг” гэж өөрчлөх.</w:t>
      </w:r>
    </w:p>
    <w:p>
      <w:pPr>
        <w:pStyle w:val="style0"/>
        <w:spacing w:after="0" w:before="0" w:line="100" w:lineRule="atLeast"/>
        <w:jc w:val="both"/>
      </w:pPr>
      <w:r>
        <w:rPr/>
      </w:r>
    </w:p>
    <w:p>
      <w:pPr>
        <w:pStyle w:val="style0"/>
        <w:spacing w:after="0" w:before="0" w:line="100" w:lineRule="atLeast"/>
        <w:jc w:val="both"/>
      </w:pPr>
      <w:r>
        <w:rPr/>
        <w:tab/>
      </w:r>
      <w:r>
        <w:rPr>
          <w:rFonts w:cs="Arial"/>
          <w:b w:val="false"/>
          <w:bCs w:val="false"/>
          <w:sz w:val="24"/>
          <w:szCs w:val="24"/>
          <w:lang w:val="mn-MN"/>
        </w:rPr>
        <w:t>Зөвшөөрсөн</w:t>
        <w:tab/>
        <w:tab/>
        <w:t>44</w:t>
      </w:r>
    </w:p>
    <w:p>
      <w:pPr>
        <w:pStyle w:val="style0"/>
        <w:spacing w:after="0" w:before="0" w:line="100" w:lineRule="atLeast"/>
        <w:jc w:val="both"/>
      </w:pPr>
      <w:r>
        <w:rPr>
          <w:rFonts w:cs="Arial"/>
          <w:b w:val="false"/>
          <w:bCs w:val="false"/>
          <w:sz w:val="24"/>
          <w:szCs w:val="24"/>
          <w:lang w:val="mn-MN"/>
        </w:rPr>
        <w:tab/>
        <w:t>Татгалзсан</w:t>
        <w:tab/>
        <w:tab/>
        <w:t>9</w:t>
      </w:r>
    </w:p>
    <w:p>
      <w:pPr>
        <w:pStyle w:val="style0"/>
        <w:spacing w:after="0" w:before="0" w:line="100" w:lineRule="atLeast"/>
        <w:jc w:val="both"/>
      </w:pPr>
      <w:r>
        <w:rPr>
          <w:rFonts w:cs="Arial"/>
          <w:b w:val="false"/>
          <w:bCs w:val="false"/>
          <w:sz w:val="24"/>
          <w:szCs w:val="24"/>
          <w:lang w:val="mn-MN"/>
        </w:rPr>
        <w:tab/>
        <w:t>Бүгд</w:t>
        <w:tab/>
        <w:tab/>
        <w:tab/>
        <w:t>53</w:t>
      </w:r>
    </w:p>
    <w:p>
      <w:pPr>
        <w:pStyle w:val="style0"/>
        <w:spacing w:after="0" w:before="0" w:line="100" w:lineRule="atLeast"/>
        <w:jc w:val="both"/>
      </w:pPr>
      <w:r>
        <w:rPr>
          <w:rFonts w:cs="Arial"/>
          <w:b w:val="false"/>
          <w:bCs w:val="false"/>
          <w:sz w:val="24"/>
          <w:szCs w:val="24"/>
          <w:lang w:val="mn-MN"/>
        </w:rPr>
        <w:tab/>
        <w:t>83.0 хувийн саналаар санал дэмжигдлээ.</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 xml:space="preserve">5. Хууль зүйн сайдын багц доторх Цагдаагийн ерөнхий газрын урсгал зардлын тээвэр, шатахууны зардлаас 1,000.0 тэрбум төгрөг, хоолны зардлаас 1,300.0 сая төгрөг, нийт 2,300.0 сая төгрөгийг тусгай хэрэгслийн зардалд шилжүүлэн тусгах.  </w:t>
      </w:r>
    </w:p>
    <w:p>
      <w:pPr>
        <w:pStyle w:val="style0"/>
        <w:spacing w:after="0" w:before="0" w:line="100" w:lineRule="atLeast"/>
        <w:jc w:val="both"/>
      </w:pPr>
      <w:r>
        <w:rPr>
          <w:b w:val="false"/>
          <w:bCs w:val="false"/>
        </w:rPr>
        <w:tab/>
      </w:r>
      <w:r>
        <w:rPr>
          <w:b w:val="false"/>
          <w:bCs w:val="false"/>
          <w:lang w:val="mn-MN"/>
        </w:rPr>
        <w:t xml:space="preserve"> </w:t>
      </w:r>
    </w:p>
    <w:p>
      <w:pPr>
        <w:pStyle w:val="style0"/>
        <w:spacing w:after="0" w:before="0" w:line="100" w:lineRule="atLeast"/>
        <w:jc w:val="both"/>
      </w:pPr>
      <w:r>
        <w:rPr>
          <w:b w:val="false"/>
          <w:bCs w:val="false"/>
          <w:lang w:val="mn-MN"/>
        </w:rPr>
        <w:tab/>
      </w:r>
      <w:r>
        <w:rPr>
          <w:rFonts w:cs="Arial"/>
          <w:b w:val="false"/>
          <w:bCs w:val="false"/>
          <w:sz w:val="24"/>
          <w:szCs w:val="24"/>
          <w:lang w:val="mn-MN"/>
        </w:rPr>
        <w:t>Зөвшөөрсөн</w:t>
        <w:tab/>
        <w:tab/>
        <w:t>44</w:t>
      </w:r>
    </w:p>
    <w:p>
      <w:pPr>
        <w:pStyle w:val="style0"/>
        <w:spacing w:after="0" w:before="0" w:line="100" w:lineRule="atLeast"/>
        <w:jc w:val="both"/>
      </w:pPr>
      <w:r>
        <w:rPr>
          <w:rFonts w:cs="Arial"/>
          <w:b w:val="false"/>
          <w:bCs w:val="false"/>
          <w:sz w:val="24"/>
          <w:szCs w:val="24"/>
          <w:lang w:val="mn-MN"/>
        </w:rPr>
        <w:tab/>
        <w:t>Татгалзсан</w:t>
        <w:tab/>
        <w:tab/>
        <w:t>9</w:t>
      </w:r>
    </w:p>
    <w:p>
      <w:pPr>
        <w:pStyle w:val="style0"/>
        <w:spacing w:after="0" w:before="0" w:line="100" w:lineRule="atLeast"/>
        <w:jc w:val="both"/>
      </w:pPr>
      <w:r>
        <w:rPr>
          <w:rFonts w:cs="Arial"/>
          <w:b w:val="false"/>
          <w:bCs w:val="false"/>
          <w:sz w:val="24"/>
          <w:szCs w:val="24"/>
          <w:lang w:val="mn-MN"/>
        </w:rPr>
        <w:tab/>
        <w:t>Бүгд</w:t>
        <w:tab/>
        <w:tab/>
        <w:tab/>
        <w:t>53</w:t>
      </w:r>
    </w:p>
    <w:p>
      <w:pPr>
        <w:pStyle w:val="style0"/>
        <w:spacing w:after="0" w:before="0" w:line="100" w:lineRule="atLeast"/>
        <w:jc w:val="both"/>
      </w:pPr>
      <w:r>
        <w:rPr>
          <w:rFonts w:cs="Arial"/>
          <w:b w:val="false"/>
          <w:bCs w:val="false"/>
          <w:sz w:val="24"/>
          <w:szCs w:val="24"/>
          <w:lang w:val="mn-MN"/>
        </w:rPr>
        <w:tab/>
        <w:t>83.0 хувийн саналаар санал дэмжигдлээ.</w:t>
      </w:r>
    </w:p>
    <w:p>
      <w:pPr>
        <w:pStyle w:val="style0"/>
        <w:spacing w:after="0" w:before="0" w:line="100" w:lineRule="atLeast"/>
        <w:ind w:firstLine="720" w:left="1440" w:right="0"/>
        <w:jc w:val="both"/>
      </w:pPr>
      <w:r>
        <w:rPr/>
      </w:r>
    </w:p>
    <w:p>
      <w:pPr>
        <w:pStyle w:val="style0"/>
        <w:spacing w:after="0" w:before="0" w:line="100" w:lineRule="atLeast"/>
        <w:jc w:val="both"/>
      </w:pPr>
      <w:r>
        <w:rPr>
          <w:rFonts w:cs="Arial"/>
          <w:b w:val="false"/>
          <w:bCs w:val="false"/>
          <w:sz w:val="24"/>
          <w:szCs w:val="24"/>
        </w:rPr>
        <w:tab/>
      </w:r>
      <w:r>
        <w:rPr>
          <w:rFonts w:cs="Arial"/>
          <w:b/>
          <w:bCs/>
          <w:sz w:val="24"/>
          <w:szCs w:val="24"/>
          <w:lang w:val="mn-MN"/>
        </w:rPr>
        <w:t>Долоо</w:t>
      </w:r>
      <w:r>
        <w:rPr>
          <w:rFonts w:cs="Arial"/>
          <w:b/>
          <w:bCs/>
          <w:sz w:val="24"/>
          <w:szCs w:val="24"/>
        </w:rPr>
        <w:t xml:space="preserve">. Хөрөнгө оруулалтын зардлыг бууруулах санал: </w:t>
      </w:r>
    </w:p>
    <w:p>
      <w:pPr>
        <w:pStyle w:val="style0"/>
        <w:spacing w:after="0" w:before="0" w:line="100" w:lineRule="atLeast"/>
        <w:jc w:val="both"/>
      </w:pPr>
      <w:r>
        <w:rPr>
          <w:rFonts w:cs="Arial"/>
          <w:b w:val="false"/>
          <w:bCs w:val="false"/>
          <w:sz w:val="24"/>
          <w:szCs w:val="24"/>
        </w:rPr>
        <w:tab/>
      </w:r>
    </w:p>
    <w:p>
      <w:pPr>
        <w:pStyle w:val="style0"/>
        <w:spacing w:after="0" w:before="0" w:line="100" w:lineRule="atLeast"/>
        <w:jc w:val="both"/>
      </w:pPr>
      <w:r>
        <w:rPr>
          <w:rFonts w:cs="Arial"/>
          <w:b w:val="false"/>
          <w:bCs w:val="false"/>
          <w:sz w:val="24"/>
          <w:szCs w:val="24"/>
        </w:rPr>
        <w:tab/>
        <w:t xml:space="preserve">1. Хөрөнгө оруулалтын төсөл, арга хэмжээний жагсаалтаас хавсралт </w:t>
      </w:r>
      <w:r>
        <w:rPr>
          <w:rFonts w:cs="Arial"/>
          <w:b w:val="false"/>
          <w:bCs w:val="false"/>
          <w:sz w:val="24"/>
          <w:szCs w:val="24"/>
          <w:lang w:val="mn-MN"/>
        </w:rPr>
        <w:t>1-</w:t>
      </w:r>
      <w:r>
        <w:rPr>
          <w:rFonts w:cs="Arial"/>
          <w:b w:val="false"/>
          <w:bCs w:val="false"/>
          <w:sz w:val="24"/>
          <w:szCs w:val="24"/>
        </w:rPr>
        <w:t>д дурдсан 11</w:t>
      </w:r>
      <w:r>
        <w:rPr>
          <w:rFonts w:cs="Arial"/>
          <w:b w:val="false"/>
          <w:bCs w:val="false"/>
          <w:sz w:val="24"/>
          <w:szCs w:val="24"/>
          <w:lang w:val="mn-MN"/>
        </w:rPr>
        <w:t>5</w:t>
      </w:r>
      <w:r>
        <w:rPr>
          <w:rFonts w:cs="Arial"/>
          <w:b w:val="false"/>
          <w:bCs w:val="false"/>
          <w:sz w:val="24"/>
          <w:szCs w:val="24"/>
        </w:rPr>
        <w:t xml:space="preserve"> төсөл, арга хэмжээний нийт </w:t>
      </w:r>
      <w:r>
        <w:rPr>
          <w:rFonts w:cs="Arial"/>
          <w:b w:val="false"/>
          <w:bCs w:val="false"/>
          <w:sz w:val="24"/>
          <w:szCs w:val="24"/>
          <w:lang w:val="mn-MN"/>
        </w:rPr>
        <w:t>139,123.3</w:t>
      </w:r>
      <w:r>
        <w:rPr>
          <w:rFonts w:cs="Arial"/>
          <w:b w:val="false"/>
          <w:bCs w:val="false"/>
          <w:sz w:val="24"/>
          <w:szCs w:val="24"/>
        </w:rPr>
        <w:t xml:space="preserve"> сая төгрөгийн төсөвт өртөгтэй, 2014 онд санхүүжих </w:t>
      </w:r>
      <w:r>
        <w:rPr>
          <w:rFonts w:cs="Arial"/>
          <w:b w:val="false"/>
          <w:bCs w:val="false"/>
          <w:sz w:val="24"/>
          <w:szCs w:val="24"/>
          <w:lang w:val="mn-MN"/>
        </w:rPr>
        <w:t>106,250.0</w:t>
      </w:r>
      <w:r>
        <w:rPr>
          <w:rFonts w:cs="Arial"/>
          <w:b w:val="false"/>
          <w:bCs w:val="false"/>
          <w:sz w:val="24"/>
          <w:szCs w:val="24"/>
        </w:rPr>
        <w:t xml:space="preserve"> сая төгрөгийн дүн бүхий хөрөнгө оруулалтын төсөл, арга хэмжээг </w:t>
      </w:r>
      <w:r>
        <w:rPr>
          <w:rFonts w:cs="Arial"/>
          <w:b w:val="false"/>
          <w:bCs w:val="false"/>
          <w:sz w:val="24"/>
          <w:szCs w:val="24"/>
          <w:lang w:val="mn-MN"/>
        </w:rPr>
        <w:t xml:space="preserve">төслөөс </w:t>
      </w:r>
      <w:r>
        <w:rPr>
          <w:rFonts w:cs="Arial"/>
          <w:b w:val="false"/>
          <w:bCs w:val="false"/>
          <w:sz w:val="24"/>
          <w:szCs w:val="24"/>
        </w:rPr>
        <w:t>хасах.</w:t>
      </w:r>
    </w:p>
    <w:p>
      <w:pPr>
        <w:pStyle w:val="style0"/>
        <w:spacing w:after="0" w:before="0" w:line="100" w:lineRule="atLeast"/>
        <w:jc w:val="both"/>
      </w:pPr>
      <w:r>
        <w:rPr/>
      </w:r>
    </w:p>
    <w:p>
      <w:pPr>
        <w:pStyle w:val="style0"/>
        <w:spacing w:after="0" w:before="0" w:line="100" w:lineRule="atLeast"/>
        <w:jc w:val="both"/>
      </w:pPr>
      <w:bookmarkStart w:id="2" w:name="__DdeLink__11190_139535277"/>
      <w:bookmarkEnd w:id="2"/>
      <w:r>
        <w:rPr/>
        <w:tab/>
      </w:r>
      <w:r>
        <w:rPr>
          <w:rFonts w:cs="Arial"/>
          <w:b w:val="false"/>
          <w:bCs w:val="false"/>
          <w:sz w:val="24"/>
          <w:szCs w:val="24"/>
          <w:lang w:val="mn-MN"/>
        </w:rPr>
        <w:t>Зөвшөөрсөн</w:t>
        <w:tab/>
        <w:tab/>
        <w:t>50</w:t>
      </w:r>
    </w:p>
    <w:p>
      <w:pPr>
        <w:pStyle w:val="style0"/>
        <w:spacing w:after="0" w:before="0" w:line="100" w:lineRule="atLeast"/>
        <w:jc w:val="both"/>
      </w:pPr>
      <w:r>
        <w:rPr>
          <w:rFonts w:cs="Arial"/>
          <w:b w:val="false"/>
          <w:bCs w:val="false"/>
          <w:sz w:val="24"/>
          <w:szCs w:val="24"/>
          <w:lang w:val="mn-MN"/>
        </w:rPr>
        <w:tab/>
        <w:t>Татгалзсан</w:t>
        <w:tab/>
        <w:tab/>
        <w:t>5</w:t>
      </w:r>
    </w:p>
    <w:p>
      <w:pPr>
        <w:pStyle w:val="style0"/>
        <w:spacing w:after="0" w:before="0" w:line="100" w:lineRule="atLeast"/>
        <w:jc w:val="both"/>
      </w:pPr>
      <w:r>
        <w:rPr>
          <w:rFonts w:cs="Arial"/>
          <w:b w:val="false"/>
          <w:bCs w:val="false"/>
          <w:sz w:val="24"/>
          <w:szCs w:val="24"/>
          <w:lang w:val="mn-MN"/>
        </w:rPr>
        <w:tab/>
        <w:t>Бүгд</w:t>
        <w:tab/>
        <w:tab/>
        <w:tab/>
        <w:t>55</w:t>
      </w:r>
    </w:p>
    <w:p>
      <w:pPr>
        <w:pStyle w:val="style0"/>
        <w:spacing w:after="0" w:before="0" w:line="100" w:lineRule="atLeast"/>
        <w:jc w:val="both"/>
      </w:pPr>
      <w:r>
        <w:rPr>
          <w:rFonts w:cs="Arial"/>
          <w:b w:val="false"/>
          <w:bCs w:val="false"/>
          <w:sz w:val="24"/>
          <w:szCs w:val="24"/>
          <w:lang w:val="mn-MN"/>
        </w:rPr>
        <w:tab/>
        <w:t>90.9 хувийн саналаар санал дэмжигдлээ.</w:t>
      </w:r>
    </w:p>
    <w:p>
      <w:pPr>
        <w:pStyle w:val="style0"/>
        <w:spacing w:after="0" w:before="0" w:line="100" w:lineRule="atLeast"/>
        <w:jc w:val="both"/>
      </w:pPr>
      <w:r>
        <w:rPr>
          <w:rFonts w:cs="Arial"/>
          <w:b w:val="false"/>
          <w:bCs w:val="false"/>
          <w:sz w:val="24"/>
          <w:szCs w:val="24"/>
        </w:rPr>
        <w:tab/>
        <w:tab/>
        <w:tab/>
        <w:tab/>
      </w:r>
    </w:p>
    <w:p>
      <w:pPr>
        <w:pStyle w:val="style0"/>
        <w:spacing w:after="0" w:before="0" w:line="100" w:lineRule="atLeast"/>
        <w:jc w:val="both"/>
      </w:pPr>
      <w:bookmarkStart w:id="3" w:name="__DdeLink__11190_13953527711"/>
      <w:bookmarkEnd w:id="3"/>
      <w:r>
        <w:rPr>
          <w:rFonts w:cs="Arial"/>
          <w:b w:val="false"/>
          <w:bCs w:val="false"/>
          <w:sz w:val="24"/>
          <w:szCs w:val="24"/>
        </w:rPr>
        <w:tab/>
      </w:r>
      <w:r>
        <w:rPr>
          <w:rFonts w:cs="Arial"/>
          <w:b w:val="false"/>
          <w:bCs w:val="false"/>
          <w:sz w:val="24"/>
          <w:szCs w:val="24"/>
          <w:lang w:val="mn-MN"/>
        </w:rPr>
        <w:t>2. Хавсралт 2-д  дурдсан 4 төсөл, арга хэмжээний нийт 7,504.0 сая төгрөгийн төсөвт өртөгтэй, 2014 онд санхүүжих 2,019.6 сая төгрөгийн дүн бүхий хөрөнгө оруулалтын төсөл, арга хэмжээний санхүүжилтийг 2014 оны төсвийн тодотгол хийх хүртэл түр зогсоож,  дээрх дүнгээр хөрөнгө оруулалтын зардлыг бууруулах.</w:t>
      </w:r>
    </w:p>
    <w:p>
      <w:pPr>
        <w:pStyle w:val="style0"/>
        <w:spacing w:after="0" w:before="0" w:line="100" w:lineRule="atLeast"/>
        <w:jc w:val="both"/>
      </w:pPr>
      <w:r>
        <w:rPr/>
        <w:tab/>
      </w:r>
    </w:p>
    <w:p>
      <w:pPr>
        <w:pStyle w:val="style0"/>
        <w:spacing w:after="0" w:before="0" w:line="100" w:lineRule="atLeast"/>
        <w:jc w:val="both"/>
      </w:pPr>
      <w:r>
        <w:rPr/>
        <w:tab/>
      </w:r>
      <w:r>
        <w:rPr>
          <w:rFonts w:cs="Arial"/>
          <w:b w:val="false"/>
          <w:bCs w:val="false"/>
          <w:sz w:val="24"/>
          <w:szCs w:val="24"/>
          <w:lang w:val="mn-MN"/>
        </w:rPr>
        <w:t>Зөвшөөрсөн</w:t>
        <w:tab/>
        <w:tab/>
        <w:t>39</w:t>
      </w:r>
    </w:p>
    <w:p>
      <w:pPr>
        <w:pStyle w:val="style0"/>
        <w:spacing w:after="0" w:before="0" w:line="100" w:lineRule="atLeast"/>
        <w:jc w:val="both"/>
      </w:pPr>
      <w:r>
        <w:rPr>
          <w:rFonts w:cs="Arial"/>
          <w:b w:val="false"/>
          <w:bCs w:val="false"/>
          <w:sz w:val="24"/>
          <w:szCs w:val="24"/>
          <w:lang w:val="mn-MN"/>
        </w:rPr>
        <w:tab/>
        <w:t>Татгалзсан</w:t>
        <w:tab/>
        <w:tab/>
        <w:t>13</w:t>
      </w:r>
    </w:p>
    <w:p>
      <w:pPr>
        <w:pStyle w:val="style0"/>
        <w:spacing w:after="0" w:before="0" w:line="100" w:lineRule="atLeast"/>
        <w:jc w:val="both"/>
      </w:pPr>
      <w:r>
        <w:rPr>
          <w:rFonts w:cs="Arial"/>
          <w:b w:val="false"/>
          <w:bCs w:val="false"/>
          <w:sz w:val="24"/>
          <w:szCs w:val="24"/>
          <w:lang w:val="mn-MN"/>
        </w:rPr>
        <w:tab/>
        <w:t>Бүгд</w:t>
        <w:tab/>
        <w:tab/>
        <w:tab/>
        <w:t>52</w:t>
      </w:r>
    </w:p>
    <w:p>
      <w:pPr>
        <w:pStyle w:val="style0"/>
        <w:spacing w:after="0" w:before="0" w:line="100" w:lineRule="atLeast"/>
        <w:jc w:val="both"/>
      </w:pPr>
      <w:r>
        <w:rPr>
          <w:rFonts w:cs="Arial"/>
          <w:b w:val="false"/>
          <w:bCs w:val="false"/>
          <w:sz w:val="24"/>
          <w:szCs w:val="24"/>
          <w:lang w:val="mn-MN"/>
        </w:rPr>
        <w:tab/>
        <w:t>73.6 хувийн саналаар санал дэмжигдлээ.</w:t>
      </w:r>
    </w:p>
    <w:p>
      <w:pPr>
        <w:pStyle w:val="style0"/>
        <w:spacing w:after="0" w:before="0" w:line="100" w:lineRule="atLeast"/>
        <w:jc w:val="both"/>
      </w:pPr>
      <w:r>
        <w:rPr/>
      </w:r>
    </w:p>
    <w:p>
      <w:pPr>
        <w:pStyle w:val="style0"/>
        <w:spacing w:after="0" w:before="0" w:line="100" w:lineRule="atLeast"/>
        <w:jc w:val="both"/>
      </w:pPr>
      <w:r>
        <w:rPr/>
        <w:tab/>
      </w:r>
      <w:r>
        <w:rPr>
          <w:rFonts w:cs="Arial"/>
          <w:b w:val="false"/>
          <w:bCs w:val="false"/>
          <w:sz w:val="24"/>
          <w:szCs w:val="24"/>
          <w:lang w:val="mn-MN"/>
        </w:rPr>
        <w:t>Дээрх заалттай холбогдуулан Улсын Их Хурлын гишүүн С.Бямбацогт, Д.Дэмбэрэл нарын тавьсан асуултад Улсын Их Хурлын гишүүн Б.Болор, Төсвийн байнгын хорооны дарга Ц.Даваасүрэн нар хариулж, тайлбар хийв.</w:t>
      </w:r>
    </w:p>
    <w:p>
      <w:pPr>
        <w:pStyle w:val="style0"/>
        <w:spacing w:after="0" w:before="0" w:line="100" w:lineRule="atLeast"/>
        <w:jc w:val="both"/>
      </w:pPr>
      <w:r>
        <w:rPr>
          <w:rFonts w:cs="Arial"/>
          <w:b w:val="false"/>
          <w:bCs w:val="false"/>
          <w:sz w:val="24"/>
          <w:szCs w:val="24"/>
        </w:rPr>
        <w:tab/>
        <w:tab/>
        <w:tab/>
        <w:tab/>
      </w:r>
    </w:p>
    <w:p>
      <w:pPr>
        <w:pStyle w:val="style0"/>
        <w:spacing w:after="0" w:before="0" w:line="100" w:lineRule="atLeast"/>
        <w:jc w:val="both"/>
      </w:pPr>
      <w:r>
        <w:rPr>
          <w:rFonts w:cs="Arial"/>
          <w:b w:val="false"/>
          <w:bCs w:val="false"/>
          <w:sz w:val="24"/>
          <w:szCs w:val="24"/>
          <w:lang w:val="mn-MN"/>
        </w:rPr>
        <w:tab/>
        <w:t xml:space="preserve">3.Төслийн </w:t>
      </w:r>
      <w:r>
        <w:rPr>
          <w:rFonts w:cs="Arial"/>
          <w:b w:val="false"/>
          <w:bCs w:val="false"/>
          <w:sz w:val="24"/>
          <w:szCs w:val="24"/>
          <w:lang w:val="en-US"/>
        </w:rPr>
        <w:t xml:space="preserve">XXXII </w:t>
      </w:r>
      <w:r>
        <w:rPr>
          <w:rFonts w:cs="Arial"/>
          <w:b w:val="false"/>
          <w:bCs w:val="false"/>
          <w:sz w:val="24"/>
          <w:szCs w:val="24"/>
          <w:lang w:val="mn-MN"/>
        </w:rPr>
        <w:t xml:space="preserve">зүйлийн </w:t>
      </w:r>
      <w:r>
        <w:rPr>
          <w:rFonts w:cs="Arial"/>
          <w:b w:val="false"/>
          <w:bCs w:val="false"/>
          <w:sz w:val="24"/>
          <w:szCs w:val="24"/>
        </w:rPr>
        <w:t>XXXII</w:t>
      </w:r>
      <w:r>
        <w:rPr>
          <w:rFonts w:cs="Arial"/>
          <w:b w:val="false"/>
          <w:bCs w:val="false"/>
          <w:sz w:val="24"/>
          <w:szCs w:val="24"/>
          <w:lang w:val="mn-MN"/>
        </w:rPr>
        <w:t xml:space="preserve">.1.1 буюу “Дундговь аймгийн </w:t>
      </w:r>
      <w:r>
        <w:rPr>
          <w:rFonts w:cs="Arial"/>
          <w:b w:val="false"/>
          <w:bCs w:val="false"/>
          <w:sz w:val="24"/>
          <w:szCs w:val="24"/>
        </w:rPr>
        <w:t>Мандалговь-Өмнөговь аймгийн Тавантолгой-Оюутолгойн 2 хэлхээтэй 220 кВ-ын</w:t>
      </w:r>
      <w:r>
        <w:rPr>
          <w:rFonts w:cs="Arial"/>
          <w:b w:val="false"/>
          <w:bCs w:val="false"/>
          <w:sz w:val="24"/>
          <w:szCs w:val="24"/>
          <w:lang w:val="mn-MN"/>
        </w:rPr>
        <w:t xml:space="preserve"> </w:t>
      </w:r>
      <w:r>
        <w:rPr>
          <w:rFonts w:cs="Arial"/>
          <w:b w:val="false"/>
          <w:bCs w:val="false"/>
          <w:sz w:val="24"/>
          <w:szCs w:val="24"/>
        </w:rPr>
        <w:t>429 км цахилгаан дамжуулах агаарын шугам, дэд станц</w:t>
      </w:r>
      <w:r>
        <w:rPr>
          <w:rFonts w:cs="Arial"/>
          <w:b w:val="false"/>
          <w:bCs w:val="false"/>
          <w:sz w:val="24"/>
          <w:szCs w:val="24"/>
          <w:lang w:val="mn-MN"/>
        </w:rPr>
        <w:t xml:space="preserve"> </w:t>
      </w:r>
      <w:r>
        <w:rPr>
          <w:rFonts w:cs="Arial"/>
          <w:b w:val="false"/>
          <w:bCs w:val="false"/>
          <w:sz w:val="24"/>
          <w:szCs w:val="24"/>
        </w:rPr>
        <w:t>/Өмнөговь/ төсөвт өртөг 160,000.0 сая төгрөг, 2014 онд санхүүжих дүн</w:t>
      </w:r>
      <w:r>
        <w:rPr>
          <w:rFonts w:cs="Arial"/>
          <w:b w:val="false"/>
          <w:bCs w:val="false"/>
          <w:sz w:val="24"/>
          <w:szCs w:val="24"/>
          <w:lang w:val="mn-MN"/>
        </w:rPr>
        <w:t xml:space="preserve"> З5,000.0 сая төгрөг</w:t>
      </w:r>
      <w:r>
        <w:rPr>
          <w:rFonts w:cs="Arial"/>
          <w:b w:val="false"/>
          <w:bCs w:val="false"/>
          <w:sz w:val="24"/>
          <w:szCs w:val="24"/>
          <w:lang w:val="en-US"/>
        </w:rPr>
        <w:t>”</w:t>
      </w:r>
      <w:r>
        <w:rPr>
          <w:rFonts w:cs="Arial"/>
          <w:b w:val="false"/>
          <w:bCs w:val="false"/>
          <w:sz w:val="24"/>
          <w:szCs w:val="24"/>
          <w:lang w:val="mn-MN"/>
        </w:rPr>
        <w:t xml:space="preserve"> гэсэн хөрөнгө оруулалтын ажлын төсөвт өртгийг хэвээр үлдээж, 2014 онд санхүүжих дүнг “15.000.0” сая төгрөгөөр бууруулж 20,000.0 сая төгрөг болгох.</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 xml:space="preserve"> Мөн энэ арга хэмжээнээс буюу 20,000.0 сая төгрөгнөөс 5,000.0 сая төгрөгийг дор дурдсан арга хэмжээнд зарцуулахаар зохицуулалт хийх:</w:t>
        <w:tab/>
        <w:tab/>
      </w:r>
    </w:p>
    <w:p>
      <w:pPr>
        <w:pStyle w:val="style0"/>
        <w:spacing w:after="0" w:before="0" w:line="100" w:lineRule="atLeast"/>
        <w:jc w:val="both"/>
      </w:pPr>
      <w:r>
        <w:rPr>
          <w:rFonts w:cs="Arial"/>
          <w:b w:val="false"/>
          <w:bCs w:val="false"/>
          <w:sz w:val="24"/>
          <w:szCs w:val="24"/>
          <w:lang w:val="mn-MN"/>
        </w:rPr>
        <w:tab/>
        <w:t>1.</w:t>
      </w:r>
      <w:r>
        <w:rPr>
          <w:rFonts w:cs="Arial"/>
          <w:b w:val="false"/>
          <w:bCs w:val="false"/>
          <w:sz w:val="24"/>
          <w:szCs w:val="24"/>
        </w:rPr>
        <w:t>“</w:t>
      </w:r>
      <w:r>
        <w:rPr>
          <w:rFonts w:cs="Arial"/>
          <w:b w:val="false"/>
          <w:bCs w:val="false"/>
          <w:sz w:val="24"/>
          <w:szCs w:val="24"/>
          <w:lang w:val="mn-MN"/>
        </w:rPr>
        <w:t>Х</w:t>
      </w:r>
      <w:r>
        <w:rPr>
          <w:rFonts w:cs="Arial"/>
          <w:b w:val="false"/>
          <w:bCs w:val="false"/>
          <w:sz w:val="24"/>
          <w:szCs w:val="24"/>
        </w:rPr>
        <w:t xml:space="preserve">орооллын гадна цахилгаан хангамж, 6/0,4кВ-ын </w:t>
      </w:r>
      <w:r>
        <w:rPr>
          <w:rFonts w:cs="Arial"/>
          <w:b w:val="false"/>
          <w:bCs w:val="false"/>
          <w:sz w:val="24"/>
          <w:szCs w:val="24"/>
          <w:lang w:val="mn-MN"/>
        </w:rPr>
        <w:t>2х630</w:t>
      </w:r>
      <w:r>
        <w:rPr>
          <w:rFonts w:cs="Arial"/>
          <w:b w:val="false"/>
          <w:bCs w:val="false"/>
          <w:sz w:val="24"/>
          <w:szCs w:val="24"/>
        </w:rPr>
        <w:t xml:space="preserve"> кВа ХТП-15 ком, 6 кВ-ын 34.9 км кабель шугам /Дархан-Уул, Дархан сум/, 11, 12, 24, 25, 26 дугаар </w:t>
      </w:r>
      <w:r>
        <w:rPr>
          <w:rFonts w:cs="Arial"/>
          <w:b w:val="false"/>
          <w:bCs w:val="false"/>
          <w:sz w:val="24"/>
          <w:szCs w:val="24"/>
          <w:lang w:val="mn-MN"/>
        </w:rPr>
        <w:t>хороолол/,</w:t>
      </w:r>
      <w:r>
        <w:rPr>
          <w:rFonts w:cs="Arial"/>
          <w:b w:val="false"/>
          <w:bCs w:val="false"/>
          <w:sz w:val="24"/>
          <w:szCs w:val="24"/>
        </w:rPr>
        <w:t xml:space="preserve"> </w:t>
      </w:r>
      <w:r>
        <w:rPr>
          <w:rFonts w:cs="Arial"/>
          <w:b w:val="false"/>
          <w:bCs w:val="false"/>
          <w:sz w:val="24"/>
          <w:szCs w:val="24"/>
          <w:lang w:val="mn-MN"/>
        </w:rPr>
        <w:t xml:space="preserve">2014-2016 он, </w:t>
      </w:r>
      <w:r>
        <w:rPr>
          <w:rFonts w:cs="Arial"/>
          <w:b w:val="false"/>
          <w:bCs w:val="false"/>
          <w:sz w:val="24"/>
          <w:szCs w:val="24"/>
        </w:rPr>
        <w:t xml:space="preserve">төсөвт өртөг 10 </w:t>
      </w:r>
      <w:r>
        <w:rPr>
          <w:rFonts w:cs="Arial"/>
          <w:b w:val="false"/>
          <w:bCs w:val="false"/>
          <w:sz w:val="24"/>
          <w:szCs w:val="24"/>
          <w:lang w:val="mn-MN"/>
        </w:rPr>
        <w:t xml:space="preserve">тэрбум </w:t>
      </w:r>
      <w:r>
        <w:rPr>
          <w:rFonts w:cs="Arial"/>
          <w:b w:val="false"/>
          <w:bCs w:val="false"/>
          <w:sz w:val="24"/>
          <w:szCs w:val="24"/>
        </w:rPr>
        <w:t>217.2 сая төгрөг, 2014 онд санхүүжих дүн 3,5</w:t>
      </w:r>
      <w:r>
        <w:rPr>
          <w:rFonts w:cs="Arial"/>
          <w:b w:val="false"/>
          <w:bCs w:val="false"/>
          <w:sz w:val="24"/>
          <w:szCs w:val="24"/>
          <w:lang w:val="mn-MN"/>
        </w:rPr>
        <w:t>00.0</w:t>
      </w:r>
      <w:r>
        <w:rPr>
          <w:rFonts w:cs="Arial"/>
          <w:b w:val="false"/>
          <w:bCs w:val="false"/>
          <w:sz w:val="24"/>
          <w:szCs w:val="24"/>
        </w:rPr>
        <w:t xml:space="preserve"> </w:t>
      </w:r>
      <w:r>
        <w:rPr>
          <w:rFonts w:cs="Arial"/>
          <w:b w:val="false"/>
          <w:bCs w:val="false"/>
          <w:sz w:val="24"/>
          <w:szCs w:val="24"/>
          <w:lang w:val="mn-MN"/>
        </w:rPr>
        <w:t>сая</w:t>
      </w:r>
      <w:r>
        <w:rPr>
          <w:rFonts w:cs="Arial"/>
          <w:b w:val="false"/>
          <w:bCs w:val="false"/>
          <w:sz w:val="24"/>
          <w:szCs w:val="24"/>
        </w:rPr>
        <w:t xml:space="preserve"> төгрөг”.</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2. “Хорооллын гадна цахилгаан хангамж, 6/0,4кВ-ын 2х630 кВа ХТП-8 ком, 6 кВ-ын 10.5 км кабель шугам /Дархан-Уул, Дархан сум,  2, 3 дугаар хороолол/, 2014-2016 он, төсөвт өртөг 5 тэрбум 450.6 сая төгрөг, 2014 онд санхүүжих дүн 1,500.0 сая төгрөг”</w:t>
      </w:r>
      <w:r>
        <w:rPr>
          <w:rFonts w:cs="Arial"/>
          <w:b w:val="false"/>
          <w:bCs w:val="false"/>
          <w:sz w:val="24"/>
          <w:szCs w:val="24"/>
        </w:rPr>
        <w:t xml:space="preserve"> гэ</w:t>
      </w:r>
      <w:r>
        <w:rPr>
          <w:rFonts w:cs="Arial"/>
          <w:b w:val="false"/>
          <w:bCs w:val="false"/>
          <w:sz w:val="24"/>
          <w:szCs w:val="24"/>
          <w:lang w:val="mn-MN"/>
        </w:rPr>
        <w:t>сэн арга хэмжээнд тус тус зарцуулахаар төсөлд нэмж тусгах.</w:t>
      </w:r>
    </w:p>
    <w:p>
      <w:pPr>
        <w:pStyle w:val="style0"/>
        <w:spacing w:after="0" w:before="0" w:line="100" w:lineRule="atLeast"/>
        <w:jc w:val="both"/>
      </w:pPr>
      <w:r>
        <w:rPr/>
      </w:r>
    </w:p>
    <w:p>
      <w:pPr>
        <w:pStyle w:val="style0"/>
        <w:spacing w:after="0" w:before="0" w:line="100" w:lineRule="atLeast"/>
        <w:jc w:val="both"/>
      </w:pPr>
      <w:r>
        <w:rPr/>
        <w:tab/>
      </w:r>
    </w:p>
    <w:p>
      <w:pPr>
        <w:pStyle w:val="style0"/>
        <w:spacing w:after="0" w:before="0" w:line="100" w:lineRule="atLeast"/>
        <w:jc w:val="both"/>
      </w:pPr>
      <w:r>
        <w:rPr>
          <w:rFonts w:cs="Arial"/>
          <w:b w:val="false"/>
          <w:bCs w:val="false"/>
          <w:sz w:val="24"/>
          <w:szCs w:val="24"/>
          <w:lang w:val="mn-MN"/>
        </w:rPr>
        <w:tab/>
        <w:t>Зөвшөөрсөн</w:t>
        <w:tab/>
        <w:tab/>
        <w:t>40</w:t>
      </w:r>
    </w:p>
    <w:p>
      <w:pPr>
        <w:pStyle w:val="style0"/>
        <w:spacing w:after="0" w:before="0" w:line="100" w:lineRule="atLeast"/>
        <w:jc w:val="both"/>
      </w:pPr>
      <w:r>
        <w:rPr>
          <w:rFonts w:cs="Arial"/>
          <w:b w:val="false"/>
          <w:bCs w:val="false"/>
          <w:sz w:val="24"/>
          <w:szCs w:val="24"/>
          <w:lang w:val="mn-MN"/>
        </w:rPr>
        <w:tab/>
        <w:t>Татгалзсан</w:t>
        <w:tab/>
        <w:tab/>
        <w:t>14</w:t>
      </w:r>
    </w:p>
    <w:p>
      <w:pPr>
        <w:pStyle w:val="style0"/>
        <w:spacing w:after="0" w:before="0" w:line="100" w:lineRule="atLeast"/>
        <w:jc w:val="both"/>
      </w:pPr>
      <w:r>
        <w:rPr>
          <w:rFonts w:cs="Arial"/>
          <w:b w:val="false"/>
          <w:bCs w:val="false"/>
          <w:sz w:val="24"/>
          <w:szCs w:val="24"/>
          <w:lang w:val="mn-MN"/>
        </w:rPr>
        <w:tab/>
        <w:t>Бүгд</w:t>
        <w:tab/>
        <w:tab/>
        <w:tab/>
        <w:t>54</w:t>
      </w:r>
    </w:p>
    <w:p>
      <w:pPr>
        <w:pStyle w:val="style0"/>
        <w:spacing w:after="0" w:before="0" w:line="100" w:lineRule="atLeast"/>
        <w:jc w:val="both"/>
      </w:pPr>
      <w:r>
        <w:rPr>
          <w:rFonts w:cs="Arial"/>
          <w:b w:val="false"/>
          <w:bCs w:val="false"/>
          <w:sz w:val="24"/>
          <w:szCs w:val="24"/>
          <w:lang w:val="mn-MN"/>
        </w:rPr>
        <w:tab/>
        <w:t>74.1 хувийн саналаар санал дэмжигдлээ.</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 xml:space="preserve">4. Хөрөнгө оруулалтын хавсралтын </w:t>
      </w:r>
      <w:r>
        <w:rPr>
          <w:rFonts w:cs="Arial"/>
          <w:b w:val="false"/>
          <w:bCs w:val="false"/>
          <w:sz w:val="24"/>
          <w:szCs w:val="24"/>
          <w:lang w:val="en-US"/>
        </w:rPr>
        <w:t>XIX</w:t>
      </w:r>
      <w:r>
        <w:rPr>
          <w:rFonts w:cs="Arial"/>
          <w:b w:val="false"/>
          <w:bCs w:val="false"/>
          <w:sz w:val="24"/>
          <w:szCs w:val="24"/>
          <w:lang w:val="mn-MN"/>
        </w:rPr>
        <w:t xml:space="preserve"> зүйлийн </w:t>
      </w:r>
      <w:r>
        <w:rPr>
          <w:rFonts w:cs="Arial"/>
          <w:b w:val="false"/>
          <w:bCs w:val="false"/>
          <w:sz w:val="24"/>
          <w:szCs w:val="24"/>
          <w:lang w:val="en-US"/>
        </w:rPr>
        <w:t>XIX.</w:t>
      </w:r>
      <w:r>
        <w:rPr>
          <w:rFonts w:cs="Arial"/>
          <w:b w:val="false"/>
          <w:bCs w:val="false"/>
          <w:sz w:val="24"/>
          <w:szCs w:val="24"/>
          <w:lang w:val="mn-MN"/>
        </w:rPr>
        <w:t>3.3.1 дэх заалт буюу “Гаалийн байгууллагуудын тоног төхөөрөмж, техник хэрэгсэл, 2014-2014 он, төсөвт өртөг 4,431.0 сая төгрөг, 2014 онд санхүүжүүлэх дүн 4,431.0 сая төгрөг” гэсэн арга хэмжээний төсөвт өртөг болон 2014 онд санхүүжих дүнг 2,431.0 сая төгрөгөөр тус тус бууруулах.</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Зөвшөөрсөн</w:t>
        <w:tab/>
        <w:tab/>
        <w:t>35</w:t>
      </w:r>
    </w:p>
    <w:p>
      <w:pPr>
        <w:pStyle w:val="style0"/>
        <w:spacing w:after="0" w:before="0" w:line="100" w:lineRule="atLeast"/>
        <w:jc w:val="both"/>
      </w:pPr>
      <w:r>
        <w:rPr>
          <w:rFonts w:cs="Arial"/>
          <w:b w:val="false"/>
          <w:bCs w:val="false"/>
          <w:sz w:val="24"/>
          <w:szCs w:val="24"/>
          <w:lang w:val="mn-MN"/>
        </w:rPr>
        <w:tab/>
        <w:t>Татгалзсан</w:t>
        <w:tab/>
        <w:tab/>
        <w:t>9</w:t>
      </w:r>
    </w:p>
    <w:p>
      <w:pPr>
        <w:pStyle w:val="style0"/>
        <w:spacing w:after="0" w:before="0" w:line="100" w:lineRule="atLeast"/>
        <w:jc w:val="both"/>
      </w:pPr>
      <w:r>
        <w:rPr>
          <w:rFonts w:cs="Arial"/>
          <w:b w:val="false"/>
          <w:bCs w:val="false"/>
          <w:sz w:val="24"/>
          <w:szCs w:val="24"/>
          <w:lang w:val="mn-MN"/>
        </w:rPr>
        <w:tab/>
        <w:t>Бүгд</w:t>
        <w:tab/>
        <w:tab/>
        <w:tab/>
        <w:t>54</w:t>
      </w:r>
    </w:p>
    <w:p>
      <w:pPr>
        <w:pStyle w:val="style0"/>
        <w:spacing w:after="0" w:before="0" w:line="100" w:lineRule="atLeast"/>
        <w:jc w:val="both"/>
      </w:pPr>
      <w:r>
        <w:rPr>
          <w:rFonts w:cs="Arial"/>
          <w:b w:val="false"/>
          <w:bCs w:val="false"/>
          <w:sz w:val="24"/>
          <w:szCs w:val="24"/>
          <w:lang w:val="mn-MN"/>
        </w:rPr>
        <w:tab/>
        <w:t>64.8 хувийн саналаар санал дэмжигдлээ.</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bCs/>
          <w:sz w:val="24"/>
          <w:szCs w:val="24"/>
          <w:lang w:val="mn-MN"/>
        </w:rPr>
        <w:t>Найм</w:t>
      </w:r>
      <w:r>
        <w:rPr>
          <w:rFonts w:cs="Arial"/>
          <w:b/>
          <w:bCs/>
          <w:sz w:val="24"/>
          <w:szCs w:val="24"/>
        </w:rPr>
        <w:t xml:space="preserve">. Хөрөнгө оруулалтын зардлыг нэмэгдүүлэх санал: </w:t>
      </w:r>
    </w:p>
    <w:p>
      <w:pPr>
        <w:pStyle w:val="style0"/>
        <w:spacing w:after="0" w:before="0" w:line="100" w:lineRule="atLeast"/>
        <w:jc w:val="both"/>
      </w:pPr>
      <w:r>
        <w:rPr/>
      </w:r>
    </w:p>
    <w:p>
      <w:pPr>
        <w:pStyle w:val="style0"/>
        <w:spacing w:after="0" w:before="0" w:line="100" w:lineRule="atLeast"/>
        <w:ind w:firstLine="720" w:left="0" w:right="0"/>
        <w:jc w:val="both"/>
      </w:pPr>
      <w:r>
        <w:rPr>
          <w:rFonts w:cs="Arial"/>
          <w:b w:val="false"/>
          <w:bCs w:val="false"/>
          <w:sz w:val="24"/>
          <w:szCs w:val="24"/>
          <w:lang w:val="mn-MN"/>
        </w:rPr>
        <w:t>1</w:t>
      </w:r>
      <w:r>
        <w:rPr>
          <w:rFonts w:cs="Arial"/>
          <w:b w:val="false"/>
          <w:bCs w:val="false"/>
          <w:sz w:val="24"/>
          <w:szCs w:val="24"/>
        </w:rPr>
        <w:t>.“</w:t>
      </w:r>
      <w:r>
        <w:rPr>
          <w:rFonts w:cs="Arial"/>
          <w:b w:val="false"/>
          <w:bCs w:val="false"/>
          <w:sz w:val="24"/>
          <w:szCs w:val="24"/>
          <w:lang w:val="mn-MN"/>
        </w:rPr>
        <w:t>Ц</w:t>
      </w:r>
      <w:r>
        <w:rPr>
          <w:rFonts w:cs="Arial"/>
          <w:b w:val="false"/>
          <w:bCs w:val="false"/>
          <w:sz w:val="24"/>
          <w:szCs w:val="24"/>
        </w:rPr>
        <w:t xml:space="preserve">эцэрлэгийн барилга, </w:t>
      </w:r>
      <w:r>
        <w:rPr>
          <w:rFonts w:cs="Arial"/>
          <w:b w:val="false"/>
          <w:bCs w:val="false"/>
          <w:sz w:val="24"/>
          <w:szCs w:val="24"/>
          <w:lang w:val="mn-MN"/>
        </w:rPr>
        <w:t>120</w:t>
      </w:r>
      <w:r>
        <w:rPr>
          <w:rFonts w:cs="Arial"/>
          <w:b w:val="false"/>
          <w:bCs w:val="false"/>
          <w:sz w:val="24"/>
          <w:szCs w:val="24"/>
        </w:rPr>
        <w:t xml:space="preserve"> ор /Улаанбаатар, Сонгинохайрхан дүүрэг, 19 дүгээр хороо, 26 дугаар </w:t>
      </w:r>
      <w:r>
        <w:rPr>
          <w:rFonts w:cs="Arial"/>
          <w:b w:val="false"/>
          <w:bCs w:val="false"/>
          <w:sz w:val="24"/>
          <w:szCs w:val="24"/>
          <w:lang w:val="mn-MN"/>
        </w:rPr>
        <w:t>цэцэрлэг</w:t>
      </w:r>
      <w:r>
        <w:rPr>
          <w:rFonts w:cs="Arial"/>
          <w:b w:val="false"/>
          <w:bCs w:val="false"/>
          <w:sz w:val="24"/>
          <w:szCs w:val="24"/>
        </w:rPr>
        <w:t xml:space="preserve">/, </w:t>
      </w:r>
      <w:r>
        <w:rPr>
          <w:rFonts w:cs="Arial"/>
          <w:b w:val="false"/>
          <w:bCs w:val="false"/>
          <w:sz w:val="24"/>
          <w:szCs w:val="24"/>
          <w:lang w:val="mn-MN"/>
        </w:rPr>
        <w:t>2014-2014 он, төсөвт өртөг</w:t>
      </w:r>
      <w:r>
        <w:rPr>
          <w:rFonts w:cs="Arial"/>
          <w:b w:val="false"/>
          <w:bCs w:val="false"/>
          <w:sz w:val="24"/>
          <w:szCs w:val="24"/>
        </w:rPr>
        <w:t xml:space="preserve"> </w:t>
      </w:r>
      <w:r>
        <w:rPr>
          <w:rFonts w:cs="Arial"/>
          <w:b w:val="false"/>
          <w:bCs w:val="false"/>
          <w:sz w:val="24"/>
          <w:szCs w:val="24"/>
          <w:lang w:val="mn-MN"/>
        </w:rPr>
        <w:t>1.1</w:t>
      </w:r>
      <w:r>
        <w:rPr>
          <w:rFonts w:cs="Arial"/>
          <w:b w:val="false"/>
          <w:bCs w:val="false"/>
          <w:sz w:val="24"/>
          <w:szCs w:val="24"/>
        </w:rPr>
        <w:t xml:space="preserve"> </w:t>
      </w:r>
      <w:r>
        <w:rPr>
          <w:rFonts w:cs="Arial"/>
          <w:b w:val="false"/>
          <w:bCs w:val="false"/>
          <w:sz w:val="24"/>
          <w:szCs w:val="24"/>
          <w:lang w:val="mn-MN"/>
        </w:rPr>
        <w:t>тэрбум</w:t>
      </w:r>
      <w:r>
        <w:rPr>
          <w:rFonts w:cs="Arial"/>
          <w:b w:val="false"/>
          <w:bCs w:val="false"/>
          <w:sz w:val="24"/>
          <w:szCs w:val="24"/>
        </w:rPr>
        <w:t xml:space="preserve"> төгрөг, </w:t>
      </w:r>
      <w:r>
        <w:rPr>
          <w:rFonts w:cs="Arial"/>
          <w:b w:val="false"/>
          <w:bCs w:val="false"/>
          <w:sz w:val="24"/>
          <w:szCs w:val="24"/>
          <w:lang w:val="mn-MN"/>
        </w:rPr>
        <w:t>2014 онд санхүүжих дүн 1,100.0 сая төгрөг” гэсэн арга хэмжээг төсөлд нэмж</w:t>
      </w:r>
      <w:r>
        <w:rPr>
          <w:rFonts w:cs="Arial"/>
          <w:b w:val="false"/>
          <w:bCs w:val="false"/>
          <w:sz w:val="24"/>
          <w:szCs w:val="24"/>
        </w:rPr>
        <w:t xml:space="preserve"> тусгах.</w:t>
      </w:r>
    </w:p>
    <w:p>
      <w:pPr>
        <w:pStyle w:val="style0"/>
        <w:spacing w:after="0" w:before="0" w:line="100" w:lineRule="atLeast"/>
        <w:jc w:val="both"/>
      </w:pPr>
      <w:r>
        <w:rPr/>
      </w:r>
    </w:p>
    <w:p>
      <w:pPr>
        <w:pStyle w:val="style0"/>
        <w:spacing w:after="0" w:before="0" w:line="100" w:lineRule="atLeast"/>
        <w:jc w:val="both"/>
      </w:pPr>
      <w:r>
        <w:rPr/>
        <w:tab/>
      </w:r>
      <w:r>
        <w:rPr>
          <w:rFonts w:cs="Arial"/>
          <w:b w:val="false"/>
          <w:bCs w:val="false"/>
          <w:sz w:val="24"/>
          <w:szCs w:val="24"/>
          <w:lang w:val="mn-MN"/>
        </w:rPr>
        <w:t>Зөвшөөрсөн</w:t>
        <w:tab/>
        <w:tab/>
        <w:t>42</w:t>
      </w:r>
    </w:p>
    <w:p>
      <w:pPr>
        <w:pStyle w:val="style0"/>
        <w:spacing w:after="0" w:before="0" w:line="100" w:lineRule="atLeast"/>
        <w:jc w:val="both"/>
      </w:pPr>
      <w:r>
        <w:rPr>
          <w:rFonts w:cs="Arial"/>
          <w:b w:val="false"/>
          <w:bCs w:val="false"/>
          <w:sz w:val="24"/>
          <w:szCs w:val="24"/>
          <w:lang w:val="mn-MN"/>
        </w:rPr>
        <w:tab/>
        <w:t>Татгалзсан</w:t>
        <w:tab/>
        <w:tab/>
        <w:t>13</w:t>
      </w:r>
    </w:p>
    <w:p>
      <w:pPr>
        <w:pStyle w:val="style0"/>
        <w:spacing w:after="0" w:before="0" w:line="100" w:lineRule="atLeast"/>
        <w:jc w:val="both"/>
      </w:pPr>
      <w:r>
        <w:rPr>
          <w:rFonts w:cs="Arial"/>
          <w:b w:val="false"/>
          <w:bCs w:val="false"/>
          <w:sz w:val="24"/>
          <w:szCs w:val="24"/>
          <w:lang w:val="mn-MN"/>
        </w:rPr>
        <w:tab/>
        <w:t>Бүгд</w:t>
        <w:tab/>
        <w:tab/>
        <w:tab/>
        <w:t>55</w:t>
      </w:r>
    </w:p>
    <w:p>
      <w:pPr>
        <w:pStyle w:val="style0"/>
        <w:spacing w:after="0" w:before="0" w:line="100" w:lineRule="atLeast"/>
        <w:jc w:val="both"/>
      </w:pPr>
      <w:r>
        <w:rPr>
          <w:rFonts w:cs="Arial"/>
          <w:b w:val="false"/>
          <w:bCs w:val="false"/>
          <w:sz w:val="24"/>
          <w:szCs w:val="24"/>
          <w:lang w:val="mn-MN"/>
        </w:rPr>
        <w:tab/>
        <w:t>76.4 хувийн саналаар санал дэмжигдлээ.</w:t>
      </w:r>
    </w:p>
    <w:p>
      <w:pPr>
        <w:pStyle w:val="style0"/>
        <w:spacing w:after="0" w:before="0" w:line="100" w:lineRule="atLeast"/>
        <w:jc w:val="both"/>
      </w:pPr>
      <w:r>
        <w:rPr>
          <w:rFonts w:cs="Arial"/>
          <w:b w:val="false"/>
          <w:bCs w:val="false"/>
          <w:sz w:val="24"/>
          <w:szCs w:val="24"/>
        </w:rPr>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Дээрх заалттай холбогдуулан Улсын Их Хурлын гишүүн А.Тлейхан, Б.Гарамгайбаатар нарын тавьсан асуултад Төсвийн байнгын хорооны дарга Ц.Даваасүрэн хариулж, тайлбар хийв.</w:t>
      </w:r>
    </w:p>
    <w:p>
      <w:pPr>
        <w:pStyle w:val="style0"/>
        <w:spacing w:after="0" w:before="0" w:line="100" w:lineRule="atLeast"/>
        <w:jc w:val="both"/>
      </w:pPr>
      <w:r>
        <w:rPr>
          <w:rFonts w:cs="Arial"/>
          <w:b w:val="false"/>
          <w:bCs w:val="false"/>
          <w:sz w:val="24"/>
          <w:szCs w:val="24"/>
        </w:rPr>
        <w:tab/>
        <w:tab/>
      </w:r>
      <w:r>
        <w:rPr>
          <w:rFonts w:cs="Arial"/>
          <w:b w:val="false"/>
          <w:bCs w:val="false"/>
          <w:sz w:val="24"/>
          <w:szCs w:val="24"/>
          <w:lang w:val="mn-MN"/>
        </w:rPr>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2</w:t>
      </w:r>
      <w:r>
        <w:rPr>
          <w:rFonts w:cs="Arial"/>
          <w:b w:val="false"/>
          <w:bCs w:val="false"/>
          <w:sz w:val="24"/>
          <w:szCs w:val="24"/>
        </w:rPr>
        <w:t>. “</w:t>
      </w:r>
      <w:r>
        <w:rPr>
          <w:rFonts w:cs="Arial"/>
          <w:b w:val="false"/>
          <w:bCs w:val="false"/>
          <w:sz w:val="24"/>
          <w:szCs w:val="24"/>
          <w:lang w:val="mn-MN"/>
        </w:rPr>
        <w:t>Ц</w:t>
      </w:r>
      <w:r>
        <w:rPr>
          <w:rFonts w:cs="Arial"/>
          <w:b w:val="false"/>
          <w:bCs w:val="false"/>
          <w:sz w:val="24"/>
          <w:szCs w:val="24"/>
        </w:rPr>
        <w:t xml:space="preserve">эцэрлэгийн барилга, 150 ор /Улаанбаатар, Налайх дүүрэг/, </w:t>
      </w:r>
      <w:r>
        <w:rPr>
          <w:rFonts w:cs="Arial"/>
          <w:b w:val="false"/>
          <w:bCs w:val="false"/>
          <w:sz w:val="24"/>
          <w:szCs w:val="24"/>
          <w:lang w:val="mn-MN"/>
        </w:rPr>
        <w:t>2014-2014 он, төсөвт өртөг</w:t>
      </w:r>
      <w:r>
        <w:rPr>
          <w:rFonts w:cs="Arial"/>
          <w:b w:val="false"/>
          <w:bCs w:val="false"/>
          <w:sz w:val="24"/>
          <w:szCs w:val="24"/>
        </w:rPr>
        <w:t xml:space="preserve"> </w:t>
      </w:r>
      <w:r>
        <w:rPr>
          <w:rFonts w:cs="Arial"/>
          <w:b w:val="false"/>
          <w:bCs w:val="false"/>
          <w:sz w:val="24"/>
          <w:szCs w:val="24"/>
          <w:lang w:val="mn-MN"/>
        </w:rPr>
        <w:t>1,200.0</w:t>
      </w:r>
      <w:r>
        <w:rPr>
          <w:rFonts w:cs="Arial"/>
          <w:b w:val="false"/>
          <w:bCs w:val="false"/>
          <w:sz w:val="24"/>
          <w:szCs w:val="24"/>
        </w:rPr>
        <w:t xml:space="preserve"> </w:t>
      </w:r>
      <w:r>
        <w:rPr>
          <w:rFonts w:cs="Arial"/>
          <w:b w:val="false"/>
          <w:bCs w:val="false"/>
          <w:sz w:val="24"/>
          <w:szCs w:val="24"/>
          <w:lang w:val="mn-MN"/>
        </w:rPr>
        <w:t>сая</w:t>
      </w:r>
      <w:r>
        <w:rPr>
          <w:rFonts w:cs="Arial"/>
          <w:b w:val="false"/>
          <w:bCs w:val="false"/>
          <w:sz w:val="24"/>
          <w:szCs w:val="24"/>
        </w:rPr>
        <w:t xml:space="preserve"> төгрөг, </w:t>
      </w:r>
      <w:r>
        <w:rPr>
          <w:rFonts w:cs="Arial"/>
          <w:b w:val="false"/>
          <w:bCs w:val="false"/>
          <w:sz w:val="24"/>
          <w:szCs w:val="24"/>
          <w:lang w:val="mn-MN"/>
        </w:rPr>
        <w:t>2014 онд санхүүжих дүн 1,200.0 сая төгрөг” гэсэн арга хэмжээг төсөлд нэмж</w:t>
      </w:r>
      <w:r>
        <w:rPr>
          <w:rFonts w:cs="Arial"/>
          <w:b w:val="false"/>
          <w:bCs w:val="false"/>
          <w:sz w:val="24"/>
          <w:szCs w:val="24"/>
        </w:rPr>
        <w:t xml:space="preserve"> тусгах.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44</w:t>
      </w:r>
    </w:p>
    <w:p>
      <w:pPr>
        <w:pStyle w:val="style0"/>
        <w:spacing w:after="0" w:before="0" w:line="100" w:lineRule="atLeast"/>
        <w:jc w:val="both"/>
      </w:pPr>
      <w:r>
        <w:rPr>
          <w:rFonts w:cs="Arial"/>
          <w:b w:val="false"/>
          <w:bCs w:val="false"/>
          <w:sz w:val="24"/>
          <w:szCs w:val="24"/>
          <w:lang w:val="mn-MN"/>
        </w:rPr>
        <w:tab/>
        <w:t>Татгалзсан</w:t>
        <w:tab/>
        <w:tab/>
        <w:t>12</w:t>
      </w:r>
    </w:p>
    <w:p>
      <w:pPr>
        <w:pStyle w:val="style0"/>
        <w:spacing w:after="0" w:before="0" w:line="100" w:lineRule="atLeast"/>
        <w:jc w:val="both"/>
      </w:pPr>
      <w:r>
        <w:rPr>
          <w:rFonts w:cs="Arial"/>
          <w:b w:val="false"/>
          <w:bCs w:val="false"/>
          <w:sz w:val="24"/>
          <w:szCs w:val="24"/>
          <w:lang w:val="mn-MN"/>
        </w:rPr>
        <w:tab/>
        <w:t>Бүгд</w:t>
        <w:tab/>
        <w:tab/>
        <w:tab/>
        <w:t>56</w:t>
      </w:r>
    </w:p>
    <w:p>
      <w:pPr>
        <w:pStyle w:val="style0"/>
        <w:spacing w:after="0" w:before="0" w:line="100" w:lineRule="atLeast"/>
        <w:jc w:val="both"/>
      </w:pPr>
      <w:r>
        <w:rPr>
          <w:rFonts w:cs="Arial"/>
          <w:b w:val="false"/>
          <w:bCs w:val="false"/>
          <w:sz w:val="24"/>
          <w:szCs w:val="24"/>
          <w:lang w:val="mn-MN"/>
        </w:rPr>
        <w:tab/>
        <w:t>78.6 хувийн саналаар санал дэмжигдлээ.</w:t>
      </w:r>
    </w:p>
    <w:p>
      <w:pPr>
        <w:pStyle w:val="style0"/>
        <w:spacing w:after="0" w:before="0" w:line="100" w:lineRule="atLeast"/>
        <w:jc w:val="both"/>
      </w:pPr>
      <w:r>
        <w:rPr>
          <w:rFonts w:cs="Arial"/>
          <w:b w:val="false"/>
          <w:bCs w:val="false"/>
          <w:sz w:val="24"/>
          <w:szCs w:val="24"/>
        </w:rPr>
        <w:tab/>
        <w:tab/>
      </w:r>
      <w:r>
        <w:rPr>
          <w:rFonts w:cs="Arial"/>
          <w:b w:val="false"/>
          <w:bCs w:val="false"/>
          <w:sz w:val="24"/>
          <w:szCs w:val="24"/>
          <w:lang w:val="mn-MN"/>
        </w:rPr>
        <w:tab/>
      </w:r>
      <w:r>
        <w:rPr>
          <w:rFonts w:cs="Arial"/>
          <w:b w:val="false"/>
          <w:bCs w:val="false"/>
          <w:sz w:val="24"/>
          <w:szCs w:val="24"/>
        </w:rPr>
        <w:tab/>
      </w:r>
    </w:p>
    <w:p>
      <w:pPr>
        <w:pStyle w:val="style0"/>
        <w:spacing w:after="0" w:before="0" w:line="100" w:lineRule="atLeast"/>
        <w:jc w:val="both"/>
      </w:pPr>
      <w:r>
        <w:rPr>
          <w:rFonts w:cs="Arial"/>
          <w:b w:val="false"/>
          <w:bCs w:val="false"/>
          <w:sz w:val="24"/>
          <w:szCs w:val="24"/>
          <w:lang w:val="mn-MN"/>
        </w:rPr>
        <w:tab/>
        <w:t>3</w:t>
      </w:r>
      <w:r>
        <w:rPr>
          <w:rFonts w:cs="Arial"/>
          <w:b w:val="false"/>
          <w:bCs w:val="false"/>
          <w:sz w:val="24"/>
          <w:szCs w:val="24"/>
        </w:rPr>
        <w:t>. “</w:t>
      </w:r>
      <w:r>
        <w:rPr>
          <w:rFonts w:cs="Arial"/>
          <w:b w:val="false"/>
          <w:bCs w:val="false"/>
          <w:sz w:val="24"/>
          <w:szCs w:val="24"/>
          <w:lang w:val="mn-MN"/>
        </w:rPr>
        <w:t>С</w:t>
      </w:r>
      <w:r>
        <w:rPr>
          <w:rFonts w:cs="Arial"/>
          <w:b w:val="false"/>
          <w:bCs w:val="false"/>
          <w:sz w:val="24"/>
          <w:szCs w:val="24"/>
        </w:rPr>
        <w:t xml:space="preserve">портын ордны барилга /Өвөрхангай, Хархорин сум/, </w:t>
      </w:r>
      <w:r>
        <w:rPr>
          <w:rFonts w:cs="Arial"/>
          <w:b w:val="false"/>
          <w:bCs w:val="false"/>
          <w:sz w:val="24"/>
          <w:szCs w:val="24"/>
          <w:lang w:val="mn-MN"/>
        </w:rPr>
        <w:t>2014-2015 он, төсөвт өртөг</w:t>
      </w:r>
      <w:r>
        <w:rPr>
          <w:rFonts w:cs="Arial"/>
          <w:b w:val="false"/>
          <w:bCs w:val="false"/>
          <w:sz w:val="24"/>
          <w:szCs w:val="24"/>
        </w:rPr>
        <w:t xml:space="preserve"> </w:t>
      </w:r>
      <w:r>
        <w:rPr>
          <w:rFonts w:cs="Arial"/>
          <w:b w:val="false"/>
          <w:bCs w:val="false"/>
          <w:sz w:val="24"/>
          <w:szCs w:val="24"/>
          <w:lang w:val="mn-MN"/>
        </w:rPr>
        <w:t>4,400.0</w:t>
      </w:r>
      <w:r>
        <w:rPr>
          <w:rFonts w:cs="Arial"/>
          <w:b w:val="false"/>
          <w:bCs w:val="false"/>
          <w:sz w:val="24"/>
          <w:szCs w:val="24"/>
        </w:rPr>
        <w:t xml:space="preserve"> </w:t>
      </w:r>
      <w:r>
        <w:rPr>
          <w:rFonts w:cs="Arial"/>
          <w:b w:val="false"/>
          <w:bCs w:val="false"/>
          <w:sz w:val="24"/>
          <w:szCs w:val="24"/>
          <w:lang w:val="mn-MN"/>
        </w:rPr>
        <w:t>сая</w:t>
      </w:r>
      <w:r>
        <w:rPr>
          <w:rFonts w:cs="Arial"/>
          <w:b w:val="false"/>
          <w:bCs w:val="false"/>
          <w:sz w:val="24"/>
          <w:szCs w:val="24"/>
        </w:rPr>
        <w:t xml:space="preserve"> төгрөг, </w:t>
      </w:r>
      <w:r>
        <w:rPr>
          <w:rFonts w:cs="Arial"/>
          <w:b w:val="false"/>
          <w:bCs w:val="false"/>
          <w:sz w:val="24"/>
          <w:szCs w:val="24"/>
          <w:lang w:val="mn-MN"/>
        </w:rPr>
        <w:t>2014 онд санхүүжих дүн 2,200.0 сая төгрөг” гэсэн арга хэмжээг төсөлд нэмж</w:t>
      </w:r>
      <w:r>
        <w:rPr>
          <w:rFonts w:cs="Arial"/>
          <w:b w:val="false"/>
          <w:bCs w:val="false"/>
          <w:sz w:val="24"/>
          <w:szCs w:val="24"/>
        </w:rPr>
        <w:t xml:space="preserve"> тусгах.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40</w:t>
      </w:r>
    </w:p>
    <w:p>
      <w:pPr>
        <w:pStyle w:val="style0"/>
        <w:spacing w:after="0" w:before="0" w:line="100" w:lineRule="atLeast"/>
        <w:jc w:val="both"/>
      </w:pPr>
      <w:r>
        <w:rPr>
          <w:rFonts w:cs="Arial"/>
          <w:b w:val="false"/>
          <w:bCs w:val="false"/>
          <w:sz w:val="24"/>
          <w:szCs w:val="24"/>
          <w:lang w:val="mn-MN"/>
        </w:rPr>
        <w:tab/>
        <w:t>Татгалзсан</w:t>
        <w:tab/>
        <w:tab/>
        <w:t>16</w:t>
      </w:r>
    </w:p>
    <w:p>
      <w:pPr>
        <w:pStyle w:val="style0"/>
        <w:spacing w:after="0" w:before="0" w:line="100" w:lineRule="atLeast"/>
        <w:jc w:val="both"/>
      </w:pPr>
      <w:r>
        <w:rPr>
          <w:rFonts w:cs="Arial"/>
          <w:b w:val="false"/>
          <w:bCs w:val="false"/>
          <w:sz w:val="24"/>
          <w:szCs w:val="24"/>
          <w:lang w:val="mn-MN"/>
        </w:rPr>
        <w:tab/>
        <w:t>Бүгд</w:t>
        <w:tab/>
        <w:tab/>
        <w:tab/>
        <w:t>56</w:t>
      </w:r>
    </w:p>
    <w:p>
      <w:pPr>
        <w:pStyle w:val="style0"/>
        <w:spacing w:after="0" w:before="0" w:line="100" w:lineRule="atLeast"/>
        <w:jc w:val="both"/>
      </w:pPr>
      <w:r>
        <w:rPr>
          <w:rFonts w:cs="Arial"/>
          <w:b w:val="false"/>
          <w:bCs w:val="false"/>
          <w:sz w:val="24"/>
          <w:szCs w:val="24"/>
          <w:lang w:val="mn-MN"/>
        </w:rPr>
        <w:tab/>
        <w:t>71.4 хувийн саналаар санал дэмжигдлээ.</w:t>
      </w:r>
      <w:r>
        <w:rPr>
          <w:rFonts w:cs="Arial"/>
          <w:b w:val="false"/>
          <w:bCs w:val="false"/>
          <w:sz w:val="24"/>
          <w:szCs w:val="24"/>
        </w:rPr>
        <w:tab/>
        <w:tab/>
      </w:r>
      <w:r>
        <w:rPr>
          <w:rFonts w:cs="Arial"/>
          <w:b w:val="false"/>
          <w:bCs w:val="false"/>
          <w:sz w:val="24"/>
          <w:szCs w:val="24"/>
          <w:lang w:val="mn-MN"/>
        </w:rPr>
        <w:tab/>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4</w:t>
      </w:r>
      <w:r>
        <w:rPr>
          <w:rFonts w:cs="Arial"/>
          <w:b w:val="false"/>
          <w:bCs w:val="false"/>
          <w:sz w:val="24"/>
          <w:szCs w:val="24"/>
        </w:rPr>
        <w:t>. “</w:t>
      </w:r>
      <w:r>
        <w:rPr>
          <w:rFonts w:cs="Arial"/>
          <w:b w:val="false"/>
          <w:bCs w:val="false"/>
          <w:sz w:val="24"/>
          <w:szCs w:val="24"/>
          <w:lang w:val="mn-MN"/>
        </w:rPr>
        <w:t>Т</w:t>
      </w:r>
      <w:r>
        <w:rPr>
          <w:rFonts w:cs="Arial"/>
          <w:b w:val="false"/>
          <w:bCs w:val="false"/>
          <w:sz w:val="24"/>
          <w:szCs w:val="24"/>
        </w:rPr>
        <w:t xml:space="preserve">елекамерын систем /Баян-Өлгий, Өлгий сум/, </w:t>
      </w:r>
      <w:r>
        <w:rPr>
          <w:rFonts w:cs="Arial"/>
          <w:b w:val="false"/>
          <w:bCs w:val="false"/>
          <w:sz w:val="24"/>
          <w:szCs w:val="24"/>
          <w:lang w:val="mn-MN"/>
        </w:rPr>
        <w:t>2014-2014 он, төсөвт өртөг</w:t>
      </w:r>
      <w:r>
        <w:rPr>
          <w:rFonts w:cs="Arial"/>
          <w:b w:val="false"/>
          <w:bCs w:val="false"/>
          <w:sz w:val="24"/>
          <w:szCs w:val="24"/>
        </w:rPr>
        <w:t xml:space="preserve"> </w:t>
      </w:r>
      <w:r>
        <w:rPr>
          <w:rFonts w:cs="Arial"/>
          <w:b w:val="false"/>
          <w:bCs w:val="false"/>
          <w:sz w:val="24"/>
          <w:szCs w:val="24"/>
          <w:lang w:val="mn-MN"/>
        </w:rPr>
        <w:t>815</w:t>
      </w:r>
      <w:r>
        <w:rPr>
          <w:rFonts w:cs="Arial"/>
          <w:b w:val="false"/>
          <w:bCs w:val="false"/>
          <w:sz w:val="24"/>
          <w:szCs w:val="24"/>
        </w:rPr>
        <w:t xml:space="preserve">.0 сая төгрөг, </w:t>
      </w:r>
      <w:r>
        <w:rPr>
          <w:rFonts w:cs="Arial"/>
          <w:b w:val="false"/>
          <w:bCs w:val="false"/>
          <w:sz w:val="24"/>
          <w:szCs w:val="24"/>
          <w:lang w:val="mn-MN"/>
        </w:rPr>
        <w:t>2014 онд санхүүжих дүн 815.0 сая төгрөг” гэсэн арга хэмжээг төсөлд нэмж</w:t>
      </w:r>
      <w:r>
        <w:rPr>
          <w:rFonts w:cs="Arial"/>
          <w:b w:val="false"/>
          <w:bCs w:val="false"/>
          <w:sz w:val="24"/>
          <w:szCs w:val="24"/>
        </w:rPr>
        <w:t xml:space="preserve"> тусгах.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42</w:t>
      </w:r>
    </w:p>
    <w:p>
      <w:pPr>
        <w:pStyle w:val="style0"/>
        <w:spacing w:after="0" w:before="0" w:line="100" w:lineRule="atLeast"/>
        <w:jc w:val="both"/>
      </w:pPr>
      <w:r>
        <w:rPr>
          <w:rFonts w:cs="Arial"/>
          <w:b w:val="false"/>
          <w:bCs w:val="false"/>
          <w:sz w:val="24"/>
          <w:szCs w:val="24"/>
          <w:lang w:val="mn-MN"/>
        </w:rPr>
        <w:tab/>
        <w:t>Татгалзсан</w:t>
        <w:tab/>
        <w:tab/>
        <w:t>14</w:t>
      </w:r>
    </w:p>
    <w:p>
      <w:pPr>
        <w:pStyle w:val="style0"/>
        <w:spacing w:after="0" w:before="0" w:line="100" w:lineRule="atLeast"/>
        <w:jc w:val="both"/>
      </w:pPr>
      <w:r>
        <w:rPr>
          <w:rFonts w:cs="Arial"/>
          <w:b w:val="false"/>
          <w:bCs w:val="false"/>
          <w:sz w:val="24"/>
          <w:szCs w:val="24"/>
          <w:lang w:val="mn-MN"/>
        </w:rPr>
        <w:tab/>
        <w:t>Бүгд</w:t>
        <w:tab/>
        <w:tab/>
        <w:tab/>
        <w:t>56</w:t>
      </w:r>
    </w:p>
    <w:p>
      <w:pPr>
        <w:pStyle w:val="style0"/>
        <w:spacing w:after="0" w:before="0" w:line="100" w:lineRule="atLeast"/>
        <w:jc w:val="both"/>
      </w:pPr>
      <w:r>
        <w:rPr>
          <w:rFonts w:cs="Arial"/>
          <w:b w:val="false"/>
          <w:bCs w:val="false"/>
          <w:sz w:val="24"/>
          <w:szCs w:val="24"/>
          <w:lang w:val="mn-MN"/>
        </w:rPr>
        <w:tab/>
        <w:t>75.0 хувийн саналаар санал дэмжигдлээ.</w:t>
      </w:r>
    </w:p>
    <w:p>
      <w:pPr>
        <w:pStyle w:val="style0"/>
        <w:spacing w:after="0" w:before="0" w:line="100" w:lineRule="atLeast"/>
        <w:jc w:val="both"/>
      </w:pP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5</w:t>
      </w:r>
      <w:r>
        <w:rPr>
          <w:rFonts w:cs="Arial"/>
          <w:b w:val="false"/>
          <w:bCs w:val="false"/>
          <w:sz w:val="24"/>
          <w:szCs w:val="24"/>
        </w:rPr>
        <w:t>. “</w:t>
      </w:r>
      <w:r>
        <w:rPr>
          <w:rFonts w:cs="Arial"/>
          <w:b w:val="false"/>
          <w:bCs w:val="false"/>
          <w:sz w:val="24"/>
          <w:szCs w:val="24"/>
          <w:lang w:val="mn-MN"/>
        </w:rPr>
        <w:t>Х</w:t>
      </w:r>
      <w:r>
        <w:rPr>
          <w:rFonts w:cs="Arial"/>
          <w:b w:val="false"/>
          <w:bCs w:val="false"/>
          <w:sz w:val="24"/>
          <w:szCs w:val="24"/>
        </w:rPr>
        <w:t xml:space="preserve">отын зам тохижилт, ногоон байгууламж /Өвөрхангай, Арвайхээр </w:t>
      </w:r>
      <w:r>
        <w:rPr>
          <w:rFonts w:cs="Arial"/>
          <w:b w:val="false"/>
          <w:bCs w:val="false"/>
          <w:sz w:val="24"/>
          <w:szCs w:val="24"/>
          <w:lang w:val="mn-MN"/>
        </w:rPr>
        <w:t>сум/, 2014-2015 он, төсөвт өртөг</w:t>
      </w:r>
      <w:r>
        <w:rPr>
          <w:rFonts w:cs="Arial"/>
          <w:b w:val="false"/>
          <w:bCs w:val="false"/>
          <w:sz w:val="24"/>
          <w:szCs w:val="24"/>
        </w:rPr>
        <w:t xml:space="preserve"> </w:t>
      </w:r>
      <w:r>
        <w:rPr>
          <w:rFonts w:cs="Arial"/>
          <w:b w:val="false"/>
          <w:bCs w:val="false"/>
          <w:sz w:val="24"/>
          <w:szCs w:val="24"/>
          <w:lang w:val="mn-MN"/>
        </w:rPr>
        <w:t>2000</w:t>
      </w:r>
      <w:r>
        <w:rPr>
          <w:rFonts w:cs="Arial"/>
          <w:b w:val="false"/>
          <w:bCs w:val="false"/>
          <w:sz w:val="24"/>
          <w:szCs w:val="24"/>
        </w:rPr>
        <w:t xml:space="preserve">.0 </w:t>
      </w:r>
      <w:r>
        <w:rPr>
          <w:rFonts w:cs="Arial"/>
          <w:b w:val="false"/>
          <w:bCs w:val="false"/>
          <w:sz w:val="24"/>
          <w:szCs w:val="24"/>
          <w:lang w:val="mn-MN"/>
        </w:rPr>
        <w:t>сая</w:t>
      </w:r>
      <w:r>
        <w:rPr>
          <w:rFonts w:cs="Arial"/>
          <w:b w:val="false"/>
          <w:bCs w:val="false"/>
          <w:sz w:val="24"/>
          <w:szCs w:val="24"/>
        </w:rPr>
        <w:t xml:space="preserve"> төгрөг, </w:t>
      </w:r>
      <w:r>
        <w:rPr>
          <w:rFonts w:cs="Arial"/>
          <w:b w:val="false"/>
          <w:bCs w:val="false"/>
          <w:sz w:val="24"/>
          <w:szCs w:val="24"/>
          <w:lang w:val="mn-MN"/>
        </w:rPr>
        <w:t>2014 онд санхүүжих дүн 1000.0 сая төгрөг” гэсэн арга хэмжээг төсөлд нэмж</w:t>
      </w:r>
      <w:r>
        <w:rPr>
          <w:rFonts w:cs="Arial"/>
          <w:b w:val="false"/>
          <w:bCs w:val="false"/>
          <w:sz w:val="24"/>
          <w:szCs w:val="24"/>
        </w:rPr>
        <w:t xml:space="preserve"> тусгах.</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44</w:t>
      </w:r>
    </w:p>
    <w:p>
      <w:pPr>
        <w:pStyle w:val="style0"/>
        <w:spacing w:after="0" w:before="0" w:line="100" w:lineRule="atLeast"/>
        <w:jc w:val="both"/>
      </w:pPr>
      <w:r>
        <w:rPr>
          <w:rFonts w:cs="Arial"/>
          <w:b w:val="false"/>
          <w:bCs w:val="false"/>
          <w:sz w:val="24"/>
          <w:szCs w:val="24"/>
          <w:lang w:val="mn-MN"/>
        </w:rPr>
        <w:tab/>
        <w:t>Татгалзсан</w:t>
        <w:tab/>
        <w:tab/>
        <w:t>12</w:t>
      </w:r>
    </w:p>
    <w:p>
      <w:pPr>
        <w:pStyle w:val="style0"/>
        <w:spacing w:after="0" w:before="0" w:line="100" w:lineRule="atLeast"/>
        <w:jc w:val="both"/>
      </w:pPr>
      <w:r>
        <w:rPr>
          <w:rFonts w:cs="Arial"/>
          <w:b w:val="false"/>
          <w:bCs w:val="false"/>
          <w:sz w:val="24"/>
          <w:szCs w:val="24"/>
          <w:lang w:val="mn-MN"/>
        </w:rPr>
        <w:tab/>
        <w:t>Бүгд</w:t>
        <w:tab/>
        <w:tab/>
        <w:tab/>
        <w:t>56</w:t>
      </w:r>
    </w:p>
    <w:p>
      <w:pPr>
        <w:pStyle w:val="style0"/>
        <w:spacing w:after="0" w:before="0" w:line="100" w:lineRule="atLeast"/>
        <w:jc w:val="both"/>
      </w:pPr>
      <w:r>
        <w:rPr>
          <w:rFonts w:cs="Arial"/>
          <w:b w:val="false"/>
          <w:bCs w:val="false"/>
          <w:sz w:val="24"/>
          <w:szCs w:val="24"/>
          <w:lang w:val="mn-MN"/>
        </w:rPr>
        <w:tab/>
        <w:t>78.6 хувийн саналаар санал дэмжигдлээ.</w:t>
      </w:r>
    </w:p>
    <w:p>
      <w:pPr>
        <w:pStyle w:val="style0"/>
        <w:spacing w:after="0" w:before="0" w:line="100" w:lineRule="atLeast"/>
        <w:jc w:val="both"/>
      </w:pPr>
      <w:r>
        <w:rPr>
          <w:rFonts w:cs="Arial"/>
          <w:b w:val="false"/>
          <w:bCs w:val="false"/>
          <w:sz w:val="24"/>
          <w:szCs w:val="24"/>
        </w:rPr>
        <w:tab/>
        <w:tab/>
      </w:r>
      <w:r>
        <w:rPr>
          <w:rFonts w:cs="Arial"/>
          <w:b w:val="false"/>
          <w:bCs w:val="false"/>
          <w:sz w:val="24"/>
          <w:szCs w:val="24"/>
          <w:lang w:val="mn-MN"/>
        </w:rPr>
        <w:tab/>
      </w:r>
    </w:p>
    <w:p>
      <w:pPr>
        <w:pStyle w:val="style0"/>
        <w:spacing w:after="0" w:before="0" w:line="100" w:lineRule="atLeast"/>
        <w:ind w:firstLine="720" w:left="0" w:right="0"/>
        <w:jc w:val="both"/>
      </w:pPr>
      <w:r>
        <w:rPr>
          <w:rFonts w:cs="Arial"/>
          <w:b w:val="false"/>
          <w:bCs w:val="false"/>
          <w:sz w:val="24"/>
          <w:szCs w:val="24"/>
          <w:lang w:val="mn-MN"/>
        </w:rPr>
        <w:t>6</w:t>
      </w:r>
      <w:r>
        <w:rPr>
          <w:rFonts w:cs="Arial"/>
          <w:b w:val="false"/>
          <w:bCs w:val="false"/>
          <w:sz w:val="24"/>
          <w:szCs w:val="24"/>
        </w:rPr>
        <w:t xml:space="preserve">. “Номын сангийн үлдэгдэл санхүүжилт /Баян-Өлгий, Өлгий сум/, </w:t>
      </w:r>
      <w:r>
        <w:rPr>
          <w:rFonts w:cs="Arial"/>
          <w:b w:val="false"/>
          <w:bCs w:val="false"/>
          <w:sz w:val="24"/>
          <w:szCs w:val="24"/>
          <w:lang w:val="mn-MN"/>
        </w:rPr>
        <w:t>2014-2014 он, төсөвт өртөг</w:t>
      </w:r>
      <w:r>
        <w:rPr>
          <w:rFonts w:cs="Arial"/>
          <w:b w:val="false"/>
          <w:bCs w:val="false"/>
          <w:sz w:val="24"/>
          <w:szCs w:val="24"/>
        </w:rPr>
        <w:t xml:space="preserve"> </w:t>
      </w:r>
      <w:r>
        <w:rPr>
          <w:rFonts w:cs="Arial"/>
          <w:b w:val="false"/>
          <w:bCs w:val="false"/>
          <w:sz w:val="24"/>
          <w:szCs w:val="24"/>
          <w:lang w:val="mn-MN"/>
        </w:rPr>
        <w:t>580</w:t>
      </w:r>
      <w:r>
        <w:rPr>
          <w:rFonts w:cs="Arial"/>
          <w:b w:val="false"/>
          <w:bCs w:val="false"/>
          <w:sz w:val="24"/>
          <w:szCs w:val="24"/>
        </w:rPr>
        <w:t xml:space="preserve">.0 сая төгрөг, </w:t>
      </w:r>
      <w:r>
        <w:rPr>
          <w:rFonts w:cs="Arial"/>
          <w:b w:val="false"/>
          <w:bCs w:val="false"/>
          <w:sz w:val="24"/>
          <w:szCs w:val="24"/>
          <w:lang w:val="mn-MN"/>
        </w:rPr>
        <w:t>2014 онд санхүүжих дүн 580.0 сая төгрөг” гэсэн арга хэмжээг төсөлд нэмж</w:t>
      </w:r>
      <w:r>
        <w:rPr>
          <w:rFonts w:cs="Arial"/>
          <w:b w:val="false"/>
          <w:bCs w:val="false"/>
          <w:sz w:val="24"/>
          <w:szCs w:val="24"/>
        </w:rPr>
        <w:t xml:space="preserve"> тусгах.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42</w:t>
      </w:r>
    </w:p>
    <w:p>
      <w:pPr>
        <w:pStyle w:val="style0"/>
        <w:spacing w:after="0" w:before="0" w:line="100" w:lineRule="atLeast"/>
        <w:jc w:val="both"/>
      </w:pPr>
      <w:r>
        <w:rPr>
          <w:rFonts w:cs="Arial"/>
          <w:b w:val="false"/>
          <w:bCs w:val="false"/>
          <w:sz w:val="24"/>
          <w:szCs w:val="24"/>
          <w:lang w:val="mn-MN"/>
        </w:rPr>
        <w:tab/>
        <w:t>Татгалзсан</w:t>
        <w:tab/>
        <w:tab/>
        <w:t>14</w:t>
      </w:r>
    </w:p>
    <w:p>
      <w:pPr>
        <w:pStyle w:val="style0"/>
        <w:spacing w:after="0" w:before="0" w:line="100" w:lineRule="atLeast"/>
        <w:jc w:val="both"/>
      </w:pPr>
      <w:r>
        <w:rPr>
          <w:rFonts w:cs="Arial"/>
          <w:b w:val="false"/>
          <w:bCs w:val="false"/>
          <w:sz w:val="24"/>
          <w:szCs w:val="24"/>
          <w:lang w:val="mn-MN"/>
        </w:rPr>
        <w:tab/>
        <w:t>Бүгд</w:t>
        <w:tab/>
        <w:tab/>
        <w:tab/>
        <w:t>56</w:t>
      </w:r>
    </w:p>
    <w:p>
      <w:pPr>
        <w:pStyle w:val="style0"/>
        <w:spacing w:after="0" w:before="0" w:line="100" w:lineRule="atLeast"/>
        <w:jc w:val="both"/>
      </w:pPr>
      <w:r>
        <w:rPr>
          <w:rFonts w:cs="Arial"/>
          <w:b w:val="false"/>
          <w:bCs w:val="false"/>
          <w:sz w:val="24"/>
          <w:szCs w:val="24"/>
          <w:lang w:val="mn-MN"/>
        </w:rPr>
        <w:tab/>
        <w:t>75.0 хувийн саналаар санал дэмжигдлээ.</w:t>
      </w:r>
      <w:r>
        <w:rPr>
          <w:rFonts w:cs="Arial"/>
          <w:b w:val="false"/>
          <w:bCs w:val="false"/>
          <w:sz w:val="24"/>
          <w:szCs w:val="24"/>
        </w:rPr>
        <w:tab/>
      </w:r>
      <w:r>
        <w:rPr>
          <w:rFonts w:cs="Arial"/>
          <w:b w:val="false"/>
          <w:bCs w:val="false"/>
          <w:sz w:val="24"/>
          <w:szCs w:val="24"/>
          <w:lang w:val="mn-MN"/>
        </w:rPr>
        <w:tab/>
      </w:r>
      <w:r>
        <w:rPr>
          <w:rFonts w:cs="Arial"/>
          <w:b w:val="false"/>
          <w:bCs w:val="false"/>
          <w:sz w:val="24"/>
          <w:szCs w:val="24"/>
        </w:rPr>
        <w:tab/>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7</w:t>
      </w:r>
      <w:r>
        <w:rPr>
          <w:rFonts w:cs="Arial"/>
          <w:b w:val="false"/>
          <w:bCs w:val="false"/>
          <w:sz w:val="24"/>
          <w:szCs w:val="24"/>
        </w:rPr>
        <w:t>. “</w:t>
      </w:r>
      <w:r>
        <w:rPr>
          <w:rFonts w:cs="Arial"/>
          <w:b w:val="false"/>
          <w:bCs w:val="false"/>
          <w:sz w:val="24"/>
          <w:szCs w:val="24"/>
          <w:lang w:val="mn-MN"/>
        </w:rPr>
        <w:t>С</w:t>
      </w:r>
      <w:r>
        <w:rPr>
          <w:rFonts w:cs="Arial"/>
          <w:b w:val="false"/>
          <w:bCs w:val="false"/>
          <w:sz w:val="24"/>
          <w:szCs w:val="24"/>
        </w:rPr>
        <w:t xml:space="preserve">ургуулийн дотуур байрны барилга /Баян-Өлгий, Баяннуур сум/, </w:t>
      </w:r>
      <w:r>
        <w:rPr>
          <w:rFonts w:cs="Arial"/>
          <w:b w:val="false"/>
          <w:bCs w:val="false"/>
          <w:sz w:val="24"/>
          <w:szCs w:val="24"/>
          <w:lang w:val="mn-MN"/>
        </w:rPr>
        <w:t>2014-2014 он, төсөвт өртөг</w:t>
      </w:r>
      <w:r>
        <w:rPr>
          <w:rFonts w:cs="Arial"/>
          <w:b w:val="false"/>
          <w:bCs w:val="false"/>
          <w:sz w:val="24"/>
          <w:szCs w:val="24"/>
        </w:rPr>
        <w:t xml:space="preserve"> </w:t>
      </w:r>
      <w:r>
        <w:rPr>
          <w:rFonts w:cs="Arial"/>
          <w:b w:val="false"/>
          <w:bCs w:val="false"/>
          <w:sz w:val="24"/>
          <w:szCs w:val="24"/>
          <w:lang w:val="mn-MN"/>
        </w:rPr>
        <w:t>1,000</w:t>
      </w:r>
      <w:r>
        <w:rPr>
          <w:rFonts w:cs="Arial"/>
          <w:b w:val="false"/>
          <w:bCs w:val="false"/>
          <w:sz w:val="24"/>
          <w:szCs w:val="24"/>
        </w:rPr>
        <w:t xml:space="preserve">.0 </w:t>
      </w:r>
      <w:r>
        <w:rPr>
          <w:rFonts w:cs="Arial"/>
          <w:b w:val="false"/>
          <w:bCs w:val="false"/>
          <w:sz w:val="24"/>
          <w:szCs w:val="24"/>
          <w:lang w:val="mn-MN"/>
        </w:rPr>
        <w:t>сая</w:t>
      </w:r>
      <w:r>
        <w:rPr>
          <w:rFonts w:cs="Arial"/>
          <w:b w:val="false"/>
          <w:bCs w:val="false"/>
          <w:sz w:val="24"/>
          <w:szCs w:val="24"/>
        </w:rPr>
        <w:t xml:space="preserve"> төгрөг, </w:t>
      </w:r>
      <w:r>
        <w:rPr>
          <w:rFonts w:cs="Arial"/>
          <w:b w:val="false"/>
          <w:bCs w:val="false"/>
          <w:sz w:val="24"/>
          <w:szCs w:val="24"/>
          <w:lang w:val="mn-MN"/>
        </w:rPr>
        <w:t>2014 онд санхүүжих дүн 1,000.0 сая төгрөг” гэсэн арга хэмжээг төсөлд нэмж</w:t>
      </w:r>
      <w:r>
        <w:rPr>
          <w:rFonts w:cs="Arial"/>
          <w:b w:val="false"/>
          <w:bCs w:val="false"/>
          <w:sz w:val="24"/>
          <w:szCs w:val="24"/>
        </w:rPr>
        <w:t xml:space="preserve"> тусгах.</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40</w:t>
      </w:r>
    </w:p>
    <w:p>
      <w:pPr>
        <w:pStyle w:val="style0"/>
        <w:spacing w:after="0" w:before="0" w:line="100" w:lineRule="atLeast"/>
        <w:jc w:val="both"/>
      </w:pPr>
      <w:r>
        <w:rPr>
          <w:rFonts w:cs="Arial"/>
          <w:b w:val="false"/>
          <w:bCs w:val="false"/>
          <w:sz w:val="24"/>
          <w:szCs w:val="24"/>
          <w:lang w:val="mn-MN"/>
        </w:rPr>
        <w:tab/>
        <w:t>Татгалзсан</w:t>
        <w:tab/>
        <w:tab/>
        <w:t>16</w:t>
      </w:r>
    </w:p>
    <w:p>
      <w:pPr>
        <w:pStyle w:val="style0"/>
        <w:spacing w:after="0" w:before="0" w:line="100" w:lineRule="atLeast"/>
        <w:jc w:val="both"/>
      </w:pPr>
      <w:r>
        <w:rPr>
          <w:rFonts w:cs="Arial"/>
          <w:b w:val="false"/>
          <w:bCs w:val="false"/>
          <w:sz w:val="24"/>
          <w:szCs w:val="24"/>
          <w:lang w:val="mn-MN"/>
        </w:rPr>
        <w:tab/>
        <w:t>Бүгд</w:t>
        <w:tab/>
        <w:tab/>
        <w:tab/>
        <w:t>56</w:t>
      </w:r>
    </w:p>
    <w:p>
      <w:pPr>
        <w:pStyle w:val="style0"/>
        <w:spacing w:after="0" w:before="0" w:line="100" w:lineRule="atLeast"/>
        <w:jc w:val="both"/>
      </w:pPr>
      <w:r>
        <w:rPr>
          <w:rFonts w:cs="Arial"/>
          <w:b w:val="false"/>
          <w:bCs w:val="false"/>
          <w:sz w:val="24"/>
          <w:szCs w:val="24"/>
          <w:lang w:val="mn-MN"/>
        </w:rPr>
        <w:tab/>
        <w:t>71.4 хувийн саналаар санал дэмжигдлээ.</w:t>
      </w:r>
      <w:r>
        <w:rPr>
          <w:rFonts w:cs="Arial"/>
          <w:b w:val="false"/>
          <w:bCs w:val="false"/>
          <w:sz w:val="24"/>
          <w:szCs w:val="24"/>
        </w:rPr>
        <w:tab/>
        <w:tab/>
      </w:r>
      <w:r>
        <w:rPr>
          <w:rFonts w:cs="Arial"/>
          <w:b w:val="false"/>
          <w:bCs w:val="false"/>
          <w:sz w:val="24"/>
          <w:szCs w:val="24"/>
          <w:lang w:val="mn-MN"/>
        </w:rPr>
        <w:tab/>
      </w:r>
    </w:p>
    <w:p>
      <w:pPr>
        <w:pStyle w:val="style0"/>
        <w:spacing w:after="0" w:before="0" w:line="100" w:lineRule="atLeast"/>
        <w:jc w:val="both"/>
      </w:pPr>
      <w:r>
        <w:rPr>
          <w:rFonts w:cs="Arial"/>
          <w:b w:val="false"/>
          <w:bCs w:val="false"/>
          <w:sz w:val="24"/>
          <w:szCs w:val="24"/>
        </w:rPr>
        <w:tab/>
      </w:r>
    </w:p>
    <w:p>
      <w:pPr>
        <w:pStyle w:val="style0"/>
        <w:spacing w:after="0" w:before="0" w:line="100" w:lineRule="atLeast"/>
        <w:jc w:val="both"/>
      </w:pPr>
      <w:r>
        <w:rPr>
          <w:rFonts w:cs="Arial"/>
          <w:b w:val="false"/>
          <w:bCs w:val="false"/>
          <w:sz w:val="24"/>
          <w:szCs w:val="24"/>
          <w:lang w:val="mn-MN"/>
        </w:rPr>
        <w:tab/>
        <w:t>8</w:t>
      </w:r>
      <w:r>
        <w:rPr>
          <w:rFonts w:cs="Arial"/>
          <w:b w:val="false"/>
          <w:bCs w:val="false"/>
          <w:sz w:val="24"/>
          <w:szCs w:val="24"/>
        </w:rPr>
        <w:t>. “</w:t>
      </w:r>
      <w:r>
        <w:rPr>
          <w:rFonts w:cs="Arial"/>
          <w:b w:val="false"/>
          <w:bCs w:val="false"/>
          <w:sz w:val="24"/>
          <w:szCs w:val="24"/>
          <w:lang w:val="mn-MN"/>
        </w:rPr>
        <w:t>Ц</w:t>
      </w:r>
      <w:r>
        <w:rPr>
          <w:rFonts w:cs="Arial"/>
          <w:b w:val="false"/>
          <w:bCs w:val="false"/>
          <w:sz w:val="24"/>
          <w:szCs w:val="24"/>
        </w:rPr>
        <w:t xml:space="preserve">эцэрлэгийн барилгын өргөтгөл /Улаанбаатар, Баянгол </w:t>
      </w:r>
      <w:r>
        <w:rPr>
          <w:rFonts w:cs="Arial"/>
          <w:b w:val="false"/>
          <w:bCs w:val="false"/>
          <w:sz w:val="24"/>
          <w:szCs w:val="24"/>
          <w:lang w:val="mn-MN"/>
        </w:rPr>
        <w:t>дүүрэг,</w:t>
      </w:r>
      <w:r>
        <w:rPr>
          <w:rFonts w:cs="Arial"/>
          <w:b w:val="false"/>
          <w:bCs w:val="false"/>
          <w:sz w:val="24"/>
          <w:szCs w:val="24"/>
        </w:rPr>
        <w:t xml:space="preserve"> 157 дугаар </w:t>
      </w:r>
      <w:r>
        <w:rPr>
          <w:rFonts w:cs="Arial"/>
          <w:b w:val="false"/>
          <w:bCs w:val="false"/>
          <w:sz w:val="24"/>
          <w:szCs w:val="24"/>
          <w:lang w:val="mn-MN"/>
        </w:rPr>
        <w:t>цэцэрлэг/, 2014-2014 он, төсөвт өртөг 550.0 сая төгрөг, 2014 онд санхүүжих дүн 550.0 сая төгрөг” гэсэн арга хэмжээг төсөлд нэмж тусгах.</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39</w:t>
      </w:r>
    </w:p>
    <w:p>
      <w:pPr>
        <w:pStyle w:val="style0"/>
        <w:spacing w:after="0" w:before="0" w:line="100" w:lineRule="atLeast"/>
        <w:jc w:val="both"/>
      </w:pPr>
      <w:r>
        <w:rPr>
          <w:rFonts w:cs="Arial"/>
          <w:b w:val="false"/>
          <w:bCs w:val="false"/>
          <w:sz w:val="24"/>
          <w:szCs w:val="24"/>
          <w:lang w:val="mn-MN"/>
        </w:rPr>
        <w:tab/>
        <w:t>Татгалзсан</w:t>
        <w:tab/>
        <w:tab/>
        <w:t>17</w:t>
      </w:r>
    </w:p>
    <w:p>
      <w:pPr>
        <w:pStyle w:val="style0"/>
        <w:spacing w:after="0" w:before="0" w:line="100" w:lineRule="atLeast"/>
        <w:jc w:val="both"/>
      </w:pPr>
      <w:r>
        <w:rPr>
          <w:rFonts w:cs="Arial"/>
          <w:b w:val="false"/>
          <w:bCs w:val="false"/>
          <w:sz w:val="24"/>
          <w:szCs w:val="24"/>
          <w:lang w:val="mn-MN"/>
        </w:rPr>
        <w:tab/>
        <w:t>Бүгд</w:t>
        <w:tab/>
        <w:tab/>
        <w:tab/>
        <w:t>56</w:t>
      </w:r>
    </w:p>
    <w:p>
      <w:pPr>
        <w:pStyle w:val="style0"/>
        <w:spacing w:after="0" w:before="0" w:line="100" w:lineRule="atLeast"/>
        <w:jc w:val="both"/>
      </w:pPr>
      <w:r>
        <w:rPr>
          <w:rFonts w:cs="Arial"/>
          <w:b w:val="false"/>
          <w:bCs w:val="false"/>
          <w:sz w:val="24"/>
          <w:szCs w:val="24"/>
          <w:lang w:val="mn-MN"/>
        </w:rPr>
        <w:tab/>
        <w:t>69.6 хувийн саналаар санал дэмжигдлээ.</w:t>
      </w:r>
      <w:r>
        <w:rPr>
          <w:rFonts w:cs="Arial"/>
          <w:b w:val="false"/>
          <w:bCs w:val="false"/>
          <w:sz w:val="24"/>
          <w:szCs w:val="24"/>
        </w:rPr>
        <w:tab/>
        <w:tab/>
      </w:r>
      <w:r>
        <w:rPr>
          <w:rFonts w:cs="Arial"/>
          <w:b w:val="false"/>
          <w:bCs w:val="false"/>
          <w:sz w:val="24"/>
          <w:szCs w:val="24"/>
          <w:lang w:val="mn-MN"/>
        </w:rPr>
        <w:tab/>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9</w:t>
      </w:r>
      <w:r>
        <w:rPr>
          <w:rFonts w:cs="Arial"/>
          <w:b w:val="false"/>
          <w:bCs w:val="false"/>
          <w:sz w:val="24"/>
          <w:szCs w:val="24"/>
        </w:rPr>
        <w:t xml:space="preserve">. “Хүнсний худалдааны төрөлжсөн төв /Улаанбаатар, Баянзүрх дүүрэг/, </w:t>
      </w:r>
      <w:r>
        <w:rPr>
          <w:rFonts w:cs="Arial"/>
          <w:b w:val="false"/>
          <w:bCs w:val="false"/>
          <w:sz w:val="24"/>
          <w:szCs w:val="24"/>
          <w:lang w:val="mn-MN"/>
        </w:rPr>
        <w:t>2014-2014 он, төсөвт өртөг</w:t>
      </w:r>
      <w:r>
        <w:rPr>
          <w:rFonts w:cs="Arial"/>
          <w:b w:val="false"/>
          <w:bCs w:val="false"/>
          <w:sz w:val="24"/>
          <w:szCs w:val="24"/>
        </w:rPr>
        <w:t xml:space="preserve"> </w:t>
      </w:r>
      <w:r>
        <w:rPr>
          <w:rFonts w:cs="Arial"/>
          <w:b w:val="false"/>
          <w:bCs w:val="false"/>
          <w:sz w:val="24"/>
          <w:szCs w:val="24"/>
          <w:lang w:val="mn-MN"/>
        </w:rPr>
        <w:t>804</w:t>
      </w:r>
      <w:r>
        <w:rPr>
          <w:rFonts w:cs="Arial"/>
          <w:b w:val="false"/>
          <w:bCs w:val="false"/>
          <w:sz w:val="24"/>
          <w:szCs w:val="24"/>
        </w:rPr>
        <w:t xml:space="preserve">.0 сая төгрөг, </w:t>
      </w:r>
      <w:r>
        <w:rPr>
          <w:rFonts w:cs="Arial"/>
          <w:b w:val="false"/>
          <w:bCs w:val="false"/>
          <w:sz w:val="24"/>
          <w:szCs w:val="24"/>
          <w:lang w:val="mn-MN"/>
        </w:rPr>
        <w:t>2014 онд санхүүжих дүн 804.0 сая төгрөг” гэсэн арга хэмжээг төсөлд нэмж</w:t>
      </w:r>
      <w:r>
        <w:rPr>
          <w:rFonts w:cs="Arial"/>
          <w:b w:val="false"/>
          <w:bCs w:val="false"/>
          <w:sz w:val="24"/>
          <w:szCs w:val="24"/>
        </w:rPr>
        <w:t xml:space="preserve"> тусгах.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39</w:t>
      </w:r>
    </w:p>
    <w:p>
      <w:pPr>
        <w:pStyle w:val="style0"/>
        <w:spacing w:after="0" w:before="0" w:line="100" w:lineRule="atLeast"/>
        <w:jc w:val="both"/>
      </w:pPr>
      <w:r>
        <w:rPr>
          <w:rFonts w:cs="Arial"/>
          <w:b w:val="false"/>
          <w:bCs w:val="false"/>
          <w:sz w:val="24"/>
          <w:szCs w:val="24"/>
          <w:lang w:val="mn-MN"/>
        </w:rPr>
        <w:tab/>
        <w:t>Татгалзсан</w:t>
        <w:tab/>
        <w:tab/>
        <w:t>17</w:t>
      </w:r>
    </w:p>
    <w:p>
      <w:pPr>
        <w:pStyle w:val="style0"/>
        <w:spacing w:after="0" w:before="0" w:line="100" w:lineRule="atLeast"/>
        <w:jc w:val="both"/>
      </w:pPr>
      <w:r>
        <w:rPr>
          <w:rFonts w:cs="Arial"/>
          <w:b w:val="false"/>
          <w:bCs w:val="false"/>
          <w:sz w:val="24"/>
          <w:szCs w:val="24"/>
          <w:lang w:val="mn-MN"/>
        </w:rPr>
        <w:tab/>
        <w:t>Бүгд</w:t>
        <w:tab/>
        <w:tab/>
        <w:tab/>
        <w:t>56</w:t>
      </w:r>
    </w:p>
    <w:p>
      <w:pPr>
        <w:pStyle w:val="style0"/>
        <w:spacing w:after="0" w:before="0" w:line="100" w:lineRule="atLeast"/>
        <w:jc w:val="both"/>
      </w:pPr>
      <w:r>
        <w:rPr>
          <w:rFonts w:cs="Arial"/>
          <w:b w:val="false"/>
          <w:bCs w:val="false"/>
          <w:sz w:val="24"/>
          <w:szCs w:val="24"/>
          <w:lang w:val="mn-MN"/>
        </w:rPr>
        <w:tab/>
        <w:t>69.6 хувийн саналаар санал дэмжигдлээ.</w:t>
      </w:r>
      <w:r>
        <w:rPr>
          <w:rFonts w:cs="Arial"/>
          <w:b w:val="false"/>
          <w:bCs w:val="false"/>
          <w:sz w:val="24"/>
          <w:szCs w:val="24"/>
        </w:rPr>
        <w:tab/>
        <w:tab/>
      </w:r>
      <w:r>
        <w:rPr>
          <w:rFonts w:cs="Arial"/>
          <w:b w:val="false"/>
          <w:bCs w:val="false"/>
          <w:sz w:val="24"/>
          <w:szCs w:val="24"/>
          <w:lang w:val="mn-MN"/>
        </w:rPr>
        <w:tab/>
      </w:r>
    </w:p>
    <w:p>
      <w:pPr>
        <w:pStyle w:val="style0"/>
        <w:spacing w:after="0" w:before="0" w:line="100" w:lineRule="atLeast"/>
        <w:jc w:val="both"/>
      </w:pPr>
      <w:r>
        <w:rPr>
          <w:rFonts w:cs="Arial"/>
          <w:b w:val="false"/>
          <w:bCs w:val="false"/>
          <w:lang w:val="mn-MN"/>
        </w:rPr>
        <w:tab/>
      </w:r>
    </w:p>
    <w:p>
      <w:pPr>
        <w:pStyle w:val="style0"/>
        <w:spacing w:after="0" w:before="0" w:line="100" w:lineRule="atLeast"/>
        <w:jc w:val="both"/>
      </w:pPr>
      <w:r>
        <w:rPr>
          <w:rFonts w:cs="Arial"/>
          <w:b w:val="false"/>
          <w:bCs w:val="false"/>
          <w:sz w:val="24"/>
          <w:szCs w:val="24"/>
          <w:lang w:val="mn-MN"/>
        </w:rPr>
        <w:tab/>
        <w:t>10. “Ерөнхий боловсролын сургуулийн сурагчдын автобус 15 ширхэг, /Улаанбаатар, Баянзүрх дүүрэг-12ш, Налайх дүүрэг-3ш/, 2014-2014 он, төсөвт өртөг 750.0 сая төгрөг, 2014 онд санхүүжих дүн 750.0 сая төгрөг” гэсэн арга хэмжээг төсөлд нэмж тусгах.</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40</w:t>
      </w:r>
    </w:p>
    <w:p>
      <w:pPr>
        <w:pStyle w:val="style0"/>
        <w:spacing w:after="0" w:before="0" w:line="100" w:lineRule="atLeast"/>
        <w:jc w:val="both"/>
      </w:pPr>
      <w:r>
        <w:rPr>
          <w:rFonts w:cs="Arial"/>
          <w:b w:val="false"/>
          <w:bCs w:val="false"/>
          <w:sz w:val="24"/>
          <w:szCs w:val="24"/>
          <w:lang w:val="mn-MN"/>
        </w:rPr>
        <w:tab/>
        <w:t>Татгалзсан</w:t>
        <w:tab/>
        <w:tab/>
        <w:t>16</w:t>
      </w:r>
    </w:p>
    <w:p>
      <w:pPr>
        <w:pStyle w:val="style0"/>
        <w:spacing w:after="0" w:before="0" w:line="100" w:lineRule="atLeast"/>
        <w:jc w:val="both"/>
      </w:pPr>
      <w:r>
        <w:rPr>
          <w:rFonts w:cs="Arial"/>
          <w:b w:val="false"/>
          <w:bCs w:val="false"/>
          <w:sz w:val="24"/>
          <w:szCs w:val="24"/>
          <w:lang w:val="mn-MN"/>
        </w:rPr>
        <w:tab/>
        <w:t>Бүгд</w:t>
        <w:tab/>
        <w:tab/>
        <w:tab/>
        <w:t>56</w:t>
      </w:r>
    </w:p>
    <w:p>
      <w:pPr>
        <w:pStyle w:val="style0"/>
        <w:spacing w:after="0" w:before="0" w:line="100" w:lineRule="atLeast"/>
        <w:jc w:val="both"/>
      </w:pPr>
      <w:r>
        <w:rPr>
          <w:rFonts w:cs="Arial"/>
          <w:b w:val="false"/>
          <w:bCs w:val="false"/>
          <w:sz w:val="24"/>
          <w:szCs w:val="24"/>
          <w:lang w:val="mn-MN"/>
        </w:rPr>
        <w:tab/>
        <w:t>71.4 хувийн саналаар санал дэмжигдлээ.</w:t>
      </w: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Fonts w:cs="Arial"/>
          <w:b w:val="false"/>
          <w:bCs w:val="false"/>
          <w:sz w:val="24"/>
          <w:szCs w:val="24"/>
          <w:lang w:val="mn-MN"/>
        </w:rPr>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11</w:t>
      </w:r>
      <w:r>
        <w:rPr>
          <w:rFonts w:cs="Arial"/>
          <w:b w:val="false"/>
          <w:bCs w:val="false"/>
          <w:sz w:val="24"/>
          <w:szCs w:val="24"/>
        </w:rPr>
        <w:t>. “</w:t>
      </w:r>
      <w:r>
        <w:rPr>
          <w:rFonts w:cs="Arial"/>
          <w:b w:val="false"/>
          <w:bCs w:val="false"/>
          <w:sz w:val="24"/>
          <w:szCs w:val="24"/>
          <w:lang w:val="mn-MN"/>
        </w:rPr>
        <w:t>Ахуйн үйлчилгээний цэг</w:t>
      </w:r>
      <w:r>
        <w:rPr>
          <w:rFonts w:cs="Arial"/>
          <w:b w:val="false"/>
          <w:bCs w:val="false"/>
          <w:sz w:val="24"/>
          <w:szCs w:val="24"/>
        </w:rPr>
        <w:t xml:space="preserve"> /Улаанбаатар, Баянзүрх дүүрэг, 4, 5, 8, 12, 19, 23, 24 дүгээр хороо/, </w:t>
      </w:r>
      <w:r>
        <w:rPr>
          <w:rFonts w:cs="Arial"/>
          <w:b w:val="false"/>
          <w:bCs w:val="false"/>
          <w:sz w:val="24"/>
          <w:szCs w:val="24"/>
          <w:lang w:val="mn-MN"/>
        </w:rPr>
        <w:t>2014-2014 он, төсөвт өртөг</w:t>
      </w:r>
      <w:r>
        <w:rPr>
          <w:rFonts w:cs="Arial"/>
          <w:b w:val="false"/>
          <w:bCs w:val="false"/>
          <w:sz w:val="24"/>
          <w:szCs w:val="24"/>
        </w:rPr>
        <w:t xml:space="preserve"> </w:t>
      </w:r>
      <w:r>
        <w:rPr>
          <w:rFonts w:cs="Arial"/>
          <w:b w:val="false"/>
          <w:bCs w:val="false"/>
          <w:sz w:val="24"/>
          <w:szCs w:val="24"/>
          <w:lang w:val="mn-MN"/>
        </w:rPr>
        <w:t>63</w:t>
      </w:r>
      <w:r>
        <w:rPr>
          <w:rFonts w:cs="Arial"/>
          <w:b w:val="false"/>
          <w:bCs w:val="false"/>
          <w:sz w:val="24"/>
          <w:szCs w:val="24"/>
        </w:rPr>
        <w:t xml:space="preserve">0.0 сая төгрөг, </w:t>
      </w:r>
      <w:r>
        <w:rPr>
          <w:rFonts w:cs="Arial"/>
          <w:b w:val="false"/>
          <w:bCs w:val="false"/>
          <w:sz w:val="24"/>
          <w:szCs w:val="24"/>
          <w:lang w:val="mn-MN"/>
        </w:rPr>
        <w:t>2014 онд санхүүжих дүн 630.0 сая төгрөг” гэсэн арга хэмжээг төсөлд нэмж</w:t>
      </w:r>
      <w:r>
        <w:rPr>
          <w:rFonts w:cs="Arial"/>
          <w:b w:val="false"/>
          <w:bCs w:val="false"/>
          <w:sz w:val="24"/>
          <w:szCs w:val="24"/>
        </w:rPr>
        <w:t xml:space="preserve"> тусгах.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41</w:t>
      </w:r>
    </w:p>
    <w:p>
      <w:pPr>
        <w:pStyle w:val="style0"/>
        <w:spacing w:after="0" w:before="0" w:line="100" w:lineRule="atLeast"/>
        <w:jc w:val="both"/>
      </w:pPr>
      <w:r>
        <w:rPr>
          <w:rFonts w:cs="Arial"/>
          <w:b w:val="false"/>
          <w:bCs w:val="false"/>
          <w:sz w:val="24"/>
          <w:szCs w:val="24"/>
          <w:lang w:val="mn-MN"/>
        </w:rPr>
        <w:tab/>
        <w:t>Татгалзсан</w:t>
        <w:tab/>
        <w:tab/>
        <w:t>15</w:t>
      </w:r>
    </w:p>
    <w:p>
      <w:pPr>
        <w:pStyle w:val="style0"/>
        <w:spacing w:after="0" w:before="0" w:line="100" w:lineRule="atLeast"/>
        <w:jc w:val="both"/>
      </w:pPr>
      <w:r>
        <w:rPr>
          <w:rFonts w:cs="Arial"/>
          <w:b w:val="false"/>
          <w:bCs w:val="false"/>
          <w:sz w:val="24"/>
          <w:szCs w:val="24"/>
          <w:lang w:val="mn-MN"/>
        </w:rPr>
        <w:tab/>
        <w:t>Бүгд</w:t>
        <w:tab/>
        <w:tab/>
        <w:tab/>
        <w:t>56</w:t>
      </w:r>
    </w:p>
    <w:p>
      <w:pPr>
        <w:pStyle w:val="style0"/>
        <w:spacing w:after="0" w:before="0" w:line="100" w:lineRule="atLeast"/>
        <w:jc w:val="both"/>
      </w:pPr>
      <w:r>
        <w:rPr>
          <w:rFonts w:cs="Arial"/>
          <w:b w:val="false"/>
          <w:bCs w:val="false"/>
          <w:sz w:val="24"/>
          <w:szCs w:val="24"/>
          <w:lang w:val="mn-MN"/>
        </w:rPr>
        <w:tab/>
        <w:t>74.5 хувийн саналаар санал дэмжигдлээ.</w:t>
      </w:r>
    </w:p>
    <w:p>
      <w:pPr>
        <w:pStyle w:val="style0"/>
        <w:spacing w:after="0" w:before="0" w:line="100" w:lineRule="atLeast"/>
        <w:jc w:val="both"/>
      </w:pP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12</w:t>
      </w:r>
      <w:r>
        <w:rPr>
          <w:rFonts w:cs="Arial"/>
          <w:b w:val="false"/>
          <w:bCs w:val="false"/>
          <w:sz w:val="24"/>
          <w:szCs w:val="24"/>
        </w:rPr>
        <w:t>.“</w:t>
      </w:r>
      <w:r>
        <w:rPr>
          <w:rFonts w:cs="Arial"/>
          <w:b w:val="false"/>
          <w:bCs w:val="false"/>
          <w:sz w:val="24"/>
          <w:szCs w:val="24"/>
          <w:lang w:val="mn-MN"/>
        </w:rPr>
        <w:t>Д</w:t>
      </w:r>
      <w:r>
        <w:rPr>
          <w:rFonts w:cs="Arial"/>
          <w:b w:val="false"/>
          <w:bCs w:val="false"/>
          <w:sz w:val="24"/>
          <w:szCs w:val="24"/>
        </w:rPr>
        <w:t xml:space="preserve">эд бүтцийн инженерийн шугам сүлжээний өргөтгөл /Сэлэнгэ, Сүхбаатар </w:t>
      </w:r>
      <w:r>
        <w:rPr>
          <w:rFonts w:cs="Arial"/>
          <w:b w:val="false"/>
          <w:bCs w:val="false"/>
          <w:sz w:val="24"/>
          <w:szCs w:val="24"/>
          <w:lang w:val="mn-MN"/>
        </w:rPr>
        <w:t>сум/, 2014-2015 он, төсөвт өртөг</w:t>
      </w:r>
      <w:r>
        <w:rPr>
          <w:rFonts w:cs="Arial"/>
          <w:b w:val="false"/>
          <w:bCs w:val="false"/>
          <w:sz w:val="24"/>
          <w:szCs w:val="24"/>
        </w:rPr>
        <w:t xml:space="preserve"> 5,629.0 сая төгрөг, </w:t>
      </w:r>
      <w:r>
        <w:rPr>
          <w:rFonts w:cs="Arial"/>
          <w:b w:val="false"/>
          <w:bCs w:val="false"/>
          <w:sz w:val="24"/>
          <w:szCs w:val="24"/>
          <w:lang w:val="mn-MN"/>
        </w:rPr>
        <w:t>2014 онд санхүүжих дүн 2,800.0 сая төгрөг” гэсэн арга хэмжээг төсөлд нэмж</w:t>
      </w:r>
      <w:r>
        <w:rPr>
          <w:rFonts w:cs="Arial"/>
          <w:b w:val="false"/>
          <w:bCs w:val="false"/>
          <w:sz w:val="24"/>
          <w:szCs w:val="24"/>
        </w:rPr>
        <w:t xml:space="preserve"> тусгах.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37</w:t>
      </w:r>
    </w:p>
    <w:p>
      <w:pPr>
        <w:pStyle w:val="style0"/>
        <w:spacing w:after="0" w:before="0" w:line="100" w:lineRule="atLeast"/>
        <w:jc w:val="both"/>
      </w:pPr>
      <w:r>
        <w:rPr>
          <w:rFonts w:cs="Arial"/>
          <w:b w:val="false"/>
          <w:bCs w:val="false"/>
          <w:sz w:val="24"/>
          <w:szCs w:val="24"/>
          <w:lang w:val="mn-MN"/>
        </w:rPr>
        <w:tab/>
        <w:t>Татгалзсан</w:t>
        <w:tab/>
        <w:tab/>
        <w:t>18</w:t>
      </w:r>
    </w:p>
    <w:p>
      <w:pPr>
        <w:pStyle w:val="style0"/>
        <w:spacing w:after="0" w:before="0" w:line="100" w:lineRule="atLeast"/>
        <w:jc w:val="both"/>
      </w:pPr>
      <w:r>
        <w:rPr>
          <w:rFonts w:cs="Arial"/>
          <w:b w:val="false"/>
          <w:bCs w:val="false"/>
          <w:sz w:val="24"/>
          <w:szCs w:val="24"/>
          <w:lang w:val="mn-MN"/>
        </w:rPr>
        <w:tab/>
        <w:t>Бүгд</w:t>
        <w:tab/>
        <w:tab/>
        <w:tab/>
        <w:t>55</w:t>
      </w:r>
    </w:p>
    <w:p>
      <w:pPr>
        <w:pStyle w:val="style0"/>
        <w:spacing w:after="0" w:before="0" w:line="100" w:lineRule="atLeast"/>
        <w:jc w:val="both"/>
      </w:pPr>
      <w:r>
        <w:rPr>
          <w:rFonts w:cs="Arial"/>
          <w:b w:val="false"/>
          <w:bCs w:val="false"/>
          <w:sz w:val="24"/>
          <w:szCs w:val="24"/>
          <w:lang w:val="mn-MN"/>
        </w:rPr>
        <w:tab/>
        <w:t>67.3 хувийн саналаар санал дэмжигдлээ.</w:t>
      </w:r>
    </w:p>
    <w:p>
      <w:pPr>
        <w:pStyle w:val="style0"/>
        <w:spacing w:after="0" w:before="0" w:line="100" w:lineRule="atLeast"/>
        <w:jc w:val="both"/>
      </w:pPr>
      <w:r>
        <w:rPr>
          <w:rFonts w:cs="Arial"/>
          <w:b w:val="false"/>
          <w:bCs w:val="false"/>
          <w:sz w:val="24"/>
          <w:szCs w:val="24"/>
        </w:rPr>
        <w:tab/>
        <w:tab/>
      </w:r>
      <w:r>
        <w:rPr>
          <w:rFonts w:cs="Arial"/>
          <w:b w:val="false"/>
          <w:bCs w:val="false"/>
          <w:sz w:val="24"/>
          <w:szCs w:val="24"/>
          <w:lang w:val="mn-MN"/>
        </w:rPr>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13</w:t>
      </w:r>
      <w:r>
        <w:rPr>
          <w:rFonts w:cs="Arial"/>
          <w:b w:val="false"/>
          <w:bCs w:val="false"/>
          <w:sz w:val="24"/>
          <w:szCs w:val="24"/>
        </w:rPr>
        <w:t>. “</w:t>
      </w:r>
      <w:r>
        <w:rPr>
          <w:rFonts w:cs="Arial"/>
          <w:b w:val="false"/>
          <w:bCs w:val="false"/>
          <w:sz w:val="24"/>
          <w:szCs w:val="24"/>
          <w:lang w:val="mn-MN"/>
        </w:rPr>
        <w:t>У</w:t>
      </w:r>
      <w:r>
        <w:rPr>
          <w:rFonts w:cs="Arial"/>
          <w:b w:val="false"/>
          <w:bCs w:val="false"/>
          <w:sz w:val="24"/>
          <w:szCs w:val="24"/>
        </w:rPr>
        <w:t>сан бассейны барилга /Сүхбаатар, Баруун-</w:t>
      </w:r>
      <w:r>
        <w:rPr>
          <w:rFonts w:cs="Arial"/>
          <w:b w:val="false"/>
          <w:bCs w:val="false"/>
          <w:sz w:val="24"/>
          <w:szCs w:val="24"/>
          <w:lang w:val="mn-MN"/>
        </w:rPr>
        <w:t>У</w:t>
      </w:r>
      <w:r>
        <w:rPr>
          <w:rFonts w:cs="Arial"/>
          <w:b w:val="false"/>
          <w:bCs w:val="false"/>
          <w:sz w:val="24"/>
          <w:szCs w:val="24"/>
        </w:rPr>
        <w:t xml:space="preserve">рт сум/, </w:t>
      </w:r>
      <w:r>
        <w:rPr>
          <w:rFonts w:cs="Arial"/>
          <w:b w:val="false"/>
          <w:bCs w:val="false"/>
          <w:sz w:val="24"/>
          <w:szCs w:val="24"/>
          <w:lang w:val="mn-MN"/>
        </w:rPr>
        <w:t>2014-2015 он, төсөвт өртөг</w:t>
      </w:r>
      <w:r>
        <w:rPr>
          <w:rFonts w:cs="Arial"/>
          <w:b w:val="false"/>
          <w:bCs w:val="false"/>
          <w:sz w:val="24"/>
          <w:szCs w:val="24"/>
        </w:rPr>
        <w:t xml:space="preserve"> 3,973.0 сая төгрөг, </w:t>
      </w:r>
      <w:r>
        <w:rPr>
          <w:rFonts w:cs="Arial"/>
          <w:b w:val="false"/>
          <w:bCs w:val="false"/>
          <w:sz w:val="24"/>
          <w:szCs w:val="24"/>
          <w:lang w:val="mn-MN"/>
        </w:rPr>
        <w:t>2014 онд санхүүжих дүн 2,000.0 сая төгрөг” гэсэн арга хэмжээг төсөлд нэмж</w:t>
      </w:r>
      <w:r>
        <w:rPr>
          <w:rFonts w:cs="Arial"/>
          <w:b w:val="false"/>
          <w:bCs w:val="false"/>
          <w:sz w:val="24"/>
          <w:szCs w:val="24"/>
        </w:rPr>
        <w:t xml:space="preserve"> тусгах.  </w:t>
      </w:r>
    </w:p>
    <w:p>
      <w:pPr>
        <w:pStyle w:val="style0"/>
        <w:spacing w:after="0" w:before="0" w:line="100" w:lineRule="atLeast"/>
        <w:jc w:val="both"/>
      </w:pPr>
      <w:r>
        <w:rPr>
          <w:rFonts w:cs="Arial"/>
          <w:b w:val="false"/>
          <w:bCs w:val="false"/>
          <w:sz w:val="24"/>
          <w:szCs w:val="24"/>
        </w:rPr>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42</w:t>
      </w:r>
    </w:p>
    <w:p>
      <w:pPr>
        <w:pStyle w:val="style0"/>
        <w:spacing w:after="0" w:before="0" w:line="100" w:lineRule="atLeast"/>
        <w:jc w:val="both"/>
      </w:pPr>
      <w:r>
        <w:rPr>
          <w:rFonts w:cs="Arial"/>
          <w:b w:val="false"/>
          <w:bCs w:val="false"/>
          <w:sz w:val="24"/>
          <w:szCs w:val="24"/>
          <w:lang w:val="mn-MN"/>
        </w:rPr>
        <w:tab/>
        <w:t>Татгалзсан</w:t>
        <w:tab/>
        <w:tab/>
        <w:t>13</w:t>
      </w:r>
    </w:p>
    <w:p>
      <w:pPr>
        <w:pStyle w:val="style0"/>
        <w:spacing w:after="0" w:before="0" w:line="100" w:lineRule="atLeast"/>
        <w:jc w:val="both"/>
      </w:pPr>
      <w:r>
        <w:rPr>
          <w:rFonts w:cs="Arial"/>
          <w:b w:val="false"/>
          <w:bCs w:val="false"/>
          <w:sz w:val="24"/>
          <w:szCs w:val="24"/>
          <w:lang w:val="mn-MN"/>
        </w:rPr>
        <w:tab/>
        <w:t>Бүгд</w:t>
        <w:tab/>
        <w:tab/>
        <w:tab/>
        <w:t>55</w:t>
      </w:r>
    </w:p>
    <w:p>
      <w:pPr>
        <w:pStyle w:val="style0"/>
        <w:spacing w:after="0" w:before="0" w:line="100" w:lineRule="atLeast"/>
        <w:jc w:val="both"/>
      </w:pPr>
      <w:r>
        <w:rPr>
          <w:rFonts w:cs="Arial"/>
          <w:b w:val="false"/>
          <w:bCs w:val="false"/>
          <w:sz w:val="24"/>
          <w:szCs w:val="24"/>
          <w:lang w:val="mn-MN"/>
        </w:rPr>
        <w:tab/>
        <w:t>76.4 хувийн саналаар санал дэмжигдлээ.</w:t>
      </w:r>
    </w:p>
    <w:p>
      <w:pPr>
        <w:pStyle w:val="style0"/>
        <w:spacing w:after="0" w:before="0" w:line="100" w:lineRule="atLeast"/>
        <w:jc w:val="both"/>
      </w:pPr>
      <w:r>
        <w:rPr>
          <w:rFonts w:cs="Arial"/>
          <w:b w:val="false"/>
          <w:bCs w:val="false"/>
          <w:sz w:val="24"/>
          <w:szCs w:val="24"/>
        </w:rPr>
        <w:tab/>
        <w:tab/>
      </w:r>
      <w:r>
        <w:rPr>
          <w:rFonts w:cs="Arial"/>
          <w:b w:val="false"/>
          <w:bCs w:val="false"/>
          <w:sz w:val="24"/>
          <w:szCs w:val="24"/>
          <w:lang w:val="mn-MN"/>
        </w:rPr>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14</w:t>
      </w:r>
      <w:r>
        <w:rPr>
          <w:rFonts w:cs="Arial"/>
          <w:b w:val="false"/>
          <w:bCs w:val="false"/>
          <w:sz w:val="24"/>
          <w:szCs w:val="24"/>
        </w:rPr>
        <w:t>. “</w:t>
      </w:r>
      <w:r>
        <w:rPr>
          <w:rFonts w:cs="Arial"/>
          <w:b w:val="false"/>
          <w:bCs w:val="false"/>
          <w:sz w:val="24"/>
          <w:szCs w:val="24"/>
          <w:lang w:val="mn-MN"/>
        </w:rPr>
        <w:t>Н</w:t>
      </w:r>
      <w:r>
        <w:rPr>
          <w:rFonts w:cs="Arial"/>
          <w:b w:val="false"/>
          <w:bCs w:val="false"/>
          <w:sz w:val="24"/>
          <w:szCs w:val="24"/>
        </w:rPr>
        <w:t xml:space="preserve">эгдсэн цэвэрлэх байгууламж /Архангай, Эрдэнэбулган сум/, </w:t>
      </w:r>
      <w:r>
        <w:rPr>
          <w:rFonts w:cs="Arial"/>
          <w:b w:val="false"/>
          <w:bCs w:val="false"/>
          <w:sz w:val="24"/>
          <w:szCs w:val="24"/>
          <w:lang w:val="mn-MN"/>
        </w:rPr>
        <w:t>2014-2016 он, төсөвт өртөг</w:t>
      </w:r>
      <w:r>
        <w:rPr>
          <w:rFonts w:cs="Arial"/>
          <w:b w:val="false"/>
          <w:bCs w:val="false"/>
          <w:sz w:val="24"/>
          <w:szCs w:val="24"/>
        </w:rPr>
        <w:t xml:space="preserve"> 8,</w:t>
      </w:r>
      <w:r>
        <w:rPr>
          <w:rFonts w:cs="Arial"/>
          <w:b w:val="false"/>
          <w:bCs w:val="false"/>
          <w:sz w:val="24"/>
          <w:szCs w:val="24"/>
          <w:lang w:val="mn-MN"/>
        </w:rPr>
        <w:t>000</w:t>
      </w:r>
      <w:r>
        <w:rPr>
          <w:rFonts w:cs="Arial"/>
          <w:b w:val="false"/>
          <w:bCs w:val="false"/>
          <w:sz w:val="24"/>
          <w:szCs w:val="24"/>
        </w:rPr>
        <w:t xml:space="preserve">.0 </w:t>
      </w:r>
      <w:r>
        <w:rPr>
          <w:rFonts w:cs="Arial"/>
          <w:b w:val="false"/>
          <w:bCs w:val="false"/>
          <w:sz w:val="24"/>
          <w:szCs w:val="24"/>
          <w:lang w:val="mn-MN"/>
        </w:rPr>
        <w:t>сая</w:t>
      </w:r>
      <w:r>
        <w:rPr>
          <w:rFonts w:cs="Arial"/>
          <w:b w:val="false"/>
          <w:bCs w:val="false"/>
          <w:sz w:val="24"/>
          <w:szCs w:val="24"/>
        </w:rPr>
        <w:t xml:space="preserve"> төгрөг, </w:t>
      </w:r>
      <w:r>
        <w:rPr>
          <w:rFonts w:cs="Arial"/>
          <w:b w:val="false"/>
          <w:bCs w:val="false"/>
          <w:sz w:val="24"/>
          <w:szCs w:val="24"/>
          <w:lang w:val="mn-MN"/>
        </w:rPr>
        <w:t>2014 онд санхүүжих дүн 3,000.0 сая төгрөг” гэсэн арга хэмжээг төсөлд нэмж</w:t>
      </w:r>
      <w:r>
        <w:rPr>
          <w:rFonts w:cs="Arial"/>
          <w:b w:val="false"/>
          <w:bCs w:val="false"/>
          <w:sz w:val="24"/>
          <w:szCs w:val="24"/>
        </w:rPr>
        <w:t xml:space="preserve"> тусгах.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42</w:t>
      </w:r>
    </w:p>
    <w:p>
      <w:pPr>
        <w:pStyle w:val="style0"/>
        <w:spacing w:after="0" w:before="0" w:line="100" w:lineRule="atLeast"/>
        <w:jc w:val="both"/>
      </w:pPr>
      <w:r>
        <w:rPr>
          <w:rFonts w:cs="Arial"/>
          <w:b w:val="false"/>
          <w:bCs w:val="false"/>
          <w:sz w:val="24"/>
          <w:szCs w:val="24"/>
          <w:lang w:val="mn-MN"/>
        </w:rPr>
        <w:tab/>
        <w:t>Татгалзсан</w:t>
        <w:tab/>
        <w:tab/>
        <w:t>13</w:t>
      </w:r>
    </w:p>
    <w:p>
      <w:pPr>
        <w:pStyle w:val="style0"/>
        <w:spacing w:after="0" w:before="0" w:line="100" w:lineRule="atLeast"/>
        <w:jc w:val="both"/>
      </w:pPr>
      <w:r>
        <w:rPr>
          <w:rFonts w:cs="Arial"/>
          <w:b w:val="false"/>
          <w:bCs w:val="false"/>
          <w:sz w:val="24"/>
          <w:szCs w:val="24"/>
          <w:lang w:val="mn-MN"/>
        </w:rPr>
        <w:tab/>
        <w:t>Бүгд</w:t>
        <w:tab/>
        <w:tab/>
        <w:tab/>
        <w:t>55</w:t>
      </w:r>
    </w:p>
    <w:p>
      <w:pPr>
        <w:pStyle w:val="style0"/>
        <w:spacing w:after="0" w:before="0" w:line="100" w:lineRule="atLeast"/>
        <w:jc w:val="both"/>
      </w:pPr>
      <w:r>
        <w:rPr>
          <w:rFonts w:cs="Arial"/>
          <w:b w:val="false"/>
          <w:bCs w:val="false"/>
          <w:sz w:val="24"/>
          <w:szCs w:val="24"/>
          <w:lang w:val="mn-MN"/>
        </w:rPr>
        <w:tab/>
        <w:t>76.4 хувийн саналаар санал дэмжигдлээ.</w:t>
      </w:r>
      <w:r>
        <w:rPr>
          <w:rFonts w:cs="Arial"/>
          <w:b w:val="false"/>
          <w:bCs w:val="false"/>
          <w:sz w:val="24"/>
          <w:szCs w:val="24"/>
        </w:rPr>
        <w:tab/>
        <w:tab/>
      </w:r>
      <w:r>
        <w:rPr>
          <w:rFonts w:cs="Arial"/>
          <w:b w:val="false"/>
          <w:bCs w:val="false"/>
          <w:sz w:val="24"/>
          <w:szCs w:val="24"/>
          <w:lang w:val="mn-MN"/>
        </w:rPr>
        <w:tab/>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15</w:t>
      </w:r>
      <w:r>
        <w:rPr>
          <w:rFonts w:cs="Arial"/>
          <w:b w:val="false"/>
          <w:bCs w:val="false"/>
          <w:sz w:val="24"/>
          <w:szCs w:val="24"/>
        </w:rPr>
        <w:t>. “</w:t>
      </w:r>
      <w:r>
        <w:rPr>
          <w:rFonts w:cs="Arial"/>
          <w:b w:val="false"/>
          <w:bCs w:val="false"/>
          <w:sz w:val="24"/>
          <w:szCs w:val="24"/>
          <w:lang w:val="mn-MN"/>
        </w:rPr>
        <w:t>И</w:t>
      </w:r>
      <w:r>
        <w:rPr>
          <w:rFonts w:cs="Arial"/>
          <w:b w:val="false"/>
          <w:bCs w:val="false"/>
          <w:sz w:val="24"/>
          <w:szCs w:val="24"/>
        </w:rPr>
        <w:t xml:space="preserve">нженерийн шугам сүлжээ /Хэнтий, Хэрлэн сум/, </w:t>
      </w:r>
      <w:r>
        <w:rPr>
          <w:rFonts w:cs="Arial"/>
          <w:b w:val="false"/>
          <w:bCs w:val="false"/>
          <w:sz w:val="24"/>
          <w:szCs w:val="24"/>
          <w:lang w:val="mn-MN"/>
        </w:rPr>
        <w:t>2014-2015 он, төсөвт өртөг</w:t>
      </w:r>
      <w:r>
        <w:rPr>
          <w:rFonts w:cs="Arial"/>
          <w:b w:val="false"/>
          <w:bCs w:val="false"/>
          <w:sz w:val="24"/>
          <w:szCs w:val="24"/>
        </w:rPr>
        <w:t xml:space="preserve"> 4,5</w:t>
      </w:r>
      <w:r>
        <w:rPr>
          <w:rFonts w:cs="Arial"/>
          <w:b w:val="false"/>
          <w:bCs w:val="false"/>
          <w:sz w:val="24"/>
          <w:szCs w:val="24"/>
          <w:lang w:val="mn-MN"/>
        </w:rPr>
        <w:t>00.0</w:t>
      </w:r>
      <w:r>
        <w:rPr>
          <w:rFonts w:cs="Arial"/>
          <w:b w:val="false"/>
          <w:bCs w:val="false"/>
          <w:sz w:val="24"/>
          <w:szCs w:val="24"/>
        </w:rPr>
        <w:t xml:space="preserve"> </w:t>
      </w:r>
      <w:r>
        <w:rPr>
          <w:rFonts w:cs="Arial"/>
          <w:b w:val="false"/>
          <w:bCs w:val="false"/>
          <w:sz w:val="24"/>
          <w:szCs w:val="24"/>
          <w:lang w:val="mn-MN"/>
        </w:rPr>
        <w:t>сая</w:t>
      </w:r>
      <w:r>
        <w:rPr>
          <w:rFonts w:cs="Arial"/>
          <w:b w:val="false"/>
          <w:bCs w:val="false"/>
          <w:sz w:val="24"/>
          <w:szCs w:val="24"/>
        </w:rPr>
        <w:t xml:space="preserve"> төгрөг, </w:t>
      </w:r>
      <w:r>
        <w:rPr>
          <w:rFonts w:cs="Arial"/>
          <w:b w:val="false"/>
          <w:bCs w:val="false"/>
          <w:sz w:val="24"/>
          <w:szCs w:val="24"/>
          <w:lang w:val="mn-MN"/>
        </w:rPr>
        <w:t>2014 онд санхүүжих дүн 2,250.0 сая төгрөг” гэсэн арга хэмжээг төсөлд нэмж</w:t>
      </w:r>
      <w:r>
        <w:rPr>
          <w:rFonts w:cs="Arial"/>
          <w:b w:val="false"/>
          <w:bCs w:val="false"/>
          <w:sz w:val="24"/>
          <w:szCs w:val="24"/>
        </w:rPr>
        <w:t xml:space="preserve"> тусгах.  </w:t>
      </w:r>
    </w:p>
    <w:p>
      <w:pPr>
        <w:pStyle w:val="style0"/>
        <w:spacing w:after="0" w:before="0" w:line="100" w:lineRule="atLeast"/>
        <w:jc w:val="both"/>
      </w:pPr>
      <w:r>
        <w:rPr>
          <w:rFonts w:cs="Arial"/>
          <w:b w:val="false"/>
          <w:bCs w:val="false"/>
          <w:sz w:val="24"/>
          <w:szCs w:val="24"/>
        </w:rPr>
        <w:tab/>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42</w:t>
      </w:r>
    </w:p>
    <w:p>
      <w:pPr>
        <w:pStyle w:val="style0"/>
        <w:spacing w:after="0" w:before="0" w:line="100" w:lineRule="atLeast"/>
        <w:jc w:val="both"/>
      </w:pPr>
      <w:r>
        <w:rPr>
          <w:rFonts w:cs="Arial"/>
          <w:b w:val="false"/>
          <w:bCs w:val="false"/>
          <w:sz w:val="24"/>
          <w:szCs w:val="24"/>
          <w:lang w:val="mn-MN"/>
        </w:rPr>
        <w:tab/>
        <w:t>Татгалзсан</w:t>
        <w:tab/>
        <w:tab/>
        <w:t>13</w:t>
      </w:r>
    </w:p>
    <w:p>
      <w:pPr>
        <w:pStyle w:val="style0"/>
        <w:spacing w:after="0" w:before="0" w:line="100" w:lineRule="atLeast"/>
        <w:jc w:val="both"/>
      </w:pPr>
      <w:r>
        <w:rPr>
          <w:rFonts w:cs="Arial"/>
          <w:b w:val="false"/>
          <w:bCs w:val="false"/>
          <w:sz w:val="24"/>
          <w:szCs w:val="24"/>
          <w:lang w:val="mn-MN"/>
        </w:rPr>
        <w:tab/>
        <w:t>Бүгд</w:t>
        <w:tab/>
        <w:tab/>
        <w:tab/>
        <w:t>55</w:t>
      </w:r>
    </w:p>
    <w:p>
      <w:pPr>
        <w:pStyle w:val="style0"/>
        <w:spacing w:after="0" w:before="0" w:line="100" w:lineRule="atLeast"/>
        <w:jc w:val="both"/>
      </w:pPr>
      <w:r>
        <w:rPr>
          <w:rFonts w:cs="Arial"/>
          <w:b w:val="false"/>
          <w:bCs w:val="false"/>
          <w:sz w:val="24"/>
          <w:szCs w:val="24"/>
          <w:lang w:val="mn-MN"/>
        </w:rPr>
        <w:tab/>
        <w:t>76.4 хувийн саналаар санал дэмжигдлээ.</w:t>
      </w:r>
    </w:p>
    <w:p>
      <w:pPr>
        <w:pStyle w:val="style0"/>
        <w:spacing w:after="0" w:before="0" w:line="100" w:lineRule="atLeast"/>
        <w:ind w:firstLine="720" w:left="0" w:right="0"/>
        <w:jc w:val="both"/>
      </w:pPr>
      <w:r>
        <w:rPr/>
      </w:r>
    </w:p>
    <w:p>
      <w:pPr>
        <w:pStyle w:val="style0"/>
        <w:spacing w:after="0" w:before="0" w:line="100" w:lineRule="atLeast"/>
        <w:ind w:firstLine="720" w:left="0" w:right="0"/>
        <w:jc w:val="both"/>
      </w:pPr>
      <w:r>
        <w:rPr>
          <w:rFonts w:cs="Arial"/>
          <w:b w:val="false"/>
          <w:bCs w:val="false"/>
          <w:sz w:val="24"/>
          <w:szCs w:val="24"/>
          <w:lang w:val="mn-MN"/>
        </w:rPr>
        <w:t>16</w:t>
      </w:r>
      <w:r>
        <w:rPr>
          <w:rFonts w:cs="Arial"/>
          <w:b w:val="false"/>
          <w:bCs w:val="false"/>
          <w:sz w:val="24"/>
          <w:szCs w:val="24"/>
        </w:rPr>
        <w:t>. “</w:t>
      </w:r>
      <w:r>
        <w:rPr>
          <w:rFonts w:cs="Arial"/>
          <w:b w:val="false"/>
          <w:bCs w:val="false"/>
          <w:sz w:val="24"/>
          <w:szCs w:val="24"/>
          <w:lang w:val="mn-MN"/>
        </w:rPr>
        <w:t>Н</w:t>
      </w:r>
      <w:r>
        <w:rPr>
          <w:rFonts w:cs="Arial"/>
          <w:b w:val="false"/>
          <w:bCs w:val="false"/>
          <w:sz w:val="24"/>
          <w:szCs w:val="24"/>
        </w:rPr>
        <w:t xml:space="preserve">ийтийн орон сууцны цахилгаан шатны шинэчлэл /Орхон, Баян-Өндөр сум/, </w:t>
      </w:r>
      <w:r>
        <w:rPr>
          <w:rFonts w:cs="Arial"/>
          <w:b w:val="false"/>
          <w:bCs w:val="false"/>
          <w:sz w:val="24"/>
          <w:szCs w:val="24"/>
          <w:lang w:val="mn-MN"/>
        </w:rPr>
        <w:t>2014-2014 он, төсөвт өртөг</w:t>
      </w:r>
      <w:r>
        <w:rPr>
          <w:rFonts w:cs="Arial"/>
          <w:b w:val="false"/>
          <w:bCs w:val="false"/>
          <w:sz w:val="24"/>
          <w:szCs w:val="24"/>
        </w:rPr>
        <w:t xml:space="preserve"> 581.3 сая төгрөг, </w:t>
      </w:r>
      <w:r>
        <w:rPr>
          <w:rFonts w:cs="Arial"/>
          <w:b w:val="false"/>
          <w:bCs w:val="false"/>
          <w:sz w:val="24"/>
          <w:szCs w:val="24"/>
          <w:lang w:val="mn-MN"/>
        </w:rPr>
        <w:t>2014 онд санхүүжих дүн  581.3 сая төгрөг” гэсэн арга хэмжээг төсөлд нэмж</w:t>
      </w:r>
      <w:r>
        <w:rPr>
          <w:rFonts w:cs="Arial"/>
          <w:b w:val="false"/>
          <w:bCs w:val="false"/>
          <w:sz w:val="24"/>
          <w:szCs w:val="24"/>
        </w:rPr>
        <w:t xml:space="preserve"> тусгах.  </w:t>
      </w:r>
    </w:p>
    <w:p>
      <w:pPr>
        <w:pStyle w:val="style0"/>
        <w:spacing w:after="0" w:before="0" w:line="100" w:lineRule="atLeast"/>
        <w:jc w:val="both"/>
      </w:pPr>
      <w:r>
        <w:rPr>
          <w:rFonts w:cs="Arial"/>
          <w:b w:val="false"/>
          <w:bCs w:val="false"/>
          <w:sz w:val="24"/>
          <w:szCs w:val="24"/>
        </w:rPr>
        <w:tab/>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40</w:t>
      </w:r>
    </w:p>
    <w:p>
      <w:pPr>
        <w:pStyle w:val="style0"/>
        <w:spacing w:after="0" w:before="0" w:line="100" w:lineRule="atLeast"/>
        <w:jc w:val="both"/>
      </w:pPr>
      <w:r>
        <w:rPr>
          <w:rFonts w:cs="Arial"/>
          <w:b w:val="false"/>
          <w:bCs w:val="false"/>
          <w:sz w:val="24"/>
          <w:szCs w:val="24"/>
          <w:lang w:val="mn-MN"/>
        </w:rPr>
        <w:tab/>
        <w:t>Татгалзсан</w:t>
        <w:tab/>
        <w:tab/>
        <w:t>13</w:t>
      </w:r>
    </w:p>
    <w:p>
      <w:pPr>
        <w:pStyle w:val="style0"/>
        <w:spacing w:after="0" w:before="0" w:line="100" w:lineRule="atLeast"/>
        <w:jc w:val="both"/>
      </w:pPr>
      <w:r>
        <w:rPr>
          <w:rFonts w:cs="Arial"/>
          <w:b w:val="false"/>
          <w:bCs w:val="false"/>
          <w:sz w:val="24"/>
          <w:szCs w:val="24"/>
          <w:lang w:val="mn-MN"/>
        </w:rPr>
        <w:tab/>
        <w:t>Бүгд</w:t>
        <w:tab/>
        <w:tab/>
        <w:tab/>
        <w:t>56</w:t>
      </w:r>
    </w:p>
    <w:p>
      <w:pPr>
        <w:pStyle w:val="style0"/>
        <w:spacing w:after="0" w:before="0" w:line="100" w:lineRule="atLeast"/>
        <w:jc w:val="both"/>
      </w:pPr>
      <w:r>
        <w:rPr>
          <w:rFonts w:cs="Arial"/>
          <w:b w:val="false"/>
          <w:bCs w:val="false"/>
          <w:sz w:val="24"/>
          <w:szCs w:val="24"/>
          <w:lang w:val="mn-MN"/>
        </w:rPr>
        <w:tab/>
        <w:t>75.0 хувийн саналаар санал дэмжигдлээ.</w:t>
      </w:r>
      <w:r>
        <w:rPr>
          <w:rFonts w:cs="Arial"/>
          <w:b w:val="false"/>
          <w:bCs w:val="false"/>
          <w:sz w:val="24"/>
          <w:szCs w:val="24"/>
        </w:rPr>
        <w:tab/>
        <w:tab/>
      </w:r>
      <w:r>
        <w:rPr>
          <w:rFonts w:cs="Arial"/>
          <w:b w:val="false"/>
          <w:bCs w:val="false"/>
          <w:sz w:val="24"/>
          <w:szCs w:val="24"/>
          <w:lang w:val="mn-MN"/>
        </w:rPr>
        <w:tab/>
      </w:r>
    </w:p>
    <w:p>
      <w:pPr>
        <w:pStyle w:val="style0"/>
        <w:spacing w:after="0" w:before="0" w:line="100" w:lineRule="atLeast"/>
        <w:jc w:val="both"/>
      </w:pPr>
      <w:r>
        <w:rPr/>
      </w:r>
    </w:p>
    <w:p>
      <w:pPr>
        <w:pStyle w:val="style0"/>
        <w:spacing w:after="0" w:before="0" w:line="100" w:lineRule="atLeast"/>
        <w:ind w:firstLine="720" w:left="0" w:right="0"/>
        <w:jc w:val="both"/>
      </w:pPr>
      <w:r>
        <w:rPr>
          <w:rFonts w:cs="Arial"/>
          <w:b w:val="false"/>
          <w:bCs w:val="false"/>
          <w:sz w:val="24"/>
          <w:szCs w:val="24"/>
          <w:lang w:val="mn-MN"/>
        </w:rPr>
        <w:t>17</w:t>
      </w:r>
      <w:r>
        <w:rPr>
          <w:rFonts w:cs="Arial"/>
          <w:b w:val="false"/>
          <w:bCs w:val="false"/>
          <w:sz w:val="24"/>
          <w:szCs w:val="24"/>
        </w:rPr>
        <w:t>. “</w:t>
      </w:r>
      <w:r>
        <w:rPr>
          <w:rFonts w:cs="Arial"/>
          <w:b w:val="false"/>
          <w:bCs w:val="false"/>
          <w:sz w:val="24"/>
          <w:szCs w:val="24"/>
          <w:lang w:val="mn-MN"/>
        </w:rPr>
        <w:t>Ц</w:t>
      </w:r>
      <w:r>
        <w:rPr>
          <w:rFonts w:cs="Arial"/>
          <w:b w:val="false"/>
          <w:bCs w:val="false"/>
          <w:sz w:val="24"/>
          <w:szCs w:val="24"/>
        </w:rPr>
        <w:t>эцэрлэгийн барилг</w:t>
      </w:r>
      <w:r>
        <w:rPr>
          <w:rFonts w:cs="Arial"/>
          <w:b w:val="false"/>
          <w:bCs w:val="false"/>
          <w:sz w:val="24"/>
          <w:szCs w:val="24"/>
          <w:lang w:val="mn-MN"/>
        </w:rPr>
        <w:t>а</w:t>
      </w:r>
      <w:r>
        <w:rPr>
          <w:rFonts w:cs="Arial"/>
          <w:b w:val="false"/>
          <w:bCs w:val="false"/>
          <w:sz w:val="24"/>
          <w:szCs w:val="24"/>
        </w:rPr>
        <w:t xml:space="preserve"> /Улаанбаатар, Баянгол </w:t>
      </w:r>
      <w:r>
        <w:rPr>
          <w:rFonts w:cs="Arial"/>
          <w:b w:val="false"/>
          <w:bCs w:val="false"/>
          <w:sz w:val="24"/>
          <w:szCs w:val="24"/>
          <w:lang w:val="mn-MN"/>
        </w:rPr>
        <w:t xml:space="preserve">дүүрэг, </w:t>
      </w:r>
      <w:r>
        <w:rPr>
          <w:rFonts w:cs="Arial"/>
          <w:b w:val="false"/>
          <w:bCs w:val="false"/>
          <w:sz w:val="24"/>
          <w:szCs w:val="24"/>
        </w:rPr>
        <w:t xml:space="preserve">47 дугаар </w:t>
      </w:r>
      <w:r>
        <w:rPr>
          <w:rFonts w:cs="Arial"/>
          <w:b w:val="false"/>
          <w:bCs w:val="false"/>
          <w:sz w:val="24"/>
          <w:szCs w:val="24"/>
          <w:lang w:val="mn-MN"/>
        </w:rPr>
        <w:t>ц</w:t>
      </w:r>
      <w:r>
        <w:rPr>
          <w:rFonts w:cs="Arial"/>
          <w:b w:val="false"/>
          <w:bCs w:val="false"/>
          <w:sz w:val="24"/>
          <w:szCs w:val="24"/>
        </w:rPr>
        <w:t xml:space="preserve">эцэрлэг/, </w:t>
      </w:r>
      <w:r>
        <w:rPr>
          <w:rFonts w:cs="Arial"/>
          <w:b w:val="false"/>
          <w:bCs w:val="false"/>
          <w:sz w:val="24"/>
          <w:szCs w:val="24"/>
          <w:lang w:val="mn-MN"/>
        </w:rPr>
        <w:t>2014-2014 он, төсөвт өртөг</w:t>
      </w:r>
      <w:r>
        <w:rPr>
          <w:rFonts w:cs="Arial"/>
          <w:b w:val="false"/>
          <w:bCs w:val="false"/>
          <w:sz w:val="24"/>
          <w:szCs w:val="24"/>
        </w:rPr>
        <w:t xml:space="preserve"> </w:t>
      </w:r>
      <w:r>
        <w:rPr>
          <w:rFonts w:cs="Arial"/>
          <w:b w:val="false"/>
          <w:bCs w:val="false"/>
          <w:sz w:val="24"/>
          <w:szCs w:val="24"/>
          <w:lang w:val="mn-MN"/>
        </w:rPr>
        <w:t>1,100.0</w:t>
      </w:r>
      <w:r>
        <w:rPr>
          <w:rFonts w:cs="Arial"/>
          <w:b w:val="false"/>
          <w:bCs w:val="false"/>
          <w:sz w:val="24"/>
          <w:szCs w:val="24"/>
        </w:rPr>
        <w:t xml:space="preserve"> </w:t>
      </w:r>
      <w:r>
        <w:rPr>
          <w:rFonts w:cs="Arial"/>
          <w:b w:val="false"/>
          <w:bCs w:val="false"/>
          <w:sz w:val="24"/>
          <w:szCs w:val="24"/>
          <w:lang w:val="mn-MN"/>
        </w:rPr>
        <w:t>сая</w:t>
      </w:r>
      <w:r>
        <w:rPr>
          <w:rFonts w:cs="Arial"/>
          <w:b w:val="false"/>
          <w:bCs w:val="false"/>
          <w:sz w:val="24"/>
          <w:szCs w:val="24"/>
        </w:rPr>
        <w:t xml:space="preserve"> төгрөг, </w:t>
      </w:r>
      <w:r>
        <w:rPr>
          <w:rFonts w:cs="Arial"/>
          <w:b w:val="false"/>
          <w:bCs w:val="false"/>
          <w:sz w:val="24"/>
          <w:szCs w:val="24"/>
          <w:lang w:val="mn-MN"/>
        </w:rPr>
        <w:t>2014 онд санхүүжих дүн  1,100.0 сая төгрөг” гэсэн арга хэмжээг төсөлд нэмж</w:t>
      </w:r>
      <w:r>
        <w:rPr>
          <w:rFonts w:cs="Arial"/>
          <w:b w:val="false"/>
          <w:bCs w:val="false"/>
          <w:sz w:val="24"/>
          <w:szCs w:val="24"/>
        </w:rPr>
        <w:t xml:space="preserve"> тусгах.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42</w:t>
      </w:r>
    </w:p>
    <w:p>
      <w:pPr>
        <w:pStyle w:val="style0"/>
        <w:spacing w:after="0" w:before="0" w:line="100" w:lineRule="atLeast"/>
        <w:jc w:val="both"/>
      </w:pPr>
      <w:r>
        <w:rPr>
          <w:rFonts w:cs="Arial"/>
          <w:b w:val="false"/>
          <w:bCs w:val="false"/>
          <w:sz w:val="24"/>
          <w:szCs w:val="24"/>
          <w:lang w:val="mn-MN"/>
        </w:rPr>
        <w:tab/>
        <w:t>Татгалзсан</w:t>
        <w:tab/>
        <w:tab/>
        <w:t>14</w:t>
      </w:r>
    </w:p>
    <w:p>
      <w:pPr>
        <w:pStyle w:val="style0"/>
        <w:spacing w:after="0" w:before="0" w:line="100" w:lineRule="atLeast"/>
        <w:jc w:val="both"/>
      </w:pPr>
      <w:r>
        <w:rPr>
          <w:rFonts w:cs="Arial"/>
          <w:b w:val="false"/>
          <w:bCs w:val="false"/>
          <w:sz w:val="24"/>
          <w:szCs w:val="24"/>
          <w:lang w:val="mn-MN"/>
        </w:rPr>
        <w:tab/>
        <w:t>Бүгд</w:t>
        <w:tab/>
        <w:tab/>
        <w:tab/>
        <w:t>56</w:t>
      </w:r>
    </w:p>
    <w:p>
      <w:pPr>
        <w:pStyle w:val="style0"/>
        <w:spacing w:after="0" w:before="0" w:line="100" w:lineRule="atLeast"/>
        <w:jc w:val="both"/>
      </w:pPr>
      <w:r>
        <w:rPr>
          <w:rFonts w:cs="Arial"/>
          <w:b w:val="false"/>
          <w:bCs w:val="false"/>
          <w:sz w:val="24"/>
          <w:szCs w:val="24"/>
          <w:lang w:val="mn-MN"/>
        </w:rPr>
        <w:tab/>
        <w:t>75.0 хувийн саналаар санал дэмжигдлээ.</w:t>
      </w:r>
      <w:r>
        <w:rPr>
          <w:rFonts w:cs="Arial"/>
          <w:b w:val="false"/>
          <w:bCs w:val="false"/>
          <w:sz w:val="24"/>
          <w:szCs w:val="24"/>
        </w:rPr>
        <w:tab/>
        <w:tab/>
      </w:r>
      <w:r>
        <w:rPr>
          <w:rFonts w:cs="Arial"/>
          <w:b w:val="false"/>
          <w:bCs w:val="false"/>
          <w:sz w:val="24"/>
          <w:szCs w:val="24"/>
          <w:lang w:val="mn-MN"/>
        </w:rPr>
        <w:tab/>
      </w:r>
    </w:p>
    <w:p>
      <w:pPr>
        <w:pStyle w:val="style0"/>
        <w:spacing w:after="0" w:before="0" w:line="100" w:lineRule="atLeast"/>
        <w:jc w:val="both"/>
      </w:pPr>
      <w:r>
        <w:rPr/>
      </w:r>
    </w:p>
    <w:p>
      <w:pPr>
        <w:pStyle w:val="style0"/>
        <w:spacing w:after="0" w:before="0" w:line="100" w:lineRule="atLeast"/>
        <w:ind w:firstLine="720" w:left="0" w:right="0"/>
        <w:jc w:val="both"/>
      </w:pPr>
      <w:r>
        <w:rPr>
          <w:rFonts w:cs="Arial"/>
          <w:b w:val="false"/>
          <w:bCs w:val="false"/>
          <w:sz w:val="24"/>
          <w:szCs w:val="24"/>
          <w:lang w:val="mn-MN"/>
        </w:rPr>
        <w:t>18</w:t>
      </w:r>
      <w:r>
        <w:rPr>
          <w:rFonts w:cs="Arial"/>
          <w:b w:val="false"/>
          <w:bCs w:val="false"/>
          <w:sz w:val="24"/>
          <w:szCs w:val="24"/>
        </w:rPr>
        <w:t>. “</w:t>
      </w:r>
      <w:r>
        <w:rPr>
          <w:rFonts w:cs="Arial"/>
          <w:b w:val="false"/>
          <w:bCs w:val="false"/>
          <w:sz w:val="24"/>
          <w:szCs w:val="24"/>
          <w:lang w:val="mn-MN"/>
        </w:rPr>
        <w:t>Цэцэрлэгийн</w:t>
      </w:r>
      <w:r>
        <w:rPr>
          <w:rFonts w:cs="Arial"/>
          <w:b w:val="false"/>
          <w:bCs w:val="false"/>
          <w:sz w:val="24"/>
          <w:szCs w:val="24"/>
        </w:rPr>
        <w:t xml:space="preserve"> барилга, </w:t>
      </w:r>
      <w:r>
        <w:rPr>
          <w:rFonts w:cs="Arial"/>
          <w:b w:val="false"/>
          <w:bCs w:val="false"/>
          <w:sz w:val="24"/>
          <w:szCs w:val="24"/>
          <w:lang w:val="mn-MN"/>
        </w:rPr>
        <w:t>120 ор /</w:t>
      </w:r>
      <w:r>
        <w:rPr>
          <w:rFonts w:cs="Arial"/>
          <w:b w:val="false"/>
          <w:bCs w:val="false"/>
          <w:sz w:val="24"/>
          <w:szCs w:val="24"/>
        </w:rPr>
        <w:t xml:space="preserve">Улаанбаатар, Сонгинохайрхан </w:t>
      </w:r>
      <w:r>
        <w:rPr>
          <w:rFonts w:cs="Arial"/>
          <w:b w:val="false"/>
          <w:bCs w:val="false"/>
          <w:sz w:val="24"/>
          <w:szCs w:val="24"/>
          <w:lang w:val="mn-MN"/>
        </w:rPr>
        <w:t>дүүрэг, 4 дүгээр хороо/,</w:t>
      </w:r>
      <w:r>
        <w:rPr>
          <w:rFonts w:cs="Arial"/>
          <w:b w:val="false"/>
          <w:bCs w:val="false"/>
          <w:sz w:val="24"/>
          <w:szCs w:val="24"/>
        </w:rPr>
        <w:t xml:space="preserve"> </w:t>
      </w:r>
      <w:r>
        <w:rPr>
          <w:rFonts w:cs="Arial"/>
          <w:b w:val="false"/>
          <w:bCs w:val="false"/>
          <w:sz w:val="24"/>
          <w:szCs w:val="24"/>
          <w:lang w:val="mn-MN"/>
        </w:rPr>
        <w:t>2013-2015 он, төсөвт өртөг</w:t>
      </w:r>
      <w:r>
        <w:rPr>
          <w:rFonts w:cs="Arial"/>
          <w:b w:val="false"/>
          <w:bCs w:val="false"/>
          <w:sz w:val="24"/>
          <w:szCs w:val="24"/>
        </w:rPr>
        <w:t xml:space="preserve"> 1,1</w:t>
      </w:r>
      <w:r>
        <w:rPr>
          <w:rFonts w:cs="Arial"/>
          <w:b w:val="false"/>
          <w:bCs w:val="false"/>
          <w:sz w:val="24"/>
          <w:szCs w:val="24"/>
          <w:lang w:val="mn-MN"/>
        </w:rPr>
        <w:t>00.0</w:t>
      </w:r>
      <w:r>
        <w:rPr>
          <w:rFonts w:cs="Arial"/>
          <w:b w:val="false"/>
          <w:bCs w:val="false"/>
          <w:sz w:val="24"/>
          <w:szCs w:val="24"/>
        </w:rPr>
        <w:t xml:space="preserve"> </w:t>
      </w:r>
      <w:r>
        <w:rPr>
          <w:rFonts w:cs="Arial"/>
          <w:b w:val="false"/>
          <w:bCs w:val="false"/>
          <w:sz w:val="24"/>
          <w:szCs w:val="24"/>
          <w:lang w:val="mn-MN"/>
        </w:rPr>
        <w:t>сая</w:t>
      </w:r>
      <w:r>
        <w:rPr>
          <w:rFonts w:cs="Arial"/>
          <w:b w:val="false"/>
          <w:bCs w:val="false"/>
          <w:sz w:val="24"/>
          <w:szCs w:val="24"/>
        </w:rPr>
        <w:t xml:space="preserve"> төгрөг, </w:t>
      </w:r>
      <w:r>
        <w:rPr>
          <w:rFonts w:cs="Arial"/>
          <w:b w:val="false"/>
          <w:bCs w:val="false"/>
          <w:sz w:val="24"/>
          <w:szCs w:val="24"/>
          <w:lang w:val="mn-MN"/>
        </w:rPr>
        <w:t>2014 онд санхүүжих дүн  420.0 сая төгрөг” гэсэн арга хэмжээг төсөлд нэмж</w:t>
      </w:r>
      <w:r>
        <w:rPr>
          <w:rFonts w:cs="Arial"/>
          <w:b w:val="false"/>
          <w:bCs w:val="false"/>
          <w:sz w:val="24"/>
          <w:szCs w:val="24"/>
        </w:rPr>
        <w:t xml:space="preserve"> тусгах.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44</w:t>
      </w:r>
    </w:p>
    <w:p>
      <w:pPr>
        <w:pStyle w:val="style0"/>
        <w:spacing w:after="0" w:before="0" w:line="100" w:lineRule="atLeast"/>
        <w:jc w:val="both"/>
      </w:pPr>
      <w:r>
        <w:rPr>
          <w:rFonts w:cs="Arial"/>
          <w:b w:val="false"/>
          <w:bCs w:val="false"/>
          <w:sz w:val="24"/>
          <w:szCs w:val="24"/>
          <w:lang w:val="mn-MN"/>
        </w:rPr>
        <w:tab/>
        <w:t>Татгалзсан</w:t>
        <w:tab/>
        <w:tab/>
        <w:t>12</w:t>
      </w:r>
    </w:p>
    <w:p>
      <w:pPr>
        <w:pStyle w:val="style0"/>
        <w:spacing w:after="0" w:before="0" w:line="100" w:lineRule="atLeast"/>
        <w:jc w:val="both"/>
      </w:pPr>
      <w:r>
        <w:rPr>
          <w:rFonts w:cs="Arial"/>
          <w:b w:val="false"/>
          <w:bCs w:val="false"/>
          <w:sz w:val="24"/>
          <w:szCs w:val="24"/>
          <w:lang w:val="mn-MN"/>
        </w:rPr>
        <w:tab/>
        <w:t>Бүгд</w:t>
        <w:tab/>
        <w:tab/>
        <w:tab/>
        <w:t>56</w:t>
      </w:r>
    </w:p>
    <w:p>
      <w:pPr>
        <w:pStyle w:val="style0"/>
        <w:spacing w:after="0" w:before="0" w:line="100" w:lineRule="atLeast"/>
        <w:jc w:val="both"/>
      </w:pPr>
      <w:r>
        <w:rPr>
          <w:rFonts w:cs="Arial"/>
          <w:b w:val="false"/>
          <w:bCs w:val="false"/>
          <w:sz w:val="24"/>
          <w:szCs w:val="24"/>
          <w:lang w:val="mn-MN"/>
        </w:rPr>
        <w:tab/>
        <w:t>78.6 хувийн саналаар санал дэмжигдлээ.</w:t>
      </w:r>
      <w:r>
        <w:rPr>
          <w:rFonts w:cs="Arial"/>
          <w:b w:val="false"/>
          <w:bCs w:val="false"/>
          <w:sz w:val="24"/>
          <w:szCs w:val="24"/>
        </w:rPr>
        <w:tab/>
        <w:tab/>
      </w:r>
      <w:r>
        <w:rPr>
          <w:rFonts w:cs="Arial"/>
          <w:b w:val="false"/>
          <w:bCs w:val="false"/>
          <w:sz w:val="24"/>
          <w:szCs w:val="24"/>
          <w:lang w:val="mn-MN"/>
        </w:rPr>
        <w:tab/>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19</w:t>
      </w:r>
      <w:r>
        <w:rPr>
          <w:rFonts w:cs="Arial"/>
          <w:b w:val="false"/>
          <w:bCs w:val="false"/>
          <w:sz w:val="24"/>
          <w:szCs w:val="24"/>
        </w:rPr>
        <w:t>. “</w:t>
      </w:r>
      <w:r>
        <w:rPr>
          <w:rFonts w:cs="Arial"/>
          <w:b w:val="false"/>
          <w:bCs w:val="false"/>
          <w:sz w:val="24"/>
          <w:szCs w:val="24"/>
          <w:lang w:val="mn-MN"/>
        </w:rPr>
        <w:t>С</w:t>
      </w:r>
      <w:r>
        <w:rPr>
          <w:rFonts w:cs="Arial"/>
          <w:b w:val="false"/>
          <w:bCs w:val="false"/>
          <w:sz w:val="24"/>
          <w:szCs w:val="24"/>
        </w:rPr>
        <w:t xml:space="preserve">оёл, спорт, аялал жуулчлалын цогцолбор /Сүхбаатар, Дарьганга сум/, </w:t>
      </w:r>
      <w:r>
        <w:rPr>
          <w:rFonts w:cs="Arial"/>
          <w:b w:val="false"/>
          <w:bCs w:val="false"/>
          <w:sz w:val="24"/>
          <w:szCs w:val="24"/>
          <w:lang w:val="mn-MN"/>
        </w:rPr>
        <w:t>2014-2014 он, төсөвт өртөг</w:t>
      </w:r>
      <w:r>
        <w:rPr>
          <w:rFonts w:cs="Arial"/>
          <w:b w:val="false"/>
          <w:bCs w:val="false"/>
          <w:sz w:val="24"/>
          <w:szCs w:val="24"/>
        </w:rPr>
        <w:t xml:space="preserve"> </w:t>
      </w:r>
      <w:r>
        <w:rPr>
          <w:rFonts w:cs="Arial"/>
          <w:b w:val="false"/>
          <w:bCs w:val="false"/>
          <w:sz w:val="24"/>
          <w:szCs w:val="24"/>
          <w:lang w:val="mn-MN"/>
        </w:rPr>
        <w:t>3,270.0</w:t>
      </w:r>
      <w:r>
        <w:rPr>
          <w:rFonts w:cs="Arial"/>
          <w:b w:val="false"/>
          <w:bCs w:val="false"/>
          <w:sz w:val="24"/>
          <w:szCs w:val="24"/>
        </w:rPr>
        <w:t xml:space="preserve"> сая төгрөг, </w:t>
      </w:r>
      <w:r>
        <w:rPr>
          <w:rFonts w:cs="Arial"/>
          <w:b w:val="false"/>
          <w:bCs w:val="false"/>
          <w:sz w:val="24"/>
          <w:szCs w:val="24"/>
          <w:lang w:val="mn-MN"/>
        </w:rPr>
        <w:t>2014 онд санхүүжих дүн  3,270.0 сая төгрөг” гэсэн арга хэмжээг төсөлд нэмж</w:t>
      </w:r>
      <w:r>
        <w:rPr>
          <w:rFonts w:cs="Arial"/>
          <w:b w:val="false"/>
          <w:bCs w:val="false"/>
          <w:sz w:val="24"/>
          <w:szCs w:val="24"/>
        </w:rPr>
        <w:t xml:space="preserve"> тусгах.  </w:t>
      </w:r>
    </w:p>
    <w:p>
      <w:pPr>
        <w:pStyle w:val="style0"/>
        <w:spacing w:after="0" w:before="0" w:line="100" w:lineRule="atLeast"/>
        <w:jc w:val="both"/>
      </w:pPr>
      <w:r>
        <w:rPr>
          <w:rFonts w:cs="Arial"/>
          <w:b w:val="false"/>
          <w:bCs w:val="false"/>
          <w:sz w:val="24"/>
          <w:szCs w:val="24"/>
        </w:rPr>
        <w:tab/>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38</w:t>
      </w:r>
    </w:p>
    <w:p>
      <w:pPr>
        <w:pStyle w:val="style0"/>
        <w:spacing w:after="0" w:before="0" w:line="100" w:lineRule="atLeast"/>
        <w:jc w:val="both"/>
      </w:pPr>
      <w:r>
        <w:rPr>
          <w:rFonts w:cs="Arial"/>
          <w:b w:val="false"/>
          <w:bCs w:val="false"/>
          <w:sz w:val="24"/>
          <w:szCs w:val="24"/>
          <w:lang w:val="mn-MN"/>
        </w:rPr>
        <w:tab/>
        <w:t>Татгалзсан</w:t>
        <w:tab/>
        <w:tab/>
        <w:t>19</w:t>
      </w:r>
    </w:p>
    <w:p>
      <w:pPr>
        <w:pStyle w:val="style0"/>
        <w:spacing w:after="0" w:before="0" w:line="100" w:lineRule="atLeast"/>
        <w:jc w:val="both"/>
      </w:pPr>
      <w:r>
        <w:rPr>
          <w:rFonts w:cs="Arial"/>
          <w:b w:val="false"/>
          <w:bCs w:val="false"/>
          <w:sz w:val="24"/>
          <w:szCs w:val="24"/>
          <w:lang w:val="mn-MN"/>
        </w:rPr>
        <w:tab/>
        <w:t>Бүгд</w:t>
        <w:tab/>
        <w:tab/>
        <w:tab/>
        <w:t>57</w:t>
      </w:r>
    </w:p>
    <w:p>
      <w:pPr>
        <w:pStyle w:val="style0"/>
        <w:spacing w:after="0" w:before="0" w:line="100" w:lineRule="atLeast"/>
        <w:jc w:val="both"/>
      </w:pPr>
      <w:r>
        <w:rPr>
          <w:rFonts w:cs="Arial"/>
          <w:b w:val="false"/>
          <w:bCs w:val="false"/>
          <w:sz w:val="24"/>
          <w:szCs w:val="24"/>
          <w:lang w:val="mn-MN"/>
        </w:rPr>
        <w:tab/>
        <w:t>66.7 хувийн саналаар санал дэмжигдлээ.</w:t>
      </w:r>
      <w:r>
        <w:rPr>
          <w:rFonts w:cs="Arial"/>
          <w:b w:val="false"/>
          <w:bCs w:val="false"/>
          <w:sz w:val="24"/>
          <w:szCs w:val="24"/>
        </w:rPr>
        <w:tab/>
        <w:tab/>
      </w:r>
      <w:r>
        <w:rPr>
          <w:rFonts w:cs="Arial"/>
          <w:b w:val="false"/>
          <w:bCs w:val="false"/>
          <w:sz w:val="24"/>
          <w:szCs w:val="24"/>
          <w:lang w:val="mn-MN"/>
        </w:rPr>
        <w:tab/>
      </w:r>
    </w:p>
    <w:p>
      <w:pPr>
        <w:pStyle w:val="style0"/>
        <w:spacing w:after="0" w:before="0" w:line="100" w:lineRule="atLeast"/>
        <w:jc w:val="both"/>
      </w:pPr>
      <w:r>
        <w:rPr>
          <w:rFonts w:cs="Arial"/>
          <w:b w:val="false"/>
          <w:bCs w:val="false"/>
          <w:sz w:val="24"/>
          <w:szCs w:val="24"/>
        </w:rPr>
        <w:tab/>
      </w:r>
    </w:p>
    <w:p>
      <w:pPr>
        <w:pStyle w:val="style0"/>
        <w:spacing w:after="0" w:before="0" w:line="100" w:lineRule="atLeast"/>
        <w:jc w:val="both"/>
      </w:pPr>
      <w:r>
        <w:rPr>
          <w:rFonts w:cs="Arial"/>
          <w:b w:val="false"/>
          <w:bCs w:val="false"/>
          <w:sz w:val="24"/>
          <w:szCs w:val="24"/>
          <w:lang w:val="mn-MN"/>
        </w:rPr>
        <w:tab/>
        <w:t>20</w:t>
      </w:r>
      <w:r>
        <w:rPr>
          <w:rFonts w:cs="Arial"/>
          <w:b w:val="false"/>
          <w:bCs w:val="false"/>
          <w:sz w:val="24"/>
          <w:szCs w:val="24"/>
        </w:rPr>
        <w:t>.</w:t>
      </w:r>
      <w:r>
        <w:rPr>
          <w:rFonts w:cs="Arial"/>
          <w:b w:val="false"/>
          <w:bCs w:val="false"/>
          <w:sz w:val="24"/>
          <w:szCs w:val="24"/>
          <w:lang w:val="mn-MN"/>
        </w:rPr>
        <w:t xml:space="preserve">Хөрөнгө оруулалтын хавсралтын </w:t>
      </w:r>
      <w:r>
        <w:rPr>
          <w:rFonts w:cs="Arial"/>
          <w:b w:val="false"/>
          <w:bCs w:val="false"/>
          <w:sz w:val="24"/>
          <w:szCs w:val="24"/>
          <w:lang w:val="en-US"/>
        </w:rPr>
        <w:t xml:space="preserve">XXIII  </w:t>
      </w:r>
      <w:r>
        <w:rPr>
          <w:rFonts w:cs="Arial"/>
          <w:b w:val="false"/>
          <w:bCs w:val="false"/>
          <w:sz w:val="24"/>
          <w:szCs w:val="24"/>
          <w:lang w:val="mn-MN"/>
        </w:rPr>
        <w:t xml:space="preserve">зүйлийн </w:t>
      </w:r>
      <w:r>
        <w:rPr>
          <w:rFonts w:cs="Arial"/>
          <w:b w:val="false"/>
          <w:bCs w:val="false"/>
          <w:sz w:val="24"/>
          <w:szCs w:val="24"/>
          <w:lang w:val="en-US"/>
        </w:rPr>
        <w:t>XXIII.</w:t>
      </w:r>
      <w:r>
        <w:rPr>
          <w:rFonts w:cs="Arial"/>
          <w:b w:val="false"/>
          <w:bCs w:val="false"/>
          <w:sz w:val="24"/>
          <w:szCs w:val="24"/>
          <w:lang w:val="mn-MN"/>
        </w:rPr>
        <w:t xml:space="preserve">1.1.119 дахь заалт буюу </w:t>
      </w:r>
      <w:r>
        <w:rPr>
          <w:rFonts w:cs="Arial"/>
          <w:b w:val="false"/>
          <w:bCs w:val="false"/>
          <w:sz w:val="24"/>
          <w:szCs w:val="24"/>
        </w:rPr>
        <w:t>“</w:t>
      </w:r>
      <w:r>
        <w:rPr>
          <w:rFonts w:cs="Arial"/>
          <w:b w:val="false"/>
          <w:bCs w:val="false"/>
          <w:sz w:val="24"/>
          <w:szCs w:val="24"/>
          <w:lang w:val="mn-MN"/>
        </w:rPr>
        <w:t xml:space="preserve">Цэцэрлэгийн барилга, 120 ор /Улаанбаатар, Сонгинохайрхан дүүрэг, 7-р хороо/, 2012-2014 он, төсөвт өртөг 1,100.0 сая төгрөг, </w:t>
      </w:r>
      <w:r>
        <w:rPr>
          <w:rFonts w:cs="Arial"/>
          <w:b w:val="false"/>
          <w:bCs w:val="false"/>
          <w:sz w:val="24"/>
          <w:szCs w:val="24"/>
        </w:rPr>
        <w:t xml:space="preserve">2014 онд санхүүжих дүн </w:t>
      </w:r>
      <w:r>
        <w:rPr>
          <w:rFonts w:cs="Arial"/>
          <w:b w:val="false"/>
          <w:bCs w:val="false"/>
          <w:sz w:val="24"/>
          <w:szCs w:val="24"/>
          <w:lang w:val="mn-MN"/>
        </w:rPr>
        <w:t>420.0 сая төгрөг</w:t>
      </w:r>
      <w:r>
        <w:rPr>
          <w:rFonts w:cs="Arial"/>
          <w:b w:val="false"/>
          <w:bCs w:val="false"/>
          <w:sz w:val="24"/>
          <w:szCs w:val="24"/>
        </w:rPr>
        <w:t xml:space="preserve">” </w:t>
      </w:r>
      <w:r>
        <w:rPr>
          <w:rFonts w:cs="Arial"/>
          <w:b w:val="false"/>
          <w:bCs w:val="false"/>
          <w:sz w:val="24"/>
          <w:szCs w:val="24"/>
          <w:lang w:val="mn-MN"/>
        </w:rPr>
        <w:t>гэсэн арга хэмжээний 2014 онд санхүүжих дүнг 680.0 сая төгрөгөөр нэмэгдүүлэх.</w:t>
      </w:r>
      <w:bookmarkStart w:id="4" w:name="__DdeLink__16438_271781349"/>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
    </w:p>
    <w:p>
      <w:pPr>
        <w:pStyle w:val="style0"/>
        <w:spacing w:after="0" w:before="0" w:line="100" w:lineRule="atLeast"/>
        <w:jc w:val="both"/>
      </w:pPr>
      <w:bookmarkEnd w:id="4"/>
      <w:r>
        <w:rPr/>
        <w:tab/>
      </w:r>
      <w:r>
        <w:rPr>
          <w:rFonts w:cs="Arial"/>
          <w:b w:val="false"/>
          <w:bCs w:val="false"/>
          <w:sz w:val="24"/>
          <w:szCs w:val="24"/>
          <w:lang w:val="mn-MN"/>
        </w:rPr>
        <w:t>Зөвшөөрсөн</w:t>
        <w:tab/>
        <w:tab/>
        <w:t>39</w:t>
      </w:r>
    </w:p>
    <w:p>
      <w:pPr>
        <w:pStyle w:val="style0"/>
        <w:spacing w:after="0" w:before="0" w:line="100" w:lineRule="atLeast"/>
        <w:jc w:val="both"/>
      </w:pPr>
      <w:r>
        <w:rPr>
          <w:rFonts w:cs="Arial"/>
          <w:b w:val="false"/>
          <w:bCs w:val="false"/>
          <w:sz w:val="24"/>
          <w:szCs w:val="24"/>
          <w:lang w:val="mn-MN"/>
        </w:rPr>
        <w:tab/>
        <w:t>Татгалзсан</w:t>
        <w:tab/>
        <w:tab/>
        <w:t>16</w:t>
      </w:r>
    </w:p>
    <w:p>
      <w:pPr>
        <w:pStyle w:val="style0"/>
        <w:spacing w:after="0" w:before="0" w:line="100" w:lineRule="atLeast"/>
        <w:jc w:val="both"/>
      </w:pPr>
      <w:r>
        <w:rPr>
          <w:rFonts w:cs="Arial"/>
          <w:b w:val="false"/>
          <w:bCs w:val="false"/>
          <w:sz w:val="24"/>
          <w:szCs w:val="24"/>
          <w:lang w:val="mn-MN"/>
        </w:rPr>
        <w:tab/>
        <w:t>Бүгд</w:t>
        <w:tab/>
        <w:tab/>
        <w:tab/>
        <w:t>57</w:t>
      </w:r>
    </w:p>
    <w:p>
      <w:pPr>
        <w:pStyle w:val="style0"/>
        <w:spacing w:after="0" w:before="0" w:line="100" w:lineRule="atLeast"/>
        <w:jc w:val="both"/>
      </w:pPr>
      <w:r>
        <w:rPr>
          <w:rFonts w:cs="Arial"/>
          <w:b w:val="false"/>
          <w:bCs w:val="false"/>
          <w:sz w:val="24"/>
          <w:szCs w:val="24"/>
          <w:lang w:val="mn-MN"/>
        </w:rPr>
        <w:tab/>
        <w:t>68.4 хувийн саналаар санал дэмжигдлээ.</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 xml:space="preserve">21. Хөрөнгө оруулалтын хавсралтын </w:t>
      </w:r>
      <w:r>
        <w:rPr>
          <w:rFonts w:cs="Arial"/>
          <w:b w:val="false"/>
          <w:bCs w:val="false"/>
          <w:sz w:val="24"/>
          <w:szCs w:val="24"/>
          <w:lang w:val="en-US"/>
        </w:rPr>
        <w:t xml:space="preserve">XXIII </w:t>
      </w:r>
      <w:r>
        <w:rPr>
          <w:rFonts w:cs="Arial"/>
          <w:b w:val="false"/>
          <w:bCs w:val="false"/>
          <w:sz w:val="24"/>
          <w:szCs w:val="24"/>
          <w:lang w:val="mn-MN"/>
        </w:rPr>
        <w:t xml:space="preserve">зүйлийн </w:t>
      </w:r>
      <w:r>
        <w:rPr>
          <w:rFonts w:cs="Arial"/>
          <w:b w:val="false"/>
          <w:bCs w:val="false"/>
          <w:i w:val="false"/>
          <w:iCs w:val="false"/>
          <w:sz w:val="24"/>
          <w:szCs w:val="24"/>
          <w:u w:val="none"/>
          <w:lang w:val="en-US"/>
        </w:rPr>
        <w:t>XXIII.</w:t>
      </w:r>
      <w:r>
        <w:rPr>
          <w:rFonts w:cs="Arial"/>
          <w:b w:val="false"/>
          <w:bCs w:val="false"/>
          <w:i w:val="false"/>
          <w:iCs w:val="false"/>
          <w:sz w:val="24"/>
          <w:szCs w:val="24"/>
          <w:u w:val="none"/>
          <w:lang w:val="mn-MN"/>
        </w:rPr>
        <w:t>1.1.90</w:t>
      </w:r>
      <w:r>
        <w:rPr>
          <w:rFonts w:cs="Arial"/>
          <w:b w:val="false"/>
          <w:bCs w:val="false"/>
          <w:sz w:val="24"/>
          <w:szCs w:val="24"/>
          <w:lang w:val="mn-MN"/>
        </w:rPr>
        <w:t xml:space="preserve"> дэх заалт буюу “Цэцэрлэгийн барилга, 150 ор /Архангай, Чулуут сум/, 2013-2014 он, төсөвт өртөг 1137.1 сая төгрөг, 2014 онд санхүүжих дүн 297.1 сая төгрөг” гэсэн арга хэмжээний 2014 онд санхүүжих дүнг 840.0 сая төгрөгөөр нэмэгдүүлэх.</w:t>
      </w:r>
    </w:p>
    <w:p>
      <w:pPr>
        <w:pStyle w:val="style0"/>
        <w:spacing w:after="0" w:before="0" w:line="100" w:lineRule="atLeast"/>
        <w:jc w:val="both"/>
      </w:pP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tab/>
      </w:r>
      <w:r>
        <w:rPr>
          <w:lang w:val="mn-MN"/>
        </w:rPr>
        <w:t>Зөвшөөрсөн</w:t>
        <w:tab/>
        <w:tab/>
        <w:t>46</w:t>
      </w:r>
    </w:p>
    <w:p>
      <w:pPr>
        <w:pStyle w:val="style0"/>
        <w:spacing w:after="0" w:before="0" w:line="100" w:lineRule="atLeast"/>
        <w:jc w:val="both"/>
      </w:pPr>
      <w:r>
        <w:rPr>
          <w:lang w:val="mn-MN"/>
        </w:rPr>
        <w:tab/>
        <w:t>Татгалзсан</w:t>
        <w:tab/>
        <w:tab/>
        <w:t>11</w:t>
      </w:r>
    </w:p>
    <w:p>
      <w:pPr>
        <w:pStyle w:val="style0"/>
        <w:spacing w:after="0" w:before="0" w:line="100" w:lineRule="atLeast"/>
        <w:jc w:val="both"/>
      </w:pPr>
      <w:r>
        <w:rPr>
          <w:lang w:val="mn-MN"/>
        </w:rPr>
        <w:tab/>
        <w:t>Бүгд</w:t>
        <w:tab/>
        <w:tab/>
        <w:tab/>
        <w:t>57</w:t>
      </w:r>
    </w:p>
    <w:p>
      <w:pPr>
        <w:pStyle w:val="style0"/>
        <w:spacing w:after="0" w:before="0" w:line="100" w:lineRule="atLeast"/>
        <w:jc w:val="both"/>
      </w:pPr>
      <w:r>
        <w:rPr>
          <w:lang w:val="mn-MN"/>
        </w:rPr>
        <w:tab/>
        <w:t>80.6 хувийн саналаар  санал дэмжигдлээ.</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 xml:space="preserve">22. Хөрөнгө оруулалтын хавсралтын </w:t>
      </w:r>
      <w:r>
        <w:rPr>
          <w:rFonts w:cs="Arial"/>
          <w:b w:val="false"/>
          <w:bCs w:val="false"/>
          <w:sz w:val="24"/>
          <w:szCs w:val="24"/>
          <w:lang w:val="en-US"/>
        </w:rPr>
        <w:t xml:space="preserve">XXIII </w:t>
      </w:r>
      <w:r>
        <w:rPr>
          <w:rFonts w:cs="Arial"/>
          <w:b w:val="false"/>
          <w:bCs w:val="false"/>
          <w:sz w:val="24"/>
          <w:szCs w:val="24"/>
          <w:lang w:val="mn-MN"/>
        </w:rPr>
        <w:t xml:space="preserve">зүйлийн </w:t>
      </w:r>
      <w:r>
        <w:rPr>
          <w:rFonts w:cs="Arial"/>
          <w:b w:val="false"/>
          <w:bCs w:val="false"/>
          <w:sz w:val="24"/>
          <w:szCs w:val="24"/>
          <w:lang w:val="en-US"/>
        </w:rPr>
        <w:t>XXIII.</w:t>
      </w:r>
      <w:r>
        <w:rPr>
          <w:rFonts w:cs="Arial"/>
          <w:b w:val="false"/>
          <w:bCs w:val="false"/>
          <w:sz w:val="24"/>
          <w:szCs w:val="24"/>
          <w:lang w:val="mn-MN"/>
        </w:rPr>
        <w:t>1.1.128 дахь заалт буюу “Цэцэрлэгийн барилга,120 ор /Улаанбаатар, Сонгинохайрхан дүүрэг, 26-р хороо/, 2012-2014 он, төсөвт өртөг 1100.0  сая төгрөг, 2014 онд санхүүжих дүн 420.0 сая төгрөг” гэсэн арга хэмжээний 2014 онд санхүүжих дүнг 680.0 сая төгрөгөөр нэмэгдүүлэх.</w:t>
      </w:r>
    </w:p>
    <w:p>
      <w:pPr>
        <w:pStyle w:val="style0"/>
        <w:spacing w:after="0" w:before="0" w:line="100" w:lineRule="atLeast"/>
        <w:jc w:val="both"/>
      </w:pPr>
      <w:r>
        <w:rPr>
          <w:rFonts w:cs="Arial"/>
          <w:b w:val="false"/>
          <w:bCs w:val="false"/>
          <w:sz w:val="24"/>
          <w:szCs w:val="24"/>
        </w:rPr>
        <w:tab/>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47</w:t>
      </w:r>
    </w:p>
    <w:p>
      <w:pPr>
        <w:pStyle w:val="style0"/>
        <w:spacing w:after="0" w:before="0" w:line="100" w:lineRule="atLeast"/>
        <w:jc w:val="both"/>
      </w:pPr>
      <w:r>
        <w:rPr>
          <w:rFonts w:cs="Arial"/>
          <w:b w:val="false"/>
          <w:bCs w:val="false"/>
          <w:sz w:val="24"/>
          <w:szCs w:val="24"/>
          <w:lang w:val="mn-MN"/>
        </w:rPr>
        <w:tab/>
        <w:t>Татгалзсан</w:t>
        <w:tab/>
        <w:tab/>
        <w:t>11</w:t>
      </w:r>
    </w:p>
    <w:p>
      <w:pPr>
        <w:pStyle w:val="style0"/>
        <w:spacing w:after="0" w:before="0" w:line="100" w:lineRule="atLeast"/>
        <w:jc w:val="both"/>
      </w:pPr>
      <w:r>
        <w:rPr>
          <w:rFonts w:cs="Arial"/>
          <w:b w:val="false"/>
          <w:bCs w:val="false"/>
          <w:sz w:val="24"/>
          <w:szCs w:val="24"/>
          <w:lang w:val="mn-MN"/>
        </w:rPr>
        <w:tab/>
        <w:t>Бүгд</w:t>
        <w:tab/>
        <w:tab/>
        <w:tab/>
        <w:t>58</w:t>
      </w:r>
    </w:p>
    <w:p>
      <w:pPr>
        <w:pStyle w:val="style0"/>
        <w:spacing w:after="0" w:before="0" w:line="100" w:lineRule="atLeast"/>
        <w:jc w:val="both"/>
      </w:pPr>
      <w:r>
        <w:rPr>
          <w:rFonts w:cs="Arial"/>
          <w:b w:val="false"/>
          <w:bCs w:val="false"/>
          <w:sz w:val="24"/>
          <w:szCs w:val="24"/>
          <w:lang w:val="mn-MN"/>
        </w:rPr>
        <w:tab/>
        <w:t>81.0 хувийн саналаар  санал дэмжигдлээ.</w:t>
      </w:r>
    </w:p>
    <w:p>
      <w:pPr>
        <w:pStyle w:val="style0"/>
        <w:spacing w:after="0" w:before="0" w:line="100" w:lineRule="atLeast"/>
        <w:jc w:val="both"/>
      </w:pPr>
      <w:r>
        <w:rPr>
          <w:rFonts w:cs="Arial"/>
          <w:b w:val="false"/>
          <w:bCs w:val="false"/>
          <w:sz w:val="24"/>
          <w:szCs w:val="24"/>
        </w:rPr>
        <w:tab/>
        <w:tab/>
      </w:r>
      <w:r>
        <w:rPr>
          <w:rFonts w:cs="Arial"/>
          <w:b w:val="false"/>
          <w:bCs w:val="false"/>
          <w:sz w:val="24"/>
          <w:szCs w:val="24"/>
          <w:lang w:val="mn-MN"/>
        </w:rPr>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23</w:t>
      </w:r>
      <w:r>
        <w:rPr>
          <w:rFonts w:cs="Arial"/>
          <w:b w:val="false"/>
          <w:bCs w:val="false"/>
          <w:sz w:val="24"/>
          <w:szCs w:val="24"/>
        </w:rPr>
        <w:t>. “Хүүхэд хөгжлийн төв, хүүхдийн ном</w:t>
      </w:r>
      <w:r>
        <w:rPr>
          <w:rFonts w:cs="Arial"/>
          <w:b w:val="false"/>
          <w:bCs w:val="false"/>
          <w:sz w:val="24"/>
          <w:szCs w:val="24"/>
          <w:lang w:val="mn-MN"/>
        </w:rPr>
        <w:t>ын сангийн барилга</w:t>
      </w:r>
      <w:r>
        <w:rPr>
          <w:rFonts w:cs="Arial"/>
          <w:b w:val="false"/>
          <w:bCs w:val="false"/>
          <w:sz w:val="24"/>
          <w:szCs w:val="24"/>
        </w:rPr>
        <w:t xml:space="preserve"> /Улаанбаатар, Баянгол дүүрэг/, </w:t>
      </w:r>
      <w:r>
        <w:rPr>
          <w:rFonts w:cs="Arial"/>
          <w:b w:val="false"/>
          <w:bCs w:val="false"/>
          <w:sz w:val="24"/>
          <w:szCs w:val="24"/>
          <w:lang w:val="mn-MN"/>
        </w:rPr>
        <w:t>2014-2014 он, төсөвт өртөг</w:t>
      </w:r>
      <w:r>
        <w:rPr>
          <w:rFonts w:cs="Arial"/>
          <w:b w:val="false"/>
          <w:bCs w:val="false"/>
          <w:sz w:val="24"/>
          <w:szCs w:val="24"/>
        </w:rPr>
        <w:t xml:space="preserve"> </w:t>
      </w:r>
      <w:r>
        <w:rPr>
          <w:rFonts w:cs="Arial"/>
          <w:b w:val="false"/>
          <w:bCs w:val="false"/>
          <w:sz w:val="24"/>
          <w:szCs w:val="24"/>
          <w:lang w:val="mn-MN"/>
        </w:rPr>
        <w:t>2,500.0</w:t>
      </w:r>
      <w:r>
        <w:rPr>
          <w:rFonts w:cs="Arial"/>
          <w:b w:val="false"/>
          <w:bCs w:val="false"/>
          <w:sz w:val="24"/>
          <w:szCs w:val="24"/>
        </w:rPr>
        <w:t xml:space="preserve"> </w:t>
      </w:r>
      <w:r>
        <w:rPr>
          <w:rFonts w:cs="Arial"/>
          <w:b w:val="false"/>
          <w:bCs w:val="false"/>
          <w:sz w:val="24"/>
          <w:szCs w:val="24"/>
          <w:lang w:val="mn-MN"/>
        </w:rPr>
        <w:t>сая</w:t>
      </w:r>
      <w:r>
        <w:rPr>
          <w:rFonts w:cs="Arial"/>
          <w:b w:val="false"/>
          <w:bCs w:val="false"/>
          <w:sz w:val="24"/>
          <w:szCs w:val="24"/>
        </w:rPr>
        <w:t xml:space="preserve"> төгрөг, </w:t>
      </w:r>
      <w:r>
        <w:rPr>
          <w:rFonts w:cs="Arial"/>
          <w:b w:val="false"/>
          <w:bCs w:val="false"/>
          <w:sz w:val="24"/>
          <w:szCs w:val="24"/>
          <w:lang w:val="mn-MN"/>
        </w:rPr>
        <w:t>2014 онд санхүүжих дүн  2,500.0 сая төгрөг” гэсэн арга хэмжээг төсөлд нэмж</w:t>
      </w:r>
      <w:r>
        <w:rPr>
          <w:rFonts w:cs="Arial"/>
          <w:b w:val="false"/>
          <w:bCs w:val="false"/>
          <w:sz w:val="24"/>
          <w:szCs w:val="24"/>
        </w:rPr>
        <w:t xml:space="preserve"> тусгах.  </w:t>
      </w:r>
    </w:p>
    <w:p>
      <w:pPr>
        <w:pStyle w:val="style0"/>
        <w:spacing w:after="0" w:before="0" w:line="100" w:lineRule="atLeast"/>
        <w:jc w:val="both"/>
      </w:pPr>
      <w:r>
        <w:rPr>
          <w:rFonts w:cs="Arial"/>
          <w:b w:val="false"/>
          <w:bCs w:val="false"/>
          <w:sz w:val="24"/>
          <w:szCs w:val="24"/>
        </w:rPr>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48</w:t>
      </w:r>
    </w:p>
    <w:p>
      <w:pPr>
        <w:pStyle w:val="style0"/>
        <w:spacing w:after="0" w:before="0" w:line="100" w:lineRule="atLeast"/>
        <w:jc w:val="both"/>
      </w:pPr>
      <w:r>
        <w:rPr>
          <w:rFonts w:cs="Arial"/>
          <w:b w:val="false"/>
          <w:bCs w:val="false"/>
          <w:sz w:val="24"/>
          <w:szCs w:val="24"/>
          <w:lang w:val="mn-MN"/>
        </w:rPr>
        <w:tab/>
        <w:t>Татгалзсан</w:t>
        <w:tab/>
        <w:tab/>
        <w:t>12</w:t>
      </w:r>
    </w:p>
    <w:p>
      <w:pPr>
        <w:pStyle w:val="style0"/>
        <w:spacing w:after="0" w:before="0" w:line="100" w:lineRule="atLeast"/>
        <w:jc w:val="both"/>
      </w:pPr>
      <w:r>
        <w:rPr>
          <w:rFonts w:cs="Arial"/>
          <w:b w:val="false"/>
          <w:bCs w:val="false"/>
          <w:sz w:val="24"/>
          <w:szCs w:val="24"/>
          <w:lang w:val="mn-MN"/>
        </w:rPr>
        <w:tab/>
        <w:t>Бүгд</w:t>
        <w:tab/>
        <w:tab/>
        <w:tab/>
        <w:t>60</w:t>
      </w:r>
    </w:p>
    <w:p>
      <w:pPr>
        <w:pStyle w:val="style0"/>
        <w:spacing w:after="0" w:before="0" w:line="100" w:lineRule="atLeast"/>
        <w:jc w:val="both"/>
      </w:pPr>
      <w:r>
        <w:rPr>
          <w:rFonts w:cs="Arial"/>
          <w:b w:val="false"/>
          <w:bCs w:val="false"/>
          <w:sz w:val="24"/>
          <w:szCs w:val="24"/>
          <w:lang w:val="mn-MN"/>
        </w:rPr>
        <w:tab/>
        <w:t>80.0 хувийн саналаар санал дэмжигдлээ.</w:t>
      </w:r>
    </w:p>
    <w:p>
      <w:pPr>
        <w:pStyle w:val="style0"/>
        <w:spacing w:after="0" w:before="0" w:line="100" w:lineRule="atLeast"/>
        <w:jc w:val="both"/>
      </w:pP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Fonts w:cs="Arial"/>
          <w:b w:val="false"/>
          <w:bCs w:val="false"/>
          <w:sz w:val="24"/>
          <w:szCs w:val="24"/>
          <w:lang w:val="mn-MN"/>
        </w:rPr>
        <w:tab/>
        <w:t>24</w:t>
      </w:r>
      <w:r>
        <w:rPr>
          <w:rFonts w:cs="Arial"/>
          <w:b w:val="false"/>
          <w:bCs w:val="false"/>
          <w:sz w:val="24"/>
          <w:szCs w:val="24"/>
        </w:rPr>
        <w:t>.“</w:t>
      </w:r>
      <w:r>
        <w:rPr>
          <w:rFonts w:cs="Arial"/>
          <w:b w:val="false"/>
          <w:bCs w:val="false"/>
          <w:sz w:val="24"/>
          <w:szCs w:val="24"/>
          <w:lang w:val="mn-MN"/>
        </w:rPr>
        <w:t xml:space="preserve">Улсын асрамжийн </w:t>
      </w:r>
      <w:r>
        <w:rPr>
          <w:rFonts w:cs="Arial"/>
          <w:b w:val="false"/>
          <w:bCs w:val="false"/>
          <w:sz w:val="24"/>
          <w:szCs w:val="24"/>
        </w:rPr>
        <w:t xml:space="preserve">“Хараацай” хүүхдийн зуслангийн их засвар /Улаанбаатар, Сүхбаатар дүүрэг/, </w:t>
      </w:r>
      <w:r>
        <w:rPr>
          <w:rFonts w:cs="Arial"/>
          <w:b w:val="false"/>
          <w:bCs w:val="false"/>
          <w:sz w:val="24"/>
          <w:szCs w:val="24"/>
          <w:lang w:val="mn-MN"/>
        </w:rPr>
        <w:t>2014-2014 он, төсөвт өртөг</w:t>
      </w:r>
      <w:r>
        <w:rPr>
          <w:rFonts w:cs="Arial"/>
          <w:b w:val="false"/>
          <w:bCs w:val="false"/>
          <w:sz w:val="24"/>
          <w:szCs w:val="24"/>
        </w:rPr>
        <w:t xml:space="preserve"> </w:t>
      </w:r>
      <w:r>
        <w:rPr>
          <w:rFonts w:cs="Arial"/>
          <w:b w:val="false"/>
          <w:bCs w:val="false"/>
          <w:sz w:val="24"/>
          <w:szCs w:val="24"/>
          <w:lang w:val="mn-MN"/>
        </w:rPr>
        <w:t>2</w:t>
      </w:r>
      <w:r>
        <w:rPr>
          <w:rFonts w:cs="Arial"/>
          <w:b w:val="false"/>
          <w:bCs w:val="false"/>
          <w:sz w:val="24"/>
          <w:szCs w:val="24"/>
        </w:rPr>
        <w:t xml:space="preserve">00.0 сая төгрөг, </w:t>
      </w:r>
      <w:r>
        <w:rPr>
          <w:rFonts w:cs="Arial"/>
          <w:b w:val="false"/>
          <w:bCs w:val="false"/>
          <w:sz w:val="24"/>
          <w:szCs w:val="24"/>
          <w:lang w:val="mn-MN"/>
        </w:rPr>
        <w:t>2014 онд санхүүжих дүн  200.0 сая төгрөг” гэсэн арга хэмжээг төсөлд нэмж</w:t>
      </w:r>
      <w:r>
        <w:rPr>
          <w:rFonts w:cs="Arial"/>
          <w:b w:val="false"/>
          <w:bCs w:val="false"/>
          <w:sz w:val="24"/>
          <w:szCs w:val="24"/>
        </w:rPr>
        <w:t xml:space="preserve"> тусгах.</w:t>
      </w:r>
    </w:p>
    <w:p>
      <w:pPr>
        <w:pStyle w:val="style0"/>
        <w:spacing w:after="0" w:before="0" w:line="100" w:lineRule="atLeast"/>
        <w:jc w:val="both"/>
      </w:pPr>
      <w:r>
        <w:rPr/>
        <w:tab/>
      </w:r>
    </w:p>
    <w:p>
      <w:pPr>
        <w:pStyle w:val="style0"/>
        <w:spacing w:after="0" w:before="0" w:line="100" w:lineRule="atLeast"/>
        <w:jc w:val="both"/>
      </w:pPr>
      <w:r>
        <w:rPr/>
        <w:tab/>
      </w:r>
      <w:r>
        <w:rPr>
          <w:rFonts w:cs="Arial"/>
          <w:b w:val="false"/>
          <w:bCs w:val="false"/>
          <w:sz w:val="24"/>
          <w:szCs w:val="24"/>
          <w:lang w:val="mn-MN"/>
        </w:rPr>
        <w:t>Зөвшөөрсөн</w:t>
        <w:tab/>
        <w:tab/>
        <w:t>43</w:t>
      </w:r>
    </w:p>
    <w:p>
      <w:pPr>
        <w:pStyle w:val="style0"/>
        <w:spacing w:after="0" w:before="0" w:line="100" w:lineRule="atLeast"/>
        <w:jc w:val="both"/>
      </w:pPr>
      <w:r>
        <w:rPr>
          <w:rFonts w:cs="Arial"/>
          <w:b w:val="false"/>
          <w:bCs w:val="false"/>
          <w:sz w:val="24"/>
          <w:szCs w:val="24"/>
          <w:lang w:val="mn-MN"/>
        </w:rPr>
        <w:tab/>
        <w:t>Татгалзсан</w:t>
        <w:tab/>
        <w:tab/>
        <w:t>17</w:t>
      </w:r>
    </w:p>
    <w:p>
      <w:pPr>
        <w:pStyle w:val="style0"/>
        <w:spacing w:after="0" w:before="0" w:line="100" w:lineRule="atLeast"/>
        <w:jc w:val="both"/>
      </w:pPr>
      <w:r>
        <w:rPr>
          <w:rFonts w:cs="Arial"/>
          <w:b w:val="false"/>
          <w:bCs w:val="false"/>
          <w:sz w:val="24"/>
          <w:szCs w:val="24"/>
          <w:lang w:val="mn-MN"/>
        </w:rPr>
        <w:tab/>
        <w:t>Бүгд</w:t>
        <w:tab/>
        <w:tab/>
        <w:tab/>
        <w:t>60</w:t>
      </w:r>
    </w:p>
    <w:p>
      <w:pPr>
        <w:pStyle w:val="style0"/>
        <w:spacing w:after="0" w:before="0" w:line="100" w:lineRule="atLeast"/>
        <w:jc w:val="both"/>
      </w:pPr>
      <w:r>
        <w:rPr>
          <w:rFonts w:cs="Arial"/>
          <w:b w:val="false"/>
          <w:bCs w:val="false"/>
          <w:sz w:val="24"/>
          <w:szCs w:val="24"/>
          <w:lang w:val="mn-MN"/>
        </w:rPr>
        <w:tab/>
        <w:t>71.7 хувийн саналаар  санал дэмжигдлээ.</w:t>
      </w:r>
    </w:p>
    <w:p>
      <w:pPr>
        <w:pStyle w:val="style0"/>
        <w:spacing w:after="0" w:before="0" w:line="100" w:lineRule="atLeast"/>
        <w:jc w:val="both"/>
      </w:pP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Fonts w:cs="Arial"/>
          <w:b w:val="false"/>
          <w:bCs w:val="false"/>
          <w:sz w:val="24"/>
          <w:szCs w:val="24"/>
          <w:lang w:val="mn-MN"/>
        </w:rPr>
        <w:tab/>
        <w:t>25</w:t>
      </w:r>
      <w:r>
        <w:rPr>
          <w:rFonts w:cs="Arial"/>
          <w:b w:val="false"/>
          <w:bCs w:val="false"/>
          <w:sz w:val="24"/>
          <w:szCs w:val="24"/>
        </w:rPr>
        <w:t>. “</w:t>
      </w:r>
      <w:r>
        <w:rPr>
          <w:rFonts w:cs="Arial"/>
          <w:b w:val="false"/>
          <w:bCs w:val="false"/>
          <w:sz w:val="24"/>
          <w:szCs w:val="24"/>
          <w:lang w:val="mn-MN"/>
        </w:rPr>
        <w:t>Д</w:t>
      </w:r>
      <w:r>
        <w:rPr>
          <w:rFonts w:cs="Arial"/>
          <w:b w:val="false"/>
          <w:bCs w:val="false"/>
          <w:sz w:val="24"/>
          <w:szCs w:val="24"/>
        </w:rPr>
        <w:t>улааны болон бохирын шугам</w:t>
      </w:r>
      <w:r>
        <w:rPr>
          <w:rFonts w:cs="Arial"/>
          <w:b w:val="false"/>
          <w:bCs w:val="false"/>
          <w:sz w:val="24"/>
          <w:szCs w:val="24"/>
          <w:lang w:val="mn-MN"/>
        </w:rPr>
        <w:t xml:space="preserve">ын ажил </w:t>
      </w:r>
      <w:r>
        <w:rPr>
          <w:rFonts w:cs="Arial"/>
          <w:b w:val="false"/>
          <w:bCs w:val="false"/>
          <w:sz w:val="24"/>
          <w:szCs w:val="24"/>
        </w:rPr>
        <w:t xml:space="preserve">/Сүхбаатар, Баруун-Урт сум/, </w:t>
      </w:r>
      <w:r>
        <w:rPr>
          <w:rFonts w:cs="Arial"/>
          <w:b w:val="false"/>
          <w:bCs w:val="false"/>
          <w:sz w:val="24"/>
          <w:szCs w:val="24"/>
          <w:lang w:val="mn-MN"/>
        </w:rPr>
        <w:t>2014-2014 он, төсөвт өртөг</w:t>
      </w:r>
      <w:r>
        <w:rPr>
          <w:rFonts w:cs="Arial"/>
          <w:b w:val="false"/>
          <w:bCs w:val="false"/>
          <w:sz w:val="24"/>
          <w:szCs w:val="24"/>
        </w:rPr>
        <w:t xml:space="preserve"> 1,</w:t>
      </w:r>
      <w:r>
        <w:rPr>
          <w:rFonts w:cs="Arial"/>
          <w:b w:val="false"/>
          <w:bCs w:val="false"/>
          <w:sz w:val="24"/>
          <w:szCs w:val="24"/>
          <w:lang w:val="mn-MN"/>
        </w:rPr>
        <w:t xml:space="preserve">028.6 </w:t>
      </w:r>
      <w:r>
        <w:rPr>
          <w:rFonts w:cs="Arial"/>
          <w:b w:val="false"/>
          <w:bCs w:val="false"/>
          <w:sz w:val="24"/>
          <w:szCs w:val="24"/>
        </w:rPr>
        <w:t xml:space="preserve">сая төгрөг, </w:t>
      </w:r>
      <w:r>
        <w:rPr>
          <w:rFonts w:cs="Arial"/>
          <w:b w:val="false"/>
          <w:bCs w:val="false"/>
          <w:sz w:val="24"/>
          <w:szCs w:val="24"/>
          <w:lang w:val="mn-MN"/>
        </w:rPr>
        <w:t>2014 онд санхүүжих дүн  1,028.6 сая төгрөг” гэсэн арга хэмжээг төсөлд нэмж</w:t>
      </w:r>
      <w:r>
        <w:rPr>
          <w:rFonts w:cs="Arial"/>
          <w:b w:val="false"/>
          <w:bCs w:val="false"/>
          <w:sz w:val="24"/>
          <w:szCs w:val="24"/>
        </w:rPr>
        <w:t xml:space="preserve"> тусгах.</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43</w:t>
      </w:r>
    </w:p>
    <w:p>
      <w:pPr>
        <w:pStyle w:val="style0"/>
        <w:spacing w:after="0" w:before="0" w:line="100" w:lineRule="atLeast"/>
        <w:jc w:val="both"/>
      </w:pPr>
      <w:r>
        <w:rPr>
          <w:rFonts w:cs="Arial"/>
          <w:b w:val="false"/>
          <w:bCs w:val="false"/>
          <w:sz w:val="24"/>
          <w:szCs w:val="24"/>
          <w:lang w:val="mn-MN"/>
        </w:rPr>
        <w:tab/>
        <w:t>Татгалзсан</w:t>
        <w:tab/>
        <w:tab/>
        <w:t>17</w:t>
      </w:r>
    </w:p>
    <w:p>
      <w:pPr>
        <w:pStyle w:val="style0"/>
        <w:spacing w:after="0" w:before="0" w:line="100" w:lineRule="atLeast"/>
        <w:jc w:val="both"/>
      </w:pPr>
      <w:r>
        <w:rPr>
          <w:rFonts w:cs="Arial"/>
          <w:b w:val="false"/>
          <w:bCs w:val="false"/>
          <w:sz w:val="24"/>
          <w:szCs w:val="24"/>
          <w:lang w:val="mn-MN"/>
        </w:rPr>
        <w:tab/>
        <w:t>Бүгд</w:t>
        <w:tab/>
        <w:tab/>
        <w:tab/>
        <w:t>60</w:t>
      </w:r>
    </w:p>
    <w:p>
      <w:pPr>
        <w:pStyle w:val="style0"/>
        <w:spacing w:after="0" w:before="0" w:line="100" w:lineRule="atLeast"/>
        <w:jc w:val="both"/>
      </w:pPr>
      <w:r>
        <w:rPr>
          <w:rFonts w:cs="Arial"/>
          <w:b w:val="false"/>
          <w:bCs w:val="false"/>
          <w:sz w:val="24"/>
          <w:szCs w:val="24"/>
          <w:lang w:val="mn-MN"/>
        </w:rPr>
        <w:tab/>
        <w:t>71.7 хувийн саналаар  санал дэмжигдлээ.</w:t>
      </w:r>
    </w:p>
    <w:p>
      <w:pPr>
        <w:pStyle w:val="style0"/>
        <w:spacing w:after="0" w:before="0" w:line="100" w:lineRule="atLeast"/>
        <w:jc w:val="both"/>
      </w:pPr>
      <w:r>
        <w:rPr>
          <w:rFonts w:cs="Arial"/>
          <w:b w:val="false"/>
          <w:bCs w:val="false"/>
          <w:sz w:val="24"/>
          <w:szCs w:val="24"/>
        </w:rPr>
        <w:tab/>
        <w:tab/>
      </w:r>
      <w:r>
        <w:rPr>
          <w:rFonts w:cs="Arial"/>
          <w:b w:val="false"/>
          <w:bCs w:val="false"/>
          <w:sz w:val="24"/>
          <w:szCs w:val="24"/>
          <w:lang w:val="mn-MN"/>
        </w:rPr>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 xml:space="preserve">26. </w:t>
      </w:r>
      <w:r>
        <w:rPr>
          <w:rFonts w:cs="Arial"/>
          <w:b w:val="false"/>
          <w:bCs w:val="false"/>
          <w:sz w:val="24"/>
          <w:szCs w:val="24"/>
        </w:rPr>
        <w:t xml:space="preserve">“Хүнс, барааны худалдааны төв /Хөвсгөл, Мөрөн сум/, </w:t>
      </w:r>
      <w:r>
        <w:rPr>
          <w:rFonts w:cs="Arial"/>
          <w:b w:val="false"/>
          <w:bCs w:val="false"/>
          <w:sz w:val="24"/>
          <w:szCs w:val="24"/>
          <w:lang w:val="mn-MN"/>
        </w:rPr>
        <w:t>2008-2015 он, төсөвт өртөг 3,200.0 сая төгрөг, 2014 онд санхүүжих дүн 1,500.0 сая төгрөг” гэсэн арга хэмжээг төсөлд нэмж тусгах.</w:t>
      </w:r>
      <w:r>
        <w:rPr>
          <w:rFonts w:cs="Arial"/>
          <w:b w:val="false"/>
          <w:bCs w:val="false"/>
          <w:sz w:val="24"/>
          <w:szCs w:val="24"/>
        </w:rPr>
        <w:t xml:space="preserve">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45</w:t>
      </w:r>
    </w:p>
    <w:p>
      <w:pPr>
        <w:pStyle w:val="style0"/>
        <w:spacing w:after="0" w:before="0" w:line="100" w:lineRule="atLeast"/>
        <w:jc w:val="both"/>
      </w:pPr>
      <w:r>
        <w:rPr>
          <w:rFonts w:cs="Arial"/>
          <w:b w:val="false"/>
          <w:bCs w:val="false"/>
          <w:sz w:val="24"/>
          <w:szCs w:val="24"/>
          <w:lang w:val="mn-MN"/>
        </w:rPr>
        <w:tab/>
        <w:t>Татгалзсан</w:t>
        <w:tab/>
        <w:tab/>
        <w:t>14</w:t>
      </w:r>
    </w:p>
    <w:p>
      <w:pPr>
        <w:pStyle w:val="style0"/>
        <w:spacing w:after="0" w:before="0" w:line="100" w:lineRule="atLeast"/>
        <w:jc w:val="both"/>
      </w:pPr>
      <w:r>
        <w:rPr>
          <w:rFonts w:cs="Arial"/>
          <w:b w:val="false"/>
          <w:bCs w:val="false"/>
          <w:sz w:val="24"/>
          <w:szCs w:val="24"/>
          <w:lang w:val="mn-MN"/>
        </w:rPr>
        <w:tab/>
        <w:t>Бүгд</w:t>
        <w:tab/>
        <w:tab/>
        <w:tab/>
        <w:t>59</w:t>
      </w:r>
    </w:p>
    <w:p>
      <w:pPr>
        <w:pStyle w:val="style0"/>
        <w:spacing w:after="0" w:before="0" w:line="100" w:lineRule="atLeast"/>
        <w:jc w:val="both"/>
      </w:pPr>
      <w:r>
        <w:rPr>
          <w:rFonts w:cs="Arial"/>
          <w:b w:val="false"/>
          <w:bCs w:val="false"/>
          <w:sz w:val="24"/>
          <w:szCs w:val="24"/>
          <w:lang w:val="mn-MN"/>
        </w:rPr>
        <w:tab/>
        <w:t>76.3 хувийн саналаар  санал дэмжигдлээ.</w:t>
      </w:r>
      <w:r>
        <w:rPr>
          <w:rFonts w:cs="Arial"/>
          <w:b w:val="false"/>
          <w:bCs w:val="false"/>
          <w:sz w:val="24"/>
          <w:szCs w:val="24"/>
        </w:rPr>
        <w:tab/>
      </w:r>
      <w:r>
        <w:rPr>
          <w:rFonts w:cs="Arial"/>
          <w:b w:val="false"/>
          <w:bCs w:val="false"/>
          <w:sz w:val="24"/>
          <w:szCs w:val="24"/>
          <w:lang w:val="mn-MN"/>
        </w:rPr>
        <w:tab/>
      </w:r>
      <w:r>
        <w:rPr>
          <w:rFonts w:cs="Arial"/>
          <w:b w:val="false"/>
          <w:bCs w:val="false"/>
          <w:sz w:val="24"/>
          <w:szCs w:val="24"/>
        </w:rPr>
        <w:tab/>
      </w:r>
    </w:p>
    <w:p>
      <w:pPr>
        <w:pStyle w:val="style0"/>
        <w:spacing w:after="0" w:before="0" w:line="100" w:lineRule="atLeast"/>
        <w:jc w:val="both"/>
      </w:pPr>
      <w:r>
        <w:rPr>
          <w:rFonts w:cs="Arial"/>
          <w:b w:val="false"/>
          <w:bCs w:val="false"/>
          <w:sz w:val="24"/>
          <w:szCs w:val="24"/>
        </w:rPr>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27</w:t>
      </w:r>
      <w:r>
        <w:rPr>
          <w:rFonts w:cs="Arial"/>
          <w:b w:val="false"/>
          <w:bCs w:val="false"/>
          <w:sz w:val="24"/>
          <w:szCs w:val="24"/>
        </w:rPr>
        <w:t>. Зэвсэгт хүчний 325 дугаар ангийн албан тушаалын орон сууц, 24 айл /Завхан, Улиастай сум/,</w:t>
      </w:r>
      <w:r>
        <w:rPr>
          <w:rFonts w:cs="Arial"/>
          <w:b w:val="false"/>
          <w:bCs w:val="false"/>
          <w:sz w:val="24"/>
          <w:szCs w:val="24"/>
          <w:lang w:val="mn-MN"/>
        </w:rPr>
        <w:t xml:space="preserve"> 2014-2014 он, төсөвт өртөг 1.2 тэрбум төгрөг, 2014 онд санхүүжих дүн 1,200.0 сая төгрөг” гэсэн арга хэмжээг төсөлд нэмж тусгах.  </w:t>
      </w:r>
      <w:r>
        <w:rPr>
          <w:rFonts w:cs="Arial"/>
          <w:b w:val="false"/>
          <w:bCs w:val="false"/>
          <w:sz w:val="24"/>
          <w:szCs w:val="24"/>
        </w:rPr>
        <w:t xml:space="preserve">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43</w:t>
      </w:r>
    </w:p>
    <w:p>
      <w:pPr>
        <w:pStyle w:val="style0"/>
        <w:spacing w:after="0" w:before="0" w:line="100" w:lineRule="atLeast"/>
        <w:jc w:val="both"/>
      </w:pPr>
      <w:r>
        <w:rPr>
          <w:rFonts w:cs="Arial"/>
          <w:b w:val="false"/>
          <w:bCs w:val="false"/>
          <w:sz w:val="24"/>
          <w:szCs w:val="24"/>
          <w:lang w:val="mn-MN"/>
        </w:rPr>
        <w:tab/>
        <w:t>Татгалзсан</w:t>
        <w:tab/>
        <w:tab/>
        <w:t>16</w:t>
      </w:r>
    </w:p>
    <w:p>
      <w:pPr>
        <w:pStyle w:val="style0"/>
        <w:spacing w:after="0" w:before="0" w:line="100" w:lineRule="atLeast"/>
        <w:jc w:val="both"/>
      </w:pPr>
      <w:r>
        <w:rPr>
          <w:rFonts w:cs="Arial"/>
          <w:b w:val="false"/>
          <w:bCs w:val="false"/>
          <w:sz w:val="24"/>
          <w:szCs w:val="24"/>
          <w:lang w:val="mn-MN"/>
        </w:rPr>
        <w:tab/>
        <w:t>Бүгд</w:t>
        <w:tab/>
        <w:tab/>
        <w:tab/>
        <w:t>59</w:t>
      </w:r>
    </w:p>
    <w:p>
      <w:pPr>
        <w:pStyle w:val="style0"/>
        <w:spacing w:after="0" w:before="0" w:line="100" w:lineRule="atLeast"/>
        <w:jc w:val="both"/>
      </w:pPr>
      <w:r>
        <w:rPr>
          <w:rFonts w:cs="Arial"/>
          <w:b w:val="false"/>
          <w:bCs w:val="false"/>
          <w:sz w:val="24"/>
          <w:szCs w:val="24"/>
          <w:lang w:val="mn-MN"/>
        </w:rPr>
        <w:tab/>
        <w:t>72.9 хувийн саналаар санал дэмжигдлээ.</w:t>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ab/>
      </w:r>
      <w:r>
        <w:rPr>
          <w:rFonts w:cs="Arial"/>
          <w:b w:val="false"/>
          <w:bCs w:val="false"/>
          <w:sz w:val="24"/>
          <w:szCs w:val="24"/>
        </w:rPr>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28</w:t>
      </w:r>
      <w:r>
        <w:rPr>
          <w:rFonts w:cs="Arial"/>
          <w:b w:val="false"/>
          <w:bCs w:val="false"/>
          <w:sz w:val="24"/>
          <w:szCs w:val="24"/>
        </w:rPr>
        <w:t>. “</w:t>
      </w:r>
      <w:r>
        <w:rPr>
          <w:rFonts w:cs="Arial"/>
          <w:b w:val="false"/>
          <w:bCs w:val="false"/>
          <w:sz w:val="24"/>
          <w:szCs w:val="24"/>
          <w:lang w:val="mn-MN"/>
        </w:rPr>
        <w:t>С</w:t>
      </w:r>
      <w:r>
        <w:rPr>
          <w:rFonts w:cs="Arial"/>
          <w:b w:val="false"/>
          <w:bCs w:val="false"/>
          <w:sz w:val="24"/>
          <w:szCs w:val="24"/>
        </w:rPr>
        <w:t xml:space="preserve">порт цогцолбор, усан бассейны  барилга /Баянхонгор, Баянхонгор сум/, </w:t>
      </w:r>
      <w:r>
        <w:rPr>
          <w:rFonts w:cs="Arial"/>
          <w:b w:val="false"/>
          <w:bCs w:val="false"/>
          <w:sz w:val="24"/>
          <w:szCs w:val="24"/>
          <w:lang w:val="mn-MN"/>
        </w:rPr>
        <w:t>2014-2014 он, төсөвт өртөг</w:t>
      </w:r>
      <w:r>
        <w:rPr>
          <w:rFonts w:cs="Arial"/>
          <w:b w:val="false"/>
          <w:bCs w:val="false"/>
          <w:sz w:val="24"/>
          <w:szCs w:val="24"/>
        </w:rPr>
        <w:t xml:space="preserve"> </w:t>
      </w:r>
      <w:r>
        <w:rPr>
          <w:rFonts w:cs="Arial"/>
          <w:b w:val="false"/>
          <w:bCs w:val="false"/>
          <w:sz w:val="24"/>
          <w:szCs w:val="24"/>
          <w:lang w:val="mn-MN"/>
        </w:rPr>
        <w:t xml:space="preserve">900.0 </w:t>
      </w:r>
      <w:r>
        <w:rPr>
          <w:rFonts w:cs="Arial"/>
          <w:b w:val="false"/>
          <w:bCs w:val="false"/>
          <w:sz w:val="24"/>
          <w:szCs w:val="24"/>
        </w:rPr>
        <w:t xml:space="preserve">сая төгрөг, </w:t>
      </w:r>
      <w:r>
        <w:rPr>
          <w:rFonts w:cs="Arial"/>
          <w:b w:val="false"/>
          <w:bCs w:val="false"/>
          <w:sz w:val="24"/>
          <w:szCs w:val="24"/>
          <w:lang w:val="mn-MN"/>
        </w:rPr>
        <w:t>2014 онд санхүүжих дүн  900.0  сая төгрөг” гэсэн арга хэмжээг төсөлд нэмж</w:t>
      </w:r>
      <w:r>
        <w:rPr>
          <w:rFonts w:cs="Arial"/>
          <w:b w:val="false"/>
          <w:bCs w:val="false"/>
          <w:sz w:val="24"/>
          <w:szCs w:val="24"/>
        </w:rPr>
        <w:t xml:space="preserve"> тусгах.</w:t>
        <w:tab/>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45</w:t>
      </w:r>
    </w:p>
    <w:p>
      <w:pPr>
        <w:pStyle w:val="style0"/>
        <w:spacing w:after="0" w:before="0" w:line="100" w:lineRule="atLeast"/>
        <w:jc w:val="both"/>
      </w:pPr>
      <w:r>
        <w:rPr>
          <w:rFonts w:cs="Arial"/>
          <w:b w:val="false"/>
          <w:bCs w:val="false"/>
          <w:sz w:val="24"/>
          <w:szCs w:val="24"/>
          <w:lang w:val="mn-MN"/>
        </w:rPr>
        <w:tab/>
        <w:t>Татгалзсан</w:t>
        <w:tab/>
        <w:tab/>
        <w:t>13</w:t>
      </w:r>
    </w:p>
    <w:p>
      <w:pPr>
        <w:pStyle w:val="style0"/>
        <w:spacing w:after="0" w:before="0" w:line="100" w:lineRule="atLeast"/>
        <w:jc w:val="both"/>
      </w:pPr>
      <w:r>
        <w:rPr>
          <w:rFonts w:cs="Arial"/>
          <w:b w:val="false"/>
          <w:bCs w:val="false"/>
          <w:sz w:val="24"/>
          <w:szCs w:val="24"/>
          <w:lang w:val="mn-MN"/>
        </w:rPr>
        <w:tab/>
        <w:t>Бүгд</w:t>
        <w:tab/>
        <w:tab/>
        <w:tab/>
        <w:t>58</w:t>
      </w:r>
    </w:p>
    <w:p>
      <w:pPr>
        <w:pStyle w:val="style0"/>
        <w:spacing w:after="0" w:before="0" w:line="100" w:lineRule="atLeast"/>
        <w:jc w:val="both"/>
      </w:pPr>
      <w:r>
        <w:rPr>
          <w:rFonts w:cs="Arial"/>
          <w:b w:val="false"/>
          <w:bCs w:val="false"/>
          <w:sz w:val="24"/>
          <w:szCs w:val="24"/>
          <w:lang w:val="mn-MN"/>
        </w:rPr>
        <w:tab/>
        <w:t>77.6 хувийн саналаар санал дэмжигдлээ.</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29</w:t>
      </w:r>
      <w:r>
        <w:rPr>
          <w:rFonts w:cs="Arial"/>
          <w:b w:val="false"/>
          <w:bCs w:val="false"/>
          <w:sz w:val="24"/>
          <w:szCs w:val="24"/>
        </w:rPr>
        <w:t>. “</w:t>
      </w:r>
      <w:r>
        <w:rPr>
          <w:rFonts w:cs="Arial"/>
          <w:b w:val="false"/>
          <w:bCs w:val="false"/>
          <w:sz w:val="24"/>
          <w:szCs w:val="24"/>
          <w:lang w:val="mn-MN"/>
        </w:rPr>
        <w:t>С</w:t>
      </w:r>
      <w:r>
        <w:rPr>
          <w:rFonts w:cs="Arial"/>
          <w:b w:val="false"/>
          <w:bCs w:val="false"/>
          <w:sz w:val="24"/>
          <w:szCs w:val="24"/>
        </w:rPr>
        <w:t xml:space="preserve">оёлын төвийн барилга /Баянхонгор, Баянговь сум/, </w:t>
      </w:r>
      <w:r>
        <w:rPr>
          <w:rFonts w:cs="Arial"/>
          <w:b w:val="false"/>
          <w:bCs w:val="false"/>
          <w:sz w:val="24"/>
          <w:szCs w:val="24"/>
          <w:lang w:val="mn-MN"/>
        </w:rPr>
        <w:t>2014-2014 он, төсөвт өртөг</w:t>
      </w:r>
      <w:r>
        <w:rPr>
          <w:rFonts w:cs="Arial"/>
          <w:b w:val="false"/>
          <w:bCs w:val="false"/>
          <w:sz w:val="24"/>
          <w:szCs w:val="24"/>
        </w:rPr>
        <w:t xml:space="preserve"> </w:t>
      </w:r>
      <w:r>
        <w:rPr>
          <w:rFonts w:cs="Arial"/>
          <w:b w:val="false"/>
          <w:bCs w:val="false"/>
          <w:sz w:val="24"/>
          <w:szCs w:val="24"/>
          <w:lang w:val="mn-MN"/>
        </w:rPr>
        <w:t xml:space="preserve">950.0 </w:t>
      </w:r>
      <w:r>
        <w:rPr>
          <w:rFonts w:cs="Arial"/>
          <w:b w:val="false"/>
          <w:bCs w:val="false"/>
          <w:sz w:val="24"/>
          <w:szCs w:val="24"/>
        </w:rPr>
        <w:t xml:space="preserve">сая төгрөг, </w:t>
      </w:r>
      <w:r>
        <w:rPr>
          <w:rFonts w:cs="Arial"/>
          <w:b w:val="false"/>
          <w:bCs w:val="false"/>
          <w:sz w:val="24"/>
          <w:szCs w:val="24"/>
          <w:lang w:val="mn-MN"/>
        </w:rPr>
        <w:t>2014 онд санхүүжих дүн  950.0  сая төгрөг” гэсэн арга хэмжээг төсөлд нэмж</w:t>
      </w:r>
      <w:r>
        <w:rPr>
          <w:rFonts w:cs="Arial"/>
          <w:b w:val="false"/>
          <w:bCs w:val="false"/>
          <w:sz w:val="24"/>
          <w:szCs w:val="24"/>
        </w:rPr>
        <w:t xml:space="preserve"> тусгах.</w:t>
      </w:r>
    </w:p>
    <w:p>
      <w:pPr>
        <w:pStyle w:val="style0"/>
        <w:spacing w:after="0" w:before="0" w:line="100" w:lineRule="atLeast"/>
        <w:jc w:val="both"/>
      </w:pPr>
      <w:r>
        <w:rPr/>
      </w:r>
    </w:p>
    <w:p>
      <w:pPr>
        <w:pStyle w:val="style0"/>
        <w:spacing w:after="0" w:before="0" w:line="100" w:lineRule="atLeast"/>
        <w:jc w:val="both"/>
      </w:pPr>
      <w:r>
        <w:rPr/>
        <w:tab/>
      </w:r>
      <w:r>
        <w:rPr>
          <w:rFonts w:cs="Arial"/>
          <w:b w:val="false"/>
          <w:bCs w:val="false"/>
          <w:sz w:val="24"/>
          <w:szCs w:val="24"/>
          <w:lang w:val="mn-MN"/>
        </w:rPr>
        <w:t>Зөвшөөрсөн</w:t>
        <w:tab/>
        <w:tab/>
        <w:t>48</w:t>
      </w:r>
    </w:p>
    <w:p>
      <w:pPr>
        <w:pStyle w:val="style0"/>
        <w:spacing w:after="0" w:before="0" w:line="100" w:lineRule="atLeast"/>
        <w:jc w:val="both"/>
      </w:pPr>
      <w:r>
        <w:rPr>
          <w:rFonts w:cs="Arial"/>
          <w:b w:val="false"/>
          <w:bCs w:val="false"/>
          <w:sz w:val="24"/>
          <w:szCs w:val="24"/>
          <w:lang w:val="mn-MN"/>
        </w:rPr>
        <w:tab/>
        <w:t>Татгалзсан</w:t>
        <w:tab/>
        <w:tab/>
        <w:t>9</w:t>
      </w:r>
    </w:p>
    <w:p>
      <w:pPr>
        <w:pStyle w:val="style0"/>
        <w:spacing w:after="0" w:before="0" w:line="100" w:lineRule="atLeast"/>
        <w:jc w:val="both"/>
      </w:pPr>
      <w:r>
        <w:rPr>
          <w:rFonts w:cs="Arial"/>
          <w:b w:val="false"/>
          <w:bCs w:val="false"/>
          <w:sz w:val="24"/>
          <w:szCs w:val="24"/>
          <w:lang w:val="mn-MN"/>
        </w:rPr>
        <w:tab/>
        <w:t>Бүгд</w:t>
        <w:tab/>
        <w:tab/>
        <w:tab/>
        <w:t>57</w:t>
      </w:r>
    </w:p>
    <w:p>
      <w:pPr>
        <w:pStyle w:val="style0"/>
        <w:spacing w:after="0" w:before="0" w:line="100" w:lineRule="atLeast"/>
        <w:jc w:val="both"/>
      </w:pPr>
      <w:r>
        <w:rPr>
          <w:rFonts w:cs="Arial"/>
          <w:b w:val="false"/>
          <w:bCs w:val="false"/>
          <w:sz w:val="24"/>
          <w:szCs w:val="24"/>
          <w:lang w:val="mn-MN"/>
        </w:rPr>
        <w:tab/>
        <w:t>84.2 хувийн саналаар санал дэмжигдлээ.</w:t>
      </w:r>
      <w:r>
        <w:rPr>
          <w:rFonts w:cs="Arial"/>
          <w:b w:val="false"/>
          <w:bCs w:val="false"/>
          <w:sz w:val="24"/>
          <w:szCs w:val="24"/>
        </w:rPr>
        <w:tab/>
      </w:r>
    </w:p>
    <w:p>
      <w:pPr>
        <w:pStyle w:val="style0"/>
        <w:spacing w:after="0" w:before="0" w:line="100" w:lineRule="atLeast"/>
        <w:jc w:val="both"/>
      </w:pP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Fonts w:cs="Arial"/>
          <w:b w:val="false"/>
          <w:bCs w:val="false"/>
          <w:sz w:val="24"/>
          <w:szCs w:val="24"/>
          <w:lang w:val="mn-MN"/>
        </w:rPr>
        <w:tab/>
        <w:t xml:space="preserve">30. “Хөрөнгө оруулалтын жагсаалтын </w:t>
      </w:r>
      <w:r>
        <w:rPr>
          <w:rFonts w:cs="Arial"/>
          <w:b w:val="false"/>
          <w:bCs w:val="false"/>
          <w:sz w:val="24"/>
          <w:szCs w:val="24"/>
          <w:lang w:val="en-US"/>
        </w:rPr>
        <w:t>XXIII</w:t>
      </w:r>
      <w:r>
        <w:rPr>
          <w:rFonts w:cs="Arial"/>
          <w:b w:val="false"/>
          <w:bCs w:val="false"/>
          <w:sz w:val="24"/>
          <w:szCs w:val="24"/>
          <w:lang w:val="mn-MN"/>
        </w:rPr>
        <w:t xml:space="preserve"> зүйлийн </w:t>
      </w:r>
      <w:r>
        <w:rPr>
          <w:rFonts w:cs="Arial"/>
          <w:b w:val="false"/>
          <w:bCs w:val="false"/>
          <w:sz w:val="24"/>
          <w:szCs w:val="24"/>
          <w:lang w:val="en-US"/>
        </w:rPr>
        <w:t>XXIII.</w:t>
      </w:r>
      <w:r>
        <w:rPr>
          <w:rFonts w:cs="Arial"/>
          <w:b w:val="false"/>
          <w:bCs w:val="false"/>
          <w:sz w:val="24"/>
          <w:szCs w:val="24"/>
          <w:lang w:val="mn-MN"/>
        </w:rPr>
        <w:t>1.1.129</w:t>
      </w:r>
      <w:r>
        <w:rPr>
          <w:rFonts w:cs="Arial"/>
          <w:b w:val="false"/>
          <w:bCs w:val="false"/>
          <w:sz w:val="24"/>
          <w:szCs w:val="24"/>
          <w:lang w:val="en-US"/>
        </w:rPr>
        <w:t xml:space="preserve"> </w:t>
      </w:r>
      <w:r>
        <w:rPr>
          <w:rFonts w:cs="Arial"/>
          <w:b w:val="false"/>
          <w:bCs w:val="false"/>
          <w:sz w:val="24"/>
          <w:szCs w:val="24"/>
          <w:lang w:val="mn-MN"/>
        </w:rPr>
        <w:t>дүгээр заалт буюу “Цэцэрлэгийн барилга, 100 ор /Өмнөговь, Даланзадгад сум/, 2013-2014 он, төсөвт өртөг 1,015.0 сая төгрөг, 2014 онд санхүүжүүлэх дүн 585.0 сая төгрөг” гэсэн арга хэмжээний 2014 онд санхүүжүүлэх дүнг 430 сая төгрөгөөр нэмэгдүүлэх.</w:t>
      </w:r>
    </w:p>
    <w:p>
      <w:pPr>
        <w:pStyle w:val="style0"/>
        <w:spacing w:after="0" w:before="0" w:line="100" w:lineRule="atLeast"/>
        <w:jc w:val="both"/>
      </w:pPr>
      <w:r>
        <w:rPr/>
      </w:r>
    </w:p>
    <w:p>
      <w:pPr>
        <w:pStyle w:val="style0"/>
        <w:spacing w:after="0" w:before="0" w:line="100" w:lineRule="atLeast"/>
        <w:jc w:val="both"/>
      </w:pPr>
      <w:r>
        <w:rPr/>
        <w:tab/>
      </w:r>
      <w:r>
        <w:rPr>
          <w:rFonts w:cs="Arial"/>
          <w:b w:val="false"/>
          <w:bCs w:val="false"/>
          <w:sz w:val="24"/>
          <w:szCs w:val="24"/>
          <w:lang w:val="mn-MN"/>
        </w:rPr>
        <w:t>Зөвшөөрсөн</w:t>
        <w:tab/>
        <w:tab/>
        <w:t>40</w:t>
      </w:r>
    </w:p>
    <w:p>
      <w:pPr>
        <w:pStyle w:val="style0"/>
        <w:spacing w:after="0" w:before="0" w:line="100" w:lineRule="atLeast"/>
        <w:jc w:val="both"/>
      </w:pPr>
      <w:r>
        <w:rPr>
          <w:rFonts w:cs="Arial"/>
          <w:b w:val="false"/>
          <w:bCs w:val="false"/>
          <w:sz w:val="24"/>
          <w:szCs w:val="24"/>
          <w:lang w:val="mn-MN"/>
        </w:rPr>
        <w:tab/>
        <w:t>Татгалзсан</w:t>
        <w:tab/>
        <w:tab/>
        <w:t>18</w:t>
      </w:r>
    </w:p>
    <w:p>
      <w:pPr>
        <w:pStyle w:val="style0"/>
        <w:spacing w:after="0" w:before="0" w:line="100" w:lineRule="atLeast"/>
        <w:jc w:val="both"/>
      </w:pPr>
      <w:r>
        <w:rPr>
          <w:rFonts w:cs="Arial"/>
          <w:b w:val="false"/>
          <w:bCs w:val="false"/>
          <w:sz w:val="24"/>
          <w:szCs w:val="24"/>
          <w:lang w:val="mn-MN"/>
        </w:rPr>
        <w:tab/>
        <w:t>Бүгд</w:t>
        <w:tab/>
        <w:tab/>
        <w:tab/>
        <w:t>58</w:t>
      </w:r>
    </w:p>
    <w:p>
      <w:pPr>
        <w:pStyle w:val="style0"/>
        <w:spacing w:after="0" w:before="0" w:line="100" w:lineRule="atLeast"/>
        <w:jc w:val="both"/>
      </w:pPr>
      <w:r>
        <w:rPr>
          <w:rFonts w:cs="Arial"/>
          <w:b w:val="false"/>
          <w:bCs w:val="false"/>
          <w:sz w:val="24"/>
          <w:szCs w:val="24"/>
          <w:lang w:val="mn-MN"/>
        </w:rPr>
        <w:tab/>
        <w:t>69.0 хувийн саналаар санал дэмжигдлээ.</w:t>
      </w:r>
      <w:r>
        <w:rPr>
          <w:rFonts w:cs="Arial"/>
          <w:b w:val="false"/>
          <w:bCs w:val="false"/>
          <w:sz w:val="24"/>
          <w:szCs w:val="24"/>
        </w:rPr>
        <w:tab/>
      </w:r>
    </w:p>
    <w:p>
      <w:pPr>
        <w:pStyle w:val="style0"/>
        <w:spacing w:after="0" w:before="0" w:line="100" w:lineRule="atLeast"/>
        <w:ind w:firstLine="720" w:left="2160" w:right="0"/>
        <w:jc w:val="both"/>
      </w:pPr>
      <w:r>
        <w:rPr/>
      </w:r>
    </w:p>
    <w:p>
      <w:pPr>
        <w:pStyle w:val="style0"/>
        <w:spacing w:after="0" w:before="0" w:line="100" w:lineRule="atLeast"/>
        <w:ind w:firstLine="720" w:left="0" w:right="0"/>
        <w:jc w:val="both"/>
      </w:pPr>
      <w:r>
        <w:rPr>
          <w:rFonts w:cs="Arial"/>
          <w:b w:val="false"/>
          <w:bCs w:val="false"/>
          <w:sz w:val="24"/>
          <w:szCs w:val="24"/>
        </w:rPr>
        <w:t>3</w:t>
      </w:r>
      <w:r>
        <w:rPr>
          <w:rFonts w:cs="Arial"/>
          <w:b w:val="false"/>
          <w:bCs w:val="false"/>
          <w:sz w:val="24"/>
          <w:szCs w:val="24"/>
          <w:lang w:val="mn-MN"/>
        </w:rPr>
        <w:t>1</w:t>
      </w:r>
      <w:r>
        <w:rPr>
          <w:rFonts w:cs="Arial"/>
          <w:b w:val="false"/>
          <w:bCs w:val="false"/>
          <w:sz w:val="24"/>
          <w:szCs w:val="24"/>
        </w:rPr>
        <w:t>. “</w:t>
      </w:r>
      <w:r>
        <w:rPr>
          <w:rFonts w:cs="Arial"/>
          <w:b w:val="false"/>
          <w:bCs w:val="false"/>
          <w:sz w:val="24"/>
          <w:szCs w:val="24"/>
          <w:lang w:val="mn-MN"/>
        </w:rPr>
        <w:t>С</w:t>
      </w:r>
      <w:r>
        <w:rPr>
          <w:rFonts w:cs="Arial"/>
          <w:b w:val="false"/>
          <w:bCs w:val="false"/>
          <w:sz w:val="24"/>
          <w:szCs w:val="24"/>
        </w:rPr>
        <w:t xml:space="preserve">умын Засаг даргын тамгын газрын барилгын их засвар /Дорнод, Чойбалсан </w:t>
      </w:r>
      <w:r>
        <w:rPr>
          <w:rFonts w:cs="Arial"/>
          <w:b w:val="false"/>
          <w:bCs w:val="false"/>
          <w:sz w:val="24"/>
          <w:szCs w:val="24"/>
          <w:lang w:val="mn-MN"/>
        </w:rPr>
        <w:t>сум/, 2014-2014 он, төсөвт өртөг 270.0 сая төгрөг, 2014 онд санхүүжих дүн 270.0 сая төгрөг” гэсэн арга хэмжээг төсөлд нэмж тусгах.</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44</w:t>
      </w:r>
    </w:p>
    <w:p>
      <w:pPr>
        <w:pStyle w:val="style0"/>
        <w:spacing w:after="0" w:before="0" w:line="100" w:lineRule="atLeast"/>
        <w:jc w:val="both"/>
      </w:pPr>
      <w:r>
        <w:rPr>
          <w:rFonts w:cs="Arial"/>
          <w:b w:val="false"/>
          <w:bCs w:val="false"/>
          <w:sz w:val="24"/>
          <w:szCs w:val="24"/>
          <w:lang w:val="mn-MN"/>
        </w:rPr>
        <w:tab/>
        <w:t>Татгалзсан</w:t>
        <w:tab/>
        <w:tab/>
        <w:t>14</w:t>
      </w:r>
    </w:p>
    <w:p>
      <w:pPr>
        <w:pStyle w:val="style0"/>
        <w:spacing w:after="0" w:before="0" w:line="100" w:lineRule="atLeast"/>
        <w:jc w:val="both"/>
      </w:pPr>
      <w:r>
        <w:rPr>
          <w:rFonts w:cs="Arial"/>
          <w:b w:val="false"/>
          <w:bCs w:val="false"/>
          <w:sz w:val="24"/>
          <w:szCs w:val="24"/>
          <w:lang w:val="mn-MN"/>
        </w:rPr>
        <w:tab/>
        <w:t>Бүгд</w:t>
        <w:tab/>
        <w:tab/>
        <w:tab/>
        <w:t>58</w:t>
      </w:r>
    </w:p>
    <w:p>
      <w:pPr>
        <w:pStyle w:val="style0"/>
        <w:spacing w:after="0" w:before="0" w:line="100" w:lineRule="atLeast"/>
        <w:jc w:val="both"/>
      </w:pPr>
      <w:r>
        <w:rPr>
          <w:rFonts w:cs="Arial"/>
          <w:b w:val="false"/>
          <w:bCs w:val="false"/>
          <w:sz w:val="24"/>
          <w:szCs w:val="24"/>
          <w:lang w:val="mn-MN"/>
        </w:rPr>
        <w:tab/>
        <w:t>75.9 хувийн саналаар санал дэмжигдлээ.</w:t>
      </w:r>
    </w:p>
    <w:p>
      <w:pPr>
        <w:pStyle w:val="style0"/>
        <w:spacing w:after="0" w:before="0" w:line="100" w:lineRule="atLeast"/>
        <w:jc w:val="both"/>
      </w:pP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32</w:t>
      </w:r>
      <w:r>
        <w:rPr>
          <w:rFonts w:cs="Arial"/>
          <w:b w:val="false"/>
          <w:bCs w:val="false"/>
          <w:sz w:val="24"/>
          <w:szCs w:val="24"/>
        </w:rPr>
        <w:t>. “</w:t>
      </w:r>
      <w:r>
        <w:rPr>
          <w:rFonts w:cs="Arial"/>
          <w:b w:val="false"/>
          <w:bCs w:val="false"/>
          <w:sz w:val="24"/>
          <w:szCs w:val="24"/>
          <w:lang w:val="mn-MN"/>
        </w:rPr>
        <w:t>Спорт, эрүүл мэндийн чийрэгжүүлэлтийн</w:t>
      </w:r>
      <w:r>
        <w:rPr>
          <w:rFonts w:cs="Arial"/>
          <w:b w:val="false"/>
          <w:bCs w:val="false"/>
          <w:sz w:val="24"/>
          <w:szCs w:val="24"/>
        </w:rPr>
        <w:t xml:space="preserve"> </w:t>
      </w:r>
      <w:r>
        <w:rPr>
          <w:rFonts w:cs="Arial"/>
          <w:b w:val="false"/>
          <w:bCs w:val="false"/>
          <w:sz w:val="24"/>
          <w:szCs w:val="24"/>
          <w:lang w:val="mn-MN"/>
        </w:rPr>
        <w:t>төв</w:t>
      </w:r>
      <w:r>
        <w:rPr>
          <w:rFonts w:cs="Arial"/>
          <w:b w:val="false"/>
          <w:bCs w:val="false"/>
          <w:sz w:val="24"/>
          <w:szCs w:val="24"/>
        </w:rPr>
        <w:t xml:space="preserve"> /Дорнод, Хэрлэн сум, 9 дүгээр баг/, </w:t>
      </w:r>
      <w:r>
        <w:rPr>
          <w:rFonts w:cs="Arial"/>
          <w:b w:val="false"/>
          <w:bCs w:val="false"/>
          <w:sz w:val="24"/>
          <w:szCs w:val="24"/>
          <w:lang w:val="mn-MN"/>
        </w:rPr>
        <w:t>2014-2014 он, төсөвт өртөг 150.0 сая төгрөг, 2014 онд санхүүжих дүн 150.0 сая төгрөг” гэсэн арга хэмжээг төсөлд нэмж тусгах.</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40</w:t>
      </w:r>
    </w:p>
    <w:p>
      <w:pPr>
        <w:pStyle w:val="style0"/>
        <w:spacing w:after="0" w:before="0" w:line="100" w:lineRule="atLeast"/>
        <w:jc w:val="both"/>
      </w:pPr>
      <w:r>
        <w:rPr>
          <w:rFonts w:cs="Arial"/>
          <w:b w:val="false"/>
          <w:bCs w:val="false"/>
          <w:sz w:val="24"/>
          <w:szCs w:val="24"/>
          <w:lang w:val="mn-MN"/>
        </w:rPr>
        <w:tab/>
        <w:t>Татгалзсан</w:t>
        <w:tab/>
        <w:tab/>
        <w:t>18</w:t>
      </w:r>
    </w:p>
    <w:p>
      <w:pPr>
        <w:pStyle w:val="style0"/>
        <w:spacing w:after="0" w:before="0" w:line="100" w:lineRule="atLeast"/>
        <w:jc w:val="both"/>
      </w:pPr>
      <w:r>
        <w:rPr>
          <w:rFonts w:cs="Arial"/>
          <w:b w:val="false"/>
          <w:bCs w:val="false"/>
          <w:sz w:val="24"/>
          <w:szCs w:val="24"/>
          <w:lang w:val="mn-MN"/>
        </w:rPr>
        <w:tab/>
        <w:t>Бүгд</w:t>
        <w:tab/>
        <w:tab/>
        <w:tab/>
        <w:t>58</w:t>
      </w:r>
    </w:p>
    <w:p>
      <w:pPr>
        <w:pStyle w:val="style0"/>
        <w:spacing w:after="0" w:before="0" w:line="100" w:lineRule="atLeast"/>
        <w:jc w:val="both"/>
      </w:pPr>
      <w:r>
        <w:rPr>
          <w:rFonts w:cs="Arial"/>
          <w:b w:val="false"/>
          <w:bCs w:val="false"/>
          <w:sz w:val="24"/>
          <w:szCs w:val="24"/>
          <w:lang w:val="mn-MN"/>
        </w:rPr>
        <w:tab/>
        <w:t>69.0 хувийн саналаар санал дэмжигдлээ.</w:t>
      </w: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33</w:t>
      </w:r>
      <w:r>
        <w:rPr>
          <w:rFonts w:cs="Arial"/>
          <w:b w:val="false"/>
          <w:bCs w:val="false"/>
          <w:sz w:val="24"/>
          <w:szCs w:val="24"/>
        </w:rPr>
        <w:t>. “</w:t>
      </w:r>
      <w:r>
        <w:rPr>
          <w:rFonts w:cs="Arial"/>
          <w:b w:val="false"/>
          <w:bCs w:val="false"/>
          <w:sz w:val="24"/>
          <w:szCs w:val="24"/>
          <w:lang w:val="mn-MN"/>
        </w:rPr>
        <w:t>Э</w:t>
      </w:r>
      <w:r>
        <w:rPr>
          <w:rFonts w:cs="Arial"/>
          <w:b w:val="false"/>
          <w:bCs w:val="false"/>
          <w:sz w:val="24"/>
          <w:szCs w:val="24"/>
        </w:rPr>
        <w:t xml:space="preserve">мнэлгийн барилга /Дорнод, Хэрлэн сум, 4 дүгээр баг/, </w:t>
      </w:r>
      <w:r>
        <w:rPr>
          <w:rFonts w:cs="Arial"/>
          <w:b w:val="false"/>
          <w:bCs w:val="false"/>
          <w:sz w:val="24"/>
          <w:szCs w:val="24"/>
          <w:lang w:val="mn-MN"/>
        </w:rPr>
        <w:t>2014-2015 он, төсөвт өртөг 705.0 сая төгрөг, 2014 онд санхүүжих дүн 350.0 сая төгрөг” гэсэн арга хэмжээг төсөлд нэмж тусгах.</w:t>
      </w:r>
      <w:r>
        <w:rPr>
          <w:rFonts w:cs="Arial"/>
          <w:b w:val="false"/>
          <w:bCs w:val="false"/>
          <w:sz w:val="24"/>
          <w:szCs w:val="24"/>
        </w:rPr>
        <w:t xml:space="preserve">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42</w:t>
      </w:r>
    </w:p>
    <w:p>
      <w:pPr>
        <w:pStyle w:val="style0"/>
        <w:spacing w:after="0" w:before="0" w:line="100" w:lineRule="atLeast"/>
        <w:jc w:val="both"/>
      </w:pPr>
      <w:r>
        <w:rPr>
          <w:rFonts w:cs="Arial"/>
          <w:b w:val="false"/>
          <w:bCs w:val="false"/>
          <w:sz w:val="24"/>
          <w:szCs w:val="24"/>
          <w:lang w:val="mn-MN"/>
        </w:rPr>
        <w:tab/>
        <w:t>Татгалзсан</w:t>
        <w:tab/>
        <w:tab/>
        <w:t>16</w:t>
      </w:r>
    </w:p>
    <w:p>
      <w:pPr>
        <w:pStyle w:val="style0"/>
        <w:spacing w:after="0" w:before="0" w:line="100" w:lineRule="atLeast"/>
        <w:jc w:val="both"/>
      </w:pPr>
      <w:r>
        <w:rPr>
          <w:rFonts w:cs="Arial"/>
          <w:b w:val="false"/>
          <w:bCs w:val="false"/>
          <w:sz w:val="24"/>
          <w:szCs w:val="24"/>
          <w:lang w:val="mn-MN"/>
        </w:rPr>
        <w:tab/>
        <w:t>Бүгд</w:t>
        <w:tab/>
        <w:tab/>
        <w:tab/>
        <w:t>58</w:t>
      </w:r>
    </w:p>
    <w:p>
      <w:pPr>
        <w:pStyle w:val="style0"/>
        <w:spacing w:after="0" w:before="0" w:line="100" w:lineRule="atLeast"/>
        <w:jc w:val="both"/>
      </w:pPr>
      <w:r>
        <w:rPr>
          <w:rFonts w:cs="Arial"/>
          <w:b w:val="false"/>
          <w:bCs w:val="false"/>
          <w:sz w:val="24"/>
          <w:szCs w:val="24"/>
          <w:lang w:val="mn-MN"/>
        </w:rPr>
        <w:tab/>
        <w:t>72.4 хувийн саналаар санал дэмжигдлээ.</w:t>
      </w:r>
    </w:p>
    <w:p>
      <w:pPr>
        <w:pStyle w:val="style0"/>
        <w:spacing w:after="0" w:before="0" w:line="100" w:lineRule="atLeast"/>
        <w:jc w:val="both"/>
      </w:pPr>
      <w:r>
        <w:rPr>
          <w:rFonts w:cs="Arial"/>
          <w:b w:val="false"/>
          <w:bCs w:val="false"/>
          <w:sz w:val="24"/>
          <w:szCs w:val="24"/>
        </w:rPr>
        <w:tab/>
        <w:tab/>
      </w:r>
      <w:r>
        <w:rPr>
          <w:rFonts w:cs="Arial"/>
          <w:b w:val="false"/>
          <w:bCs w:val="false"/>
          <w:sz w:val="24"/>
          <w:szCs w:val="24"/>
          <w:lang w:val="mn-MN"/>
        </w:rPr>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34</w:t>
      </w:r>
      <w:r>
        <w:rPr>
          <w:rFonts w:cs="Arial"/>
          <w:b w:val="false"/>
          <w:bCs w:val="false"/>
          <w:sz w:val="24"/>
          <w:szCs w:val="24"/>
        </w:rPr>
        <w:t>. “</w:t>
      </w:r>
      <w:r>
        <w:rPr>
          <w:rFonts w:cs="Arial"/>
          <w:b w:val="false"/>
          <w:bCs w:val="false"/>
          <w:sz w:val="24"/>
          <w:szCs w:val="24"/>
          <w:lang w:val="mn-MN"/>
        </w:rPr>
        <w:t>Б</w:t>
      </w:r>
      <w:r>
        <w:rPr>
          <w:rFonts w:cs="Arial"/>
          <w:b w:val="false"/>
          <w:bCs w:val="false"/>
          <w:sz w:val="24"/>
          <w:szCs w:val="24"/>
        </w:rPr>
        <w:t xml:space="preserve">үсийн </w:t>
      </w:r>
      <w:r>
        <w:rPr>
          <w:rFonts w:cs="Arial"/>
          <w:b w:val="false"/>
          <w:bCs w:val="false"/>
          <w:sz w:val="24"/>
          <w:szCs w:val="24"/>
          <w:lang w:val="mn-MN"/>
        </w:rPr>
        <w:t>оношилгоо</w:t>
      </w:r>
      <w:r>
        <w:rPr>
          <w:rFonts w:cs="Arial"/>
          <w:b w:val="false"/>
          <w:bCs w:val="false"/>
          <w:sz w:val="24"/>
          <w:szCs w:val="24"/>
        </w:rPr>
        <w:t xml:space="preserve">, эмчилгээний төвийн тоног төхөөрөмж /Дорнод,  Хэрлэн сум/, </w:t>
      </w:r>
      <w:r>
        <w:rPr>
          <w:rFonts w:cs="Arial"/>
          <w:b w:val="false"/>
          <w:bCs w:val="false"/>
          <w:sz w:val="24"/>
          <w:szCs w:val="24"/>
          <w:lang w:val="mn-MN"/>
        </w:rPr>
        <w:t>2014-2014 он, төсөвт өртөг 360.0 сая төгрөг, 2014 онд санхүүжих дүн 360.0 сая төгрөг” гэсэн арга хэмжээг төсөлд нэмж тусгах.</w:t>
      </w:r>
      <w:r>
        <w:rPr>
          <w:rFonts w:cs="Arial"/>
          <w:b w:val="false"/>
          <w:bCs w:val="false"/>
          <w:sz w:val="24"/>
          <w:szCs w:val="24"/>
        </w:rPr>
        <w:t xml:space="preserve">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44</w:t>
      </w:r>
    </w:p>
    <w:p>
      <w:pPr>
        <w:pStyle w:val="style0"/>
        <w:spacing w:after="0" w:before="0" w:line="100" w:lineRule="atLeast"/>
        <w:jc w:val="both"/>
      </w:pPr>
      <w:r>
        <w:rPr>
          <w:rFonts w:cs="Arial"/>
          <w:b w:val="false"/>
          <w:bCs w:val="false"/>
          <w:sz w:val="24"/>
          <w:szCs w:val="24"/>
          <w:lang w:val="mn-MN"/>
        </w:rPr>
        <w:tab/>
        <w:t>Татгалзсан</w:t>
        <w:tab/>
        <w:tab/>
        <w:t>13</w:t>
      </w:r>
    </w:p>
    <w:p>
      <w:pPr>
        <w:pStyle w:val="style0"/>
        <w:spacing w:after="0" w:before="0" w:line="100" w:lineRule="atLeast"/>
        <w:jc w:val="both"/>
      </w:pPr>
      <w:r>
        <w:rPr>
          <w:rFonts w:cs="Arial"/>
          <w:b w:val="false"/>
          <w:bCs w:val="false"/>
          <w:sz w:val="24"/>
          <w:szCs w:val="24"/>
          <w:lang w:val="mn-MN"/>
        </w:rPr>
        <w:tab/>
        <w:t>Бүгд</w:t>
        <w:tab/>
        <w:tab/>
        <w:tab/>
        <w:t>57</w:t>
      </w:r>
    </w:p>
    <w:p>
      <w:pPr>
        <w:pStyle w:val="style0"/>
        <w:spacing w:after="0" w:before="0" w:line="100" w:lineRule="atLeast"/>
        <w:jc w:val="both"/>
      </w:pPr>
      <w:r>
        <w:rPr>
          <w:rFonts w:cs="Arial"/>
          <w:b w:val="false"/>
          <w:bCs w:val="false"/>
          <w:sz w:val="24"/>
          <w:szCs w:val="24"/>
          <w:lang w:val="mn-MN"/>
        </w:rPr>
        <w:tab/>
        <w:t>77.2 хувийн саналаар санал дэмжигдлээ.</w:t>
      </w: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35. “Аймгийн төвийн цахилгаан хангамж, гэрэлтүүлгийн шинэчлэл”, /Дорнод, Хэрлэн сум/, 2014-2014 он, төсөвт өртөг 515.0 сая төгрөг, 2014 онд санхүүжих дүн 515.0 сая төгрөг” гэсэн арга хэмжээг төсөлд нэмж тусгах.</w:t>
      </w:r>
    </w:p>
    <w:p>
      <w:pPr>
        <w:pStyle w:val="style0"/>
        <w:spacing w:after="0" w:before="0" w:line="100" w:lineRule="atLeast"/>
        <w:jc w:val="both"/>
      </w:pPr>
      <w:r>
        <w:rPr/>
      </w:r>
    </w:p>
    <w:p>
      <w:pPr>
        <w:pStyle w:val="style0"/>
        <w:spacing w:after="0" w:before="0" w:line="100" w:lineRule="atLeast"/>
        <w:jc w:val="both"/>
      </w:pPr>
      <w:r>
        <w:rPr/>
        <w:tab/>
      </w:r>
      <w:r>
        <w:rPr>
          <w:rFonts w:cs="Arial"/>
          <w:b w:val="false"/>
          <w:bCs w:val="false"/>
          <w:sz w:val="24"/>
          <w:szCs w:val="24"/>
          <w:lang w:val="mn-MN"/>
        </w:rPr>
        <w:t>Зөвшөөрсөн</w:t>
        <w:tab/>
        <w:tab/>
        <w:t>37</w:t>
      </w:r>
    </w:p>
    <w:p>
      <w:pPr>
        <w:pStyle w:val="style0"/>
        <w:spacing w:after="0" w:before="0" w:line="100" w:lineRule="atLeast"/>
        <w:jc w:val="both"/>
      </w:pPr>
      <w:r>
        <w:rPr>
          <w:rFonts w:cs="Arial"/>
          <w:b w:val="false"/>
          <w:bCs w:val="false"/>
          <w:sz w:val="24"/>
          <w:szCs w:val="24"/>
          <w:lang w:val="mn-MN"/>
        </w:rPr>
        <w:tab/>
        <w:t>Татгалзсан</w:t>
        <w:tab/>
        <w:tab/>
        <w:t>18</w:t>
      </w:r>
    </w:p>
    <w:p>
      <w:pPr>
        <w:pStyle w:val="style0"/>
        <w:spacing w:after="0" w:before="0" w:line="100" w:lineRule="atLeast"/>
        <w:jc w:val="both"/>
      </w:pPr>
      <w:r>
        <w:rPr>
          <w:rFonts w:cs="Arial"/>
          <w:b w:val="false"/>
          <w:bCs w:val="false"/>
          <w:sz w:val="24"/>
          <w:szCs w:val="24"/>
          <w:lang w:val="mn-MN"/>
        </w:rPr>
        <w:tab/>
        <w:t>Бүгд</w:t>
        <w:tab/>
        <w:tab/>
        <w:tab/>
        <w:t>57</w:t>
      </w:r>
    </w:p>
    <w:p>
      <w:pPr>
        <w:pStyle w:val="style0"/>
        <w:spacing w:after="0" w:before="0" w:line="100" w:lineRule="atLeast"/>
        <w:jc w:val="both"/>
      </w:pPr>
      <w:r>
        <w:rPr>
          <w:rFonts w:cs="Arial"/>
          <w:b w:val="false"/>
          <w:bCs w:val="false"/>
          <w:sz w:val="24"/>
          <w:szCs w:val="24"/>
          <w:lang w:val="mn-MN"/>
        </w:rPr>
        <w:tab/>
        <w:t>64.9 хувийн саналаар санал дэмжигдлээ.</w:t>
      </w:r>
      <w:r>
        <w:rPr>
          <w:rFonts w:cs="Arial"/>
          <w:b w:val="false"/>
          <w:bCs w:val="false"/>
          <w:sz w:val="24"/>
          <w:szCs w:val="24"/>
        </w:rPr>
        <w:tab/>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36</w:t>
      </w:r>
      <w:r>
        <w:rPr>
          <w:rFonts w:cs="Arial"/>
          <w:b w:val="false"/>
          <w:bCs w:val="false"/>
          <w:sz w:val="24"/>
          <w:szCs w:val="24"/>
        </w:rPr>
        <w:t>. “</w:t>
      </w:r>
      <w:r>
        <w:rPr>
          <w:rFonts w:cs="Arial"/>
          <w:b w:val="false"/>
          <w:bCs w:val="false"/>
          <w:sz w:val="24"/>
          <w:szCs w:val="24"/>
          <w:lang w:val="mn-MN"/>
        </w:rPr>
        <w:t>Ц</w:t>
      </w:r>
      <w:r>
        <w:rPr>
          <w:rFonts w:cs="Arial"/>
          <w:b w:val="false"/>
          <w:bCs w:val="false"/>
          <w:sz w:val="24"/>
          <w:szCs w:val="24"/>
        </w:rPr>
        <w:t xml:space="preserve">эцэрлэгийн барилга, 100 ор /Дархан-Уул, Шарын гол сум/, </w:t>
      </w:r>
      <w:r>
        <w:rPr>
          <w:rFonts w:cs="Arial"/>
          <w:b w:val="false"/>
          <w:bCs w:val="false"/>
          <w:sz w:val="24"/>
          <w:szCs w:val="24"/>
          <w:lang w:val="mn-MN"/>
        </w:rPr>
        <w:t>2014-2014 он, төсөвт өртөг 1,000.0 сая төгрөг, 2014 онд санхүүжих дүн 1,000.0 сая төгрөг” гэсэн арга хэмжээг төсөлд нэмж тусгах.</w:t>
      </w:r>
      <w:r>
        <w:rPr>
          <w:rFonts w:cs="Arial"/>
          <w:b w:val="false"/>
          <w:bCs w:val="false"/>
          <w:sz w:val="24"/>
          <w:szCs w:val="24"/>
        </w:rPr>
        <w:t xml:space="preserve">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39</w:t>
      </w:r>
    </w:p>
    <w:p>
      <w:pPr>
        <w:pStyle w:val="style0"/>
        <w:spacing w:after="0" w:before="0" w:line="100" w:lineRule="atLeast"/>
        <w:jc w:val="both"/>
      </w:pPr>
      <w:r>
        <w:rPr>
          <w:rFonts w:cs="Arial"/>
          <w:b w:val="false"/>
          <w:bCs w:val="false"/>
          <w:sz w:val="24"/>
          <w:szCs w:val="24"/>
          <w:lang w:val="mn-MN"/>
        </w:rPr>
        <w:tab/>
        <w:t>Татгалзсан</w:t>
        <w:tab/>
        <w:tab/>
        <w:t>18</w:t>
      </w:r>
    </w:p>
    <w:p>
      <w:pPr>
        <w:pStyle w:val="style0"/>
        <w:spacing w:after="0" w:before="0" w:line="100" w:lineRule="atLeast"/>
        <w:jc w:val="both"/>
      </w:pPr>
      <w:r>
        <w:rPr>
          <w:rFonts w:cs="Arial"/>
          <w:b w:val="false"/>
          <w:bCs w:val="false"/>
          <w:sz w:val="24"/>
          <w:szCs w:val="24"/>
          <w:lang w:val="mn-MN"/>
        </w:rPr>
        <w:tab/>
        <w:t>Бүгд</w:t>
        <w:tab/>
        <w:tab/>
        <w:tab/>
        <w:t>57</w:t>
      </w:r>
    </w:p>
    <w:p>
      <w:pPr>
        <w:pStyle w:val="style0"/>
        <w:spacing w:after="0" w:before="0" w:line="100" w:lineRule="atLeast"/>
        <w:jc w:val="both"/>
      </w:pPr>
      <w:r>
        <w:rPr>
          <w:rFonts w:cs="Arial"/>
          <w:b w:val="false"/>
          <w:bCs w:val="false"/>
          <w:sz w:val="24"/>
          <w:szCs w:val="24"/>
          <w:lang w:val="mn-MN"/>
        </w:rPr>
        <w:tab/>
        <w:t>68.4 хувийн саналаар санал дэмжигдлээ.</w:t>
      </w:r>
      <w:r>
        <w:rPr>
          <w:rFonts w:cs="Arial"/>
          <w:b w:val="false"/>
          <w:bCs w:val="false"/>
          <w:sz w:val="24"/>
          <w:szCs w:val="24"/>
        </w:rPr>
        <w:tab/>
        <w:tab/>
        <w:tab/>
        <w:tab/>
      </w:r>
      <w:r>
        <w:rPr>
          <w:rFonts w:cs="Arial"/>
          <w:b w:val="false"/>
          <w:bCs w:val="false"/>
          <w:sz w:val="24"/>
          <w:szCs w:val="24"/>
          <w:lang w:val="mn-MN"/>
        </w:rPr>
        <w:tab/>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37</w:t>
      </w:r>
      <w:r>
        <w:rPr>
          <w:rFonts w:cs="Arial"/>
          <w:b w:val="false"/>
          <w:bCs w:val="false"/>
          <w:sz w:val="24"/>
          <w:szCs w:val="24"/>
        </w:rPr>
        <w:t>. “</w:t>
      </w:r>
      <w:r>
        <w:rPr>
          <w:rFonts w:cs="Arial"/>
          <w:b w:val="false"/>
          <w:bCs w:val="false"/>
          <w:sz w:val="24"/>
          <w:szCs w:val="24"/>
          <w:lang w:val="mn-MN"/>
        </w:rPr>
        <w:t>Ц</w:t>
      </w:r>
      <w:r>
        <w:rPr>
          <w:rFonts w:cs="Arial"/>
          <w:b w:val="false"/>
          <w:bCs w:val="false"/>
          <w:sz w:val="24"/>
          <w:szCs w:val="24"/>
        </w:rPr>
        <w:t xml:space="preserve">эцэрлэгийн барилга, 100 ор /Дархан-Уул, Дархан сум, 15 дугаар баг, </w:t>
      </w:r>
      <w:r>
        <w:rPr>
          <w:rFonts w:cs="Arial"/>
          <w:b w:val="false"/>
          <w:bCs w:val="false"/>
          <w:i w:val="false"/>
          <w:iCs w:val="false"/>
          <w:sz w:val="24"/>
          <w:szCs w:val="24"/>
          <w:u w:val="none"/>
        </w:rPr>
        <w:t>Хабитат</w:t>
      </w:r>
      <w:r>
        <w:rPr>
          <w:rFonts w:cs="Arial"/>
          <w:b w:val="false"/>
          <w:bCs w:val="false"/>
          <w:sz w:val="24"/>
          <w:szCs w:val="24"/>
        </w:rPr>
        <w:t xml:space="preserve"> хороо/, </w:t>
      </w:r>
      <w:r>
        <w:rPr>
          <w:rFonts w:cs="Arial"/>
          <w:b w:val="false"/>
          <w:bCs w:val="false"/>
          <w:sz w:val="24"/>
          <w:szCs w:val="24"/>
          <w:lang w:val="mn-MN"/>
        </w:rPr>
        <w:t>2014-2014 он, төсөвт өртөг 1,000.0 сая төгрөг, 2014 онд санхүүжих дүн 1,000.0 сая төгрөг” гэсэн арга хэмжээг төсөлд нэмж тусгах.</w:t>
      </w:r>
      <w:r>
        <w:rPr>
          <w:rFonts w:cs="Arial"/>
          <w:b w:val="false"/>
          <w:bCs w:val="false"/>
          <w:sz w:val="24"/>
          <w:szCs w:val="24"/>
        </w:rPr>
        <w:t xml:space="preserve">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44</w:t>
      </w:r>
    </w:p>
    <w:p>
      <w:pPr>
        <w:pStyle w:val="style0"/>
        <w:spacing w:after="0" w:before="0" w:line="100" w:lineRule="atLeast"/>
        <w:jc w:val="both"/>
      </w:pPr>
      <w:r>
        <w:rPr>
          <w:rFonts w:cs="Arial"/>
          <w:b w:val="false"/>
          <w:bCs w:val="false"/>
          <w:sz w:val="24"/>
          <w:szCs w:val="24"/>
          <w:lang w:val="mn-MN"/>
        </w:rPr>
        <w:tab/>
        <w:t>Татгалзсан</w:t>
        <w:tab/>
        <w:tab/>
        <w:t>13</w:t>
      </w:r>
    </w:p>
    <w:p>
      <w:pPr>
        <w:pStyle w:val="style0"/>
        <w:spacing w:after="0" w:before="0" w:line="100" w:lineRule="atLeast"/>
        <w:jc w:val="both"/>
      </w:pPr>
      <w:r>
        <w:rPr>
          <w:rFonts w:cs="Arial"/>
          <w:b w:val="false"/>
          <w:bCs w:val="false"/>
          <w:sz w:val="24"/>
          <w:szCs w:val="24"/>
          <w:lang w:val="mn-MN"/>
        </w:rPr>
        <w:tab/>
        <w:t>Бүгд</w:t>
        <w:tab/>
        <w:tab/>
        <w:tab/>
        <w:t>57</w:t>
      </w:r>
    </w:p>
    <w:p>
      <w:pPr>
        <w:pStyle w:val="style0"/>
        <w:spacing w:after="0" w:before="0" w:line="100" w:lineRule="atLeast"/>
        <w:jc w:val="both"/>
      </w:pPr>
      <w:r>
        <w:rPr>
          <w:rFonts w:cs="Arial"/>
          <w:b w:val="false"/>
          <w:bCs w:val="false"/>
          <w:sz w:val="24"/>
          <w:szCs w:val="24"/>
          <w:lang w:val="mn-MN"/>
        </w:rPr>
        <w:tab/>
        <w:t>77.2 хувийн саналаар санал дэмжигдлээ.</w:t>
      </w: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38</w:t>
      </w:r>
      <w:r>
        <w:rPr>
          <w:rFonts w:cs="Arial"/>
          <w:b w:val="false"/>
          <w:bCs w:val="false"/>
          <w:sz w:val="24"/>
          <w:szCs w:val="24"/>
        </w:rPr>
        <w:t>. “</w:t>
      </w:r>
      <w:r>
        <w:rPr>
          <w:rFonts w:cs="Arial"/>
          <w:b w:val="false"/>
          <w:bCs w:val="false"/>
          <w:sz w:val="24"/>
          <w:szCs w:val="24"/>
          <w:lang w:val="mn-MN"/>
        </w:rPr>
        <w:t>С</w:t>
      </w:r>
      <w:r>
        <w:rPr>
          <w:rFonts w:cs="Arial"/>
          <w:b w:val="false"/>
          <w:bCs w:val="false"/>
          <w:sz w:val="24"/>
          <w:szCs w:val="24"/>
        </w:rPr>
        <w:t xml:space="preserve">ургуулийн дотуур байрны барилга, 150 ор /Хөвсгөл, Чандмань-Өндөр сум/, </w:t>
      </w:r>
      <w:r>
        <w:rPr>
          <w:rFonts w:cs="Arial"/>
          <w:b w:val="false"/>
          <w:bCs w:val="false"/>
          <w:sz w:val="24"/>
          <w:szCs w:val="24"/>
          <w:lang w:val="mn-MN"/>
        </w:rPr>
        <w:t>2014-2014 он, төсөвт өртөг 1,140.0 сая төгрөг, 2014 онд санхүүжих дүн 1,140.0 сая төгрөг” гэсэн арга хэмжээг төсөлд нэмж тусгах.</w:t>
      </w:r>
      <w:r>
        <w:rPr>
          <w:rFonts w:cs="Arial"/>
          <w:b w:val="false"/>
          <w:bCs w:val="false"/>
          <w:sz w:val="24"/>
          <w:szCs w:val="24"/>
        </w:rPr>
        <w:t xml:space="preserve">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43</w:t>
      </w:r>
    </w:p>
    <w:p>
      <w:pPr>
        <w:pStyle w:val="style0"/>
        <w:spacing w:after="0" w:before="0" w:line="100" w:lineRule="atLeast"/>
        <w:jc w:val="both"/>
      </w:pPr>
      <w:r>
        <w:rPr>
          <w:rFonts w:cs="Arial"/>
          <w:b w:val="false"/>
          <w:bCs w:val="false"/>
          <w:sz w:val="24"/>
          <w:szCs w:val="24"/>
          <w:lang w:val="mn-MN"/>
        </w:rPr>
        <w:tab/>
        <w:t>Татгалзсан</w:t>
        <w:tab/>
        <w:tab/>
        <w:t>13</w:t>
      </w:r>
    </w:p>
    <w:p>
      <w:pPr>
        <w:pStyle w:val="style0"/>
        <w:spacing w:after="0" w:before="0" w:line="100" w:lineRule="atLeast"/>
        <w:jc w:val="both"/>
      </w:pPr>
      <w:r>
        <w:rPr>
          <w:rFonts w:cs="Arial"/>
          <w:b w:val="false"/>
          <w:bCs w:val="false"/>
          <w:sz w:val="24"/>
          <w:szCs w:val="24"/>
          <w:lang w:val="mn-MN"/>
        </w:rPr>
        <w:tab/>
        <w:t>Бүгд</w:t>
        <w:tab/>
        <w:tab/>
        <w:tab/>
        <w:t>56</w:t>
      </w:r>
    </w:p>
    <w:p>
      <w:pPr>
        <w:pStyle w:val="style0"/>
        <w:spacing w:after="0" w:before="0" w:line="100" w:lineRule="atLeast"/>
        <w:jc w:val="both"/>
      </w:pPr>
      <w:r>
        <w:rPr>
          <w:rFonts w:cs="Arial"/>
          <w:b w:val="false"/>
          <w:bCs w:val="false"/>
          <w:sz w:val="24"/>
          <w:szCs w:val="24"/>
          <w:lang w:val="mn-MN"/>
        </w:rPr>
        <w:tab/>
        <w:t>76.8 хувийн саналаар санал дэмжигдлээ.</w:t>
      </w: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39</w:t>
      </w:r>
      <w:r>
        <w:rPr>
          <w:rFonts w:cs="Arial"/>
          <w:b w:val="false"/>
          <w:bCs w:val="false"/>
          <w:sz w:val="24"/>
          <w:szCs w:val="24"/>
        </w:rPr>
        <w:t>. “</w:t>
      </w:r>
      <w:r>
        <w:rPr>
          <w:rFonts w:cs="Arial"/>
          <w:b w:val="false"/>
          <w:bCs w:val="false"/>
          <w:sz w:val="24"/>
          <w:szCs w:val="24"/>
          <w:lang w:val="mn-MN"/>
        </w:rPr>
        <w:t>Ц</w:t>
      </w:r>
      <w:r>
        <w:rPr>
          <w:rFonts w:cs="Arial"/>
          <w:b w:val="false"/>
          <w:bCs w:val="false"/>
          <w:sz w:val="24"/>
          <w:szCs w:val="24"/>
        </w:rPr>
        <w:t xml:space="preserve">эцэрлэгийн барилга,  </w:t>
      </w:r>
      <w:r>
        <w:rPr>
          <w:rFonts w:cs="Arial"/>
          <w:b w:val="false"/>
          <w:bCs w:val="false"/>
          <w:sz w:val="24"/>
          <w:szCs w:val="24"/>
          <w:lang w:val="mn-MN"/>
        </w:rPr>
        <w:t>100</w:t>
      </w:r>
      <w:r>
        <w:rPr>
          <w:rFonts w:cs="Arial"/>
          <w:b w:val="false"/>
          <w:bCs w:val="false"/>
          <w:sz w:val="24"/>
          <w:szCs w:val="24"/>
        </w:rPr>
        <w:t xml:space="preserve"> ор /Хөвсгөл, Ренчинлхүмбэ сум/, </w:t>
      </w:r>
      <w:r>
        <w:rPr>
          <w:rFonts w:cs="Arial"/>
          <w:b w:val="false"/>
          <w:bCs w:val="false"/>
          <w:sz w:val="24"/>
          <w:szCs w:val="24"/>
          <w:lang w:val="mn-MN"/>
        </w:rPr>
        <w:t>2014-2014 он, төсөвт өртөг 860.0 сая төгрөг, 2014 онд санхүүжих дүн 860.0 сая төгрөг” гэсэн арга хэмжээг төсөлд нэмж тусгах.</w:t>
      </w:r>
      <w:r>
        <w:rPr>
          <w:rFonts w:cs="Arial"/>
          <w:b w:val="false"/>
          <w:bCs w:val="false"/>
          <w:sz w:val="24"/>
          <w:szCs w:val="24"/>
        </w:rPr>
        <w:t xml:space="preserve">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42</w:t>
      </w:r>
    </w:p>
    <w:p>
      <w:pPr>
        <w:pStyle w:val="style0"/>
        <w:spacing w:after="0" w:before="0" w:line="100" w:lineRule="atLeast"/>
        <w:jc w:val="both"/>
      </w:pPr>
      <w:r>
        <w:rPr>
          <w:rFonts w:cs="Arial"/>
          <w:b w:val="false"/>
          <w:bCs w:val="false"/>
          <w:sz w:val="24"/>
          <w:szCs w:val="24"/>
          <w:lang w:val="mn-MN"/>
        </w:rPr>
        <w:tab/>
        <w:t>Татгалзсан</w:t>
        <w:tab/>
        <w:tab/>
        <w:t>15</w:t>
      </w:r>
    </w:p>
    <w:p>
      <w:pPr>
        <w:pStyle w:val="style0"/>
        <w:spacing w:after="0" w:before="0" w:line="100" w:lineRule="atLeast"/>
        <w:jc w:val="both"/>
      </w:pPr>
      <w:r>
        <w:rPr>
          <w:rFonts w:cs="Arial"/>
          <w:b w:val="false"/>
          <w:bCs w:val="false"/>
          <w:sz w:val="24"/>
          <w:szCs w:val="24"/>
          <w:lang w:val="mn-MN"/>
        </w:rPr>
        <w:tab/>
        <w:t>Бүгд</w:t>
        <w:tab/>
        <w:tab/>
        <w:tab/>
        <w:t>57</w:t>
      </w:r>
    </w:p>
    <w:p>
      <w:pPr>
        <w:pStyle w:val="style0"/>
        <w:spacing w:after="0" w:before="0" w:line="100" w:lineRule="atLeast"/>
        <w:jc w:val="both"/>
      </w:pPr>
      <w:r>
        <w:rPr>
          <w:rFonts w:cs="Arial"/>
          <w:b w:val="false"/>
          <w:bCs w:val="false"/>
          <w:sz w:val="24"/>
          <w:szCs w:val="24"/>
          <w:lang w:val="mn-MN"/>
        </w:rPr>
        <w:tab/>
        <w:t>73.7 хувийн саналаар санал дэмжигдлээ.</w:t>
      </w: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40</w:t>
      </w:r>
      <w:r>
        <w:rPr>
          <w:rFonts w:cs="Arial"/>
          <w:b w:val="false"/>
          <w:bCs w:val="false"/>
          <w:sz w:val="24"/>
          <w:szCs w:val="24"/>
        </w:rPr>
        <w:t>. “</w:t>
      </w:r>
      <w:r>
        <w:rPr>
          <w:rFonts w:cs="Arial"/>
          <w:b w:val="false"/>
          <w:bCs w:val="false"/>
          <w:sz w:val="24"/>
          <w:szCs w:val="24"/>
          <w:lang w:val="mn-MN"/>
        </w:rPr>
        <w:t>Ц</w:t>
      </w:r>
      <w:r>
        <w:rPr>
          <w:rFonts w:cs="Arial"/>
          <w:b w:val="false"/>
          <w:bCs w:val="false"/>
          <w:sz w:val="24"/>
          <w:szCs w:val="24"/>
        </w:rPr>
        <w:t xml:space="preserve">эцэрлэгийн барилга, 150 ор /Баянхонгор, Баянхонгор сум, 9 дүгээр баг/, </w:t>
      </w:r>
      <w:r>
        <w:rPr>
          <w:rFonts w:cs="Arial"/>
          <w:b w:val="false"/>
          <w:bCs w:val="false"/>
          <w:sz w:val="24"/>
          <w:szCs w:val="24"/>
          <w:lang w:val="mn-MN"/>
        </w:rPr>
        <w:t>2014-2014 он, төсөвт өртөг</w:t>
      </w:r>
      <w:r>
        <w:rPr>
          <w:rFonts w:cs="Arial"/>
          <w:b w:val="false"/>
          <w:bCs w:val="false"/>
          <w:sz w:val="24"/>
          <w:szCs w:val="24"/>
        </w:rPr>
        <w:t xml:space="preserve"> 1,301.4 сая төгрөг, </w:t>
      </w:r>
      <w:r>
        <w:rPr>
          <w:rFonts w:cs="Arial"/>
          <w:b w:val="false"/>
          <w:bCs w:val="false"/>
          <w:sz w:val="24"/>
          <w:szCs w:val="24"/>
          <w:lang w:val="mn-MN"/>
        </w:rPr>
        <w:t>2014 онд санхүүжих дүн  1,301.4 сая төгрөг” гэсэн арга хэмжээг төсөлд нэмж</w:t>
      </w:r>
      <w:r>
        <w:rPr>
          <w:rFonts w:cs="Arial"/>
          <w:b w:val="false"/>
          <w:bCs w:val="false"/>
          <w:sz w:val="24"/>
          <w:szCs w:val="24"/>
        </w:rPr>
        <w:t xml:space="preserve"> тусгах.</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49</w:t>
      </w:r>
    </w:p>
    <w:p>
      <w:pPr>
        <w:pStyle w:val="style0"/>
        <w:spacing w:after="0" w:before="0" w:line="100" w:lineRule="atLeast"/>
        <w:jc w:val="both"/>
      </w:pPr>
      <w:r>
        <w:rPr>
          <w:rFonts w:cs="Arial"/>
          <w:b w:val="false"/>
          <w:bCs w:val="false"/>
          <w:sz w:val="24"/>
          <w:szCs w:val="24"/>
          <w:lang w:val="mn-MN"/>
        </w:rPr>
        <w:tab/>
        <w:t>Татгалзсан</w:t>
        <w:tab/>
        <w:tab/>
        <w:t>8</w:t>
      </w:r>
    </w:p>
    <w:p>
      <w:pPr>
        <w:pStyle w:val="style0"/>
        <w:spacing w:after="0" w:before="0" w:line="100" w:lineRule="atLeast"/>
        <w:jc w:val="both"/>
      </w:pPr>
      <w:r>
        <w:rPr>
          <w:rFonts w:cs="Arial"/>
          <w:b w:val="false"/>
          <w:bCs w:val="false"/>
          <w:sz w:val="24"/>
          <w:szCs w:val="24"/>
          <w:lang w:val="mn-MN"/>
        </w:rPr>
        <w:tab/>
        <w:t>Бүгд</w:t>
        <w:tab/>
        <w:tab/>
        <w:tab/>
        <w:t>57</w:t>
      </w:r>
    </w:p>
    <w:p>
      <w:pPr>
        <w:pStyle w:val="style0"/>
        <w:spacing w:after="0" w:before="0" w:line="100" w:lineRule="atLeast"/>
        <w:jc w:val="both"/>
      </w:pPr>
      <w:r>
        <w:rPr>
          <w:rFonts w:cs="Arial"/>
          <w:b w:val="false"/>
          <w:bCs w:val="false"/>
          <w:sz w:val="24"/>
          <w:szCs w:val="24"/>
          <w:lang w:val="mn-MN"/>
        </w:rPr>
        <w:tab/>
        <w:t>86.0 хувийн саналаар санал дэмжигдлээ.</w:t>
      </w: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 xml:space="preserve">41. Хөрөнгө оруулалтын хавсралтын </w:t>
      </w:r>
      <w:r>
        <w:rPr>
          <w:rFonts w:cs="Arial"/>
          <w:b w:val="false"/>
          <w:bCs w:val="false"/>
          <w:sz w:val="24"/>
          <w:szCs w:val="24"/>
          <w:lang w:val="en-US"/>
        </w:rPr>
        <w:t xml:space="preserve">XXIII  </w:t>
      </w:r>
      <w:r>
        <w:rPr>
          <w:rFonts w:cs="Arial"/>
          <w:b w:val="false"/>
          <w:bCs w:val="false"/>
          <w:sz w:val="24"/>
          <w:szCs w:val="24"/>
          <w:lang w:val="mn-MN"/>
        </w:rPr>
        <w:t xml:space="preserve">зүйлийн </w:t>
      </w:r>
      <w:r>
        <w:rPr>
          <w:rFonts w:cs="Arial"/>
          <w:b w:val="false"/>
          <w:bCs w:val="false"/>
          <w:i w:val="false"/>
          <w:iCs w:val="false"/>
          <w:sz w:val="24"/>
          <w:szCs w:val="24"/>
          <w:u w:val="none"/>
          <w:lang w:val="en-US"/>
        </w:rPr>
        <w:t>XXIII.</w:t>
      </w:r>
      <w:r>
        <w:rPr>
          <w:rFonts w:cs="Arial"/>
          <w:b w:val="false"/>
          <w:bCs w:val="false"/>
          <w:i w:val="false"/>
          <w:iCs w:val="false"/>
          <w:sz w:val="24"/>
          <w:szCs w:val="24"/>
          <w:u w:val="none"/>
          <w:lang w:val="mn-MN"/>
        </w:rPr>
        <w:t xml:space="preserve">1.1.126 </w:t>
      </w:r>
      <w:r>
        <w:rPr>
          <w:rFonts w:cs="Arial"/>
          <w:b w:val="false"/>
          <w:bCs w:val="false"/>
          <w:sz w:val="24"/>
          <w:szCs w:val="24"/>
          <w:lang w:val="mn-MN"/>
        </w:rPr>
        <w:t>дахь заалт буюу “Цэцэрлэгийн барилга, 150 ор /Дархан-Уул, Дархан сум, 1 дүгээр баг/, 2013-2014 он, төсөвт өртөг 1,250.0 сая төгрөг, 2014 онд санхүүжүүлэх дүн 850.0 сая төгрөг” гэсэн арга хэмжээний 2014 онд санхүүжүүлэх дүнг 400.0 сая төгрөгөөр нэмэгдүүлэх.</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48</w:t>
      </w:r>
    </w:p>
    <w:p>
      <w:pPr>
        <w:pStyle w:val="style0"/>
        <w:spacing w:after="0" w:before="0" w:line="100" w:lineRule="atLeast"/>
        <w:jc w:val="both"/>
      </w:pPr>
      <w:r>
        <w:rPr>
          <w:rFonts w:cs="Arial"/>
          <w:b w:val="false"/>
          <w:bCs w:val="false"/>
          <w:sz w:val="24"/>
          <w:szCs w:val="24"/>
          <w:lang w:val="mn-MN"/>
        </w:rPr>
        <w:tab/>
        <w:t>Татгалзсан</w:t>
        <w:tab/>
        <w:tab/>
        <w:t>19</w:t>
      </w:r>
    </w:p>
    <w:p>
      <w:pPr>
        <w:pStyle w:val="style0"/>
        <w:spacing w:after="0" w:before="0" w:line="100" w:lineRule="atLeast"/>
        <w:jc w:val="both"/>
      </w:pPr>
      <w:r>
        <w:rPr>
          <w:rFonts w:cs="Arial"/>
          <w:b w:val="false"/>
          <w:bCs w:val="false"/>
          <w:sz w:val="24"/>
          <w:szCs w:val="24"/>
          <w:lang w:val="mn-MN"/>
        </w:rPr>
        <w:tab/>
        <w:t>Бүгд</w:t>
        <w:tab/>
        <w:tab/>
        <w:tab/>
        <w:t>57</w:t>
      </w:r>
    </w:p>
    <w:p>
      <w:pPr>
        <w:pStyle w:val="style0"/>
        <w:spacing w:after="0" w:before="0" w:line="100" w:lineRule="atLeast"/>
        <w:jc w:val="both"/>
      </w:pPr>
      <w:r>
        <w:rPr>
          <w:rFonts w:cs="Arial"/>
          <w:b w:val="false"/>
          <w:bCs w:val="false"/>
          <w:sz w:val="24"/>
          <w:szCs w:val="24"/>
          <w:lang w:val="mn-MN"/>
        </w:rPr>
        <w:tab/>
        <w:t>84.2 хувийн саналаар санал дэмжигдлээ.</w:t>
      </w:r>
      <w:r>
        <w:rPr>
          <w:rFonts w:cs="Arial"/>
          <w:b w:val="false"/>
          <w:bCs w:val="false"/>
          <w:sz w:val="24"/>
          <w:szCs w:val="24"/>
        </w:rPr>
        <w:tab/>
        <w:tab/>
        <w:tab/>
        <w:tab/>
      </w:r>
      <w:r>
        <w:rPr>
          <w:rFonts w:cs="Arial"/>
          <w:b w:val="false"/>
          <w:bCs w:val="false"/>
          <w:sz w:val="24"/>
          <w:szCs w:val="24"/>
          <w:lang w:val="mn-MN"/>
        </w:rPr>
        <w:tab/>
      </w:r>
    </w:p>
    <w:p>
      <w:pPr>
        <w:pStyle w:val="style0"/>
        <w:spacing w:after="0" w:before="0" w:line="100" w:lineRule="atLeast"/>
        <w:jc w:val="both"/>
      </w:pPr>
      <w:r>
        <w:rPr/>
      </w:r>
    </w:p>
    <w:p>
      <w:pPr>
        <w:pStyle w:val="style0"/>
        <w:spacing w:after="0" w:before="0" w:line="100" w:lineRule="atLeast"/>
        <w:jc w:val="both"/>
      </w:pPr>
      <w:r>
        <w:rPr>
          <w:rFonts w:cs="Arial"/>
          <w:b w:val="false"/>
          <w:bCs w:val="false"/>
          <w:lang w:val="mn-MN"/>
        </w:rPr>
        <w:tab/>
        <w:t>42.</w:t>
      </w:r>
      <w:r>
        <w:rPr>
          <w:rFonts w:cs="Arial"/>
          <w:b w:val="false"/>
          <w:bCs w:val="false"/>
          <w:sz w:val="24"/>
          <w:szCs w:val="24"/>
        </w:rPr>
        <w:t xml:space="preserve"> “</w:t>
      </w:r>
      <w:r>
        <w:rPr>
          <w:rFonts w:cs="Arial"/>
          <w:b w:val="false"/>
          <w:bCs w:val="false"/>
          <w:sz w:val="24"/>
          <w:szCs w:val="24"/>
          <w:lang w:val="mn-MN"/>
        </w:rPr>
        <w:t>Аймгийн төвийн</w:t>
      </w:r>
      <w:r>
        <w:rPr>
          <w:rFonts w:cs="Arial"/>
          <w:b w:val="false"/>
          <w:bCs w:val="false"/>
          <w:sz w:val="24"/>
          <w:szCs w:val="24"/>
        </w:rPr>
        <w:t xml:space="preserve"> хатуу хучилттай автозам, </w:t>
      </w:r>
      <w:r>
        <w:rPr>
          <w:rFonts w:cs="Arial"/>
          <w:b w:val="false"/>
          <w:bCs w:val="false"/>
          <w:sz w:val="24"/>
          <w:szCs w:val="24"/>
          <w:lang w:val="mn-MN"/>
        </w:rPr>
        <w:t>5</w:t>
      </w:r>
      <w:r>
        <w:rPr>
          <w:rFonts w:cs="Arial"/>
          <w:b w:val="false"/>
          <w:bCs w:val="false"/>
          <w:sz w:val="24"/>
          <w:szCs w:val="24"/>
        </w:rPr>
        <w:t xml:space="preserve"> км /</w:t>
      </w:r>
      <w:r>
        <w:rPr>
          <w:rFonts w:cs="Arial"/>
          <w:b w:val="false"/>
          <w:bCs w:val="false"/>
          <w:sz w:val="24"/>
          <w:szCs w:val="24"/>
          <w:lang w:val="mn-MN"/>
        </w:rPr>
        <w:t>Х</w:t>
      </w:r>
      <w:r>
        <w:rPr>
          <w:rFonts w:cs="Arial"/>
          <w:b w:val="false"/>
          <w:bCs w:val="false"/>
          <w:sz w:val="24"/>
          <w:szCs w:val="24"/>
        </w:rPr>
        <w:t xml:space="preserve">овд, Жаргалант </w:t>
      </w:r>
      <w:r>
        <w:rPr>
          <w:rFonts w:cs="Arial"/>
          <w:b w:val="false"/>
          <w:bCs w:val="false"/>
          <w:sz w:val="24"/>
          <w:szCs w:val="24"/>
          <w:lang w:val="mn-MN"/>
        </w:rPr>
        <w:t xml:space="preserve">сум/, 2014-2015 он, төсөвт өртөг 2,900.0 сая төгрөг, 2014 онд санхүүжих дүн 1,450.0 сая төгрөг” гэсэн арга хэмжээг төсөлд нэмж тусгах.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45</w:t>
      </w:r>
    </w:p>
    <w:p>
      <w:pPr>
        <w:pStyle w:val="style0"/>
        <w:spacing w:after="0" w:before="0" w:line="100" w:lineRule="atLeast"/>
        <w:jc w:val="both"/>
      </w:pPr>
      <w:r>
        <w:rPr>
          <w:rFonts w:cs="Arial"/>
          <w:b w:val="false"/>
          <w:bCs w:val="false"/>
          <w:sz w:val="24"/>
          <w:szCs w:val="24"/>
          <w:lang w:val="mn-MN"/>
        </w:rPr>
        <w:tab/>
        <w:t>Татгалзсан</w:t>
        <w:tab/>
        <w:tab/>
        <w:t>17</w:t>
      </w:r>
    </w:p>
    <w:p>
      <w:pPr>
        <w:pStyle w:val="style0"/>
        <w:spacing w:after="0" w:before="0" w:line="100" w:lineRule="atLeast"/>
        <w:jc w:val="both"/>
      </w:pPr>
      <w:r>
        <w:rPr>
          <w:rFonts w:cs="Arial"/>
          <w:b w:val="false"/>
          <w:bCs w:val="false"/>
          <w:sz w:val="24"/>
          <w:szCs w:val="24"/>
          <w:lang w:val="mn-MN"/>
        </w:rPr>
        <w:tab/>
        <w:t>Бүгд</w:t>
        <w:tab/>
        <w:tab/>
        <w:tab/>
        <w:t>57</w:t>
      </w:r>
    </w:p>
    <w:p>
      <w:pPr>
        <w:pStyle w:val="style0"/>
        <w:spacing w:after="0" w:before="0" w:line="100" w:lineRule="atLeast"/>
        <w:jc w:val="both"/>
      </w:pPr>
      <w:r>
        <w:rPr>
          <w:rFonts w:cs="Arial"/>
          <w:b w:val="false"/>
          <w:bCs w:val="false"/>
          <w:sz w:val="24"/>
          <w:szCs w:val="24"/>
          <w:lang w:val="mn-MN"/>
        </w:rPr>
        <w:tab/>
        <w:t>78.9 хувийн саналаар санал дэмжигдлээ.</w:t>
      </w:r>
    </w:p>
    <w:p>
      <w:pPr>
        <w:pStyle w:val="style0"/>
        <w:spacing w:after="0" w:before="0" w:line="100" w:lineRule="atLeast"/>
        <w:jc w:val="both"/>
      </w:pPr>
      <w:r>
        <w:rPr/>
      </w:r>
    </w:p>
    <w:p>
      <w:pPr>
        <w:pStyle w:val="style0"/>
        <w:spacing w:after="0" w:before="0" w:line="100" w:lineRule="atLeast"/>
        <w:ind w:firstLine="720" w:left="0" w:right="0"/>
        <w:jc w:val="both"/>
      </w:pPr>
      <w:r>
        <w:rPr>
          <w:rFonts w:cs="Arial"/>
          <w:b w:val="false"/>
          <w:bCs w:val="false"/>
          <w:sz w:val="24"/>
          <w:szCs w:val="24"/>
          <w:lang w:val="mn-MN"/>
        </w:rPr>
        <w:t>43</w:t>
      </w:r>
      <w:r>
        <w:rPr>
          <w:rFonts w:cs="Arial"/>
          <w:b w:val="false"/>
          <w:bCs w:val="false"/>
          <w:sz w:val="24"/>
          <w:szCs w:val="24"/>
        </w:rPr>
        <w:t xml:space="preserve">. “Залаат, Багатэнгэр, Их тэнгэрийн ам, Хан-Уул, Баянзүрх дүүргийн </w:t>
      </w:r>
      <w:r>
        <w:rPr>
          <w:rFonts w:cs="Arial"/>
          <w:b w:val="false"/>
          <w:bCs w:val="false"/>
          <w:sz w:val="24"/>
          <w:szCs w:val="24"/>
          <w:lang w:val="mn-MN"/>
        </w:rPr>
        <w:t>хорооллуудын цахилгаан</w:t>
      </w:r>
      <w:r>
        <w:rPr>
          <w:rFonts w:cs="Arial"/>
          <w:b w:val="false"/>
          <w:bCs w:val="false"/>
          <w:sz w:val="24"/>
          <w:szCs w:val="24"/>
        </w:rPr>
        <w:t xml:space="preserve"> хангамж</w:t>
      </w:r>
      <w:r>
        <w:rPr>
          <w:rFonts w:cs="Arial"/>
          <w:b w:val="false"/>
          <w:bCs w:val="false"/>
          <w:sz w:val="24"/>
          <w:szCs w:val="24"/>
          <w:lang w:val="mn-MN"/>
        </w:rPr>
        <w:t>ийг сайжруулах зорилгоор</w:t>
      </w:r>
      <w:r>
        <w:rPr>
          <w:rFonts w:cs="Arial"/>
          <w:b w:val="false"/>
          <w:bCs w:val="false"/>
          <w:sz w:val="24"/>
          <w:szCs w:val="24"/>
        </w:rPr>
        <w:t xml:space="preserve"> 110/10 кВ-ын дэд станц, 110 кВ-ын 7.6 км цахилгаан дамжуулах агаарын шугам /</w:t>
      </w:r>
      <w:r>
        <w:rPr>
          <w:rFonts w:cs="Arial"/>
          <w:b w:val="false"/>
          <w:bCs w:val="false"/>
          <w:sz w:val="24"/>
          <w:szCs w:val="24"/>
          <w:lang w:val="mn-MN"/>
        </w:rPr>
        <w:t>Улаанбаатар/, 2014-2015 он, төсөвт өртөг 9,000.0 сая төгрөг, 2014 онд санхүүжих дүн 4,500.0 сая төгрөг” гэсэн арга хэмжээг төсөлд нэмж тусгах.</w:t>
      </w:r>
      <w:r>
        <w:rPr>
          <w:rFonts w:cs="Arial"/>
          <w:b w:val="false"/>
          <w:bCs w:val="false"/>
          <w:sz w:val="24"/>
          <w:szCs w:val="24"/>
        </w:rPr>
        <w:t xml:space="preserve">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48</w:t>
      </w:r>
    </w:p>
    <w:p>
      <w:pPr>
        <w:pStyle w:val="style0"/>
        <w:spacing w:after="0" w:before="0" w:line="100" w:lineRule="atLeast"/>
        <w:jc w:val="both"/>
      </w:pPr>
      <w:r>
        <w:rPr>
          <w:rFonts w:cs="Arial"/>
          <w:b w:val="false"/>
          <w:bCs w:val="false"/>
          <w:sz w:val="24"/>
          <w:szCs w:val="24"/>
          <w:lang w:val="mn-MN"/>
        </w:rPr>
        <w:tab/>
        <w:t>Татгалзсан</w:t>
        <w:tab/>
        <w:tab/>
        <w:t>9</w:t>
      </w:r>
    </w:p>
    <w:p>
      <w:pPr>
        <w:pStyle w:val="style0"/>
        <w:spacing w:after="0" w:before="0" w:line="100" w:lineRule="atLeast"/>
        <w:jc w:val="both"/>
      </w:pPr>
      <w:r>
        <w:rPr>
          <w:rFonts w:cs="Arial"/>
          <w:b w:val="false"/>
          <w:bCs w:val="false"/>
          <w:sz w:val="24"/>
          <w:szCs w:val="24"/>
          <w:lang w:val="mn-MN"/>
        </w:rPr>
        <w:tab/>
        <w:t>Бүгд</w:t>
        <w:tab/>
        <w:tab/>
        <w:tab/>
        <w:t>57</w:t>
      </w:r>
    </w:p>
    <w:p>
      <w:pPr>
        <w:pStyle w:val="style0"/>
        <w:spacing w:after="0" w:before="0" w:line="100" w:lineRule="atLeast"/>
        <w:jc w:val="both"/>
      </w:pPr>
      <w:r>
        <w:rPr>
          <w:rFonts w:cs="Arial"/>
          <w:b w:val="false"/>
          <w:bCs w:val="false"/>
          <w:sz w:val="24"/>
          <w:szCs w:val="24"/>
          <w:lang w:val="mn-MN"/>
        </w:rPr>
        <w:tab/>
        <w:t>84.2 хувийн саналаар санал дэмжигдлээ.</w:t>
      </w: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Fonts w:cs="Arial"/>
          <w:b w:val="false"/>
          <w:bCs w:val="false"/>
          <w:sz w:val="24"/>
          <w:szCs w:val="24"/>
        </w:rPr>
        <w:tab/>
      </w:r>
    </w:p>
    <w:p>
      <w:pPr>
        <w:pStyle w:val="style0"/>
        <w:spacing w:after="0" w:before="0" w:line="100" w:lineRule="atLeast"/>
        <w:jc w:val="both"/>
      </w:pPr>
      <w:r>
        <w:rPr>
          <w:rFonts w:cs="Arial"/>
          <w:b w:val="false"/>
          <w:bCs w:val="false"/>
          <w:sz w:val="24"/>
          <w:szCs w:val="24"/>
          <w:lang w:val="mn-MN"/>
        </w:rPr>
        <w:tab/>
        <w:t>44</w:t>
      </w:r>
      <w:r>
        <w:rPr>
          <w:rFonts w:cs="Arial"/>
          <w:b w:val="false"/>
          <w:bCs w:val="false"/>
          <w:sz w:val="24"/>
          <w:szCs w:val="24"/>
        </w:rPr>
        <w:t>. “</w:t>
      </w:r>
      <w:r>
        <w:rPr>
          <w:rFonts w:cs="Arial"/>
          <w:b w:val="false"/>
          <w:bCs w:val="false"/>
          <w:sz w:val="24"/>
          <w:szCs w:val="24"/>
          <w:lang w:val="mn-MN"/>
        </w:rPr>
        <w:t>О</w:t>
      </w:r>
      <w:r>
        <w:rPr>
          <w:rFonts w:cs="Arial"/>
          <w:b w:val="false"/>
          <w:bCs w:val="false"/>
          <w:sz w:val="24"/>
          <w:szCs w:val="24"/>
        </w:rPr>
        <w:t xml:space="preserve">рон сууцны цахилгаан шатны шинэчлэл /Улаанбаатар, Сонгинохайрхан </w:t>
      </w:r>
      <w:r>
        <w:rPr>
          <w:rFonts w:cs="Arial"/>
          <w:b w:val="false"/>
          <w:bCs w:val="false"/>
          <w:sz w:val="24"/>
          <w:szCs w:val="24"/>
          <w:lang w:val="mn-MN"/>
        </w:rPr>
        <w:t xml:space="preserve">дүүрэг/, 2014-2015 он, төсөвт өртөг 1,400.0 сая төгрөг, 2014 онд санхүүжих дүн 700.0 сая төгрөг” гэсэн арга хэмжээг төсөлд нэмж тусгах.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48</w:t>
      </w:r>
    </w:p>
    <w:p>
      <w:pPr>
        <w:pStyle w:val="style0"/>
        <w:spacing w:after="0" w:before="0" w:line="100" w:lineRule="atLeast"/>
        <w:jc w:val="both"/>
      </w:pPr>
      <w:r>
        <w:rPr>
          <w:rFonts w:cs="Arial"/>
          <w:b w:val="false"/>
          <w:bCs w:val="false"/>
          <w:sz w:val="24"/>
          <w:szCs w:val="24"/>
          <w:lang w:val="mn-MN"/>
        </w:rPr>
        <w:tab/>
        <w:t>Татгалзсан</w:t>
        <w:tab/>
        <w:tab/>
        <w:t>9</w:t>
      </w:r>
    </w:p>
    <w:p>
      <w:pPr>
        <w:pStyle w:val="style0"/>
        <w:spacing w:after="0" w:before="0" w:line="100" w:lineRule="atLeast"/>
        <w:jc w:val="both"/>
      </w:pPr>
      <w:r>
        <w:rPr>
          <w:rFonts w:cs="Arial"/>
          <w:b w:val="false"/>
          <w:bCs w:val="false"/>
          <w:sz w:val="24"/>
          <w:szCs w:val="24"/>
          <w:lang w:val="mn-MN"/>
        </w:rPr>
        <w:tab/>
        <w:t>Бүгд</w:t>
        <w:tab/>
        <w:tab/>
        <w:tab/>
        <w:t>57</w:t>
      </w:r>
    </w:p>
    <w:p>
      <w:pPr>
        <w:pStyle w:val="style0"/>
        <w:spacing w:after="0" w:before="0" w:line="100" w:lineRule="atLeast"/>
        <w:jc w:val="both"/>
      </w:pPr>
      <w:r>
        <w:rPr>
          <w:rFonts w:cs="Arial"/>
          <w:b w:val="false"/>
          <w:bCs w:val="false"/>
          <w:sz w:val="24"/>
          <w:szCs w:val="24"/>
          <w:lang w:val="mn-MN"/>
        </w:rPr>
        <w:tab/>
        <w:t>84.2 хувийн саналаар санал дэмжигдлээ.</w:t>
      </w:r>
    </w:p>
    <w:p>
      <w:pPr>
        <w:pStyle w:val="style0"/>
        <w:spacing w:after="0" w:before="0" w:line="100" w:lineRule="atLeast"/>
        <w:jc w:val="both"/>
      </w:pPr>
      <w:r>
        <w:rPr>
          <w:rFonts w:cs="Arial"/>
          <w:b w:val="false"/>
          <w:bCs w:val="false"/>
          <w:sz w:val="24"/>
          <w:szCs w:val="24"/>
        </w:rPr>
        <w:tab/>
        <w:tab/>
      </w:r>
      <w:r>
        <w:rPr>
          <w:rFonts w:cs="Arial"/>
          <w:b w:val="false"/>
          <w:bCs w:val="false"/>
          <w:sz w:val="24"/>
          <w:szCs w:val="24"/>
          <w:lang w:val="mn-MN"/>
        </w:rPr>
        <w:tab/>
      </w:r>
    </w:p>
    <w:p>
      <w:pPr>
        <w:pStyle w:val="style0"/>
        <w:spacing w:after="0" w:before="0" w:line="100" w:lineRule="atLeast"/>
        <w:jc w:val="both"/>
      </w:pPr>
      <w:r>
        <w:rPr>
          <w:rFonts w:cs="Arial"/>
          <w:b w:val="false"/>
          <w:bCs w:val="false"/>
          <w:sz w:val="24"/>
          <w:szCs w:val="24"/>
          <w:lang w:val="mn-MN"/>
        </w:rPr>
        <w:tab/>
        <w:t>45</w:t>
      </w:r>
      <w:r>
        <w:rPr>
          <w:rFonts w:cs="Arial"/>
          <w:b w:val="false"/>
          <w:bCs w:val="false"/>
          <w:sz w:val="24"/>
          <w:szCs w:val="24"/>
        </w:rPr>
        <w:t>. “</w:t>
      </w:r>
      <w:r>
        <w:rPr>
          <w:rFonts w:cs="Arial"/>
          <w:b w:val="false"/>
          <w:bCs w:val="false"/>
          <w:sz w:val="24"/>
          <w:szCs w:val="24"/>
          <w:lang w:val="mn-MN"/>
        </w:rPr>
        <w:t>Н</w:t>
      </w:r>
      <w:r>
        <w:rPr>
          <w:rFonts w:cs="Arial"/>
          <w:b w:val="false"/>
          <w:bCs w:val="false"/>
          <w:sz w:val="24"/>
          <w:szCs w:val="24"/>
        </w:rPr>
        <w:t xml:space="preserve">ийтийн орон сууцны дээврийн засвар /Улаанбаатар, Сонгинохайрхан </w:t>
      </w:r>
      <w:r>
        <w:rPr>
          <w:rFonts w:cs="Arial"/>
          <w:b w:val="false"/>
          <w:bCs w:val="false"/>
          <w:sz w:val="24"/>
          <w:szCs w:val="24"/>
          <w:lang w:val="mn-MN"/>
        </w:rPr>
        <w:t>дүүрэг/, 2014-2015 он, төсөвт өртөг 1,250.0 сая төгрөг,  2014 онд санхүүжих дүн 625.0 сая төгрөг” гэсэн арга хэмжээг төсөлд нэмж тусгах.</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50</w:t>
      </w:r>
    </w:p>
    <w:p>
      <w:pPr>
        <w:pStyle w:val="style0"/>
        <w:spacing w:after="0" w:before="0" w:line="100" w:lineRule="atLeast"/>
        <w:jc w:val="both"/>
      </w:pPr>
      <w:r>
        <w:rPr>
          <w:rFonts w:cs="Arial"/>
          <w:b w:val="false"/>
          <w:bCs w:val="false"/>
          <w:sz w:val="24"/>
          <w:szCs w:val="24"/>
          <w:lang w:val="mn-MN"/>
        </w:rPr>
        <w:tab/>
        <w:t>Татгалзсан</w:t>
        <w:tab/>
        <w:tab/>
        <w:t>7</w:t>
      </w:r>
    </w:p>
    <w:p>
      <w:pPr>
        <w:pStyle w:val="style0"/>
        <w:spacing w:after="0" w:before="0" w:line="100" w:lineRule="atLeast"/>
        <w:jc w:val="both"/>
      </w:pPr>
      <w:r>
        <w:rPr>
          <w:rFonts w:cs="Arial"/>
          <w:b w:val="false"/>
          <w:bCs w:val="false"/>
          <w:sz w:val="24"/>
          <w:szCs w:val="24"/>
          <w:lang w:val="mn-MN"/>
        </w:rPr>
        <w:tab/>
        <w:t>Бүгд</w:t>
        <w:tab/>
        <w:tab/>
        <w:tab/>
        <w:t>57</w:t>
      </w:r>
    </w:p>
    <w:p>
      <w:pPr>
        <w:pStyle w:val="style0"/>
        <w:spacing w:after="0" w:before="0" w:line="100" w:lineRule="atLeast"/>
        <w:jc w:val="both"/>
      </w:pPr>
      <w:r>
        <w:rPr>
          <w:rFonts w:cs="Arial"/>
          <w:b w:val="false"/>
          <w:bCs w:val="false"/>
          <w:sz w:val="24"/>
          <w:szCs w:val="24"/>
          <w:lang w:val="mn-MN"/>
        </w:rPr>
        <w:tab/>
        <w:t>87.7 хувийн саналаар санал дэмжигдлээ.</w:t>
      </w: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 xml:space="preserve">46.”Цэцэрлэгийн барилга, </w:t>
      </w:r>
      <w:r>
        <w:rPr>
          <w:rFonts w:cs="Arial"/>
          <w:b w:val="false"/>
          <w:bCs w:val="false"/>
          <w:sz w:val="24"/>
          <w:szCs w:val="24"/>
          <w:u w:val="none"/>
          <w:lang w:val="mn-MN"/>
        </w:rPr>
        <w:t>150 ор</w:t>
      </w:r>
      <w:r>
        <w:rPr>
          <w:rFonts w:cs="Arial"/>
          <w:b w:val="false"/>
          <w:bCs w:val="false"/>
          <w:sz w:val="24"/>
          <w:szCs w:val="24"/>
          <w:lang w:val="mn-MN"/>
        </w:rPr>
        <w:t xml:space="preserve"> /Улаанбаатар, Чингэлтэй дүүрэг, 11-р хороо/, 2014-2014 он, төсөвт өртөг 1,325.0 сая төгрөг, 2014 онд санхүүжих дүн 1,325.0 сая төгрөг” гэсэн арга хэмжээг төсөлд нэмж тусгах.</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Зөвшөөрсөн</w:t>
        <w:tab/>
        <w:tab/>
        <w:t>50</w:t>
      </w:r>
    </w:p>
    <w:p>
      <w:pPr>
        <w:pStyle w:val="style0"/>
        <w:spacing w:after="0" w:before="0" w:line="100" w:lineRule="atLeast"/>
        <w:jc w:val="both"/>
      </w:pPr>
      <w:r>
        <w:rPr>
          <w:rFonts w:cs="Arial"/>
          <w:b w:val="false"/>
          <w:bCs w:val="false"/>
          <w:sz w:val="24"/>
          <w:szCs w:val="24"/>
          <w:lang w:val="mn-MN"/>
        </w:rPr>
        <w:tab/>
        <w:t>Татгалзсан</w:t>
        <w:tab/>
        <w:tab/>
        <w:t>7</w:t>
      </w:r>
    </w:p>
    <w:p>
      <w:pPr>
        <w:pStyle w:val="style0"/>
        <w:spacing w:after="0" w:before="0" w:line="100" w:lineRule="atLeast"/>
        <w:jc w:val="both"/>
      </w:pPr>
      <w:r>
        <w:rPr>
          <w:rFonts w:cs="Arial"/>
          <w:b w:val="false"/>
          <w:bCs w:val="false"/>
          <w:sz w:val="24"/>
          <w:szCs w:val="24"/>
          <w:lang w:val="mn-MN"/>
        </w:rPr>
        <w:tab/>
        <w:t>Бүгд</w:t>
        <w:tab/>
        <w:tab/>
        <w:tab/>
        <w:t>57</w:t>
      </w:r>
    </w:p>
    <w:p>
      <w:pPr>
        <w:pStyle w:val="style0"/>
        <w:spacing w:after="0" w:before="0" w:line="100" w:lineRule="atLeast"/>
        <w:jc w:val="both"/>
      </w:pPr>
      <w:r>
        <w:rPr>
          <w:rFonts w:cs="Arial"/>
          <w:b w:val="false"/>
          <w:bCs w:val="false"/>
          <w:sz w:val="24"/>
          <w:szCs w:val="24"/>
          <w:lang w:val="mn-MN"/>
        </w:rPr>
        <w:tab/>
        <w:t>87.7 хувийн саналаар санал дэмжигдлээ.</w:t>
      </w:r>
    </w:p>
    <w:p>
      <w:pPr>
        <w:pStyle w:val="style0"/>
        <w:spacing w:after="0" w:before="0" w:line="100" w:lineRule="atLeast"/>
        <w:jc w:val="both"/>
      </w:pPr>
      <w:r>
        <w:rPr>
          <w:rFonts w:cs="Arial"/>
          <w:b w:val="false"/>
          <w:bCs w:val="false"/>
          <w:sz w:val="24"/>
          <w:szCs w:val="24"/>
          <w:lang w:val="mn-MN"/>
        </w:rPr>
        <w:tab/>
        <w:tab/>
        <w:tab/>
      </w:r>
    </w:p>
    <w:p>
      <w:pPr>
        <w:pStyle w:val="style0"/>
        <w:spacing w:after="0" w:before="0" w:line="100" w:lineRule="atLeast"/>
        <w:jc w:val="both"/>
      </w:pPr>
      <w:r>
        <w:rPr>
          <w:rFonts w:cs="Arial"/>
          <w:b w:val="false"/>
          <w:bCs w:val="false"/>
          <w:sz w:val="24"/>
          <w:szCs w:val="24"/>
        </w:rPr>
        <w:tab/>
        <w:t>4</w:t>
      </w:r>
      <w:r>
        <w:rPr>
          <w:rFonts w:cs="Arial"/>
          <w:b w:val="false"/>
          <w:bCs w:val="false"/>
          <w:sz w:val="24"/>
          <w:szCs w:val="24"/>
          <w:lang w:val="mn-MN"/>
        </w:rPr>
        <w:t>7</w:t>
      </w:r>
      <w:r>
        <w:rPr>
          <w:rFonts w:cs="Arial"/>
          <w:b w:val="false"/>
          <w:bCs w:val="false"/>
          <w:sz w:val="24"/>
          <w:szCs w:val="24"/>
        </w:rPr>
        <w:t xml:space="preserve">. </w:t>
      </w:r>
      <w:r>
        <w:rPr>
          <w:rFonts w:cs="Arial"/>
          <w:b w:val="false"/>
          <w:bCs w:val="false"/>
          <w:sz w:val="24"/>
          <w:szCs w:val="24"/>
          <w:lang w:val="mn-MN"/>
        </w:rPr>
        <w:t xml:space="preserve">Хөрөнгө оруулалтын хавсралтын </w:t>
      </w:r>
      <w:r>
        <w:rPr>
          <w:rFonts w:cs="Arial"/>
          <w:b w:val="false"/>
          <w:bCs w:val="false"/>
          <w:sz w:val="24"/>
          <w:szCs w:val="24"/>
          <w:lang w:val="en-US"/>
        </w:rPr>
        <w:t xml:space="preserve">XXXI </w:t>
      </w:r>
      <w:r>
        <w:rPr>
          <w:rFonts w:cs="Arial"/>
          <w:b w:val="false"/>
          <w:bCs w:val="false"/>
          <w:sz w:val="24"/>
          <w:szCs w:val="24"/>
          <w:lang w:val="mn-MN"/>
        </w:rPr>
        <w:t xml:space="preserve">зүйлийн </w:t>
      </w:r>
      <w:r>
        <w:rPr>
          <w:rFonts w:cs="Arial"/>
          <w:b w:val="false"/>
          <w:bCs w:val="false"/>
          <w:sz w:val="24"/>
          <w:szCs w:val="24"/>
          <w:lang w:val="en-US"/>
        </w:rPr>
        <w:t>XXXI.</w:t>
      </w:r>
      <w:r>
        <w:rPr>
          <w:rFonts w:cs="Arial"/>
          <w:b w:val="false"/>
          <w:bCs w:val="false"/>
          <w:sz w:val="24"/>
          <w:szCs w:val="24"/>
          <w:lang w:val="mn-MN"/>
        </w:rPr>
        <w:t xml:space="preserve">1.46 дахь заалт буюу </w:t>
      </w:r>
      <w:r>
        <w:rPr>
          <w:rFonts w:cs="Arial"/>
          <w:b w:val="false"/>
          <w:bCs w:val="false"/>
          <w:sz w:val="24"/>
          <w:szCs w:val="24"/>
        </w:rPr>
        <w:t xml:space="preserve">“Халдварт өвчин судлалын үндэсний төвийн их засвар, </w:t>
      </w:r>
      <w:r>
        <w:rPr>
          <w:rFonts w:cs="Arial"/>
          <w:b w:val="false"/>
          <w:bCs w:val="false"/>
          <w:sz w:val="24"/>
          <w:szCs w:val="24"/>
          <w:lang w:val="mn-MN"/>
        </w:rPr>
        <w:t>2013-2014 он, төсөвт өртөг 360.9 сая төгрөг, 2014 онд санхүүжүүлэх дүн 52.5 сая төгрөг” гэсэн арга хэмжээний төсөвт өртгийг 328.0 сая төгрөгөөр, 2014 онд санхүүжих дүнг 636.4 сая төгрөгөөр тус тус нэмэгдүүлэх.</w:t>
      </w:r>
      <w:r>
        <w:rPr>
          <w:rFonts w:cs="Arial"/>
          <w:b w:val="false"/>
          <w:bCs w:val="false"/>
          <w:sz w:val="24"/>
          <w:szCs w:val="24"/>
        </w:rPr>
        <w:t xml:space="preserve">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47</w:t>
      </w:r>
    </w:p>
    <w:p>
      <w:pPr>
        <w:pStyle w:val="style0"/>
        <w:spacing w:after="0" w:before="0" w:line="100" w:lineRule="atLeast"/>
        <w:jc w:val="both"/>
      </w:pPr>
      <w:r>
        <w:rPr>
          <w:rFonts w:cs="Arial"/>
          <w:b w:val="false"/>
          <w:bCs w:val="false"/>
          <w:sz w:val="24"/>
          <w:szCs w:val="24"/>
          <w:lang w:val="mn-MN"/>
        </w:rPr>
        <w:tab/>
        <w:t>Татгалзсан</w:t>
        <w:tab/>
        <w:tab/>
        <w:t>9</w:t>
      </w:r>
    </w:p>
    <w:p>
      <w:pPr>
        <w:pStyle w:val="style0"/>
        <w:spacing w:after="0" w:before="0" w:line="100" w:lineRule="atLeast"/>
        <w:jc w:val="both"/>
      </w:pPr>
      <w:r>
        <w:rPr>
          <w:rFonts w:cs="Arial"/>
          <w:b w:val="false"/>
          <w:bCs w:val="false"/>
          <w:sz w:val="24"/>
          <w:szCs w:val="24"/>
          <w:lang w:val="mn-MN"/>
        </w:rPr>
        <w:tab/>
        <w:t>Бүгд</w:t>
        <w:tab/>
        <w:tab/>
        <w:tab/>
        <w:t>57</w:t>
      </w:r>
    </w:p>
    <w:p>
      <w:pPr>
        <w:pStyle w:val="style0"/>
        <w:spacing w:after="0" w:before="0" w:line="100" w:lineRule="atLeast"/>
        <w:jc w:val="both"/>
      </w:pPr>
      <w:r>
        <w:rPr>
          <w:rFonts w:cs="Arial"/>
          <w:b w:val="false"/>
          <w:bCs w:val="false"/>
          <w:sz w:val="24"/>
          <w:szCs w:val="24"/>
          <w:lang w:val="mn-MN"/>
        </w:rPr>
        <w:tab/>
        <w:t>82.5 хувийн саналаар санал дэмжигдлээ.</w:t>
      </w: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48. Соёлын төвийн барилга /Ховд, Үенч сум/, 2014-2014 он, төсөвт өртөг 700.0 сая төгрөг, 2014 онд санхүүжих дүн 700.0 сая төгрөг” гэсэн арга хэмжээг төсөлд нэмж тусгах.</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Зөвшөөрсөн</w:t>
        <w:tab/>
        <w:tab/>
        <w:t>49</w:t>
      </w:r>
    </w:p>
    <w:p>
      <w:pPr>
        <w:pStyle w:val="style0"/>
        <w:spacing w:after="0" w:before="0" w:line="100" w:lineRule="atLeast"/>
        <w:jc w:val="both"/>
      </w:pPr>
      <w:r>
        <w:rPr>
          <w:rFonts w:cs="Arial"/>
          <w:b w:val="false"/>
          <w:bCs w:val="false"/>
          <w:sz w:val="24"/>
          <w:szCs w:val="24"/>
          <w:lang w:val="mn-MN"/>
        </w:rPr>
        <w:tab/>
        <w:t>Татгалзсан</w:t>
        <w:tab/>
        <w:tab/>
        <w:t>8</w:t>
      </w:r>
    </w:p>
    <w:p>
      <w:pPr>
        <w:pStyle w:val="style0"/>
        <w:spacing w:after="0" w:before="0" w:line="100" w:lineRule="atLeast"/>
        <w:jc w:val="both"/>
      </w:pPr>
      <w:r>
        <w:rPr>
          <w:rFonts w:cs="Arial"/>
          <w:b w:val="false"/>
          <w:bCs w:val="false"/>
          <w:sz w:val="24"/>
          <w:szCs w:val="24"/>
          <w:lang w:val="mn-MN"/>
        </w:rPr>
        <w:tab/>
        <w:t>Бүгд</w:t>
        <w:tab/>
        <w:tab/>
        <w:tab/>
        <w:t>57</w:t>
      </w:r>
    </w:p>
    <w:p>
      <w:pPr>
        <w:pStyle w:val="style0"/>
        <w:spacing w:after="0" w:before="0" w:line="100" w:lineRule="atLeast"/>
        <w:jc w:val="both"/>
      </w:pPr>
      <w:r>
        <w:rPr>
          <w:rFonts w:cs="Arial"/>
          <w:b w:val="false"/>
          <w:bCs w:val="false"/>
          <w:sz w:val="24"/>
          <w:szCs w:val="24"/>
          <w:lang w:val="mn-MN"/>
        </w:rPr>
        <w:tab/>
        <w:t>86.0 хувийн саналаар санал дэмжигдлээ.</w:t>
        <w:tab/>
      </w: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 xml:space="preserve">49.Соёлын төвийн барилга /Өмнөговь, Манлай сум/, 2012-2014 он, төсөвт өртөг </w:t>
      </w:r>
      <w:r>
        <w:rPr>
          <w:rFonts w:cs="Arial"/>
          <w:b w:val="false"/>
          <w:bCs w:val="false"/>
          <w:sz w:val="24"/>
          <w:szCs w:val="24"/>
          <w:lang w:val="en-US"/>
        </w:rPr>
        <w:t>1,</w:t>
      </w:r>
      <w:r>
        <w:rPr>
          <w:rFonts w:cs="Arial"/>
          <w:b w:val="false"/>
          <w:bCs w:val="false"/>
          <w:sz w:val="24"/>
          <w:szCs w:val="24"/>
          <w:lang w:val="mn-MN"/>
        </w:rPr>
        <w:t>200.0 сая төгрөг, 2014 онд санхүүжих дүн 680.0 сая төгрөг” гэсэн арга хэмжээг төсөлд нэмж тусгах.</w:t>
      </w:r>
    </w:p>
    <w:p>
      <w:pPr>
        <w:pStyle w:val="style0"/>
        <w:spacing w:after="0" w:before="0" w:line="100" w:lineRule="atLeast"/>
        <w:jc w:val="both"/>
      </w:pPr>
      <w:r>
        <w:rPr/>
      </w:r>
    </w:p>
    <w:p>
      <w:pPr>
        <w:pStyle w:val="style0"/>
        <w:spacing w:after="0" w:before="0" w:line="100" w:lineRule="atLeast"/>
        <w:jc w:val="both"/>
      </w:pPr>
      <w:r>
        <w:rPr/>
        <w:tab/>
      </w:r>
      <w:r>
        <w:rPr>
          <w:rFonts w:cs="Arial"/>
          <w:b w:val="false"/>
          <w:bCs w:val="false"/>
          <w:sz w:val="24"/>
          <w:szCs w:val="24"/>
          <w:lang w:val="mn-MN"/>
        </w:rPr>
        <w:t>Зөвшөөрсөн</w:t>
        <w:tab/>
        <w:tab/>
        <w:t>48</w:t>
      </w:r>
    </w:p>
    <w:p>
      <w:pPr>
        <w:pStyle w:val="style0"/>
        <w:spacing w:after="0" w:before="0" w:line="100" w:lineRule="atLeast"/>
        <w:jc w:val="both"/>
      </w:pPr>
      <w:r>
        <w:rPr>
          <w:rFonts w:cs="Arial"/>
          <w:b w:val="false"/>
          <w:bCs w:val="false"/>
          <w:sz w:val="24"/>
          <w:szCs w:val="24"/>
          <w:lang w:val="mn-MN"/>
        </w:rPr>
        <w:tab/>
        <w:t>Татгалзсан</w:t>
        <w:tab/>
        <w:tab/>
        <w:t>9</w:t>
      </w:r>
    </w:p>
    <w:p>
      <w:pPr>
        <w:pStyle w:val="style0"/>
        <w:spacing w:after="0" w:before="0" w:line="100" w:lineRule="atLeast"/>
        <w:jc w:val="both"/>
      </w:pPr>
      <w:r>
        <w:rPr>
          <w:rFonts w:cs="Arial"/>
          <w:b w:val="false"/>
          <w:bCs w:val="false"/>
          <w:sz w:val="24"/>
          <w:szCs w:val="24"/>
          <w:lang w:val="mn-MN"/>
        </w:rPr>
        <w:tab/>
        <w:t>Бүгд</w:t>
        <w:tab/>
        <w:tab/>
        <w:tab/>
        <w:t>57</w:t>
      </w:r>
    </w:p>
    <w:p>
      <w:pPr>
        <w:pStyle w:val="style0"/>
        <w:spacing w:after="0" w:before="0" w:line="100" w:lineRule="atLeast"/>
        <w:jc w:val="both"/>
      </w:pPr>
      <w:r>
        <w:rPr>
          <w:rFonts w:cs="Arial"/>
          <w:b w:val="false"/>
          <w:bCs w:val="false"/>
          <w:sz w:val="24"/>
          <w:szCs w:val="24"/>
          <w:lang w:val="mn-MN"/>
        </w:rPr>
        <w:tab/>
        <w:t>84.2 хувийн саналаар санал дэмжигдлээ.</w:t>
      </w:r>
      <w:r>
        <w:rPr>
          <w:rFonts w:cs="Arial"/>
          <w:b w:val="false"/>
          <w:bCs w:val="false"/>
          <w:sz w:val="24"/>
          <w:szCs w:val="24"/>
        </w:rPr>
        <w:tab/>
      </w:r>
    </w:p>
    <w:p>
      <w:pPr>
        <w:pStyle w:val="style0"/>
        <w:spacing w:after="0" w:before="0" w:line="100" w:lineRule="atLeast"/>
        <w:jc w:val="both"/>
      </w:pPr>
      <w:r>
        <w:rPr>
          <w:rFonts w:cs="Arial"/>
          <w:b w:val="false"/>
          <w:bCs w:val="false"/>
          <w:sz w:val="24"/>
          <w:szCs w:val="24"/>
          <w:lang w:val="mn-MN"/>
        </w:rPr>
        <w:tab/>
        <w:tab/>
        <w:tab/>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50</w:t>
      </w:r>
      <w:r>
        <w:rPr>
          <w:rFonts w:cs="Arial"/>
          <w:b w:val="false"/>
          <w:bCs w:val="false"/>
          <w:sz w:val="24"/>
          <w:szCs w:val="24"/>
        </w:rPr>
        <w:t>.“</w:t>
      </w:r>
      <w:r>
        <w:rPr>
          <w:rFonts w:cs="Arial"/>
          <w:b w:val="false"/>
          <w:bCs w:val="false"/>
          <w:sz w:val="24"/>
          <w:szCs w:val="24"/>
          <w:lang w:val="mn-MN"/>
        </w:rPr>
        <w:t>Дүүргийн спорт</w:t>
      </w:r>
      <w:r>
        <w:rPr>
          <w:rFonts w:cs="Arial"/>
          <w:b w:val="false"/>
          <w:bCs w:val="false"/>
          <w:sz w:val="24"/>
          <w:szCs w:val="24"/>
        </w:rPr>
        <w:t xml:space="preserve"> цогцолбор, </w:t>
      </w:r>
      <w:r>
        <w:rPr>
          <w:rFonts w:cs="Arial"/>
          <w:b w:val="false"/>
          <w:bCs w:val="false"/>
          <w:sz w:val="24"/>
          <w:szCs w:val="24"/>
          <w:lang w:val="mn-MN"/>
        </w:rPr>
        <w:t xml:space="preserve">700 суудал </w:t>
      </w:r>
      <w:r>
        <w:rPr>
          <w:rFonts w:cs="Arial"/>
          <w:b w:val="false"/>
          <w:bCs w:val="false"/>
          <w:sz w:val="24"/>
          <w:szCs w:val="24"/>
        </w:rPr>
        <w:t xml:space="preserve">/Улаанбаатар, Сонгинохайрхан </w:t>
      </w:r>
      <w:r>
        <w:rPr>
          <w:rFonts w:cs="Arial"/>
          <w:b w:val="false"/>
          <w:bCs w:val="false"/>
          <w:sz w:val="24"/>
          <w:szCs w:val="24"/>
          <w:lang w:val="mn-MN"/>
        </w:rPr>
        <w:t xml:space="preserve">дүүрэг/, 2008-2014 он, төсөвт өртөг 2,288.0 сая төгрөг, 2014 онд санхүүжих дүн 1,080.0  сая төгрөг” гэсэн арга хэмжээг төсөлд нэмж тусгах.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49</w:t>
      </w:r>
    </w:p>
    <w:p>
      <w:pPr>
        <w:pStyle w:val="style0"/>
        <w:spacing w:after="0" w:before="0" w:line="100" w:lineRule="atLeast"/>
        <w:jc w:val="both"/>
      </w:pPr>
      <w:r>
        <w:rPr>
          <w:rFonts w:cs="Arial"/>
          <w:b w:val="false"/>
          <w:bCs w:val="false"/>
          <w:sz w:val="24"/>
          <w:szCs w:val="24"/>
          <w:lang w:val="mn-MN"/>
        </w:rPr>
        <w:tab/>
        <w:t>Татгалзсан</w:t>
        <w:tab/>
        <w:tab/>
        <w:t>7</w:t>
      </w:r>
    </w:p>
    <w:p>
      <w:pPr>
        <w:pStyle w:val="style0"/>
        <w:spacing w:after="0" w:before="0" w:line="100" w:lineRule="atLeast"/>
        <w:jc w:val="both"/>
      </w:pPr>
      <w:r>
        <w:rPr>
          <w:rFonts w:cs="Arial"/>
          <w:b w:val="false"/>
          <w:bCs w:val="false"/>
          <w:sz w:val="24"/>
          <w:szCs w:val="24"/>
          <w:lang w:val="mn-MN"/>
        </w:rPr>
        <w:tab/>
        <w:t>Бүгд</w:t>
        <w:tab/>
        <w:tab/>
        <w:tab/>
        <w:t>56</w:t>
      </w:r>
    </w:p>
    <w:p>
      <w:pPr>
        <w:pStyle w:val="style0"/>
        <w:spacing w:after="0" w:before="0" w:line="100" w:lineRule="atLeast"/>
        <w:jc w:val="both"/>
      </w:pPr>
      <w:r>
        <w:rPr>
          <w:rFonts w:cs="Arial"/>
          <w:b w:val="false"/>
          <w:bCs w:val="false"/>
          <w:sz w:val="24"/>
          <w:szCs w:val="24"/>
          <w:lang w:val="mn-MN"/>
        </w:rPr>
        <w:tab/>
        <w:t>87.5 хувийн саналаар санал дэмжигдлээ.</w:t>
      </w:r>
    </w:p>
    <w:p>
      <w:pPr>
        <w:pStyle w:val="style0"/>
        <w:spacing w:after="0" w:before="0" w:line="100" w:lineRule="atLeast"/>
        <w:jc w:val="both"/>
      </w:pPr>
      <w:r>
        <w:rPr>
          <w:rFonts w:cs="Arial"/>
          <w:b w:val="false"/>
          <w:bCs w:val="false"/>
          <w:sz w:val="24"/>
          <w:szCs w:val="24"/>
        </w:rPr>
        <w:tab/>
        <w:tab/>
      </w:r>
      <w:r>
        <w:rPr>
          <w:rFonts w:cs="Arial"/>
          <w:b w:val="false"/>
          <w:bCs w:val="false"/>
          <w:sz w:val="24"/>
          <w:szCs w:val="24"/>
          <w:lang w:val="mn-MN"/>
        </w:rPr>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51</w:t>
      </w:r>
      <w:r>
        <w:rPr>
          <w:rFonts w:cs="Arial"/>
          <w:b w:val="false"/>
          <w:bCs w:val="false"/>
          <w:sz w:val="24"/>
          <w:szCs w:val="24"/>
        </w:rPr>
        <w:t>. “</w:t>
      </w:r>
      <w:r>
        <w:rPr>
          <w:rFonts w:cs="Arial"/>
          <w:b w:val="false"/>
          <w:bCs w:val="false"/>
          <w:sz w:val="24"/>
          <w:szCs w:val="24"/>
          <w:lang w:val="mn-MN"/>
        </w:rPr>
        <w:t>Сургуулийн д</w:t>
      </w:r>
      <w:r>
        <w:rPr>
          <w:rFonts w:cs="Arial"/>
          <w:b w:val="false"/>
          <w:bCs w:val="false"/>
          <w:sz w:val="24"/>
          <w:szCs w:val="24"/>
        </w:rPr>
        <w:t xml:space="preserve">отуур байрны </w:t>
      </w:r>
      <w:r>
        <w:rPr>
          <w:rFonts w:cs="Arial"/>
          <w:b w:val="false"/>
          <w:bCs w:val="false"/>
          <w:sz w:val="24"/>
          <w:szCs w:val="24"/>
          <w:lang w:val="mn-MN"/>
        </w:rPr>
        <w:t xml:space="preserve">барилгын нэмэлт санхүүжилт /Төв, </w:t>
      </w:r>
      <w:r>
        <w:rPr>
          <w:rFonts w:cs="Arial"/>
          <w:b w:val="false"/>
          <w:bCs w:val="false"/>
          <w:sz w:val="24"/>
          <w:szCs w:val="24"/>
        </w:rPr>
        <w:t xml:space="preserve">Эрдэнэсант сум/, </w:t>
      </w:r>
      <w:r>
        <w:rPr>
          <w:rFonts w:cs="Arial"/>
          <w:b w:val="false"/>
          <w:bCs w:val="false"/>
          <w:i w:val="false"/>
          <w:iCs w:val="false"/>
          <w:sz w:val="24"/>
          <w:szCs w:val="24"/>
          <w:u w:val="none"/>
          <w:lang w:val="mn-MN"/>
        </w:rPr>
        <w:t>2012-2014 он,</w:t>
      </w:r>
      <w:r>
        <w:rPr>
          <w:rFonts w:cs="Arial"/>
          <w:b w:val="false"/>
          <w:bCs w:val="false"/>
          <w:sz w:val="24"/>
          <w:szCs w:val="24"/>
          <w:lang w:val="mn-MN"/>
        </w:rPr>
        <w:t xml:space="preserve"> төсөвт өртөг 300.0 сая төгрөг, 2014 онд санхүүжих дүн 300.0 сая төгрөг” гэсэн арга хэмжээг төсөлд нэмж тусгах.</w:t>
      </w:r>
      <w:r>
        <w:rPr>
          <w:rFonts w:cs="Arial"/>
          <w:b w:val="false"/>
          <w:bCs w:val="false"/>
          <w:sz w:val="24"/>
          <w:szCs w:val="24"/>
        </w:rPr>
        <w:t xml:space="preserve">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50</w:t>
      </w:r>
    </w:p>
    <w:p>
      <w:pPr>
        <w:pStyle w:val="style0"/>
        <w:spacing w:after="0" w:before="0" w:line="100" w:lineRule="atLeast"/>
        <w:jc w:val="both"/>
      </w:pPr>
      <w:r>
        <w:rPr>
          <w:rFonts w:cs="Arial"/>
          <w:b w:val="false"/>
          <w:bCs w:val="false"/>
          <w:sz w:val="24"/>
          <w:szCs w:val="24"/>
          <w:lang w:val="mn-MN"/>
        </w:rPr>
        <w:tab/>
        <w:t>Татгалзсан</w:t>
        <w:tab/>
        <w:tab/>
        <w:t>6</w:t>
      </w:r>
    </w:p>
    <w:p>
      <w:pPr>
        <w:pStyle w:val="style0"/>
        <w:spacing w:after="0" w:before="0" w:line="100" w:lineRule="atLeast"/>
        <w:jc w:val="both"/>
      </w:pPr>
      <w:r>
        <w:rPr>
          <w:rFonts w:cs="Arial"/>
          <w:b w:val="false"/>
          <w:bCs w:val="false"/>
          <w:sz w:val="24"/>
          <w:szCs w:val="24"/>
          <w:lang w:val="mn-MN"/>
        </w:rPr>
        <w:tab/>
        <w:t>Бүгд</w:t>
        <w:tab/>
        <w:tab/>
        <w:tab/>
        <w:t>56</w:t>
      </w:r>
    </w:p>
    <w:p>
      <w:pPr>
        <w:pStyle w:val="style0"/>
        <w:spacing w:after="0" w:before="0" w:line="100" w:lineRule="atLeast"/>
        <w:jc w:val="both"/>
      </w:pPr>
      <w:r>
        <w:rPr>
          <w:rFonts w:cs="Arial"/>
          <w:b w:val="false"/>
          <w:bCs w:val="false"/>
          <w:sz w:val="24"/>
          <w:szCs w:val="24"/>
          <w:lang w:val="mn-MN"/>
        </w:rPr>
        <w:tab/>
        <w:t>89.3 хувийн саналаар санал дэмжигдлээ.</w:t>
      </w: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52</w:t>
      </w:r>
      <w:r>
        <w:rPr>
          <w:rFonts w:cs="Arial"/>
          <w:b w:val="false"/>
          <w:bCs w:val="false"/>
          <w:sz w:val="24"/>
          <w:szCs w:val="24"/>
        </w:rPr>
        <w:t xml:space="preserve">. “Хөгжимт драмын театрын барилга,  800 суудал /Төв, </w:t>
      </w:r>
      <w:r>
        <w:rPr>
          <w:rFonts w:cs="Arial"/>
          <w:b w:val="false"/>
          <w:bCs w:val="false"/>
          <w:sz w:val="24"/>
          <w:szCs w:val="24"/>
          <w:lang w:val="mn-MN"/>
        </w:rPr>
        <w:t>З</w:t>
      </w:r>
      <w:r>
        <w:rPr>
          <w:rFonts w:cs="Arial"/>
          <w:b w:val="false"/>
          <w:bCs w:val="false"/>
          <w:sz w:val="24"/>
          <w:szCs w:val="24"/>
        </w:rPr>
        <w:t xml:space="preserve">уунмод сум/, </w:t>
      </w:r>
      <w:r>
        <w:rPr>
          <w:rFonts w:cs="Arial"/>
          <w:b w:val="false"/>
          <w:bCs w:val="false"/>
          <w:sz w:val="24"/>
          <w:szCs w:val="24"/>
          <w:lang w:val="mn-MN"/>
        </w:rPr>
        <w:t>2014-2016 он, төсөвт өртөг 9,500.0 сая төгрөг, 2014 онд санхүүжих дүн 3,200.0 сая төгрөг” гэсэн арга хэмжээг төсөлд нэмж тусгах.</w:t>
      </w:r>
    </w:p>
    <w:p>
      <w:pPr>
        <w:pStyle w:val="style0"/>
        <w:spacing w:after="0" w:before="0" w:line="100" w:lineRule="atLeast"/>
        <w:jc w:val="both"/>
      </w:pPr>
      <w:r>
        <w:rPr/>
      </w:r>
    </w:p>
    <w:p>
      <w:pPr>
        <w:pStyle w:val="style0"/>
        <w:spacing w:after="0" w:before="0" w:line="100" w:lineRule="atLeast"/>
        <w:jc w:val="both"/>
      </w:pPr>
      <w:r>
        <w:rPr/>
        <w:tab/>
      </w:r>
      <w:r>
        <w:rPr>
          <w:rFonts w:cs="Arial"/>
          <w:b w:val="false"/>
          <w:bCs w:val="false"/>
          <w:sz w:val="24"/>
          <w:szCs w:val="24"/>
          <w:lang w:val="mn-MN"/>
        </w:rPr>
        <w:t>Зөвшөөрсөн</w:t>
        <w:tab/>
        <w:tab/>
        <w:t>47</w:t>
      </w:r>
    </w:p>
    <w:p>
      <w:pPr>
        <w:pStyle w:val="style0"/>
        <w:spacing w:after="0" w:before="0" w:line="100" w:lineRule="atLeast"/>
        <w:jc w:val="both"/>
      </w:pPr>
      <w:r>
        <w:rPr>
          <w:rFonts w:cs="Arial"/>
          <w:b w:val="false"/>
          <w:bCs w:val="false"/>
          <w:sz w:val="24"/>
          <w:szCs w:val="24"/>
          <w:lang w:val="mn-MN"/>
        </w:rPr>
        <w:tab/>
        <w:t>Татгалзсан</w:t>
        <w:tab/>
        <w:tab/>
        <w:t>9</w:t>
      </w:r>
    </w:p>
    <w:p>
      <w:pPr>
        <w:pStyle w:val="style0"/>
        <w:spacing w:after="0" w:before="0" w:line="100" w:lineRule="atLeast"/>
        <w:jc w:val="both"/>
      </w:pPr>
      <w:r>
        <w:rPr>
          <w:rFonts w:cs="Arial"/>
          <w:b w:val="false"/>
          <w:bCs w:val="false"/>
          <w:sz w:val="24"/>
          <w:szCs w:val="24"/>
          <w:lang w:val="mn-MN"/>
        </w:rPr>
        <w:tab/>
        <w:t>Бүгд</w:t>
        <w:tab/>
        <w:tab/>
        <w:tab/>
        <w:t>56</w:t>
      </w:r>
    </w:p>
    <w:p>
      <w:pPr>
        <w:pStyle w:val="style0"/>
        <w:spacing w:after="0" w:before="0" w:line="100" w:lineRule="atLeast"/>
        <w:jc w:val="both"/>
      </w:pPr>
      <w:r>
        <w:rPr>
          <w:rFonts w:cs="Arial"/>
          <w:b w:val="false"/>
          <w:bCs w:val="false"/>
          <w:sz w:val="24"/>
          <w:szCs w:val="24"/>
          <w:lang w:val="mn-MN"/>
        </w:rPr>
        <w:tab/>
        <w:t>83.9 хувийн саналаар санал дэмжигдлээ.</w:t>
      </w:r>
      <w:r>
        <w:rPr>
          <w:rFonts w:cs="Arial"/>
          <w:b w:val="false"/>
          <w:bCs w:val="false"/>
          <w:sz w:val="24"/>
          <w:szCs w:val="24"/>
        </w:rPr>
        <w:tab/>
      </w:r>
    </w:p>
    <w:p>
      <w:pPr>
        <w:pStyle w:val="style0"/>
        <w:spacing w:after="0" w:before="0" w:line="100" w:lineRule="atLeast"/>
        <w:jc w:val="both"/>
      </w:pP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53</w:t>
      </w:r>
      <w:r>
        <w:rPr>
          <w:rFonts w:cs="Arial"/>
          <w:b w:val="false"/>
          <w:bCs w:val="false"/>
          <w:sz w:val="24"/>
          <w:szCs w:val="24"/>
        </w:rPr>
        <w:t>. “</w:t>
      </w:r>
      <w:r>
        <w:rPr>
          <w:rFonts w:cs="Arial"/>
          <w:b w:val="false"/>
          <w:bCs w:val="false"/>
          <w:sz w:val="24"/>
          <w:szCs w:val="24"/>
          <w:lang w:val="mn-MN"/>
        </w:rPr>
        <w:t>Сургуули</w:t>
      </w:r>
      <w:r>
        <w:rPr>
          <w:rFonts w:cs="Arial"/>
          <w:b w:val="false"/>
          <w:bCs w:val="false"/>
          <w:sz w:val="24"/>
          <w:szCs w:val="24"/>
        </w:rPr>
        <w:t xml:space="preserve">йн барилга, 640 суудал /Булган, Булган сум, </w:t>
      </w:r>
      <w:r>
        <w:rPr>
          <w:rFonts w:cs="Arial"/>
          <w:b w:val="false"/>
          <w:bCs w:val="false"/>
          <w:sz w:val="24"/>
          <w:szCs w:val="24"/>
          <w:lang w:val="mn-MN"/>
        </w:rPr>
        <w:t>1 дүгээр с</w:t>
      </w:r>
      <w:r>
        <w:rPr>
          <w:rFonts w:cs="Arial"/>
          <w:b w:val="false"/>
          <w:bCs w:val="false"/>
          <w:sz w:val="24"/>
          <w:szCs w:val="24"/>
        </w:rPr>
        <w:t>ургуул</w:t>
      </w:r>
      <w:r>
        <w:rPr>
          <w:rFonts w:cs="Arial"/>
          <w:b w:val="false"/>
          <w:bCs w:val="false"/>
          <w:sz w:val="24"/>
          <w:szCs w:val="24"/>
          <w:lang w:val="mn-MN"/>
        </w:rPr>
        <w:t>ь</w:t>
      </w:r>
      <w:r>
        <w:rPr>
          <w:rFonts w:cs="Arial"/>
          <w:b w:val="false"/>
          <w:bCs w:val="false"/>
          <w:sz w:val="24"/>
          <w:szCs w:val="24"/>
        </w:rPr>
        <w:t xml:space="preserve">/, </w:t>
      </w:r>
      <w:r>
        <w:rPr>
          <w:rFonts w:cs="Arial"/>
          <w:b w:val="false"/>
          <w:bCs w:val="false"/>
          <w:sz w:val="24"/>
          <w:szCs w:val="24"/>
          <w:lang w:val="mn-MN"/>
        </w:rPr>
        <w:t>2014-2016 он, төсөвт өртөг 4,300.0 сая төгрөг, 2014 онд санхүүжих дүн 1,200.0 сая төгрөг” гэсэн арга хэмжээг төсөлд нэмж тусгах.</w:t>
      </w:r>
      <w:r>
        <w:rPr>
          <w:rFonts w:cs="Arial"/>
          <w:b w:val="false"/>
          <w:bCs w:val="false"/>
          <w:sz w:val="24"/>
          <w:szCs w:val="24"/>
        </w:rPr>
        <w:t xml:space="preserve">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44</w:t>
      </w:r>
    </w:p>
    <w:p>
      <w:pPr>
        <w:pStyle w:val="style0"/>
        <w:spacing w:after="0" w:before="0" w:line="100" w:lineRule="atLeast"/>
        <w:jc w:val="both"/>
      </w:pPr>
      <w:r>
        <w:rPr>
          <w:rFonts w:cs="Arial"/>
          <w:b w:val="false"/>
          <w:bCs w:val="false"/>
          <w:sz w:val="24"/>
          <w:szCs w:val="24"/>
          <w:lang w:val="mn-MN"/>
        </w:rPr>
        <w:tab/>
        <w:t>Татгалзсан</w:t>
        <w:tab/>
        <w:tab/>
        <w:t>12</w:t>
      </w:r>
    </w:p>
    <w:p>
      <w:pPr>
        <w:pStyle w:val="style0"/>
        <w:spacing w:after="0" w:before="0" w:line="100" w:lineRule="atLeast"/>
        <w:jc w:val="both"/>
      </w:pPr>
      <w:r>
        <w:rPr>
          <w:rFonts w:cs="Arial"/>
          <w:b w:val="false"/>
          <w:bCs w:val="false"/>
          <w:sz w:val="24"/>
          <w:szCs w:val="24"/>
          <w:lang w:val="mn-MN"/>
        </w:rPr>
        <w:tab/>
        <w:t>Бүгд</w:t>
        <w:tab/>
        <w:tab/>
        <w:tab/>
        <w:t>56</w:t>
      </w:r>
    </w:p>
    <w:p>
      <w:pPr>
        <w:pStyle w:val="style0"/>
        <w:spacing w:after="0" w:before="0" w:line="100" w:lineRule="atLeast"/>
        <w:jc w:val="both"/>
      </w:pPr>
      <w:r>
        <w:rPr>
          <w:rFonts w:cs="Arial"/>
          <w:b w:val="false"/>
          <w:bCs w:val="false"/>
          <w:sz w:val="24"/>
          <w:szCs w:val="24"/>
          <w:lang w:val="mn-MN"/>
        </w:rPr>
        <w:tab/>
        <w:t>78.6 хувийн саналаар санал дэмжигдлээ.</w:t>
      </w:r>
    </w:p>
    <w:p>
      <w:pPr>
        <w:pStyle w:val="style0"/>
        <w:spacing w:after="0" w:before="0" w:line="100" w:lineRule="atLeast"/>
        <w:jc w:val="both"/>
      </w:pPr>
      <w:r>
        <w:rPr>
          <w:rFonts w:cs="Arial"/>
          <w:b w:val="false"/>
          <w:bCs w:val="false"/>
          <w:sz w:val="24"/>
          <w:szCs w:val="24"/>
        </w:rPr>
        <w:tab/>
        <w:tab/>
      </w:r>
      <w:r>
        <w:rPr>
          <w:rFonts w:cs="Arial"/>
          <w:b w:val="false"/>
          <w:bCs w:val="false"/>
          <w:sz w:val="24"/>
          <w:szCs w:val="24"/>
          <w:lang w:val="mn-MN"/>
        </w:rPr>
        <w:tab/>
      </w:r>
    </w:p>
    <w:p>
      <w:pPr>
        <w:pStyle w:val="style0"/>
        <w:spacing w:after="0" w:before="0" w:line="100" w:lineRule="atLeast"/>
        <w:jc w:val="both"/>
      </w:pPr>
      <w:r>
        <w:rPr>
          <w:rFonts w:cs="Arial"/>
          <w:b w:val="false"/>
          <w:bCs w:val="false"/>
          <w:sz w:val="24"/>
          <w:szCs w:val="24"/>
          <w:lang w:val="mn-MN"/>
        </w:rPr>
        <w:tab/>
        <w:t xml:space="preserve">54. “Цэцэрлэгийн барилга,  100 ор /Хөвсгөл, Мөрөн сум/, 2014-2015 он, төсөвт өртөг 1,000.0 сая төгрөг, 2014 онд санхүүжих дүн 500.0 сая төгрөг” гэсэн арга хэмжээг төсөлд нэмж тусгах.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46</w:t>
      </w:r>
    </w:p>
    <w:p>
      <w:pPr>
        <w:pStyle w:val="style0"/>
        <w:spacing w:after="0" w:before="0" w:line="100" w:lineRule="atLeast"/>
        <w:jc w:val="both"/>
      </w:pPr>
      <w:r>
        <w:rPr>
          <w:rFonts w:cs="Arial"/>
          <w:b w:val="false"/>
          <w:bCs w:val="false"/>
          <w:sz w:val="24"/>
          <w:szCs w:val="24"/>
          <w:lang w:val="mn-MN"/>
        </w:rPr>
        <w:tab/>
        <w:t>Татгалзсан</w:t>
        <w:tab/>
        <w:tab/>
        <w:t>10</w:t>
      </w:r>
    </w:p>
    <w:p>
      <w:pPr>
        <w:pStyle w:val="style0"/>
        <w:spacing w:after="0" w:before="0" w:line="100" w:lineRule="atLeast"/>
        <w:jc w:val="both"/>
      </w:pPr>
      <w:r>
        <w:rPr>
          <w:rFonts w:cs="Arial"/>
          <w:b w:val="false"/>
          <w:bCs w:val="false"/>
          <w:sz w:val="24"/>
          <w:szCs w:val="24"/>
          <w:lang w:val="mn-MN"/>
        </w:rPr>
        <w:tab/>
        <w:t>Бүгд</w:t>
        <w:tab/>
        <w:tab/>
        <w:tab/>
        <w:t>56</w:t>
      </w:r>
    </w:p>
    <w:p>
      <w:pPr>
        <w:pStyle w:val="style0"/>
        <w:spacing w:after="0" w:before="0" w:line="100" w:lineRule="atLeast"/>
        <w:jc w:val="both"/>
      </w:pPr>
      <w:r>
        <w:rPr>
          <w:rFonts w:cs="Arial"/>
          <w:b w:val="false"/>
          <w:bCs w:val="false"/>
          <w:sz w:val="24"/>
          <w:szCs w:val="24"/>
          <w:lang w:val="mn-MN"/>
        </w:rPr>
        <w:tab/>
        <w:t>83.6 хувийн саналаар санал дэмжигдлээ.</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55</w:t>
      </w:r>
      <w:r>
        <w:rPr>
          <w:rFonts w:cs="Arial"/>
          <w:b w:val="false"/>
          <w:bCs w:val="false"/>
          <w:sz w:val="24"/>
          <w:szCs w:val="24"/>
        </w:rPr>
        <w:t>. “Худалдааны төвийн ба</w:t>
      </w:r>
      <w:r>
        <w:rPr>
          <w:rFonts w:cs="Arial"/>
          <w:b w:val="false"/>
          <w:bCs w:val="false"/>
          <w:sz w:val="24"/>
          <w:szCs w:val="24"/>
          <w:lang w:val="mn-MN"/>
        </w:rPr>
        <w:t>рилга</w:t>
      </w:r>
      <w:r>
        <w:rPr>
          <w:rFonts w:cs="Arial"/>
          <w:b w:val="false"/>
          <w:bCs w:val="false"/>
          <w:sz w:val="24"/>
          <w:szCs w:val="24"/>
        </w:rPr>
        <w:t xml:space="preserve"> /Сэлэнгэ, Сүхбаатар сум/, </w:t>
      </w:r>
      <w:r>
        <w:rPr>
          <w:rFonts w:cs="Arial"/>
          <w:b w:val="false"/>
          <w:bCs w:val="false"/>
          <w:sz w:val="24"/>
          <w:szCs w:val="24"/>
          <w:lang w:val="mn-MN"/>
        </w:rPr>
        <w:t>2012-2015 он, төсөвт өртөг 3,000.0 сая төгрөг, 2014 онд санхүүжих дүн 750.0 сая төгрөг” гэсэн арга хэмжээг төсөлд нэмж тусгах.</w:t>
      </w:r>
      <w:r>
        <w:rPr>
          <w:rFonts w:cs="Arial"/>
          <w:b w:val="false"/>
          <w:bCs w:val="false"/>
          <w:sz w:val="24"/>
          <w:szCs w:val="24"/>
        </w:rPr>
        <w:t xml:space="preserve"> </w:t>
      </w:r>
    </w:p>
    <w:p>
      <w:pPr>
        <w:pStyle w:val="style0"/>
        <w:spacing w:after="0" w:before="0" w:line="100" w:lineRule="atLeast"/>
        <w:jc w:val="both"/>
      </w:pPr>
      <w:r>
        <w:rPr>
          <w:rFonts w:cs="Arial"/>
          <w:b w:val="false"/>
          <w:bCs w:val="false"/>
          <w:sz w:val="24"/>
          <w:szCs w:val="24"/>
        </w:rPr>
        <w:tab/>
        <w:tab/>
      </w:r>
      <w:r>
        <w:rPr>
          <w:rFonts w:cs="Arial"/>
          <w:b w:val="false"/>
          <w:bCs w:val="false"/>
          <w:sz w:val="24"/>
          <w:szCs w:val="24"/>
          <w:lang w:val="mn-MN"/>
        </w:rPr>
        <w:tab/>
      </w:r>
      <w:r>
        <w:rPr>
          <w:rFonts w:cs="Arial"/>
          <w:b w:val="false"/>
          <w:bCs w:val="false"/>
          <w:sz w:val="24"/>
          <w:szCs w:val="24"/>
        </w:rPr>
        <w:tab/>
        <w:tab/>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44</w:t>
      </w:r>
    </w:p>
    <w:p>
      <w:pPr>
        <w:pStyle w:val="style0"/>
        <w:spacing w:after="0" w:before="0" w:line="100" w:lineRule="atLeast"/>
        <w:jc w:val="both"/>
      </w:pPr>
      <w:r>
        <w:rPr>
          <w:rFonts w:cs="Arial"/>
          <w:b w:val="false"/>
          <w:bCs w:val="false"/>
          <w:sz w:val="24"/>
          <w:szCs w:val="24"/>
          <w:lang w:val="mn-MN"/>
        </w:rPr>
        <w:tab/>
        <w:t>Татгалзсан</w:t>
        <w:tab/>
        <w:tab/>
        <w:t>11</w:t>
      </w:r>
    </w:p>
    <w:p>
      <w:pPr>
        <w:pStyle w:val="style0"/>
        <w:spacing w:after="0" w:before="0" w:line="100" w:lineRule="atLeast"/>
        <w:jc w:val="both"/>
      </w:pPr>
      <w:r>
        <w:rPr>
          <w:rFonts w:cs="Arial"/>
          <w:b w:val="false"/>
          <w:bCs w:val="false"/>
          <w:sz w:val="24"/>
          <w:szCs w:val="24"/>
          <w:lang w:val="mn-MN"/>
        </w:rPr>
        <w:tab/>
        <w:t>Бүгд</w:t>
        <w:tab/>
        <w:tab/>
        <w:tab/>
        <w:t>55</w:t>
      </w:r>
    </w:p>
    <w:p>
      <w:pPr>
        <w:pStyle w:val="style0"/>
        <w:spacing w:after="0" w:before="0" w:line="100" w:lineRule="atLeast"/>
        <w:jc w:val="both"/>
      </w:pPr>
      <w:r>
        <w:rPr>
          <w:rFonts w:cs="Arial"/>
          <w:b w:val="false"/>
          <w:bCs w:val="false"/>
          <w:sz w:val="24"/>
          <w:szCs w:val="24"/>
          <w:lang w:val="mn-MN"/>
        </w:rPr>
        <w:tab/>
        <w:t>80.0 хувийн саналаар санал дэмжигдлээ.</w:t>
      </w: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Fonts w:cs="Arial"/>
          <w:b w:val="false"/>
          <w:bCs w:val="false"/>
          <w:lang w:val="mn-MN"/>
        </w:rPr>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56</w:t>
      </w:r>
      <w:r>
        <w:rPr>
          <w:rFonts w:cs="Arial"/>
          <w:b w:val="false"/>
          <w:bCs w:val="false"/>
          <w:sz w:val="24"/>
          <w:szCs w:val="24"/>
        </w:rPr>
        <w:t xml:space="preserve">. “Ахмадын болон амьдрах ухааны ордон /Завхан, Улиастай сум/, </w:t>
      </w:r>
      <w:r>
        <w:rPr>
          <w:rFonts w:cs="Arial"/>
          <w:b w:val="false"/>
          <w:bCs w:val="false"/>
          <w:sz w:val="24"/>
          <w:szCs w:val="24"/>
          <w:lang w:val="mn-MN"/>
        </w:rPr>
        <w:t>2014-2015 он, төсөвт өртөг 1,200.0 сая төгрөг, 2014 онд санхүүжих дүн 600.0 сая төгрөг” гэсэн арга хэмжээг төсөлд нэмж тусгах.</w:t>
      </w:r>
      <w:r>
        <w:rPr>
          <w:rFonts w:cs="Arial"/>
          <w:b w:val="false"/>
          <w:bCs w:val="false"/>
          <w:sz w:val="24"/>
          <w:szCs w:val="24"/>
        </w:rPr>
        <w:t xml:space="preserve">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44</w:t>
      </w:r>
    </w:p>
    <w:p>
      <w:pPr>
        <w:pStyle w:val="style0"/>
        <w:spacing w:after="0" w:before="0" w:line="100" w:lineRule="atLeast"/>
        <w:jc w:val="both"/>
      </w:pPr>
      <w:r>
        <w:rPr>
          <w:rFonts w:cs="Arial"/>
          <w:b w:val="false"/>
          <w:bCs w:val="false"/>
          <w:sz w:val="24"/>
          <w:szCs w:val="24"/>
          <w:lang w:val="mn-MN"/>
        </w:rPr>
        <w:tab/>
        <w:t>Татгалзсан</w:t>
        <w:tab/>
        <w:tab/>
        <w:t>11</w:t>
      </w:r>
    </w:p>
    <w:p>
      <w:pPr>
        <w:pStyle w:val="style0"/>
        <w:spacing w:after="0" w:before="0" w:line="100" w:lineRule="atLeast"/>
        <w:jc w:val="both"/>
      </w:pPr>
      <w:r>
        <w:rPr>
          <w:rFonts w:cs="Arial"/>
          <w:b w:val="false"/>
          <w:bCs w:val="false"/>
          <w:sz w:val="24"/>
          <w:szCs w:val="24"/>
          <w:lang w:val="mn-MN"/>
        </w:rPr>
        <w:tab/>
        <w:t>Бүгд</w:t>
        <w:tab/>
        <w:tab/>
        <w:tab/>
        <w:t>55</w:t>
      </w:r>
    </w:p>
    <w:p>
      <w:pPr>
        <w:pStyle w:val="style0"/>
        <w:spacing w:after="0" w:before="0" w:line="100" w:lineRule="atLeast"/>
        <w:jc w:val="both"/>
      </w:pPr>
      <w:r>
        <w:rPr>
          <w:rFonts w:cs="Arial"/>
          <w:b w:val="false"/>
          <w:bCs w:val="false"/>
          <w:sz w:val="24"/>
          <w:szCs w:val="24"/>
          <w:lang w:val="mn-MN"/>
        </w:rPr>
        <w:tab/>
        <w:t>80.0 хувийн саналаар санал дэмжигдлээ.</w:t>
      </w: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57</w:t>
      </w:r>
      <w:r>
        <w:rPr>
          <w:rFonts w:cs="Arial"/>
          <w:b w:val="false"/>
          <w:bCs w:val="false"/>
          <w:sz w:val="24"/>
          <w:szCs w:val="24"/>
        </w:rPr>
        <w:t>. “</w:t>
      </w:r>
      <w:r>
        <w:rPr>
          <w:rFonts w:cs="Arial"/>
          <w:b w:val="false"/>
          <w:bCs w:val="false"/>
          <w:sz w:val="24"/>
          <w:szCs w:val="24"/>
          <w:lang w:val="mn-MN"/>
        </w:rPr>
        <w:t>3</w:t>
      </w:r>
      <w:r>
        <w:rPr>
          <w:rFonts w:cs="Arial"/>
          <w:b w:val="false"/>
          <w:bCs w:val="false"/>
          <w:sz w:val="24"/>
          <w:szCs w:val="24"/>
        </w:rPr>
        <w:t>5 кВ</w:t>
      </w:r>
      <w:r>
        <w:rPr>
          <w:rFonts w:cs="Arial"/>
          <w:b w:val="false"/>
          <w:bCs w:val="false"/>
          <w:sz w:val="24"/>
          <w:szCs w:val="24"/>
          <w:lang w:val="mn-MN"/>
        </w:rPr>
        <w:t>т-ын ц</w:t>
      </w:r>
      <w:r>
        <w:rPr>
          <w:rFonts w:cs="Arial"/>
          <w:b w:val="false"/>
          <w:bCs w:val="false"/>
          <w:sz w:val="24"/>
          <w:szCs w:val="24"/>
        </w:rPr>
        <w:t xml:space="preserve">ахилгаан дамжуулах агаарын шугам, </w:t>
      </w:r>
      <w:r>
        <w:rPr>
          <w:rFonts w:cs="Arial"/>
          <w:b w:val="false"/>
          <w:bCs w:val="false"/>
          <w:sz w:val="24"/>
          <w:szCs w:val="24"/>
          <w:lang w:val="mn-MN"/>
        </w:rPr>
        <w:t xml:space="preserve"> </w:t>
      </w:r>
      <w:r>
        <w:rPr>
          <w:rFonts w:cs="Arial"/>
          <w:b w:val="false"/>
          <w:bCs w:val="false"/>
          <w:sz w:val="24"/>
          <w:szCs w:val="24"/>
        </w:rPr>
        <w:t xml:space="preserve">25 км, </w:t>
      </w:r>
      <w:r>
        <w:rPr>
          <w:rFonts w:cs="Arial"/>
          <w:b w:val="false"/>
          <w:bCs w:val="false"/>
          <w:sz w:val="24"/>
          <w:szCs w:val="24"/>
          <w:lang w:val="mn-MN"/>
        </w:rPr>
        <w:t xml:space="preserve">дэд станц </w:t>
      </w:r>
      <w:r>
        <w:rPr>
          <w:rFonts w:cs="Arial"/>
          <w:b w:val="false"/>
          <w:bCs w:val="false"/>
          <w:sz w:val="24"/>
          <w:szCs w:val="24"/>
        </w:rPr>
        <w:t xml:space="preserve">/Баян-Өлгий, Сагсай, Улаанхус сум/, </w:t>
      </w:r>
      <w:r>
        <w:rPr>
          <w:rFonts w:cs="Arial"/>
          <w:b w:val="false"/>
          <w:bCs w:val="false"/>
          <w:sz w:val="24"/>
          <w:szCs w:val="24"/>
          <w:lang w:val="mn-MN"/>
        </w:rPr>
        <w:t>2014-2015 он, төсөвт өртөг 2,000.0 сая төгрөг, 2014 онд санхүүжих дүн 1,000.0 сая төгрөг” гэсэн арга хэмжээг төсөлд нэмж тусгах.</w:t>
      </w:r>
      <w:r>
        <w:rPr>
          <w:rFonts w:cs="Arial"/>
          <w:b w:val="false"/>
          <w:bCs w:val="false"/>
          <w:sz w:val="24"/>
          <w:szCs w:val="24"/>
        </w:rPr>
        <w:t xml:space="preserve">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46</w:t>
      </w:r>
    </w:p>
    <w:p>
      <w:pPr>
        <w:pStyle w:val="style0"/>
        <w:spacing w:after="0" w:before="0" w:line="100" w:lineRule="atLeast"/>
        <w:jc w:val="both"/>
      </w:pPr>
      <w:r>
        <w:rPr>
          <w:rFonts w:cs="Arial"/>
          <w:b w:val="false"/>
          <w:bCs w:val="false"/>
          <w:sz w:val="24"/>
          <w:szCs w:val="24"/>
          <w:lang w:val="mn-MN"/>
        </w:rPr>
        <w:tab/>
        <w:t>Татгалзсан</w:t>
        <w:tab/>
        <w:tab/>
        <w:t>10</w:t>
      </w:r>
    </w:p>
    <w:p>
      <w:pPr>
        <w:pStyle w:val="style0"/>
        <w:spacing w:after="0" w:before="0" w:line="100" w:lineRule="atLeast"/>
        <w:jc w:val="both"/>
      </w:pPr>
      <w:r>
        <w:rPr>
          <w:rFonts w:cs="Arial"/>
          <w:b w:val="false"/>
          <w:bCs w:val="false"/>
          <w:sz w:val="24"/>
          <w:szCs w:val="24"/>
          <w:lang w:val="mn-MN"/>
        </w:rPr>
        <w:tab/>
        <w:t>Бүгд</w:t>
        <w:tab/>
        <w:tab/>
        <w:tab/>
        <w:t>56</w:t>
      </w:r>
    </w:p>
    <w:p>
      <w:pPr>
        <w:pStyle w:val="style0"/>
        <w:spacing w:after="0" w:before="0" w:line="100" w:lineRule="atLeast"/>
        <w:jc w:val="both"/>
      </w:pPr>
      <w:r>
        <w:rPr>
          <w:rFonts w:cs="Arial"/>
          <w:b w:val="false"/>
          <w:bCs w:val="false"/>
          <w:sz w:val="24"/>
          <w:szCs w:val="24"/>
          <w:lang w:val="mn-MN"/>
        </w:rPr>
        <w:tab/>
        <w:t>82.1 хувийн саналаар санал дэмжигдлээ.</w:t>
      </w: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
    </w:p>
    <w:p>
      <w:pPr>
        <w:pStyle w:val="style0"/>
        <w:spacing w:after="0" w:before="0" w:line="100" w:lineRule="atLeast"/>
        <w:ind w:firstLine="720" w:left="0" w:right="0"/>
        <w:jc w:val="both"/>
      </w:pPr>
      <w:r>
        <w:rPr>
          <w:rFonts w:cs="Arial"/>
          <w:b w:val="false"/>
          <w:bCs w:val="false"/>
          <w:sz w:val="24"/>
          <w:szCs w:val="24"/>
          <w:lang w:val="mn-MN"/>
        </w:rPr>
        <w:t>58</w:t>
      </w:r>
      <w:r>
        <w:rPr>
          <w:rFonts w:cs="Arial"/>
          <w:b w:val="false"/>
          <w:bCs w:val="false"/>
          <w:sz w:val="24"/>
          <w:szCs w:val="24"/>
        </w:rPr>
        <w:t>. “</w:t>
      </w:r>
      <w:r>
        <w:rPr>
          <w:rFonts w:cs="Arial"/>
          <w:b w:val="false"/>
          <w:bCs w:val="false"/>
          <w:sz w:val="24"/>
          <w:szCs w:val="24"/>
          <w:lang w:val="mn-MN"/>
        </w:rPr>
        <w:t>Ц</w:t>
      </w:r>
      <w:r>
        <w:rPr>
          <w:rFonts w:cs="Arial"/>
          <w:b w:val="false"/>
          <w:bCs w:val="false"/>
          <w:sz w:val="24"/>
          <w:szCs w:val="24"/>
        </w:rPr>
        <w:t xml:space="preserve">ахилгаан дамжуулах агаарын шугам /Дорноговь, Эрдэнэ сум, Бүрдэнэбулаг бөөрний </w:t>
      </w:r>
      <w:r>
        <w:rPr>
          <w:rFonts w:cs="Arial"/>
          <w:b w:val="false"/>
          <w:bCs w:val="false"/>
          <w:sz w:val="24"/>
          <w:szCs w:val="24"/>
          <w:lang w:val="mn-MN"/>
        </w:rPr>
        <w:t xml:space="preserve">сувилал/, 2014-2015 он, төсөвт өртөг 1,000.0 сая төгрөг, 2014 онд санхүүжих дүн 500.0 сая төгрөг” гэсэн арга хэмжээг төсөлд нэмж тусгах.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45</w:t>
      </w:r>
    </w:p>
    <w:p>
      <w:pPr>
        <w:pStyle w:val="style0"/>
        <w:spacing w:after="0" w:before="0" w:line="100" w:lineRule="atLeast"/>
        <w:jc w:val="both"/>
      </w:pPr>
      <w:r>
        <w:rPr>
          <w:rFonts w:cs="Arial"/>
          <w:b w:val="false"/>
          <w:bCs w:val="false"/>
          <w:sz w:val="24"/>
          <w:szCs w:val="24"/>
          <w:lang w:val="mn-MN"/>
        </w:rPr>
        <w:tab/>
        <w:t>Татгалзсан</w:t>
        <w:tab/>
        <w:tab/>
        <w:t>9</w:t>
      </w:r>
    </w:p>
    <w:p>
      <w:pPr>
        <w:pStyle w:val="style0"/>
        <w:spacing w:after="0" w:before="0" w:line="100" w:lineRule="atLeast"/>
        <w:jc w:val="both"/>
      </w:pPr>
      <w:r>
        <w:rPr>
          <w:rFonts w:cs="Arial"/>
          <w:b w:val="false"/>
          <w:bCs w:val="false"/>
          <w:sz w:val="24"/>
          <w:szCs w:val="24"/>
          <w:lang w:val="mn-MN"/>
        </w:rPr>
        <w:tab/>
        <w:t>Бүгд</w:t>
        <w:tab/>
        <w:tab/>
        <w:tab/>
        <w:t>56</w:t>
      </w:r>
    </w:p>
    <w:p>
      <w:pPr>
        <w:pStyle w:val="style0"/>
        <w:spacing w:after="0" w:before="0" w:line="100" w:lineRule="atLeast"/>
        <w:jc w:val="both"/>
      </w:pPr>
      <w:r>
        <w:rPr>
          <w:rFonts w:cs="Arial"/>
          <w:b w:val="false"/>
          <w:bCs w:val="false"/>
          <w:sz w:val="24"/>
          <w:szCs w:val="24"/>
          <w:lang w:val="mn-MN"/>
        </w:rPr>
        <w:tab/>
        <w:t>80.4хувийн саналаар санал дэмжигдлээ.</w:t>
      </w:r>
    </w:p>
    <w:p>
      <w:pPr>
        <w:pStyle w:val="style0"/>
        <w:spacing w:after="0" w:before="0" w:line="100" w:lineRule="atLeast"/>
        <w:jc w:val="both"/>
      </w:pPr>
      <w:r>
        <w:rPr>
          <w:rFonts w:cs="Arial"/>
          <w:b w:val="false"/>
          <w:bCs w:val="false"/>
          <w:sz w:val="24"/>
          <w:szCs w:val="24"/>
        </w:rPr>
        <w:tab/>
        <w:tab/>
      </w:r>
      <w:r>
        <w:rPr>
          <w:rFonts w:cs="Arial"/>
          <w:b w:val="false"/>
          <w:bCs w:val="false"/>
          <w:sz w:val="24"/>
          <w:szCs w:val="24"/>
          <w:lang w:val="mn-MN"/>
        </w:rPr>
        <w:tab/>
      </w:r>
    </w:p>
    <w:p>
      <w:pPr>
        <w:pStyle w:val="style0"/>
        <w:spacing w:after="0" w:before="0" w:line="100" w:lineRule="atLeast"/>
        <w:jc w:val="both"/>
      </w:pPr>
      <w:r>
        <w:rPr>
          <w:rFonts w:cs="Arial"/>
          <w:b w:val="false"/>
          <w:bCs w:val="false"/>
          <w:sz w:val="24"/>
          <w:szCs w:val="24"/>
          <w:lang w:val="mn-MN"/>
        </w:rPr>
        <w:tab/>
        <w:t>59</w:t>
      </w:r>
      <w:r>
        <w:rPr>
          <w:rFonts w:cs="Arial"/>
          <w:b w:val="false"/>
          <w:bCs w:val="false"/>
          <w:sz w:val="24"/>
          <w:szCs w:val="24"/>
        </w:rPr>
        <w:t xml:space="preserve">. “Бүрдэнэбулаг бөөрний сувиллын тоног төхөөрөмжийн шинэчлэл /Дорноговь, Эрдэнэ сум, </w:t>
      </w:r>
      <w:r>
        <w:rPr>
          <w:rFonts w:cs="Arial"/>
          <w:b w:val="false"/>
          <w:bCs w:val="false"/>
          <w:sz w:val="24"/>
          <w:szCs w:val="24"/>
          <w:lang w:val="mn-MN"/>
        </w:rPr>
        <w:t>Бүрдэнэбулаг бөөрний сувилал</w:t>
      </w:r>
      <w:r>
        <w:rPr>
          <w:rFonts w:cs="Arial"/>
          <w:b w:val="false"/>
          <w:bCs w:val="false"/>
          <w:sz w:val="24"/>
          <w:szCs w:val="24"/>
        </w:rPr>
        <w:t xml:space="preserve">/, </w:t>
      </w:r>
      <w:r>
        <w:rPr>
          <w:rFonts w:cs="Arial"/>
          <w:b w:val="false"/>
          <w:bCs w:val="false"/>
          <w:sz w:val="24"/>
          <w:szCs w:val="24"/>
          <w:lang w:val="mn-MN"/>
        </w:rPr>
        <w:t>2014-2015 он, төсөвт өртөг 1,000.0 сая төгрөг, 2014 онд санхүүжих дүн 500.0 сая төгрөг” гэсэн арга хэмжээг төсөлд нэмж тусгах.</w:t>
      </w:r>
    </w:p>
    <w:p>
      <w:pPr>
        <w:pStyle w:val="style0"/>
        <w:spacing w:after="0" w:before="0" w:line="100" w:lineRule="atLeast"/>
        <w:jc w:val="both"/>
      </w:pPr>
      <w:r>
        <w:rPr>
          <w:rFonts w:cs="Arial"/>
          <w:b w:val="false"/>
          <w:bCs w:val="false"/>
          <w:sz w:val="24"/>
          <w:szCs w:val="24"/>
        </w:rPr>
        <w:t xml:space="preserve"> </w:t>
      </w:r>
    </w:p>
    <w:p>
      <w:pPr>
        <w:pStyle w:val="style0"/>
        <w:spacing w:after="0" w:before="0" w:line="100" w:lineRule="atLeast"/>
        <w:jc w:val="both"/>
      </w:pPr>
      <w:r>
        <w:rPr/>
        <w:tab/>
      </w:r>
      <w:r>
        <w:rPr>
          <w:rFonts w:cs="Arial"/>
          <w:b w:val="false"/>
          <w:bCs w:val="false"/>
          <w:sz w:val="24"/>
          <w:szCs w:val="24"/>
          <w:lang w:val="mn-MN"/>
        </w:rPr>
        <w:t>Зөвшөөрсөн</w:t>
        <w:tab/>
        <w:tab/>
        <w:t>42</w:t>
      </w:r>
    </w:p>
    <w:p>
      <w:pPr>
        <w:pStyle w:val="style0"/>
        <w:spacing w:after="0" w:before="0" w:line="100" w:lineRule="atLeast"/>
        <w:jc w:val="both"/>
      </w:pPr>
      <w:r>
        <w:rPr>
          <w:rFonts w:cs="Arial"/>
          <w:b w:val="false"/>
          <w:bCs w:val="false"/>
          <w:sz w:val="24"/>
          <w:szCs w:val="24"/>
          <w:lang w:val="mn-MN"/>
        </w:rPr>
        <w:tab/>
        <w:t>Татгалзсан</w:t>
        <w:tab/>
        <w:tab/>
        <w:t>14</w:t>
      </w:r>
    </w:p>
    <w:p>
      <w:pPr>
        <w:pStyle w:val="style0"/>
        <w:spacing w:after="0" w:before="0" w:line="100" w:lineRule="atLeast"/>
        <w:jc w:val="both"/>
      </w:pPr>
      <w:r>
        <w:rPr>
          <w:rFonts w:cs="Arial"/>
          <w:b w:val="false"/>
          <w:bCs w:val="false"/>
          <w:sz w:val="24"/>
          <w:szCs w:val="24"/>
          <w:lang w:val="mn-MN"/>
        </w:rPr>
        <w:tab/>
        <w:t>Бүгд</w:t>
        <w:tab/>
        <w:tab/>
        <w:tab/>
        <w:t>56</w:t>
      </w:r>
    </w:p>
    <w:p>
      <w:pPr>
        <w:pStyle w:val="style0"/>
        <w:spacing w:after="0" w:before="0" w:line="100" w:lineRule="atLeast"/>
        <w:jc w:val="both"/>
      </w:pPr>
      <w:r>
        <w:rPr>
          <w:rFonts w:cs="Arial"/>
          <w:b w:val="false"/>
          <w:bCs w:val="false"/>
          <w:sz w:val="24"/>
          <w:szCs w:val="24"/>
          <w:lang w:val="mn-MN"/>
        </w:rPr>
        <w:tab/>
        <w:t>75.0 хувийн саналаар санал дэмжигдлээ.</w:t>
      </w:r>
      <w:r>
        <w:rPr>
          <w:rFonts w:cs="Arial"/>
          <w:b w:val="false"/>
          <w:bCs w:val="false"/>
          <w:sz w:val="24"/>
          <w:szCs w:val="24"/>
        </w:rPr>
        <w:tab/>
      </w:r>
    </w:p>
    <w:p>
      <w:pPr>
        <w:pStyle w:val="style0"/>
        <w:spacing w:after="0" w:before="0" w:line="100" w:lineRule="atLeast"/>
        <w:jc w:val="both"/>
      </w:pP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Улсын Их Хурлын гишүүн Б.Болорын хэлсэн саналтай холбогдуулан ажлын хэсгээс Ж.Ганбат тайлбар хийв.</w:t>
        <w:tab/>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60</w:t>
      </w:r>
      <w:r>
        <w:rPr>
          <w:rFonts w:cs="Arial"/>
          <w:b w:val="false"/>
          <w:bCs w:val="false"/>
          <w:sz w:val="24"/>
          <w:szCs w:val="24"/>
        </w:rPr>
        <w:t>. “</w:t>
      </w:r>
      <w:r>
        <w:rPr>
          <w:rFonts w:cs="Arial"/>
          <w:b w:val="false"/>
          <w:bCs w:val="false"/>
          <w:sz w:val="24"/>
          <w:szCs w:val="24"/>
          <w:lang w:val="mn-MN"/>
        </w:rPr>
        <w:t>Ц</w:t>
      </w:r>
      <w:r>
        <w:rPr>
          <w:rFonts w:cs="Arial"/>
          <w:b w:val="false"/>
          <w:bCs w:val="false"/>
          <w:sz w:val="24"/>
          <w:szCs w:val="24"/>
        </w:rPr>
        <w:t xml:space="preserve">эцэрлэгийн барилга, 100 ор /Хөвсгөл, Арбулаг сум/, </w:t>
      </w:r>
      <w:r>
        <w:rPr>
          <w:rFonts w:cs="Arial"/>
          <w:b w:val="false"/>
          <w:bCs w:val="false"/>
          <w:sz w:val="24"/>
          <w:szCs w:val="24"/>
          <w:lang w:val="mn-MN"/>
        </w:rPr>
        <w:t>2014-2015 он, төсөвт өртөг 960.0 сая төгрөг, 2014 онд санхүүжих дүн 500.0 сая төгрөг” гэсэн арга хэмжээг төсөлд нэмж тусгах.</w:t>
      </w:r>
      <w:r>
        <w:rPr>
          <w:rFonts w:cs="Arial"/>
          <w:b w:val="false"/>
          <w:bCs w:val="false"/>
          <w:sz w:val="24"/>
          <w:szCs w:val="24"/>
        </w:rPr>
        <w:t xml:space="preserve">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44</w:t>
      </w:r>
    </w:p>
    <w:p>
      <w:pPr>
        <w:pStyle w:val="style0"/>
        <w:spacing w:after="0" w:before="0" w:line="100" w:lineRule="atLeast"/>
        <w:jc w:val="both"/>
      </w:pPr>
      <w:r>
        <w:rPr>
          <w:rFonts w:cs="Arial"/>
          <w:b w:val="false"/>
          <w:bCs w:val="false"/>
          <w:sz w:val="24"/>
          <w:szCs w:val="24"/>
          <w:lang w:val="mn-MN"/>
        </w:rPr>
        <w:tab/>
        <w:t>Татгалзсан</w:t>
        <w:tab/>
        <w:tab/>
        <w:t>12</w:t>
      </w:r>
    </w:p>
    <w:p>
      <w:pPr>
        <w:pStyle w:val="style0"/>
        <w:spacing w:after="0" w:before="0" w:line="100" w:lineRule="atLeast"/>
        <w:jc w:val="both"/>
      </w:pPr>
      <w:r>
        <w:rPr>
          <w:rFonts w:cs="Arial"/>
          <w:b w:val="false"/>
          <w:bCs w:val="false"/>
          <w:sz w:val="24"/>
          <w:szCs w:val="24"/>
          <w:lang w:val="mn-MN"/>
        </w:rPr>
        <w:tab/>
        <w:t>Бүгд</w:t>
        <w:tab/>
        <w:tab/>
        <w:tab/>
        <w:t>56</w:t>
      </w:r>
    </w:p>
    <w:p>
      <w:pPr>
        <w:pStyle w:val="style0"/>
        <w:spacing w:after="0" w:before="0" w:line="100" w:lineRule="atLeast"/>
        <w:jc w:val="both"/>
      </w:pPr>
      <w:r>
        <w:rPr>
          <w:rFonts w:cs="Arial"/>
          <w:b w:val="false"/>
          <w:bCs w:val="false"/>
          <w:sz w:val="24"/>
          <w:szCs w:val="24"/>
          <w:lang w:val="mn-MN"/>
        </w:rPr>
        <w:tab/>
        <w:t>78.6 хувийн саналаар санал дэмжигдлээ.</w:t>
      </w: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61</w:t>
      </w:r>
      <w:r>
        <w:rPr>
          <w:rFonts w:cs="Arial"/>
          <w:b w:val="false"/>
          <w:bCs w:val="false"/>
          <w:sz w:val="24"/>
          <w:szCs w:val="24"/>
        </w:rPr>
        <w:t>.</w:t>
      </w:r>
      <w:r>
        <w:rPr>
          <w:rFonts w:cs="Arial"/>
          <w:b w:val="false"/>
          <w:bCs w:val="false"/>
          <w:sz w:val="24"/>
          <w:szCs w:val="24"/>
          <w:lang w:val="mn-MN"/>
        </w:rPr>
        <w:t xml:space="preserve"> “Цэцэрлэгийн барилга, 100 ор /Завхан, Улиастай сум, Богдын гол баг/, 2014-2015 он, төсөвт өртөг 1,000.0 сая төгрөг, 2014 онд санхүүжих дүн 500.0 сая төгрөг” гэсэн арга хэмжээг төсөлд нэмж тусгах.</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45</w:t>
      </w:r>
    </w:p>
    <w:p>
      <w:pPr>
        <w:pStyle w:val="style0"/>
        <w:spacing w:after="0" w:before="0" w:line="100" w:lineRule="atLeast"/>
        <w:jc w:val="both"/>
      </w:pPr>
      <w:r>
        <w:rPr>
          <w:rFonts w:cs="Arial"/>
          <w:b w:val="false"/>
          <w:bCs w:val="false"/>
          <w:sz w:val="24"/>
          <w:szCs w:val="24"/>
          <w:lang w:val="mn-MN"/>
        </w:rPr>
        <w:tab/>
        <w:t>Татгалзсан</w:t>
        <w:tab/>
        <w:tab/>
        <w:t>9</w:t>
      </w:r>
    </w:p>
    <w:p>
      <w:pPr>
        <w:pStyle w:val="style0"/>
        <w:spacing w:after="0" w:before="0" w:line="100" w:lineRule="atLeast"/>
        <w:jc w:val="both"/>
      </w:pPr>
      <w:r>
        <w:rPr>
          <w:rFonts w:cs="Arial"/>
          <w:b w:val="false"/>
          <w:bCs w:val="false"/>
          <w:sz w:val="24"/>
          <w:szCs w:val="24"/>
          <w:lang w:val="mn-MN"/>
        </w:rPr>
        <w:tab/>
        <w:t>Бүгд</w:t>
        <w:tab/>
        <w:tab/>
        <w:tab/>
        <w:t>56</w:t>
      </w:r>
    </w:p>
    <w:p>
      <w:pPr>
        <w:pStyle w:val="style0"/>
        <w:spacing w:after="0" w:before="0" w:line="100" w:lineRule="atLeast"/>
        <w:jc w:val="both"/>
      </w:pPr>
      <w:r>
        <w:rPr>
          <w:rFonts w:cs="Arial"/>
          <w:b w:val="false"/>
          <w:bCs w:val="false"/>
          <w:sz w:val="24"/>
          <w:szCs w:val="24"/>
          <w:lang w:val="mn-MN"/>
        </w:rPr>
        <w:tab/>
        <w:t>80.4 хувийн саналаар санал дэмжигдлээ.</w:t>
      </w:r>
    </w:p>
    <w:p>
      <w:pPr>
        <w:pStyle w:val="style0"/>
        <w:spacing w:after="0" w:before="0" w:line="100" w:lineRule="atLeast"/>
        <w:jc w:val="both"/>
      </w:pPr>
      <w:r>
        <w:rPr>
          <w:rFonts w:cs="Arial"/>
          <w:b w:val="false"/>
          <w:bCs w:val="false"/>
          <w:sz w:val="24"/>
          <w:szCs w:val="24"/>
        </w:rPr>
        <w:tab/>
        <w:tab/>
      </w:r>
      <w:r>
        <w:rPr>
          <w:rFonts w:cs="Arial"/>
          <w:b w:val="false"/>
          <w:bCs w:val="false"/>
          <w:sz w:val="24"/>
          <w:szCs w:val="24"/>
          <w:lang w:val="mn-MN"/>
        </w:rPr>
        <w:tab/>
      </w:r>
    </w:p>
    <w:p>
      <w:pPr>
        <w:pStyle w:val="style0"/>
        <w:spacing w:after="0" w:before="0" w:line="100" w:lineRule="atLeast"/>
        <w:jc w:val="both"/>
      </w:pPr>
      <w:r>
        <w:rPr>
          <w:rFonts w:cs="Arial"/>
          <w:b w:val="false"/>
          <w:bCs w:val="false"/>
          <w:sz w:val="24"/>
          <w:szCs w:val="24"/>
          <w:lang w:val="mn-MN"/>
        </w:rPr>
        <w:tab/>
        <w:t>62</w:t>
      </w:r>
      <w:r>
        <w:rPr>
          <w:rFonts w:cs="Arial"/>
          <w:b w:val="false"/>
          <w:bCs w:val="false"/>
          <w:sz w:val="24"/>
          <w:szCs w:val="24"/>
        </w:rPr>
        <w:t xml:space="preserve">. </w:t>
      </w:r>
      <w:r>
        <w:rPr>
          <w:rFonts w:cs="Arial"/>
          <w:b w:val="false"/>
          <w:bCs w:val="false"/>
          <w:sz w:val="24"/>
          <w:szCs w:val="24"/>
          <w:lang w:val="mn-MN"/>
        </w:rPr>
        <w:t>Ц</w:t>
      </w:r>
      <w:r>
        <w:rPr>
          <w:rFonts w:cs="Arial"/>
          <w:b w:val="false"/>
          <w:bCs w:val="false"/>
          <w:sz w:val="24"/>
          <w:szCs w:val="24"/>
        </w:rPr>
        <w:t xml:space="preserve">эцэрлэгийн барилга, 100 ор /Дархан-Уул, Дархан сум, 8 дугаар баг/, </w:t>
      </w:r>
      <w:r>
        <w:rPr>
          <w:rFonts w:cs="Arial"/>
          <w:b w:val="false"/>
          <w:bCs w:val="false"/>
          <w:sz w:val="24"/>
          <w:szCs w:val="24"/>
          <w:lang w:val="mn-MN"/>
        </w:rPr>
        <w:t>2014-2014 он, төсөвт өртөг 1,000.0 сая төгрөг, 2014 онд санхүүжих дүн 1,000.0 сая төгрөг” гэсэн арга хэмжээг төсөлд нэмж тусгах.</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48</w:t>
      </w:r>
    </w:p>
    <w:p>
      <w:pPr>
        <w:pStyle w:val="style0"/>
        <w:spacing w:after="0" w:before="0" w:line="100" w:lineRule="atLeast"/>
        <w:jc w:val="both"/>
      </w:pPr>
      <w:r>
        <w:rPr>
          <w:rFonts w:cs="Arial"/>
          <w:b w:val="false"/>
          <w:bCs w:val="false"/>
          <w:sz w:val="24"/>
          <w:szCs w:val="24"/>
          <w:lang w:val="mn-MN"/>
        </w:rPr>
        <w:tab/>
        <w:t>Татгалзсан</w:t>
        <w:tab/>
        <w:tab/>
        <w:t>8</w:t>
      </w:r>
    </w:p>
    <w:p>
      <w:pPr>
        <w:pStyle w:val="style0"/>
        <w:spacing w:after="0" w:before="0" w:line="100" w:lineRule="atLeast"/>
        <w:jc w:val="both"/>
      </w:pPr>
      <w:r>
        <w:rPr>
          <w:rFonts w:cs="Arial"/>
          <w:b w:val="false"/>
          <w:bCs w:val="false"/>
          <w:sz w:val="24"/>
          <w:szCs w:val="24"/>
          <w:lang w:val="mn-MN"/>
        </w:rPr>
        <w:tab/>
        <w:t>Бүгд</w:t>
        <w:tab/>
        <w:tab/>
        <w:tab/>
        <w:t>56</w:t>
      </w:r>
    </w:p>
    <w:p>
      <w:pPr>
        <w:pStyle w:val="style0"/>
        <w:spacing w:after="0" w:before="0" w:line="100" w:lineRule="atLeast"/>
        <w:jc w:val="both"/>
      </w:pPr>
      <w:r>
        <w:rPr>
          <w:rFonts w:cs="Arial"/>
          <w:b w:val="false"/>
          <w:bCs w:val="false"/>
          <w:sz w:val="24"/>
          <w:szCs w:val="24"/>
          <w:lang w:val="mn-MN"/>
        </w:rPr>
        <w:tab/>
        <w:t>85.7 хувийн саналаар санал дэмжигдлээ.</w:t>
      </w: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63</w:t>
      </w:r>
      <w:r>
        <w:rPr>
          <w:rFonts w:cs="Arial"/>
          <w:b w:val="false"/>
          <w:bCs w:val="false"/>
          <w:sz w:val="24"/>
          <w:szCs w:val="24"/>
        </w:rPr>
        <w:t>. “</w:t>
      </w:r>
      <w:r>
        <w:rPr>
          <w:rFonts w:cs="Arial"/>
          <w:b w:val="false"/>
          <w:bCs w:val="false"/>
          <w:sz w:val="24"/>
          <w:szCs w:val="24"/>
          <w:lang w:val="mn-MN"/>
        </w:rPr>
        <w:t>А</w:t>
      </w:r>
      <w:r>
        <w:rPr>
          <w:rFonts w:cs="Arial"/>
          <w:b w:val="false"/>
          <w:bCs w:val="false"/>
          <w:sz w:val="24"/>
          <w:szCs w:val="24"/>
        </w:rPr>
        <w:t xml:space="preserve">ймгийн Эрүүл мэндийн </w:t>
      </w:r>
      <w:r>
        <w:rPr>
          <w:rFonts w:cs="Arial"/>
          <w:b w:val="false"/>
          <w:bCs w:val="false"/>
          <w:sz w:val="24"/>
          <w:szCs w:val="24"/>
          <w:lang w:val="mn-MN"/>
        </w:rPr>
        <w:t>газрын түргэн</w:t>
      </w:r>
      <w:r>
        <w:rPr>
          <w:rFonts w:cs="Arial"/>
          <w:b w:val="false"/>
          <w:bCs w:val="false"/>
          <w:sz w:val="24"/>
          <w:szCs w:val="24"/>
        </w:rPr>
        <w:t xml:space="preserve"> тусламжийн машин, тоног төхөөрөмж, </w:t>
      </w:r>
      <w:r>
        <w:rPr>
          <w:rFonts w:cs="Arial"/>
          <w:b w:val="false"/>
          <w:bCs w:val="false"/>
          <w:sz w:val="24"/>
          <w:szCs w:val="24"/>
          <w:lang w:val="mn-MN"/>
        </w:rPr>
        <w:t>засвар</w:t>
      </w:r>
      <w:r>
        <w:rPr>
          <w:rFonts w:cs="Arial"/>
          <w:b w:val="false"/>
          <w:bCs w:val="false"/>
          <w:sz w:val="24"/>
          <w:szCs w:val="24"/>
        </w:rPr>
        <w:t xml:space="preserve"> /Дархан-Уул </w:t>
      </w:r>
      <w:r>
        <w:rPr>
          <w:rFonts w:cs="Arial"/>
          <w:b w:val="false"/>
          <w:bCs w:val="false"/>
          <w:sz w:val="24"/>
          <w:szCs w:val="24"/>
          <w:lang w:val="mn-MN"/>
        </w:rPr>
        <w:t>аймаг, сумдууд, Сэлэнгэ, Баянгол сум</w:t>
      </w:r>
      <w:r>
        <w:rPr>
          <w:rFonts w:cs="Arial"/>
          <w:b w:val="false"/>
          <w:bCs w:val="false"/>
          <w:sz w:val="24"/>
          <w:szCs w:val="24"/>
        </w:rPr>
        <w:t xml:space="preserve">/, </w:t>
      </w:r>
      <w:r>
        <w:rPr>
          <w:rFonts w:cs="Arial"/>
          <w:b w:val="false"/>
          <w:bCs w:val="false"/>
          <w:sz w:val="24"/>
          <w:szCs w:val="24"/>
          <w:lang w:val="mn-MN"/>
        </w:rPr>
        <w:t>2014-2015 он, төсөвт өртөг 1,000.0 сая төгрөг, 2014 онд санхүүжих дүн 500.0 сая төгрөг” гэсэн арга хэмжээг төсөлд нэмж тусгах.</w:t>
      </w:r>
      <w:r>
        <w:rPr>
          <w:rFonts w:cs="Arial"/>
          <w:b w:val="false"/>
          <w:bCs w:val="false"/>
          <w:sz w:val="24"/>
          <w:szCs w:val="24"/>
        </w:rPr>
        <w:t xml:space="preserve">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46</w:t>
      </w:r>
    </w:p>
    <w:p>
      <w:pPr>
        <w:pStyle w:val="style0"/>
        <w:spacing w:after="0" w:before="0" w:line="100" w:lineRule="atLeast"/>
        <w:jc w:val="both"/>
      </w:pPr>
      <w:r>
        <w:rPr>
          <w:rFonts w:cs="Arial"/>
          <w:b w:val="false"/>
          <w:bCs w:val="false"/>
          <w:sz w:val="24"/>
          <w:szCs w:val="24"/>
          <w:lang w:val="mn-MN"/>
        </w:rPr>
        <w:tab/>
        <w:t>Татгалзсан</w:t>
        <w:tab/>
        <w:tab/>
        <w:t>10</w:t>
      </w:r>
    </w:p>
    <w:p>
      <w:pPr>
        <w:pStyle w:val="style0"/>
        <w:spacing w:after="0" w:before="0" w:line="100" w:lineRule="atLeast"/>
        <w:jc w:val="both"/>
      </w:pPr>
      <w:r>
        <w:rPr>
          <w:rFonts w:cs="Arial"/>
          <w:b w:val="false"/>
          <w:bCs w:val="false"/>
          <w:sz w:val="24"/>
          <w:szCs w:val="24"/>
          <w:lang w:val="mn-MN"/>
        </w:rPr>
        <w:tab/>
        <w:t>Бүгд</w:t>
        <w:tab/>
        <w:tab/>
        <w:tab/>
        <w:t>56</w:t>
      </w:r>
    </w:p>
    <w:p>
      <w:pPr>
        <w:pStyle w:val="style0"/>
        <w:spacing w:after="0" w:before="0" w:line="100" w:lineRule="atLeast"/>
        <w:jc w:val="both"/>
      </w:pPr>
      <w:r>
        <w:rPr>
          <w:rFonts w:cs="Arial"/>
          <w:b w:val="false"/>
          <w:bCs w:val="false"/>
          <w:sz w:val="24"/>
          <w:szCs w:val="24"/>
          <w:lang w:val="mn-MN"/>
        </w:rPr>
        <w:tab/>
        <w:t>82.1 хувийн саналаар санал дэмжигдлээ.</w:t>
      </w: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64</w:t>
      </w:r>
      <w:r>
        <w:rPr>
          <w:rFonts w:cs="Arial"/>
          <w:b w:val="false"/>
          <w:bCs w:val="false"/>
          <w:sz w:val="24"/>
          <w:szCs w:val="24"/>
        </w:rPr>
        <w:t xml:space="preserve">. </w:t>
      </w:r>
      <w:r>
        <w:rPr>
          <w:rFonts w:cs="Arial"/>
          <w:b w:val="false"/>
          <w:bCs w:val="false"/>
          <w:sz w:val="24"/>
          <w:szCs w:val="24"/>
          <w:lang w:val="mn-MN"/>
        </w:rPr>
        <w:t>Ц</w:t>
      </w:r>
      <w:r>
        <w:rPr>
          <w:rFonts w:cs="Arial"/>
          <w:b w:val="false"/>
          <w:bCs w:val="false"/>
          <w:sz w:val="24"/>
          <w:szCs w:val="24"/>
        </w:rPr>
        <w:t xml:space="preserve">эцэрлэгийн барилга, </w:t>
      </w:r>
      <w:r>
        <w:rPr>
          <w:rFonts w:cs="Arial"/>
          <w:b w:val="false"/>
          <w:bCs w:val="false"/>
          <w:sz w:val="24"/>
          <w:szCs w:val="24"/>
          <w:lang w:val="mn-MN"/>
        </w:rPr>
        <w:t>100 ор /С</w:t>
      </w:r>
      <w:r>
        <w:rPr>
          <w:rFonts w:cs="Arial"/>
          <w:b w:val="false"/>
          <w:bCs w:val="false"/>
          <w:sz w:val="24"/>
          <w:szCs w:val="24"/>
        </w:rPr>
        <w:t xml:space="preserve">элэнгэ, Ерөө сум, Бугант тосгон/, </w:t>
      </w:r>
      <w:r>
        <w:rPr>
          <w:rFonts w:cs="Arial"/>
          <w:b w:val="false"/>
          <w:bCs w:val="false"/>
          <w:sz w:val="24"/>
          <w:szCs w:val="24"/>
          <w:lang w:val="mn-MN"/>
        </w:rPr>
        <w:t>2014-2014 он, төсөвт өртөг 1,009.0 сая төгрөг, 2014 онд санхүүжих дүн 1,009.0 сая төгрөг” гэсэн арга хэмжээг төсөлд нэмж тусгах.</w:t>
      </w:r>
      <w:r>
        <w:rPr>
          <w:rFonts w:cs="Arial"/>
          <w:b w:val="false"/>
          <w:bCs w:val="false"/>
          <w:sz w:val="24"/>
          <w:szCs w:val="24"/>
        </w:rPr>
        <w:t xml:space="preserve">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47</w:t>
      </w:r>
    </w:p>
    <w:p>
      <w:pPr>
        <w:pStyle w:val="style0"/>
        <w:spacing w:after="0" w:before="0" w:line="100" w:lineRule="atLeast"/>
        <w:jc w:val="both"/>
      </w:pPr>
      <w:r>
        <w:rPr>
          <w:rFonts w:cs="Arial"/>
          <w:b w:val="false"/>
          <w:bCs w:val="false"/>
          <w:sz w:val="24"/>
          <w:szCs w:val="24"/>
          <w:lang w:val="mn-MN"/>
        </w:rPr>
        <w:tab/>
        <w:t>Татгалзсан</w:t>
        <w:tab/>
        <w:tab/>
        <w:t>9</w:t>
      </w:r>
    </w:p>
    <w:p>
      <w:pPr>
        <w:pStyle w:val="style0"/>
        <w:spacing w:after="0" w:before="0" w:line="100" w:lineRule="atLeast"/>
        <w:jc w:val="both"/>
      </w:pPr>
      <w:r>
        <w:rPr>
          <w:rFonts w:cs="Arial"/>
          <w:b w:val="false"/>
          <w:bCs w:val="false"/>
          <w:sz w:val="24"/>
          <w:szCs w:val="24"/>
          <w:lang w:val="mn-MN"/>
        </w:rPr>
        <w:tab/>
        <w:t>Бүгд</w:t>
        <w:tab/>
        <w:tab/>
        <w:tab/>
        <w:t>56</w:t>
      </w:r>
    </w:p>
    <w:p>
      <w:pPr>
        <w:pStyle w:val="style0"/>
        <w:spacing w:after="0" w:before="0" w:line="100" w:lineRule="atLeast"/>
        <w:jc w:val="both"/>
      </w:pPr>
      <w:r>
        <w:rPr>
          <w:rFonts w:cs="Arial"/>
          <w:b w:val="false"/>
          <w:bCs w:val="false"/>
          <w:sz w:val="24"/>
          <w:szCs w:val="24"/>
          <w:lang w:val="mn-MN"/>
        </w:rPr>
        <w:tab/>
        <w:t>83.9 хувийн саналаар санал дэмжигдлээ.</w:t>
      </w: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65</w:t>
      </w:r>
      <w:r>
        <w:rPr>
          <w:rFonts w:cs="Arial"/>
          <w:b w:val="false"/>
          <w:bCs w:val="false"/>
          <w:sz w:val="24"/>
          <w:szCs w:val="24"/>
        </w:rPr>
        <w:t xml:space="preserve">. </w:t>
      </w:r>
      <w:r>
        <w:rPr>
          <w:rFonts w:cs="Arial"/>
          <w:b w:val="false"/>
          <w:bCs w:val="false"/>
          <w:sz w:val="24"/>
          <w:szCs w:val="24"/>
          <w:lang w:val="mn-MN"/>
        </w:rPr>
        <w:t>Ц</w:t>
      </w:r>
      <w:r>
        <w:rPr>
          <w:rFonts w:cs="Arial"/>
          <w:b w:val="false"/>
          <w:bCs w:val="false"/>
          <w:sz w:val="24"/>
          <w:szCs w:val="24"/>
        </w:rPr>
        <w:t xml:space="preserve">эцэрлэгийн </w:t>
      </w:r>
      <w:r>
        <w:rPr>
          <w:rFonts w:cs="Arial"/>
          <w:b w:val="false"/>
          <w:bCs w:val="false"/>
          <w:sz w:val="24"/>
          <w:szCs w:val="24"/>
          <w:lang w:val="mn-MN"/>
        </w:rPr>
        <w:t xml:space="preserve">барилгын </w:t>
      </w:r>
      <w:r>
        <w:rPr>
          <w:rFonts w:cs="Arial"/>
          <w:b w:val="false"/>
          <w:bCs w:val="false"/>
          <w:sz w:val="24"/>
          <w:szCs w:val="24"/>
        </w:rPr>
        <w:t xml:space="preserve">өргөтгөл /Сэлэнгэ, Мандал сум, “Нархан” </w:t>
      </w:r>
      <w:r>
        <w:rPr>
          <w:rFonts w:cs="Arial"/>
          <w:b w:val="false"/>
          <w:bCs w:val="false"/>
          <w:sz w:val="24"/>
          <w:szCs w:val="24"/>
          <w:lang w:val="mn-MN"/>
        </w:rPr>
        <w:t>цэцэрлэг/, 2014-2014 он, төсөвт өртөг 740.0 сая төгрөг, 2014 онд санхүүжих дүн 740.0 сая төгрөг” гэсэн арга хэмжээг төсөлд нэмж тусгах.</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44</w:t>
      </w:r>
    </w:p>
    <w:p>
      <w:pPr>
        <w:pStyle w:val="style0"/>
        <w:spacing w:after="0" w:before="0" w:line="100" w:lineRule="atLeast"/>
        <w:jc w:val="both"/>
      </w:pPr>
      <w:r>
        <w:rPr>
          <w:rFonts w:cs="Arial"/>
          <w:b w:val="false"/>
          <w:bCs w:val="false"/>
          <w:sz w:val="24"/>
          <w:szCs w:val="24"/>
          <w:lang w:val="mn-MN"/>
        </w:rPr>
        <w:tab/>
        <w:t>Татгалзсан</w:t>
        <w:tab/>
        <w:tab/>
        <w:t>12</w:t>
      </w:r>
    </w:p>
    <w:p>
      <w:pPr>
        <w:pStyle w:val="style0"/>
        <w:spacing w:after="0" w:before="0" w:line="100" w:lineRule="atLeast"/>
        <w:jc w:val="both"/>
      </w:pPr>
      <w:r>
        <w:rPr>
          <w:rFonts w:cs="Arial"/>
          <w:b w:val="false"/>
          <w:bCs w:val="false"/>
          <w:sz w:val="24"/>
          <w:szCs w:val="24"/>
          <w:lang w:val="mn-MN"/>
        </w:rPr>
        <w:tab/>
        <w:t>Бүгд</w:t>
        <w:tab/>
        <w:tab/>
        <w:tab/>
        <w:t>56</w:t>
      </w:r>
    </w:p>
    <w:p>
      <w:pPr>
        <w:pStyle w:val="style0"/>
        <w:spacing w:after="0" w:before="0" w:line="100" w:lineRule="atLeast"/>
        <w:jc w:val="both"/>
      </w:pPr>
      <w:r>
        <w:rPr>
          <w:rFonts w:cs="Arial"/>
          <w:b w:val="false"/>
          <w:bCs w:val="false"/>
          <w:sz w:val="24"/>
          <w:szCs w:val="24"/>
          <w:lang w:val="mn-MN"/>
        </w:rPr>
        <w:tab/>
        <w:t>78.6 хувийн саналаар санал дэмжигдлээ.</w:t>
      </w: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66</w:t>
      </w:r>
      <w:r>
        <w:rPr>
          <w:rFonts w:cs="Arial"/>
          <w:b w:val="false"/>
          <w:bCs w:val="false"/>
          <w:sz w:val="24"/>
          <w:szCs w:val="24"/>
        </w:rPr>
        <w:t xml:space="preserve">. “Захирагчийн ажлын албаны барилгын дуусгал /Сэлэнгэ, Ерөө сум, </w:t>
      </w:r>
      <w:r>
        <w:rPr>
          <w:rFonts w:cs="Arial"/>
          <w:b w:val="false"/>
          <w:bCs w:val="false"/>
          <w:sz w:val="24"/>
          <w:szCs w:val="24"/>
          <w:lang w:val="mn-MN"/>
        </w:rPr>
        <w:t>Б</w:t>
      </w:r>
      <w:r>
        <w:rPr>
          <w:rFonts w:cs="Arial"/>
          <w:b w:val="false"/>
          <w:bCs w:val="false"/>
          <w:sz w:val="24"/>
          <w:szCs w:val="24"/>
        </w:rPr>
        <w:t xml:space="preserve">угант тосгон/, </w:t>
      </w:r>
      <w:r>
        <w:rPr>
          <w:rFonts w:cs="Arial"/>
          <w:b w:val="false"/>
          <w:bCs w:val="false"/>
          <w:sz w:val="24"/>
          <w:szCs w:val="24"/>
          <w:lang w:val="mn-MN"/>
        </w:rPr>
        <w:t>2014-2014 он, төсөвт өртөг</w:t>
      </w:r>
      <w:r>
        <w:rPr>
          <w:rFonts w:cs="Arial"/>
          <w:b w:val="false"/>
          <w:bCs w:val="false"/>
          <w:sz w:val="24"/>
          <w:szCs w:val="24"/>
        </w:rPr>
        <w:t xml:space="preserve"> </w:t>
      </w:r>
      <w:r>
        <w:rPr>
          <w:rFonts w:cs="Arial"/>
          <w:b w:val="false"/>
          <w:bCs w:val="false"/>
          <w:sz w:val="24"/>
          <w:szCs w:val="24"/>
          <w:lang w:val="mn-MN"/>
        </w:rPr>
        <w:t>25</w:t>
      </w:r>
      <w:r>
        <w:rPr>
          <w:rFonts w:cs="Arial"/>
          <w:b w:val="false"/>
          <w:bCs w:val="false"/>
          <w:sz w:val="24"/>
          <w:szCs w:val="24"/>
        </w:rPr>
        <w:t xml:space="preserve">0.0 сая төгрөг, </w:t>
      </w:r>
      <w:r>
        <w:rPr>
          <w:rFonts w:cs="Arial"/>
          <w:b w:val="false"/>
          <w:bCs w:val="false"/>
          <w:sz w:val="24"/>
          <w:szCs w:val="24"/>
          <w:lang w:val="mn-MN"/>
        </w:rPr>
        <w:t>2014 онд санхүүжих дүн 250.0 сая төгрөг” гэсэн арга хэмжээг төсөлд нэмж</w:t>
      </w:r>
      <w:r>
        <w:rPr>
          <w:rFonts w:cs="Arial"/>
          <w:b w:val="false"/>
          <w:bCs w:val="false"/>
          <w:sz w:val="24"/>
          <w:szCs w:val="24"/>
        </w:rPr>
        <w:t xml:space="preserve"> тусгах.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45</w:t>
      </w:r>
    </w:p>
    <w:p>
      <w:pPr>
        <w:pStyle w:val="style0"/>
        <w:spacing w:after="0" w:before="0" w:line="100" w:lineRule="atLeast"/>
        <w:jc w:val="both"/>
      </w:pPr>
      <w:r>
        <w:rPr>
          <w:rFonts w:cs="Arial"/>
          <w:b w:val="false"/>
          <w:bCs w:val="false"/>
          <w:sz w:val="24"/>
          <w:szCs w:val="24"/>
          <w:lang w:val="mn-MN"/>
        </w:rPr>
        <w:tab/>
        <w:t>Татгалзсан</w:t>
        <w:tab/>
        <w:tab/>
        <w:t>9</w:t>
      </w:r>
    </w:p>
    <w:p>
      <w:pPr>
        <w:pStyle w:val="style0"/>
        <w:spacing w:after="0" w:before="0" w:line="100" w:lineRule="atLeast"/>
        <w:jc w:val="both"/>
      </w:pPr>
      <w:r>
        <w:rPr>
          <w:rFonts w:cs="Arial"/>
          <w:b w:val="false"/>
          <w:bCs w:val="false"/>
          <w:sz w:val="24"/>
          <w:szCs w:val="24"/>
          <w:lang w:val="mn-MN"/>
        </w:rPr>
        <w:tab/>
        <w:t>Бүгд</w:t>
        <w:tab/>
        <w:tab/>
        <w:tab/>
        <w:t>56</w:t>
      </w:r>
    </w:p>
    <w:p>
      <w:pPr>
        <w:pStyle w:val="style0"/>
        <w:spacing w:after="0" w:before="0" w:line="100" w:lineRule="atLeast"/>
        <w:jc w:val="both"/>
      </w:pPr>
      <w:r>
        <w:rPr>
          <w:rFonts w:cs="Arial"/>
          <w:b w:val="false"/>
          <w:bCs w:val="false"/>
          <w:sz w:val="24"/>
          <w:szCs w:val="24"/>
          <w:lang w:val="mn-MN"/>
        </w:rPr>
        <w:tab/>
        <w:t>80.4 хувийн саналаар санал дэмжигдлээ.</w:t>
      </w: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67.</w:t>
      </w:r>
      <w:r>
        <w:rPr>
          <w:rFonts w:cs="Arial"/>
          <w:b w:val="false"/>
          <w:bCs w:val="false"/>
          <w:sz w:val="24"/>
          <w:szCs w:val="24"/>
        </w:rPr>
        <w:t xml:space="preserve"> </w:t>
      </w:r>
      <w:r>
        <w:rPr>
          <w:rFonts w:cs="Arial"/>
          <w:b w:val="false"/>
          <w:bCs w:val="false"/>
          <w:sz w:val="24"/>
          <w:szCs w:val="24"/>
          <w:lang w:val="mn-MN"/>
        </w:rPr>
        <w:t>Ц</w:t>
      </w:r>
      <w:r>
        <w:rPr>
          <w:rFonts w:cs="Arial"/>
          <w:b w:val="false"/>
          <w:bCs w:val="false"/>
          <w:sz w:val="24"/>
          <w:szCs w:val="24"/>
        </w:rPr>
        <w:t xml:space="preserve">эцэрлэгийн барилга, </w:t>
      </w:r>
      <w:r>
        <w:rPr>
          <w:rFonts w:cs="Arial"/>
          <w:b w:val="false"/>
          <w:bCs w:val="false"/>
          <w:sz w:val="24"/>
          <w:szCs w:val="24"/>
          <w:lang w:val="mn-MN"/>
        </w:rPr>
        <w:t>150 ор /</w:t>
      </w:r>
      <w:r>
        <w:rPr>
          <w:rFonts w:cs="Arial"/>
          <w:b w:val="false"/>
          <w:bCs w:val="false"/>
          <w:sz w:val="24"/>
          <w:szCs w:val="24"/>
        </w:rPr>
        <w:t xml:space="preserve">Ховд, Булган сум/, </w:t>
      </w:r>
      <w:r>
        <w:rPr>
          <w:rFonts w:cs="Arial"/>
          <w:b w:val="false"/>
          <w:bCs w:val="false"/>
          <w:sz w:val="24"/>
          <w:szCs w:val="24"/>
          <w:lang w:val="mn-MN"/>
        </w:rPr>
        <w:t>2014-2015 он, төсөвт өртөг 1,436.3 сая төгрөг, 2014 онд санхүүжих дүн 800.0 сая төгрөг” гэсэн арга хэмжээг төсөлд нэмж тусгах.</w:t>
      </w:r>
      <w:r>
        <w:rPr>
          <w:rFonts w:cs="Arial"/>
          <w:b w:val="false"/>
          <w:bCs w:val="false"/>
          <w:sz w:val="24"/>
          <w:szCs w:val="24"/>
        </w:rPr>
        <w:t xml:space="preserve">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44</w:t>
      </w:r>
    </w:p>
    <w:p>
      <w:pPr>
        <w:pStyle w:val="style0"/>
        <w:spacing w:after="0" w:before="0" w:line="100" w:lineRule="atLeast"/>
        <w:jc w:val="both"/>
      </w:pPr>
      <w:r>
        <w:rPr>
          <w:rFonts w:cs="Arial"/>
          <w:b w:val="false"/>
          <w:bCs w:val="false"/>
          <w:sz w:val="24"/>
          <w:szCs w:val="24"/>
          <w:lang w:val="mn-MN"/>
        </w:rPr>
        <w:tab/>
        <w:t>Татгалзсан</w:t>
        <w:tab/>
        <w:tab/>
        <w:t>12</w:t>
      </w:r>
    </w:p>
    <w:p>
      <w:pPr>
        <w:pStyle w:val="style0"/>
        <w:spacing w:after="0" w:before="0" w:line="100" w:lineRule="atLeast"/>
        <w:jc w:val="both"/>
      </w:pPr>
      <w:r>
        <w:rPr>
          <w:rFonts w:cs="Arial"/>
          <w:b w:val="false"/>
          <w:bCs w:val="false"/>
          <w:sz w:val="24"/>
          <w:szCs w:val="24"/>
          <w:lang w:val="mn-MN"/>
        </w:rPr>
        <w:tab/>
        <w:t>Бүгд</w:t>
        <w:tab/>
        <w:tab/>
        <w:tab/>
        <w:t>56</w:t>
      </w:r>
    </w:p>
    <w:p>
      <w:pPr>
        <w:pStyle w:val="style0"/>
        <w:spacing w:after="0" w:before="0" w:line="100" w:lineRule="atLeast"/>
        <w:jc w:val="both"/>
      </w:pPr>
      <w:r>
        <w:rPr>
          <w:rFonts w:cs="Arial"/>
          <w:b w:val="false"/>
          <w:bCs w:val="false"/>
          <w:sz w:val="24"/>
          <w:szCs w:val="24"/>
          <w:lang w:val="mn-MN"/>
        </w:rPr>
        <w:tab/>
        <w:t>78.6 хувийн саналаар санал дэмжигдлээ.</w:t>
      </w: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68</w:t>
      </w:r>
      <w:r>
        <w:rPr>
          <w:rFonts w:cs="Arial"/>
          <w:b w:val="false"/>
          <w:bCs w:val="false"/>
          <w:sz w:val="24"/>
          <w:szCs w:val="24"/>
        </w:rPr>
        <w:t xml:space="preserve">. </w:t>
      </w:r>
      <w:r>
        <w:rPr>
          <w:rFonts w:cs="Arial"/>
          <w:b w:val="false"/>
          <w:bCs w:val="false"/>
          <w:sz w:val="24"/>
          <w:szCs w:val="24"/>
          <w:lang w:val="mn-MN"/>
        </w:rPr>
        <w:t>С</w:t>
      </w:r>
      <w:r>
        <w:rPr>
          <w:rFonts w:cs="Arial"/>
          <w:b w:val="false"/>
          <w:bCs w:val="false"/>
          <w:sz w:val="24"/>
          <w:szCs w:val="24"/>
        </w:rPr>
        <w:t xml:space="preserve">ургуулийн дотуур байрны барилга, </w:t>
      </w:r>
      <w:r>
        <w:rPr>
          <w:rFonts w:cs="Arial"/>
          <w:b w:val="false"/>
          <w:bCs w:val="false"/>
          <w:sz w:val="24"/>
          <w:szCs w:val="24"/>
          <w:lang w:val="mn-MN"/>
        </w:rPr>
        <w:t>100 ор /</w:t>
      </w:r>
      <w:r>
        <w:rPr>
          <w:rFonts w:cs="Arial"/>
          <w:b w:val="false"/>
          <w:bCs w:val="false"/>
          <w:sz w:val="24"/>
          <w:szCs w:val="24"/>
        </w:rPr>
        <w:t xml:space="preserve">Ховд, Чандмань сум/, </w:t>
      </w:r>
      <w:r>
        <w:rPr>
          <w:rFonts w:cs="Arial"/>
          <w:b w:val="false"/>
          <w:bCs w:val="false"/>
          <w:sz w:val="24"/>
          <w:szCs w:val="24"/>
          <w:lang w:val="mn-MN"/>
        </w:rPr>
        <w:t>2014-2015 он, төсөвт өртөг 1,000.0 сая төгрөг, 2014 онд санхүүжих дүн 500.0 сая төгрөг” гэсэн арга хэмжээг төсөлд нэмж тусгах.</w:t>
      </w:r>
      <w:r>
        <w:rPr>
          <w:rFonts w:cs="Arial"/>
          <w:b w:val="false"/>
          <w:bCs w:val="false"/>
          <w:sz w:val="24"/>
          <w:szCs w:val="24"/>
        </w:rPr>
        <w:t xml:space="preserve">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46</w:t>
      </w:r>
    </w:p>
    <w:p>
      <w:pPr>
        <w:pStyle w:val="style0"/>
        <w:spacing w:after="0" w:before="0" w:line="100" w:lineRule="atLeast"/>
        <w:jc w:val="both"/>
      </w:pPr>
      <w:r>
        <w:rPr>
          <w:rFonts w:cs="Arial"/>
          <w:b w:val="false"/>
          <w:bCs w:val="false"/>
          <w:sz w:val="24"/>
          <w:szCs w:val="24"/>
          <w:lang w:val="mn-MN"/>
        </w:rPr>
        <w:tab/>
        <w:t>Татгалзсан</w:t>
        <w:tab/>
        <w:tab/>
        <w:t>10</w:t>
      </w:r>
    </w:p>
    <w:p>
      <w:pPr>
        <w:pStyle w:val="style0"/>
        <w:spacing w:after="0" w:before="0" w:line="100" w:lineRule="atLeast"/>
        <w:jc w:val="both"/>
      </w:pPr>
      <w:r>
        <w:rPr>
          <w:rFonts w:cs="Arial"/>
          <w:b w:val="false"/>
          <w:bCs w:val="false"/>
          <w:sz w:val="24"/>
          <w:szCs w:val="24"/>
          <w:lang w:val="mn-MN"/>
        </w:rPr>
        <w:tab/>
        <w:t>Бүгд</w:t>
        <w:tab/>
        <w:tab/>
        <w:tab/>
        <w:t>56</w:t>
      </w:r>
    </w:p>
    <w:p>
      <w:pPr>
        <w:pStyle w:val="style0"/>
        <w:spacing w:after="0" w:before="0" w:line="100" w:lineRule="atLeast"/>
        <w:jc w:val="both"/>
      </w:pPr>
      <w:r>
        <w:rPr>
          <w:rFonts w:cs="Arial"/>
          <w:b w:val="false"/>
          <w:bCs w:val="false"/>
          <w:sz w:val="24"/>
          <w:szCs w:val="24"/>
          <w:lang w:val="mn-MN"/>
        </w:rPr>
        <w:tab/>
        <w:t>82.1хувийн саналаар санал дэмжигдлээ.</w:t>
      </w:r>
      <w:r>
        <w:rPr>
          <w:rFonts w:cs="Arial"/>
          <w:b w:val="false"/>
          <w:bCs w:val="false"/>
          <w:sz w:val="24"/>
          <w:szCs w:val="24"/>
        </w:rPr>
        <w:tab/>
        <w:tab/>
      </w:r>
    </w:p>
    <w:p>
      <w:pPr>
        <w:pStyle w:val="style0"/>
        <w:spacing w:after="0" w:before="0" w:line="100" w:lineRule="atLeast"/>
        <w:jc w:val="both"/>
      </w:pPr>
      <w:r>
        <w:rPr>
          <w:rFonts w:cs="Arial"/>
          <w:b w:val="false"/>
          <w:bCs w:val="false"/>
          <w:sz w:val="24"/>
          <w:szCs w:val="24"/>
        </w:rPr>
        <w:tab/>
        <w:tab/>
      </w:r>
      <w:r>
        <w:rPr>
          <w:rFonts w:cs="Arial"/>
          <w:b w:val="false"/>
          <w:bCs w:val="false"/>
          <w:sz w:val="24"/>
          <w:szCs w:val="24"/>
          <w:lang w:val="mn-MN"/>
        </w:rPr>
        <w:tab/>
      </w:r>
    </w:p>
    <w:p>
      <w:pPr>
        <w:pStyle w:val="style0"/>
        <w:spacing w:after="0" w:before="0" w:line="100" w:lineRule="atLeast"/>
        <w:jc w:val="both"/>
      </w:pPr>
      <w:r>
        <w:rPr>
          <w:rFonts w:cs="Arial"/>
          <w:b w:val="false"/>
          <w:bCs w:val="false"/>
          <w:sz w:val="24"/>
          <w:szCs w:val="24"/>
          <w:lang w:val="mn-MN"/>
        </w:rPr>
        <w:tab/>
        <w:t>69</w:t>
      </w:r>
      <w:r>
        <w:rPr>
          <w:rFonts w:cs="Arial"/>
          <w:b w:val="false"/>
          <w:bCs w:val="false"/>
          <w:sz w:val="24"/>
          <w:szCs w:val="24"/>
        </w:rPr>
        <w:t xml:space="preserve">. </w:t>
      </w:r>
      <w:r>
        <w:rPr>
          <w:rFonts w:cs="Arial"/>
          <w:b w:val="false"/>
          <w:bCs w:val="false"/>
          <w:sz w:val="24"/>
          <w:szCs w:val="24"/>
          <w:lang w:val="mn-MN"/>
        </w:rPr>
        <w:t>С</w:t>
      </w:r>
      <w:r>
        <w:rPr>
          <w:rFonts w:cs="Arial"/>
          <w:b w:val="false"/>
          <w:bCs w:val="false"/>
          <w:sz w:val="24"/>
          <w:szCs w:val="24"/>
        </w:rPr>
        <w:t xml:space="preserve">ургуулийн </w:t>
      </w:r>
      <w:r>
        <w:rPr>
          <w:rFonts w:cs="Arial"/>
          <w:b w:val="false"/>
          <w:bCs w:val="false"/>
          <w:sz w:val="24"/>
          <w:szCs w:val="24"/>
          <w:lang w:val="mn-MN"/>
        </w:rPr>
        <w:t>барилгын өргөтгөл, 320 суудал /Говь</w:t>
      </w:r>
      <w:r>
        <w:rPr>
          <w:rFonts w:cs="Arial"/>
          <w:b w:val="false"/>
          <w:bCs w:val="false"/>
          <w:sz w:val="24"/>
          <w:szCs w:val="24"/>
        </w:rPr>
        <w:t xml:space="preserve">-Алтай, Алтай сум/, </w:t>
      </w:r>
      <w:r>
        <w:rPr>
          <w:rFonts w:cs="Arial"/>
          <w:b w:val="false"/>
          <w:bCs w:val="false"/>
          <w:sz w:val="24"/>
          <w:szCs w:val="24"/>
          <w:lang w:val="mn-MN"/>
        </w:rPr>
        <w:t>2014-2015 он, төсөвт өртөг 1,400.0 тэрбум төгрөг, 2014 онд санхүүжих дүн 700.0 сая төгрөг” гэсэн арга хэмжээг төсөлд нэмж тусгах.</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44</w:t>
      </w:r>
    </w:p>
    <w:p>
      <w:pPr>
        <w:pStyle w:val="style0"/>
        <w:spacing w:after="0" w:before="0" w:line="100" w:lineRule="atLeast"/>
        <w:jc w:val="both"/>
      </w:pPr>
      <w:r>
        <w:rPr>
          <w:rFonts w:cs="Arial"/>
          <w:b w:val="false"/>
          <w:bCs w:val="false"/>
          <w:sz w:val="24"/>
          <w:szCs w:val="24"/>
          <w:lang w:val="mn-MN"/>
        </w:rPr>
        <w:tab/>
        <w:t>Татгалзсан</w:t>
        <w:tab/>
        <w:tab/>
        <w:t>12</w:t>
      </w:r>
    </w:p>
    <w:p>
      <w:pPr>
        <w:pStyle w:val="style0"/>
        <w:spacing w:after="0" w:before="0" w:line="100" w:lineRule="atLeast"/>
        <w:jc w:val="both"/>
      </w:pPr>
      <w:r>
        <w:rPr>
          <w:rFonts w:cs="Arial"/>
          <w:b w:val="false"/>
          <w:bCs w:val="false"/>
          <w:sz w:val="24"/>
          <w:szCs w:val="24"/>
          <w:lang w:val="mn-MN"/>
        </w:rPr>
        <w:tab/>
        <w:t>Бүгд</w:t>
        <w:tab/>
        <w:tab/>
        <w:tab/>
        <w:t>56</w:t>
      </w:r>
    </w:p>
    <w:p>
      <w:pPr>
        <w:pStyle w:val="style0"/>
        <w:spacing w:after="0" w:before="0" w:line="100" w:lineRule="atLeast"/>
        <w:jc w:val="both"/>
      </w:pPr>
      <w:r>
        <w:rPr>
          <w:rFonts w:cs="Arial"/>
          <w:b w:val="false"/>
          <w:bCs w:val="false"/>
          <w:sz w:val="24"/>
          <w:szCs w:val="24"/>
          <w:lang w:val="mn-MN"/>
        </w:rPr>
        <w:tab/>
        <w:t>78.6 хувийн саналаар санал дэмжигдлээ.</w:t>
      </w: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70</w:t>
      </w:r>
      <w:r>
        <w:rPr>
          <w:rFonts w:cs="Arial"/>
          <w:b w:val="false"/>
          <w:bCs w:val="false"/>
          <w:sz w:val="24"/>
          <w:szCs w:val="24"/>
        </w:rPr>
        <w:t>. “</w:t>
      </w:r>
      <w:r>
        <w:rPr>
          <w:rFonts w:cs="Arial"/>
          <w:b w:val="false"/>
          <w:bCs w:val="false"/>
          <w:sz w:val="24"/>
          <w:szCs w:val="24"/>
          <w:lang w:val="mn-MN"/>
        </w:rPr>
        <w:t>С</w:t>
      </w:r>
      <w:r>
        <w:rPr>
          <w:rFonts w:cs="Arial"/>
          <w:b w:val="false"/>
          <w:bCs w:val="false"/>
          <w:sz w:val="24"/>
          <w:szCs w:val="24"/>
        </w:rPr>
        <w:t>ургуулийн дотуур байр</w:t>
      </w:r>
      <w:r>
        <w:rPr>
          <w:rFonts w:cs="Arial"/>
          <w:b w:val="false"/>
          <w:bCs w:val="false"/>
          <w:sz w:val="24"/>
          <w:szCs w:val="24"/>
          <w:lang w:val="mn-MN"/>
        </w:rPr>
        <w:t xml:space="preserve">ны </w:t>
      </w:r>
      <w:r>
        <w:rPr>
          <w:rFonts w:cs="Arial"/>
          <w:b w:val="false"/>
          <w:bCs w:val="false"/>
          <w:sz w:val="24"/>
          <w:szCs w:val="24"/>
        </w:rPr>
        <w:t xml:space="preserve">барилга, гал </w:t>
      </w:r>
      <w:r>
        <w:rPr>
          <w:rFonts w:cs="Arial"/>
          <w:b w:val="false"/>
          <w:bCs w:val="false"/>
          <w:sz w:val="24"/>
          <w:szCs w:val="24"/>
          <w:lang w:val="mn-MN"/>
        </w:rPr>
        <w:t>тогооны хамт, 100 ор</w:t>
      </w:r>
      <w:r>
        <w:rPr>
          <w:rFonts w:cs="Arial"/>
          <w:b w:val="false"/>
          <w:bCs w:val="false"/>
          <w:sz w:val="24"/>
          <w:szCs w:val="24"/>
        </w:rPr>
        <w:t xml:space="preserve"> /</w:t>
      </w:r>
      <w:r>
        <w:rPr>
          <w:rFonts w:cs="Arial"/>
          <w:b w:val="false"/>
          <w:bCs w:val="false"/>
          <w:sz w:val="24"/>
          <w:szCs w:val="24"/>
          <w:lang w:val="mn-MN"/>
        </w:rPr>
        <w:t>Го</w:t>
      </w:r>
      <w:r>
        <w:rPr>
          <w:rFonts w:cs="Arial"/>
          <w:b w:val="false"/>
          <w:bCs w:val="false"/>
          <w:sz w:val="24"/>
          <w:szCs w:val="24"/>
        </w:rPr>
        <w:t xml:space="preserve">вь-Алтай, Цогт сум, Баянтоорой тосгон/, </w:t>
      </w:r>
      <w:r>
        <w:rPr>
          <w:rFonts w:cs="Arial"/>
          <w:b w:val="false"/>
          <w:bCs w:val="false"/>
          <w:sz w:val="24"/>
          <w:szCs w:val="24"/>
          <w:lang w:val="mn-MN"/>
        </w:rPr>
        <w:t>2014-2015 он, төсөвт өртөг 1,000.0 сая төгрөг, 2014 онд санхүүжих дүн 500.0 сая төгрөг” гэсэн арга хэмжээг төсөлд нэмж тусгах.</w:t>
      </w:r>
      <w:r>
        <w:rPr>
          <w:rFonts w:cs="Arial"/>
          <w:b w:val="false"/>
          <w:bCs w:val="false"/>
          <w:sz w:val="24"/>
          <w:szCs w:val="24"/>
        </w:rPr>
        <w:t xml:space="preserve">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47</w:t>
      </w:r>
    </w:p>
    <w:p>
      <w:pPr>
        <w:pStyle w:val="style0"/>
        <w:spacing w:after="0" w:before="0" w:line="100" w:lineRule="atLeast"/>
        <w:jc w:val="both"/>
      </w:pPr>
      <w:r>
        <w:rPr>
          <w:rFonts w:cs="Arial"/>
          <w:b w:val="false"/>
          <w:bCs w:val="false"/>
          <w:sz w:val="24"/>
          <w:szCs w:val="24"/>
          <w:lang w:val="mn-MN"/>
        </w:rPr>
        <w:tab/>
        <w:t>Татгалзсан</w:t>
        <w:tab/>
        <w:tab/>
        <w:t>9</w:t>
      </w:r>
    </w:p>
    <w:p>
      <w:pPr>
        <w:pStyle w:val="style0"/>
        <w:spacing w:after="0" w:before="0" w:line="100" w:lineRule="atLeast"/>
        <w:jc w:val="both"/>
      </w:pPr>
      <w:r>
        <w:rPr>
          <w:rFonts w:cs="Arial"/>
          <w:b w:val="false"/>
          <w:bCs w:val="false"/>
          <w:sz w:val="24"/>
          <w:szCs w:val="24"/>
          <w:lang w:val="mn-MN"/>
        </w:rPr>
        <w:tab/>
        <w:t>Бүгд</w:t>
        <w:tab/>
        <w:tab/>
        <w:tab/>
        <w:t>56</w:t>
      </w:r>
    </w:p>
    <w:p>
      <w:pPr>
        <w:pStyle w:val="style0"/>
        <w:spacing w:after="0" w:before="0" w:line="100" w:lineRule="atLeast"/>
        <w:jc w:val="both"/>
      </w:pPr>
      <w:r>
        <w:rPr>
          <w:rFonts w:cs="Arial"/>
          <w:b w:val="false"/>
          <w:bCs w:val="false"/>
          <w:sz w:val="24"/>
          <w:szCs w:val="24"/>
          <w:lang w:val="mn-MN"/>
        </w:rPr>
        <w:tab/>
        <w:t>83.9 хувийн саналаар санал дэмжигдлээ.</w:t>
      </w:r>
    </w:p>
    <w:p>
      <w:pPr>
        <w:pStyle w:val="style0"/>
        <w:spacing w:after="0" w:before="0" w:line="100" w:lineRule="atLeast"/>
        <w:jc w:val="both"/>
      </w:pPr>
      <w:r>
        <w:rPr>
          <w:rFonts w:cs="Arial"/>
          <w:b w:val="false"/>
          <w:bCs w:val="false"/>
          <w:sz w:val="24"/>
          <w:szCs w:val="24"/>
        </w:rPr>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71</w:t>
      </w:r>
      <w:r>
        <w:rPr>
          <w:rFonts w:cs="Arial"/>
          <w:b w:val="false"/>
          <w:bCs w:val="false"/>
          <w:sz w:val="24"/>
          <w:szCs w:val="24"/>
        </w:rPr>
        <w:t>. “Соёл, амралтын төвийн барилга /</w:t>
      </w:r>
      <w:r>
        <w:rPr>
          <w:rFonts w:cs="Arial"/>
          <w:b w:val="false"/>
          <w:bCs w:val="false"/>
          <w:sz w:val="24"/>
          <w:szCs w:val="24"/>
          <w:lang w:val="mn-MN"/>
        </w:rPr>
        <w:t>Г</w:t>
      </w:r>
      <w:r>
        <w:rPr>
          <w:rFonts w:cs="Arial"/>
          <w:b w:val="false"/>
          <w:bCs w:val="false"/>
          <w:sz w:val="24"/>
          <w:szCs w:val="24"/>
        </w:rPr>
        <w:t xml:space="preserve">овь-Алтай, Есөнбулаг сум/, </w:t>
      </w:r>
      <w:r>
        <w:rPr>
          <w:rFonts w:cs="Arial"/>
          <w:b w:val="false"/>
          <w:bCs w:val="false"/>
          <w:sz w:val="24"/>
          <w:szCs w:val="24"/>
          <w:lang w:val="mn-MN"/>
        </w:rPr>
        <w:t>2014-2015 он, төсөвт өртөг 2,000.0 сая төгрөг, 2014 онд санхүүжих дүн 1,000.0 сая төгрөг” гэсэн арга хэмжээг төсөлд нэмж тусгах.</w:t>
      </w:r>
      <w:r>
        <w:rPr>
          <w:rFonts w:cs="Arial"/>
          <w:b w:val="false"/>
          <w:bCs w:val="false"/>
          <w:sz w:val="24"/>
          <w:szCs w:val="24"/>
        </w:rPr>
        <w:t xml:space="preserve"> </w:t>
      </w:r>
    </w:p>
    <w:p>
      <w:pPr>
        <w:pStyle w:val="style0"/>
        <w:spacing w:after="0" w:before="0" w:line="100" w:lineRule="atLeast"/>
        <w:jc w:val="both"/>
      </w:pPr>
      <w:r>
        <w:rPr>
          <w:rFonts w:cs="Arial"/>
          <w:b w:val="false"/>
          <w:bCs w:val="false"/>
          <w:sz w:val="24"/>
          <w:szCs w:val="24"/>
        </w:rPr>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48</w:t>
      </w:r>
    </w:p>
    <w:p>
      <w:pPr>
        <w:pStyle w:val="style0"/>
        <w:spacing w:after="0" w:before="0" w:line="100" w:lineRule="atLeast"/>
        <w:jc w:val="both"/>
      </w:pPr>
      <w:r>
        <w:rPr>
          <w:rFonts w:cs="Arial"/>
          <w:b w:val="false"/>
          <w:bCs w:val="false"/>
          <w:sz w:val="24"/>
          <w:szCs w:val="24"/>
          <w:lang w:val="mn-MN"/>
        </w:rPr>
        <w:tab/>
        <w:t>Татгалзсан</w:t>
        <w:tab/>
        <w:tab/>
        <w:t>8</w:t>
      </w:r>
    </w:p>
    <w:p>
      <w:pPr>
        <w:pStyle w:val="style0"/>
        <w:spacing w:after="0" w:before="0" w:line="100" w:lineRule="atLeast"/>
        <w:jc w:val="both"/>
      </w:pPr>
      <w:r>
        <w:rPr>
          <w:rFonts w:cs="Arial"/>
          <w:b w:val="false"/>
          <w:bCs w:val="false"/>
          <w:sz w:val="24"/>
          <w:szCs w:val="24"/>
          <w:lang w:val="mn-MN"/>
        </w:rPr>
        <w:tab/>
        <w:t>Бүгд</w:t>
        <w:tab/>
        <w:tab/>
        <w:tab/>
        <w:t>56</w:t>
      </w:r>
    </w:p>
    <w:p>
      <w:pPr>
        <w:pStyle w:val="style0"/>
        <w:spacing w:after="0" w:before="0" w:line="100" w:lineRule="atLeast"/>
        <w:jc w:val="both"/>
      </w:pPr>
      <w:r>
        <w:rPr>
          <w:rFonts w:cs="Arial"/>
          <w:b w:val="false"/>
          <w:bCs w:val="false"/>
          <w:sz w:val="24"/>
          <w:szCs w:val="24"/>
          <w:lang w:val="mn-MN"/>
        </w:rPr>
        <w:tab/>
        <w:t>85.7 хувийн саналаар санал дэмжигдлээ.</w:t>
      </w:r>
    </w:p>
    <w:p>
      <w:pPr>
        <w:pStyle w:val="style0"/>
        <w:spacing w:after="0" w:before="0" w:line="100" w:lineRule="atLeast"/>
        <w:jc w:val="both"/>
      </w:pP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72</w:t>
      </w:r>
      <w:r>
        <w:rPr>
          <w:rFonts w:cs="Arial"/>
          <w:b w:val="false"/>
          <w:bCs w:val="false"/>
          <w:sz w:val="24"/>
          <w:szCs w:val="24"/>
        </w:rPr>
        <w:t>. “</w:t>
      </w:r>
      <w:r>
        <w:rPr>
          <w:rFonts w:cs="Arial"/>
          <w:b w:val="false"/>
          <w:bCs w:val="false"/>
          <w:sz w:val="24"/>
          <w:szCs w:val="24"/>
          <w:lang w:val="mn-MN"/>
        </w:rPr>
        <w:t>Ө</w:t>
      </w:r>
      <w:r>
        <w:rPr>
          <w:rFonts w:cs="Arial"/>
          <w:b w:val="false"/>
          <w:bCs w:val="false"/>
          <w:sz w:val="24"/>
          <w:szCs w:val="24"/>
        </w:rPr>
        <w:t xml:space="preserve">рхийн эмнэлгийн барилга  /Говь-Алтай, Есөнбулаг сум, “Энх-Алтай” </w:t>
      </w:r>
      <w:r>
        <w:rPr>
          <w:rFonts w:cs="Arial"/>
          <w:b w:val="false"/>
          <w:bCs w:val="false"/>
          <w:sz w:val="24"/>
          <w:szCs w:val="24"/>
          <w:lang w:val="mn-MN"/>
        </w:rPr>
        <w:t xml:space="preserve">өрхийн эмнэлэг/, 2014-2014 он, төсөвт өртөг 450.0 сая төгрөг, 2014 онд санхүүжих дүн 450.0 сая төгрөг” гэсэн арга хэмжээг төсөлд нэмж тусгах.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49</w:t>
      </w:r>
    </w:p>
    <w:p>
      <w:pPr>
        <w:pStyle w:val="style0"/>
        <w:spacing w:after="0" w:before="0" w:line="100" w:lineRule="atLeast"/>
        <w:jc w:val="both"/>
      </w:pPr>
      <w:r>
        <w:rPr>
          <w:rFonts w:cs="Arial"/>
          <w:b w:val="false"/>
          <w:bCs w:val="false"/>
          <w:sz w:val="24"/>
          <w:szCs w:val="24"/>
          <w:lang w:val="mn-MN"/>
        </w:rPr>
        <w:tab/>
        <w:t>Татгалзсан</w:t>
        <w:tab/>
        <w:tab/>
        <w:t>8</w:t>
      </w:r>
    </w:p>
    <w:p>
      <w:pPr>
        <w:pStyle w:val="style0"/>
        <w:spacing w:after="0" w:before="0" w:line="100" w:lineRule="atLeast"/>
        <w:jc w:val="both"/>
      </w:pPr>
      <w:r>
        <w:rPr>
          <w:rFonts w:cs="Arial"/>
          <w:b w:val="false"/>
          <w:bCs w:val="false"/>
          <w:sz w:val="24"/>
          <w:szCs w:val="24"/>
          <w:lang w:val="mn-MN"/>
        </w:rPr>
        <w:tab/>
        <w:t>Бүгд</w:t>
        <w:tab/>
        <w:tab/>
        <w:tab/>
        <w:t>57</w:t>
      </w:r>
    </w:p>
    <w:p>
      <w:pPr>
        <w:pStyle w:val="style0"/>
        <w:spacing w:after="0" w:before="0" w:line="100" w:lineRule="atLeast"/>
        <w:jc w:val="both"/>
      </w:pPr>
      <w:r>
        <w:rPr>
          <w:rFonts w:cs="Arial"/>
          <w:b w:val="false"/>
          <w:bCs w:val="false"/>
          <w:sz w:val="24"/>
          <w:szCs w:val="24"/>
          <w:lang w:val="mn-MN"/>
        </w:rPr>
        <w:tab/>
        <w:t>87.5 хувийн саналаар санал дэмжигдлээ.</w:t>
      </w:r>
    </w:p>
    <w:p>
      <w:pPr>
        <w:pStyle w:val="style0"/>
        <w:spacing w:after="0" w:before="0" w:line="100" w:lineRule="atLeast"/>
        <w:jc w:val="both"/>
      </w:pPr>
      <w:r>
        <w:rPr>
          <w:rFonts w:cs="Arial"/>
          <w:b w:val="false"/>
          <w:bCs w:val="false"/>
          <w:sz w:val="24"/>
          <w:szCs w:val="24"/>
        </w:rPr>
        <w:tab/>
        <w:tab/>
      </w:r>
      <w:r>
        <w:rPr>
          <w:rFonts w:cs="Arial"/>
          <w:b w:val="false"/>
          <w:bCs w:val="false"/>
          <w:sz w:val="24"/>
          <w:szCs w:val="24"/>
          <w:lang w:val="mn-MN"/>
        </w:rPr>
        <w:tab/>
      </w:r>
    </w:p>
    <w:p>
      <w:pPr>
        <w:pStyle w:val="style0"/>
        <w:spacing w:after="0" w:before="0" w:line="100" w:lineRule="atLeast"/>
        <w:jc w:val="both"/>
      </w:pPr>
      <w:r>
        <w:rPr>
          <w:rFonts w:cs="Arial"/>
          <w:b w:val="false"/>
          <w:bCs w:val="false"/>
          <w:sz w:val="24"/>
          <w:szCs w:val="24"/>
          <w:lang w:val="mn-MN"/>
        </w:rPr>
        <w:tab/>
        <w:t>73</w:t>
      </w:r>
      <w:r>
        <w:rPr>
          <w:rFonts w:cs="Arial"/>
          <w:b w:val="false"/>
          <w:bCs w:val="false"/>
          <w:sz w:val="24"/>
          <w:szCs w:val="24"/>
        </w:rPr>
        <w:t xml:space="preserve">. </w:t>
      </w:r>
      <w:r>
        <w:rPr>
          <w:rFonts w:cs="Arial"/>
          <w:b w:val="false"/>
          <w:bCs w:val="false"/>
          <w:sz w:val="24"/>
          <w:szCs w:val="24"/>
          <w:lang w:val="mn-MN"/>
        </w:rPr>
        <w:t>С</w:t>
      </w:r>
      <w:r>
        <w:rPr>
          <w:rFonts w:cs="Arial"/>
          <w:b w:val="false"/>
          <w:bCs w:val="false"/>
          <w:sz w:val="24"/>
          <w:szCs w:val="24"/>
        </w:rPr>
        <w:t>ургуулийн дотуур байр</w:t>
      </w:r>
      <w:r>
        <w:rPr>
          <w:rFonts w:cs="Arial"/>
          <w:b w:val="false"/>
          <w:bCs w:val="false"/>
          <w:sz w:val="24"/>
          <w:szCs w:val="24"/>
          <w:lang w:val="mn-MN"/>
        </w:rPr>
        <w:t>ны барилга, 80 ор</w:t>
      </w:r>
      <w:r>
        <w:rPr>
          <w:rFonts w:cs="Arial"/>
          <w:b w:val="false"/>
          <w:bCs w:val="false"/>
          <w:sz w:val="24"/>
          <w:szCs w:val="24"/>
        </w:rPr>
        <w:t xml:space="preserve"> </w:t>
      </w:r>
      <w:r>
        <w:rPr>
          <w:rFonts w:cs="Arial"/>
          <w:b w:val="false"/>
          <w:bCs w:val="false"/>
          <w:sz w:val="24"/>
          <w:szCs w:val="24"/>
          <w:lang w:val="mn-MN"/>
        </w:rPr>
        <w:t>/</w:t>
      </w:r>
      <w:r>
        <w:rPr>
          <w:rFonts w:cs="Arial"/>
          <w:b w:val="false"/>
          <w:bCs w:val="false"/>
          <w:sz w:val="24"/>
          <w:szCs w:val="24"/>
        </w:rPr>
        <w:t xml:space="preserve">Хэнтий, Өмнөдэлгэр сум, Балданбэрээвэн хийдийн уламжлалт соёлын </w:t>
      </w:r>
      <w:r>
        <w:rPr>
          <w:rFonts w:cs="Arial"/>
          <w:b w:val="false"/>
          <w:bCs w:val="false"/>
          <w:sz w:val="24"/>
          <w:szCs w:val="24"/>
          <w:lang w:val="mn-MN"/>
        </w:rPr>
        <w:t>сургууль/, 2014-2015 он, төсөвт өртөг 1,000.0 сая төгрөг, 2014 онд санхүүжих дүн 500.0 сая төгрөг” гэсэн арга хэмжээг төсөлд нэмж тусгах.</w:t>
      </w:r>
    </w:p>
    <w:p>
      <w:pPr>
        <w:pStyle w:val="style0"/>
        <w:spacing w:after="0" w:before="0" w:line="100" w:lineRule="atLeast"/>
        <w:jc w:val="both"/>
      </w:pPr>
      <w:r>
        <w:rPr/>
      </w:r>
    </w:p>
    <w:p>
      <w:pPr>
        <w:pStyle w:val="style0"/>
        <w:spacing w:after="0" w:before="0" w:line="100" w:lineRule="atLeast"/>
        <w:jc w:val="both"/>
      </w:pPr>
      <w:r>
        <w:rPr/>
        <w:tab/>
      </w:r>
      <w:r>
        <w:rPr>
          <w:rFonts w:cs="Arial"/>
          <w:b w:val="false"/>
          <w:bCs w:val="false"/>
          <w:sz w:val="24"/>
          <w:szCs w:val="24"/>
          <w:lang w:val="mn-MN"/>
        </w:rPr>
        <w:t>Зөвшөөрсөн</w:t>
        <w:tab/>
        <w:tab/>
        <w:t>44</w:t>
      </w:r>
    </w:p>
    <w:p>
      <w:pPr>
        <w:pStyle w:val="style0"/>
        <w:spacing w:after="0" w:before="0" w:line="100" w:lineRule="atLeast"/>
        <w:jc w:val="both"/>
      </w:pPr>
      <w:r>
        <w:rPr>
          <w:rFonts w:cs="Arial"/>
          <w:b w:val="false"/>
          <w:bCs w:val="false"/>
          <w:sz w:val="24"/>
          <w:szCs w:val="24"/>
          <w:lang w:val="mn-MN"/>
        </w:rPr>
        <w:tab/>
        <w:t>Татгалзсан</w:t>
        <w:tab/>
        <w:tab/>
        <w:t>12</w:t>
      </w:r>
    </w:p>
    <w:p>
      <w:pPr>
        <w:pStyle w:val="style0"/>
        <w:spacing w:after="0" w:before="0" w:line="100" w:lineRule="atLeast"/>
        <w:jc w:val="both"/>
      </w:pPr>
      <w:r>
        <w:rPr>
          <w:rFonts w:cs="Arial"/>
          <w:b w:val="false"/>
          <w:bCs w:val="false"/>
          <w:sz w:val="24"/>
          <w:szCs w:val="24"/>
          <w:lang w:val="mn-MN"/>
        </w:rPr>
        <w:tab/>
        <w:t>Бүгд</w:t>
        <w:tab/>
        <w:tab/>
        <w:tab/>
        <w:t>56</w:t>
      </w:r>
    </w:p>
    <w:p>
      <w:pPr>
        <w:pStyle w:val="style0"/>
        <w:spacing w:after="0" w:before="0" w:line="100" w:lineRule="atLeast"/>
        <w:jc w:val="both"/>
      </w:pPr>
      <w:r>
        <w:rPr>
          <w:rFonts w:cs="Arial"/>
          <w:b w:val="false"/>
          <w:bCs w:val="false"/>
          <w:sz w:val="24"/>
          <w:szCs w:val="24"/>
          <w:lang w:val="mn-MN"/>
        </w:rPr>
        <w:tab/>
        <w:t>78.6 хувийн саналаар санал дэмжигдлээ.</w:t>
      </w: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74</w:t>
      </w:r>
      <w:r>
        <w:rPr>
          <w:rFonts w:cs="Arial"/>
          <w:b w:val="false"/>
          <w:bCs w:val="false"/>
          <w:sz w:val="24"/>
          <w:szCs w:val="24"/>
        </w:rPr>
        <w:t xml:space="preserve">. “Соёлын төвийн барилга, 300 суудал /Хэнтий, Баян-Адарга сум/, </w:t>
      </w:r>
      <w:r>
        <w:rPr>
          <w:rFonts w:cs="Arial"/>
          <w:b w:val="false"/>
          <w:bCs w:val="false"/>
          <w:sz w:val="24"/>
          <w:szCs w:val="24"/>
          <w:lang w:val="mn-MN"/>
        </w:rPr>
        <w:t>2014-2015 он, төсөвт өртөг 1,000.0 сая төгрөг, 2014 онд санхүүжих дүн 500.0 сая төгрөг” гэсэн арга хэмжээг төсөлд нэмж тусгах.</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46</w:t>
      </w:r>
    </w:p>
    <w:p>
      <w:pPr>
        <w:pStyle w:val="style0"/>
        <w:spacing w:after="0" w:before="0" w:line="100" w:lineRule="atLeast"/>
        <w:jc w:val="both"/>
      </w:pPr>
      <w:r>
        <w:rPr>
          <w:rFonts w:cs="Arial"/>
          <w:b w:val="false"/>
          <w:bCs w:val="false"/>
          <w:sz w:val="24"/>
          <w:szCs w:val="24"/>
          <w:lang w:val="mn-MN"/>
        </w:rPr>
        <w:tab/>
        <w:t>Татгалзсан</w:t>
        <w:tab/>
        <w:tab/>
        <w:t>10</w:t>
      </w:r>
    </w:p>
    <w:p>
      <w:pPr>
        <w:pStyle w:val="style0"/>
        <w:spacing w:after="0" w:before="0" w:line="100" w:lineRule="atLeast"/>
        <w:jc w:val="both"/>
      </w:pPr>
      <w:r>
        <w:rPr>
          <w:rFonts w:cs="Arial"/>
          <w:b w:val="false"/>
          <w:bCs w:val="false"/>
          <w:sz w:val="24"/>
          <w:szCs w:val="24"/>
          <w:lang w:val="mn-MN"/>
        </w:rPr>
        <w:tab/>
        <w:t>Бүгд</w:t>
        <w:tab/>
        <w:tab/>
        <w:tab/>
        <w:t>56</w:t>
      </w:r>
    </w:p>
    <w:p>
      <w:pPr>
        <w:pStyle w:val="style0"/>
        <w:spacing w:after="0" w:before="0" w:line="100" w:lineRule="atLeast"/>
        <w:jc w:val="both"/>
      </w:pPr>
      <w:r>
        <w:rPr>
          <w:rFonts w:cs="Arial"/>
          <w:b w:val="false"/>
          <w:bCs w:val="false"/>
          <w:sz w:val="24"/>
          <w:szCs w:val="24"/>
          <w:lang w:val="mn-MN"/>
        </w:rPr>
        <w:tab/>
        <w:t>82.1 хувийн саналаар санал дэмжигдлээ.</w:t>
      </w:r>
      <w:r>
        <w:rPr>
          <w:rFonts w:cs="Arial"/>
          <w:b w:val="false"/>
          <w:bCs w:val="false"/>
          <w:sz w:val="24"/>
          <w:szCs w:val="24"/>
        </w:rPr>
        <w:tab/>
        <w:tab/>
      </w:r>
    </w:p>
    <w:p>
      <w:pPr>
        <w:pStyle w:val="style0"/>
        <w:spacing w:after="0" w:before="0" w:line="100" w:lineRule="atLeast"/>
        <w:jc w:val="both"/>
      </w:pPr>
      <w:r>
        <w:rPr>
          <w:rFonts w:cs="Arial"/>
          <w:b w:val="false"/>
          <w:bCs w:val="false"/>
          <w:sz w:val="24"/>
          <w:szCs w:val="24"/>
        </w:rPr>
        <w:tab/>
        <w:tab/>
      </w:r>
      <w:r>
        <w:rPr>
          <w:rFonts w:cs="Arial"/>
          <w:b w:val="false"/>
          <w:bCs w:val="false"/>
          <w:sz w:val="24"/>
          <w:szCs w:val="24"/>
          <w:lang w:val="mn-MN"/>
        </w:rPr>
        <w:tab/>
      </w:r>
    </w:p>
    <w:p>
      <w:pPr>
        <w:pStyle w:val="style0"/>
        <w:spacing w:after="0" w:before="0" w:line="100" w:lineRule="atLeast"/>
        <w:jc w:val="both"/>
      </w:pPr>
      <w:r>
        <w:rPr>
          <w:rFonts w:cs="Arial"/>
          <w:b w:val="false"/>
          <w:bCs w:val="false"/>
          <w:sz w:val="24"/>
          <w:szCs w:val="24"/>
          <w:lang w:val="mn-MN"/>
        </w:rPr>
        <w:tab/>
        <w:t>75</w:t>
      </w:r>
      <w:r>
        <w:rPr>
          <w:rFonts w:cs="Arial"/>
          <w:b w:val="false"/>
          <w:bCs w:val="false"/>
          <w:sz w:val="24"/>
          <w:szCs w:val="24"/>
        </w:rPr>
        <w:t xml:space="preserve">. “Политехникийн коллежийн хотхон /Дорнод, Хэрлэн сум/, </w:t>
      </w:r>
      <w:r>
        <w:rPr>
          <w:rFonts w:cs="Arial"/>
          <w:b w:val="false"/>
          <w:bCs w:val="false"/>
          <w:sz w:val="24"/>
          <w:szCs w:val="24"/>
          <w:lang w:val="mn-MN"/>
        </w:rPr>
        <w:t>2014-2015 он, төсөвт өртөг 2,000.0 сая төгрөг, 2014 онд санхүүжих дүн 1.0 тэрбум төгрөг” гэсэн арга хэмжээг төсөлд нэмж тусгах.</w:t>
      </w:r>
    </w:p>
    <w:p>
      <w:pPr>
        <w:pStyle w:val="style0"/>
        <w:spacing w:after="0" w:before="0" w:line="100" w:lineRule="atLeast"/>
        <w:jc w:val="both"/>
      </w:pPr>
      <w:r>
        <w:rPr>
          <w:rFonts w:cs="Arial"/>
          <w:b w:val="false"/>
          <w:bCs w:val="false"/>
          <w:sz w:val="24"/>
          <w:szCs w:val="24"/>
        </w:rPr>
        <w:t xml:space="preserve"> </w:t>
      </w:r>
    </w:p>
    <w:p>
      <w:pPr>
        <w:pStyle w:val="style0"/>
        <w:spacing w:after="0" w:before="0" w:line="100" w:lineRule="atLeast"/>
        <w:jc w:val="both"/>
      </w:pPr>
      <w:r>
        <w:rPr/>
        <w:tab/>
      </w:r>
      <w:r>
        <w:rPr>
          <w:rFonts w:cs="Arial"/>
          <w:b w:val="false"/>
          <w:bCs w:val="false"/>
          <w:sz w:val="24"/>
          <w:szCs w:val="24"/>
          <w:lang w:val="mn-MN"/>
        </w:rPr>
        <w:t>Зөвшөөрсөн</w:t>
        <w:tab/>
        <w:tab/>
        <w:t>47</w:t>
      </w:r>
    </w:p>
    <w:p>
      <w:pPr>
        <w:pStyle w:val="style0"/>
        <w:spacing w:after="0" w:before="0" w:line="100" w:lineRule="atLeast"/>
        <w:jc w:val="both"/>
      </w:pPr>
      <w:r>
        <w:rPr>
          <w:rFonts w:cs="Arial"/>
          <w:b w:val="false"/>
          <w:bCs w:val="false"/>
          <w:sz w:val="24"/>
          <w:szCs w:val="24"/>
          <w:lang w:val="mn-MN"/>
        </w:rPr>
        <w:tab/>
        <w:t>Татгалзсан</w:t>
        <w:tab/>
        <w:tab/>
        <w:t>9</w:t>
      </w:r>
    </w:p>
    <w:p>
      <w:pPr>
        <w:pStyle w:val="style0"/>
        <w:spacing w:after="0" w:before="0" w:line="100" w:lineRule="atLeast"/>
        <w:jc w:val="both"/>
      </w:pPr>
      <w:r>
        <w:rPr>
          <w:rFonts w:cs="Arial"/>
          <w:b w:val="false"/>
          <w:bCs w:val="false"/>
          <w:sz w:val="24"/>
          <w:szCs w:val="24"/>
          <w:lang w:val="mn-MN"/>
        </w:rPr>
        <w:tab/>
        <w:t>Бүгд</w:t>
        <w:tab/>
        <w:tab/>
        <w:tab/>
        <w:t>56</w:t>
      </w:r>
    </w:p>
    <w:p>
      <w:pPr>
        <w:pStyle w:val="style0"/>
        <w:spacing w:after="0" w:before="0" w:line="100" w:lineRule="atLeast"/>
        <w:jc w:val="both"/>
      </w:pPr>
      <w:r>
        <w:rPr>
          <w:rFonts w:cs="Arial"/>
          <w:b w:val="false"/>
          <w:bCs w:val="false"/>
          <w:sz w:val="24"/>
          <w:szCs w:val="24"/>
          <w:lang w:val="mn-MN"/>
        </w:rPr>
        <w:tab/>
        <w:t>83.9 хувийн саналаар санал дэмжигдлээ.</w:t>
      </w:r>
      <w:r>
        <w:rPr>
          <w:rFonts w:cs="Arial"/>
          <w:b w:val="false"/>
          <w:bCs w:val="false"/>
          <w:sz w:val="24"/>
          <w:szCs w:val="24"/>
        </w:rPr>
        <w:tab/>
      </w:r>
    </w:p>
    <w:p>
      <w:pPr>
        <w:pStyle w:val="style0"/>
        <w:spacing w:after="0" w:before="0" w:line="100" w:lineRule="atLeast"/>
        <w:jc w:val="both"/>
      </w:pP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76</w:t>
      </w:r>
      <w:r>
        <w:rPr>
          <w:rFonts w:cs="Arial"/>
          <w:b w:val="false"/>
          <w:bCs w:val="false"/>
          <w:sz w:val="24"/>
          <w:szCs w:val="24"/>
        </w:rPr>
        <w:t>. “</w:t>
      </w:r>
      <w:r>
        <w:rPr>
          <w:rFonts w:cs="Arial"/>
          <w:b w:val="false"/>
          <w:bCs w:val="false"/>
          <w:sz w:val="24"/>
          <w:szCs w:val="24"/>
          <w:lang w:val="mn-MN"/>
        </w:rPr>
        <w:t>С</w:t>
      </w:r>
      <w:r>
        <w:rPr>
          <w:rFonts w:cs="Arial"/>
          <w:b w:val="false"/>
          <w:bCs w:val="false"/>
          <w:sz w:val="24"/>
          <w:szCs w:val="24"/>
        </w:rPr>
        <w:t xml:space="preserve">умын төвийн тохижилт /Увс </w:t>
      </w:r>
      <w:r>
        <w:rPr>
          <w:rFonts w:cs="Arial"/>
          <w:b w:val="false"/>
          <w:bCs w:val="false"/>
          <w:sz w:val="24"/>
          <w:szCs w:val="24"/>
          <w:lang w:val="mn-MN"/>
        </w:rPr>
        <w:t xml:space="preserve">аймгийн </w:t>
      </w:r>
      <w:r>
        <w:rPr>
          <w:rFonts w:cs="Arial"/>
          <w:b w:val="false"/>
          <w:bCs w:val="false"/>
          <w:sz w:val="24"/>
          <w:szCs w:val="24"/>
        </w:rPr>
        <w:t xml:space="preserve">Өндөрхангай, Зүүнхангай, Тэс, Бөхмөрөн, Хяргас, Ховд, Малчин, Завхан, Баруунтуруун, Цагаанхайрхан </w:t>
      </w:r>
      <w:r>
        <w:rPr>
          <w:rFonts w:cs="Arial"/>
          <w:b w:val="false"/>
          <w:bCs w:val="false"/>
          <w:sz w:val="24"/>
          <w:szCs w:val="24"/>
          <w:lang w:val="mn-MN"/>
        </w:rPr>
        <w:t>сум/, 2014-2015 он,</w:t>
      </w:r>
      <w:r>
        <w:rPr>
          <w:rFonts w:cs="Arial"/>
          <w:b w:val="false"/>
          <w:bCs w:val="false"/>
          <w:sz w:val="24"/>
          <w:szCs w:val="24"/>
        </w:rPr>
        <w:t xml:space="preserve"> төсөвт өртөг 2,</w:t>
      </w:r>
      <w:r>
        <w:rPr>
          <w:rFonts w:cs="Arial"/>
          <w:b w:val="false"/>
          <w:bCs w:val="false"/>
          <w:sz w:val="24"/>
          <w:szCs w:val="24"/>
          <w:lang w:val="mn-MN"/>
        </w:rPr>
        <w:t>000</w:t>
      </w:r>
      <w:r>
        <w:rPr>
          <w:rFonts w:cs="Arial"/>
          <w:b w:val="false"/>
          <w:bCs w:val="false"/>
          <w:sz w:val="24"/>
          <w:szCs w:val="24"/>
        </w:rPr>
        <w:t xml:space="preserve">.0 </w:t>
      </w:r>
      <w:r>
        <w:rPr>
          <w:rFonts w:cs="Arial"/>
          <w:b w:val="false"/>
          <w:bCs w:val="false"/>
          <w:sz w:val="24"/>
          <w:szCs w:val="24"/>
          <w:lang w:val="mn-MN"/>
        </w:rPr>
        <w:t>сая</w:t>
      </w:r>
      <w:r>
        <w:rPr>
          <w:rFonts w:cs="Arial"/>
          <w:b w:val="false"/>
          <w:bCs w:val="false"/>
          <w:sz w:val="24"/>
          <w:szCs w:val="24"/>
        </w:rPr>
        <w:t xml:space="preserve"> төгрөг, 2014 онд санхүүжих дүн 1,</w:t>
      </w:r>
      <w:r>
        <w:rPr>
          <w:rFonts w:cs="Arial"/>
          <w:b w:val="false"/>
          <w:bCs w:val="false"/>
          <w:sz w:val="24"/>
          <w:szCs w:val="24"/>
          <w:lang w:val="mn-MN"/>
        </w:rPr>
        <w:t>000</w:t>
      </w:r>
      <w:r>
        <w:rPr>
          <w:rFonts w:cs="Arial"/>
          <w:b w:val="false"/>
          <w:bCs w:val="false"/>
          <w:sz w:val="24"/>
          <w:szCs w:val="24"/>
        </w:rPr>
        <w:t xml:space="preserve">.0 </w:t>
      </w:r>
      <w:r>
        <w:rPr>
          <w:rFonts w:cs="Arial"/>
          <w:b w:val="false"/>
          <w:bCs w:val="false"/>
          <w:sz w:val="24"/>
          <w:szCs w:val="24"/>
          <w:lang w:val="mn-MN"/>
        </w:rPr>
        <w:t>сая</w:t>
      </w:r>
      <w:r>
        <w:rPr>
          <w:rFonts w:cs="Arial"/>
          <w:b w:val="false"/>
          <w:bCs w:val="false"/>
          <w:sz w:val="24"/>
          <w:szCs w:val="24"/>
        </w:rPr>
        <w:t xml:space="preserve"> </w:t>
      </w:r>
      <w:r>
        <w:rPr>
          <w:rFonts w:cs="Arial"/>
          <w:b w:val="false"/>
          <w:bCs w:val="false"/>
          <w:sz w:val="24"/>
          <w:szCs w:val="24"/>
          <w:lang w:val="mn-MN"/>
        </w:rPr>
        <w:t>төгрөг</w:t>
      </w:r>
      <w:r>
        <w:rPr>
          <w:rFonts w:cs="Arial"/>
          <w:b w:val="false"/>
          <w:bCs w:val="false"/>
          <w:sz w:val="24"/>
          <w:szCs w:val="24"/>
        </w:rPr>
        <w:t xml:space="preserve">” </w:t>
      </w:r>
      <w:r>
        <w:rPr>
          <w:rFonts w:cs="Arial"/>
          <w:b w:val="false"/>
          <w:bCs w:val="false"/>
          <w:sz w:val="24"/>
          <w:szCs w:val="24"/>
          <w:lang w:val="mn-MN"/>
        </w:rPr>
        <w:t xml:space="preserve">гэсэн арга хэмжээг төсөлд нэмж </w:t>
      </w:r>
      <w:r>
        <w:rPr>
          <w:rFonts w:cs="Arial"/>
          <w:b w:val="false"/>
          <w:bCs w:val="false"/>
          <w:sz w:val="24"/>
          <w:szCs w:val="24"/>
        </w:rPr>
        <w:t>тусгах.</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45</w:t>
      </w:r>
    </w:p>
    <w:p>
      <w:pPr>
        <w:pStyle w:val="style0"/>
        <w:spacing w:after="0" w:before="0" w:line="100" w:lineRule="atLeast"/>
        <w:jc w:val="both"/>
      </w:pPr>
      <w:r>
        <w:rPr>
          <w:rFonts w:cs="Arial"/>
          <w:b w:val="false"/>
          <w:bCs w:val="false"/>
          <w:sz w:val="24"/>
          <w:szCs w:val="24"/>
          <w:lang w:val="mn-MN"/>
        </w:rPr>
        <w:tab/>
        <w:t>Татгалзсан</w:t>
        <w:tab/>
        <w:tab/>
        <w:t>9</w:t>
      </w:r>
    </w:p>
    <w:p>
      <w:pPr>
        <w:pStyle w:val="style0"/>
        <w:spacing w:after="0" w:before="0" w:line="100" w:lineRule="atLeast"/>
        <w:jc w:val="both"/>
      </w:pPr>
      <w:r>
        <w:rPr>
          <w:rFonts w:cs="Arial"/>
          <w:b w:val="false"/>
          <w:bCs w:val="false"/>
          <w:sz w:val="24"/>
          <w:szCs w:val="24"/>
          <w:lang w:val="mn-MN"/>
        </w:rPr>
        <w:tab/>
        <w:t>Бүгд</w:t>
        <w:tab/>
        <w:tab/>
        <w:tab/>
        <w:t>56</w:t>
      </w:r>
    </w:p>
    <w:p>
      <w:pPr>
        <w:pStyle w:val="style0"/>
        <w:spacing w:after="0" w:before="0" w:line="100" w:lineRule="atLeast"/>
        <w:jc w:val="both"/>
      </w:pPr>
      <w:r>
        <w:rPr>
          <w:rFonts w:cs="Arial"/>
          <w:b w:val="false"/>
          <w:bCs w:val="false"/>
          <w:sz w:val="24"/>
          <w:szCs w:val="24"/>
          <w:lang w:val="mn-MN"/>
        </w:rPr>
        <w:tab/>
        <w:t>80.4 хувийн саналаар санал дэмжигдлээ.</w:t>
      </w: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77</w:t>
      </w:r>
      <w:r>
        <w:rPr>
          <w:rFonts w:cs="Arial"/>
          <w:b w:val="false"/>
          <w:bCs w:val="false"/>
          <w:sz w:val="24"/>
          <w:szCs w:val="24"/>
        </w:rPr>
        <w:t xml:space="preserve">. Ахмадын ордны барилга /Орхон, Баян-Өндөр сум/, </w:t>
      </w:r>
      <w:r>
        <w:rPr>
          <w:rFonts w:cs="Arial"/>
          <w:b w:val="false"/>
          <w:bCs w:val="false"/>
          <w:sz w:val="24"/>
          <w:szCs w:val="24"/>
          <w:lang w:val="mn-MN"/>
        </w:rPr>
        <w:t>2014-2015 он, төсөвт өртөг 750.0 сая төгрөг, 2014 онд санхүүжих дүн 400.0 сая төгрөг” гэсэн арга хэмжээг төсөлд нэмж тусгах.</w:t>
      </w:r>
      <w:r>
        <w:rPr>
          <w:rFonts w:cs="Arial"/>
          <w:b w:val="false"/>
          <w:bCs w:val="false"/>
          <w:sz w:val="24"/>
          <w:szCs w:val="24"/>
        </w:rPr>
        <w:t xml:space="preserve">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47</w:t>
      </w:r>
    </w:p>
    <w:p>
      <w:pPr>
        <w:pStyle w:val="style0"/>
        <w:spacing w:after="0" w:before="0" w:line="100" w:lineRule="atLeast"/>
        <w:jc w:val="both"/>
      </w:pPr>
      <w:r>
        <w:rPr>
          <w:rFonts w:cs="Arial"/>
          <w:b w:val="false"/>
          <w:bCs w:val="false"/>
          <w:sz w:val="24"/>
          <w:szCs w:val="24"/>
          <w:lang w:val="mn-MN"/>
        </w:rPr>
        <w:tab/>
        <w:t>Татгалзсан</w:t>
        <w:tab/>
        <w:tab/>
        <w:t>9</w:t>
      </w:r>
    </w:p>
    <w:p>
      <w:pPr>
        <w:pStyle w:val="style0"/>
        <w:spacing w:after="0" w:before="0" w:line="100" w:lineRule="atLeast"/>
        <w:jc w:val="both"/>
      </w:pPr>
      <w:r>
        <w:rPr>
          <w:rFonts w:cs="Arial"/>
          <w:b w:val="false"/>
          <w:bCs w:val="false"/>
          <w:sz w:val="24"/>
          <w:szCs w:val="24"/>
          <w:lang w:val="mn-MN"/>
        </w:rPr>
        <w:tab/>
        <w:t>Бүгд</w:t>
        <w:tab/>
        <w:tab/>
        <w:tab/>
        <w:t>56</w:t>
      </w:r>
    </w:p>
    <w:p>
      <w:pPr>
        <w:pStyle w:val="style0"/>
        <w:spacing w:after="0" w:before="0" w:line="100" w:lineRule="atLeast"/>
        <w:jc w:val="both"/>
      </w:pPr>
      <w:r>
        <w:rPr>
          <w:rFonts w:cs="Arial"/>
          <w:b w:val="false"/>
          <w:bCs w:val="false"/>
          <w:sz w:val="24"/>
          <w:szCs w:val="24"/>
          <w:lang w:val="mn-MN"/>
        </w:rPr>
        <w:tab/>
        <w:t>83.9 хувийн саналаар санал дэмжигдлээ.</w:t>
      </w: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78</w:t>
      </w:r>
      <w:r>
        <w:rPr>
          <w:rFonts w:cs="Arial"/>
          <w:b w:val="false"/>
          <w:bCs w:val="false"/>
          <w:sz w:val="24"/>
          <w:szCs w:val="24"/>
        </w:rPr>
        <w:t xml:space="preserve">. </w:t>
      </w:r>
      <w:r>
        <w:rPr>
          <w:rFonts w:cs="Arial"/>
          <w:b w:val="false"/>
          <w:bCs w:val="false"/>
          <w:sz w:val="24"/>
          <w:szCs w:val="24"/>
          <w:lang w:val="mn-MN"/>
        </w:rPr>
        <w:t>Ц</w:t>
      </w:r>
      <w:r>
        <w:rPr>
          <w:rFonts w:cs="Arial"/>
          <w:b w:val="false"/>
          <w:bCs w:val="false"/>
          <w:sz w:val="24"/>
          <w:szCs w:val="24"/>
        </w:rPr>
        <w:t>эцэрлэгийн барилга, 150 ор /</w:t>
      </w:r>
      <w:r>
        <w:rPr>
          <w:rFonts w:cs="Arial"/>
          <w:b w:val="false"/>
          <w:bCs w:val="false"/>
          <w:sz w:val="24"/>
          <w:szCs w:val="24"/>
          <w:lang w:val="mn-MN"/>
        </w:rPr>
        <w:t>Орх</w:t>
      </w:r>
      <w:r>
        <w:rPr>
          <w:rFonts w:cs="Arial"/>
          <w:b w:val="false"/>
          <w:bCs w:val="false"/>
          <w:sz w:val="24"/>
          <w:szCs w:val="24"/>
        </w:rPr>
        <w:t xml:space="preserve">он, Баян-Өндөр сум/, </w:t>
      </w:r>
      <w:r>
        <w:rPr>
          <w:rFonts w:cs="Arial"/>
          <w:b w:val="false"/>
          <w:bCs w:val="false"/>
          <w:sz w:val="24"/>
          <w:szCs w:val="24"/>
          <w:lang w:val="mn-MN"/>
        </w:rPr>
        <w:t>2014-2015 он, төсөвт өртөг 1,250.0 сая төгрөг, 2014 онд санхүүжих дүн 650.0 сая төгрөг” гэсэн арга хэмжээг төсөлд нэмж тусгах.</w:t>
      </w:r>
      <w:r>
        <w:rPr>
          <w:rFonts w:cs="Arial"/>
          <w:b w:val="false"/>
          <w:bCs w:val="false"/>
          <w:sz w:val="24"/>
          <w:szCs w:val="24"/>
        </w:rPr>
        <w:t xml:space="preserve">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47</w:t>
      </w:r>
    </w:p>
    <w:p>
      <w:pPr>
        <w:pStyle w:val="style0"/>
        <w:spacing w:after="0" w:before="0" w:line="100" w:lineRule="atLeast"/>
        <w:jc w:val="both"/>
      </w:pPr>
      <w:r>
        <w:rPr>
          <w:rFonts w:cs="Arial"/>
          <w:b w:val="false"/>
          <w:bCs w:val="false"/>
          <w:sz w:val="24"/>
          <w:szCs w:val="24"/>
          <w:lang w:val="mn-MN"/>
        </w:rPr>
        <w:tab/>
        <w:t>Татгалзсан</w:t>
        <w:tab/>
        <w:tab/>
        <w:t>9</w:t>
      </w:r>
    </w:p>
    <w:p>
      <w:pPr>
        <w:pStyle w:val="style0"/>
        <w:spacing w:after="0" w:before="0" w:line="100" w:lineRule="atLeast"/>
        <w:jc w:val="both"/>
      </w:pPr>
      <w:r>
        <w:rPr>
          <w:rFonts w:cs="Arial"/>
          <w:b w:val="false"/>
          <w:bCs w:val="false"/>
          <w:sz w:val="24"/>
          <w:szCs w:val="24"/>
          <w:lang w:val="mn-MN"/>
        </w:rPr>
        <w:tab/>
        <w:t>Бүгд</w:t>
        <w:tab/>
        <w:tab/>
        <w:tab/>
        <w:t>56</w:t>
      </w:r>
    </w:p>
    <w:p>
      <w:pPr>
        <w:pStyle w:val="style0"/>
        <w:spacing w:after="0" w:before="0" w:line="100" w:lineRule="atLeast"/>
        <w:jc w:val="both"/>
      </w:pPr>
      <w:r>
        <w:rPr>
          <w:rFonts w:cs="Arial"/>
          <w:b w:val="false"/>
          <w:bCs w:val="false"/>
          <w:sz w:val="24"/>
          <w:szCs w:val="24"/>
          <w:lang w:val="mn-MN"/>
        </w:rPr>
        <w:tab/>
        <w:t>83.9 хувийн саналаар санал дэмжигдлээ.</w:t>
      </w: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79</w:t>
      </w:r>
      <w:r>
        <w:rPr>
          <w:rFonts w:cs="Arial"/>
          <w:b w:val="false"/>
          <w:bCs w:val="false"/>
          <w:sz w:val="24"/>
          <w:szCs w:val="24"/>
        </w:rPr>
        <w:t xml:space="preserve">. </w:t>
      </w:r>
      <w:r>
        <w:rPr>
          <w:rFonts w:cs="Arial"/>
          <w:b w:val="false"/>
          <w:bCs w:val="false"/>
          <w:sz w:val="24"/>
          <w:szCs w:val="24"/>
          <w:lang w:val="mn-MN"/>
        </w:rPr>
        <w:t>Э</w:t>
      </w:r>
      <w:r>
        <w:rPr>
          <w:rFonts w:cs="Arial"/>
          <w:b w:val="false"/>
          <w:bCs w:val="false"/>
          <w:sz w:val="24"/>
          <w:szCs w:val="24"/>
        </w:rPr>
        <w:t xml:space="preserve">хчүүдийн амрах байрны барилга /Увс, Сагил сум/, </w:t>
      </w:r>
      <w:r>
        <w:rPr>
          <w:rFonts w:cs="Arial"/>
          <w:b w:val="false"/>
          <w:bCs w:val="false"/>
          <w:sz w:val="24"/>
          <w:szCs w:val="24"/>
          <w:lang w:val="mn-MN"/>
        </w:rPr>
        <w:t>2014-2014 он, төсөвт өртөг 110.0 сая төгрөг, 2014 онд санхүүжих дүн 110.0 сая төгрөг” гэсэн арга хэмжээг төсөлд нэмж тусгах.</w:t>
      </w:r>
      <w:r>
        <w:rPr>
          <w:rFonts w:cs="Arial"/>
          <w:b w:val="false"/>
          <w:bCs w:val="false"/>
          <w:sz w:val="24"/>
          <w:szCs w:val="24"/>
        </w:rPr>
        <w:t xml:space="preserve">  </w:t>
      </w:r>
    </w:p>
    <w:p>
      <w:pPr>
        <w:pStyle w:val="style0"/>
        <w:spacing w:after="0" w:before="0" w:line="100" w:lineRule="atLeast"/>
        <w:jc w:val="both"/>
      </w:pPr>
      <w:r>
        <w:rPr>
          <w:rFonts w:cs="Arial"/>
          <w:b w:val="false"/>
          <w:bCs w:val="false"/>
          <w:sz w:val="24"/>
          <w:szCs w:val="24"/>
        </w:rPr>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43</w:t>
      </w:r>
    </w:p>
    <w:p>
      <w:pPr>
        <w:pStyle w:val="style0"/>
        <w:spacing w:after="0" w:before="0" w:line="100" w:lineRule="atLeast"/>
        <w:jc w:val="both"/>
      </w:pPr>
      <w:r>
        <w:rPr>
          <w:rFonts w:cs="Arial"/>
          <w:b w:val="false"/>
          <w:bCs w:val="false"/>
          <w:sz w:val="24"/>
          <w:szCs w:val="24"/>
          <w:lang w:val="mn-MN"/>
        </w:rPr>
        <w:tab/>
        <w:t>Татгалзсан</w:t>
        <w:tab/>
        <w:tab/>
        <w:t>13</w:t>
      </w:r>
    </w:p>
    <w:p>
      <w:pPr>
        <w:pStyle w:val="style0"/>
        <w:spacing w:after="0" w:before="0" w:line="100" w:lineRule="atLeast"/>
        <w:jc w:val="both"/>
      </w:pPr>
      <w:r>
        <w:rPr>
          <w:rFonts w:cs="Arial"/>
          <w:b w:val="false"/>
          <w:bCs w:val="false"/>
          <w:sz w:val="24"/>
          <w:szCs w:val="24"/>
          <w:lang w:val="mn-MN"/>
        </w:rPr>
        <w:tab/>
        <w:t>Бүгд</w:t>
        <w:tab/>
        <w:tab/>
        <w:tab/>
        <w:t>56</w:t>
      </w:r>
    </w:p>
    <w:p>
      <w:pPr>
        <w:pStyle w:val="style0"/>
        <w:spacing w:after="0" w:before="0" w:line="100" w:lineRule="atLeast"/>
        <w:jc w:val="both"/>
      </w:pPr>
      <w:r>
        <w:rPr>
          <w:rFonts w:cs="Arial"/>
          <w:b w:val="false"/>
          <w:bCs w:val="false"/>
          <w:sz w:val="24"/>
          <w:szCs w:val="24"/>
          <w:lang w:val="mn-MN"/>
        </w:rPr>
        <w:tab/>
        <w:t>76.8 хувийн саналаар санал дэмжигдлээ.</w:t>
      </w:r>
      <w:r>
        <w:rPr>
          <w:rFonts w:cs="Arial"/>
          <w:b w:val="false"/>
          <w:bCs w:val="false"/>
          <w:sz w:val="24"/>
          <w:szCs w:val="24"/>
        </w:rPr>
        <w:tab/>
      </w:r>
    </w:p>
    <w:p>
      <w:pPr>
        <w:pStyle w:val="style0"/>
        <w:spacing w:after="0" w:before="0" w:line="100" w:lineRule="atLeast"/>
        <w:jc w:val="both"/>
      </w:pP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80</w:t>
      </w:r>
      <w:r>
        <w:rPr>
          <w:rFonts w:cs="Arial"/>
          <w:b w:val="false"/>
          <w:bCs w:val="false"/>
          <w:sz w:val="24"/>
          <w:szCs w:val="24"/>
        </w:rPr>
        <w:t>. “</w:t>
      </w:r>
      <w:r>
        <w:rPr>
          <w:rFonts w:cs="Arial"/>
          <w:b w:val="false"/>
          <w:bCs w:val="false"/>
          <w:sz w:val="24"/>
          <w:szCs w:val="24"/>
          <w:lang w:val="mn-MN"/>
        </w:rPr>
        <w:t>С</w:t>
      </w:r>
      <w:r>
        <w:rPr>
          <w:rFonts w:cs="Arial"/>
          <w:b w:val="false"/>
          <w:bCs w:val="false"/>
          <w:sz w:val="24"/>
          <w:szCs w:val="24"/>
        </w:rPr>
        <w:t xml:space="preserve">умын Засаг даргын </w:t>
      </w:r>
      <w:r>
        <w:rPr>
          <w:rFonts w:cs="Arial"/>
          <w:b w:val="false"/>
          <w:bCs w:val="false"/>
          <w:sz w:val="24"/>
          <w:szCs w:val="24"/>
          <w:lang w:val="mn-MN"/>
        </w:rPr>
        <w:t>Т</w:t>
      </w:r>
      <w:r>
        <w:rPr>
          <w:rFonts w:cs="Arial"/>
          <w:b w:val="false"/>
          <w:bCs w:val="false"/>
          <w:sz w:val="24"/>
          <w:szCs w:val="24"/>
        </w:rPr>
        <w:t xml:space="preserve">амгын газрын барилгын </w:t>
      </w:r>
      <w:r>
        <w:rPr>
          <w:rFonts w:cs="Arial"/>
          <w:b w:val="false"/>
          <w:bCs w:val="false"/>
          <w:sz w:val="24"/>
          <w:szCs w:val="24"/>
          <w:lang w:val="mn-MN"/>
        </w:rPr>
        <w:t xml:space="preserve">их </w:t>
      </w:r>
      <w:r>
        <w:rPr>
          <w:rFonts w:cs="Arial"/>
          <w:b w:val="false"/>
          <w:bCs w:val="false"/>
          <w:sz w:val="24"/>
          <w:szCs w:val="24"/>
        </w:rPr>
        <w:t xml:space="preserve">засвар /Увс, Хяргас </w:t>
      </w:r>
      <w:r>
        <w:rPr>
          <w:rFonts w:cs="Arial"/>
          <w:b w:val="false"/>
          <w:bCs w:val="false"/>
          <w:sz w:val="24"/>
          <w:szCs w:val="24"/>
          <w:lang w:val="mn-MN"/>
        </w:rPr>
        <w:t>сум/, 2014-2014 он, төсөвт өртөг 47.0 сая төгрөг, 2014 онд санхүүжих дүн 47.0 сая төгрөг” гэсэн арга хэмжээг төсөлд нэмж тусгах.</w:t>
      </w:r>
      <w:r>
        <w:rPr>
          <w:rFonts w:cs="Arial"/>
          <w:b w:val="false"/>
          <w:bCs w:val="false"/>
          <w:sz w:val="24"/>
          <w:szCs w:val="24"/>
        </w:rPr>
        <w:t xml:space="preserve">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45</w:t>
      </w:r>
    </w:p>
    <w:p>
      <w:pPr>
        <w:pStyle w:val="style0"/>
        <w:spacing w:after="0" w:before="0" w:line="100" w:lineRule="atLeast"/>
        <w:jc w:val="both"/>
      </w:pPr>
      <w:r>
        <w:rPr>
          <w:rFonts w:cs="Arial"/>
          <w:b w:val="false"/>
          <w:bCs w:val="false"/>
          <w:sz w:val="24"/>
          <w:szCs w:val="24"/>
          <w:lang w:val="mn-MN"/>
        </w:rPr>
        <w:tab/>
        <w:t>Татгалзсан</w:t>
        <w:tab/>
        <w:tab/>
        <w:t>12</w:t>
      </w:r>
    </w:p>
    <w:p>
      <w:pPr>
        <w:pStyle w:val="style0"/>
        <w:spacing w:after="0" w:before="0" w:line="100" w:lineRule="atLeast"/>
        <w:jc w:val="both"/>
      </w:pPr>
      <w:r>
        <w:rPr>
          <w:rFonts w:cs="Arial"/>
          <w:b w:val="false"/>
          <w:bCs w:val="false"/>
          <w:sz w:val="24"/>
          <w:szCs w:val="24"/>
          <w:lang w:val="mn-MN"/>
        </w:rPr>
        <w:tab/>
        <w:t>Бүгд</w:t>
        <w:tab/>
        <w:tab/>
        <w:tab/>
        <w:t>57</w:t>
      </w:r>
    </w:p>
    <w:p>
      <w:pPr>
        <w:pStyle w:val="style0"/>
        <w:spacing w:after="0" w:before="0" w:line="100" w:lineRule="atLeast"/>
        <w:jc w:val="both"/>
      </w:pPr>
      <w:r>
        <w:rPr>
          <w:rFonts w:cs="Arial"/>
          <w:b w:val="false"/>
          <w:bCs w:val="false"/>
          <w:sz w:val="24"/>
          <w:szCs w:val="24"/>
          <w:lang w:val="mn-MN"/>
        </w:rPr>
        <w:tab/>
        <w:t>78.9 хувийн саналаар санал дэмжигдлээ.</w:t>
      </w: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81</w:t>
      </w:r>
      <w:r>
        <w:rPr>
          <w:rFonts w:cs="Arial"/>
          <w:b w:val="false"/>
          <w:bCs w:val="false"/>
          <w:sz w:val="24"/>
          <w:szCs w:val="24"/>
        </w:rPr>
        <w:t>. “</w:t>
      </w:r>
      <w:r>
        <w:rPr>
          <w:rFonts w:cs="Arial"/>
          <w:b w:val="false"/>
          <w:bCs w:val="false"/>
          <w:sz w:val="24"/>
          <w:szCs w:val="24"/>
          <w:lang w:val="mn-MN"/>
        </w:rPr>
        <w:t>Э</w:t>
      </w:r>
      <w:r>
        <w:rPr>
          <w:rFonts w:cs="Arial"/>
          <w:b w:val="false"/>
          <w:bCs w:val="false"/>
          <w:sz w:val="24"/>
          <w:szCs w:val="24"/>
        </w:rPr>
        <w:t xml:space="preserve">мнэлгийн барилгын их засвар /Увс, Хяргас сум/, </w:t>
      </w:r>
      <w:r>
        <w:rPr>
          <w:rFonts w:cs="Arial"/>
          <w:b w:val="false"/>
          <w:bCs w:val="false"/>
          <w:sz w:val="24"/>
          <w:szCs w:val="24"/>
          <w:lang w:val="mn-MN"/>
        </w:rPr>
        <w:t>2014-2014 он, төсөвт өртөг 240.0 сая төгрөг, 2014 онд санхүүжих дүн 240.0 сая төгрөг” гэсэн арга хэмжээг төсөлд нэмж тусгах.</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46</w:t>
      </w:r>
    </w:p>
    <w:p>
      <w:pPr>
        <w:pStyle w:val="style0"/>
        <w:spacing w:after="0" w:before="0" w:line="100" w:lineRule="atLeast"/>
        <w:jc w:val="both"/>
      </w:pPr>
      <w:r>
        <w:rPr>
          <w:rFonts w:cs="Arial"/>
          <w:b w:val="false"/>
          <w:bCs w:val="false"/>
          <w:sz w:val="24"/>
          <w:szCs w:val="24"/>
          <w:lang w:val="mn-MN"/>
        </w:rPr>
        <w:tab/>
        <w:t>Татгалзсан</w:t>
        <w:tab/>
        <w:tab/>
        <w:t>11</w:t>
      </w:r>
    </w:p>
    <w:p>
      <w:pPr>
        <w:pStyle w:val="style0"/>
        <w:spacing w:after="0" w:before="0" w:line="100" w:lineRule="atLeast"/>
        <w:jc w:val="both"/>
      </w:pPr>
      <w:r>
        <w:rPr>
          <w:rFonts w:cs="Arial"/>
          <w:b w:val="false"/>
          <w:bCs w:val="false"/>
          <w:sz w:val="24"/>
          <w:szCs w:val="24"/>
          <w:lang w:val="mn-MN"/>
        </w:rPr>
        <w:tab/>
        <w:t>Бүгд</w:t>
        <w:tab/>
        <w:tab/>
        <w:tab/>
        <w:t>57</w:t>
      </w:r>
    </w:p>
    <w:p>
      <w:pPr>
        <w:pStyle w:val="style0"/>
        <w:spacing w:after="0" w:before="0" w:line="100" w:lineRule="atLeast"/>
        <w:jc w:val="both"/>
      </w:pPr>
      <w:r>
        <w:rPr>
          <w:rFonts w:cs="Arial"/>
          <w:b w:val="false"/>
          <w:bCs w:val="false"/>
          <w:sz w:val="24"/>
          <w:szCs w:val="24"/>
          <w:lang w:val="mn-MN"/>
        </w:rPr>
        <w:tab/>
        <w:t>80.7 хувийн саналаар санал дэмжигдлээ.</w:t>
      </w:r>
      <w:r>
        <w:rPr>
          <w:rFonts w:cs="Arial"/>
          <w:b w:val="false"/>
          <w:bCs w:val="false"/>
          <w:sz w:val="24"/>
          <w:szCs w:val="24"/>
        </w:rPr>
        <w:tab/>
        <w:tab/>
      </w:r>
    </w:p>
    <w:p>
      <w:pPr>
        <w:pStyle w:val="style0"/>
        <w:spacing w:after="0" w:before="0" w:line="100" w:lineRule="atLeast"/>
        <w:jc w:val="both"/>
      </w:pPr>
      <w:r>
        <w:rPr>
          <w:rFonts w:cs="Arial"/>
          <w:b w:val="false"/>
          <w:bCs w:val="false"/>
          <w:sz w:val="24"/>
          <w:szCs w:val="24"/>
        </w:rPr>
        <w:tab/>
        <w:tab/>
      </w:r>
      <w:r>
        <w:rPr>
          <w:rFonts w:cs="Arial"/>
          <w:b w:val="false"/>
          <w:bCs w:val="false"/>
          <w:sz w:val="24"/>
          <w:szCs w:val="24"/>
          <w:lang w:val="mn-MN"/>
        </w:rPr>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82</w:t>
      </w:r>
      <w:r>
        <w:rPr>
          <w:rFonts w:cs="Arial"/>
          <w:b w:val="false"/>
          <w:bCs w:val="false"/>
          <w:sz w:val="24"/>
          <w:szCs w:val="24"/>
        </w:rPr>
        <w:t xml:space="preserve">. </w:t>
      </w:r>
      <w:r>
        <w:rPr>
          <w:rFonts w:cs="Arial"/>
          <w:b w:val="false"/>
          <w:bCs w:val="false"/>
          <w:sz w:val="24"/>
          <w:szCs w:val="24"/>
          <w:lang w:val="mn-MN"/>
        </w:rPr>
        <w:t>Цахилгаан дамжуулах агаарын шугам /Увс,</w:t>
      </w:r>
      <w:r>
        <w:rPr>
          <w:rFonts w:cs="Arial"/>
          <w:b w:val="false"/>
          <w:bCs w:val="false"/>
          <w:sz w:val="24"/>
          <w:szCs w:val="24"/>
        </w:rPr>
        <w:t xml:space="preserve"> Цагаанхайрхан сум, Хунт, Хул</w:t>
      </w:r>
      <w:r>
        <w:rPr>
          <w:rFonts w:cs="Arial"/>
          <w:b w:val="false"/>
          <w:bCs w:val="false"/>
          <w:sz w:val="24"/>
          <w:szCs w:val="24"/>
          <w:lang w:val="mn-MN"/>
        </w:rPr>
        <w:t>ж</w:t>
      </w:r>
      <w:r>
        <w:rPr>
          <w:rFonts w:cs="Arial"/>
          <w:b w:val="false"/>
          <w:bCs w:val="false"/>
          <w:sz w:val="24"/>
          <w:szCs w:val="24"/>
        </w:rPr>
        <w:t xml:space="preserve"> баг/, </w:t>
      </w:r>
      <w:r>
        <w:rPr>
          <w:rFonts w:cs="Arial"/>
          <w:b w:val="false"/>
          <w:bCs w:val="false"/>
          <w:sz w:val="24"/>
          <w:szCs w:val="24"/>
          <w:lang w:val="mn-MN"/>
        </w:rPr>
        <w:t>2014-2014 он, төсөвт өртөг 360.0 сая төгрөг, 2014 онд санхүүжих дүн 360.0 сая төгрөг” гэсэн арга хэмжээг төсөлд нэмж тусгах.</w:t>
      </w:r>
      <w:r>
        <w:rPr>
          <w:rFonts w:cs="Arial"/>
          <w:b w:val="false"/>
          <w:bCs w:val="false"/>
          <w:sz w:val="24"/>
          <w:szCs w:val="24"/>
        </w:rPr>
        <w:t xml:space="preserve">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50</w:t>
      </w:r>
    </w:p>
    <w:p>
      <w:pPr>
        <w:pStyle w:val="style0"/>
        <w:spacing w:after="0" w:before="0" w:line="100" w:lineRule="atLeast"/>
        <w:jc w:val="both"/>
      </w:pPr>
      <w:r>
        <w:rPr>
          <w:rFonts w:cs="Arial"/>
          <w:b w:val="false"/>
          <w:bCs w:val="false"/>
          <w:sz w:val="24"/>
          <w:szCs w:val="24"/>
          <w:lang w:val="mn-MN"/>
        </w:rPr>
        <w:tab/>
        <w:t>Татгалзсан</w:t>
        <w:tab/>
        <w:tab/>
        <w:t>7</w:t>
      </w:r>
    </w:p>
    <w:p>
      <w:pPr>
        <w:pStyle w:val="style0"/>
        <w:spacing w:after="0" w:before="0" w:line="100" w:lineRule="atLeast"/>
        <w:jc w:val="both"/>
      </w:pPr>
      <w:r>
        <w:rPr>
          <w:rFonts w:cs="Arial"/>
          <w:b w:val="false"/>
          <w:bCs w:val="false"/>
          <w:sz w:val="24"/>
          <w:szCs w:val="24"/>
          <w:lang w:val="mn-MN"/>
        </w:rPr>
        <w:tab/>
        <w:t>Бүгд</w:t>
        <w:tab/>
        <w:tab/>
        <w:tab/>
        <w:t>57</w:t>
      </w:r>
    </w:p>
    <w:p>
      <w:pPr>
        <w:pStyle w:val="style0"/>
        <w:spacing w:after="0" w:before="0" w:line="100" w:lineRule="atLeast"/>
        <w:jc w:val="both"/>
      </w:pPr>
      <w:r>
        <w:rPr>
          <w:rFonts w:cs="Arial"/>
          <w:b w:val="false"/>
          <w:bCs w:val="false"/>
          <w:sz w:val="24"/>
          <w:szCs w:val="24"/>
          <w:lang w:val="mn-MN"/>
        </w:rPr>
        <w:tab/>
        <w:t>87.7 хувийн саналаар санал дэмжигдлээ.</w:t>
      </w:r>
    </w:p>
    <w:p>
      <w:pPr>
        <w:pStyle w:val="style0"/>
        <w:spacing w:after="0" w:before="0" w:line="100" w:lineRule="atLeast"/>
        <w:jc w:val="both"/>
      </w:pP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ind w:firstLine="720" w:left="0" w:right="0"/>
        <w:jc w:val="both"/>
      </w:pPr>
      <w:r>
        <w:rPr>
          <w:rFonts w:cs="Arial"/>
          <w:b w:val="false"/>
          <w:bCs w:val="false"/>
          <w:sz w:val="24"/>
          <w:szCs w:val="24"/>
          <w:lang w:val="mn-MN"/>
        </w:rPr>
        <w:t>83</w:t>
      </w:r>
      <w:r>
        <w:rPr>
          <w:rFonts w:cs="Arial"/>
          <w:b w:val="false"/>
          <w:bCs w:val="false"/>
          <w:sz w:val="24"/>
          <w:szCs w:val="24"/>
        </w:rPr>
        <w:t>. “</w:t>
      </w:r>
      <w:r>
        <w:rPr>
          <w:rFonts w:cs="Arial"/>
          <w:b w:val="false"/>
          <w:bCs w:val="false"/>
          <w:sz w:val="24"/>
          <w:szCs w:val="24"/>
          <w:lang w:val="mn-MN"/>
        </w:rPr>
        <w:t xml:space="preserve">Сумын </w:t>
      </w:r>
      <w:r>
        <w:rPr>
          <w:rFonts w:cs="Arial"/>
          <w:b w:val="false"/>
          <w:bCs w:val="false"/>
          <w:sz w:val="24"/>
          <w:szCs w:val="24"/>
        </w:rPr>
        <w:t>Засаг даргын тамгын газрын барилгын их засвар /Увс</w:t>
      </w:r>
      <w:r>
        <w:rPr>
          <w:rFonts w:cs="Arial"/>
          <w:b w:val="false"/>
          <w:bCs w:val="false"/>
          <w:sz w:val="24"/>
          <w:szCs w:val="24"/>
          <w:lang w:val="mn-MN"/>
        </w:rPr>
        <w:t xml:space="preserve">, </w:t>
      </w:r>
      <w:r>
        <w:rPr>
          <w:rFonts w:cs="Arial"/>
          <w:b w:val="false"/>
          <w:bCs w:val="false"/>
          <w:sz w:val="24"/>
          <w:szCs w:val="24"/>
        </w:rPr>
        <w:t xml:space="preserve">Өлгий сум/, </w:t>
      </w:r>
      <w:r>
        <w:rPr>
          <w:rFonts w:cs="Arial"/>
          <w:b w:val="false"/>
          <w:bCs w:val="false"/>
          <w:sz w:val="24"/>
          <w:szCs w:val="24"/>
          <w:lang w:val="mn-MN"/>
        </w:rPr>
        <w:t>2014-2014 он, төсөвт өртөг</w:t>
      </w:r>
      <w:r>
        <w:rPr>
          <w:rFonts w:cs="Arial"/>
          <w:b w:val="false"/>
          <w:bCs w:val="false"/>
          <w:sz w:val="24"/>
          <w:szCs w:val="24"/>
        </w:rPr>
        <w:t xml:space="preserve"> </w:t>
      </w:r>
      <w:r>
        <w:rPr>
          <w:rFonts w:cs="Arial"/>
          <w:b w:val="false"/>
          <w:bCs w:val="false"/>
          <w:sz w:val="24"/>
          <w:szCs w:val="24"/>
          <w:lang w:val="mn-MN"/>
        </w:rPr>
        <w:t>20</w:t>
      </w:r>
      <w:r>
        <w:rPr>
          <w:rFonts w:cs="Arial"/>
          <w:b w:val="false"/>
          <w:bCs w:val="false"/>
          <w:sz w:val="24"/>
          <w:szCs w:val="24"/>
        </w:rPr>
        <w:t xml:space="preserve">0.0 сая төгрөг, </w:t>
      </w:r>
      <w:r>
        <w:rPr>
          <w:rFonts w:cs="Arial"/>
          <w:b w:val="false"/>
          <w:bCs w:val="false"/>
          <w:sz w:val="24"/>
          <w:szCs w:val="24"/>
          <w:lang w:val="mn-MN"/>
        </w:rPr>
        <w:t>2014 онд санхүүжих дүн 200.0 сая төгрөг” гэсэн арга хэмжээг төсөлд нэмж</w:t>
      </w:r>
      <w:r>
        <w:rPr>
          <w:rFonts w:cs="Arial"/>
          <w:b w:val="false"/>
          <w:bCs w:val="false"/>
          <w:sz w:val="24"/>
          <w:szCs w:val="24"/>
        </w:rPr>
        <w:t xml:space="preserve"> тусгах.</w:t>
      </w:r>
    </w:p>
    <w:p>
      <w:pPr>
        <w:pStyle w:val="style0"/>
        <w:spacing w:after="0" w:before="0" w:line="100" w:lineRule="atLeast"/>
        <w:jc w:val="both"/>
      </w:pPr>
      <w:r>
        <w:rPr/>
      </w:r>
    </w:p>
    <w:p>
      <w:pPr>
        <w:pStyle w:val="style0"/>
        <w:spacing w:after="0" w:before="0" w:line="100" w:lineRule="atLeast"/>
        <w:jc w:val="both"/>
      </w:pPr>
      <w:r>
        <w:rPr/>
        <w:tab/>
      </w:r>
      <w:r>
        <w:rPr>
          <w:rFonts w:cs="Arial"/>
          <w:b w:val="false"/>
          <w:bCs w:val="false"/>
          <w:sz w:val="24"/>
          <w:szCs w:val="24"/>
          <w:lang w:val="mn-MN"/>
        </w:rPr>
        <w:t>Зөвшөөрсөн</w:t>
        <w:tab/>
        <w:tab/>
        <w:t>49</w:t>
      </w:r>
    </w:p>
    <w:p>
      <w:pPr>
        <w:pStyle w:val="style0"/>
        <w:spacing w:after="0" w:before="0" w:line="100" w:lineRule="atLeast"/>
        <w:jc w:val="both"/>
      </w:pPr>
      <w:r>
        <w:rPr>
          <w:rFonts w:cs="Arial"/>
          <w:b w:val="false"/>
          <w:bCs w:val="false"/>
          <w:sz w:val="24"/>
          <w:szCs w:val="24"/>
          <w:lang w:val="mn-MN"/>
        </w:rPr>
        <w:tab/>
        <w:t>Татгалзсан</w:t>
        <w:tab/>
        <w:tab/>
        <w:t>12</w:t>
      </w:r>
    </w:p>
    <w:p>
      <w:pPr>
        <w:pStyle w:val="style0"/>
        <w:spacing w:after="0" w:before="0" w:line="100" w:lineRule="atLeast"/>
        <w:jc w:val="both"/>
      </w:pPr>
      <w:r>
        <w:rPr>
          <w:rFonts w:cs="Arial"/>
          <w:b w:val="false"/>
          <w:bCs w:val="false"/>
          <w:sz w:val="24"/>
          <w:szCs w:val="24"/>
          <w:lang w:val="mn-MN"/>
        </w:rPr>
        <w:tab/>
        <w:t>Бүгд</w:t>
        <w:tab/>
        <w:tab/>
        <w:tab/>
        <w:t>57</w:t>
      </w:r>
    </w:p>
    <w:p>
      <w:pPr>
        <w:pStyle w:val="style0"/>
        <w:spacing w:after="0" w:before="0" w:line="100" w:lineRule="atLeast"/>
        <w:jc w:val="both"/>
      </w:pPr>
      <w:r>
        <w:rPr>
          <w:rFonts w:cs="Arial"/>
          <w:b w:val="false"/>
          <w:bCs w:val="false"/>
          <w:sz w:val="24"/>
          <w:szCs w:val="24"/>
          <w:lang w:val="mn-MN"/>
        </w:rPr>
        <w:tab/>
        <w:t>86.0 хувийн саналаар санал дэмжигдлээ.</w:t>
      </w:r>
    </w:p>
    <w:p>
      <w:pPr>
        <w:pStyle w:val="style0"/>
        <w:spacing w:after="0" w:before="0" w:line="100" w:lineRule="atLeast"/>
        <w:jc w:val="both"/>
      </w:pP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84</w:t>
      </w:r>
      <w:r>
        <w:rPr>
          <w:rFonts w:cs="Arial"/>
          <w:b w:val="false"/>
          <w:bCs w:val="false"/>
          <w:sz w:val="24"/>
          <w:szCs w:val="24"/>
        </w:rPr>
        <w:t>. “</w:t>
      </w:r>
      <w:r>
        <w:rPr>
          <w:rFonts w:cs="Arial"/>
          <w:b w:val="false"/>
          <w:bCs w:val="false"/>
          <w:sz w:val="24"/>
          <w:szCs w:val="24"/>
          <w:lang w:val="mn-MN"/>
        </w:rPr>
        <w:t>С</w:t>
      </w:r>
      <w:r>
        <w:rPr>
          <w:rFonts w:cs="Arial"/>
          <w:b w:val="false"/>
          <w:bCs w:val="false"/>
          <w:sz w:val="24"/>
          <w:szCs w:val="24"/>
        </w:rPr>
        <w:t xml:space="preserve">ургуулийн </w:t>
      </w:r>
      <w:r>
        <w:rPr>
          <w:rFonts w:cs="Arial"/>
          <w:b w:val="false"/>
          <w:bCs w:val="false"/>
          <w:sz w:val="24"/>
          <w:szCs w:val="24"/>
          <w:lang w:val="mn-MN"/>
        </w:rPr>
        <w:t>барилга, 640 суудал /Өвөрхангай,</w:t>
      </w:r>
      <w:r>
        <w:rPr>
          <w:rFonts w:cs="Arial"/>
          <w:b w:val="false"/>
          <w:bCs w:val="false"/>
          <w:sz w:val="24"/>
          <w:szCs w:val="24"/>
        </w:rPr>
        <w:t xml:space="preserve"> Уянга сум/, </w:t>
      </w:r>
      <w:r>
        <w:rPr>
          <w:rFonts w:cs="Arial"/>
          <w:b w:val="false"/>
          <w:bCs w:val="false"/>
          <w:sz w:val="24"/>
          <w:szCs w:val="24"/>
          <w:lang w:val="mn-MN"/>
        </w:rPr>
        <w:t>2008-2014 он, төсөвт өртөг 3,865.5 сая төгрөг, 2014 онд санхүүжих дүн 1,413.6 сая төгрөг” гэсэн арга хэмжээг төсөлд нэмж тусгах.</w:t>
      </w:r>
      <w:r>
        <w:rPr>
          <w:rFonts w:cs="Arial"/>
          <w:b w:val="false"/>
          <w:bCs w:val="false"/>
          <w:sz w:val="24"/>
          <w:szCs w:val="24"/>
        </w:rPr>
        <w:t xml:space="preserve">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45</w:t>
      </w:r>
    </w:p>
    <w:p>
      <w:pPr>
        <w:pStyle w:val="style0"/>
        <w:spacing w:after="0" w:before="0" w:line="100" w:lineRule="atLeast"/>
        <w:jc w:val="both"/>
      </w:pPr>
      <w:r>
        <w:rPr>
          <w:rFonts w:cs="Arial"/>
          <w:b w:val="false"/>
          <w:bCs w:val="false"/>
          <w:sz w:val="24"/>
          <w:szCs w:val="24"/>
          <w:lang w:val="mn-MN"/>
        </w:rPr>
        <w:tab/>
        <w:t>Татгалзсан</w:t>
        <w:tab/>
        <w:tab/>
        <w:t>12</w:t>
      </w:r>
    </w:p>
    <w:p>
      <w:pPr>
        <w:pStyle w:val="style0"/>
        <w:spacing w:after="0" w:before="0" w:line="100" w:lineRule="atLeast"/>
        <w:jc w:val="both"/>
      </w:pPr>
      <w:r>
        <w:rPr>
          <w:rFonts w:cs="Arial"/>
          <w:b w:val="false"/>
          <w:bCs w:val="false"/>
          <w:sz w:val="24"/>
          <w:szCs w:val="24"/>
          <w:lang w:val="mn-MN"/>
        </w:rPr>
        <w:tab/>
        <w:t>Бүгд</w:t>
        <w:tab/>
        <w:tab/>
        <w:tab/>
        <w:t>57</w:t>
      </w:r>
    </w:p>
    <w:p>
      <w:pPr>
        <w:pStyle w:val="style0"/>
        <w:spacing w:after="0" w:before="0" w:line="100" w:lineRule="atLeast"/>
        <w:jc w:val="both"/>
      </w:pPr>
      <w:r>
        <w:rPr>
          <w:rFonts w:cs="Arial"/>
          <w:b w:val="false"/>
          <w:bCs w:val="false"/>
          <w:sz w:val="24"/>
          <w:szCs w:val="24"/>
          <w:lang w:val="mn-MN"/>
        </w:rPr>
        <w:tab/>
        <w:t>78.9 хувийн саналаар санал дэмжигдлээ.</w:t>
      </w: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
    </w:p>
    <w:p>
      <w:pPr>
        <w:pStyle w:val="style0"/>
        <w:spacing w:after="0" w:before="0" w:line="100" w:lineRule="atLeast"/>
        <w:ind w:firstLine="720" w:left="0" w:right="0"/>
        <w:jc w:val="both"/>
      </w:pPr>
      <w:r>
        <w:rPr>
          <w:rFonts w:cs="Arial"/>
          <w:b w:val="false"/>
          <w:bCs w:val="false"/>
          <w:sz w:val="24"/>
          <w:szCs w:val="24"/>
          <w:lang w:val="mn-MN"/>
        </w:rPr>
        <w:t>85</w:t>
      </w:r>
      <w:r>
        <w:rPr>
          <w:rFonts w:cs="Arial"/>
          <w:b w:val="false"/>
          <w:bCs w:val="false"/>
          <w:sz w:val="24"/>
          <w:szCs w:val="24"/>
        </w:rPr>
        <w:t xml:space="preserve">. Завхан </w:t>
      </w:r>
      <w:r>
        <w:rPr>
          <w:rFonts w:cs="Arial"/>
          <w:b w:val="false"/>
          <w:bCs w:val="false"/>
          <w:sz w:val="24"/>
          <w:szCs w:val="24"/>
          <w:lang w:val="mn-MN"/>
        </w:rPr>
        <w:t>с</w:t>
      </w:r>
      <w:r>
        <w:rPr>
          <w:rFonts w:cs="Arial"/>
          <w:b w:val="false"/>
          <w:bCs w:val="false"/>
          <w:sz w:val="24"/>
          <w:szCs w:val="24"/>
        </w:rPr>
        <w:t>ума</w:t>
      </w:r>
      <w:r>
        <w:rPr>
          <w:rFonts w:cs="Arial"/>
          <w:b w:val="false"/>
          <w:bCs w:val="false"/>
          <w:sz w:val="24"/>
          <w:szCs w:val="24"/>
          <w:lang w:val="mn-MN"/>
        </w:rPr>
        <w:t>ас</w:t>
      </w:r>
      <w:r>
        <w:rPr>
          <w:rFonts w:cs="Arial"/>
          <w:b w:val="false"/>
          <w:bCs w:val="false"/>
          <w:sz w:val="24"/>
          <w:szCs w:val="24"/>
        </w:rPr>
        <w:t xml:space="preserve"> Хэцүү хад хүртэл</w:t>
      </w:r>
      <w:r>
        <w:rPr>
          <w:rFonts w:cs="Arial"/>
          <w:b w:val="false"/>
          <w:bCs w:val="false"/>
          <w:sz w:val="24"/>
          <w:szCs w:val="24"/>
          <w:lang w:val="mn-MN"/>
        </w:rPr>
        <w:t>х</w:t>
      </w:r>
      <w:r>
        <w:rPr>
          <w:rFonts w:cs="Arial"/>
          <w:b w:val="false"/>
          <w:bCs w:val="false"/>
          <w:sz w:val="24"/>
          <w:szCs w:val="24"/>
        </w:rPr>
        <w:t xml:space="preserve"> </w:t>
      </w:r>
      <w:r>
        <w:rPr>
          <w:rFonts w:cs="Arial"/>
          <w:b w:val="false"/>
          <w:bCs w:val="false"/>
          <w:sz w:val="24"/>
          <w:szCs w:val="24"/>
          <w:lang w:val="mn-MN"/>
        </w:rPr>
        <w:t>цахилгаан дамжуулах агаарын шугам, 15/0.4 кВ-ын дэд станц,</w:t>
      </w:r>
      <w:r>
        <w:rPr>
          <w:rFonts w:cs="Arial"/>
          <w:b w:val="false"/>
          <w:bCs w:val="false"/>
          <w:sz w:val="24"/>
          <w:szCs w:val="24"/>
        </w:rPr>
        <w:t xml:space="preserve"> /Увс, </w:t>
      </w:r>
      <w:r>
        <w:rPr>
          <w:rFonts w:cs="Arial"/>
          <w:b w:val="false"/>
          <w:bCs w:val="false"/>
          <w:sz w:val="24"/>
          <w:szCs w:val="24"/>
          <w:lang w:val="mn-MN"/>
        </w:rPr>
        <w:t>Завхан сум</w:t>
      </w:r>
      <w:r>
        <w:rPr>
          <w:rFonts w:cs="Arial"/>
          <w:b w:val="false"/>
          <w:bCs w:val="false"/>
          <w:sz w:val="24"/>
          <w:szCs w:val="24"/>
        </w:rPr>
        <w:t xml:space="preserve">/, </w:t>
      </w:r>
      <w:r>
        <w:rPr>
          <w:rFonts w:cs="Arial"/>
          <w:b w:val="false"/>
          <w:bCs w:val="false"/>
          <w:sz w:val="24"/>
          <w:szCs w:val="24"/>
          <w:lang w:val="mn-MN"/>
        </w:rPr>
        <w:t>2014-2014 он, төсөвт өртөг</w:t>
      </w:r>
      <w:r>
        <w:rPr>
          <w:rFonts w:cs="Arial"/>
          <w:b w:val="false"/>
          <w:bCs w:val="false"/>
          <w:sz w:val="24"/>
          <w:szCs w:val="24"/>
        </w:rPr>
        <w:t xml:space="preserve"> </w:t>
      </w:r>
      <w:r>
        <w:rPr>
          <w:rFonts w:cs="Arial"/>
          <w:b w:val="false"/>
          <w:bCs w:val="false"/>
          <w:sz w:val="24"/>
          <w:szCs w:val="24"/>
          <w:lang w:val="mn-MN"/>
        </w:rPr>
        <w:t>847.0</w:t>
      </w:r>
      <w:r>
        <w:rPr>
          <w:rFonts w:cs="Arial"/>
          <w:b w:val="false"/>
          <w:bCs w:val="false"/>
          <w:sz w:val="24"/>
          <w:szCs w:val="24"/>
        </w:rPr>
        <w:t xml:space="preserve"> сая төгрөг, </w:t>
      </w:r>
      <w:r>
        <w:rPr>
          <w:rFonts w:cs="Arial"/>
          <w:b w:val="false"/>
          <w:bCs w:val="false"/>
          <w:sz w:val="24"/>
          <w:szCs w:val="24"/>
          <w:lang w:val="mn-MN"/>
        </w:rPr>
        <w:t>2014 онд санхүүжих дүн 847.0 сая төгрөг” гэсэн арга хэмжээг төсөлд нэмж</w:t>
      </w:r>
      <w:r>
        <w:rPr>
          <w:rFonts w:cs="Arial"/>
          <w:b w:val="false"/>
          <w:bCs w:val="false"/>
          <w:sz w:val="24"/>
          <w:szCs w:val="24"/>
        </w:rPr>
        <w:t xml:space="preserve"> тусгах.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46</w:t>
      </w:r>
    </w:p>
    <w:p>
      <w:pPr>
        <w:pStyle w:val="style0"/>
        <w:spacing w:after="0" w:before="0" w:line="100" w:lineRule="atLeast"/>
        <w:jc w:val="both"/>
      </w:pPr>
      <w:r>
        <w:rPr>
          <w:rFonts w:cs="Arial"/>
          <w:b w:val="false"/>
          <w:bCs w:val="false"/>
          <w:sz w:val="24"/>
          <w:szCs w:val="24"/>
          <w:lang w:val="mn-MN"/>
        </w:rPr>
        <w:tab/>
        <w:t>Татгалзсан</w:t>
        <w:tab/>
        <w:tab/>
        <w:t>11</w:t>
      </w:r>
    </w:p>
    <w:p>
      <w:pPr>
        <w:pStyle w:val="style0"/>
        <w:spacing w:after="0" w:before="0" w:line="100" w:lineRule="atLeast"/>
        <w:jc w:val="both"/>
      </w:pPr>
      <w:r>
        <w:rPr>
          <w:rFonts w:cs="Arial"/>
          <w:b w:val="false"/>
          <w:bCs w:val="false"/>
          <w:sz w:val="24"/>
          <w:szCs w:val="24"/>
          <w:lang w:val="mn-MN"/>
        </w:rPr>
        <w:tab/>
        <w:t>Бүгд</w:t>
        <w:tab/>
        <w:tab/>
        <w:tab/>
        <w:t>57</w:t>
      </w:r>
    </w:p>
    <w:p>
      <w:pPr>
        <w:pStyle w:val="style0"/>
        <w:spacing w:after="0" w:before="0" w:line="100" w:lineRule="atLeast"/>
        <w:jc w:val="both"/>
      </w:pPr>
      <w:r>
        <w:rPr>
          <w:rFonts w:cs="Arial"/>
          <w:b w:val="false"/>
          <w:bCs w:val="false"/>
          <w:sz w:val="24"/>
          <w:szCs w:val="24"/>
          <w:lang w:val="mn-MN"/>
        </w:rPr>
        <w:tab/>
        <w:t>80.7 хувийн саналаар санал дэмжигдлээ.</w:t>
      </w: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Fonts w:cs="Arial"/>
          <w:b w:val="false"/>
          <w:bCs w:val="false"/>
          <w:lang w:val="mn-MN"/>
        </w:rPr>
        <w:tab/>
      </w:r>
    </w:p>
    <w:p>
      <w:pPr>
        <w:pStyle w:val="style0"/>
        <w:spacing w:after="0" w:before="0" w:line="100" w:lineRule="atLeast"/>
        <w:ind w:firstLine="720" w:left="0" w:right="0"/>
        <w:jc w:val="both"/>
      </w:pPr>
      <w:r>
        <w:rPr>
          <w:rFonts w:cs="Arial"/>
          <w:b w:val="false"/>
          <w:bCs w:val="false"/>
          <w:sz w:val="24"/>
          <w:szCs w:val="24"/>
          <w:lang w:val="mn-MN"/>
        </w:rPr>
        <w:t>86</w:t>
      </w:r>
      <w:r>
        <w:rPr>
          <w:rFonts w:cs="Arial"/>
          <w:b w:val="false"/>
          <w:bCs w:val="false"/>
          <w:sz w:val="24"/>
          <w:szCs w:val="24"/>
        </w:rPr>
        <w:t xml:space="preserve">. “Мэдээлэл, шуудан, харилцаа холбооны үйлчилгээг алслагдсан орон </w:t>
      </w:r>
      <w:r>
        <w:rPr>
          <w:rFonts w:cs="Arial"/>
          <w:b w:val="false"/>
          <w:bCs w:val="false"/>
          <w:sz w:val="24"/>
          <w:szCs w:val="24"/>
          <w:lang w:val="mn-MN"/>
        </w:rPr>
        <w:t xml:space="preserve">нутагт </w:t>
      </w:r>
      <w:r>
        <w:rPr>
          <w:rFonts w:cs="Arial"/>
          <w:b w:val="false"/>
          <w:bCs w:val="false"/>
          <w:sz w:val="24"/>
          <w:szCs w:val="24"/>
        </w:rPr>
        <w:t>хүргэх /</w:t>
      </w:r>
      <w:r>
        <w:rPr>
          <w:rFonts w:cs="Arial"/>
          <w:b w:val="false"/>
          <w:bCs w:val="false"/>
          <w:sz w:val="24"/>
          <w:szCs w:val="24"/>
          <w:lang w:val="mn-MN"/>
        </w:rPr>
        <w:t>У</w:t>
      </w:r>
      <w:r>
        <w:rPr>
          <w:rFonts w:cs="Arial"/>
          <w:b w:val="false"/>
          <w:bCs w:val="false"/>
          <w:sz w:val="24"/>
          <w:szCs w:val="24"/>
        </w:rPr>
        <w:t xml:space="preserve">лсын хэмжээнд/, </w:t>
      </w:r>
      <w:r>
        <w:rPr>
          <w:rFonts w:cs="Arial"/>
          <w:b w:val="false"/>
          <w:bCs w:val="false"/>
          <w:sz w:val="24"/>
          <w:szCs w:val="24"/>
          <w:lang w:val="mn-MN"/>
        </w:rPr>
        <w:t>2014-2014 он, төсөвт өртөг</w:t>
      </w:r>
      <w:r>
        <w:rPr>
          <w:rFonts w:cs="Arial"/>
          <w:b w:val="false"/>
          <w:bCs w:val="false"/>
          <w:sz w:val="24"/>
          <w:szCs w:val="24"/>
        </w:rPr>
        <w:t xml:space="preserve"> </w:t>
      </w:r>
      <w:r>
        <w:rPr>
          <w:rFonts w:cs="Arial"/>
          <w:b w:val="false"/>
          <w:bCs w:val="false"/>
          <w:sz w:val="24"/>
          <w:szCs w:val="24"/>
          <w:lang w:val="mn-MN"/>
        </w:rPr>
        <w:t>90</w:t>
      </w:r>
      <w:r>
        <w:rPr>
          <w:rFonts w:cs="Arial"/>
          <w:b w:val="false"/>
          <w:bCs w:val="false"/>
          <w:sz w:val="24"/>
          <w:szCs w:val="24"/>
        </w:rPr>
        <w:t xml:space="preserve">0.0 сая төгрөг, </w:t>
      </w:r>
      <w:r>
        <w:rPr>
          <w:rFonts w:cs="Arial"/>
          <w:b w:val="false"/>
          <w:bCs w:val="false"/>
          <w:sz w:val="24"/>
          <w:szCs w:val="24"/>
          <w:lang w:val="mn-MN"/>
        </w:rPr>
        <w:t>2014 онд санхүүжих дүн 900.0 сая төгрөг” гэсэн арга хэмжээг төсөлд нэмж</w:t>
      </w:r>
      <w:r>
        <w:rPr>
          <w:rFonts w:cs="Arial"/>
          <w:b w:val="false"/>
          <w:bCs w:val="false"/>
          <w:sz w:val="24"/>
          <w:szCs w:val="24"/>
        </w:rPr>
        <w:t xml:space="preserve"> тусгах.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47</w:t>
      </w:r>
    </w:p>
    <w:p>
      <w:pPr>
        <w:pStyle w:val="style0"/>
        <w:spacing w:after="0" w:before="0" w:line="100" w:lineRule="atLeast"/>
        <w:jc w:val="both"/>
      </w:pPr>
      <w:r>
        <w:rPr>
          <w:rFonts w:cs="Arial"/>
          <w:b w:val="false"/>
          <w:bCs w:val="false"/>
          <w:sz w:val="24"/>
          <w:szCs w:val="24"/>
          <w:lang w:val="mn-MN"/>
        </w:rPr>
        <w:tab/>
        <w:t>Татгалзсан</w:t>
        <w:tab/>
        <w:tab/>
        <w:t>10</w:t>
      </w:r>
    </w:p>
    <w:p>
      <w:pPr>
        <w:pStyle w:val="style0"/>
        <w:spacing w:after="0" w:before="0" w:line="100" w:lineRule="atLeast"/>
        <w:jc w:val="both"/>
      </w:pPr>
      <w:r>
        <w:rPr>
          <w:rFonts w:cs="Arial"/>
          <w:b w:val="false"/>
          <w:bCs w:val="false"/>
          <w:sz w:val="24"/>
          <w:szCs w:val="24"/>
          <w:lang w:val="mn-MN"/>
        </w:rPr>
        <w:tab/>
        <w:t>Бүгд</w:t>
        <w:tab/>
        <w:tab/>
        <w:tab/>
        <w:t>57</w:t>
      </w:r>
    </w:p>
    <w:p>
      <w:pPr>
        <w:pStyle w:val="style0"/>
        <w:spacing w:after="0" w:before="0" w:line="100" w:lineRule="atLeast"/>
        <w:jc w:val="both"/>
      </w:pPr>
      <w:r>
        <w:rPr>
          <w:rFonts w:cs="Arial"/>
          <w:b w:val="false"/>
          <w:bCs w:val="false"/>
          <w:sz w:val="24"/>
          <w:szCs w:val="24"/>
          <w:lang w:val="mn-MN"/>
        </w:rPr>
        <w:tab/>
        <w:t>82.5 хувийн саналаар санал дэмжигдлээ.</w:t>
      </w:r>
    </w:p>
    <w:p>
      <w:pPr>
        <w:pStyle w:val="style0"/>
        <w:spacing w:after="0" w:before="0" w:line="100" w:lineRule="atLeast"/>
        <w:jc w:val="both"/>
      </w:pPr>
      <w:r>
        <w:rPr>
          <w:rFonts w:cs="Arial"/>
          <w:b w:val="false"/>
          <w:bCs w:val="false"/>
          <w:lang w:val="mn-MN"/>
        </w:rPr>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87</w:t>
      </w:r>
      <w:r>
        <w:rPr>
          <w:rFonts w:cs="Arial"/>
          <w:b w:val="false"/>
          <w:bCs w:val="false"/>
          <w:sz w:val="24"/>
          <w:szCs w:val="24"/>
        </w:rPr>
        <w:t xml:space="preserve">. “Ажиглалтын </w:t>
      </w:r>
      <w:r>
        <w:rPr>
          <w:rFonts w:cs="Arial"/>
          <w:b w:val="false"/>
          <w:bCs w:val="false"/>
          <w:sz w:val="24"/>
          <w:szCs w:val="24"/>
          <w:lang w:val="mn-MN"/>
        </w:rPr>
        <w:t>радиолокаторийн</w:t>
      </w:r>
      <w:r>
        <w:rPr>
          <w:rFonts w:cs="Arial"/>
          <w:b w:val="false"/>
          <w:bCs w:val="false"/>
          <w:sz w:val="24"/>
          <w:szCs w:val="24"/>
        </w:rPr>
        <w:t xml:space="preserve"> тоног төхөөрөмж 2 иж бүрдлийг нийлүүлж суурилуулах, түүний барилга </w:t>
      </w:r>
      <w:r>
        <w:rPr>
          <w:rFonts w:cs="Arial"/>
          <w:b w:val="false"/>
          <w:bCs w:val="false"/>
          <w:sz w:val="24"/>
          <w:szCs w:val="24"/>
          <w:lang w:val="mn-MN"/>
        </w:rPr>
        <w:t>байгууламж</w:t>
      </w:r>
      <w:r>
        <w:rPr>
          <w:rFonts w:cs="Arial"/>
          <w:b w:val="false"/>
          <w:bCs w:val="false"/>
          <w:sz w:val="24"/>
          <w:szCs w:val="24"/>
        </w:rPr>
        <w:t xml:space="preserve">, дэд бүтэцтэй холбоотой </w:t>
      </w:r>
      <w:r>
        <w:rPr>
          <w:rFonts w:cs="Arial"/>
          <w:b w:val="false"/>
          <w:bCs w:val="false"/>
          <w:sz w:val="24"/>
          <w:szCs w:val="24"/>
          <w:lang w:val="mn-MN"/>
        </w:rPr>
        <w:t xml:space="preserve">ажлыг гүйцэтгэх, 2013-2014 он, төсөвт өртөг 14,000.0 сая төгрөг, 2014 онд санхүүжих дүн 13,000.0 сая төгрөг” гэсэн арга хэмжээг төсөлд нэмж тусгах.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46</w:t>
      </w:r>
    </w:p>
    <w:p>
      <w:pPr>
        <w:pStyle w:val="style0"/>
        <w:spacing w:after="0" w:before="0" w:line="100" w:lineRule="atLeast"/>
        <w:jc w:val="both"/>
      </w:pPr>
      <w:r>
        <w:rPr>
          <w:rFonts w:cs="Arial"/>
          <w:b w:val="false"/>
          <w:bCs w:val="false"/>
          <w:sz w:val="24"/>
          <w:szCs w:val="24"/>
          <w:lang w:val="mn-MN"/>
        </w:rPr>
        <w:tab/>
        <w:t>Татгалзсан</w:t>
        <w:tab/>
        <w:tab/>
        <w:t>11</w:t>
      </w:r>
    </w:p>
    <w:p>
      <w:pPr>
        <w:pStyle w:val="style0"/>
        <w:spacing w:after="0" w:before="0" w:line="100" w:lineRule="atLeast"/>
        <w:jc w:val="both"/>
      </w:pPr>
      <w:r>
        <w:rPr>
          <w:rFonts w:cs="Arial"/>
          <w:b w:val="false"/>
          <w:bCs w:val="false"/>
          <w:sz w:val="24"/>
          <w:szCs w:val="24"/>
          <w:lang w:val="mn-MN"/>
        </w:rPr>
        <w:tab/>
        <w:t>Бүгд</w:t>
        <w:tab/>
        <w:tab/>
        <w:tab/>
        <w:t>57</w:t>
      </w:r>
    </w:p>
    <w:p>
      <w:pPr>
        <w:pStyle w:val="style0"/>
        <w:spacing w:after="0" w:before="0" w:line="100" w:lineRule="atLeast"/>
        <w:jc w:val="both"/>
      </w:pPr>
      <w:r>
        <w:rPr>
          <w:rFonts w:cs="Arial"/>
          <w:b w:val="false"/>
          <w:bCs w:val="false"/>
          <w:sz w:val="24"/>
          <w:szCs w:val="24"/>
          <w:lang w:val="mn-MN"/>
        </w:rPr>
        <w:tab/>
        <w:t>80.7 хувийн саналаар санал дэмжигдлээ.</w:t>
      </w: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t>8</w:t>
      </w:r>
      <w:r>
        <w:rPr>
          <w:rFonts w:cs="Arial"/>
          <w:b w:val="false"/>
          <w:bCs w:val="false"/>
          <w:sz w:val="24"/>
          <w:szCs w:val="24"/>
          <w:lang w:val="mn-MN"/>
        </w:rPr>
        <w:t>8</w:t>
      </w:r>
      <w:r>
        <w:rPr>
          <w:rFonts w:cs="Arial"/>
          <w:b w:val="false"/>
          <w:bCs w:val="false"/>
          <w:sz w:val="24"/>
          <w:szCs w:val="24"/>
        </w:rPr>
        <w:t>. “Шинэ сум төсөл /</w:t>
      </w:r>
      <w:r>
        <w:rPr>
          <w:rFonts w:cs="Arial"/>
          <w:b w:val="false"/>
          <w:bCs w:val="false"/>
          <w:sz w:val="24"/>
          <w:szCs w:val="24"/>
          <w:lang w:val="mn-MN"/>
        </w:rPr>
        <w:t>Сумын төвийн айл, өрх, албан байгууллагыг цэвэр, бохир ус, дулаанд холбох, цэвэрлэх байгууламж байгуулах/,</w:t>
      </w:r>
      <w:r>
        <w:rPr>
          <w:rFonts w:cs="Arial"/>
          <w:b w:val="false"/>
          <w:bCs w:val="false"/>
          <w:sz w:val="24"/>
          <w:szCs w:val="24"/>
        </w:rPr>
        <w:t xml:space="preserve"> /</w:t>
      </w:r>
      <w:r>
        <w:rPr>
          <w:rFonts w:cs="Arial"/>
          <w:b w:val="false"/>
          <w:bCs w:val="false"/>
          <w:sz w:val="24"/>
          <w:szCs w:val="24"/>
          <w:lang w:val="mn-MN"/>
        </w:rPr>
        <w:t xml:space="preserve">Архангай, Баян-Өлгий, Булган, Говь-Алтай, Өвөрхангай, Дорнод, Дундговь, Завхан, Сүхбаатар, Өмнөговь, Төв, Увс, Ховд, Хэнтий, Хөвсгөл, Сэлэнгэ </w:t>
      </w:r>
      <w:r>
        <w:rPr>
          <w:rFonts w:cs="Arial"/>
          <w:b w:val="false"/>
          <w:bCs w:val="false"/>
          <w:sz w:val="24"/>
          <w:szCs w:val="24"/>
        </w:rPr>
        <w:t>айм</w:t>
      </w:r>
      <w:r>
        <w:rPr>
          <w:rFonts w:cs="Arial"/>
          <w:b w:val="false"/>
          <w:bCs w:val="false"/>
          <w:sz w:val="24"/>
          <w:szCs w:val="24"/>
          <w:lang w:val="mn-MN"/>
        </w:rPr>
        <w:t>аг/</w:t>
      </w:r>
      <w:r>
        <w:rPr>
          <w:rFonts w:cs="Arial"/>
          <w:b w:val="false"/>
          <w:bCs w:val="false"/>
          <w:sz w:val="24"/>
          <w:szCs w:val="24"/>
        </w:rPr>
        <w:t xml:space="preserve">, </w:t>
      </w:r>
      <w:r>
        <w:rPr>
          <w:rFonts w:cs="Arial"/>
          <w:b w:val="false"/>
          <w:bCs w:val="false"/>
          <w:sz w:val="24"/>
          <w:szCs w:val="24"/>
          <w:lang w:val="mn-MN"/>
        </w:rPr>
        <w:t>2014-2014 он, төсөвт өртөг</w:t>
      </w:r>
      <w:r>
        <w:rPr>
          <w:rFonts w:cs="Arial"/>
          <w:b w:val="false"/>
          <w:bCs w:val="false"/>
          <w:sz w:val="24"/>
          <w:szCs w:val="24"/>
        </w:rPr>
        <w:t xml:space="preserve"> </w:t>
      </w:r>
      <w:r>
        <w:rPr>
          <w:rFonts w:cs="Arial"/>
          <w:b w:val="false"/>
          <w:bCs w:val="false"/>
          <w:sz w:val="24"/>
          <w:szCs w:val="24"/>
          <w:lang w:val="mn-MN"/>
        </w:rPr>
        <w:t>80,000</w:t>
      </w:r>
      <w:r>
        <w:rPr>
          <w:rFonts w:cs="Arial"/>
          <w:b w:val="false"/>
          <w:bCs w:val="false"/>
          <w:sz w:val="24"/>
          <w:szCs w:val="24"/>
        </w:rPr>
        <w:t xml:space="preserve">.0 </w:t>
      </w:r>
      <w:r>
        <w:rPr>
          <w:rFonts w:cs="Arial"/>
          <w:b w:val="false"/>
          <w:bCs w:val="false"/>
          <w:sz w:val="24"/>
          <w:szCs w:val="24"/>
          <w:lang w:val="mn-MN"/>
        </w:rPr>
        <w:t>сая</w:t>
      </w:r>
      <w:r>
        <w:rPr>
          <w:rFonts w:cs="Arial"/>
          <w:b w:val="false"/>
          <w:bCs w:val="false"/>
          <w:sz w:val="24"/>
          <w:szCs w:val="24"/>
        </w:rPr>
        <w:t xml:space="preserve"> төгрөг, </w:t>
      </w:r>
      <w:r>
        <w:rPr>
          <w:rFonts w:cs="Arial"/>
          <w:b w:val="false"/>
          <w:bCs w:val="false"/>
          <w:sz w:val="24"/>
          <w:szCs w:val="24"/>
          <w:lang w:val="mn-MN"/>
        </w:rPr>
        <w:t>2014 онд санхүүжих дүн 80,000.0 сая төгрөг” гэсэн арга хэмжээг төсөлд нэмж</w:t>
      </w:r>
      <w:r>
        <w:rPr>
          <w:rFonts w:cs="Arial"/>
          <w:b w:val="false"/>
          <w:bCs w:val="false"/>
          <w:sz w:val="24"/>
          <w:szCs w:val="24"/>
        </w:rPr>
        <w:t xml:space="preserve"> тусгах.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48</w:t>
      </w:r>
    </w:p>
    <w:p>
      <w:pPr>
        <w:pStyle w:val="style0"/>
        <w:spacing w:after="0" w:before="0" w:line="100" w:lineRule="atLeast"/>
        <w:jc w:val="both"/>
      </w:pPr>
      <w:r>
        <w:rPr>
          <w:rFonts w:cs="Arial"/>
          <w:b w:val="false"/>
          <w:bCs w:val="false"/>
          <w:sz w:val="24"/>
          <w:szCs w:val="24"/>
          <w:lang w:val="mn-MN"/>
        </w:rPr>
        <w:tab/>
        <w:t>Татгалзсан</w:t>
        <w:tab/>
        <w:tab/>
        <w:t>9</w:t>
      </w:r>
    </w:p>
    <w:p>
      <w:pPr>
        <w:pStyle w:val="style0"/>
        <w:spacing w:after="0" w:before="0" w:line="100" w:lineRule="atLeast"/>
        <w:jc w:val="both"/>
      </w:pPr>
      <w:r>
        <w:rPr>
          <w:rFonts w:cs="Arial"/>
          <w:b w:val="false"/>
          <w:bCs w:val="false"/>
          <w:sz w:val="24"/>
          <w:szCs w:val="24"/>
          <w:lang w:val="mn-MN"/>
        </w:rPr>
        <w:tab/>
        <w:t>Бүгд</w:t>
        <w:tab/>
        <w:tab/>
        <w:tab/>
        <w:t>57</w:t>
      </w:r>
    </w:p>
    <w:p>
      <w:pPr>
        <w:pStyle w:val="style0"/>
        <w:spacing w:after="0" w:before="0" w:line="100" w:lineRule="atLeast"/>
        <w:jc w:val="both"/>
      </w:pPr>
      <w:r>
        <w:rPr>
          <w:rFonts w:cs="Arial"/>
          <w:b w:val="false"/>
          <w:bCs w:val="false"/>
          <w:sz w:val="24"/>
          <w:szCs w:val="24"/>
          <w:lang w:val="mn-MN"/>
        </w:rPr>
        <w:tab/>
        <w:t>84.2 хувийн саналаар санал дэмжигдлээ.</w:t>
      </w:r>
    </w:p>
    <w:p>
      <w:pPr>
        <w:pStyle w:val="style0"/>
        <w:spacing w:after="0" w:before="0" w:line="100" w:lineRule="atLeast"/>
        <w:jc w:val="both"/>
      </w:pPr>
      <w:r>
        <w:rPr/>
      </w:r>
    </w:p>
    <w:p>
      <w:pPr>
        <w:pStyle w:val="style0"/>
        <w:spacing w:after="0" w:before="0" w:line="100" w:lineRule="atLeast"/>
        <w:jc w:val="both"/>
      </w:pPr>
      <w:r>
        <w:rPr/>
        <w:tab/>
      </w:r>
      <w:r>
        <w:rPr>
          <w:lang w:val="mn-MN"/>
        </w:rPr>
        <w:t>Дээрх заалттай холбогдуулан Улсын Их Хурлын гишүүн Д.Эрдэнэбат санал хэлж, Улсын Их Хурлын гишүүн Р.Бурмаагийн тавьсан асуултад Улсын Их Хурлын гишүүн Б.Болор хариулж, тайлбар хийв.</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89</w:t>
      </w:r>
      <w:r>
        <w:rPr>
          <w:rFonts w:cs="Arial"/>
          <w:b w:val="false"/>
          <w:bCs w:val="false"/>
          <w:sz w:val="24"/>
          <w:szCs w:val="24"/>
        </w:rPr>
        <w:t xml:space="preserve">. ““Булган хангай” </w:t>
      </w:r>
      <w:r>
        <w:rPr>
          <w:rFonts w:cs="Arial"/>
          <w:b w:val="false"/>
          <w:bCs w:val="false"/>
          <w:sz w:val="24"/>
          <w:szCs w:val="24"/>
          <w:lang w:val="mn-MN"/>
        </w:rPr>
        <w:t>хорооллыг д</w:t>
      </w:r>
      <w:r>
        <w:rPr>
          <w:rFonts w:cs="Arial"/>
          <w:b w:val="false"/>
          <w:bCs w:val="false"/>
          <w:sz w:val="24"/>
          <w:szCs w:val="24"/>
        </w:rPr>
        <w:t>улаан, цахилгаан эрчим хүчээр хангах /Архангай,</w:t>
      </w:r>
      <w:r>
        <w:rPr>
          <w:rFonts w:cs="Arial"/>
          <w:b w:val="false"/>
          <w:bCs w:val="false"/>
          <w:sz w:val="24"/>
          <w:szCs w:val="24"/>
          <w:lang w:val="mn-MN"/>
        </w:rPr>
        <w:t xml:space="preserve"> Эрдэнэбулган сум/, 2014-2014 он, төсөвт өртөг 1,800.0 сая төгрөг, 2014 онд санхүүжих дүн 1,800.0 сая төгрөг” гэсэн арга хэмжээг төсөлд нэмж тусгах.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46</w:t>
      </w:r>
    </w:p>
    <w:p>
      <w:pPr>
        <w:pStyle w:val="style0"/>
        <w:spacing w:after="0" w:before="0" w:line="100" w:lineRule="atLeast"/>
        <w:jc w:val="both"/>
      </w:pPr>
      <w:r>
        <w:rPr>
          <w:rFonts w:cs="Arial"/>
          <w:b w:val="false"/>
          <w:bCs w:val="false"/>
          <w:sz w:val="24"/>
          <w:szCs w:val="24"/>
          <w:lang w:val="mn-MN"/>
        </w:rPr>
        <w:tab/>
        <w:t>Татгалзсан</w:t>
        <w:tab/>
        <w:tab/>
        <w:t>11</w:t>
      </w:r>
    </w:p>
    <w:p>
      <w:pPr>
        <w:pStyle w:val="style0"/>
        <w:spacing w:after="0" w:before="0" w:line="100" w:lineRule="atLeast"/>
        <w:jc w:val="both"/>
      </w:pPr>
      <w:r>
        <w:rPr>
          <w:rFonts w:cs="Arial"/>
          <w:b w:val="false"/>
          <w:bCs w:val="false"/>
          <w:sz w:val="24"/>
          <w:szCs w:val="24"/>
          <w:lang w:val="mn-MN"/>
        </w:rPr>
        <w:tab/>
        <w:t>Бүгд</w:t>
        <w:tab/>
        <w:tab/>
        <w:tab/>
        <w:t>57</w:t>
      </w:r>
    </w:p>
    <w:p>
      <w:pPr>
        <w:pStyle w:val="style0"/>
        <w:spacing w:after="0" w:before="0" w:line="100" w:lineRule="atLeast"/>
        <w:jc w:val="both"/>
      </w:pPr>
      <w:r>
        <w:rPr>
          <w:rFonts w:cs="Arial"/>
          <w:b w:val="false"/>
          <w:bCs w:val="false"/>
          <w:sz w:val="24"/>
          <w:szCs w:val="24"/>
          <w:lang w:val="mn-MN"/>
        </w:rPr>
        <w:tab/>
        <w:t>80.7 хувийн саналаар санал дэмжигдлээ.</w:t>
      </w: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90</w:t>
      </w:r>
      <w:r>
        <w:rPr>
          <w:rFonts w:cs="Arial"/>
          <w:b w:val="false"/>
          <w:bCs w:val="false"/>
          <w:sz w:val="24"/>
          <w:szCs w:val="24"/>
        </w:rPr>
        <w:t>. “</w:t>
      </w:r>
      <w:r>
        <w:rPr>
          <w:rFonts w:cs="Arial"/>
          <w:b w:val="false"/>
          <w:bCs w:val="false"/>
          <w:sz w:val="24"/>
          <w:szCs w:val="24"/>
          <w:lang w:val="mn-MN"/>
        </w:rPr>
        <w:t>С</w:t>
      </w:r>
      <w:r>
        <w:rPr>
          <w:rFonts w:cs="Arial"/>
          <w:b w:val="false"/>
          <w:bCs w:val="false"/>
          <w:sz w:val="24"/>
          <w:szCs w:val="24"/>
        </w:rPr>
        <w:t xml:space="preserve">умын </w:t>
      </w:r>
      <w:r>
        <w:rPr>
          <w:rFonts w:cs="Arial"/>
          <w:b w:val="false"/>
          <w:bCs w:val="false"/>
          <w:sz w:val="24"/>
          <w:szCs w:val="24"/>
          <w:lang w:val="mn-MN"/>
        </w:rPr>
        <w:t xml:space="preserve">Засаг даргын Тамгын газрын </w:t>
      </w:r>
      <w:r>
        <w:rPr>
          <w:rFonts w:cs="Arial"/>
          <w:b w:val="false"/>
          <w:bCs w:val="false"/>
          <w:sz w:val="24"/>
          <w:szCs w:val="24"/>
        </w:rPr>
        <w:t xml:space="preserve">автомашин /Увс, Өлгий  </w:t>
      </w:r>
      <w:r>
        <w:rPr>
          <w:rFonts w:cs="Arial"/>
          <w:b w:val="false"/>
          <w:bCs w:val="false"/>
          <w:sz w:val="24"/>
          <w:szCs w:val="24"/>
          <w:lang w:val="mn-MN"/>
        </w:rPr>
        <w:t>сум/, 2014-2014 он, төсөвт өртөг 23.0 сая төгрөг, 2014 онд санхүүжих дүн 23.0 сая төгрөг” гэсэн арга хэмжээг төсөлд нэмж тусгах.</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48</w:t>
      </w:r>
    </w:p>
    <w:p>
      <w:pPr>
        <w:pStyle w:val="style0"/>
        <w:spacing w:after="0" w:before="0" w:line="100" w:lineRule="atLeast"/>
        <w:jc w:val="both"/>
      </w:pPr>
      <w:r>
        <w:rPr>
          <w:rFonts w:cs="Arial"/>
          <w:b w:val="false"/>
          <w:bCs w:val="false"/>
          <w:sz w:val="24"/>
          <w:szCs w:val="24"/>
          <w:lang w:val="mn-MN"/>
        </w:rPr>
        <w:tab/>
        <w:t>Татгалзсан</w:t>
        <w:tab/>
        <w:tab/>
        <w:t>9</w:t>
      </w:r>
    </w:p>
    <w:p>
      <w:pPr>
        <w:pStyle w:val="style0"/>
        <w:spacing w:after="0" w:before="0" w:line="100" w:lineRule="atLeast"/>
        <w:jc w:val="both"/>
      </w:pPr>
      <w:r>
        <w:rPr>
          <w:rFonts w:cs="Arial"/>
          <w:b w:val="false"/>
          <w:bCs w:val="false"/>
          <w:sz w:val="24"/>
          <w:szCs w:val="24"/>
          <w:lang w:val="mn-MN"/>
        </w:rPr>
        <w:tab/>
        <w:t>Бүгд</w:t>
        <w:tab/>
        <w:tab/>
        <w:tab/>
        <w:t>57</w:t>
      </w:r>
    </w:p>
    <w:p>
      <w:pPr>
        <w:pStyle w:val="style0"/>
        <w:spacing w:after="0" w:before="0" w:line="100" w:lineRule="atLeast"/>
        <w:jc w:val="both"/>
      </w:pPr>
      <w:r>
        <w:rPr>
          <w:rFonts w:cs="Arial"/>
          <w:b w:val="false"/>
          <w:bCs w:val="false"/>
          <w:sz w:val="24"/>
          <w:szCs w:val="24"/>
          <w:lang w:val="mn-MN"/>
        </w:rPr>
        <w:tab/>
        <w:t>84.2 хувийн саналаар санал дэмжигдлээ.</w:t>
      </w:r>
      <w:r>
        <w:rPr>
          <w:rFonts w:cs="Arial"/>
          <w:b w:val="false"/>
          <w:bCs w:val="false"/>
          <w:sz w:val="24"/>
          <w:szCs w:val="24"/>
        </w:rPr>
        <w:tab/>
        <w:tab/>
      </w:r>
      <w:r>
        <w:rPr>
          <w:rFonts w:cs="Arial"/>
          <w:b w:val="false"/>
          <w:bCs w:val="false"/>
          <w:sz w:val="24"/>
          <w:szCs w:val="24"/>
          <w:lang w:val="mn-MN"/>
        </w:rPr>
        <w:tab/>
      </w:r>
      <w:r>
        <w:rPr>
          <w:rFonts w:cs="Arial"/>
          <w:b w:val="false"/>
          <w:bCs w:val="false"/>
          <w:sz w:val="24"/>
          <w:szCs w:val="24"/>
        </w:rPr>
        <w:tab/>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91</w:t>
      </w:r>
      <w:r>
        <w:rPr>
          <w:rFonts w:cs="Arial"/>
          <w:b w:val="false"/>
          <w:bCs w:val="false"/>
          <w:sz w:val="24"/>
          <w:szCs w:val="24"/>
        </w:rPr>
        <w:t>. “Сагил</w:t>
      </w:r>
      <w:r>
        <w:rPr>
          <w:rFonts w:cs="Arial"/>
          <w:b w:val="false"/>
          <w:bCs w:val="false"/>
          <w:sz w:val="24"/>
          <w:szCs w:val="24"/>
          <w:lang w:val="mn-MN"/>
        </w:rPr>
        <w:t>ын</w:t>
      </w:r>
      <w:r>
        <w:rPr>
          <w:rFonts w:cs="Arial"/>
          <w:b w:val="false"/>
          <w:bCs w:val="false"/>
          <w:sz w:val="24"/>
          <w:szCs w:val="24"/>
        </w:rPr>
        <w:t xml:space="preserve"> гүүрнээс сумын төв хүртэлх 7 км хайрган хучилттай зам /Увс, </w:t>
      </w:r>
      <w:r>
        <w:rPr>
          <w:rFonts w:cs="Arial"/>
          <w:b w:val="false"/>
          <w:bCs w:val="false"/>
          <w:sz w:val="24"/>
          <w:szCs w:val="24"/>
          <w:lang w:val="mn-MN"/>
        </w:rPr>
        <w:t>Сагил сум/,</w:t>
      </w:r>
      <w:r>
        <w:rPr>
          <w:rFonts w:cs="Arial"/>
          <w:b w:val="false"/>
          <w:bCs w:val="false"/>
          <w:sz w:val="24"/>
          <w:szCs w:val="24"/>
        </w:rPr>
        <w:t xml:space="preserve"> </w:t>
      </w:r>
      <w:r>
        <w:rPr>
          <w:rFonts w:cs="Arial"/>
          <w:b w:val="false"/>
          <w:bCs w:val="false"/>
          <w:sz w:val="24"/>
          <w:szCs w:val="24"/>
          <w:lang w:val="mn-MN"/>
        </w:rPr>
        <w:t>2014-2014 он, төсөвт өртөг</w:t>
      </w:r>
      <w:r>
        <w:rPr>
          <w:rFonts w:cs="Arial"/>
          <w:b w:val="false"/>
          <w:bCs w:val="false"/>
          <w:sz w:val="24"/>
          <w:szCs w:val="24"/>
        </w:rPr>
        <w:t xml:space="preserve"> </w:t>
      </w:r>
      <w:r>
        <w:rPr>
          <w:rFonts w:cs="Arial"/>
          <w:b w:val="false"/>
          <w:bCs w:val="false"/>
          <w:sz w:val="24"/>
          <w:szCs w:val="24"/>
          <w:lang w:val="mn-MN"/>
        </w:rPr>
        <w:t>70</w:t>
      </w:r>
      <w:r>
        <w:rPr>
          <w:rFonts w:cs="Arial"/>
          <w:b w:val="false"/>
          <w:bCs w:val="false"/>
          <w:sz w:val="24"/>
          <w:szCs w:val="24"/>
        </w:rPr>
        <w:t xml:space="preserve">0.0 сая төгрөг, </w:t>
      </w:r>
      <w:r>
        <w:rPr>
          <w:rFonts w:cs="Arial"/>
          <w:b w:val="false"/>
          <w:bCs w:val="false"/>
          <w:sz w:val="24"/>
          <w:szCs w:val="24"/>
          <w:lang w:val="mn-MN"/>
        </w:rPr>
        <w:t>2014 онд санхүүжих дүн 700.0 сая төгрөг” гэсэн арга хэмжээг төсөлд нэмж</w:t>
      </w:r>
      <w:r>
        <w:rPr>
          <w:rFonts w:cs="Arial"/>
          <w:b w:val="false"/>
          <w:bCs w:val="false"/>
          <w:sz w:val="24"/>
          <w:szCs w:val="24"/>
        </w:rPr>
        <w:t xml:space="preserve"> тусгах.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50</w:t>
      </w:r>
    </w:p>
    <w:p>
      <w:pPr>
        <w:pStyle w:val="style0"/>
        <w:spacing w:after="0" w:before="0" w:line="100" w:lineRule="atLeast"/>
        <w:jc w:val="both"/>
      </w:pPr>
      <w:r>
        <w:rPr>
          <w:rFonts w:cs="Arial"/>
          <w:b w:val="false"/>
          <w:bCs w:val="false"/>
          <w:sz w:val="24"/>
          <w:szCs w:val="24"/>
          <w:lang w:val="mn-MN"/>
        </w:rPr>
        <w:tab/>
        <w:t>Татгалзсан</w:t>
        <w:tab/>
        <w:tab/>
        <w:t>7</w:t>
      </w:r>
    </w:p>
    <w:p>
      <w:pPr>
        <w:pStyle w:val="style0"/>
        <w:spacing w:after="0" w:before="0" w:line="100" w:lineRule="atLeast"/>
        <w:jc w:val="both"/>
      </w:pPr>
      <w:r>
        <w:rPr>
          <w:rFonts w:cs="Arial"/>
          <w:b w:val="false"/>
          <w:bCs w:val="false"/>
          <w:sz w:val="24"/>
          <w:szCs w:val="24"/>
          <w:lang w:val="mn-MN"/>
        </w:rPr>
        <w:tab/>
        <w:t>Бүгд</w:t>
        <w:tab/>
        <w:tab/>
        <w:tab/>
        <w:t>57</w:t>
      </w:r>
    </w:p>
    <w:p>
      <w:pPr>
        <w:pStyle w:val="style0"/>
        <w:spacing w:after="0" w:before="0" w:line="100" w:lineRule="atLeast"/>
        <w:jc w:val="both"/>
      </w:pPr>
      <w:r>
        <w:rPr>
          <w:rFonts w:cs="Arial"/>
          <w:b w:val="false"/>
          <w:bCs w:val="false"/>
          <w:sz w:val="24"/>
          <w:szCs w:val="24"/>
          <w:lang w:val="mn-MN"/>
        </w:rPr>
        <w:tab/>
        <w:t>87.7 хувийн саналаар санал дэмжигдлээ.</w:t>
      </w:r>
    </w:p>
    <w:p>
      <w:pPr>
        <w:pStyle w:val="style0"/>
        <w:spacing w:after="0" w:before="0" w:line="100" w:lineRule="atLeast"/>
        <w:jc w:val="both"/>
      </w:pPr>
      <w:r>
        <w:rPr>
          <w:rFonts w:cs="Arial"/>
          <w:b w:val="false"/>
          <w:bCs w:val="false"/>
          <w:sz w:val="24"/>
          <w:szCs w:val="24"/>
        </w:rPr>
        <w:tab/>
        <w:tab/>
      </w:r>
      <w:r>
        <w:rPr>
          <w:rFonts w:cs="Arial"/>
          <w:b w:val="false"/>
          <w:bCs w:val="false"/>
          <w:sz w:val="24"/>
          <w:szCs w:val="24"/>
          <w:lang w:val="mn-MN"/>
        </w:rPr>
        <w:tab/>
      </w:r>
    </w:p>
    <w:p>
      <w:pPr>
        <w:pStyle w:val="style0"/>
        <w:spacing w:after="0" w:before="0" w:line="100" w:lineRule="atLeast"/>
        <w:jc w:val="both"/>
      </w:pPr>
      <w:r>
        <w:rPr>
          <w:rFonts w:cs="Arial"/>
          <w:b w:val="false"/>
          <w:bCs w:val="false"/>
          <w:sz w:val="24"/>
          <w:szCs w:val="24"/>
          <w:lang w:val="mn-MN"/>
        </w:rPr>
        <w:tab/>
        <w:t>92</w:t>
      </w:r>
      <w:r>
        <w:rPr>
          <w:rFonts w:cs="Arial"/>
          <w:b w:val="false"/>
          <w:bCs w:val="false"/>
          <w:sz w:val="24"/>
          <w:szCs w:val="24"/>
        </w:rPr>
        <w:t>. “</w:t>
      </w:r>
      <w:r>
        <w:rPr>
          <w:rFonts w:cs="Arial"/>
          <w:b w:val="false"/>
          <w:bCs w:val="false"/>
          <w:sz w:val="24"/>
          <w:szCs w:val="24"/>
          <w:lang w:val="mn-MN"/>
        </w:rPr>
        <w:t>Г</w:t>
      </w:r>
      <w:r>
        <w:rPr>
          <w:rFonts w:cs="Arial"/>
          <w:b w:val="false"/>
          <w:bCs w:val="false"/>
          <w:sz w:val="24"/>
          <w:szCs w:val="24"/>
        </w:rPr>
        <w:t xml:space="preserve">ар утасны дахин дамжуулах төхөөрөмж суурилуулах /Увс, Цагаанхайрхан сум/, </w:t>
      </w:r>
      <w:r>
        <w:rPr>
          <w:rFonts w:cs="Arial"/>
          <w:b w:val="false"/>
          <w:bCs w:val="false"/>
          <w:sz w:val="24"/>
          <w:szCs w:val="24"/>
          <w:lang w:val="mn-MN"/>
        </w:rPr>
        <w:t>2014-2014 он, төсөвт өртөг</w:t>
      </w:r>
      <w:r>
        <w:rPr>
          <w:rFonts w:cs="Arial"/>
          <w:b w:val="false"/>
          <w:bCs w:val="false"/>
          <w:sz w:val="24"/>
          <w:szCs w:val="24"/>
        </w:rPr>
        <w:t xml:space="preserve"> 160.0 сая төгрөг, </w:t>
      </w:r>
      <w:r>
        <w:rPr>
          <w:rFonts w:cs="Arial"/>
          <w:b w:val="false"/>
          <w:bCs w:val="false"/>
          <w:sz w:val="24"/>
          <w:szCs w:val="24"/>
          <w:lang w:val="mn-MN"/>
        </w:rPr>
        <w:t>2014 онд санхүүжих дүн 160.0 сая төгрөг” гэсэн арга хэмжээг төсөлд нэмж</w:t>
      </w:r>
      <w:r>
        <w:rPr>
          <w:rFonts w:cs="Arial"/>
          <w:b w:val="false"/>
          <w:bCs w:val="false"/>
          <w:sz w:val="24"/>
          <w:szCs w:val="24"/>
        </w:rPr>
        <w:t xml:space="preserve"> тусгах.</w:t>
      </w:r>
    </w:p>
    <w:p>
      <w:pPr>
        <w:pStyle w:val="style0"/>
        <w:spacing w:after="0" w:before="0" w:line="100" w:lineRule="atLeast"/>
        <w:jc w:val="both"/>
      </w:pPr>
      <w:r>
        <w:rPr/>
      </w:r>
    </w:p>
    <w:p>
      <w:pPr>
        <w:pStyle w:val="style0"/>
        <w:spacing w:after="0" w:before="0" w:line="100" w:lineRule="atLeast"/>
        <w:jc w:val="both"/>
      </w:pPr>
      <w:r>
        <w:rPr/>
        <w:tab/>
      </w:r>
      <w:r>
        <w:rPr>
          <w:rFonts w:cs="Arial"/>
          <w:b w:val="false"/>
          <w:bCs w:val="false"/>
          <w:sz w:val="24"/>
          <w:szCs w:val="24"/>
          <w:lang w:val="mn-MN"/>
        </w:rPr>
        <w:t>Зөвшөөрсөн</w:t>
        <w:tab/>
        <w:tab/>
        <w:t>48</w:t>
      </w:r>
    </w:p>
    <w:p>
      <w:pPr>
        <w:pStyle w:val="style0"/>
        <w:spacing w:after="0" w:before="0" w:line="100" w:lineRule="atLeast"/>
        <w:jc w:val="both"/>
      </w:pPr>
      <w:r>
        <w:rPr>
          <w:rFonts w:cs="Arial"/>
          <w:b w:val="false"/>
          <w:bCs w:val="false"/>
          <w:sz w:val="24"/>
          <w:szCs w:val="24"/>
          <w:lang w:val="mn-MN"/>
        </w:rPr>
        <w:tab/>
        <w:t>Татгалзсан</w:t>
        <w:tab/>
        <w:tab/>
        <w:t>8</w:t>
      </w:r>
    </w:p>
    <w:p>
      <w:pPr>
        <w:pStyle w:val="style0"/>
        <w:spacing w:after="0" w:before="0" w:line="100" w:lineRule="atLeast"/>
        <w:jc w:val="both"/>
      </w:pPr>
      <w:r>
        <w:rPr>
          <w:rFonts w:cs="Arial"/>
          <w:b w:val="false"/>
          <w:bCs w:val="false"/>
          <w:sz w:val="24"/>
          <w:szCs w:val="24"/>
          <w:lang w:val="mn-MN"/>
        </w:rPr>
        <w:tab/>
        <w:t>Бүгд</w:t>
        <w:tab/>
        <w:tab/>
        <w:tab/>
        <w:t>56</w:t>
      </w:r>
    </w:p>
    <w:p>
      <w:pPr>
        <w:pStyle w:val="style0"/>
        <w:spacing w:after="0" w:before="0" w:line="100" w:lineRule="atLeast"/>
        <w:jc w:val="both"/>
      </w:pPr>
      <w:r>
        <w:rPr>
          <w:rFonts w:cs="Arial"/>
          <w:b w:val="false"/>
          <w:bCs w:val="false"/>
          <w:sz w:val="24"/>
          <w:szCs w:val="24"/>
          <w:lang w:val="mn-MN"/>
        </w:rPr>
        <w:tab/>
        <w:t>82.1 хувийн саналаар санал дэмжигдлээ.</w:t>
      </w:r>
    </w:p>
    <w:p>
      <w:pPr>
        <w:pStyle w:val="style0"/>
        <w:spacing w:after="0" w:before="0" w:line="100" w:lineRule="atLeast"/>
        <w:jc w:val="both"/>
      </w:pPr>
      <w:r>
        <w:rPr/>
      </w:r>
    </w:p>
    <w:p>
      <w:pPr>
        <w:pStyle w:val="style0"/>
        <w:spacing w:after="0" w:before="0" w:line="100" w:lineRule="atLeast"/>
        <w:ind w:firstLine="720" w:left="0" w:right="0"/>
        <w:jc w:val="both"/>
      </w:pPr>
      <w:r>
        <w:rPr>
          <w:rFonts w:cs="Arial"/>
          <w:b w:val="false"/>
          <w:bCs w:val="false"/>
          <w:sz w:val="24"/>
          <w:szCs w:val="24"/>
          <w:lang w:val="mn-MN"/>
        </w:rPr>
        <w:t>93</w:t>
      </w:r>
      <w:r>
        <w:rPr>
          <w:rFonts w:cs="Arial"/>
          <w:b w:val="false"/>
          <w:bCs w:val="false"/>
          <w:sz w:val="24"/>
          <w:szCs w:val="24"/>
        </w:rPr>
        <w:t xml:space="preserve">.“Хүүхдийн цусны төвийн барилгын үлдэгдэл санхүүжилт /Улаанбаатар, Баянгол дүүрэг/, </w:t>
      </w:r>
      <w:r>
        <w:rPr>
          <w:rFonts w:cs="Arial"/>
          <w:b w:val="false"/>
          <w:bCs w:val="false"/>
          <w:sz w:val="24"/>
          <w:szCs w:val="24"/>
          <w:lang w:val="mn-MN"/>
        </w:rPr>
        <w:t>2014-2014 он, төсөвт өртөг</w:t>
      </w:r>
      <w:r>
        <w:rPr>
          <w:rFonts w:cs="Arial"/>
          <w:b w:val="false"/>
          <w:bCs w:val="false"/>
          <w:sz w:val="24"/>
          <w:szCs w:val="24"/>
        </w:rPr>
        <w:t xml:space="preserve"> </w:t>
      </w:r>
      <w:r>
        <w:rPr>
          <w:rFonts w:cs="Arial"/>
          <w:b w:val="false"/>
          <w:bCs w:val="false"/>
          <w:sz w:val="24"/>
          <w:szCs w:val="24"/>
          <w:lang w:val="mn-MN"/>
        </w:rPr>
        <w:t>40</w:t>
      </w:r>
      <w:r>
        <w:rPr>
          <w:rFonts w:cs="Arial"/>
          <w:b w:val="false"/>
          <w:bCs w:val="false"/>
          <w:sz w:val="24"/>
          <w:szCs w:val="24"/>
        </w:rPr>
        <w:t xml:space="preserve">0.0 сая төгрөг, </w:t>
      </w:r>
      <w:r>
        <w:rPr>
          <w:rFonts w:cs="Arial"/>
          <w:b w:val="false"/>
          <w:bCs w:val="false"/>
          <w:sz w:val="24"/>
          <w:szCs w:val="24"/>
          <w:lang w:val="mn-MN"/>
        </w:rPr>
        <w:t>2014 онд санхүүжих дүн 400.0 сая төгрөг” гэсэн арга хэмжээг төсөлд нэмж</w:t>
      </w:r>
      <w:r>
        <w:rPr>
          <w:rFonts w:cs="Arial"/>
          <w:b w:val="false"/>
          <w:bCs w:val="false"/>
          <w:sz w:val="24"/>
          <w:szCs w:val="24"/>
        </w:rPr>
        <w:t xml:space="preserve"> тусгах.   </w:t>
      </w:r>
    </w:p>
    <w:p>
      <w:pPr>
        <w:pStyle w:val="style0"/>
        <w:spacing w:after="0" w:before="0" w:line="100" w:lineRule="atLeast"/>
        <w:jc w:val="both"/>
      </w:pPr>
      <w:bookmarkStart w:id="5" w:name="__DdeLink__10424_1485860098"/>
      <w:bookmarkStart w:id="6" w:name="__DdeLink__10424_1485860098"/>
      <w:bookmarkEnd w:id="6"/>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50</w:t>
      </w:r>
    </w:p>
    <w:p>
      <w:pPr>
        <w:pStyle w:val="style0"/>
        <w:spacing w:after="0" w:before="0" w:line="100" w:lineRule="atLeast"/>
        <w:jc w:val="both"/>
      </w:pPr>
      <w:r>
        <w:rPr>
          <w:rFonts w:cs="Arial"/>
          <w:b w:val="false"/>
          <w:bCs w:val="false"/>
          <w:sz w:val="24"/>
          <w:szCs w:val="24"/>
          <w:lang w:val="mn-MN"/>
        </w:rPr>
        <w:tab/>
        <w:t>Татгалзсан</w:t>
        <w:tab/>
        <w:tab/>
        <w:t>6</w:t>
      </w:r>
    </w:p>
    <w:p>
      <w:pPr>
        <w:pStyle w:val="style0"/>
        <w:spacing w:after="0" w:before="0" w:line="100" w:lineRule="atLeast"/>
        <w:jc w:val="both"/>
      </w:pPr>
      <w:r>
        <w:rPr>
          <w:rFonts w:cs="Arial"/>
          <w:b w:val="false"/>
          <w:bCs w:val="false"/>
          <w:sz w:val="24"/>
          <w:szCs w:val="24"/>
          <w:lang w:val="mn-MN"/>
        </w:rPr>
        <w:tab/>
        <w:t>Бүгд</w:t>
        <w:tab/>
        <w:tab/>
        <w:tab/>
        <w:t>56</w:t>
      </w:r>
    </w:p>
    <w:p>
      <w:pPr>
        <w:pStyle w:val="style0"/>
        <w:spacing w:after="0" w:before="0" w:line="100" w:lineRule="atLeast"/>
        <w:jc w:val="both"/>
      </w:pPr>
      <w:r>
        <w:rPr>
          <w:rFonts w:cs="Arial"/>
          <w:b w:val="false"/>
          <w:bCs w:val="false"/>
          <w:sz w:val="24"/>
          <w:szCs w:val="24"/>
          <w:lang w:val="mn-MN"/>
        </w:rPr>
        <w:tab/>
        <w:t>89.3 хувийн саналаар санал дэмжигдлээ.</w:t>
      </w:r>
      <w:r>
        <w:rPr>
          <w:rFonts w:cs="Arial"/>
          <w:b w:val="false"/>
          <w:bCs w:val="false"/>
          <w:sz w:val="24"/>
          <w:szCs w:val="24"/>
        </w:rPr>
        <w:tab/>
        <w:tab/>
        <w:tab/>
      </w:r>
    </w:p>
    <w:p>
      <w:pPr>
        <w:pStyle w:val="style0"/>
        <w:spacing w:after="0" w:before="0" w:line="100" w:lineRule="atLeast"/>
        <w:jc w:val="both"/>
      </w:pPr>
      <w:r>
        <w:rPr>
          <w:rFonts w:cs="Arial"/>
          <w:b w:val="false"/>
          <w:bCs w:val="false"/>
          <w:sz w:val="24"/>
          <w:szCs w:val="24"/>
        </w:rPr>
        <w:tab/>
      </w:r>
      <w:bookmarkStart w:id="7" w:name="__DdeLink__10424_148586009811"/>
      <w:bookmarkEnd w:id="7"/>
      <w:r>
        <w:rPr>
          <w:rFonts w:cs="Arial"/>
          <w:b w:val="false"/>
          <w:bCs w:val="false"/>
          <w:sz w:val="24"/>
          <w:szCs w:val="24"/>
          <w:lang w:val="mn-MN"/>
        </w:rPr>
        <w:tab/>
      </w:r>
    </w:p>
    <w:p>
      <w:pPr>
        <w:pStyle w:val="style0"/>
        <w:spacing w:after="0" w:before="0" w:line="100" w:lineRule="atLeast"/>
        <w:jc w:val="both"/>
      </w:pPr>
      <w:r>
        <w:rPr>
          <w:rFonts w:cs="Arial"/>
          <w:b w:val="false"/>
          <w:bCs w:val="false"/>
          <w:sz w:val="24"/>
          <w:szCs w:val="24"/>
          <w:lang w:val="mn-MN"/>
        </w:rPr>
        <w:tab/>
        <w:t>94</w:t>
      </w:r>
      <w:r>
        <w:rPr>
          <w:rFonts w:cs="Arial"/>
          <w:b w:val="false"/>
          <w:bCs w:val="false"/>
          <w:sz w:val="24"/>
          <w:szCs w:val="24"/>
        </w:rPr>
        <w:t>. “</w:t>
      </w:r>
      <w:r>
        <w:rPr>
          <w:rFonts w:cs="Arial"/>
          <w:b w:val="false"/>
          <w:bCs w:val="false"/>
          <w:sz w:val="24"/>
          <w:szCs w:val="24"/>
          <w:lang w:val="mn-MN"/>
        </w:rPr>
        <w:t>Нээлттэй боловсрол төсөл /Улаанбаатар/, 2014-2015 он, төсөвт өртөг 1,000.0 сая төгрөг, 2014 онд санхүүжих дүн 500.0 сая төгрөг” гэсэн арга хэмжээг төсөлд нэмж тусгах.</w:t>
      </w:r>
    </w:p>
    <w:p>
      <w:pPr>
        <w:pStyle w:val="style0"/>
        <w:spacing w:after="0" w:before="0" w:line="100" w:lineRule="atLeast"/>
        <w:jc w:val="both"/>
      </w:pPr>
      <w:r>
        <w:rPr/>
      </w:r>
    </w:p>
    <w:p>
      <w:pPr>
        <w:pStyle w:val="style0"/>
        <w:spacing w:after="0" w:before="0" w:line="100" w:lineRule="atLeast"/>
        <w:jc w:val="both"/>
      </w:pPr>
      <w:r>
        <w:rPr/>
        <w:tab/>
      </w:r>
      <w:r>
        <w:rPr>
          <w:rFonts w:cs="Arial"/>
          <w:b w:val="false"/>
          <w:bCs w:val="false"/>
          <w:sz w:val="24"/>
          <w:szCs w:val="24"/>
          <w:lang w:val="mn-MN"/>
        </w:rPr>
        <w:t>Зөвшөөрсөн</w:t>
        <w:tab/>
        <w:tab/>
        <w:t>44</w:t>
      </w:r>
    </w:p>
    <w:p>
      <w:pPr>
        <w:pStyle w:val="style0"/>
        <w:spacing w:after="0" w:before="0" w:line="100" w:lineRule="atLeast"/>
        <w:jc w:val="both"/>
      </w:pPr>
      <w:r>
        <w:rPr>
          <w:rFonts w:cs="Arial"/>
          <w:b w:val="false"/>
          <w:bCs w:val="false"/>
          <w:sz w:val="24"/>
          <w:szCs w:val="24"/>
          <w:lang w:val="mn-MN"/>
        </w:rPr>
        <w:tab/>
        <w:t>Татгалзсан</w:t>
        <w:tab/>
        <w:tab/>
        <w:t>10</w:t>
      </w:r>
    </w:p>
    <w:p>
      <w:pPr>
        <w:pStyle w:val="style0"/>
        <w:spacing w:after="0" w:before="0" w:line="100" w:lineRule="atLeast"/>
        <w:jc w:val="both"/>
      </w:pPr>
      <w:r>
        <w:rPr>
          <w:rFonts w:cs="Arial"/>
          <w:b w:val="false"/>
          <w:bCs w:val="false"/>
          <w:sz w:val="24"/>
          <w:szCs w:val="24"/>
          <w:lang w:val="mn-MN"/>
        </w:rPr>
        <w:tab/>
        <w:t>Бүгд</w:t>
        <w:tab/>
        <w:tab/>
        <w:tab/>
        <w:t>54</w:t>
      </w:r>
    </w:p>
    <w:p>
      <w:pPr>
        <w:pStyle w:val="style0"/>
        <w:spacing w:after="0" w:before="0" w:line="100" w:lineRule="atLeast"/>
        <w:jc w:val="both"/>
      </w:pPr>
      <w:r>
        <w:rPr>
          <w:rFonts w:cs="Arial"/>
          <w:b w:val="false"/>
          <w:bCs w:val="false"/>
          <w:sz w:val="24"/>
          <w:szCs w:val="24"/>
          <w:lang w:val="mn-MN"/>
        </w:rPr>
        <w:tab/>
        <w:t>81.5 хувийн саналаар санал дэмжигдлээ.</w:t>
      </w:r>
      <w:r>
        <w:rPr>
          <w:rFonts w:cs="Arial"/>
          <w:b w:val="false"/>
          <w:bCs w:val="false"/>
          <w:sz w:val="24"/>
          <w:szCs w:val="24"/>
        </w:rPr>
        <w:tab/>
      </w:r>
    </w:p>
    <w:p>
      <w:pPr>
        <w:pStyle w:val="style0"/>
        <w:spacing w:after="0" w:before="0" w:line="100" w:lineRule="atLeast"/>
        <w:jc w:val="both"/>
      </w:pP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95</w:t>
      </w:r>
      <w:r>
        <w:rPr>
          <w:rFonts w:cs="Arial"/>
          <w:b w:val="false"/>
          <w:bCs w:val="false"/>
          <w:sz w:val="24"/>
          <w:szCs w:val="24"/>
        </w:rPr>
        <w:t xml:space="preserve">. </w:t>
      </w:r>
      <w:r>
        <w:rPr>
          <w:rFonts w:cs="Arial"/>
          <w:b w:val="false"/>
          <w:bCs w:val="false"/>
          <w:sz w:val="24"/>
          <w:szCs w:val="24"/>
          <w:lang w:val="mn-MN"/>
        </w:rPr>
        <w:t>С</w:t>
      </w:r>
      <w:r>
        <w:rPr>
          <w:rFonts w:cs="Arial"/>
          <w:b w:val="false"/>
          <w:bCs w:val="false"/>
          <w:sz w:val="24"/>
          <w:szCs w:val="24"/>
        </w:rPr>
        <w:t xml:space="preserve">оёлын төвийн барилга /Хөвсгөл, Төмөрбулаг сум/, </w:t>
      </w:r>
      <w:r>
        <w:rPr>
          <w:rFonts w:cs="Arial"/>
          <w:b w:val="false"/>
          <w:bCs w:val="false"/>
          <w:sz w:val="24"/>
          <w:szCs w:val="24"/>
          <w:lang w:val="mn-MN"/>
        </w:rPr>
        <w:t>2014-2014 он, төсөвт өртөг</w:t>
      </w:r>
      <w:r>
        <w:rPr>
          <w:rFonts w:cs="Arial"/>
          <w:b w:val="false"/>
          <w:bCs w:val="false"/>
          <w:sz w:val="24"/>
          <w:szCs w:val="24"/>
        </w:rPr>
        <w:t xml:space="preserve"> </w:t>
      </w:r>
      <w:r>
        <w:rPr>
          <w:rFonts w:cs="Arial"/>
          <w:b w:val="false"/>
          <w:bCs w:val="false"/>
          <w:sz w:val="24"/>
          <w:szCs w:val="24"/>
          <w:lang w:val="mn-MN"/>
        </w:rPr>
        <w:t>1,200.0</w:t>
      </w:r>
      <w:r>
        <w:rPr>
          <w:rFonts w:cs="Arial"/>
          <w:b w:val="false"/>
          <w:bCs w:val="false"/>
          <w:sz w:val="24"/>
          <w:szCs w:val="24"/>
        </w:rPr>
        <w:t xml:space="preserve"> </w:t>
      </w:r>
      <w:r>
        <w:rPr>
          <w:rFonts w:cs="Arial"/>
          <w:b w:val="false"/>
          <w:bCs w:val="false"/>
          <w:sz w:val="24"/>
          <w:szCs w:val="24"/>
          <w:lang w:val="mn-MN"/>
        </w:rPr>
        <w:t>сая</w:t>
      </w:r>
      <w:r>
        <w:rPr>
          <w:rFonts w:cs="Arial"/>
          <w:b w:val="false"/>
          <w:bCs w:val="false"/>
          <w:sz w:val="24"/>
          <w:szCs w:val="24"/>
        </w:rPr>
        <w:t xml:space="preserve"> төгрөг, </w:t>
      </w:r>
      <w:r>
        <w:rPr>
          <w:rFonts w:cs="Arial"/>
          <w:b w:val="false"/>
          <w:bCs w:val="false"/>
          <w:sz w:val="24"/>
          <w:szCs w:val="24"/>
          <w:lang w:val="mn-MN"/>
        </w:rPr>
        <w:t>2014 онд санхүүжих дүн 1,200.0 сая төгрөг” гэсэн арга хэмжээг төсөлд нэмж</w:t>
      </w:r>
      <w:r>
        <w:rPr>
          <w:rFonts w:cs="Arial"/>
          <w:b w:val="false"/>
          <w:bCs w:val="false"/>
          <w:sz w:val="24"/>
          <w:szCs w:val="24"/>
        </w:rPr>
        <w:t xml:space="preserve"> тусгах.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43</w:t>
      </w:r>
    </w:p>
    <w:p>
      <w:pPr>
        <w:pStyle w:val="style0"/>
        <w:spacing w:after="0" w:before="0" w:line="100" w:lineRule="atLeast"/>
        <w:jc w:val="both"/>
      </w:pPr>
      <w:r>
        <w:rPr>
          <w:rFonts w:cs="Arial"/>
          <w:b w:val="false"/>
          <w:bCs w:val="false"/>
          <w:sz w:val="24"/>
          <w:szCs w:val="24"/>
          <w:lang w:val="mn-MN"/>
        </w:rPr>
        <w:tab/>
        <w:t>Татгалзсан</w:t>
        <w:tab/>
        <w:tab/>
        <w:t>11</w:t>
      </w:r>
    </w:p>
    <w:p>
      <w:pPr>
        <w:pStyle w:val="style0"/>
        <w:spacing w:after="0" w:before="0" w:line="100" w:lineRule="atLeast"/>
        <w:jc w:val="both"/>
      </w:pPr>
      <w:r>
        <w:rPr>
          <w:rFonts w:cs="Arial"/>
          <w:b w:val="false"/>
          <w:bCs w:val="false"/>
          <w:sz w:val="24"/>
          <w:szCs w:val="24"/>
          <w:lang w:val="mn-MN"/>
        </w:rPr>
        <w:tab/>
        <w:t>Бүгд</w:t>
        <w:tab/>
        <w:tab/>
        <w:tab/>
        <w:t>54</w:t>
      </w:r>
    </w:p>
    <w:p>
      <w:pPr>
        <w:pStyle w:val="style0"/>
        <w:spacing w:after="0" w:before="0" w:line="100" w:lineRule="atLeast"/>
        <w:jc w:val="both"/>
      </w:pPr>
      <w:r>
        <w:rPr>
          <w:rFonts w:cs="Arial"/>
          <w:b w:val="false"/>
          <w:bCs w:val="false"/>
          <w:sz w:val="24"/>
          <w:szCs w:val="24"/>
          <w:lang w:val="mn-MN"/>
        </w:rPr>
        <w:tab/>
        <w:t>79.6 хувийн саналаар санал дэмжигдлээ.</w:t>
      </w:r>
      <w:r>
        <w:rPr>
          <w:rFonts w:cs="Arial"/>
          <w:b w:val="false"/>
          <w:bCs w:val="false"/>
          <w:sz w:val="24"/>
          <w:szCs w:val="24"/>
        </w:rPr>
        <w:tab/>
        <w:tab/>
      </w:r>
      <w:r>
        <w:rPr>
          <w:rFonts w:cs="Arial"/>
          <w:b w:val="false"/>
          <w:bCs w:val="false"/>
          <w:sz w:val="24"/>
          <w:szCs w:val="24"/>
          <w:lang w:val="mn-MN"/>
        </w:rPr>
        <w:tab/>
        <w:tab/>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96</w:t>
      </w:r>
      <w:r>
        <w:rPr>
          <w:rFonts w:cs="Arial"/>
          <w:b w:val="false"/>
          <w:bCs w:val="false"/>
          <w:sz w:val="24"/>
          <w:szCs w:val="24"/>
        </w:rPr>
        <w:t>. “</w:t>
      </w:r>
      <w:r>
        <w:rPr>
          <w:rFonts w:cs="Arial"/>
          <w:b w:val="false"/>
          <w:bCs w:val="false"/>
          <w:sz w:val="24"/>
          <w:szCs w:val="24"/>
          <w:lang w:val="mn-MN"/>
        </w:rPr>
        <w:t>С</w:t>
      </w:r>
      <w:r>
        <w:rPr>
          <w:rFonts w:cs="Arial"/>
          <w:b w:val="false"/>
          <w:bCs w:val="false"/>
          <w:sz w:val="24"/>
          <w:szCs w:val="24"/>
        </w:rPr>
        <w:t xml:space="preserve">порт заалны барилгын засвар /Архангай, Хайрхан сум/, </w:t>
      </w:r>
      <w:r>
        <w:rPr>
          <w:rFonts w:cs="Arial"/>
          <w:b w:val="false"/>
          <w:bCs w:val="false"/>
          <w:sz w:val="24"/>
          <w:szCs w:val="24"/>
          <w:lang w:val="mn-MN"/>
        </w:rPr>
        <w:t>2014-2014 он, төсөвт өртөг</w:t>
      </w:r>
      <w:r>
        <w:rPr>
          <w:rFonts w:cs="Arial"/>
          <w:b w:val="false"/>
          <w:bCs w:val="false"/>
          <w:sz w:val="24"/>
          <w:szCs w:val="24"/>
        </w:rPr>
        <w:t xml:space="preserve"> </w:t>
      </w:r>
      <w:r>
        <w:rPr>
          <w:rFonts w:cs="Arial"/>
          <w:b w:val="false"/>
          <w:bCs w:val="false"/>
          <w:sz w:val="24"/>
          <w:szCs w:val="24"/>
          <w:lang w:val="mn-MN"/>
        </w:rPr>
        <w:t>15</w:t>
      </w:r>
      <w:r>
        <w:rPr>
          <w:rFonts w:cs="Arial"/>
          <w:b w:val="false"/>
          <w:bCs w:val="false"/>
          <w:sz w:val="24"/>
          <w:szCs w:val="24"/>
        </w:rPr>
        <w:t xml:space="preserve">0.0 сая төгрөг, </w:t>
      </w:r>
      <w:r>
        <w:rPr>
          <w:rFonts w:cs="Arial"/>
          <w:b w:val="false"/>
          <w:bCs w:val="false"/>
          <w:sz w:val="24"/>
          <w:szCs w:val="24"/>
          <w:lang w:val="mn-MN"/>
        </w:rPr>
        <w:t>2014 онд санхүүжих дүн 150.0 сая төгрөг” гэсэн арга хэмжээг төсөлд нэмж</w:t>
      </w:r>
      <w:r>
        <w:rPr>
          <w:rFonts w:cs="Arial"/>
          <w:b w:val="false"/>
          <w:bCs w:val="false"/>
          <w:sz w:val="24"/>
          <w:szCs w:val="24"/>
        </w:rPr>
        <w:t xml:space="preserve"> тусгах.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43</w:t>
      </w:r>
    </w:p>
    <w:p>
      <w:pPr>
        <w:pStyle w:val="style0"/>
        <w:spacing w:after="0" w:before="0" w:line="100" w:lineRule="atLeast"/>
        <w:jc w:val="both"/>
      </w:pPr>
      <w:r>
        <w:rPr>
          <w:rFonts w:cs="Arial"/>
          <w:b w:val="false"/>
          <w:bCs w:val="false"/>
          <w:sz w:val="24"/>
          <w:szCs w:val="24"/>
          <w:lang w:val="mn-MN"/>
        </w:rPr>
        <w:tab/>
        <w:t>Татгалзсан</w:t>
        <w:tab/>
        <w:tab/>
        <w:t>12</w:t>
      </w:r>
    </w:p>
    <w:p>
      <w:pPr>
        <w:pStyle w:val="style0"/>
        <w:spacing w:after="0" w:before="0" w:line="100" w:lineRule="atLeast"/>
        <w:jc w:val="both"/>
      </w:pPr>
      <w:r>
        <w:rPr>
          <w:rFonts w:cs="Arial"/>
          <w:b w:val="false"/>
          <w:bCs w:val="false"/>
          <w:sz w:val="24"/>
          <w:szCs w:val="24"/>
          <w:lang w:val="mn-MN"/>
        </w:rPr>
        <w:tab/>
        <w:t>Бүгд</w:t>
        <w:tab/>
        <w:tab/>
        <w:tab/>
        <w:t>55</w:t>
      </w:r>
    </w:p>
    <w:p>
      <w:pPr>
        <w:pStyle w:val="style0"/>
        <w:spacing w:after="0" w:before="0" w:line="100" w:lineRule="atLeast"/>
        <w:jc w:val="both"/>
      </w:pPr>
      <w:r>
        <w:rPr>
          <w:rFonts w:cs="Arial"/>
          <w:b w:val="false"/>
          <w:bCs w:val="false"/>
          <w:sz w:val="24"/>
          <w:szCs w:val="24"/>
          <w:lang w:val="mn-MN"/>
        </w:rPr>
        <w:tab/>
        <w:t>78.2 хувийн саналаар санал дэмжигдлээ.</w:t>
      </w: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97</w:t>
      </w:r>
      <w:r>
        <w:rPr>
          <w:rFonts w:cs="Arial"/>
          <w:b w:val="false"/>
          <w:bCs w:val="false"/>
          <w:sz w:val="24"/>
          <w:szCs w:val="24"/>
        </w:rPr>
        <w:t xml:space="preserve">. </w:t>
      </w:r>
      <w:r>
        <w:rPr>
          <w:rFonts w:cs="Arial"/>
          <w:b w:val="false"/>
          <w:bCs w:val="false"/>
          <w:i w:val="false"/>
          <w:iCs w:val="false"/>
          <w:sz w:val="24"/>
          <w:szCs w:val="24"/>
          <w:u w:val="none"/>
        </w:rPr>
        <w:t>“Улсын Их Хур</w:t>
      </w:r>
      <w:r>
        <w:rPr>
          <w:rFonts w:cs="Arial"/>
          <w:b w:val="false"/>
          <w:bCs w:val="false"/>
          <w:i w:val="false"/>
          <w:iCs w:val="false"/>
          <w:sz w:val="24"/>
          <w:szCs w:val="24"/>
          <w:u w:val="none"/>
          <w:lang w:val="mn-MN"/>
        </w:rPr>
        <w:t xml:space="preserve">алд үйл ажиллагаагаа тайлагнадаг байгууллагуудын </w:t>
      </w:r>
      <w:r>
        <w:rPr>
          <w:rFonts w:cs="Arial"/>
          <w:b w:val="false"/>
          <w:bCs w:val="false"/>
          <w:i w:val="false"/>
          <w:iCs w:val="false"/>
          <w:sz w:val="24"/>
          <w:szCs w:val="24"/>
          <w:u w:val="none"/>
        </w:rPr>
        <w:t>сургалтын нэгдсэн төвийн</w:t>
      </w:r>
      <w:r>
        <w:rPr>
          <w:rFonts w:cs="Arial"/>
          <w:b w:val="false"/>
          <w:bCs w:val="false"/>
          <w:sz w:val="24"/>
          <w:szCs w:val="24"/>
        </w:rPr>
        <w:t xml:space="preserve"> барилга /Улаанбаатар, Сүхбаатар дүүрэг/, </w:t>
      </w:r>
      <w:r>
        <w:rPr>
          <w:rFonts w:cs="Arial"/>
          <w:b w:val="false"/>
          <w:bCs w:val="false"/>
          <w:sz w:val="24"/>
          <w:szCs w:val="24"/>
          <w:lang w:val="mn-MN"/>
        </w:rPr>
        <w:t>2014-2014 он, төсөвт өртөг</w:t>
      </w:r>
      <w:r>
        <w:rPr>
          <w:rFonts w:cs="Arial"/>
          <w:b w:val="false"/>
          <w:bCs w:val="false"/>
          <w:sz w:val="24"/>
          <w:szCs w:val="24"/>
        </w:rPr>
        <w:t xml:space="preserve"> </w:t>
      </w:r>
      <w:r>
        <w:rPr>
          <w:rFonts w:cs="Arial"/>
          <w:b w:val="false"/>
          <w:bCs w:val="false"/>
          <w:sz w:val="24"/>
          <w:szCs w:val="24"/>
          <w:lang w:val="mn-MN"/>
        </w:rPr>
        <w:t>2,500.0 сая</w:t>
      </w:r>
      <w:r>
        <w:rPr>
          <w:rFonts w:cs="Arial"/>
          <w:b w:val="false"/>
          <w:bCs w:val="false"/>
          <w:sz w:val="24"/>
          <w:szCs w:val="24"/>
        </w:rPr>
        <w:t xml:space="preserve"> төгрөг, </w:t>
      </w:r>
      <w:r>
        <w:rPr>
          <w:rFonts w:cs="Arial"/>
          <w:b w:val="false"/>
          <w:bCs w:val="false"/>
          <w:sz w:val="24"/>
          <w:szCs w:val="24"/>
          <w:lang w:val="mn-MN"/>
        </w:rPr>
        <w:t>2014 онд санхүүжих дүн 2,500.0 сая төгрөг” гэсэн арга хэмжээг төсөлд нэмж</w:t>
      </w:r>
      <w:r>
        <w:rPr>
          <w:rFonts w:cs="Arial"/>
          <w:b w:val="false"/>
          <w:bCs w:val="false"/>
          <w:sz w:val="24"/>
          <w:szCs w:val="24"/>
        </w:rPr>
        <w:t xml:space="preserve"> тусгах.   </w:t>
      </w:r>
    </w:p>
    <w:p>
      <w:pPr>
        <w:pStyle w:val="style0"/>
        <w:spacing w:after="0" w:before="0" w:line="100" w:lineRule="atLeast"/>
        <w:jc w:val="both"/>
      </w:pPr>
      <w:r>
        <w:rPr>
          <w:rFonts w:cs="Arial" w:eastAsia="Arial"/>
          <w:b w:val="false"/>
          <w:bCs w:val="false"/>
          <w:sz w:val="24"/>
          <w:szCs w:val="24"/>
        </w:rPr>
        <w:t xml:space="preserve"> </w:t>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45</w:t>
      </w:r>
    </w:p>
    <w:p>
      <w:pPr>
        <w:pStyle w:val="style0"/>
        <w:spacing w:after="0" w:before="0" w:line="100" w:lineRule="atLeast"/>
        <w:jc w:val="both"/>
      </w:pPr>
      <w:r>
        <w:rPr>
          <w:rFonts w:cs="Arial"/>
          <w:b w:val="false"/>
          <w:bCs w:val="false"/>
          <w:sz w:val="24"/>
          <w:szCs w:val="24"/>
          <w:lang w:val="mn-MN"/>
        </w:rPr>
        <w:tab/>
        <w:t>Татгалзсан</w:t>
        <w:tab/>
        <w:tab/>
        <w:t>10</w:t>
      </w:r>
    </w:p>
    <w:p>
      <w:pPr>
        <w:pStyle w:val="style0"/>
        <w:spacing w:after="0" w:before="0" w:line="100" w:lineRule="atLeast"/>
        <w:jc w:val="both"/>
      </w:pPr>
      <w:r>
        <w:rPr>
          <w:rFonts w:cs="Arial"/>
          <w:b w:val="false"/>
          <w:bCs w:val="false"/>
          <w:sz w:val="24"/>
          <w:szCs w:val="24"/>
          <w:lang w:val="mn-MN"/>
        </w:rPr>
        <w:tab/>
        <w:t>Бүгд</w:t>
        <w:tab/>
        <w:tab/>
        <w:tab/>
        <w:t>55</w:t>
      </w:r>
    </w:p>
    <w:p>
      <w:pPr>
        <w:pStyle w:val="style0"/>
        <w:spacing w:after="0" w:before="0" w:line="100" w:lineRule="atLeast"/>
        <w:jc w:val="both"/>
      </w:pPr>
      <w:r>
        <w:rPr>
          <w:rFonts w:cs="Arial"/>
          <w:b w:val="false"/>
          <w:bCs w:val="false"/>
          <w:sz w:val="24"/>
          <w:szCs w:val="24"/>
          <w:lang w:val="mn-MN"/>
        </w:rPr>
        <w:tab/>
        <w:t>81.8 хувийн саналаар санал дэмжигдлээ.</w:t>
      </w: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98</w:t>
      </w:r>
      <w:r>
        <w:rPr>
          <w:rFonts w:cs="Arial"/>
          <w:b w:val="false"/>
          <w:bCs w:val="false"/>
          <w:sz w:val="24"/>
          <w:szCs w:val="24"/>
        </w:rPr>
        <w:t xml:space="preserve">. “Газрын тосны газрын лабораторийн конторын барилгын өргөтгөл /Улаанбаатар, Сонгинохайрхан дүүрэг/, </w:t>
      </w:r>
      <w:r>
        <w:rPr>
          <w:rFonts w:cs="Arial"/>
          <w:b w:val="false"/>
          <w:bCs w:val="false"/>
          <w:sz w:val="24"/>
          <w:szCs w:val="24"/>
          <w:lang w:val="mn-MN"/>
        </w:rPr>
        <w:t>2014-2014 он, төсөвт өртөг</w:t>
      </w:r>
      <w:r>
        <w:rPr>
          <w:rFonts w:cs="Arial"/>
          <w:b w:val="false"/>
          <w:bCs w:val="false"/>
          <w:sz w:val="24"/>
          <w:szCs w:val="24"/>
        </w:rPr>
        <w:t xml:space="preserve"> </w:t>
      </w:r>
      <w:r>
        <w:rPr>
          <w:rFonts w:cs="Arial"/>
          <w:b w:val="false"/>
          <w:bCs w:val="false"/>
          <w:sz w:val="24"/>
          <w:szCs w:val="24"/>
          <w:lang w:val="mn-MN"/>
        </w:rPr>
        <w:t>34</w:t>
      </w:r>
      <w:r>
        <w:rPr>
          <w:rFonts w:cs="Arial"/>
          <w:b w:val="false"/>
          <w:bCs w:val="false"/>
          <w:sz w:val="24"/>
          <w:szCs w:val="24"/>
        </w:rPr>
        <w:t xml:space="preserve">0.0 сая төгрөг, </w:t>
      </w:r>
      <w:r>
        <w:rPr>
          <w:rFonts w:cs="Arial"/>
          <w:b w:val="false"/>
          <w:bCs w:val="false"/>
          <w:sz w:val="24"/>
          <w:szCs w:val="24"/>
          <w:lang w:val="mn-MN"/>
        </w:rPr>
        <w:t>2014 онд санхүүжих дүн 340.0 сая төгрөг” гэсэн арга хэмжээг төсөлд нэмж</w:t>
      </w:r>
      <w:r>
        <w:rPr>
          <w:rFonts w:cs="Arial"/>
          <w:b w:val="false"/>
          <w:bCs w:val="false"/>
          <w:sz w:val="24"/>
          <w:szCs w:val="24"/>
        </w:rPr>
        <w:t xml:space="preserve"> тусгах.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44</w:t>
      </w:r>
    </w:p>
    <w:p>
      <w:pPr>
        <w:pStyle w:val="style0"/>
        <w:spacing w:after="0" w:before="0" w:line="100" w:lineRule="atLeast"/>
        <w:jc w:val="both"/>
      </w:pPr>
      <w:r>
        <w:rPr>
          <w:rFonts w:cs="Arial"/>
          <w:b w:val="false"/>
          <w:bCs w:val="false"/>
          <w:sz w:val="24"/>
          <w:szCs w:val="24"/>
          <w:lang w:val="mn-MN"/>
        </w:rPr>
        <w:tab/>
        <w:t>Татгалзсан</w:t>
        <w:tab/>
        <w:tab/>
        <w:t>12</w:t>
      </w:r>
    </w:p>
    <w:p>
      <w:pPr>
        <w:pStyle w:val="style0"/>
        <w:spacing w:after="0" w:before="0" w:line="100" w:lineRule="atLeast"/>
        <w:jc w:val="both"/>
      </w:pPr>
      <w:r>
        <w:rPr>
          <w:rFonts w:cs="Arial"/>
          <w:b w:val="false"/>
          <w:bCs w:val="false"/>
          <w:sz w:val="24"/>
          <w:szCs w:val="24"/>
          <w:lang w:val="mn-MN"/>
        </w:rPr>
        <w:tab/>
        <w:t>Бүгд</w:t>
        <w:tab/>
        <w:tab/>
        <w:tab/>
        <w:t>56</w:t>
      </w:r>
    </w:p>
    <w:p>
      <w:pPr>
        <w:pStyle w:val="style0"/>
        <w:spacing w:after="0" w:before="0" w:line="100" w:lineRule="atLeast"/>
        <w:jc w:val="both"/>
      </w:pPr>
      <w:r>
        <w:rPr>
          <w:rFonts w:cs="Arial"/>
          <w:b w:val="false"/>
          <w:bCs w:val="false"/>
          <w:sz w:val="24"/>
          <w:szCs w:val="24"/>
          <w:lang w:val="mn-MN"/>
        </w:rPr>
        <w:tab/>
        <w:t>78.6 хувийн саналаар санал дэмжигдлээ.</w:t>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ab/>
      </w:r>
      <w:r>
        <w:rPr>
          <w:rFonts w:cs="Arial"/>
          <w:b w:val="false"/>
          <w:bCs w:val="false"/>
          <w:sz w:val="24"/>
          <w:szCs w:val="24"/>
        </w:rPr>
        <w:tab/>
      </w:r>
    </w:p>
    <w:p>
      <w:pPr>
        <w:pStyle w:val="style0"/>
        <w:spacing w:after="0" w:before="0" w:line="100" w:lineRule="atLeast"/>
        <w:jc w:val="both"/>
      </w:pPr>
      <w:r>
        <w:rPr>
          <w:rFonts w:cs="Arial"/>
          <w:b w:val="false"/>
          <w:bCs w:val="false"/>
          <w:sz w:val="24"/>
          <w:szCs w:val="24"/>
          <w:lang w:val="mn-MN"/>
        </w:rPr>
        <w:tab/>
        <w:t>99</w:t>
      </w:r>
      <w:r>
        <w:rPr>
          <w:rFonts w:cs="Arial"/>
          <w:b w:val="false"/>
          <w:bCs w:val="false"/>
          <w:sz w:val="24"/>
          <w:szCs w:val="24"/>
        </w:rPr>
        <w:t>. “</w:t>
      </w:r>
      <w:r>
        <w:rPr>
          <w:rFonts w:cs="Arial"/>
          <w:b w:val="false"/>
          <w:bCs w:val="false"/>
          <w:sz w:val="24"/>
          <w:szCs w:val="24"/>
          <w:lang w:val="mn-MN"/>
        </w:rPr>
        <w:t>Батсүмбэрийн А</w:t>
      </w:r>
      <w:r>
        <w:rPr>
          <w:rFonts w:cs="Arial"/>
          <w:b w:val="false"/>
          <w:bCs w:val="false"/>
          <w:sz w:val="24"/>
          <w:szCs w:val="24"/>
        </w:rPr>
        <w:t xml:space="preserve">хмадын асрамж, хөгжлийн </w:t>
      </w:r>
      <w:r>
        <w:rPr>
          <w:rFonts w:cs="Arial"/>
          <w:b w:val="false"/>
          <w:bCs w:val="false"/>
          <w:sz w:val="24"/>
          <w:szCs w:val="24"/>
          <w:lang w:val="mn-MN"/>
        </w:rPr>
        <w:t>төвд септик</w:t>
      </w:r>
      <w:r>
        <w:rPr>
          <w:rFonts w:cs="Arial"/>
          <w:b w:val="false"/>
          <w:bCs w:val="false"/>
          <w:sz w:val="24"/>
          <w:szCs w:val="24"/>
        </w:rPr>
        <w:t xml:space="preserve"> танк /Төв, Батсүмбэр сум/, </w:t>
      </w:r>
      <w:r>
        <w:rPr>
          <w:rFonts w:cs="Arial"/>
          <w:b w:val="false"/>
          <w:bCs w:val="false"/>
          <w:sz w:val="24"/>
          <w:szCs w:val="24"/>
          <w:lang w:val="mn-MN"/>
        </w:rPr>
        <w:t>2014-2014 он, төсөвт өртөг</w:t>
      </w:r>
      <w:r>
        <w:rPr>
          <w:rFonts w:cs="Arial"/>
          <w:b w:val="false"/>
          <w:bCs w:val="false"/>
          <w:sz w:val="24"/>
          <w:szCs w:val="24"/>
        </w:rPr>
        <w:t xml:space="preserve"> </w:t>
      </w:r>
      <w:r>
        <w:rPr>
          <w:rFonts w:cs="Arial"/>
          <w:b w:val="false"/>
          <w:bCs w:val="false"/>
          <w:sz w:val="24"/>
          <w:szCs w:val="24"/>
          <w:lang w:val="mn-MN"/>
        </w:rPr>
        <w:t>4</w:t>
      </w:r>
      <w:r>
        <w:rPr>
          <w:rFonts w:cs="Arial"/>
          <w:b w:val="false"/>
          <w:bCs w:val="false"/>
          <w:sz w:val="24"/>
          <w:szCs w:val="24"/>
        </w:rPr>
        <w:t xml:space="preserve">0.0 сая төгрөг, </w:t>
      </w:r>
      <w:r>
        <w:rPr>
          <w:rFonts w:cs="Arial"/>
          <w:b w:val="false"/>
          <w:bCs w:val="false"/>
          <w:sz w:val="24"/>
          <w:szCs w:val="24"/>
          <w:lang w:val="mn-MN"/>
        </w:rPr>
        <w:t>2014 онд санхүүжих дүн 40.0 сая төгрөг” гэсэн арга хэмжээг төсөлд нэмж</w:t>
      </w:r>
      <w:r>
        <w:rPr>
          <w:rFonts w:cs="Arial"/>
          <w:b w:val="false"/>
          <w:bCs w:val="false"/>
          <w:sz w:val="24"/>
          <w:szCs w:val="24"/>
        </w:rPr>
        <w:t xml:space="preserve"> тусгах.</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41</w:t>
      </w:r>
    </w:p>
    <w:p>
      <w:pPr>
        <w:pStyle w:val="style0"/>
        <w:spacing w:after="0" w:before="0" w:line="100" w:lineRule="atLeast"/>
        <w:jc w:val="both"/>
      </w:pPr>
      <w:r>
        <w:rPr>
          <w:rFonts w:cs="Arial"/>
          <w:b w:val="false"/>
          <w:bCs w:val="false"/>
          <w:sz w:val="24"/>
          <w:szCs w:val="24"/>
          <w:lang w:val="mn-MN"/>
        </w:rPr>
        <w:tab/>
        <w:t>Татгалзсан</w:t>
        <w:tab/>
        <w:tab/>
        <w:t>15</w:t>
      </w:r>
    </w:p>
    <w:p>
      <w:pPr>
        <w:pStyle w:val="style0"/>
        <w:spacing w:after="0" w:before="0" w:line="100" w:lineRule="atLeast"/>
        <w:jc w:val="both"/>
      </w:pPr>
      <w:r>
        <w:rPr>
          <w:rFonts w:cs="Arial"/>
          <w:b w:val="false"/>
          <w:bCs w:val="false"/>
          <w:sz w:val="24"/>
          <w:szCs w:val="24"/>
          <w:lang w:val="mn-MN"/>
        </w:rPr>
        <w:tab/>
        <w:t>Бүгд</w:t>
        <w:tab/>
        <w:tab/>
        <w:tab/>
        <w:t>56</w:t>
      </w:r>
    </w:p>
    <w:p>
      <w:pPr>
        <w:pStyle w:val="style0"/>
        <w:spacing w:after="0" w:before="0" w:line="100" w:lineRule="atLeast"/>
        <w:jc w:val="both"/>
      </w:pPr>
      <w:r>
        <w:rPr>
          <w:rFonts w:cs="Arial"/>
          <w:b w:val="false"/>
          <w:bCs w:val="false"/>
          <w:sz w:val="24"/>
          <w:szCs w:val="24"/>
          <w:lang w:val="mn-MN"/>
        </w:rPr>
        <w:tab/>
        <w:t>73.2 хувийн саналаар санал дэмжигдлээ.</w:t>
      </w:r>
      <w:r>
        <w:rPr>
          <w:rFonts w:cs="Arial"/>
          <w:b w:val="false"/>
          <w:bCs w:val="false"/>
          <w:sz w:val="24"/>
          <w:szCs w:val="24"/>
        </w:rPr>
        <w:tab/>
        <w:tab/>
      </w:r>
      <w:r>
        <w:rPr>
          <w:rFonts w:cs="Arial"/>
          <w:b w:val="false"/>
          <w:bCs w:val="false"/>
          <w:sz w:val="24"/>
          <w:szCs w:val="24"/>
          <w:lang w:val="mn-MN"/>
        </w:rPr>
        <w:tab/>
      </w:r>
      <w:r>
        <w:rPr>
          <w:rFonts w:cs="Arial"/>
          <w:b w:val="false"/>
          <w:bCs w:val="false"/>
          <w:sz w:val="24"/>
          <w:szCs w:val="24"/>
        </w:rPr>
        <w:tab/>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100</w:t>
      </w:r>
      <w:r>
        <w:rPr>
          <w:rFonts w:cs="Arial"/>
          <w:b w:val="false"/>
          <w:bCs w:val="false"/>
          <w:sz w:val="24"/>
          <w:szCs w:val="24"/>
        </w:rPr>
        <w:t>. “</w:t>
      </w:r>
      <w:r>
        <w:rPr>
          <w:rFonts w:cs="Arial"/>
          <w:b w:val="false"/>
          <w:bCs w:val="false"/>
          <w:sz w:val="24"/>
          <w:szCs w:val="24"/>
          <w:lang w:val="mn-MN"/>
        </w:rPr>
        <w:t>Батсүмбэрийн А</w:t>
      </w:r>
      <w:r>
        <w:rPr>
          <w:rFonts w:cs="Arial"/>
          <w:b w:val="false"/>
          <w:bCs w:val="false"/>
          <w:sz w:val="24"/>
          <w:szCs w:val="24"/>
        </w:rPr>
        <w:t xml:space="preserve">хмадын асрамж, хөгжлийн </w:t>
      </w:r>
      <w:r>
        <w:rPr>
          <w:rFonts w:cs="Arial"/>
          <w:b w:val="false"/>
          <w:bCs w:val="false"/>
          <w:sz w:val="24"/>
          <w:szCs w:val="24"/>
          <w:lang w:val="mn-MN"/>
        </w:rPr>
        <w:t xml:space="preserve">төвд автобус,  трактор  </w:t>
      </w:r>
      <w:r>
        <w:rPr>
          <w:rFonts w:cs="Arial"/>
          <w:b w:val="false"/>
          <w:bCs w:val="false"/>
          <w:sz w:val="24"/>
          <w:szCs w:val="24"/>
        </w:rPr>
        <w:t xml:space="preserve"> /Төв, Батсүмбэр сум/, </w:t>
      </w:r>
      <w:r>
        <w:rPr>
          <w:rFonts w:cs="Arial"/>
          <w:b w:val="false"/>
          <w:bCs w:val="false"/>
          <w:sz w:val="24"/>
          <w:szCs w:val="24"/>
          <w:lang w:val="mn-MN"/>
        </w:rPr>
        <w:t>2014-2014 он, төсөвт өртөг</w:t>
      </w:r>
      <w:r>
        <w:rPr>
          <w:rFonts w:cs="Arial"/>
          <w:b w:val="false"/>
          <w:bCs w:val="false"/>
          <w:sz w:val="24"/>
          <w:szCs w:val="24"/>
        </w:rPr>
        <w:t xml:space="preserve"> </w:t>
      </w:r>
      <w:r>
        <w:rPr>
          <w:rFonts w:cs="Arial"/>
          <w:b w:val="false"/>
          <w:bCs w:val="false"/>
          <w:sz w:val="24"/>
          <w:szCs w:val="24"/>
          <w:lang w:val="mn-MN"/>
        </w:rPr>
        <w:t>6</w:t>
      </w:r>
      <w:r>
        <w:rPr>
          <w:rFonts w:cs="Arial"/>
          <w:b w:val="false"/>
          <w:bCs w:val="false"/>
          <w:sz w:val="24"/>
          <w:szCs w:val="24"/>
        </w:rPr>
        <w:t xml:space="preserve">0.0 сая төгрөг, </w:t>
      </w:r>
      <w:r>
        <w:rPr>
          <w:rFonts w:cs="Arial"/>
          <w:b w:val="false"/>
          <w:bCs w:val="false"/>
          <w:sz w:val="24"/>
          <w:szCs w:val="24"/>
          <w:lang w:val="mn-MN"/>
        </w:rPr>
        <w:t>2014 онд санхүүжих дүн 60.0 сая төгрөг” гэсэн арга хэмжээг төсөлд нэмж</w:t>
      </w:r>
      <w:r>
        <w:rPr>
          <w:rFonts w:cs="Arial"/>
          <w:b w:val="false"/>
          <w:bCs w:val="false"/>
          <w:sz w:val="24"/>
          <w:szCs w:val="24"/>
        </w:rPr>
        <w:t xml:space="preserve"> тусгах.</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43</w:t>
      </w:r>
    </w:p>
    <w:p>
      <w:pPr>
        <w:pStyle w:val="style0"/>
        <w:spacing w:after="0" w:before="0" w:line="100" w:lineRule="atLeast"/>
        <w:jc w:val="both"/>
      </w:pPr>
      <w:r>
        <w:rPr>
          <w:rFonts w:cs="Arial"/>
          <w:b w:val="false"/>
          <w:bCs w:val="false"/>
          <w:sz w:val="24"/>
          <w:szCs w:val="24"/>
          <w:lang w:val="mn-MN"/>
        </w:rPr>
        <w:tab/>
        <w:t>Татгалзсан</w:t>
        <w:tab/>
        <w:tab/>
        <w:t>13</w:t>
      </w:r>
    </w:p>
    <w:p>
      <w:pPr>
        <w:pStyle w:val="style0"/>
        <w:spacing w:after="0" w:before="0" w:line="100" w:lineRule="atLeast"/>
        <w:jc w:val="both"/>
      </w:pPr>
      <w:r>
        <w:rPr>
          <w:rFonts w:cs="Arial"/>
          <w:b w:val="false"/>
          <w:bCs w:val="false"/>
          <w:sz w:val="24"/>
          <w:szCs w:val="24"/>
          <w:lang w:val="mn-MN"/>
        </w:rPr>
        <w:tab/>
        <w:t>Бүгд</w:t>
        <w:tab/>
        <w:tab/>
        <w:tab/>
        <w:t>56</w:t>
      </w:r>
    </w:p>
    <w:p>
      <w:pPr>
        <w:pStyle w:val="style0"/>
        <w:spacing w:after="0" w:before="0" w:line="100" w:lineRule="atLeast"/>
        <w:jc w:val="both"/>
      </w:pPr>
      <w:r>
        <w:rPr>
          <w:rFonts w:cs="Arial"/>
          <w:b w:val="false"/>
          <w:bCs w:val="false"/>
          <w:sz w:val="24"/>
          <w:szCs w:val="24"/>
          <w:lang w:val="mn-MN"/>
        </w:rPr>
        <w:tab/>
        <w:t>76.8 хувийн саналаар санал дэмжигдлээ.</w:t>
      </w:r>
      <w:r>
        <w:rPr>
          <w:rFonts w:cs="Arial"/>
          <w:b w:val="false"/>
          <w:bCs w:val="false"/>
          <w:sz w:val="24"/>
          <w:szCs w:val="24"/>
        </w:rPr>
        <w:tab/>
        <w:tab/>
      </w:r>
      <w:r>
        <w:rPr>
          <w:rFonts w:cs="Arial"/>
          <w:b w:val="false"/>
          <w:bCs w:val="false"/>
          <w:sz w:val="24"/>
          <w:szCs w:val="24"/>
          <w:lang w:val="mn-MN"/>
        </w:rPr>
        <w:tab/>
      </w:r>
      <w:r>
        <w:rPr>
          <w:rFonts w:cs="Arial"/>
          <w:b w:val="false"/>
          <w:bCs w:val="false"/>
          <w:sz w:val="24"/>
          <w:szCs w:val="24"/>
        </w:rPr>
        <w:tab/>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101</w:t>
      </w:r>
      <w:r>
        <w:rPr>
          <w:rFonts w:cs="Arial"/>
          <w:b w:val="false"/>
          <w:bCs w:val="false"/>
          <w:sz w:val="24"/>
          <w:szCs w:val="24"/>
        </w:rPr>
        <w:t xml:space="preserve">. </w:t>
      </w:r>
      <w:r>
        <w:rPr>
          <w:rFonts w:cs="Arial"/>
          <w:b w:val="false"/>
          <w:bCs w:val="false"/>
          <w:sz w:val="24"/>
          <w:szCs w:val="24"/>
          <w:lang w:val="mn-MN"/>
        </w:rPr>
        <w:t>С</w:t>
      </w:r>
      <w:r>
        <w:rPr>
          <w:rFonts w:cs="Arial"/>
          <w:b w:val="false"/>
          <w:bCs w:val="false"/>
          <w:sz w:val="24"/>
          <w:szCs w:val="24"/>
        </w:rPr>
        <w:t xml:space="preserve">ургуулийн барилга, 640 суудал /Улаанбаатар, Баянзүрх дүүрэг, 19 дүгээр хороо/, </w:t>
      </w:r>
      <w:r>
        <w:rPr>
          <w:rFonts w:cs="Arial"/>
          <w:b w:val="false"/>
          <w:bCs w:val="false"/>
          <w:sz w:val="24"/>
          <w:szCs w:val="24"/>
          <w:lang w:val="mn-MN"/>
        </w:rPr>
        <w:t>2014-2015 он, төсөвт өртөг</w:t>
      </w:r>
      <w:r>
        <w:rPr>
          <w:rFonts w:cs="Arial"/>
          <w:b w:val="false"/>
          <w:bCs w:val="false"/>
          <w:sz w:val="24"/>
          <w:szCs w:val="24"/>
        </w:rPr>
        <w:t xml:space="preserve"> 3,2</w:t>
      </w:r>
      <w:r>
        <w:rPr>
          <w:rFonts w:cs="Arial"/>
          <w:b w:val="false"/>
          <w:bCs w:val="false"/>
          <w:sz w:val="24"/>
          <w:szCs w:val="24"/>
          <w:lang w:val="mn-MN"/>
        </w:rPr>
        <w:t>00.0</w:t>
      </w:r>
      <w:r>
        <w:rPr>
          <w:rFonts w:cs="Arial"/>
          <w:b w:val="false"/>
          <w:bCs w:val="false"/>
          <w:sz w:val="24"/>
          <w:szCs w:val="24"/>
        </w:rPr>
        <w:t xml:space="preserve"> </w:t>
      </w:r>
      <w:r>
        <w:rPr>
          <w:rFonts w:cs="Arial"/>
          <w:b w:val="false"/>
          <w:bCs w:val="false"/>
          <w:sz w:val="24"/>
          <w:szCs w:val="24"/>
          <w:lang w:val="mn-MN"/>
        </w:rPr>
        <w:t>сая</w:t>
      </w:r>
      <w:r>
        <w:rPr>
          <w:rFonts w:cs="Arial"/>
          <w:b w:val="false"/>
          <w:bCs w:val="false"/>
          <w:sz w:val="24"/>
          <w:szCs w:val="24"/>
        </w:rPr>
        <w:t xml:space="preserve"> төгрөг, </w:t>
      </w:r>
      <w:r>
        <w:rPr>
          <w:rFonts w:cs="Arial"/>
          <w:b w:val="false"/>
          <w:bCs w:val="false"/>
          <w:sz w:val="24"/>
          <w:szCs w:val="24"/>
          <w:lang w:val="mn-MN"/>
        </w:rPr>
        <w:t>2014 онд санхүүжих дүн 2,000.0 сая төгрөг” гэсэн арга хэмжээг төсөлд нэмж</w:t>
      </w:r>
      <w:r>
        <w:rPr>
          <w:rFonts w:cs="Arial"/>
          <w:b w:val="false"/>
          <w:bCs w:val="false"/>
          <w:sz w:val="24"/>
          <w:szCs w:val="24"/>
        </w:rPr>
        <w:t xml:space="preserve"> тусгах.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42</w:t>
      </w:r>
    </w:p>
    <w:p>
      <w:pPr>
        <w:pStyle w:val="style0"/>
        <w:spacing w:after="0" w:before="0" w:line="100" w:lineRule="atLeast"/>
        <w:jc w:val="both"/>
      </w:pPr>
      <w:r>
        <w:rPr>
          <w:rFonts w:cs="Arial"/>
          <w:b w:val="false"/>
          <w:bCs w:val="false"/>
          <w:sz w:val="24"/>
          <w:szCs w:val="24"/>
          <w:lang w:val="mn-MN"/>
        </w:rPr>
        <w:tab/>
        <w:t>Татгалзсан</w:t>
        <w:tab/>
        <w:tab/>
        <w:t>14</w:t>
      </w:r>
    </w:p>
    <w:p>
      <w:pPr>
        <w:pStyle w:val="style0"/>
        <w:spacing w:after="0" w:before="0" w:line="100" w:lineRule="atLeast"/>
        <w:jc w:val="both"/>
      </w:pPr>
      <w:r>
        <w:rPr>
          <w:rFonts w:cs="Arial"/>
          <w:b w:val="false"/>
          <w:bCs w:val="false"/>
          <w:sz w:val="24"/>
          <w:szCs w:val="24"/>
          <w:lang w:val="mn-MN"/>
        </w:rPr>
        <w:tab/>
        <w:t>Бүгд</w:t>
        <w:tab/>
        <w:tab/>
        <w:tab/>
        <w:t>56</w:t>
      </w:r>
    </w:p>
    <w:p>
      <w:pPr>
        <w:pStyle w:val="style0"/>
        <w:spacing w:after="0" w:before="0" w:line="100" w:lineRule="atLeast"/>
        <w:jc w:val="both"/>
      </w:pPr>
      <w:r>
        <w:rPr>
          <w:rFonts w:cs="Arial"/>
          <w:b w:val="false"/>
          <w:bCs w:val="false"/>
          <w:sz w:val="24"/>
          <w:szCs w:val="24"/>
          <w:lang w:val="mn-MN"/>
        </w:rPr>
        <w:tab/>
        <w:t>75.0 хувийн саналаар санал дэмжигдлээ.</w:t>
      </w:r>
    </w:p>
    <w:p>
      <w:pPr>
        <w:pStyle w:val="style0"/>
        <w:spacing w:after="0" w:before="0" w:line="100" w:lineRule="atLeast"/>
        <w:jc w:val="both"/>
      </w:pPr>
      <w:r>
        <w:rPr>
          <w:rFonts w:cs="Arial"/>
          <w:b w:val="false"/>
          <w:bCs w:val="false"/>
          <w:sz w:val="24"/>
          <w:szCs w:val="24"/>
        </w:rPr>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102</w:t>
      </w:r>
      <w:r>
        <w:rPr>
          <w:rFonts w:cs="Arial"/>
          <w:b w:val="false"/>
          <w:bCs w:val="false"/>
          <w:sz w:val="24"/>
          <w:szCs w:val="24"/>
        </w:rPr>
        <w:t xml:space="preserve">. </w:t>
      </w:r>
      <w:r>
        <w:rPr>
          <w:rFonts w:cs="Arial"/>
          <w:b w:val="false"/>
          <w:bCs w:val="false"/>
          <w:sz w:val="24"/>
          <w:szCs w:val="24"/>
          <w:lang w:val="mn-MN"/>
        </w:rPr>
        <w:t>Ц</w:t>
      </w:r>
      <w:r>
        <w:rPr>
          <w:rFonts w:cs="Arial"/>
          <w:b w:val="false"/>
          <w:bCs w:val="false"/>
          <w:sz w:val="24"/>
          <w:szCs w:val="24"/>
        </w:rPr>
        <w:t xml:space="preserve">ас, хог цэвэрлэх, бохир соруулах тусгай зориулалтын автомашин  /Улаанбаатар, Баянзүрх </w:t>
      </w:r>
      <w:r>
        <w:rPr>
          <w:rFonts w:cs="Arial"/>
          <w:b w:val="false"/>
          <w:bCs w:val="false"/>
          <w:sz w:val="24"/>
          <w:szCs w:val="24"/>
          <w:lang w:val="mn-MN"/>
        </w:rPr>
        <w:t>дүүрэг/,</w:t>
      </w:r>
      <w:bookmarkStart w:id="8" w:name="__DdeLink__5639_11867969581"/>
      <w:r>
        <w:rPr>
          <w:rFonts w:cs="Arial"/>
          <w:b w:val="false"/>
          <w:bCs w:val="false"/>
          <w:sz w:val="24"/>
          <w:szCs w:val="24"/>
          <w:lang w:val="mn-MN"/>
        </w:rPr>
        <w:t xml:space="preserve"> 2014-2014 он, төсөвт өртөг 980.0 сая төгрөг, 2014 онд санхүүжих дүн 980.0 сая төгрөг” гэсэн арга хэмжээг төсөлд нэмж тусгах</w:t>
      </w:r>
      <w:bookmarkEnd w:id="8"/>
      <w:r>
        <w:rPr>
          <w:rFonts w:cs="Arial"/>
          <w:b w:val="false"/>
          <w:bCs w:val="false"/>
          <w:sz w:val="24"/>
          <w:szCs w:val="24"/>
          <w:lang w:val="mn-MN"/>
        </w:rPr>
        <w:t>.</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43</w:t>
      </w:r>
    </w:p>
    <w:p>
      <w:pPr>
        <w:pStyle w:val="style0"/>
        <w:spacing w:after="0" w:before="0" w:line="100" w:lineRule="atLeast"/>
        <w:jc w:val="both"/>
      </w:pPr>
      <w:r>
        <w:rPr>
          <w:rFonts w:cs="Arial"/>
          <w:b w:val="false"/>
          <w:bCs w:val="false"/>
          <w:sz w:val="24"/>
          <w:szCs w:val="24"/>
          <w:lang w:val="mn-MN"/>
        </w:rPr>
        <w:tab/>
        <w:t>Татгалзсан</w:t>
        <w:tab/>
        <w:tab/>
        <w:t>13</w:t>
      </w:r>
    </w:p>
    <w:p>
      <w:pPr>
        <w:pStyle w:val="style0"/>
        <w:spacing w:after="0" w:before="0" w:line="100" w:lineRule="atLeast"/>
        <w:jc w:val="both"/>
      </w:pPr>
      <w:r>
        <w:rPr>
          <w:rFonts w:cs="Arial"/>
          <w:b w:val="false"/>
          <w:bCs w:val="false"/>
          <w:sz w:val="24"/>
          <w:szCs w:val="24"/>
          <w:lang w:val="mn-MN"/>
        </w:rPr>
        <w:tab/>
        <w:t>Бүгд</w:t>
        <w:tab/>
        <w:tab/>
        <w:tab/>
        <w:t>56</w:t>
      </w:r>
    </w:p>
    <w:p>
      <w:pPr>
        <w:pStyle w:val="style0"/>
        <w:spacing w:after="0" w:before="0" w:line="100" w:lineRule="atLeast"/>
        <w:jc w:val="both"/>
      </w:pPr>
      <w:r>
        <w:rPr>
          <w:rFonts w:cs="Arial"/>
          <w:b w:val="false"/>
          <w:bCs w:val="false"/>
          <w:sz w:val="24"/>
          <w:szCs w:val="24"/>
          <w:lang w:val="mn-MN"/>
        </w:rPr>
        <w:tab/>
        <w:t>76.8 хувийн саналаар санал дэмжигдлээ.</w:t>
      </w:r>
      <w:r>
        <w:rPr>
          <w:rFonts w:cs="Arial"/>
          <w:b w:val="false"/>
          <w:bCs w:val="false"/>
          <w:sz w:val="24"/>
          <w:szCs w:val="24"/>
        </w:rPr>
        <w:tab/>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ab/>
      </w:r>
      <w:r>
        <w:rPr>
          <w:rFonts w:cs="Arial"/>
          <w:b w:val="false"/>
          <w:bCs w:val="false"/>
          <w:sz w:val="24"/>
          <w:szCs w:val="24"/>
        </w:rPr>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103</w:t>
      </w:r>
      <w:r>
        <w:rPr>
          <w:rFonts w:cs="Arial"/>
          <w:b w:val="false"/>
          <w:bCs w:val="false"/>
          <w:sz w:val="24"/>
          <w:szCs w:val="24"/>
        </w:rPr>
        <w:t xml:space="preserve">. Замын-Үүдийн дэд бүтцийг сайжруулах төслийн хүрээнд хийгдэж буй 90 мВт дулааны станцыг нүүрсээр хангах төмөр замын ажил /Дорноговь, Замын-Үүд сум/, </w:t>
      </w:r>
      <w:r>
        <w:rPr>
          <w:rFonts w:cs="Arial"/>
          <w:b w:val="false"/>
          <w:bCs w:val="false"/>
          <w:sz w:val="24"/>
          <w:szCs w:val="24"/>
          <w:lang w:val="mn-MN"/>
        </w:rPr>
        <w:t xml:space="preserve"> 2014-2014 он, төсөвт өртөг,  1,500.0 сая төгрөг, 2014 онд санхүүжих дүн 1,500.0 сая төгрөг” гэсэн арга хэмжээг төсөлд нэмж тусгах.  </w:t>
      </w:r>
      <w:r>
        <w:rPr>
          <w:rFonts w:cs="Arial"/>
          <w:b w:val="false"/>
          <w:bCs w:val="false"/>
          <w:sz w:val="24"/>
          <w:szCs w:val="24"/>
        </w:rPr>
        <w:t xml:space="preserve">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41</w:t>
      </w:r>
    </w:p>
    <w:p>
      <w:pPr>
        <w:pStyle w:val="style0"/>
        <w:spacing w:after="0" w:before="0" w:line="100" w:lineRule="atLeast"/>
        <w:jc w:val="both"/>
      </w:pPr>
      <w:r>
        <w:rPr>
          <w:rFonts w:cs="Arial"/>
          <w:b w:val="false"/>
          <w:bCs w:val="false"/>
          <w:sz w:val="24"/>
          <w:szCs w:val="24"/>
          <w:lang w:val="mn-MN"/>
        </w:rPr>
        <w:tab/>
        <w:t>Татгалзсан</w:t>
        <w:tab/>
        <w:tab/>
        <w:t>15</w:t>
      </w:r>
    </w:p>
    <w:p>
      <w:pPr>
        <w:pStyle w:val="style0"/>
        <w:spacing w:after="0" w:before="0" w:line="100" w:lineRule="atLeast"/>
        <w:jc w:val="both"/>
      </w:pPr>
      <w:r>
        <w:rPr>
          <w:rFonts w:cs="Arial"/>
          <w:b w:val="false"/>
          <w:bCs w:val="false"/>
          <w:sz w:val="24"/>
          <w:szCs w:val="24"/>
          <w:lang w:val="mn-MN"/>
        </w:rPr>
        <w:tab/>
        <w:t>Бүгд</w:t>
        <w:tab/>
        <w:tab/>
        <w:tab/>
        <w:t>56</w:t>
      </w:r>
    </w:p>
    <w:p>
      <w:pPr>
        <w:pStyle w:val="style0"/>
        <w:spacing w:after="0" w:before="0" w:line="100" w:lineRule="atLeast"/>
        <w:jc w:val="both"/>
      </w:pPr>
      <w:r>
        <w:rPr>
          <w:rFonts w:cs="Arial"/>
          <w:b w:val="false"/>
          <w:bCs w:val="false"/>
          <w:sz w:val="24"/>
          <w:szCs w:val="24"/>
          <w:lang w:val="mn-MN"/>
        </w:rPr>
        <w:tab/>
        <w:t>73.2 хувийн саналаар санал дэмжигдлээ.</w:t>
      </w:r>
      <w:r>
        <w:rPr>
          <w:rFonts w:cs="Arial"/>
          <w:b w:val="false"/>
          <w:bCs w:val="false"/>
          <w:sz w:val="24"/>
          <w:szCs w:val="24"/>
        </w:rPr>
        <w:tab/>
        <w:tab/>
      </w:r>
      <w:r>
        <w:rPr>
          <w:rFonts w:cs="Arial"/>
          <w:b w:val="false"/>
          <w:bCs w:val="false"/>
          <w:sz w:val="24"/>
          <w:szCs w:val="24"/>
          <w:lang w:val="mn-MN"/>
        </w:rPr>
        <w:tab/>
      </w:r>
      <w:r>
        <w:rPr>
          <w:rFonts w:cs="Arial"/>
          <w:b w:val="false"/>
          <w:bCs w:val="false"/>
          <w:sz w:val="24"/>
          <w:szCs w:val="24"/>
        </w:rPr>
        <w:tab/>
      </w:r>
    </w:p>
    <w:p>
      <w:pPr>
        <w:pStyle w:val="style0"/>
        <w:spacing w:after="0" w:before="0" w:line="100" w:lineRule="atLeast"/>
        <w:jc w:val="both"/>
      </w:pPr>
      <w:r>
        <w:rPr>
          <w:rFonts w:cs="Arial"/>
          <w:b w:val="false"/>
          <w:bCs w:val="false"/>
          <w:lang w:val="mn-MN"/>
        </w:rPr>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104. “</w:t>
      </w:r>
      <w:r>
        <w:rPr>
          <w:rFonts w:cs="Arial"/>
          <w:b w:val="false"/>
          <w:bCs w:val="false"/>
          <w:sz w:val="24"/>
          <w:szCs w:val="24"/>
        </w:rPr>
        <w:t xml:space="preserve">Берлин дэх </w:t>
      </w:r>
      <w:r>
        <w:rPr>
          <w:rFonts w:cs="Arial"/>
          <w:b w:val="false"/>
          <w:bCs w:val="false"/>
          <w:sz w:val="24"/>
          <w:szCs w:val="24"/>
          <w:lang w:val="mn-MN"/>
        </w:rPr>
        <w:t>Элчин сайдын яам</w:t>
      </w:r>
      <w:r>
        <w:rPr>
          <w:rFonts w:cs="Arial"/>
          <w:b w:val="false"/>
          <w:bCs w:val="false"/>
          <w:sz w:val="24"/>
          <w:szCs w:val="24"/>
        </w:rPr>
        <w:t xml:space="preserve">ны байрны үлдэгдэл санхүүжилт </w:t>
      </w:r>
      <w:r>
        <w:rPr>
          <w:rFonts w:cs="Arial"/>
          <w:b w:val="false"/>
          <w:bCs w:val="false"/>
          <w:sz w:val="24"/>
          <w:szCs w:val="24"/>
          <w:lang w:val="mn-MN"/>
        </w:rPr>
        <w:t xml:space="preserve">2014-2014 он, төсөвт өртөг 550.0 сая төгрөг, 2014 онд санхүүжих дүн 550.0 сая төгрөг” гэсэн арга хэмжээг төсөлд нэмж тусгах.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44</w:t>
      </w:r>
    </w:p>
    <w:p>
      <w:pPr>
        <w:pStyle w:val="style0"/>
        <w:spacing w:after="0" w:before="0" w:line="100" w:lineRule="atLeast"/>
        <w:jc w:val="both"/>
      </w:pPr>
      <w:r>
        <w:rPr>
          <w:rFonts w:cs="Arial"/>
          <w:b w:val="false"/>
          <w:bCs w:val="false"/>
          <w:sz w:val="24"/>
          <w:szCs w:val="24"/>
          <w:lang w:val="mn-MN"/>
        </w:rPr>
        <w:tab/>
        <w:t>Татгалзсан</w:t>
        <w:tab/>
        <w:tab/>
        <w:t>12</w:t>
      </w:r>
    </w:p>
    <w:p>
      <w:pPr>
        <w:pStyle w:val="style0"/>
        <w:spacing w:after="0" w:before="0" w:line="100" w:lineRule="atLeast"/>
        <w:jc w:val="both"/>
      </w:pPr>
      <w:r>
        <w:rPr>
          <w:rFonts w:cs="Arial"/>
          <w:b w:val="false"/>
          <w:bCs w:val="false"/>
          <w:sz w:val="24"/>
          <w:szCs w:val="24"/>
          <w:lang w:val="mn-MN"/>
        </w:rPr>
        <w:tab/>
        <w:t>Бүгд</w:t>
        <w:tab/>
        <w:tab/>
        <w:tab/>
        <w:t>56</w:t>
      </w:r>
    </w:p>
    <w:p>
      <w:pPr>
        <w:pStyle w:val="style0"/>
        <w:spacing w:after="0" w:before="0" w:line="100" w:lineRule="atLeast"/>
        <w:jc w:val="both"/>
      </w:pPr>
      <w:r>
        <w:rPr>
          <w:rFonts w:cs="Arial"/>
          <w:b w:val="false"/>
          <w:bCs w:val="false"/>
          <w:sz w:val="24"/>
          <w:szCs w:val="24"/>
          <w:lang w:val="mn-MN"/>
        </w:rPr>
        <w:tab/>
        <w:t>78.6 хувийн саналаар санал дэмжигдлээ.</w:t>
      </w:r>
      <w:r>
        <w:rPr>
          <w:rFonts w:cs="Arial"/>
          <w:b w:val="false"/>
          <w:bCs w:val="false"/>
          <w:sz w:val="24"/>
          <w:szCs w:val="24"/>
        </w:rPr>
        <w:tab/>
      </w:r>
    </w:p>
    <w:p>
      <w:pPr>
        <w:pStyle w:val="style0"/>
        <w:spacing w:after="0" w:before="0" w:line="100" w:lineRule="atLeast"/>
        <w:jc w:val="both"/>
      </w:pPr>
      <w:r>
        <w:rPr>
          <w:rFonts w:cs="Arial"/>
          <w:b w:val="false"/>
          <w:bCs w:val="false"/>
          <w:sz w:val="24"/>
          <w:szCs w:val="24"/>
        </w:rPr>
        <w:tab/>
        <w:tab/>
      </w:r>
      <w:r>
        <w:rPr>
          <w:rFonts w:cs="Arial"/>
          <w:b w:val="false"/>
          <w:bCs w:val="false"/>
          <w:sz w:val="24"/>
          <w:szCs w:val="24"/>
          <w:lang w:val="mn-MN"/>
        </w:rPr>
        <w:tab/>
      </w:r>
      <w:r>
        <w:rPr>
          <w:rFonts w:cs="Arial"/>
          <w:b w:val="false"/>
          <w:bCs w:val="false"/>
          <w:sz w:val="24"/>
          <w:szCs w:val="24"/>
        </w:rPr>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105</w:t>
      </w:r>
      <w:r>
        <w:rPr>
          <w:rFonts w:cs="Arial"/>
          <w:b w:val="false"/>
          <w:bCs w:val="false"/>
          <w:sz w:val="24"/>
          <w:szCs w:val="24"/>
        </w:rPr>
        <w:t>. “</w:t>
      </w:r>
      <w:r>
        <w:rPr>
          <w:rFonts w:cs="Arial"/>
          <w:b w:val="false"/>
          <w:bCs w:val="false"/>
          <w:sz w:val="24"/>
          <w:szCs w:val="24"/>
          <w:lang w:val="mn-MN"/>
        </w:rPr>
        <w:t>Ц</w:t>
      </w:r>
      <w:r>
        <w:rPr>
          <w:rFonts w:cs="Arial"/>
          <w:b w:val="false"/>
          <w:bCs w:val="false"/>
          <w:sz w:val="24"/>
          <w:szCs w:val="24"/>
        </w:rPr>
        <w:t xml:space="preserve">эцэрлэгийн </w:t>
      </w:r>
      <w:r>
        <w:rPr>
          <w:rFonts w:cs="Arial"/>
          <w:b w:val="false"/>
          <w:bCs w:val="false"/>
          <w:sz w:val="24"/>
          <w:szCs w:val="24"/>
          <w:lang w:val="mn-MN"/>
        </w:rPr>
        <w:t xml:space="preserve">барилгын дуусгалт /Баянхонгор, </w:t>
      </w:r>
      <w:r>
        <w:rPr>
          <w:rFonts w:cs="Arial"/>
          <w:b w:val="false"/>
          <w:bCs w:val="false"/>
          <w:sz w:val="24"/>
          <w:szCs w:val="24"/>
        </w:rPr>
        <w:t xml:space="preserve">Баянхонгор сум, 3 дугаар баг/, </w:t>
      </w:r>
      <w:r>
        <w:rPr>
          <w:rFonts w:cs="Arial"/>
          <w:b w:val="false"/>
          <w:bCs w:val="false"/>
          <w:sz w:val="24"/>
          <w:szCs w:val="24"/>
          <w:lang w:val="mn-MN"/>
        </w:rPr>
        <w:t>2009-2014 он, 2014 онд санхүүжих дүн  696.0  сая төгрөг” гэсэн арга хэмжээг төсөлд нэмж</w:t>
      </w:r>
      <w:r>
        <w:rPr>
          <w:rFonts w:cs="Arial"/>
          <w:b w:val="false"/>
          <w:bCs w:val="false"/>
          <w:sz w:val="24"/>
          <w:szCs w:val="24"/>
        </w:rPr>
        <w:t xml:space="preserve"> тусгах.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45</w:t>
      </w:r>
    </w:p>
    <w:p>
      <w:pPr>
        <w:pStyle w:val="style0"/>
        <w:spacing w:after="0" w:before="0" w:line="100" w:lineRule="atLeast"/>
        <w:jc w:val="both"/>
      </w:pPr>
      <w:r>
        <w:rPr>
          <w:rFonts w:cs="Arial"/>
          <w:b w:val="false"/>
          <w:bCs w:val="false"/>
          <w:sz w:val="24"/>
          <w:szCs w:val="24"/>
          <w:lang w:val="mn-MN"/>
        </w:rPr>
        <w:tab/>
        <w:t>Татгалзсан</w:t>
        <w:tab/>
        <w:tab/>
        <w:t>11</w:t>
      </w:r>
    </w:p>
    <w:p>
      <w:pPr>
        <w:pStyle w:val="style0"/>
        <w:spacing w:after="0" w:before="0" w:line="100" w:lineRule="atLeast"/>
        <w:jc w:val="both"/>
      </w:pPr>
      <w:r>
        <w:rPr>
          <w:rFonts w:cs="Arial"/>
          <w:b w:val="false"/>
          <w:bCs w:val="false"/>
          <w:sz w:val="24"/>
          <w:szCs w:val="24"/>
          <w:lang w:val="mn-MN"/>
        </w:rPr>
        <w:tab/>
        <w:t>Бүгд</w:t>
        <w:tab/>
        <w:tab/>
        <w:tab/>
        <w:t>56</w:t>
      </w:r>
    </w:p>
    <w:p>
      <w:pPr>
        <w:pStyle w:val="style0"/>
        <w:spacing w:after="0" w:before="0" w:line="100" w:lineRule="atLeast"/>
        <w:jc w:val="both"/>
      </w:pPr>
      <w:r>
        <w:rPr>
          <w:rFonts w:cs="Arial"/>
          <w:b w:val="false"/>
          <w:bCs w:val="false"/>
          <w:sz w:val="24"/>
          <w:szCs w:val="24"/>
          <w:lang w:val="mn-MN"/>
        </w:rPr>
        <w:tab/>
        <w:t>80.4 хувийн саналаар санал дэмжигдлээ.</w:t>
      </w: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Fonts w:cs="Arial" w:eastAsia="Arial"/>
          <w:b w:val="false"/>
          <w:bCs w:val="false"/>
          <w:lang w:val="mn-MN"/>
        </w:rPr>
        <w:t xml:space="preserve">   </w:t>
      </w:r>
    </w:p>
    <w:p>
      <w:pPr>
        <w:pStyle w:val="style0"/>
        <w:spacing w:after="0" w:before="0" w:line="100" w:lineRule="atLeast"/>
        <w:jc w:val="both"/>
      </w:pPr>
      <w:r>
        <w:rPr>
          <w:rFonts w:cs="Arial"/>
          <w:b w:val="false"/>
          <w:bCs w:val="false"/>
          <w:sz w:val="24"/>
          <w:szCs w:val="24"/>
          <w:lang w:val="en-US"/>
        </w:rPr>
        <w:tab/>
      </w:r>
      <w:r>
        <w:rPr>
          <w:rFonts w:cs="Arial"/>
          <w:b w:val="false"/>
          <w:bCs w:val="false"/>
          <w:sz w:val="24"/>
          <w:szCs w:val="24"/>
          <w:lang w:val="mn-MN"/>
        </w:rPr>
        <w:t xml:space="preserve">106. Хөрөнгө оруулалтын хавсралтын </w:t>
      </w:r>
      <w:r>
        <w:rPr>
          <w:rFonts w:cs="Arial"/>
          <w:b w:val="false"/>
          <w:bCs w:val="false"/>
          <w:sz w:val="24"/>
          <w:szCs w:val="24"/>
          <w:lang w:val="en-US"/>
        </w:rPr>
        <w:t xml:space="preserve">XXYI </w:t>
      </w:r>
      <w:r>
        <w:rPr>
          <w:rFonts w:cs="Arial"/>
          <w:b w:val="false"/>
          <w:bCs w:val="false"/>
          <w:sz w:val="24"/>
          <w:szCs w:val="24"/>
          <w:lang w:val="mn-MN"/>
        </w:rPr>
        <w:t xml:space="preserve">зүйлийн </w:t>
      </w:r>
      <w:r>
        <w:rPr>
          <w:rFonts w:cs="Arial"/>
          <w:b w:val="false"/>
          <w:bCs w:val="false"/>
          <w:i w:val="false"/>
          <w:iCs w:val="false"/>
          <w:sz w:val="24"/>
          <w:szCs w:val="24"/>
          <w:u w:val="none"/>
          <w:lang w:val="mn-MN"/>
        </w:rPr>
        <w:t>XXYI.1.2 дахь заалт буюу “Замын-Үүд дэх шингэн түлш шилжүүлэн ачих байгууламжийн өргөтгөл”, гэсэн арга хэмжээний хэрэгжих он “2014-2014 он” гэснийг “2011-2014 он” гэж, төсөвт өртөг “2,680.0” гэснийг “6,250.0” сая гэж тус тус өөрчлөх.</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38</w:t>
      </w:r>
    </w:p>
    <w:p>
      <w:pPr>
        <w:pStyle w:val="style0"/>
        <w:spacing w:after="0" w:before="0" w:line="100" w:lineRule="atLeast"/>
        <w:jc w:val="both"/>
      </w:pPr>
      <w:r>
        <w:rPr>
          <w:rFonts w:cs="Arial"/>
          <w:b w:val="false"/>
          <w:bCs w:val="false"/>
          <w:sz w:val="24"/>
          <w:szCs w:val="24"/>
          <w:lang w:val="mn-MN"/>
        </w:rPr>
        <w:tab/>
        <w:t>Татгалзсан</w:t>
        <w:tab/>
        <w:tab/>
        <w:t>18</w:t>
      </w:r>
    </w:p>
    <w:p>
      <w:pPr>
        <w:pStyle w:val="style0"/>
        <w:spacing w:after="0" w:before="0" w:line="100" w:lineRule="atLeast"/>
        <w:jc w:val="both"/>
      </w:pPr>
      <w:r>
        <w:rPr>
          <w:rFonts w:cs="Arial"/>
          <w:b w:val="false"/>
          <w:bCs w:val="false"/>
          <w:sz w:val="24"/>
          <w:szCs w:val="24"/>
          <w:lang w:val="mn-MN"/>
        </w:rPr>
        <w:tab/>
        <w:t>Бүгд</w:t>
        <w:tab/>
        <w:tab/>
        <w:tab/>
        <w:t>56</w:t>
      </w:r>
    </w:p>
    <w:p>
      <w:pPr>
        <w:pStyle w:val="style0"/>
        <w:spacing w:after="0" w:before="0" w:line="100" w:lineRule="atLeast"/>
        <w:jc w:val="both"/>
      </w:pPr>
      <w:r>
        <w:rPr>
          <w:rFonts w:cs="Arial"/>
          <w:b w:val="false"/>
          <w:bCs w:val="false"/>
          <w:sz w:val="24"/>
          <w:szCs w:val="24"/>
          <w:lang w:val="mn-MN"/>
        </w:rPr>
        <w:tab/>
        <w:t>67.9 хувийн саналаар санал дэмжигдлээ.</w:t>
      </w:r>
      <w:r>
        <w:rPr>
          <w:rFonts w:cs="Arial"/>
          <w:b w:val="false"/>
          <w:bCs w:val="false"/>
          <w:sz w:val="24"/>
          <w:szCs w:val="24"/>
        </w:rPr>
        <w:tab/>
        <w:tab/>
        <w:tab/>
        <w:tab/>
      </w:r>
    </w:p>
    <w:p>
      <w:pPr>
        <w:pStyle w:val="style0"/>
        <w:spacing w:after="0" w:before="0" w:line="100" w:lineRule="atLeast"/>
        <w:jc w:val="both"/>
      </w:pPr>
      <w:r>
        <w:rPr/>
      </w:r>
    </w:p>
    <w:p>
      <w:pPr>
        <w:pStyle w:val="style0"/>
        <w:spacing w:after="0" w:before="0" w:line="100" w:lineRule="atLeast"/>
        <w:jc w:val="both"/>
      </w:pPr>
      <w:r>
        <w:rPr>
          <w:rFonts w:cs="Arial"/>
          <w:b w:val="false"/>
          <w:bCs w:val="false"/>
          <w:i w:val="false"/>
          <w:iCs w:val="false"/>
          <w:sz w:val="24"/>
          <w:szCs w:val="24"/>
          <w:u w:val="none"/>
          <w:lang w:val="mn-MN"/>
        </w:rPr>
        <w:tab/>
        <w:t xml:space="preserve">107. “Хүүхдийн байгууллагуудын автомашины парк шинэчлэл 2014-2014 он, төсөвт өртөг 250.0 сая төгрөг, 2014 онд санхүүжих дүн 250.0 сая төгрөг” гэсэн арга хэмжээг төсөлд нэмж тусгах.   </w:t>
      </w:r>
    </w:p>
    <w:p>
      <w:pPr>
        <w:pStyle w:val="style0"/>
        <w:spacing w:after="0" w:before="0" w:line="100" w:lineRule="atLeast"/>
        <w:jc w:val="both"/>
      </w:pPr>
      <w:bookmarkStart w:id="9" w:name="__DdeLink__5552_13144848182"/>
      <w:bookmarkStart w:id="10" w:name="__DdeLink__5552_13144848182"/>
      <w:bookmarkEnd w:id="10"/>
      <w:r>
        <w:rPr/>
      </w:r>
    </w:p>
    <w:p>
      <w:pPr>
        <w:pStyle w:val="style0"/>
        <w:spacing w:after="0" w:before="0" w:line="100" w:lineRule="atLeast"/>
        <w:jc w:val="both"/>
      </w:pPr>
      <w:bookmarkStart w:id="11" w:name="__DdeLink__5552_131448481811"/>
      <w:bookmarkEnd w:id="11"/>
      <w:r>
        <w:rPr>
          <w:rFonts w:cs="Arial"/>
          <w:b w:val="false"/>
          <w:bCs w:val="false"/>
          <w:sz w:val="24"/>
          <w:szCs w:val="24"/>
        </w:rPr>
        <w:tab/>
      </w:r>
      <w:r>
        <w:rPr>
          <w:rFonts w:cs="Arial"/>
          <w:b w:val="false"/>
          <w:bCs w:val="false"/>
          <w:sz w:val="24"/>
          <w:szCs w:val="24"/>
          <w:lang w:val="mn-MN"/>
        </w:rPr>
        <w:t>Зөвшөөрсөн</w:t>
        <w:tab/>
        <w:tab/>
        <w:t>47</w:t>
      </w:r>
    </w:p>
    <w:p>
      <w:pPr>
        <w:pStyle w:val="style0"/>
        <w:spacing w:after="0" w:before="0" w:line="100" w:lineRule="atLeast"/>
        <w:jc w:val="both"/>
      </w:pPr>
      <w:r>
        <w:rPr>
          <w:rFonts w:cs="Arial"/>
          <w:b w:val="false"/>
          <w:bCs w:val="false"/>
          <w:sz w:val="24"/>
          <w:szCs w:val="24"/>
          <w:lang w:val="mn-MN"/>
        </w:rPr>
        <w:tab/>
        <w:t>Татгалзсан</w:t>
        <w:tab/>
        <w:tab/>
        <w:t>9</w:t>
      </w:r>
    </w:p>
    <w:p>
      <w:pPr>
        <w:pStyle w:val="style0"/>
        <w:spacing w:after="0" w:before="0" w:line="100" w:lineRule="atLeast"/>
        <w:jc w:val="both"/>
      </w:pPr>
      <w:r>
        <w:rPr>
          <w:rFonts w:cs="Arial"/>
          <w:b w:val="false"/>
          <w:bCs w:val="false"/>
          <w:sz w:val="24"/>
          <w:szCs w:val="24"/>
          <w:lang w:val="mn-MN"/>
        </w:rPr>
        <w:tab/>
        <w:t>Бүгд</w:t>
        <w:tab/>
        <w:tab/>
        <w:tab/>
        <w:t>56</w:t>
      </w:r>
    </w:p>
    <w:p>
      <w:pPr>
        <w:pStyle w:val="style0"/>
        <w:spacing w:after="0" w:before="0" w:line="100" w:lineRule="atLeast"/>
        <w:jc w:val="both"/>
      </w:pPr>
      <w:r>
        <w:rPr>
          <w:rFonts w:cs="Arial"/>
          <w:b w:val="false"/>
          <w:bCs w:val="false"/>
          <w:sz w:val="24"/>
          <w:szCs w:val="24"/>
          <w:lang w:val="mn-MN"/>
        </w:rPr>
        <w:tab/>
        <w:t>83.9 хувийн саналаар санал дэмжигдлээ.</w:t>
      </w:r>
    </w:p>
    <w:p>
      <w:pPr>
        <w:pStyle w:val="style0"/>
        <w:spacing w:after="0" w:before="0" w:line="100" w:lineRule="atLeast"/>
        <w:jc w:val="both"/>
      </w:pPr>
      <w:r>
        <w:rPr>
          <w:rFonts w:cs="Arial"/>
          <w:b w:val="false"/>
          <w:bCs w:val="false"/>
          <w:sz w:val="24"/>
          <w:szCs w:val="24"/>
        </w:rPr>
        <w:tab/>
        <w:tab/>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 xml:space="preserve">108. “Багийн төвийн барилга /Ховд, Дуут сум, Цагаан бургас баг/, 2014-2014 он, төсөвт өртөг 100.0 сая төгрөг, 2014 онд санхүүжих дүн 100.0 сая төгрөг” гэсэн арга хэмжээг төсөлд нэмж тусгах.    </w:t>
      </w:r>
    </w:p>
    <w:p>
      <w:pPr>
        <w:pStyle w:val="style0"/>
        <w:spacing w:after="0" w:before="0" w:line="100" w:lineRule="atLeast"/>
        <w:jc w:val="both"/>
      </w:pPr>
      <w:r>
        <w:rPr>
          <w:rFonts w:cs="Arial"/>
          <w:b w:val="false"/>
          <w:bCs w:val="false"/>
          <w:sz w:val="24"/>
          <w:szCs w:val="24"/>
        </w:rPr>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Зөвшөөрсөн</w:t>
        <w:tab/>
        <w:tab/>
        <w:t>41</w:t>
      </w:r>
    </w:p>
    <w:p>
      <w:pPr>
        <w:pStyle w:val="style0"/>
        <w:spacing w:after="0" w:before="0" w:line="100" w:lineRule="atLeast"/>
        <w:jc w:val="both"/>
      </w:pPr>
      <w:r>
        <w:rPr>
          <w:rFonts w:cs="Arial"/>
          <w:b w:val="false"/>
          <w:bCs w:val="false"/>
          <w:sz w:val="24"/>
          <w:szCs w:val="24"/>
          <w:lang w:val="mn-MN"/>
        </w:rPr>
        <w:tab/>
        <w:t>Татгалзсан</w:t>
        <w:tab/>
        <w:tab/>
        <w:t>15</w:t>
      </w:r>
    </w:p>
    <w:p>
      <w:pPr>
        <w:pStyle w:val="style0"/>
        <w:spacing w:after="0" w:before="0" w:line="100" w:lineRule="atLeast"/>
        <w:jc w:val="both"/>
      </w:pPr>
      <w:r>
        <w:rPr>
          <w:rFonts w:cs="Arial"/>
          <w:b w:val="false"/>
          <w:bCs w:val="false"/>
          <w:sz w:val="24"/>
          <w:szCs w:val="24"/>
          <w:lang w:val="mn-MN"/>
        </w:rPr>
        <w:tab/>
        <w:t>Бүгд</w:t>
        <w:tab/>
        <w:tab/>
        <w:tab/>
        <w:t>56</w:t>
      </w:r>
    </w:p>
    <w:p>
      <w:pPr>
        <w:pStyle w:val="style0"/>
        <w:spacing w:after="0" w:before="0" w:line="100" w:lineRule="atLeast"/>
        <w:jc w:val="both"/>
      </w:pPr>
      <w:r>
        <w:rPr>
          <w:rFonts w:cs="Arial"/>
          <w:b w:val="false"/>
          <w:bCs w:val="false"/>
          <w:sz w:val="24"/>
          <w:szCs w:val="24"/>
          <w:lang w:val="mn-MN"/>
        </w:rPr>
        <w:tab/>
        <w:t>73.2 хувийн саналаар санал дэмжигдлээ.</w:t>
      </w:r>
      <w:r>
        <w:rPr>
          <w:rFonts w:cs="Arial"/>
          <w:b w:val="false"/>
          <w:bCs w:val="false"/>
          <w:sz w:val="24"/>
          <w:szCs w:val="24"/>
        </w:rPr>
        <w:tab/>
        <w:tab/>
        <w:tab/>
        <w:tab/>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bCs/>
          <w:sz w:val="24"/>
          <w:szCs w:val="24"/>
          <w:lang w:val="mn-MN"/>
        </w:rPr>
        <w:t>Ес</w:t>
      </w:r>
      <w:r>
        <w:rPr>
          <w:rFonts w:cs="Arial"/>
          <w:b/>
          <w:bCs/>
          <w:sz w:val="24"/>
          <w:szCs w:val="24"/>
        </w:rPr>
        <w:t xml:space="preserve">. </w:t>
      </w:r>
      <w:r>
        <w:rPr>
          <w:rFonts w:cs="Arial"/>
          <w:b/>
          <w:bCs/>
          <w:sz w:val="24"/>
          <w:szCs w:val="24"/>
          <w:lang w:val="mn-MN"/>
        </w:rPr>
        <w:t xml:space="preserve"> Зохицуулалт хийх санал:</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1. Саналын томьёоллын З дугаар хавсралтад дурдсан төсөвт өртөг нь өссөн 144 төсөл, арга хэмжээний төсөвт өртөг нэмэгдсэн, удааширсан шалтгааныг нягтлан шалгаж тогтоон, Улсын Их Хурлаас шийдвэр гарах хүртэл санхүүжих эрхийг түр зогсоож, төсөвт өртөг болон 2014 онд санхүүжих дүнг тус тус “0,0” дүнтэй болгон өөрчилж, 2014 онд санхүүжих 139,394.8 сая төгрөгийг Сангийн сайдын багцад байршуулах.</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Зөвшөөрсөн</w:t>
        <w:tab/>
        <w:tab/>
        <w:t>42</w:t>
      </w:r>
    </w:p>
    <w:p>
      <w:pPr>
        <w:pStyle w:val="style0"/>
        <w:spacing w:after="0" w:before="0" w:line="100" w:lineRule="atLeast"/>
        <w:jc w:val="both"/>
      </w:pPr>
      <w:r>
        <w:rPr>
          <w:rFonts w:cs="Arial"/>
          <w:b w:val="false"/>
          <w:bCs w:val="false"/>
          <w:sz w:val="24"/>
          <w:szCs w:val="24"/>
          <w:lang w:val="mn-MN"/>
        </w:rPr>
        <w:tab/>
        <w:t>Татгалзсан</w:t>
        <w:tab/>
        <w:tab/>
        <w:t>16</w:t>
      </w:r>
    </w:p>
    <w:p>
      <w:pPr>
        <w:pStyle w:val="style0"/>
        <w:spacing w:after="0" w:before="0" w:line="100" w:lineRule="atLeast"/>
        <w:jc w:val="both"/>
      </w:pPr>
      <w:r>
        <w:rPr>
          <w:rFonts w:cs="Arial"/>
          <w:b w:val="false"/>
          <w:bCs w:val="false"/>
          <w:sz w:val="24"/>
          <w:szCs w:val="24"/>
          <w:lang w:val="mn-MN"/>
        </w:rPr>
        <w:tab/>
        <w:t>Бүгд</w:t>
        <w:tab/>
        <w:tab/>
        <w:tab/>
        <w:t>58</w:t>
      </w:r>
    </w:p>
    <w:p>
      <w:pPr>
        <w:pStyle w:val="style0"/>
        <w:spacing w:after="0" w:before="0" w:line="100" w:lineRule="atLeast"/>
        <w:jc w:val="both"/>
      </w:pPr>
      <w:r>
        <w:rPr>
          <w:rFonts w:cs="Arial"/>
          <w:b w:val="false"/>
          <w:bCs w:val="false"/>
          <w:sz w:val="24"/>
          <w:szCs w:val="24"/>
          <w:lang w:val="mn-MN"/>
        </w:rPr>
        <w:tab/>
        <w:t>72.4 хувийн саналаар санал дэмжигдлээ.</w:t>
        <w:tab/>
        <w:tab/>
        <w:tab/>
        <w:tab/>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2. Саналын томьёоллын 4 дүгээр хавсралтад тусгагдсан 2013 оны төсвийн тодотголоор хасагдаад 2014 оны төсвийн төсөлд тусгагдаагүй 96 төсөл, арга хэмжээний төсөвт өртөг болон 2014 онд санхүүжих дүнг “0,0” дүнтэйгээр төсөлд нэмж тусгах.</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Зөвшөөрсөн</w:t>
        <w:tab/>
        <w:tab/>
        <w:t>46</w:t>
      </w:r>
    </w:p>
    <w:p>
      <w:pPr>
        <w:pStyle w:val="style0"/>
        <w:spacing w:after="0" w:before="0" w:line="100" w:lineRule="atLeast"/>
        <w:jc w:val="both"/>
      </w:pPr>
      <w:r>
        <w:rPr>
          <w:rFonts w:cs="Arial"/>
          <w:b w:val="false"/>
          <w:bCs w:val="false"/>
          <w:sz w:val="24"/>
          <w:szCs w:val="24"/>
          <w:lang w:val="mn-MN"/>
        </w:rPr>
        <w:tab/>
        <w:t>Татгалзсан</w:t>
        <w:tab/>
        <w:tab/>
        <w:t>11</w:t>
      </w:r>
    </w:p>
    <w:p>
      <w:pPr>
        <w:pStyle w:val="style0"/>
        <w:spacing w:after="0" w:before="0" w:line="100" w:lineRule="atLeast"/>
        <w:jc w:val="both"/>
      </w:pPr>
      <w:r>
        <w:rPr>
          <w:rFonts w:cs="Arial"/>
          <w:b w:val="false"/>
          <w:bCs w:val="false"/>
          <w:sz w:val="24"/>
          <w:szCs w:val="24"/>
          <w:lang w:val="mn-MN"/>
        </w:rPr>
        <w:tab/>
        <w:t>Бүгд</w:t>
        <w:tab/>
        <w:tab/>
        <w:tab/>
        <w:t>57</w:t>
      </w:r>
    </w:p>
    <w:p>
      <w:pPr>
        <w:pStyle w:val="style0"/>
        <w:spacing w:after="0" w:before="0" w:line="100" w:lineRule="atLeast"/>
        <w:jc w:val="both"/>
      </w:pPr>
      <w:r>
        <w:rPr>
          <w:rFonts w:cs="Arial"/>
          <w:b w:val="false"/>
          <w:bCs w:val="false"/>
          <w:sz w:val="24"/>
          <w:szCs w:val="24"/>
          <w:lang w:val="mn-MN"/>
        </w:rPr>
        <w:tab/>
        <w:t>80.7 хувийн саналаар санал дэмжигдлээ.</w:t>
        <w:tab/>
        <w:tab/>
        <w:tab/>
        <w:tab/>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3. Хөрөнгө оруулалтын арга хэмжээ хасагдсан, нэмэгдсэнтэй холбогдуулан хөрөнгө оруулалтын хавсралт дахь арга хэмжээнүүдийн дугааруудыг төсвийн ерөнхийлөн захирагчийн багцад харгалзуулан байрлуулах өөрчлөлт хийх.</w:t>
      </w:r>
    </w:p>
    <w:p>
      <w:pPr>
        <w:pStyle w:val="style0"/>
        <w:spacing w:after="0" w:before="0" w:line="100" w:lineRule="atLeast"/>
        <w:jc w:val="both"/>
      </w:pPr>
      <w:r>
        <w:rPr>
          <w:rFonts w:cs="Arial" w:eastAsia="Arial"/>
          <w:b w:val="false"/>
          <w:bCs w:val="false"/>
          <w:sz w:val="24"/>
          <w:szCs w:val="24"/>
          <w:lang w:val="mn-MN"/>
        </w:rPr>
        <w:t xml:space="preserve"> </w:t>
      </w:r>
    </w:p>
    <w:p>
      <w:pPr>
        <w:pStyle w:val="style0"/>
        <w:spacing w:after="0" w:before="0" w:line="100" w:lineRule="atLeast"/>
        <w:jc w:val="both"/>
      </w:pPr>
      <w:r>
        <w:rPr>
          <w:rFonts w:cs="Arial" w:eastAsia="Arial"/>
          <w:b w:val="false"/>
          <w:bCs w:val="false"/>
          <w:sz w:val="24"/>
          <w:szCs w:val="24"/>
          <w:lang w:val="mn-MN"/>
        </w:rPr>
        <w:tab/>
        <w:t>Зөвшөөрсөн</w:t>
        <w:tab/>
        <w:tab/>
        <w:t>48</w:t>
      </w:r>
    </w:p>
    <w:p>
      <w:pPr>
        <w:pStyle w:val="style0"/>
        <w:spacing w:after="0" w:before="0" w:line="100" w:lineRule="atLeast"/>
        <w:jc w:val="both"/>
      </w:pPr>
      <w:r>
        <w:rPr>
          <w:rFonts w:cs="Arial"/>
          <w:b w:val="false"/>
          <w:bCs w:val="false"/>
          <w:sz w:val="24"/>
          <w:szCs w:val="24"/>
          <w:lang w:val="mn-MN"/>
        </w:rPr>
        <w:tab/>
        <w:t>Татгалзсан</w:t>
        <w:tab/>
        <w:tab/>
        <w:t>9</w:t>
      </w:r>
    </w:p>
    <w:p>
      <w:pPr>
        <w:pStyle w:val="style0"/>
        <w:spacing w:after="0" w:before="0" w:line="100" w:lineRule="atLeast"/>
        <w:jc w:val="both"/>
      </w:pPr>
      <w:r>
        <w:rPr>
          <w:rFonts w:cs="Arial"/>
          <w:b w:val="false"/>
          <w:bCs w:val="false"/>
          <w:sz w:val="24"/>
          <w:szCs w:val="24"/>
          <w:lang w:val="mn-MN"/>
        </w:rPr>
        <w:tab/>
        <w:t>Бүгд</w:t>
        <w:tab/>
        <w:tab/>
        <w:tab/>
        <w:t>57</w:t>
      </w:r>
    </w:p>
    <w:p>
      <w:pPr>
        <w:pStyle w:val="style0"/>
        <w:spacing w:after="0" w:before="0" w:line="100" w:lineRule="atLeast"/>
        <w:jc w:val="both"/>
      </w:pPr>
      <w:r>
        <w:rPr>
          <w:rFonts w:cs="Arial" w:eastAsia="Arial"/>
          <w:b w:val="false"/>
          <w:bCs w:val="false"/>
          <w:sz w:val="24"/>
          <w:szCs w:val="24"/>
          <w:lang w:val="mn-MN"/>
        </w:rPr>
        <w:tab/>
        <w:t>84.2 хувийн саналаар санал дэмжигдлээ.</w:t>
        <w:tab/>
      </w:r>
    </w:p>
    <w:p>
      <w:pPr>
        <w:pStyle w:val="style0"/>
        <w:spacing w:after="0" w:before="0" w:line="100" w:lineRule="atLeast"/>
        <w:jc w:val="both"/>
      </w:pPr>
      <w:r>
        <w:rPr>
          <w:rFonts w:cs="Arial"/>
          <w:b w:val="false"/>
          <w:bCs w:val="false"/>
          <w:sz w:val="24"/>
          <w:szCs w:val="24"/>
        </w:rPr>
        <w:tab/>
        <w:tab/>
        <w:tab/>
        <w:tab/>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Арав.</w:t>
      </w:r>
      <w:r>
        <w:rPr>
          <w:rFonts w:cs="Arial"/>
          <w:b w:val="false"/>
          <w:bCs w:val="false"/>
          <w:sz w:val="24"/>
          <w:szCs w:val="24"/>
          <w:lang w:val="mn-MN"/>
        </w:rPr>
        <w:t xml:space="preserve"> </w:t>
      </w:r>
      <w:r>
        <w:rPr>
          <w:rFonts w:cs="Arial"/>
          <w:b/>
          <w:bCs/>
          <w:sz w:val="24"/>
          <w:szCs w:val="24"/>
        </w:rPr>
        <w:t>Найруулгын шинжтэй санал:</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t>1.Монгол Улсын 2014 оны төсвийн тухай хуулийн төслийн 1 дүгээр хавсралтын 1 дүгээр зүйлийн “1.1.2, 1.1.3, 1.1.4” гэсэн дугаарыг “1.1.1, 1.1.2, 1.1.3” гэж, 2 дугаар зүйлийн 2.1.4 дэх заалтын “мөрийн хөтөлбөрийг хэрэгжүүлэх үйл ажиллагаатай” гэснийг “үйл ажиллагааны хөтөлбөрийг хэрэгжүүлэхтэй” гэж, мөн зүйлийн 2.1.5 дахь заалтын “чуулганаар” гэснийг “нэгдсэн хуралдаанаар” гэж, 6 дугаар зүйлийн 6.1.2-ийг “</w:t>
      </w:r>
      <w:r>
        <w:rPr>
          <w:rFonts w:cs="Arial"/>
          <w:b w:val="false"/>
          <w:bCs w:val="false"/>
          <w:color w:val="000000"/>
          <w:sz w:val="24"/>
          <w:szCs w:val="24"/>
        </w:rPr>
        <w:t xml:space="preserve">Хүний эрх, эрх чөлөөний талаар хийсэн  хяналт шалгалт, судалгааны тоо /шалгалт, судалгаа, шинжилгээний тоо/” гэж, </w:t>
      </w:r>
      <w:r>
        <w:rPr>
          <w:rFonts w:cs="Arial"/>
          <w:b w:val="false"/>
          <w:bCs w:val="false"/>
          <w:sz w:val="24"/>
          <w:szCs w:val="24"/>
        </w:rPr>
        <w:t>9 дүгээр зүйлийн “Үндэсний” гэснийг “Монгол Улсын” гэж, 10 дугаар зүйлийн 10.1.7 дахь заалтын “иргэдээс” гэснийг “иргэдийн” гэж, 14 дүгээр зүйлийн 14.1.1-ийн “Сонгуулийн нэгдсэн хуультай холбоотой өөрчлөлт оруулах” гэснийг “</w:t>
      </w:r>
      <w:r>
        <w:rPr>
          <w:rFonts w:cs="Arial"/>
          <w:b w:val="false"/>
          <w:bCs w:val="false"/>
          <w:color w:val="000000"/>
          <w:sz w:val="24"/>
          <w:szCs w:val="24"/>
        </w:rPr>
        <w:t>Журам</w:t>
      </w:r>
      <w:r>
        <w:rPr>
          <w:rFonts w:cs="Arial"/>
          <w:b w:val="false"/>
          <w:bCs w:val="false"/>
          <w:color w:val="FF0000"/>
          <w:sz w:val="24"/>
          <w:szCs w:val="24"/>
        </w:rPr>
        <w:t>,</w:t>
      </w:r>
      <w:r>
        <w:rPr>
          <w:rFonts w:cs="Arial"/>
          <w:b w:val="false"/>
          <w:bCs w:val="false"/>
          <w:color w:val="000000"/>
          <w:sz w:val="24"/>
          <w:szCs w:val="24"/>
        </w:rPr>
        <w:t xml:space="preserve"> заавар </w:t>
      </w:r>
      <w:r>
        <w:rPr>
          <w:rFonts w:cs="Arial"/>
          <w:b w:val="false"/>
          <w:bCs w:val="false"/>
          <w:color w:val="000000"/>
          <w:sz w:val="24"/>
          <w:szCs w:val="24"/>
          <w:lang w:val="mn-MN"/>
        </w:rPr>
        <w:t>10</w:t>
      </w:r>
      <w:r>
        <w:rPr>
          <w:rFonts w:cs="Arial"/>
          <w:b w:val="false"/>
          <w:bCs w:val="false"/>
          <w:color w:val="000000"/>
          <w:sz w:val="24"/>
          <w:szCs w:val="24"/>
        </w:rPr>
        <w:t xml:space="preserve">,  маягт </w:t>
      </w:r>
      <w:r>
        <w:rPr>
          <w:rFonts w:cs="Arial"/>
          <w:b w:val="false"/>
          <w:bCs w:val="false"/>
          <w:color w:val="000000"/>
          <w:sz w:val="24"/>
          <w:szCs w:val="24"/>
          <w:lang w:val="mn-MN"/>
        </w:rPr>
        <w:t>7</w:t>
      </w:r>
      <w:r>
        <w:rPr>
          <w:rFonts w:cs="Arial"/>
          <w:b w:val="false"/>
          <w:bCs w:val="false"/>
          <w:color w:val="000000"/>
          <w:sz w:val="24"/>
          <w:szCs w:val="24"/>
        </w:rPr>
        <w:t xml:space="preserve">” гэж, </w:t>
      </w:r>
      <w:r>
        <w:rPr>
          <w:rFonts w:cs="Arial"/>
          <w:b w:val="false"/>
          <w:bCs w:val="false"/>
          <w:sz w:val="24"/>
          <w:szCs w:val="24"/>
        </w:rPr>
        <w:t xml:space="preserve">15 дугаар зүйлийн 15.1.1, 15.2, 15.3 дахь “хэлмэгдэгсдийн” гэснийг “хэлмэгдэгчийн” гэж, 16 дугаар зүйлийн </w:t>
      </w:r>
      <w:r>
        <w:rPr>
          <w:rFonts w:cs="Arial"/>
          <w:b w:val="false"/>
          <w:bCs w:val="false"/>
          <w:sz w:val="24"/>
          <w:szCs w:val="24"/>
          <w:lang w:val="mn-MN"/>
        </w:rPr>
        <w:t xml:space="preserve">16.2.1 дэх заалтын “29 төв зангилаа цэг, 67 дундын цэг” гэснийг “1 төв зангилаа цэг” гэж, 16.2.3 дахь заалтын “37” гэснийг “25” гэж, </w:t>
      </w:r>
      <w:r>
        <w:rPr>
          <w:rFonts w:cs="Arial"/>
          <w:b w:val="false"/>
          <w:bCs w:val="false"/>
          <w:sz w:val="24"/>
          <w:szCs w:val="24"/>
        </w:rPr>
        <w:t>16.4.1 дэх заалтын “/...компаниудын.../” гэснийг “/...аж ахуйн нэгжүүдийн.../” гэж, 17 дугаар зүйлийн 17.6 дахь хэсгийн “ажиллагааны газар” гэснийг “ажиллагаа” гэж, 18 дугаар зүйлийн 18.1.1 дэх заалтын “Монгол Улсын Засгийн газрын хуралдааны журмыг хангасан байх” гэснийг “</w:t>
      </w:r>
      <w:r>
        <w:rPr>
          <w:rFonts w:cs="Arial"/>
          <w:b w:val="false"/>
          <w:bCs w:val="false"/>
          <w:color w:val="000000"/>
          <w:sz w:val="24"/>
          <w:szCs w:val="24"/>
        </w:rPr>
        <w:t xml:space="preserve">хууль тогтоомжид нийцсэн байх” гэж, 18.1.2 дахь заалтын “бүх шатны хурал” гэснийг “нутгийн өөрөө удирдах байгууллага”  гэж, </w:t>
      </w:r>
      <w:r>
        <w:rPr>
          <w:rFonts w:cs="Arial"/>
          <w:b w:val="false"/>
          <w:bCs w:val="false"/>
          <w:sz w:val="24"/>
          <w:szCs w:val="24"/>
        </w:rPr>
        <w:t xml:space="preserve">21 дүгээр зүйлийн 21.2.8 дахь “жил бүр 5-аас доошгүй хувь бууруулах” гэснийг “5-аас доошгүй хувь” гэж, 21.2.9 дэх “жилд 5-8 хувиар нэмэгдүүлэх” гэснийг “5-8 хувь” гэж,  21.2.10 дахь “жилд 2-оос доошгүй хувиар нэмэгдүүлэх” гэснийг “2-оос доошгүй хувь” гэж, </w:t>
      </w:r>
      <w:r>
        <w:rPr>
          <w:rFonts w:cs="Arial"/>
          <w:b w:val="false"/>
          <w:bCs w:val="false"/>
          <w:sz w:val="24"/>
          <w:szCs w:val="24"/>
          <w:lang w:val="mn-MN"/>
        </w:rPr>
        <w:t xml:space="preserve">21.3.1 дэх заалтын “40 хувиас ихгүй” гэснийг “60 хувиас ихгүй” гэж, </w:t>
      </w:r>
      <w:r>
        <w:rPr>
          <w:rFonts w:cs="Arial"/>
          <w:b w:val="false"/>
          <w:bCs w:val="false"/>
          <w:sz w:val="24"/>
          <w:szCs w:val="24"/>
        </w:rPr>
        <w:t xml:space="preserve">21.5.1 дэх “тусгай санг хуулийн дагуу удирдах” гэснийг “хуулийн дагуу” гэж, 21.2.11 дэх “жилд 0.5-3 хувиар нэмэгдүүлэх” гэснийг “0.5-3 хувь” гэж, 29 дүгээр зүйлийн 29.2.1 дэх “үйлдвэрлэлийг дэмжих” гэснийг “үйлдвэрлэл” гэж тус тус өөрчлөх;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t xml:space="preserve">2. 1 дүгээр хавсралтын 13 дугаар зүйлийн 13.2.1, 13.3.1 дэх заалтын “Статистикийн” гэсний дараа “тухай” гэж, 15 дугаар зүйлийн “комиссын” гэсний өмнө “улсын” гэж,  </w:t>
      </w:r>
      <w:r>
        <w:rPr>
          <w:rFonts w:cs="Arial"/>
          <w:b w:val="false"/>
          <w:bCs w:val="false"/>
          <w:color w:val="000000"/>
          <w:sz w:val="24"/>
          <w:szCs w:val="24"/>
        </w:rPr>
        <w:t xml:space="preserve"> 16.2.3 дахь “урт” гэсний дараа “/км/” гэж, 17 дугаар зүйлийн 17.4.4 дэх заалтын “тоо” гэсний өмнө “Чанарын удирдлагын тогтолцооны баталгаажуулалтад хамруулах байгууллага, аж ахуйн нэгжийн” гэж, 19 дүгээр зүйлийн 19.3.3 дахь заалтын “хамгаалах” гэсний дараа “/хамгаалалтад авах булаг, шандны эхийн тоо/” гэж, 22 дугаар зүйлийн 22.13.1 дэх заалтын “хохирогчийн” гэсний дараа “тоо” гэж </w:t>
      </w:r>
      <w:r>
        <w:rPr>
          <w:rFonts w:cs="Arial"/>
          <w:b w:val="false"/>
          <w:bCs w:val="false"/>
          <w:sz w:val="24"/>
          <w:szCs w:val="24"/>
        </w:rPr>
        <w:t>тус тус нэмэх;</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t xml:space="preserve">3. 1 дүгээр хавсралтын </w:t>
      </w:r>
      <w:r>
        <w:rPr>
          <w:rFonts w:cs="Arial"/>
          <w:b w:val="false"/>
          <w:bCs w:val="false"/>
          <w:sz w:val="24"/>
          <w:szCs w:val="24"/>
          <w:lang w:val="mn-MN"/>
        </w:rPr>
        <w:t>16 дугаар зүйлийн 16.2.8-16.2.16 дахь зааалт,  16.2.18, 16.2.19, 16.2.21, 16.2.22 дахь заалт, мөн зүйлийн</w:t>
      </w:r>
      <w:r>
        <w:rPr>
          <w:rFonts w:cs="Arial"/>
          <w:b w:val="false"/>
          <w:bCs w:val="false"/>
          <w:sz w:val="24"/>
          <w:szCs w:val="24"/>
        </w:rPr>
        <w:t xml:space="preserve"> 16.2.7  заалтын “%” гэснийг,   16.2.20 дахь заалтын “баг” гэснийг,  25 дугаар зүйлийн 25.4.1 дэх заалтын “ажлын зардалд” гэснийг, 26 дугаар зүйлийн 26.2.5 дахь заалтын “/жилд, удаа/” гэснийг  тус тус хасах;</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t xml:space="preserve">4. Хөрөнгө оруулалтын төсөл, арга хэмжээний жагсаалт  бүхий хавсралтын  жижиг гарчгийн “хавсралт” гэсний өмнө “2 дугаар” гэж, XXIII </w:t>
      </w:r>
      <w:r>
        <w:rPr>
          <w:rFonts w:cs="Arial"/>
          <w:b w:val="false"/>
          <w:bCs w:val="false"/>
          <w:sz w:val="24"/>
          <w:szCs w:val="24"/>
          <w:lang w:val="mn-MN"/>
        </w:rPr>
        <w:t xml:space="preserve">зүйлийн XXIII.1.1.37 дахь заалтын “Чандмань-Эрдэм” гэсний дараа “сургууль” гэж, мөн зүйлийн XXIII.1.1.132 дугаар зүйлийн “анагаах ухааны” гэсний дараа “коллеж” гэж тус тус </w:t>
      </w:r>
      <w:r>
        <w:rPr>
          <w:rFonts w:cs="Arial"/>
          <w:b w:val="false"/>
          <w:bCs w:val="false"/>
          <w:sz w:val="24"/>
          <w:szCs w:val="24"/>
        </w:rPr>
        <w:t xml:space="preserve"> нэмэх;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t xml:space="preserve">5. Хөрөнгө оруулалтын төсөл, арга хэмжээний жагсаалтын IX дүгээр зүйлийн IX.3.2, X зүйлийн X.3.2  дахь заалтын “машин” гэснийг “автомашин” гэж, XV дугаар зүйлийн XV.4 дэх хэсгийн “авалтын” гэснийг “авах ажиллагааны” гэж, </w:t>
      </w:r>
      <w:r>
        <w:rPr>
          <w:rFonts w:cs="Arial"/>
          <w:b w:val="false"/>
          <w:bCs w:val="false"/>
          <w:sz w:val="24"/>
          <w:szCs w:val="24"/>
          <w:lang w:val="mn-MN"/>
        </w:rPr>
        <w:t xml:space="preserve">мөн зүйлийн </w:t>
      </w:r>
      <w:r>
        <w:rPr>
          <w:rFonts w:cs="Arial"/>
          <w:b w:val="false"/>
          <w:bCs w:val="false"/>
          <w:i w:val="false"/>
          <w:iCs w:val="false"/>
          <w:sz w:val="24"/>
          <w:szCs w:val="24"/>
          <w:u w:val="none"/>
          <w:lang w:val="mn-MN"/>
        </w:rPr>
        <w:t xml:space="preserve">XY.1.1.12, </w:t>
      </w:r>
      <w:r>
        <w:rPr>
          <w:rFonts w:cs="Arial"/>
          <w:b w:val="false"/>
          <w:bCs w:val="false"/>
          <w:i w:val="false"/>
          <w:iCs w:val="false"/>
          <w:sz w:val="24"/>
          <w:szCs w:val="24"/>
          <w:u w:val="none"/>
          <w:lang w:val="en-US"/>
        </w:rPr>
        <w:t>XY.</w:t>
      </w:r>
      <w:r>
        <w:rPr>
          <w:rFonts w:cs="Arial"/>
          <w:b w:val="false"/>
          <w:bCs w:val="false"/>
          <w:i w:val="false"/>
          <w:iCs w:val="false"/>
          <w:sz w:val="24"/>
          <w:szCs w:val="24"/>
          <w:u w:val="none"/>
          <w:lang w:val="mn-MN"/>
        </w:rPr>
        <w:t xml:space="preserve">1.1.15, </w:t>
      </w:r>
      <w:r>
        <w:rPr>
          <w:rFonts w:cs="Arial"/>
          <w:b w:val="false"/>
          <w:bCs w:val="false"/>
          <w:i w:val="false"/>
          <w:iCs w:val="false"/>
          <w:sz w:val="24"/>
          <w:szCs w:val="24"/>
          <w:u w:val="none"/>
          <w:lang w:val="en-US"/>
        </w:rPr>
        <w:t>XY.</w:t>
      </w:r>
      <w:r>
        <w:rPr>
          <w:rFonts w:cs="Arial"/>
          <w:b w:val="false"/>
          <w:bCs w:val="false"/>
          <w:i w:val="false"/>
          <w:iCs w:val="false"/>
          <w:sz w:val="24"/>
          <w:szCs w:val="24"/>
          <w:u w:val="none"/>
          <w:lang w:val="mn-MN"/>
        </w:rPr>
        <w:t xml:space="preserve">2.1.2, </w:t>
      </w:r>
      <w:r>
        <w:rPr>
          <w:rFonts w:cs="Arial"/>
          <w:b w:val="false"/>
          <w:bCs w:val="false"/>
          <w:i w:val="false"/>
          <w:iCs w:val="false"/>
          <w:sz w:val="24"/>
          <w:szCs w:val="24"/>
          <w:u w:val="none"/>
          <w:lang w:val="en-US"/>
        </w:rPr>
        <w:t>XXII.1.1, XXII.</w:t>
      </w:r>
      <w:r>
        <w:rPr>
          <w:rFonts w:cs="Arial"/>
          <w:b w:val="false"/>
          <w:bCs w:val="false"/>
          <w:i w:val="false"/>
          <w:iCs w:val="false"/>
          <w:sz w:val="24"/>
          <w:szCs w:val="24"/>
          <w:u w:val="none"/>
          <w:lang w:val="mn-MN"/>
        </w:rPr>
        <w:t>1.4, XXIII.1.1.116, XXIII.1.1.127</w:t>
      </w:r>
      <w:r>
        <w:rPr>
          <w:rFonts w:cs="Arial"/>
          <w:b w:val="false"/>
          <w:bCs w:val="false"/>
          <w:sz w:val="24"/>
          <w:szCs w:val="24"/>
          <w:lang w:val="mn-MN"/>
        </w:rPr>
        <w:t xml:space="preserve"> дэх заалтын дуусах хугацаа “2014” гэснийг тус тус “2015” гэж,  XXXI</w:t>
      </w:r>
      <w:r>
        <w:rPr>
          <w:rFonts w:cs="Arial"/>
          <w:b w:val="false"/>
          <w:bCs w:val="false"/>
          <w:sz w:val="24"/>
          <w:szCs w:val="24"/>
        </w:rPr>
        <w:t>.1.22, XXXI.1.23 дахь Цогтцэций, Ханбогд гэсэн сумдын нэрийг хооронд нь сольж,</w:t>
      </w:r>
      <w:r>
        <w:rPr>
          <w:rFonts w:cs="Arial"/>
          <w:b w:val="false"/>
          <w:bCs w:val="false"/>
          <w:sz w:val="24"/>
          <w:szCs w:val="24"/>
          <w:lang w:val="mn-MN"/>
        </w:rPr>
        <w:t xml:space="preserve"> </w:t>
      </w:r>
      <w:r>
        <w:rPr>
          <w:rFonts w:cs="Arial"/>
          <w:b w:val="false"/>
          <w:bCs w:val="false"/>
          <w:sz w:val="24"/>
          <w:szCs w:val="24"/>
          <w:lang w:val="en-US"/>
        </w:rPr>
        <w:t xml:space="preserve">XXIII </w:t>
      </w:r>
      <w:r>
        <w:rPr>
          <w:rFonts w:cs="Arial"/>
          <w:b w:val="false"/>
          <w:bCs w:val="false"/>
          <w:sz w:val="24"/>
          <w:szCs w:val="24"/>
          <w:lang w:val="mn-MN"/>
        </w:rPr>
        <w:t xml:space="preserve"> зүйлийн XXIII.1.1.168 дахь заалтын “Буянт сум” гэснийг “Өлгий сум, 1 дүгээр баг, 8 дугаар цэцэрлэг/ гэж,  XXXII</w:t>
      </w:r>
      <w:r>
        <w:rPr>
          <w:rFonts w:cs="Arial"/>
          <w:b w:val="false"/>
          <w:bCs w:val="false"/>
          <w:sz w:val="24"/>
          <w:szCs w:val="24"/>
        </w:rPr>
        <w:t xml:space="preserve"> дугаар зүйлийн XXXII.1.22 дахь заалтын “35/6” гэснийг “35/10” гэж, </w:t>
      </w:r>
      <w:r>
        <w:rPr>
          <w:rFonts w:cs="Arial"/>
          <w:b w:val="false"/>
          <w:bCs w:val="false"/>
          <w:sz w:val="24"/>
          <w:szCs w:val="24"/>
          <w:lang w:val="en-US"/>
        </w:rPr>
        <w:t>XXXII</w:t>
      </w:r>
      <w:r>
        <w:rPr>
          <w:rFonts w:cs="Arial"/>
          <w:b w:val="false"/>
          <w:bCs w:val="false"/>
          <w:sz w:val="24"/>
          <w:szCs w:val="24"/>
          <w:lang w:val="mn-MN"/>
        </w:rPr>
        <w:t>.1.32 дахь заалтын</w:t>
      </w:r>
      <w:r>
        <w:rPr>
          <w:rFonts w:cs="Arial"/>
          <w:b w:val="false"/>
          <w:bCs w:val="false"/>
          <w:sz w:val="24"/>
          <w:szCs w:val="24"/>
          <w:u w:val="none"/>
          <w:lang w:val="mn-MN"/>
        </w:rPr>
        <w:t xml:space="preserve"> “110 кВ-ын” гэснийг “35 кВ-ын”</w:t>
      </w:r>
      <w:r>
        <w:rPr>
          <w:rFonts w:cs="Arial"/>
          <w:b w:val="false"/>
          <w:bCs w:val="false"/>
          <w:sz w:val="24"/>
          <w:szCs w:val="24"/>
          <w:lang w:val="mn-MN"/>
        </w:rPr>
        <w:t xml:space="preserve"> гэж, </w:t>
      </w:r>
      <w:r>
        <w:rPr>
          <w:rFonts w:cs="Arial"/>
          <w:b w:val="false"/>
          <w:bCs w:val="false"/>
          <w:sz w:val="24"/>
          <w:szCs w:val="24"/>
          <w:lang w:val="en-US"/>
        </w:rPr>
        <w:t xml:space="preserve">XXXI </w:t>
      </w:r>
      <w:r>
        <w:rPr>
          <w:rFonts w:cs="Arial"/>
          <w:b w:val="false"/>
          <w:bCs w:val="false"/>
          <w:sz w:val="24"/>
          <w:szCs w:val="24"/>
          <w:lang w:val="mn-MN"/>
        </w:rPr>
        <w:t xml:space="preserve">дүгээр зүйлийн </w:t>
      </w:r>
      <w:r>
        <w:rPr>
          <w:rFonts w:cs="Arial"/>
          <w:b w:val="false"/>
          <w:bCs w:val="false"/>
          <w:sz w:val="24"/>
          <w:szCs w:val="24"/>
          <w:lang w:val="en-US"/>
        </w:rPr>
        <w:t>XXXI.</w:t>
      </w:r>
      <w:r>
        <w:rPr>
          <w:rFonts w:cs="Arial"/>
          <w:b w:val="false"/>
          <w:bCs w:val="false"/>
          <w:sz w:val="24"/>
          <w:szCs w:val="24"/>
          <w:lang w:val="mn-MN"/>
        </w:rPr>
        <w:t xml:space="preserve">1.31 дэх “Зоонозын төв” гэснийг “Байгалийн голомтот  халдварт өвчинтэй тэмцэх газрын барилга” гэж, </w:t>
      </w:r>
      <w:r>
        <w:rPr>
          <w:rFonts w:cs="Arial"/>
          <w:b w:val="false"/>
          <w:bCs w:val="false"/>
          <w:sz w:val="24"/>
          <w:szCs w:val="24"/>
          <w:lang w:val="en-US"/>
        </w:rPr>
        <w:t xml:space="preserve">XXY </w:t>
      </w:r>
      <w:r>
        <w:rPr>
          <w:rFonts w:cs="Arial"/>
          <w:b w:val="false"/>
          <w:bCs w:val="false"/>
          <w:sz w:val="24"/>
          <w:szCs w:val="24"/>
          <w:lang w:val="mn-MN"/>
        </w:rPr>
        <w:t xml:space="preserve">зүйлийн </w:t>
      </w:r>
      <w:r>
        <w:rPr>
          <w:rFonts w:cs="Arial"/>
          <w:b w:val="false"/>
          <w:bCs w:val="false"/>
          <w:sz w:val="24"/>
          <w:szCs w:val="24"/>
          <w:lang w:val="en-US"/>
        </w:rPr>
        <w:t>XXY.</w:t>
      </w:r>
      <w:r>
        <w:rPr>
          <w:rFonts w:cs="Arial"/>
          <w:b w:val="false"/>
          <w:bCs w:val="false"/>
          <w:sz w:val="24"/>
          <w:szCs w:val="24"/>
          <w:lang w:val="mn-MN"/>
        </w:rPr>
        <w:t xml:space="preserve">2.1.11 дэх заалтын “Олимпийн тамирчдыг бэлтгэх  баруун бүсийн төв” гэснийг “Баруун бүсийн тамирчдын бэлтгэлийн төв”  гэж, </w:t>
      </w:r>
      <w:r>
        <w:rPr>
          <w:rFonts w:cs="Arial"/>
          <w:b w:val="false"/>
          <w:bCs w:val="false"/>
          <w:sz w:val="24"/>
          <w:szCs w:val="24"/>
          <w:lang w:val="en-US"/>
        </w:rPr>
        <w:t xml:space="preserve">XXIII </w:t>
      </w:r>
      <w:r>
        <w:rPr>
          <w:rFonts w:cs="Arial"/>
          <w:b w:val="false"/>
          <w:bCs w:val="false"/>
          <w:sz w:val="24"/>
          <w:szCs w:val="24"/>
          <w:lang w:val="mn-MN"/>
        </w:rPr>
        <w:t>зүйлийн XXIII.1.1.1 дэх заалт болон XXYII</w:t>
      </w:r>
      <w:r>
        <w:rPr>
          <w:rFonts w:cs="Arial"/>
          <w:b w:val="false"/>
          <w:bCs w:val="false"/>
          <w:sz w:val="24"/>
          <w:szCs w:val="24"/>
          <w:lang w:val="en-US"/>
        </w:rPr>
        <w:t xml:space="preserve"> </w:t>
      </w:r>
      <w:r>
        <w:rPr>
          <w:rFonts w:cs="Arial"/>
          <w:b w:val="false"/>
          <w:bCs w:val="false"/>
          <w:sz w:val="24"/>
          <w:szCs w:val="24"/>
          <w:lang w:val="mn-MN"/>
        </w:rPr>
        <w:t xml:space="preserve">зүйлийн </w:t>
      </w:r>
      <w:r>
        <w:rPr>
          <w:rFonts w:cs="Arial"/>
          <w:b w:val="false"/>
          <w:bCs w:val="false"/>
          <w:sz w:val="24"/>
          <w:szCs w:val="24"/>
          <w:lang w:val="en-US"/>
        </w:rPr>
        <w:t>XXYII.</w:t>
      </w:r>
      <w:r>
        <w:rPr>
          <w:rFonts w:cs="Arial"/>
          <w:b w:val="false"/>
          <w:bCs w:val="false"/>
          <w:sz w:val="24"/>
          <w:szCs w:val="24"/>
          <w:lang w:val="mn-MN"/>
        </w:rPr>
        <w:t xml:space="preserve">1.3 дахь заалтын “дотоод эх үүсвэр” гэснийг “Монголын талын хөрөнгө” гэж, </w:t>
      </w:r>
      <w:r>
        <w:rPr>
          <w:rFonts w:cs="Arial"/>
          <w:b w:val="false"/>
          <w:bCs w:val="false"/>
          <w:sz w:val="24"/>
          <w:szCs w:val="24"/>
          <w:lang w:val="en-US"/>
        </w:rPr>
        <w:t xml:space="preserve">XXXI </w:t>
      </w:r>
      <w:r>
        <w:rPr>
          <w:rFonts w:cs="Arial"/>
          <w:b w:val="false"/>
          <w:bCs w:val="false"/>
          <w:sz w:val="24"/>
          <w:szCs w:val="24"/>
          <w:lang w:val="mn-MN"/>
        </w:rPr>
        <w:t xml:space="preserve">дүгээр зүйлийн </w:t>
      </w:r>
      <w:r>
        <w:rPr>
          <w:rFonts w:cs="Arial"/>
          <w:b w:val="false"/>
          <w:bCs w:val="false"/>
          <w:sz w:val="24"/>
          <w:szCs w:val="24"/>
          <w:lang w:val="en-US"/>
        </w:rPr>
        <w:t>XXXI.</w:t>
      </w:r>
      <w:r>
        <w:rPr>
          <w:rFonts w:cs="Arial"/>
          <w:b w:val="false"/>
          <w:bCs w:val="false"/>
          <w:sz w:val="24"/>
          <w:szCs w:val="24"/>
          <w:lang w:val="mn-MN"/>
        </w:rPr>
        <w:t xml:space="preserve">1.53 дахь заалтын “Сумын эрүүл мэндийн төв, 30 ор” гэснийг “Бүсийн оношлогоо эмчилгээний барилга” гэж </w:t>
      </w:r>
      <w:r>
        <w:rPr>
          <w:rFonts w:cs="Arial"/>
          <w:b w:val="false"/>
          <w:bCs w:val="false"/>
          <w:sz w:val="24"/>
          <w:szCs w:val="24"/>
        </w:rPr>
        <w:t>тус тус өөрчлөх;</w:t>
      </w:r>
    </w:p>
    <w:p>
      <w:pPr>
        <w:pStyle w:val="style0"/>
        <w:spacing w:after="0" w:before="0" w:line="100" w:lineRule="atLeast"/>
        <w:jc w:val="both"/>
      </w:pPr>
      <w:r>
        <w:rPr>
          <w:rFonts w:cs="Arial"/>
          <w:b w:val="false"/>
          <w:bCs w:val="false"/>
          <w:sz w:val="24"/>
          <w:szCs w:val="24"/>
        </w:rPr>
        <w:tab/>
      </w:r>
    </w:p>
    <w:p>
      <w:pPr>
        <w:pStyle w:val="style0"/>
        <w:spacing w:after="0" w:before="0" w:line="100" w:lineRule="atLeast"/>
        <w:jc w:val="both"/>
      </w:pPr>
      <w:r>
        <w:rPr>
          <w:rFonts w:cs="Arial"/>
          <w:b w:val="false"/>
          <w:bCs w:val="false"/>
          <w:sz w:val="24"/>
          <w:szCs w:val="24"/>
        </w:rPr>
        <w:tab/>
        <w:t xml:space="preserve">6./сумдын нэрийг жигдлэх саналууд/ Хөрөнгө оруулалтын төсөл арга хэмжээний жагсаалтын XV дугаар зүйлийн XV.1.1.2, XXXI.1.5 дахь заалтын “Булган” гэсний дараа, XV.1.1.4 дэх заалтын “Айраг” гэсний дараа, XV.1.1.6, XXIII.1.1.52, XXXII.1.26, XXXII.1.39, XXXII.1.60 дахь заалтын “Дархан” гэсний дараа, XV.1.1.7 дахь заалтын “Алтай” гэсний дараа,   XV.1.1.8, XXIII.1.1.22 дахь заалтын “Цэцэрлэг” гэсний дараа, XV.1.1.9 дэх заалтын “Мандал” гэсний дараа, XV.1.1.10 дахь заалтын “Зуунмод” гэсний дараа, XV.1.2.5, XXIII.1.1.129, XXXI.1.24 дэх заалтын “Даланзадгад” гэсний дараа, XXI.1.1, XXY.2.1.9, XXYIII.1.2.5, XXXI.1.31, XXXI.1.40 дэх  заалтын “Хэрлэн” гэсний дараа, XXIII.1.1.39,  XXIII.1.1.113 дахь заалтын “Улаанхус” гэсний дараа, XXIII.1.1.42 дахь заалтын “Шарын гол” гэсний дараа, XXY.2.1.6, XXXI.1.45 дахь заалтын “Сүхбаатар” гэсний дараа, XXIII.1.1.63, XXV.1.1.16, XXXI.1.36, XXXI.1.42 дахь заалтын “Баян-Өндөр” гэсний дараа, XXIII.1.1.78 дахь заалтын “Бат-Өлзий” гэсний дараа, XXIII.1.1.82 дахь заалтын “Чойбалсан” гэсний дараа, XXIII.1.1.103, XXY.1.1.21 дэх заалтын “Шаамар” гэсний дараа, XXIY.1.10, XXXI.1.25, XXXII.1.34, XXXII.1.43 дахь заалтын “Мөрөн” гэсний дараа, XXIY.1.14 дэх заалтын “Баянмөнх” гэсний дараа, XXIY.1.15 дахь заалтын “Хөлөнбуйр” гэсний дараа, XXIY.1.16 дахь заалтын “Тэс” гэсний дараа, XXIY.1.17 дахь заалтын “Хүдэр” гэсний дараа, XXIY.1.19 дэх заалтын “Цэнгэл” гэсний дараа, XXIY.1.21 дэх заалтын “Их тамир” гэсний дараа, XXY.1.1.5 дахь заалтын “Улаангом” гэсний дараа, XXY.1.1.6 дахь заалтын “Баян-Овоо” гэсний дараа,  XXY.1.1.10 дахь заалтын “Тосонцэнгэл” гэсний дараа, XXY.1.1.12 дахь заалтын “Өндөрхаан” гэсний дараа, XXY.1.1.13 дахь заалтын “Орхонтуул” гэсний дараа, XXY.1.1.14 дэх заалтын “Наранбулаг” гэсний дараа, XXY.1.1.15 дахь заалтын “Баянхайрхан” гэсний дараа, XXY.1.1.17 дахь заалтын “Батцэнгэл” гэсний дараа, XXY.1.1.19 дэх заалтын “Уянга” гэсний дараа, XXY.1.1.20 дахь заалтын “Баянтүмэн” гэсний дараа, XXY.2.1.5, XXXI.1.6,  XXXI.1.41 дэх заалтын “Улиастай” гэсний дараа, XXY.2.1.8 дахь заалтын “Манхан” гэсний дараа, XXYII.1.1 дэх заалтын “Хонгор” гэсний дараа, XXXI.1.7 дахь заалтын “Сайншанд” гэсний дараа, XXXI.1.8 дахь заалтын “Борнуур” гэсний дараа, XXXI.1.9 дэх заалтын “Нарийнтээл” гэсний дараа, XXXI.1.14 дэх заалтын “Хутаг-Өндөр” гэсний дараа, XXXI.1.22 дахь заалтын “Цогтцэций” гэсний дараа, XXXI.1.23 дахь заалтын “Ханбогд” гэсний дараа, XXXI.1.26, XXXI.1.38 дахь заалтын “Есөнбулаг” гэсний дараа, XXXI.1.28 дахь заалтын “Бүрд” гэсний дараа, XXXI.1.29 дэх заалтын “Асгат” гэсний дараа, XXXI.1.30 дахь заалтын “Адаацаг” гэсний дараа, XXXI.1.32 дахь заалтын “Батцэнгэл” гэсний дараа, XXXI.1.33 дахь заалтын “Баянзүрх” гэсний дараа, XXXI.1.34 дэх заалтын “Хэрх” гэсний дараа, XXXI.1.35 дахь заалтын “Өгийнуур” гэсний дараа, XXXI.1.37 дахь заалтын “Цээл” гэсний дараа, XXXI.1.39 дэх заалтын “Дэлгэрцогт” гэсний дараа, XXXI.1.43 дахь заалтын “Арвайхээр” гэсний дараа, XXXI.1.44 дэх заалтын “Онгон” гэсний дараа, XXXI.1.48 дахь заалтын “Дэлгэрхангай” гэсний дараа, XXXII.1.5 дахь “Шинэжинст”, “Баянцагаан” гэсний дараа, XXXII.1.8, XXXII.1.35 дахь “Жаргалант” гэсний дараа, XXXII.1.44 дэх “Баруун-Урт” гэсний дараа, XXXII.1.47 дахь “Улаангом” гэсний дараа “сум” гэж тус тус нэмэх;  </w:t>
      </w:r>
    </w:p>
    <w:p>
      <w:pPr>
        <w:pStyle w:val="style0"/>
        <w:spacing w:after="0" w:before="0" w:line="100" w:lineRule="atLeast"/>
        <w:jc w:val="both"/>
      </w:pPr>
      <w:r>
        <w:rPr>
          <w:rFonts w:cs="Arial"/>
          <w:b w:val="false"/>
          <w:bCs w:val="false"/>
          <w:sz w:val="24"/>
          <w:szCs w:val="24"/>
        </w:rPr>
        <w:tab/>
        <w:t xml:space="preserve"> </w:t>
      </w:r>
    </w:p>
    <w:p>
      <w:pPr>
        <w:pStyle w:val="style0"/>
        <w:spacing w:after="0" w:before="0" w:line="100" w:lineRule="atLeast"/>
        <w:jc w:val="both"/>
      </w:pPr>
      <w:r>
        <w:rPr>
          <w:rFonts w:cs="Arial"/>
          <w:b w:val="false"/>
          <w:bCs w:val="false"/>
          <w:sz w:val="24"/>
          <w:szCs w:val="24"/>
        </w:rPr>
        <w:t>7. /дүүргийн нэрийг жигдлэх саналууд/ Хөрөнгө оруулалтын төсөл арга хэмжээний жагсаалтын XY зүйлийн XY.1.1.3, XY.1.1.5  дахь заалт, XXYII дугаар зүйлийн XXYII.1.2. дахь заалтын “Хан-Уул” гэсний дараа, XY зүйлийн XY.3.2.1  дэх заалт, XXIX дүгээр зүйлийн XXIX.2.3.1 дэх заалт, XXXI дүгээр зүйлийн XXXI.1.27 дахь заалтын “Баянзүрх” гэсний дараа,  XXY дугаар зүйлийн XXY.2.1.10 дахь заалтын “Баянгол” гэсний дараа, XXXI дүгээр зүйлийн XXXI.3.13 дахь заалтын “Сүхбаатар” гэсний дараа, XXXII дугаар зүйлийн XXXII.1.27 дахь заалтын “Багануур” гэсний дараа “дүүрэг” гэж тус тус нэмэх.</w:t>
      </w:r>
    </w:p>
    <w:p>
      <w:pPr>
        <w:pStyle w:val="style0"/>
        <w:spacing w:after="0" w:before="0" w:line="100" w:lineRule="atLeast"/>
        <w:jc w:val="both"/>
      </w:pPr>
      <w:r>
        <w:rPr/>
      </w:r>
    </w:p>
    <w:p>
      <w:pPr>
        <w:pStyle w:val="style0"/>
        <w:spacing w:after="0" w:before="0" w:line="100" w:lineRule="atLeast"/>
        <w:jc w:val="both"/>
      </w:pPr>
      <w:r>
        <w:rPr/>
        <w:tab/>
      </w:r>
      <w:r>
        <w:rPr>
          <w:rFonts w:cs="Arial"/>
          <w:b w:val="false"/>
          <w:bCs w:val="false"/>
          <w:sz w:val="24"/>
          <w:szCs w:val="24"/>
          <w:lang w:val="mn-MN"/>
        </w:rPr>
        <w:t>Зөвшөөрсөн</w:t>
        <w:tab/>
        <w:tab/>
        <w:t>47</w:t>
      </w:r>
    </w:p>
    <w:p>
      <w:pPr>
        <w:pStyle w:val="style0"/>
        <w:spacing w:after="0" w:before="0" w:line="100" w:lineRule="atLeast"/>
        <w:jc w:val="both"/>
      </w:pPr>
      <w:r>
        <w:rPr>
          <w:rFonts w:cs="Arial"/>
          <w:b w:val="false"/>
          <w:bCs w:val="false"/>
          <w:sz w:val="24"/>
          <w:szCs w:val="24"/>
          <w:lang w:val="mn-MN"/>
        </w:rPr>
        <w:tab/>
        <w:t>Татгалзсан</w:t>
        <w:tab/>
        <w:tab/>
        <w:t>13</w:t>
      </w:r>
    </w:p>
    <w:p>
      <w:pPr>
        <w:pStyle w:val="style0"/>
        <w:spacing w:after="0" w:before="0" w:line="100" w:lineRule="atLeast"/>
        <w:jc w:val="both"/>
      </w:pPr>
      <w:r>
        <w:rPr>
          <w:rFonts w:cs="Arial"/>
          <w:b w:val="false"/>
          <w:bCs w:val="false"/>
          <w:sz w:val="24"/>
          <w:szCs w:val="24"/>
          <w:lang w:val="mn-MN"/>
        </w:rPr>
        <w:tab/>
        <w:t>Бүгд</w:t>
        <w:tab/>
        <w:tab/>
        <w:tab/>
        <w:t>60</w:t>
      </w:r>
    </w:p>
    <w:p>
      <w:pPr>
        <w:pStyle w:val="style0"/>
        <w:spacing w:after="0" w:before="0" w:line="100" w:lineRule="atLeast"/>
        <w:jc w:val="both"/>
      </w:pPr>
      <w:r>
        <w:rPr>
          <w:rFonts w:cs="Arial"/>
          <w:b w:val="false"/>
          <w:bCs w:val="false"/>
          <w:sz w:val="24"/>
          <w:szCs w:val="24"/>
          <w:lang w:val="mn-MN"/>
        </w:rPr>
        <w:tab/>
        <w:t>78.3 хувийн саналаар санал дэмжигдлээ.</w:t>
        <w:tab/>
      </w:r>
    </w:p>
    <w:p>
      <w:pPr>
        <w:pStyle w:val="style0"/>
        <w:spacing w:after="0" w:before="0" w:line="100" w:lineRule="atLeast"/>
        <w:jc w:val="both"/>
      </w:pP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tab/>
      </w:r>
      <w:r>
        <w:rPr>
          <w:i/>
          <w:iCs/>
          <w:lang w:val="mn-MN"/>
        </w:rPr>
        <w:t>Өглөөний хуралдаан 14 цаг 05 минутад завсарлав.</w:t>
      </w:r>
    </w:p>
    <w:p>
      <w:pPr>
        <w:pStyle w:val="style0"/>
        <w:spacing w:after="0" w:before="0" w:line="100" w:lineRule="atLeast"/>
        <w:jc w:val="both"/>
      </w:pPr>
      <w:r>
        <w:rPr/>
      </w:r>
    </w:p>
    <w:p>
      <w:pPr>
        <w:pStyle w:val="style0"/>
        <w:spacing w:after="0" w:before="0" w:line="100" w:lineRule="atLeast"/>
        <w:jc w:val="both"/>
      </w:pPr>
      <w:r>
        <w:rPr>
          <w:i/>
          <w:iCs/>
          <w:lang w:val="mn-MN"/>
        </w:rPr>
        <w:tab/>
        <w:t>Үдээс хойших хуралдаанд  65 гишүүн оролцож, 85.5 хувийн ирцтэйгээр 15 цаг 55 минутад эхлэв.</w:t>
      </w:r>
    </w:p>
    <w:p>
      <w:pPr>
        <w:pStyle w:val="style0"/>
        <w:spacing w:after="0" w:before="0" w:line="100" w:lineRule="atLeast"/>
        <w:jc w:val="both"/>
      </w:pPr>
      <w:r>
        <w:rPr/>
      </w:r>
    </w:p>
    <w:p>
      <w:pPr>
        <w:pStyle w:val="style0"/>
        <w:spacing w:after="0" w:before="0" w:line="100" w:lineRule="atLeast"/>
        <w:jc w:val="both"/>
      </w:pPr>
      <w:r>
        <w:rPr>
          <w:i w:val="false"/>
          <w:iCs w:val="false"/>
          <w:lang w:val="mn-MN"/>
        </w:rPr>
        <w:tab/>
      </w:r>
      <w:r>
        <w:rPr>
          <w:b/>
          <w:bCs/>
          <w:i/>
          <w:iCs/>
          <w:lang w:val="mn-MN"/>
        </w:rPr>
        <w:t>Чөлөөтэй:</w:t>
      </w:r>
      <w:r>
        <w:rPr>
          <w:b w:val="false"/>
          <w:bCs w:val="false"/>
          <w:i/>
          <w:iCs/>
          <w:lang w:val="mn-MN"/>
        </w:rPr>
        <w:t xml:space="preserve"> Н.Алтанхуяг, О.Баасанхүү, М.Сономпил, Л.Цог;</w:t>
      </w:r>
    </w:p>
    <w:p>
      <w:pPr>
        <w:pStyle w:val="style0"/>
        <w:spacing w:after="0" w:before="0" w:line="100" w:lineRule="atLeast"/>
        <w:jc w:val="both"/>
      </w:pPr>
      <w:r>
        <w:rPr>
          <w:b w:val="false"/>
          <w:bCs w:val="false"/>
          <w:i/>
          <w:iCs/>
          <w:lang w:val="mn-MN"/>
        </w:rPr>
        <w:tab/>
      </w:r>
      <w:r>
        <w:rPr>
          <w:b/>
          <w:bCs/>
          <w:i/>
          <w:iCs/>
          <w:lang w:val="mn-MN"/>
        </w:rPr>
        <w:t>Тасалсан:</w:t>
      </w:r>
      <w:r>
        <w:rPr>
          <w:b w:val="false"/>
          <w:bCs w:val="false"/>
          <w:i/>
          <w:iCs/>
          <w:lang w:val="mn-MN"/>
        </w:rPr>
        <w:t xml:space="preserve"> Р.Амаржаргал, Н.Батбаяр, Х.Баттулга, З.Баянсэлэнгэ, Ц.Оюунбаатар, Ц.Цолмон, Ө.Энхтүвшин.</w:t>
      </w:r>
      <w:r>
        <w:rPr>
          <w:i w:val="false"/>
          <w:iCs w:val="false"/>
          <w:lang w:val="mn-MN"/>
        </w:rPr>
        <w:tab/>
      </w:r>
    </w:p>
    <w:p>
      <w:pPr>
        <w:pStyle w:val="style0"/>
        <w:spacing w:after="0" w:before="0" w:line="100" w:lineRule="atLeast"/>
        <w:jc w:val="both"/>
      </w:pPr>
      <w:r>
        <w:rPr/>
      </w:r>
    </w:p>
    <w:p>
      <w:pPr>
        <w:pStyle w:val="style0"/>
        <w:spacing w:after="0" w:before="0" w:line="100" w:lineRule="atLeast"/>
        <w:jc w:val="both"/>
      </w:pPr>
      <w:r>
        <w:rPr>
          <w:i w:val="false"/>
          <w:iCs w:val="false"/>
          <w:lang w:val="mn-MN"/>
        </w:rPr>
        <w:tab/>
      </w:r>
      <w:r>
        <w:rPr>
          <w:b/>
          <w:bCs/>
          <w:i/>
          <w:iCs/>
          <w:lang w:val="mn-MN"/>
        </w:rPr>
        <w:t xml:space="preserve">Хоёр. Дээд боловсролын санхүүжилт, суралцагчдын нийгмийн баталгааны тухай хуульд өөрчлөлт оруулах тухай хуулийн төсөл </w:t>
      </w:r>
      <w:r>
        <w:rPr>
          <w:b w:val="false"/>
          <w:bCs w:val="false"/>
          <w:i/>
          <w:iCs/>
          <w:lang w:val="mn-MN"/>
        </w:rPr>
        <w:t>/анхны хэлэлцүүлэг/.</w:t>
      </w:r>
    </w:p>
    <w:p>
      <w:pPr>
        <w:pStyle w:val="style0"/>
        <w:spacing w:after="0" w:before="0" w:line="100" w:lineRule="atLeast"/>
        <w:jc w:val="both"/>
      </w:pPr>
      <w:r>
        <w:rPr/>
      </w:r>
    </w:p>
    <w:p>
      <w:pPr>
        <w:pStyle w:val="style0"/>
        <w:spacing w:after="0" w:before="0" w:line="100" w:lineRule="atLeast"/>
        <w:jc w:val="both"/>
      </w:pPr>
      <w:r>
        <w:rPr>
          <w:b w:val="false"/>
          <w:bCs w:val="false"/>
          <w:i/>
          <w:iCs/>
          <w:lang w:val="mn-MN"/>
        </w:rPr>
        <w:tab/>
      </w:r>
      <w:r>
        <w:rPr>
          <w:b w:val="false"/>
          <w:bCs w:val="false"/>
          <w:i w:val="false"/>
          <w:iCs w:val="false"/>
          <w:lang w:val="mn-MN"/>
        </w:rPr>
        <w:t>Хэлэлцэж буй асуудалтай холбогдуулан Сангийн сайд Ч.улаан, Сангийн дэд сайд С.Пүрэв, Сангийн яамны Төрийн нарийн бичгийн дарга Х.Ганцогт, Төсвийн бодлого, төлөвлөлтийн газрын дарга Ж.Ганбат, Төсвийн зарлагын хэлтсийн дарга О.Хуягцогт, Орон нутгийн хөгжлийн сангийн нэгдсэн хэлтсийн дарга М.Батгэрэл, Санхүүгийн зах зээл, даатгалын хэлтсийн дарга Б.Нямаа, Өрийн удирдлгын хэлтсийн дарга Н.Нарангэрэл, Эдийн засгийн хөгжлийн сайд Н.Батбаяр, Эдийн засгийн хөгжлийн яамны Хөгжлийн бодлого, стратеги төлөвлөлтийн газрын орлогч дарга Г.Батхүрэл, Улсын Их Хурлын Тамгын газрын Хууль зүйн үйлчилгээ хариуцсан нарийн бичгийн дарга Н.Отгончимэг, Хууль зүйн үйлчилгээний хэлтсийн дарга Ж.Дашдорж, Хуралдаан зохион байгуулах хэлтсийн дарга Д.Одсүрэн, Эдийн засгийн байнгын хорооны ажлын албаны ахлах зөвлөх Ж.Батсайхан, референт Г.Баярмаа нарын бүрэлдэхүүнтэй ажлын хэсэг байлцав.</w:t>
      </w:r>
    </w:p>
    <w:p>
      <w:pPr>
        <w:pStyle w:val="style0"/>
        <w:spacing w:after="0" w:before="0" w:line="100" w:lineRule="atLeast"/>
        <w:jc w:val="both"/>
      </w:pPr>
      <w:r>
        <w:rPr/>
      </w:r>
    </w:p>
    <w:p>
      <w:pPr>
        <w:pStyle w:val="style0"/>
        <w:spacing w:after="0" w:before="0" w:line="100" w:lineRule="atLeast"/>
        <w:jc w:val="both"/>
      </w:pPr>
      <w:r>
        <w:rPr>
          <w:b w:val="false"/>
          <w:bCs w:val="false"/>
          <w:i w:val="false"/>
          <w:iCs w:val="false"/>
          <w:lang w:val="mn-MN"/>
        </w:rPr>
        <w:tab/>
        <w:t>Хуулийн төслийн талаарх Эдийн засгийн байнгын хорооноос гаргасан санал, дүгнэлтийг Улсын Их Хурлын гишүүн С.Дэмбэрэл танилцуулав.</w:t>
      </w:r>
    </w:p>
    <w:p>
      <w:pPr>
        <w:pStyle w:val="style0"/>
        <w:spacing w:after="0" w:before="0" w:line="100" w:lineRule="atLeast"/>
        <w:jc w:val="both"/>
      </w:pPr>
      <w:r>
        <w:rPr/>
      </w:r>
    </w:p>
    <w:p>
      <w:pPr>
        <w:pStyle w:val="style0"/>
        <w:spacing w:after="0" w:before="0" w:line="100" w:lineRule="atLeast"/>
        <w:jc w:val="both"/>
      </w:pPr>
      <w:r>
        <w:rPr>
          <w:b w:val="false"/>
          <w:bCs w:val="false"/>
          <w:i w:val="false"/>
          <w:iCs w:val="false"/>
          <w:lang w:val="mn-MN"/>
        </w:rPr>
        <w:tab/>
        <w:t>Байнгын хорооны санал, дүгнэлттэй холбогдуулан Улсын Их Хурлын гишүүн А.Бакей, Л.Эрдэнэчимэг, Ч.Хүрэлбаатар нарын тавьсан асуултад Боловсрол,  шинжлэх ухааны сайд Л.Гантөмөр хариулж, тайлбар хийв.</w:t>
      </w:r>
      <w:r>
        <w:rPr>
          <w:b w:val="false"/>
          <w:bCs w:val="false"/>
          <w:i/>
          <w:iCs/>
          <w:lang w:val="mn-MN"/>
        </w:rPr>
        <w:t xml:space="preserve"> </w:t>
      </w:r>
    </w:p>
    <w:p>
      <w:pPr>
        <w:pStyle w:val="style0"/>
        <w:spacing w:after="0" w:before="0" w:line="100" w:lineRule="atLeast"/>
        <w:jc w:val="both"/>
      </w:pPr>
      <w:r>
        <w:rPr/>
      </w:r>
    </w:p>
    <w:p>
      <w:pPr>
        <w:pStyle w:val="style0"/>
        <w:spacing w:after="0" w:before="0" w:line="100" w:lineRule="atLeast"/>
        <w:jc w:val="both"/>
      </w:pPr>
      <w:r>
        <w:rPr>
          <w:b w:val="false"/>
          <w:bCs w:val="false"/>
          <w:i/>
          <w:iCs/>
          <w:lang w:val="mn-MN"/>
        </w:rPr>
        <w:tab/>
      </w:r>
      <w:r>
        <w:rPr>
          <w:b/>
          <w:bCs/>
          <w:i w:val="false"/>
          <w:iCs w:val="false"/>
          <w:lang w:val="mn-MN"/>
        </w:rPr>
        <w:t>З.Энхболд:</w:t>
      </w:r>
      <w:r>
        <w:rPr>
          <w:b w:val="false"/>
          <w:bCs w:val="false"/>
          <w:i w:val="false"/>
          <w:iCs w:val="false"/>
          <w:lang w:val="mn-MN"/>
        </w:rPr>
        <w:t xml:space="preserve"> 1.Боловсролын тухай хуулийн 28.1.8-д заасны дагуу аттестатчилагдсан, сүшүлийн жилийн төгсөгчдийн тодорхой хувь нь мэргэжлээрээ ажлын байраар хангагдсан, дээд боловсролын сургалтын байгууллагад энэ хуулийн 7.1.1-д заасан шаардлагыг ханган өдрийн ангид суралцаж байгаа сурагчдын сурлагын амжилтыг нь харгалзан суралцах хугацаанд нь 2014-2015 оны хичээлийн жилээс эхлэн 10 сарын турш сар бүр үндэсний тэтгэлгийг олгоно. Үндэсний тэтгэлэг олгох сургалтын байгууллага болон суралцагчид тавигдах шаардлага, хичээлийн нэг жил, сард олгох хэмжээ, хугацааг энэ хуульд нийцүүлэн Засгийн газар тогтооно гэж өөрчлөх саналаар санал хураалт явуулъя.</w:t>
      </w:r>
    </w:p>
    <w:p>
      <w:pPr>
        <w:pStyle w:val="style0"/>
        <w:spacing w:after="0" w:before="0" w:line="100" w:lineRule="atLeast"/>
        <w:jc w:val="both"/>
      </w:pPr>
      <w:r>
        <w:rPr/>
      </w:r>
    </w:p>
    <w:p>
      <w:pPr>
        <w:pStyle w:val="style0"/>
        <w:spacing w:after="0" w:before="0" w:line="100" w:lineRule="atLeast"/>
        <w:jc w:val="both"/>
      </w:pPr>
      <w:r>
        <w:rPr>
          <w:b w:val="false"/>
          <w:bCs w:val="false"/>
          <w:i w:val="false"/>
          <w:iCs w:val="false"/>
          <w:lang w:val="mn-MN"/>
        </w:rPr>
        <w:tab/>
      </w:r>
      <w:r>
        <w:rPr>
          <w:rFonts w:cs="Arial"/>
          <w:b w:val="false"/>
          <w:bCs w:val="false"/>
          <w:i w:val="false"/>
          <w:iCs w:val="false"/>
          <w:sz w:val="24"/>
          <w:szCs w:val="24"/>
          <w:lang w:val="mn-MN"/>
        </w:rPr>
        <w:t>Зөвшөөрсөн</w:t>
        <w:tab/>
        <w:tab/>
        <w:t>35</w:t>
      </w:r>
    </w:p>
    <w:p>
      <w:pPr>
        <w:pStyle w:val="style0"/>
        <w:spacing w:after="0" w:before="0" w:line="100" w:lineRule="atLeast"/>
        <w:jc w:val="both"/>
      </w:pPr>
      <w:r>
        <w:rPr>
          <w:rFonts w:cs="Arial"/>
          <w:b w:val="false"/>
          <w:bCs w:val="false"/>
          <w:sz w:val="24"/>
          <w:szCs w:val="24"/>
          <w:lang w:val="mn-MN"/>
        </w:rPr>
        <w:tab/>
        <w:t>Татгалзсан</w:t>
        <w:tab/>
        <w:tab/>
        <w:t>29</w:t>
      </w:r>
    </w:p>
    <w:p>
      <w:pPr>
        <w:pStyle w:val="style0"/>
        <w:spacing w:after="0" w:before="0" w:line="100" w:lineRule="atLeast"/>
        <w:jc w:val="both"/>
      </w:pPr>
      <w:r>
        <w:rPr>
          <w:rFonts w:cs="Arial"/>
          <w:b w:val="false"/>
          <w:bCs w:val="false"/>
          <w:sz w:val="24"/>
          <w:szCs w:val="24"/>
          <w:lang w:val="mn-MN"/>
        </w:rPr>
        <w:tab/>
        <w:t>Бүгд</w:t>
        <w:tab/>
        <w:tab/>
        <w:tab/>
        <w:t>64</w:t>
      </w:r>
    </w:p>
    <w:p>
      <w:pPr>
        <w:pStyle w:val="style0"/>
        <w:spacing w:after="0" w:before="0" w:line="100" w:lineRule="atLeast"/>
        <w:jc w:val="both"/>
      </w:pPr>
      <w:r>
        <w:rPr>
          <w:rFonts w:cs="Arial"/>
          <w:b w:val="false"/>
          <w:bCs w:val="false"/>
          <w:i w:val="false"/>
          <w:iCs w:val="false"/>
          <w:sz w:val="24"/>
          <w:szCs w:val="24"/>
          <w:lang w:val="mn-MN"/>
        </w:rPr>
        <w:tab/>
        <w:t>54.7 хувийн саналаар санал дэмжигдлээ.</w:t>
      </w:r>
    </w:p>
    <w:p>
      <w:pPr>
        <w:pStyle w:val="style0"/>
        <w:spacing w:after="0" w:before="0" w:line="100" w:lineRule="atLeast"/>
        <w:jc w:val="both"/>
      </w:pPr>
      <w:r>
        <w:rPr/>
      </w:r>
    </w:p>
    <w:p>
      <w:pPr>
        <w:pStyle w:val="style0"/>
        <w:spacing w:after="0" w:before="0" w:line="100" w:lineRule="atLeast"/>
        <w:jc w:val="both"/>
      </w:pPr>
      <w:r>
        <w:rPr/>
        <w:tab/>
      </w:r>
      <w:r>
        <w:rPr>
          <w:lang w:val="mn-MN"/>
        </w:rPr>
        <w:t>2.Дээд боловсролын санхүүжилт, суралцагчдын нийгмийн баталгааны тухай хуульд өөрчлөлт оруулах тухай хуулийн төслийг баталъя.</w:t>
      </w:r>
    </w:p>
    <w:p>
      <w:pPr>
        <w:pStyle w:val="style0"/>
        <w:spacing w:after="0" w:before="0" w:line="100" w:lineRule="atLeast"/>
        <w:jc w:val="both"/>
      </w:pPr>
      <w:r>
        <w:rPr/>
      </w:r>
    </w:p>
    <w:p>
      <w:pPr>
        <w:pStyle w:val="style0"/>
        <w:spacing w:after="0" w:before="0" w:line="100" w:lineRule="atLeast"/>
        <w:jc w:val="both"/>
      </w:pPr>
      <w:r>
        <w:rPr>
          <w:lang w:val="mn-MN"/>
        </w:rPr>
        <w:tab/>
        <w:t>Зөвшөөрсөн</w:t>
        <w:tab/>
        <w:tab/>
        <w:t>41</w:t>
      </w:r>
    </w:p>
    <w:p>
      <w:pPr>
        <w:pStyle w:val="style0"/>
        <w:spacing w:after="0" w:before="0" w:line="100" w:lineRule="atLeast"/>
        <w:jc w:val="both"/>
      </w:pPr>
      <w:r>
        <w:rPr>
          <w:lang w:val="mn-MN"/>
        </w:rPr>
        <w:tab/>
        <w:t>Татгалзсан</w:t>
        <w:tab/>
        <w:tab/>
        <w:t>17</w:t>
      </w:r>
    </w:p>
    <w:p>
      <w:pPr>
        <w:pStyle w:val="style0"/>
        <w:spacing w:after="0" w:before="0" w:line="100" w:lineRule="atLeast"/>
        <w:jc w:val="both"/>
      </w:pPr>
      <w:r>
        <w:rPr>
          <w:lang w:val="mn-MN"/>
        </w:rPr>
        <w:tab/>
        <w:t>Бүгд</w:t>
        <w:tab/>
        <w:tab/>
        <w:tab/>
        <w:t>64</w:t>
      </w:r>
    </w:p>
    <w:p>
      <w:pPr>
        <w:pStyle w:val="style0"/>
        <w:spacing w:after="0" w:before="0" w:line="100" w:lineRule="atLeast"/>
        <w:jc w:val="both"/>
      </w:pPr>
      <w:r>
        <w:rPr>
          <w:lang w:val="mn-MN"/>
        </w:rPr>
        <w:tab/>
        <w:t>64.1 хувийн саналаар хууль батлагдлаа.</w:t>
      </w:r>
    </w:p>
    <w:p>
      <w:pPr>
        <w:pStyle w:val="style0"/>
        <w:spacing w:after="0" w:before="0" w:line="100" w:lineRule="atLeast"/>
        <w:jc w:val="both"/>
      </w:pPr>
      <w:r>
        <w:rPr/>
      </w:r>
    </w:p>
    <w:p>
      <w:pPr>
        <w:pStyle w:val="style0"/>
        <w:spacing w:after="0" w:before="0" w:line="100" w:lineRule="atLeast"/>
        <w:jc w:val="both"/>
      </w:pPr>
      <w:r>
        <w:rPr>
          <w:lang w:val="mn-MN"/>
        </w:rPr>
        <w:tab/>
      </w:r>
      <w:r>
        <w:rPr>
          <w:i/>
          <w:iCs/>
          <w:lang w:val="mn-MN"/>
        </w:rPr>
        <w:t>Уг асуудлыг 16 цаг 10 минутад хэлэлцэж дуусав.</w:t>
      </w:r>
    </w:p>
    <w:p>
      <w:pPr>
        <w:pStyle w:val="style0"/>
        <w:spacing w:after="0" w:before="0" w:line="100" w:lineRule="atLeast"/>
        <w:jc w:val="both"/>
      </w:pPr>
      <w:r>
        <w:rPr/>
      </w:r>
    </w:p>
    <w:p>
      <w:pPr>
        <w:pStyle w:val="style0"/>
        <w:spacing w:after="0" w:before="0" w:line="100" w:lineRule="atLeast"/>
        <w:jc w:val="both"/>
      </w:pPr>
      <w:r>
        <w:rPr>
          <w:b w:val="false"/>
          <w:bCs w:val="false"/>
          <w:i/>
          <w:iCs/>
          <w:lang w:val="mn-MN"/>
        </w:rPr>
        <w:tab/>
      </w:r>
      <w:r>
        <w:rPr>
          <w:b/>
          <w:bCs/>
          <w:i/>
          <w:iCs/>
          <w:lang w:val="mn-MN"/>
        </w:rPr>
        <w:t>Гурав. “Төрөөс мөнгөний бодлогын талаар 2014 онд баримтлах үндсэн чиглэл” батлах тухай Монгол Улсын Их Хурлын тогтоолын төсөл /</w:t>
      </w:r>
      <w:r>
        <w:rPr>
          <w:b w:val="false"/>
          <w:bCs w:val="false"/>
          <w:i/>
          <w:iCs/>
          <w:lang w:val="mn-MN"/>
        </w:rPr>
        <w:t>анхны хэлэлцүүлэг/.</w:t>
      </w:r>
    </w:p>
    <w:p>
      <w:pPr>
        <w:pStyle w:val="style0"/>
        <w:spacing w:after="0" w:before="0" w:line="100" w:lineRule="atLeast"/>
        <w:jc w:val="both"/>
      </w:pPr>
      <w:r>
        <w:rPr/>
      </w:r>
    </w:p>
    <w:p>
      <w:pPr>
        <w:pStyle w:val="style0"/>
        <w:spacing w:after="0" w:before="0" w:line="100" w:lineRule="atLeast"/>
        <w:jc w:val="both"/>
      </w:pPr>
      <w:r>
        <w:rPr>
          <w:b w:val="false"/>
          <w:bCs w:val="false"/>
          <w:i/>
          <w:iCs/>
          <w:lang w:val="mn-MN"/>
        </w:rPr>
        <w:tab/>
      </w:r>
      <w:r>
        <w:rPr>
          <w:b w:val="false"/>
          <w:bCs w:val="false"/>
          <w:i w:val="false"/>
          <w:iCs w:val="false"/>
          <w:lang w:val="mn-MN"/>
        </w:rPr>
        <w:t>Хэлэлцэж буй асуудалтай холбогдуулан Монголбанкны Ерөнхийлөгч Н.Золжаргал, Монголбанкны Ерөнхийлөгчийн зөвлөх бөгөөд ерөнхий эдийн засагч С.Болд, Хяналт шалгалтын газрын захирал Д.Ганбат, Валют, эдийн засгийн газрын захирал Д.Дэлгэрсайхан, Хууль, эрх зүйн газрын захирал Г.Эрдэнэбаяр, Мөнгөний бодлого судалгааны газрын захирал Д.Болдбаатар, Улсын Их Хурлын Тамгын газрын Хууль зүйн үйлчилгээ хариуцсан нарийн бичгийн дарга Н.Отгончимэг, Хууль зүйн үйлчилгээний хэлтсийн дарга Ж.Дашдорж, Хуралдаан зохион байгуулах хэлтсийн дарга Д.Одсүрэн, Эдийн засгийн байнгын хорооны ажлын албаны ахлах зөвлөх Ж.Батсайхан, зөвлөх Н.Мөнхзэсэм, референт Г.Баярмаа нарын бүрэлдэхүүнтэй ажлын хэсэг байлцав.</w:t>
      </w:r>
    </w:p>
    <w:p>
      <w:pPr>
        <w:pStyle w:val="style0"/>
        <w:spacing w:after="0" w:before="0" w:line="100" w:lineRule="atLeast"/>
        <w:jc w:val="both"/>
      </w:pPr>
      <w:r>
        <w:rPr/>
      </w:r>
    </w:p>
    <w:p>
      <w:pPr>
        <w:pStyle w:val="style0"/>
        <w:spacing w:after="0" w:before="0" w:line="100" w:lineRule="atLeast"/>
        <w:jc w:val="both"/>
      </w:pPr>
      <w:r>
        <w:rPr>
          <w:b w:val="false"/>
          <w:bCs w:val="false"/>
          <w:i w:val="false"/>
          <w:iCs w:val="false"/>
          <w:lang w:val="mn-MN"/>
        </w:rPr>
        <w:tab/>
        <w:t>Улсын Их Хурлын тогтоолын төслийг анхны хэлэлцүүлэгт бэлтгэсэн талаарх Эдийн засгийн байнгын хорооноос гаргасан санал, дүгнэлтийг Улсын Их Хурлын гишүүн С.Дэмбэрэл танилцуулав.</w:t>
      </w:r>
    </w:p>
    <w:p>
      <w:pPr>
        <w:pStyle w:val="style0"/>
        <w:spacing w:after="0" w:before="0" w:line="100" w:lineRule="atLeast"/>
        <w:jc w:val="both"/>
      </w:pPr>
      <w:r>
        <w:rPr/>
      </w:r>
    </w:p>
    <w:p>
      <w:pPr>
        <w:pStyle w:val="style0"/>
        <w:spacing w:after="0" w:before="0" w:line="100" w:lineRule="atLeast"/>
        <w:jc w:val="both"/>
      </w:pPr>
      <w:r>
        <w:rPr>
          <w:b w:val="false"/>
          <w:bCs w:val="false"/>
          <w:i w:val="false"/>
          <w:iCs w:val="false"/>
          <w:lang w:val="mn-MN"/>
        </w:rPr>
        <w:tab/>
        <w:t>Байнгын хорооны санал, дүгнэлттэй холбогдуулан Улсын Их Хурлын гишүүн А.Бакей, Д.Ганбат, Д.Дэмбэрэл, Ч.Хүрэлбаатар, Ж.Энхбаяр, Б.Бат-Эрдэнэ, Ж.Батзандан, Д.Арвин нарын тавьсан асуултад Байнгын хорооны дарга Б.Гарамгайбаатар, Монголбанкны Ерөнхийлөгч Н.Золжаргал, Улсын Их Хурлын гишүүн С.Дэмбэрэл нар хариулж, тайлбар хийв.</w:t>
      </w:r>
    </w:p>
    <w:p>
      <w:pPr>
        <w:pStyle w:val="style0"/>
        <w:spacing w:after="0" w:before="0" w:line="100" w:lineRule="atLeast"/>
        <w:jc w:val="both"/>
      </w:pPr>
      <w:r>
        <w:rPr/>
      </w:r>
    </w:p>
    <w:p>
      <w:pPr>
        <w:pStyle w:val="style0"/>
        <w:spacing w:after="0" w:before="0" w:line="100" w:lineRule="atLeast"/>
        <w:jc w:val="both"/>
      </w:pPr>
      <w:r>
        <w:rPr>
          <w:b w:val="false"/>
          <w:bCs w:val="false"/>
          <w:i w:val="false"/>
          <w:iCs w:val="false"/>
          <w:lang w:val="mn-MN"/>
        </w:rPr>
        <w:tab/>
        <w:t>Улсын Их Хурлын дарга З.Энхболд “Төрөөс мөнгөний бодлогын талаар 2014 онд баримтлах үндсэн чиглэл батлах тухай” Монгол Улсын Их Хурлын тогтоолын төслийн талаарх Эдийн засгийн байнгын хорооноос гаргасан зарчмын зөрүүтэй саналын томьёоллоор санал хураалт явуулав.</w:t>
      </w:r>
    </w:p>
    <w:p>
      <w:pPr>
        <w:pStyle w:val="style0"/>
        <w:ind w:hanging="0" w:left="465" w:right="0"/>
        <w:jc w:val="center"/>
      </w:pPr>
      <w:r>
        <w:rPr/>
      </w:r>
    </w:p>
    <w:p>
      <w:pPr>
        <w:pStyle w:val="style0"/>
        <w:ind w:hanging="0" w:left="465" w:right="0"/>
        <w:jc w:val="center"/>
      </w:pPr>
      <w:r>
        <w:rPr>
          <w:b/>
          <w:bCs/>
        </w:rPr>
        <w:t>Эдийн засгийн байнгын хорооны дэмжсэн саналууд:</w:t>
      </w:r>
    </w:p>
    <w:p>
      <w:pPr>
        <w:pStyle w:val="style0"/>
        <w:ind w:hanging="0" w:left="465" w:right="0"/>
        <w:jc w:val="center"/>
      </w:pPr>
      <w:r>
        <w:rPr/>
      </w:r>
    </w:p>
    <w:p>
      <w:pPr>
        <w:pStyle w:val="style0"/>
        <w:ind w:hanging="0" w:left="465" w:right="0"/>
        <w:jc w:val="center"/>
      </w:pPr>
      <w:r>
        <w:rPr>
          <w:b/>
          <w:bCs/>
          <w:lang w:val="mn-MN"/>
        </w:rPr>
        <w:t>1.</w:t>
      </w:r>
      <w:r>
        <w:rPr>
          <w:lang w:val="mn-MN"/>
        </w:rPr>
        <w:t>Тогтоолын төсөлд доор дурдсан агуулгатай 3 дахь заалт нэмэх:</w:t>
      </w:r>
    </w:p>
    <w:p>
      <w:pPr>
        <w:pStyle w:val="style0"/>
        <w:ind w:hanging="0" w:left="11" w:right="0"/>
        <w:jc w:val="both"/>
      </w:pPr>
      <w:r>
        <w:rPr>
          <w:lang w:val="mn-MN"/>
        </w:rPr>
        <w:t xml:space="preserve">     </w:t>
      </w:r>
    </w:p>
    <w:p>
      <w:pPr>
        <w:pStyle w:val="style0"/>
        <w:ind w:hanging="0" w:left="11" w:right="0"/>
        <w:jc w:val="both"/>
      </w:pPr>
      <w:r>
        <w:rPr>
          <w:lang w:val="mn-MN"/>
        </w:rPr>
        <w:tab/>
        <w:t xml:space="preserve"> “3.Доор дурдсан арга хэмжээ авч хэрэгжүүлэхийг Монгол Улсын Засгийн газар /Н.Алтанхуяг/, Монголбанк /Н.Золжаргал/, Санхүүгийн зохицуулах хороо /Д.Баярсайхан/-нд тус тус даалгасугай:</w:t>
      </w:r>
    </w:p>
    <w:p>
      <w:pPr>
        <w:pStyle w:val="style0"/>
        <w:ind w:hanging="0" w:left="11" w:right="0"/>
        <w:jc w:val="both"/>
      </w:pPr>
      <w:r>
        <w:rPr/>
      </w:r>
    </w:p>
    <w:p>
      <w:pPr>
        <w:pStyle w:val="style0"/>
        <w:ind w:hanging="0" w:left="21" w:right="0"/>
        <w:jc w:val="both"/>
      </w:pPr>
      <w:r>
        <w:rPr>
          <w:lang w:val="mn-MN"/>
        </w:rPr>
        <w:tab/>
        <w:t xml:space="preserve">      1/санхүүгийн зах зээлийн бүтцийг олон тулгуур бүхий, зохистой болгох, чөлөөт өрсөлдөөний орчин бүрдүүлэх, санхүүгийн олон төрлийн бүтээгдэхүүн бий болгох, санхүүгийн зуучлалыг гүнзгийрүүлэх чиглэлээр 2014-2016 онд хэрэгжүүлэх бодлогын баримт бичгийг боловсруулж, Монгол Улсын Их Хуралд өргөн мэдүүлэх; </w:t>
      </w:r>
    </w:p>
    <w:p>
      <w:pPr>
        <w:pStyle w:val="style0"/>
        <w:ind w:hanging="0" w:left="465" w:right="0"/>
        <w:jc w:val="both"/>
      </w:pPr>
      <w:r>
        <w:rPr/>
      </w:r>
    </w:p>
    <w:p>
      <w:pPr>
        <w:pStyle w:val="style0"/>
        <w:ind w:hanging="0" w:left="43" w:right="0"/>
        <w:jc w:val="both"/>
      </w:pPr>
      <w:r>
        <w:rPr>
          <w:lang w:val="mn-MN"/>
        </w:rPr>
        <w:tab/>
        <w:t xml:space="preserve">       2/эдийн засгийн бодит салбарын идэвхжлийг дэмжих зорилгоор “Зээлийн хүү буурах орчинг бүрдүүлэх” хөтөлбөрийг үргэлжлүүлэн хэрэгжүүлэх;</w:t>
      </w:r>
    </w:p>
    <w:p>
      <w:pPr>
        <w:pStyle w:val="style0"/>
        <w:ind w:hanging="0" w:left="465" w:right="0"/>
        <w:jc w:val="both"/>
      </w:pPr>
      <w:r>
        <w:rPr/>
      </w:r>
    </w:p>
    <w:p>
      <w:pPr>
        <w:pStyle w:val="style0"/>
        <w:ind w:hanging="0" w:left="32" w:right="0"/>
        <w:jc w:val="both"/>
      </w:pPr>
      <w:r>
        <w:rPr>
          <w:lang w:val="mn-MN"/>
        </w:rPr>
        <w:tab/>
        <w:t xml:space="preserve">         3/ жижиг, дунд бизнесийн болон бичил санхүүжилтийг дэмжиж ажиллах;</w:t>
      </w:r>
    </w:p>
    <w:p>
      <w:pPr>
        <w:pStyle w:val="style0"/>
        <w:ind w:hanging="0" w:left="465" w:right="0"/>
        <w:jc w:val="both"/>
      </w:pPr>
      <w:r>
        <w:rPr/>
      </w:r>
    </w:p>
    <w:p>
      <w:pPr>
        <w:pStyle w:val="style0"/>
        <w:ind w:hanging="0" w:left="54" w:right="0"/>
        <w:jc w:val="both"/>
      </w:pPr>
      <w:r>
        <w:rPr>
          <w:lang w:val="mn-MN"/>
        </w:rPr>
        <w:tab/>
        <w:t xml:space="preserve">     4/валютын захад тогтворгүй байдал үүсэхээс урьдчилан сэргийлэх арга хэмжээ авч ажиллах;</w:t>
      </w:r>
    </w:p>
    <w:p>
      <w:pPr>
        <w:pStyle w:val="style0"/>
        <w:ind w:hanging="0" w:left="465" w:right="0"/>
        <w:jc w:val="both"/>
      </w:pPr>
      <w:r>
        <w:rPr/>
      </w:r>
    </w:p>
    <w:p>
      <w:pPr>
        <w:pStyle w:val="style0"/>
        <w:ind w:hanging="0" w:left="32" w:right="0"/>
        <w:jc w:val="both"/>
      </w:pPr>
      <w:r>
        <w:rPr>
          <w:lang w:val="mn-MN"/>
        </w:rPr>
        <w:tab/>
        <w:t xml:space="preserve">        </w:t>
      </w:r>
      <w:r>
        <w:rPr>
          <w:shd w:fill="FFFFFF" w:val="clear"/>
          <w:lang w:val="mn-MN"/>
        </w:rPr>
        <w:t>5/валютын  захад банк бус санхүүгийн байгууллага, санхүүгийн зах зээлийн бусад оролцогчийг идэвхтэй оролцуулах, ханшийн эрсдэлээс хамгаалах санхүүгийн үүсмэл хэрэгслийг зах зээлд нэвтрүүлэх зорилгоор валютын арилжааны системийг бий болгох;”</w:t>
      </w:r>
    </w:p>
    <w:p>
      <w:pPr>
        <w:pStyle w:val="style0"/>
        <w:ind w:hanging="0" w:left="465" w:right="0"/>
        <w:jc w:val="both"/>
      </w:pPr>
      <w:r>
        <w:rPr/>
      </w:r>
    </w:p>
    <w:p>
      <w:pPr>
        <w:pStyle w:val="style0"/>
        <w:ind w:hanging="0" w:left="465" w:right="0"/>
        <w:jc w:val="both"/>
      </w:pPr>
      <w:r>
        <w:rPr>
          <w:shd w:fill="FFFFFF" w:val="clear"/>
          <w:lang w:val="mn-MN"/>
        </w:rPr>
        <w:tab/>
        <w:t>Зөвшөөрсөн</w:t>
        <w:tab/>
        <w:tab/>
        <w:t>46</w:t>
      </w:r>
    </w:p>
    <w:p>
      <w:pPr>
        <w:pStyle w:val="style0"/>
        <w:ind w:hanging="0" w:left="465" w:right="0"/>
        <w:jc w:val="both"/>
      </w:pPr>
      <w:r>
        <w:rPr>
          <w:shd w:fill="FFFFFF" w:val="clear"/>
          <w:lang w:val="mn-MN"/>
        </w:rPr>
        <w:tab/>
        <w:t>Татгалзсан</w:t>
        <w:tab/>
        <w:tab/>
        <w:t>17</w:t>
      </w:r>
    </w:p>
    <w:p>
      <w:pPr>
        <w:pStyle w:val="style0"/>
        <w:ind w:hanging="0" w:left="465" w:right="0"/>
        <w:jc w:val="both"/>
      </w:pPr>
      <w:r>
        <w:rPr>
          <w:shd w:fill="FFFFFF" w:val="clear"/>
          <w:lang w:val="mn-MN"/>
        </w:rPr>
        <w:tab/>
        <w:t>Бүгд</w:t>
        <w:tab/>
        <w:tab/>
        <w:tab/>
        <w:t>63</w:t>
      </w:r>
    </w:p>
    <w:p>
      <w:pPr>
        <w:pStyle w:val="style0"/>
        <w:ind w:hanging="0" w:left="465" w:right="0"/>
        <w:jc w:val="both"/>
      </w:pPr>
      <w:r>
        <w:rPr>
          <w:shd w:fill="FFFFFF" w:val="clear"/>
          <w:lang w:val="mn-MN"/>
        </w:rPr>
        <w:tab/>
        <w:t>71.4 хувийн саналаар санал дэмжигдлээ.</w:t>
      </w:r>
    </w:p>
    <w:p>
      <w:pPr>
        <w:pStyle w:val="style0"/>
        <w:ind w:hanging="0" w:left="465" w:right="0"/>
        <w:jc w:val="both"/>
      </w:pPr>
      <w:r>
        <w:rPr/>
      </w:r>
    </w:p>
    <w:p>
      <w:pPr>
        <w:pStyle w:val="style0"/>
        <w:ind w:hanging="0" w:left="465" w:right="0"/>
        <w:jc w:val="both"/>
      </w:pPr>
      <w:r>
        <w:rPr>
          <w:b/>
          <w:bCs/>
          <w:lang w:val="mn-MN"/>
        </w:rPr>
        <w:tab/>
        <w:t>2</w:t>
      </w:r>
      <w:r>
        <w:rPr>
          <w:lang w:val="mn-MN"/>
        </w:rPr>
        <w:t>.Тогтоолын төсөлд дараах агуулга бүхий доор дурдсан 4 дэх заалт нэмэх:</w:t>
      </w:r>
    </w:p>
    <w:p>
      <w:pPr>
        <w:pStyle w:val="style0"/>
        <w:ind w:hanging="0" w:left="465" w:right="0"/>
        <w:jc w:val="both"/>
      </w:pPr>
      <w:r>
        <w:rPr/>
      </w:r>
    </w:p>
    <w:p>
      <w:pPr>
        <w:pStyle w:val="style0"/>
        <w:tabs/>
        <w:ind w:hanging="21" w:left="43" w:right="0"/>
        <w:jc w:val="both"/>
      </w:pPr>
      <w:r>
        <w:rPr>
          <w:lang w:val="mn-MN"/>
        </w:rPr>
        <w:tab/>
        <w:tab/>
        <w:t>“4.Доор дурдсан арга хэмжээ авч хэрэгжүүлэхийг Монгол Улсын Засгийн газар /Н.Алтанхуяг/-т даалгасугай:</w:t>
      </w:r>
    </w:p>
    <w:p>
      <w:pPr>
        <w:pStyle w:val="style0"/>
        <w:ind w:hanging="0" w:left="465" w:right="0"/>
        <w:jc w:val="both"/>
      </w:pPr>
      <w:r>
        <w:rPr/>
      </w:r>
    </w:p>
    <w:p>
      <w:pPr>
        <w:pStyle w:val="style0"/>
        <w:tabs/>
        <w:ind w:hanging="0" w:left="54" w:right="0"/>
        <w:jc w:val="both"/>
      </w:pPr>
      <w:r>
        <w:rPr>
          <w:lang w:val="mn-MN"/>
        </w:rPr>
        <w:tab/>
        <w:t>1/</w:t>
      </w:r>
      <w:r>
        <w:rPr/>
        <w:t xml:space="preserve">Монгол Улсын Засгийн газар, Монголбанкны хооронд 2012 оны 10 дугаар сарын 22-ны өдөр байгуулсан “Гол нэрийн бараа, бүтээгдэхүүний үнийг тогтворжуулах дунд хугацааны хөтөлбөрийг хамтран хэрэгжүүлэх харилцан ойлголцлын санамж бичиг”-ийн хүрээнд хэрэгжүүлж байгаа хөтөлбөрт иж бүрэн дүн шинжилгээ хийх, хөтөлбөрийн үр өгөөжийг нэмэгдүүлэх, арга хэрэгслийг зах зээлийн механизмд суурилсан хэлбэрт шат дараатай шилжүүлэх, хяналтын тогтолцоог сайжруулах, хөтөлбөр хэрэгжиж байгаа </w:t>
      </w:r>
      <w:r>
        <w:rPr>
          <w:u w:val="none"/>
          <w:lang w:val="mn-MN"/>
        </w:rPr>
        <w:t xml:space="preserve">салбарт </w:t>
      </w:r>
      <w:r>
        <w:rPr>
          <w:lang w:val="mn-MN"/>
        </w:rPr>
        <w:t>өрсөлдөөний шударга бус орчин бий болохоос сэргийлэх, хөтөлбөрийн ил тод, нээлттэй байдлыг хангаж ажиллах;</w:t>
      </w:r>
    </w:p>
    <w:p>
      <w:pPr>
        <w:pStyle w:val="style0"/>
        <w:ind w:hanging="0" w:left="465" w:right="0"/>
        <w:jc w:val="both"/>
      </w:pPr>
      <w:r>
        <w:rPr/>
      </w:r>
    </w:p>
    <w:p>
      <w:pPr>
        <w:pStyle w:val="style0"/>
        <w:tabs>
          <w:tab w:leader="none" w:pos="486" w:val="left"/>
        </w:tabs>
        <w:ind w:hanging="0" w:left="54" w:right="0"/>
        <w:jc w:val="both"/>
      </w:pPr>
      <w:r>
        <w:rPr>
          <w:lang w:val="mn-MN"/>
        </w:rPr>
        <w:tab/>
        <w:t>2/улсын гадаад өр, түүний эргэн төлөлтийн гадаад валютын ханшийн эрсдэлийг бууруулж, эрсдэлээс хамгаалах механизм бий болгох;</w:t>
      </w:r>
    </w:p>
    <w:p>
      <w:pPr>
        <w:pStyle w:val="style0"/>
        <w:ind w:hanging="0" w:left="465" w:right="0"/>
        <w:jc w:val="both"/>
      </w:pPr>
      <w:r>
        <w:rPr/>
      </w:r>
    </w:p>
    <w:p>
      <w:pPr>
        <w:pStyle w:val="style0"/>
        <w:tabs/>
        <w:ind w:hanging="0" w:left="54" w:right="0"/>
        <w:jc w:val="both"/>
      </w:pPr>
      <w:r>
        <w:rPr>
          <w:lang w:val="mn-MN"/>
        </w:rPr>
        <w:tab/>
        <w:t>3/төсвийн төсөл, төсвийн хүрээний мэдэгдэл боловсруулахад ашиглах төгрөгийн гадаад валюттай харьцах ханшийн төсөөллийг тогтсон аргачлал, эх сурвалжид үндэслэн боловсруулах .”</w:t>
      </w:r>
    </w:p>
    <w:p>
      <w:pPr>
        <w:pStyle w:val="style0"/>
        <w:ind w:hanging="0" w:left="465" w:right="0"/>
        <w:jc w:val="both"/>
      </w:pPr>
      <w:r>
        <w:rPr/>
        <w:tab/>
      </w:r>
    </w:p>
    <w:p>
      <w:pPr>
        <w:pStyle w:val="style0"/>
        <w:ind w:hanging="0" w:left="465" w:right="0"/>
        <w:jc w:val="both"/>
      </w:pPr>
      <w:r>
        <w:rPr>
          <w:shd w:fill="FFFFFF" w:val="clear"/>
          <w:lang w:val="mn-MN"/>
        </w:rPr>
        <w:tab/>
        <w:t>Зөвшөөрсөн</w:t>
        <w:tab/>
        <w:tab/>
        <w:t>45</w:t>
      </w:r>
    </w:p>
    <w:p>
      <w:pPr>
        <w:pStyle w:val="style0"/>
        <w:ind w:hanging="0" w:left="465" w:right="0"/>
        <w:jc w:val="both"/>
      </w:pPr>
      <w:r>
        <w:rPr>
          <w:shd w:fill="FFFFFF" w:val="clear"/>
          <w:lang w:val="mn-MN"/>
        </w:rPr>
        <w:tab/>
        <w:t>Татгалзсан</w:t>
        <w:tab/>
        <w:tab/>
        <w:t>17</w:t>
      </w:r>
    </w:p>
    <w:p>
      <w:pPr>
        <w:pStyle w:val="style0"/>
        <w:ind w:hanging="0" w:left="465" w:right="0"/>
        <w:jc w:val="both"/>
      </w:pPr>
      <w:r>
        <w:rPr>
          <w:shd w:fill="FFFFFF" w:val="clear"/>
          <w:lang w:val="mn-MN"/>
        </w:rPr>
        <w:tab/>
        <w:t>Бүгд</w:t>
        <w:tab/>
        <w:tab/>
        <w:tab/>
        <w:t>65</w:t>
      </w:r>
    </w:p>
    <w:p>
      <w:pPr>
        <w:pStyle w:val="style0"/>
        <w:ind w:hanging="0" w:left="465" w:right="0"/>
        <w:jc w:val="both"/>
      </w:pPr>
      <w:r>
        <w:rPr>
          <w:shd w:fill="FFFFFF" w:val="clear"/>
          <w:lang w:val="mn-MN"/>
        </w:rPr>
        <w:tab/>
        <w:t>69.2 хувийн саналаар санал дэмжигдлээ.</w:t>
      </w:r>
    </w:p>
    <w:p>
      <w:pPr>
        <w:pStyle w:val="style0"/>
        <w:ind w:hanging="0" w:left="465" w:right="0"/>
        <w:jc w:val="both"/>
      </w:pPr>
      <w:r>
        <w:rPr/>
      </w:r>
    </w:p>
    <w:p>
      <w:pPr>
        <w:pStyle w:val="style0"/>
        <w:ind w:hanging="0" w:left="465" w:right="0"/>
        <w:jc w:val="both"/>
      </w:pPr>
      <w:r>
        <w:rPr>
          <w:b/>
          <w:bCs/>
          <w:lang w:val="mn-MN"/>
        </w:rPr>
        <w:t>3.</w:t>
      </w:r>
      <w:r>
        <w:rPr>
          <w:b w:val="false"/>
          <w:bCs w:val="false"/>
          <w:lang w:val="mn-MN"/>
        </w:rPr>
        <w:t>Тогтоолын төсөлд доор дурдсан агуулгатай 5 дахь заалт нэмэх:</w:t>
      </w:r>
    </w:p>
    <w:p>
      <w:pPr>
        <w:pStyle w:val="style0"/>
        <w:ind w:hanging="0" w:left="465" w:right="0"/>
        <w:jc w:val="both"/>
      </w:pPr>
      <w:r>
        <w:rPr/>
      </w:r>
    </w:p>
    <w:p>
      <w:pPr>
        <w:pStyle w:val="style0"/>
        <w:ind w:hanging="0" w:left="21" w:right="0"/>
        <w:jc w:val="both"/>
      </w:pPr>
      <w:r>
        <w:rPr>
          <w:b/>
          <w:bCs/>
          <w:lang w:val="mn-MN"/>
        </w:rPr>
        <w:tab/>
      </w:r>
      <w:r>
        <w:rPr>
          <w:b w:val="false"/>
          <w:bCs w:val="false"/>
          <w:lang w:val="mn-MN"/>
        </w:rPr>
        <w:t>“5.Доор дурдсан арга хэмжээ авч хэрэгжүүлэхийг Монголбанк /Н.Золжаргал/-нд  даалгасугай:</w:t>
      </w:r>
    </w:p>
    <w:p>
      <w:pPr>
        <w:pStyle w:val="style0"/>
        <w:ind w:hanging="0" w:left="465" w:right="0"/>
        <w:jc w:val="both"/>
      </w:pPr>
      <w:r>
        <w:rPr/>
      </w:r>
    </w:p>
    <w:p>
      <w:pPr>
        <w:pStyle w:val="style0"/>
        <w:ind w:hanging="0" w:left="54" w:right="0"/>
        <w:jc w:val="both"/>
      </w:pPr>
      <w:r>
        <w:rPr>
          <w:lang w:val="mn-MN"/>
        </w:rPr>
        <w:tab/>
        <w:t>1/Монгол Улсын зээлжих зэрэглэл, түүний өөрчлөлтөд нөлөөлсөн хүчин зүйлийн шинжилгээг тогтмол хийж, зээлжих зэрэглэлийг сайжруулах чиглэлээр зөвлөмж боловсруулан, Монгол Улсын Их Хурлын Эдийн засгийн байнгын хороо болон Санхүүгийн тогтвортой байдлын зөвлөлд танилцуулж байх;</w:t>
      </w:r>
    </w:p>
    <w:p>
      <w:pPr>
        <w:pStyle w:val="style0"/>
        <w:ind w:hanging="0" w:left="54" w:right="0"/>
        <w:jc w:val="both"/>
      </w:pPr>
      <w:r>
        <w:rPr/>
      </w:r>
    </w:p>
    <w:p>
      <w:pPr>
        <w:pStyle w:val="style0"/>
        <w:ind w:hanging="0" w:left="75" w:right="0"/>
        <w:jc w:val="both"/>
      </w:pPr>
      <w:r>
        <w:rPr/>
        <w:tab/>
        <w:t>2/Монголбанкны</w:t>
      </w:r>
      <w:r>
        <w:rPr>
          <w:lang w:val="mn-MN"/>
        </w:rPr>
        <w:t xml:space="preserve"> хараат бус байдлыг бэхжүүлэх, засаглалын бүтэц, зохион байгуулалтыг олон улсын жишигт нийцүүлэх зорилгоор хараат бус гишүүд бүхий мөнгөний бодлогын зөвлөлийг бий болгох чиглэлээр Төв банк </w:t>
      </w:r>
      <w:r>
        <w:rPr/>
        <w:t>/</w:t>
      </w:r>
      <w:r>
        <w:rPr>
          <w:lang w:val="mn-MN"/>
        </w:rPr>
        <w:t>Монголбанк</w:t>
      </w:r>
      <w:r>
        <w:rPr/>
        <w:t>/-</w:t>
      </w:r>
      <w:r>
        <w:rPr>
          <w:lang w:val="mn-MN"/>
        </w:rPr>
        <w:t>ны тухай хуульд холбогдох нэмэлт, өөрчлөлт оруулах хуулийн төслийг боловсруулах;</w:t>
      </w:r>
    </w:p>
    <w:p>
      <w:pPr>
        <w:pStyle w:val="style0"/>
        <w:ind w:hanging="0" w:left="465" w:right="0"/>
        <w:jc w:val="both"/>
      </w:pPr>
      <w:r>
        <w:rPr/>
      </w:r>
    </w:p>
    <w:p>
      <w:pPr>
        <w:pStyle w:val="style0"/>
        <w:ind w:hanging="0" w:left="43" w:right="0"/>
        <w:jc w:val="both"/>
      </w:pPr>
      <w:r>
        <w:rPr/>
        <w:tab/>
        <w:t>3/</w:t>
      </w:r>
      <w:r>
        <w:rPr>
          <w:lang w:val="mn-MN"/>
        </w:rPr>
        <w:t xml:space="preserve">Санхүүгийн тогтвортой байдлын зөвлөлийн үйл ажиллагааны үр дүн, шийдвэр гаргах механизм, хариуцлагын тогтолцоог сайжруулах, зөвлөлийн бүрэлдэхүүнийг өргөтгөх, санхүүгийн салбарт үүсч болзошгүй эрсдэлийг үнэлэх, түүнээс хамгаалах бодлогын уялдааг хангах үр дүнтэй институци болгох чиглэлээр Төв банк </w:t>
      </w:r>
      <w:r>
        <w:rPr/>
        <w:t>/</w:t>
      </w:r>
      <w:r>
        <w:rPr>
          <w:lang w:val="mn-MN"/>
        </w:rPr>
        <w:t>Монголбанк</w:t>
      </w:r>
      <w:r>
        <w:rPr/>
        <w:t>/-</w:t>
      </w:r>
      <w:r>
        <w:rPr>
          <w:lang w:val="mn-MN"/>
        </w:rPr>
        <w:t>ны тухай хууль болон холбогдох бусад хуульд нэмэлт, өөрчлөлт оруулах хуулийн төслийг боловсруулах.”</w:t>
      </w:r>
    </w:p>
    <w:p>
      <w:pPr>
        <w:pStyle w:val="style0"/>
        <w:ind w:hanging="0" w:left="465" w:right="0"/>
        <w:jc w:val="both"/>
      </w:pPr>
      <w:r>
        <w:rPr/>
      </w:r>
    </w:p>
    <w:p>
      <w:pPr>
        <w:pStyle w:val="style0"/>
        <w:ind w:hanging="0" w:left="465" w:right="0"/>
        <w:jc w:val="both"/>
      </w:pPr>
      <w:r>
        <w:rPr>
          <w:lang w:val="mn-MN"/>
        </w:rPr>
        <w:tab/>
      </w:r>
      <w:r>
        <w:rPr>
          <w:shd w:fill="FFFFFF" w:val="clear"/>
          <w:lang w:val="mn-MN"/>
        </w:rPr>
        <w:t>Зөвшөөрсөн</w:t>
        <w:tab/>
        <w:tab/>
        <w:t>52</w:t>
      </w:r>
    </w:p>
    <w:p>
      <w:pPr>
        <w:pStyle w:val="style0"/>
        <w:ind w:hanging="0" w:left="465" w:right="0"/>
        <w:jc w:val="both"/>
      </w:pPr>
      <w:r>
        <w:rPr>
          <w:shd w:fill="FFFFFF" w:val="clear"/>
          <w:lang w:val="mn-MN"/>
        </w:rPr>
        <w:tab/>
        <w:t>Татгалзсан</w:t>
        <w:tab/>
        <w:tab/>
        <w:t>11</w:t>
      </w:r>
    </w:p>
    <w:p>
      <w:pPr>
        <w:pStyle w:val="style0"/>
        <w:ind w:hanging="0" w:left="465" w:right="0"/>
        <w:jc w:val="both"/>
      </w:pPr>
      <w:r>
        <w:rPr>
          <w:shd w:fill="FFFFFF" w:val="clear"/>
          <w:lang w:val="mn-MN"/>
        </w:rPr>
        <w:tab/>
        <w:t>Бүгд</w:t>
        <w:tab/>
        <w:tab/>
        <w:tab/>
        <w:t>63</w:t>
      </w:r>
    </w:p>
    <w:p>
      <w:pPr>
        <w:pStyle w:val="style0"/>
        <w:ind w:hanging="0" w:left="465" w:right="0"/>
        <w:jc w:val="both"/>
      </w:pPr>
      <w:r>
        <w:rPr>
          <w:shd w:fill="FFFFFF" w:val="clear"/>
          <w:lang w:val="mn-MN"/>
        </w:rPr>
        <w:tab/>
        <w:t>82.5 хувийн саналаар санал дэмжигдлээ.</w:t>
      </w:r>
    </w:p>
    <w:p>
      <w:pPr>
        <w:pStyle w:val="style0"/>
        <w:ind w:hanging="0" w:left="465" w:right="0"/>
        <w:jc w:val="right"/>
      </w:pPr>
      <w:r>
        <w:rPr/>
      </w:r>
    </w:p>
    <w:p>
      <w:pPr>
        <w:pStyle w:val="style0"/>
        <w:tabs>
          <w:tab w:leader="none" w:pos="1064" w:val="left"/>
        </w:tabs>
        <w:ind w:hanging="0" w:left="64" w:right="0"/>
        <w:jc w:val="both"/>
      </w:pPr>
      <w:r>
        <w:rPr>
          <w:b/>
          <w:bCs/>
          <w:lang w:val="mn-MN"/>
        </w:rPr>
        <w:tab/>
        <w:t>4.</w:t>
      </w:r>
      <w:r>
        <w:rPr>
          <w:lang w:val="mn-MN"/>
        </w:rPr>
        <w:t>Тогтоолын хавсралтад заасан үндсэн чиглэлийн эхний өгүүлбэрийг доор дурдсанаар өөрчлөн найруулах:</w:t>
      </w:r>
    </w:p>
    <w:p>
      <w:pPr>
        <w:pStyle w:val="style0"/>
        <w:ind w:hanging="0" w:left="465" w:right="0"/>
        <w:jc w:val="both"/>
      </w:pPr>
      <w:r>
        <w:rPr/>
      </w:r>
    </w:p>
    <w:p>
      <w:pPr>
        <w:pStyle w:val="style0"/>
        <w:ind w:hanging="0" w:left="54" w:right="0"/>
        <w:jc w:val="both"/>
      </w:pPr>
      <w:r>
        <w:rPr>
          <w:lang w:val="mn-MN"/>
        </w:rPr>
        <w:tab/>
        <w:t>“Мөнгөний бодлогын гол зорилт нь инфляцийг нам, тогтвортой түвшинд байлгаж, макро эдийн засгийн болон санхүүгийн салбарын тогтвортой байдлыг бэхжүүлэх, бодит салбарын идэвхжлийг мөнгөний бодлогоор дэмжих замаар эдийн засгийн дархлааг сайжруулахад чиглэнэ.”</w:t>
      </w:r>
    </w:p>
    <w:p>
      <w:pPr>
        <w:pStyle w:val="style0"/>
        <w:ind w:hanging="0" w:left="465" w:right="0"/>
        <w:jc w:val="right"/>
      </w:pPr>
      <w:r>
        <w:rPr/>
      </w:r>
    </w:p>
    <w:p>
      <w:pPr>
        <w:pStyle w:val="style0"/>
        <w:ind w:hanging="0" w:left="465" w:right="0"/>
        <w:jc w:val="both"/>
      </w:pPr>
      <w:r>
        <w:rPr>
          <w:shd w:fill="FFFFFF" w:val="clear"/>
          <w:lang w:val="mn-MN"/>
        </w:rPr>
        <w:t>Зөвшөөрсөн</w:t>
        <w:tab/>
        <w:tab/>
        <w:t>48</w:t>
      </w:r>
    </w:p>
    <w:p>
      <w:pPr>
        <w:pStyle w:val="style0"/>
        <w:ind w:hanging="0" w:left="465" w:right="0"/>
        <w:jc w:val="both"/>
      </w:pPr>
      <w:r>
        <w:rPr>
          <w:shd w:fill="FFFFFF" w:val="clear"/>
          <w:lang w:val="mn-MN"/>
        </w:rPr>
        <w:t>Татгалзсан</w:t>
        <w:tab/>
        <w:tab/>
        <w:t>17</w:t>
      </w:r>
    </w:p>
    <w:p>
      <w:pPr>
        <w:pStyle w:val="style0"/>
        <w:ind w:hanging="0" w:left="465" w:right="0"/>
        <w:jc w:val="both"/>
      </w:pPr>
      <w:r>
        <w:rPr>
          <w:shd w:fill="FFFFFF" w:val="clear"/>
          <w:lang w:val="mn-MN"/>
        </w:rPr>
        <w:t>Бүгд</w:t>
        <w:tab/>
        <w:tab/>
        <w:tab/>
        <w:t>63</w:t>
      </w:r>
    </w:p>
    <w:p>
      <w:pPr>
        <w:pStyle w:val="style0"/>
        <w:ind w:hanging="0" w:left="465" w:right="0"/>
        <w:jc w:val="both"/>
      </w:pPr>
      <w:r>
        <w:rPr>
          <w:shd w:fill="FFFFFF" w:val="clear"/>
          <w:lang w:val="mn-MN"/>
        </w:rPr>
        <w:t>76.2 хувийн саналаар санал дэмжигдлээ.</w:t>
      </w:r>
    </w:p>
    <w:p>
      <w:pPr>
        <w:pStyle w:val="style0"/>
        <w:ind w:hanging="0" w:left="465" w:right="0"/>
        <w:jc w:val="both"/>
      </w:pPr>
      <w:r>
        <w:rPr/>
      </w:r>
    </w:p>
    <w:p>
      <w:pPr>
        <w:pStyle w:val="style0"/>
        <w:ind w:firstLine="11" w:left="54" w:right="0"/>
        <w:jc w:val="both"/>
      </w:pPr>
      <w:r>
        <w:rPr>
          <w:b/>
          <w:bCs/>
          <w:lang w:val="mn-MN"/>
        </w:rPr>
        <w:tab/>
        <w:t>5.</w:t>
      </w:r>
      <w:r>
        <w:rPr>
          <w:lang w:val="mn-MN"/>
        </w:rPr>
        <w:t xml:space="preserve">Тогтоолын хавсралтад заасан үндсэн чиглэлийн </w:t>
      </w:r>
      <w:r>
        <w:rPr/>
        <w:t xml:space="preserve">1.1 </w:t>
      </w:r>
      <w:r>
        <w:rPr>
          <w:lang w:val="mn-MN"/>
        </w:rPr>
        <w:t>дэх заалтыг доор дурдсан байдлаар өөрчлөн найруулах:</w:t>
      </w:r>
    </w:p>
    <w:p>
      <w:pPr>
        <w:pStyle w:val="style0"/>
        <w:ind w:hanging="0" w:left="465" w:right="0"/>
        <w:jc w:val="both"/>
      </w:pPr>
      <w:r>
        <w:rPr/>
      </w:r>
    </w:p>
    <w:p>
      <w:pPr>
        <w:pStyle w:val="style0"/>
        <w:tabs/>
        <w:ind w:firstLine="11" w:left="43" w:right="0"/>
        <w:jc w:val="both"/>
      </w:pPr>
      <w:r>
        <w:rPr/>
        <w:tab/>
        <w:t>“1.1.</w:t>
      </w:r>
      <w:r>
        <w:rPr>
          <w:lang w:val="mn-MN"/>
        </w:rPr>
        <w:t xml:space="preserve">Хэрэглээний үнийн индексээр хэмжигдэх инфляцийг </w:t>
      </w:r>
      <w:r>
        <w:rPr/>
        <w:t xml:space="preserve">2014 </w:t>
      </w:r>
      <w:r>
        <w:rPr>
          <w:lang w:val="mn-MN"/>
        </w:rPr>
        <w:t xml:space="preserve">оны эцэст </w:t>
      </w:r>
      <w:r>
        <w:rPr/>
        <w:t>8</w:t>
      </w:r>
      <w:r>
        <w:rPr>
          <w:lang w:val="mn-MN"/>
        </w:rPr>
        <w:t xml:space="preserve"> хувь, </w:t>
      </w:r>
      <w:r>
        <w:rPr/>
        <w:t xml:space="preserve">2015-2016 </w:t>
      </w:r>
      <w:r>
        <w:rPr>
          <w:lang w:val="mn-MN"/>
        </w:rPr>
        <w:t xml:space="preserve">онд </w:t>
      </w:r>
      <w:r>
        <w:rPr/>
        <w:t>7</w:t>
      </w:r>
      <w:r>
        <w:rPr>
          <w:lang w:val="mn-MN"/>
        </w:rPr>
        <w:t xml:space="preserve"> хувиас хэтрэхгүй түвшинд байлгана. Төсвийн тогтвортой байдлын тухай хуулийн дагуу инфляцийг хязгаарлах, мөнгө, төсвийн бодлогын харилцан уялдааг хангах чиглэлээр Засгийн газартай хамтран ажиллана. Эдгээрийн үр дүнд дунд болон урт хугацаанд макро эдийн засаг тогтвортой байх нөхцөлийг бүрдүүлнэ.</w:t>
      </w:r>
      <w:r>
        <w:rPr/>
        <w:t>”</w:t>
      </w:r>
    </w:p>
    <w:p>
      <w:pPr>
        <w:pStyle w:val="style0"/>
        <w:ind w:hanging="0" w:left="465" w:right="0"/>
        <w:jc w:val="both"/>
      </w:pPr>
      <w:r>
        <w:rPr/>
      </w:r>
    </w:p>
    <w:p>
      <w:pPr>
        <w:pStyle w:val="style0"/>
        <w:ind w:hanging="0" w:left="465" w:right="0"/>
        <w:jc w:val="both"/>
      </w:pPr>
      <w:r>
        <w:rPr/>
        <w:tab/>
      </w:r>
      <w:r>
        <w:rPr>
          <w:shd w:fill="FFFFFF" w:val="clear"/>
          <w:lang w:val="mn-MN"/>
        </w:rPr>
        <w:t>Зөвшөөрсөн</w:t>
        <w:tab/>
        <w:tab/>
        <w:t>49</w:t>
      </w:r>
    </w:p>
    <w:p>
      <w:pPr>
        <w:pStyle w:val="style0"/>
        <w:ind w:hanging="0" w:left="465" w:right="0"/>
        <w:jc w:val="both"/>
      </w:pPr>
      <w:r>
        <w:rPr>
          <w:shd w:fill="FFFFFF" w:val="clear"/>
          <w:lang w:val="mn-MN"/>
        </w:rPr>
        <w:tab/>
        <w:t>Татгалзсан</w:t>
        <w:tab/>
        <w:tab/>
        <w:t>14</w:t>
      </w:r>
    </w:p>
    <w:p>
      <w:pPr>
        <w:pStyle w:val="style0"/>
        <w:ind w:hanging="0" w:left="465" w:right="0"/>
        <w:jc w:val="both"/>
      </w:pPr>
      <w:r>
        <w:rPr>
          <w:shd w:fill="FFFFFF" w:val="clear"/>
          <w:lang w:val="mn-MN"/>
        </w:rPr>
        <w:tab/>
        <w:t>Бүгд</w:t>
        <w:tab/>
        <w:tab/>
        <w:tab/>
        <w:t>63</w:t>
      </w:r>
    </w:p>
    <w:p>
      <w:pPr>
        <w:pStyle w:val="style0"/>
        <w:ind w:hanging="0" w:left="465" w:right="0"/>
        <w:jc w:val="both"/>
      </w:pPr>
      <w:r>
        <w:rPr>
          <w:shd w:fill="FFFFFF" w:val="clear"/>
          <w:lang w:val="mn-MN"/>
        </w:rPr>
        <w:tab/>
        <w:t>77.8 хувийн саналаар санал дэмжигдлээ.</w:t>
      </w:r>
    </w:p>
    <w:p>
      <w:pPr>
        <w:pStyle w:val="style0"/>
        <w:ind w:hanging="0" w:left="465" w:right="0"/>
        <w:jc w:val="right"/>
      </w:pPr>
      <w:r>
        <w:rPr/>
      </w:r>
    </w:p>
    <w:p>
      <w:pPr>
        <w:pStyle w:val="style0"/>
        <w:tabs/>
        <w:ind w:hanging="0" w:left="54" w:right="0"/>
        <w:jc w:val="both"/>
      </w:pPr>
      <w:r>
        <w:rPr>
          <w:b/>
          <w:bCs/>
          <w:lang w:val="mn-MN"/>
        </w:rPr>
        <w:tab/>
        <w:t>6.</w:t>
      </w:r>
      <w:r>
        <w:rPr>
          <w:lang w:val="mn-MN"/>
        </w:rPr>
        <w:t xml:space="preserve">Тогтоолын хавсралтад заасан үндсэн чиглэлийн </w:t>
      </w:r>
      <w:r>
        <w:rPr/>
        <w:t xml:space="preserve">1.2 </w:t>
      </w:r>
      <w:r>
        <w:rPr>
          <w:lang w:val="mn-MN"/>
        </w:rPr>
        <w:t>дахь заалтыг доор дурдсан байдлаар өөрчлөн найруулах:</w:t>
      </w:r>
    </w:p>
    <w:p>
      <w:pPr>
        <w:pStyle w:val="style0"/>
        <w:ind w:hanging="0" w:left="465" w:right="0"/>
        <w:jc w:val="both"/>
      </w:pPr>
      <w:r>
        <w:rPr/>
      </w:r>
    </w:p>
    <w:p>
      <w:pPr>
        <w:pStyle w:val="style0"/>
        <w:tabs/>
        <w:ind w:firstLine="11" w:left="43" w:right="0"/>
        <w:jc w:val="both"/>
      </w:pPr>
      <w:r>
        <w:rPr/>
        <w:tab/>
        <w:t>“1.2.</w:t>
      </w:r>
      <w:r>
        <w:rPr>
          <w:lang w:val="mn-MN"/>
        </w:rPr>
        <w:t>Төгрөгийн гадаад валюттай харьцах ханш нь макро эдийн засгийн суурь нөхцөлтэй нийцэж, уян хатан тогтох, төгрөгийн тогтвортой байдал болон үндэсний эдийн засгийн тэнцвэртэй хөгжлийг дэмжих зарчим баримтална.</w:t>
      </w:r>
      <w:r>
        <w:rPr/>
        <w:t>”</w:t>
      </w:r>
    </w:p>
    <w:p>
      <w:pPr>
        <w:pStyle w:val="style0"/>
        <w:ind w:hanging="0" w:left="465" w:right="0"/>
        <w:jc w:val="both"/>
      </w:pPr>
      <w:r>
        <w:rPr/>
      </w:r>
    </w:p>
    <w:p>
      <w:pPr>
        <w:pStyle w:val="style0"/>
        <w:ind w:hanging="0" w:left="465" w:right="0"/>
        <w:jc w:val="both"/>
      </w:pPr>
      <w:r>
        <w:rPr/>
        <w:tab/>
      </w:r>
      <w:r>
        <w:rPr>
          <w:shd w:fill="FFFFFF" w:val="clear"/>
          <w:lang w:val="mn-MN"/>
        </w:rPr>
        <w:t>Зөвшөөрсөн</w:t>
        <w:tab/>
        <w:tab/>
        <w:t>51</w:t>
      </w:r>
    </w:p>
    <w:p>
      <w:pPr>
        <w:pStyle w:val="style0"/>
        <w:ind w:hanging="0" w:left="465" w:right="0"/>
        <w:jc w:val="both"/>
      </w:pPr>
      <w:r>
        <w:rPr>
          <w:shd w:fill="FFFFFF" w:val="clear"/>
          <w:lang w:val="mn-MN"/>
        </w:rPr>
        <w:tab/>
        <w:t>Татгалзсан</w:t>
        <w:tab/>
        <w:tab/>
        <w:t>12</w:t>
      </w:r>
    </w:p>
    <w:p>
      <w:pPr>
        <w:pStyle w:val="style0"/>
        <w:ind w:hanging="0" w:left="465" w:right="0"/>
        <w:jc w:val="both"/>
      </w:pPr>
      <w:r>
        <w:rPr>
          <w:shd w:fill="FFFFFF" w:val="clear"/>
          <w:lang w:val="mn-MN"/>
        </w:rPr>
        <w:tab/>
        <w:t>Бүгд</w:t>
        <w:tab/>
        <w:tab/>
        <w:tab/>
        <w:t>63</w:t>
      </w:r>
    </w:p>
    <w:p>
      <w:pPr>
        <w:pStyle w:val="style0"/>
        <w:ind w:hanging="0" w:left="465" w:right="0"/>
        <w:jc w:val="both"/>
      </w:pPr>
      <w:r>
        <w:rPr>
          <w:shd w:fill="FFFFFF" w:val="clear"/>
          <w:lang w:val="mn-MN"/>
        </w:rPr>
        <w:tab/>
        <w:t>81.0 хувийн саналаар санал дэмжигдлээ.</w:t>
      </w:r>
    </w:p>
    <w:p>
      <w:pPr>
        <w:pStyle w:val="style0"/>
        <w:ind w:hanging="0" w:left="465" w:right="0"/>
        <w:jc w:val="both"/>
      </w:pPr>
      <w:r>
        <w:rPr/>
      </w:r>
    </w:p>
    <w:p>
      <w:pPr>
        <w:pStyle w:val="style0"/>
        <w:ind w:hanging="0" w:left="43" w:right="0"/>
        <w:jc w:val="both"/>
      </w:pPr>
      <w:r>
        <w:rPr>
          <w:b/>
          <w:bCs/>
          <w:lang w:val="mn-MN"/>
        </w:rPr>
        <w:tab/>
        <w:t>7.</w:t>
      </w:r>
      <w:r>
        <w:rPr>
          <w:lang w:val="mn-MN"/>
        </w:rPr>
        <w:t xml:space="preserve">Тогтоолын хавсралтад заасан үндсэн чиглэлийн </w:t>
      </w:r>
      <w:r>
        <w:rPr/>
        <w:t xml:space="preserve">1 </w:t>
      </w:r>
      <w:r>
        <w:rPr>
          <w:lang w:val="mn-MN"/>
        </w:rPr>
        <w:t>дэх хэсэгт доор дурдсан агуулгатай 1.3 дахь заалт нэмэх:</w:t>
      </w:r>
    </w:p>
    <w:p>
      <w:pPr>
        <w:pStyle w:val="style0"/>
        <w:ind w:hanging="0" w:left="465" w:right="0"/>
        <w:jc w:val="both"/>
      </w:pPr>
      <w:r>
        <w:rPr/>
      </w:r>
    </w:p>
    <w:p>
      <w:pPr>
        <w:pStyle w:val="style0"/>
        <w:ind w:hanging="0" w:left="64" w:right="0"/>
        <w:jc w:val="both"/>
      </w:pPr>
      <w:r>
        <w:rPr>
          <w:lang w:val="mn-MN"/>
        </w:rPr>
        <w:tab/>
        <w:t>“1.3.Гадаад валютын ханшийн эрсдэлийг зээлдэгч, банк, Засгийн газар хооронд харилцан хуваах замаар бууруулах тогтолцоог бүрдүүлнэ.”</w:t>
      </w:r>
    </w:p>
    <w:p>
      <w:pPr>
        <w:pStyle w:val="style0"/>
        <w:ind w:hanging="0" w:left="465" w:right="0"/>
        <w:jc w:val="both"/>
      </w:pPr>
      <w:r>
        <w:rPr/>
      </w:r>
    </w:p>
    <w:p>
      <w:pPr>
        <w:pStyle w:val="style0"/>
        <w:ind w:hanging="0" w:left="465" w:right="0"/>
        <w:jc w:val="both"/>
      </w:pPr>
      <w:r>
        <w:rPr>
          <w:lang w:val="mn-MN"/>
        </w:rPr>
        <w:tab/>
      </w:r>
      <w:r>
        <w:rPr>
          <w:shd w:fill="FFFFFF" w:val="clear"/>
          <w:lang w:val="mn-MN"/>
        </w:rPr>
        <w:t>Зөвшөөрсөн</w:t>
        <w:tab/>
        <w:tab/>
        <w:t>52</w:t>
      </w:r>
    </w:p>
    <w:p>
      <w:pPr>
        <w:pStyle w:val="style0"/>
        <w:ind w:hanging="0" w:left="465" w:right="0"/>
        <w:jc w:val="both"/>
      </w:pPr>
      <w:r>
        <w:rPr>
          <w:shd w:fill="FFFFFF" w:val="clear"/>
          <w:lang w:val="mn-MN"/>
        </w:rPr>
        <w:tab/>
        <w:t>Татгалзсан</w:t>
        <w:tab/>
        <w:tab/>
        <w:t>10</w:t>
      </w:r>
    </w:p>
    <w:p>
      <w:pPr>
        <w:pStyle w:val="style0"/>
        <w:ind w:hanging="0" w:left="465" w:right="0"/>
        <w:jc w:val="both"/>
      </w:pPr>
      <w:r>
        <w:rPr>
          <w:shd w:fill="FFFFFF" w:val="clear"/>
          <w:lang w:val="mn-MN"/>
        </w:rPr>
        <w:tab/>
        <w:t>Бүгд</w:t>
        <w:tab/>
        <w:tab/>
        <w:tab/>
        <w:t>62</w:t>
      </w:r>
    </w:p>
    <w:p>
      <w:pPr>
        <w:pStyle w:val="style0"/>
        <w:ind w:hanging="0" w:left="465" w:right="0"/>
        <w:jc w:val="both"/>
      </w:pPr>
      <w:r>
        <w:rPr>
          <w:shd w:fill="FFFFFF" w:val="clear"/>
          <w:lang w:val="mn-MN"/>
        </w:rPr>
        <w:tab/>
        <w:t>83.9 хувийн саналаар санал дэмжигдлээ.</w:t>
      </w:r>
    </w:p>
    <w:p>
      <w:pPr>
        <w:pStyle w:val="style0"/>
        <w:ind w:hanging="0" w:left="465" w:right="0"/>
        <w:jc w:val="right"/>
      </w:pPr>
      <w:r>
        <w:rPr/>
      </w:r>
    </w:p>
    <w:p>
      <w:pPr>
        <w:pStyle w:val="style0"/>
        <w:ind w:hanging="0" w:left="64" w:right="0"/>
        <w:jc w:val="both"/>
      </w:pPr>
      <w:r>
        <w:rPr>
          <w:rFonts w:cs="Arial"/>
          <w:b/>
          <w:bCs/>
          <w:lang w:val="mn-MN"/>
        </w:rPr>
        <w:tab/>
        <w:t>8.</w:t>
      </w:r>
      <w:r>
        <w:rPr>
          <w:rFonts w:cs="Arial"/>
          <w:lang w:val="mn-MN"/>
        </w:rPr>
        <w:t xml:space="preserve">Тогтоолын хавсралтад заасан үндсэн чиглэлийн </w:t>
      </w:r>
      <w:r>
        <w:rPr>
          <w:rFonts w:cs="Arial"/>
        </w:rPr>
        <w:t>2.1</w:t>
      </w:r>
      <w:r>
        <w:rPr>
          <w:rFonts w:cs="Arial"/>
          <w:lang w:val="mn-MN"/>
        </w:rPr>
        <w:t xml:space="preserve"> дэх заалтыг </w:t>
      </w:r>
      <w:r>
        <w:rPr>
          <w:lang w:val="mn-MN"/>
        </w:rPr>
        <w:t>доор дурдсан байдлаар өөрчлөн найруулах:</w:t>
      </w:r>
    </w:p>
    <w:p>
      <w:pPr>
        <w:pStyle w:val="style0"/>
        <w:ind w:hanging="0" w:left="465" w:right="0"/>
        <w:jc w:val="right"/>
      </w:pPr>
      <w:r>
        <w:rPr/>
      </w:r>
    </w:p>
    <w:p>
      <w:pPr>
        <w:pStyle w:val="style0"/>
        <w:ind w:hanging="0" w:left="64" w:right="0"/>
        <w:jc w:val="both"/>
      </w:pPr>
      <w:r>
        <w:rPr>
          <w:rFonts w:cs="Arial"/>
          <w:lang w:val="mn-MN"/>
        </w:rPr>
        <w:tab/>
        <w:t>“2.1.Банкуудын төлбөрийн чадварыг хадгалж, системийн шинжтэй эрсдэлээс хамгаалах чадавхыг нэмэгдүүлнэ.”</w:t>
      </w:r>
    </w:p>
    <w:p>
      <w:pPr>
        <w:pStyle w:val="style0"/>
        <w:ind w:hanging="0" w:left="465" w:right="0"/>
        <w:jc w:val="right"/>
      </w:pPr>
      <w:r>
        <w:rPr/>
      </w:r>
    </w:p>
    <w:p>
      <w:pPr>
        <w:pStyle w:val="style0"/>
        <w:ind w:hanging="0" w:left="465" w:right="0"/>
        <w:jc w:val="both"/>
      </w:pPr>
      <w:r>
        <w:rPr/>
        <w:tab/>
      </w:r>
      <w:r>
        <w:rPr>
          <w:shd w:fill="FFFFFF" w:val="clear"/>
          <w:lang w:val="mn-MN"/>
        </w:rPr>
        <w:t>Зөвшөөрсөн</w:t>
        <w:tab/>
        <w:tab/>
        <w:t>47</w:t>
      </w:r>
    </w:p>
    <w:p>
      <w:pPr>
        <w:pStyle w:val="style0"/>
        <w:ind w:hanging="0" w:left="465" w:right="0"/>
        <w:jc w:val="both"/>
      </w:pPr>
      <w:r>
        <w:rPr>
          <w:shd w:fill="FFFFFF" w:val="clear"/>
          <w:lang w:val="mn-MN"/>
        </w:rPr>
        <w:tab/>
        <w:t>Татгалзсан</w:t>
        <w:tab/>
        <w:tab/>
        <w:t>15</w:t>
      </w:r>
    </w:p>
    <w:p>
      <w:pPr>
        <w:pStyle w:val="style0"/>
        <w:ind w:hanging="0" w:left="465" w:right="0"/>
        <w:jc w:val="both"/>
      </w:pPr>
      <w:r>
        <w:rPr>
          <w:shd w:fill="FFFFFF" w:val="clear"/>
          <w:lang w:val="mn-MN"/>
        </w:rPr>
        <w:tab/>
        <w:t>Бүгд</w:t>
        <w:tab/>
        <w:tab/>
        <w:tab/>
        <w:t>62</w:t>
      </w:r>
    </w:p>
    <w:p>
      <w:pPr>
        <w:pStyle w:val="style0"/>
        <w:ind w:hanging="0" w:left="465" w:right="0"/>
        <w:jc w:val="both"/>
      </w:pPr>
      <w:r>
        <w:rPr>
          <w:shd w:fill="FFFFFF" w:val="clear"/>
          <w:lang w:val="mn-MN"/>
        </w:rPr>
        <w:tab/>
        <w:t>75.8 хувийн саналаар санал дэмжигдлээ.</w:t>
      </w:r>
    </w:p>
    <w:p>
      <w:pPr>
        <w:pStyle w:val="style0"/>
        <w:ind w:hanging="0" w:left="465" w:right="0"/>
        <w:jc w:val="both"/>
      </w:pPr>
      <w:r>
        <w:rPr/>
      </w:r>
    </w:p>
    <w:p>
      <w:pPr>
        <w:pStyle w:val="style0"/>
        <w:tabs/>
        <w:ind w:firstLine="11" w:left="21" w:right="0"/>
        <w:jc w:val="both"/>
      </w:pPr>
      <w:r>
        <w:rPr>
          <w:rFonts w:cs="Arial"/>
          <w:b/>
          <w:bCs/>
          <w:lang w:val="mn-MN"/>
        </w:rPr>
        <w:tab/>
        <w:t>9.</w:t>
      </w:r>
      <w:r>
        <w:rPr>
          <w:rFonts w:cs="Arial"/>
          <w:lang w:val="mn-MN"/>
        </w:rPr>
        <w:t xml:space="preserve">Тогтоолын хавсралтад заасан үндсэн чиглэлийн </w:t>
      </w:r>
      <w:r>
        <w:rPr>
          <w:rFonts w:cs="Arial"/>
        </w:rPr>
        <w:t>2.2</w:t>
      </w:r>
      <w:r>
        <w:rPr>
          <w:rFonts w:cs="Arial"/>
          <w:lang w:val="mn-MN"/>
        </w:rPr>
        <w:t xml:space="preserve"> дахь заалтыг </w:t>
      </w:r>
      <w:r>
        <w:rPr>
          <w:lang w:val="mn-MN"/>
        </w:rPr>
        <w:t>доор дурдсан байдлаар өөрчлөн найруулах:</w:t>
      </w:r>
    </w:p>
    <w:p>
      <w:pPr>
        <w:pStyle w:val="style0"/>
        <w:ind w:hanging="0" w:left="465" w:right="0"/>
        <w:jc w:val="both"/>
      </w:pPr>
      <w:r>
        <w:rPr/>
      </w:r>
    </w:p>
    <w:p>
      <w:pPr>
        <w:pStyle w:val="style0"/>
        <w:ind w:hanging="0" w:left="43" w:right="0"/>
        <w:jc w:val="both"/>
      </w:pPr>
      <w:r>
        <w:rPr>
          <w:rFonts w:cs="Arial"/>
        </w:rPr>
        <w:tab/>
        <w:t>“2.2.</w:t>
      </w:r>
      <w:r>
        <w:rPr>
          <w:rFonts w:cs="Arial"/>
          <w:lang w:val="mn-MN"/>
        </w:rPr>
        <w:t>Олон улсад мөрддөг хяналт шалгалтын зарчим, зохицуулалтын арга хэрэгслийг банкны салбарын үйл ажиллагаатай уялдуулан, эрсдэлийн үнэлгээнд суурилсан хяналт шалгалтыг сайжруулна.</w:t>
      </w:r>
      <w:r>
        <w:rPr>
          <w:rFonts w:cs="Arial"/>
        </w:rPr>
        <w:t>”</w:t>
      </w:r>
    </w:p>
    <w:p>
      <w:pPr>
        <w:pStyle w:val="style0"/>
        <w:ind w:hanging="0" w:left="465" w:right="0"/>
        <w:jc w:val="both"/>
      </w:pPr>
      <w:r>
        <w:rPr/>
      </w:r>
    </w:p>
    <w:p>
      <w:pPr>
        <w:pStyle w:val="style0"/>
        <w:ind w:hanging="0" w:left="465" w:right="0"/>
        <w:jc w:val="both"/>
      </w:pPr>
      <w:r>
        <w:rPr>
          <w:rFonts w:cs="Arial"/>
        </w:rPr>
        <w:tab/>
      </w:r>
      <w:r>
        <w:rPr>
          <w:rFonts w:cs="Arial"/>
          <w:shd w:fill="FFFFFF" w:val="clear"/>
          <w:lang w:val="mn-MN"/>
        </w:rPr>
        <w:t>Зөвшөөрсөн</w:t>
        <w:tab/>
        <w:tab/>
        <w:t>51</w:t>
      </w:r>
    </w:p>
    <w:p>
      <w:pPr>
        <w:pStyle w:val="style0"/>
        <w:ind w:hanging="0" w:left="465" w:right="0"/>
        <w:jc w:val="both"/>
      </w:pPr>
      <w:r>
        <w:rPr>
          <w:shd w:fill="FFFFFF" w:val="clear"/>
          <w:lang w:val="mn-MN"/>
        </w:rPr>
        <w:tab/>
        <w:t>Татгалзсан</w:t>
        <w:tab/>
        <w:tab/>
        <w:t>11</w:t>
      </w:r>
    </w:p>
    <w:p>
      <w:pPr>
        <w:pStyle w:val="style0"/>
        <w:ind w:hanging="0" w:left="465" w:right="0"/>
        <w:jc w:val="both"/>
      </w:pPr>
      <w:r>
        <w:rPr>
          <w:shd w:fill="FFFFFF" w:val="clear"/>
          <w:lang w:val="mn-MN"/>
        </w:rPr>
        <w:tab/>
        <w:t>Бүгд</w:t>
        <w:tab/>
        <w:tab/>
        <w:tab/>
        <w:t>62</w:t>
      </w:r>
    </w:p>
    <w:p>
      <w:pPr>
        <w:pStyle w:val="style0"/>
        <w:ind w:hanging="0" w:left="465" w:right="0"/>
        <w:jc w:val="both"/>
      </w:pPr>
      <w:r>
        <w:rPr>
          <w:rFonts w:cs="Arial"/>
          <w:shd w:fill="FFFFFF" w:val="clear"/>
          <w:lang w:val="mn-MN"/>
        </w:rPr>
        <w:tab/>
        <w:t>82.3 хувийн саналаар санал дэмжигдлээ.</w:t>
      </w:r>
    </w:p>
    <w:p>
      <w:pPr>
        <w:pStyle w:val="style0"/>
        <w:ind w:hanging="0" w:left="465" w:right="0"/>
        <w:jc w:val="both"/>
      </w:pPr>
      <w:r>
        <w:rPr/>
      </w:r>
    </w:p>
    <w:p>
      <w:pPr>
        <w:pStyle w:val="style0"/>
        <w:ind w:hanging="0" w:left="54" w:right="0"/>
        <w:jc w:val="both"/>
      </w:pPr>
      <w:r>
        <w:rPr>
          <w:rFonts w:cs="Arial"/>
          <w:b/>
          <w:bCs/>
          <w:lang w:val="mn-MN"/>
        </w:rPr>
        <w:tab/>
        <w:t>10.</w:t>
      </w:r>
      <w:r>
        <w:rPr>
          <w:rFonts w:cs="Arial"/>
          <w:lang w:val="mn-MN"/>
        </w:rPr>
        <w:t xml:space="preserve">Тогтоолын хавсралтад заасан үндсэн чиглэлийн </w:t>
      </w:r>
      <w:r>
        <w:rPr>
          <w:rFonts w:cs="Arial"/>
        </w:rPr>
        <w:t>2.3</w:t>
      </w:r>
      <w:r>
        <w:rPr>
          <w:rFonts w:cs="Arial"/>
          <w:lang w:val="mn-MN"/>
        </w:rPr>
        <w:t xml:space="preserve"> дахь заалтыг </w:t>
      </w:r>
      <w:r>
        <w:rPr>
          <w:lang w:val="mn-MN"/>
        </w:rPr>
        <w:t>доор дурдсан байдлаар өөрчлөн найруулах:</w:t>
      </w:r>
    </w:p>
    <w:p>
      <w:pPr>
        <w:pStyle w:val="style0"/>
        <w:ind w:hanging="0" w:left="465" w:right="0"/>
        <w:jc w:val="both"/>
      </w:pPr>
      <w:r>
        <w:rPr/>
      </w:r>
    </w:p>
    <w:p>
      <w:pPr>
        <w:pStyle w:val="style0"/>
        <w:ind w:hanging="0" w:left="75" w:right="0"/>
        <w:jc w:val="both"/>
      </w:pPr>
      <w:r>
        <w:rPr>
          <w:rFonts w:cs="Arial"/>
        </w:rPr>
        <w:tab/>
        <w:t>“2.3.</w:t>
      </w:r>
      <w:r>
        <w:rPr>
          <w:rFonts w:cs="Arial"/>
          <w:lang w:val="mn-MN"/>
        </w:rPr>
        <w:t>Банкны эрсдэл, зээлийн хүү буурах нөхцөл бүрдүүлэх зорилгоор банкны зээлийн барьцаа хөрөнгийн болон зээл, хүүгийн зардлыг нэмэгдүүлж байгаа бусад хүчин зүйлийн нөлөөллийг бууруулах эрх зүйн орчинг шинэчилнэ.</w:t>
      </w:r>
      <w:r>
        <w:rPr>
          <w:rFonts w:cs="Arial"/>
        </w:rPr>
        <w:t>”</w:t>
      </w:r>
    </w:p>
    <w:p>
      <w:pPr>
        <w:pStyle w:val="style0"/>
        <w:ind w:hanging="0" w:left="465" w:right="0"/>
        <w:jc w:val="right"/>
      </w:pPr>
      <w:r>
        <w:rPr/>
      </w:r>
    </w:p>
    <w:p>
      <w:pPr>
        <w:pStyle w:val="style0"/>
        <w:ind w:hanging="0" w:left="465" w:right="0"/>
        <w:jc w:val="both"/>
      </w:pPr>
      <w:r>
        <w:rPr/>
        <w:tab/>
      </w:r>
      <w:r>
        <w:rPr>
          <w:shd w:fill="FFFFFF" w:val="clear"/>
          <w:lang w:val="mn-MN"/>
        </w:rPr>
        <w:t>Зөвшөөрсөн</w:t>
        <w:tab/>
        <w:tab/>
        <w:t>52</w:t>
      </w:r>
    </w:p>
    <w:p>
      <w:pPr>
        <w:pStyle w:val="style0"/>
        <w:ind w:hanging="0" w:left="465" w:right="0"/>
        <w:jc w:val="both"/>
      </w:pPr>
      <w:r>
        <w:rPr>
          <w:shd w:fill="FFFFFF" w:val="clear"/>
          <w:lang w:val="mn-MN"/>
        </w:rPr>
        <w:tab/>
        <w:t>Татгалзсан</w:t>
        <w:tab/>
        <w:tab/>
        <w:t>10</w:t>
      </w:r>
    </w:p>
    <w:p>
      <w:pPr>
        <w:pStyle w:val="style0"/>
        <w:ind w:hanging="0" w:left="465" w:right="0"/>
        <w:jc w:val="both"/>
      </w:pPr>
      <w:r>
        <w:rPr>
          <w:shd w:fill="FFFFFF" w:val="clear"/>
          <w:lang w:val="mn-MN"/>
        </w:rPr>
        <w:tab/>
        <w:t>Бүгд</w:t>
        <w:tab/>
        <w:tab/>
        <w:tab/>
        <w:t>62</w:t>
      </w:r>
    </w:p>
    <w:p>
      <w:pPr>
        <w:pStyle w:val="style0"/>
        <w:ind w:hanging="0" w:left="465" w:right="0"/>
        <w:jc w:val="both"/>
      </w:pPr>
      <w:r>
        <w:rPr>
          <w:shd w:fill="FFFFFF" w:val="clear"/>
          <w:lang w:val="mn-MN"/>
        </w:rPr>
        <w:tab/>
        <w:t>83.9 хувийн саналаар санал дэмжигдлээ.</w:t>
      </w:r>
    </w:p>
    <w:p>
      <w:pPr>
        <w:pStyle w:val="style0"/>
        <w:ind w:hanging="0" w:left="465" w:right="0"/>
        <w:jc w:val="both"/>
      </w:pPr>
      <w:r>
        <w:rPr/>
      </w:r>
    </w:p>
    <w:p>
      <w:pPr>
        <w:pStyle w:val="style0"/>
        <w:ind w:hanging="0" w:left="54" w:right="0"/>
        <w:jc w:val="both"/>
      </w:pPr>
      <w:r>
        <w:rPr>
          <w:rFonts w:cs="Arial"/>
          <w:b/>
          <w:bCs/>
          <w:lang w:val="mn-MN"/>
        </w:rPr>
        <w:tab/>
        <w:t>11.</w:t>
      </w:r>
      <w:r>
        <w:rPr>
          <w:rFonts w:cs="Arial"/>
          <w:lang w:val="mn-MN"/>
        </w:rPr>
        <w:t xml:space="preserve">Тогтоолын хавсралтад заасан үндсэн чиглэлийн </w:t>
      </w:r>
      <w:r>
        <w:rPr>
          <w:rFonts w:cs="Arial"/>
        </w:rPr>
        <w:t>3.3</w:t>
      </w:r>
      <w:r>
        <w:rPr>
          <w:rFonts w:cs="Arial"/>
          <w:lang w:val="mn-MN"/>
        </w:rPr>
        <w:t xml:space="preserve"> дахь заалтыг </w:t>
      </w:r>
      <w:r>
        <w:rPr>
          <w:lang w:val="mn-MN"/>
        </w:rPr>
        <w:t>доор дурдсан байдлаар өөрчлөн найруулах:</w:t>
      </w:r>
    </w:p>
    <w:p>
      <w:pPr>
        <w:pStyle w:val="style0"/>
        <w:ind w:hanging="0" w:left="465" w:right="0"/>
        <w:jc w:val="both"/>
      </w:pPr>
      <w:r>
        <w:rPr/>
      </w:r>
    </w:p>
    <w:p>
      <w:pPr>
        <w:pStyle w:val="style0"/>
        <w:ind w:hanging="0" w:left="64" w:right="0"/>
        <w:jc w:val="both"/>
      </w:pPr>
      <w:r>
        <w:rPr>
          <w:rFonts w:cs="Arial"/>
        </w:rPr>
        <w:tab/>
        <w:t>“3.3.</w:t>
      </w:r>
      <w:r>
        <w:rPr>
          <w:rFonts w:cs="Arial"/>
          <w:lang w:val="mn-MN"/>
        </w:rPr>
        <w:t>Мөнгөний бодлогын шийдвэр гаргах үйл ажиллагаа, арга хэрэгслийн ил тод, нээлттэй байдлыг хангах, гаргасан шийдвэрийг олон нийт, бизнес эрхлэгчдэд хүртээмжтэй хүргэх замаар бодлогын үр нөлөөг сайжруулна.</w:t>
      </w:r>
      <w:r>
        <w:rPr>
          <w:rFonts w:cs="Arial"/>
        </w:rPr>
        <w:t>”</w:t>
      </w:r>
    </w:p>
    <w:p>
      <w:pPr>
        <w:pStyle w:val="style0"/>
        <w:ind w:hanging="0" w:left="465" w:right="0"/>
        <w:jc w:val="both"/>
      </w:pPr>
      <w:r>
        <w:rPr/>
      </w:r>
    </w:p>
    <w:p>
      <w:pPr>
        <w:pStyle w:val="style0"/>
        <w:ind w:hanging="0" w:left="465" w:right="0"/>
        <w:jc w:val="both"/>
      </w:pPr>
      <w:r>
        <w:rPr>
          <w:rFonts w:cs="Arial"/>
        </w:rPr>
        <w:tab/>
      </w:r>
      <w:r>
        <w:rPr>
          <w:rFonts w:cs="Arial"/>
          <w:shd w:fill="FFFFFF" w:val="clear"/>
          <w:lang w:val="mn-MN"/>
        </w:rPr>
        <w:t>Зөвшөөрсөн</w:t>
        <w:tab/>
        <w:tab/>
        <w:t>49</w:t>
      </w:r>
    </w:p>
    <w:p>
      <w:pPr>
        <w:pStyle w:val="style0"/>
        <w:ind w:hanging="0" w:left="465" w:right="0"/>
        <w:jc w:val="both"/>
      </w:pPr>
      <w:r>
        <w:rPr>
          <w:shd w:fill="FFFFFF" w:val="clear"/>
          <w:lang w:val="mn-MN"/>
        </w:rPr>
        <w:tab/>
        <w:t>Татгалзсан</w:t>
        <w:tab/>
        <w:tab/>
        <w:t>13</w:t>
      </w:r>
    </w:p>
    <w:p>
      <w:pPr>
        <w:pStyle w:val="style0"/>
        <w:ind w:hanging="0" w:left="465" w:right="0"/>
        <w:jc w:val="both"/>
      </w:pPr>
      <w:r>
        <w:rPr>
          <w:shd w:fill="FFFFFF" w:val="clear"/>
          <w:lang w:val="mn-MN"/>
        </w:rPr>
        <w:tab/>
        <w:t>Бүгд</w:t>
        <w:tab/>
        <w:tab/>
        <w:tab/>
        <w:t>62</w:t>
      </w:r>
    </w:p>
    <w:p>
      <w:pPr>
        <w:pStyle w:val="style0"/>
        <w:ind w:hanging="0" w:left="465" w:right="0"/>
        <w:jc w:val="both"/>
      </w:pPr>
      <w:r>
        <w:rPr>
          <w:rFonts w:cs="Arial"/>
          <w:shd w:fill="FFFFFF" w:val="clear"/>
          <w:lang w:val="mn-MN"/>
        </w:rPr>
        <w:tab/>
        <w:t>79.0 хувийн саналаар санал дэмжигдлээ.</w:t>
      </w:r>
    </w:p>
    <w:p>
      <w:pPr>
        <w:pStyle w:val="style0"/>
        <w:ind w:hanging="0" w:left="465" w:right="0"/>
        <w:jc w:val="both"/>
      </w:pPr>
      <w:r>
        <w:rPr/>
      </w:r>
    </w:p>
    <w:p>
      <w:pPr>
        <w:pStyle w:val="style0"/>
        <w:ind w:hanging="0" w:left="465" w:right="0"/>
        <w:jc w:val="both"/>
      </w:pPr>
      <w:r>
        <w:rPr>
          <w:rFonts w:cs="Arial"/>
          <w:b/>
          <w:bCs/>
          <w:shd w:fill="FFFFFF" w:val="clear"/>
          <w:lang w:val="mn-MN"/>
        </w:rPr>
        <w:tab/>
      </w:r>
      <w:r>
        <w:rPr>
          <w:rFonts w:cs="Arial"/>
          <w:b/>
          <w:bCs/>
        </w:rPr>
        <w:t>Найруулгын санал</w:t>
      </w:r>
    </w:p>
    <w:p>
      <w:pPr>
        <w:pStyle w:val="style0"/>
        <w:ind w:hanging="0" w:left="465" w:right="0"/>
        <w:jc w:val="center"/>
      </w:pPr>
      <w:r>
        <w:rPr/>
      </w:r>
    </w:p>
    <w:p>
      <w:pPr>
        <w:pStyle w:val="style0"/>
        <w:ind w:hanging="0" w:left="43" w:right="0"/>
        <w:jc w:val="both"/>
      </w:pPr>
      <w:r>
        <w:rPr>
          <w:rFonts w:cs="Arial"/>
          <w:b/>
          <w:bCs/>
        </w:rPr>
        <w:tab/>
        <w:t>1.</w:t>
      </w:r>
      <w:r>
        <w:rPr>
          <w:rFonts w:cs="Arial"/>
        </w:rPr>
        <w:t>Тогтоолын төслийн 4 дэх заалтыг 3.6 дахь заалт болгон өөрчилж, “Монгол Улсын Засгийн газар /Н.Алтанхуяг/, Монголбанк /Н.Золжаргал/, Санхүүгийн зохицуулах хороо /Д.Баярсайхан/-нд тус тус даалгасугай.” гэснийг хасах.</w:t>
      </w:r>
    </w:p>
    <w:p>
      <w:pPr>
        <w:pStyle w:val="style0"/>
        <w:ind w:hanging="0" w:left="465" w:right="0"/>
        <w:jc w:val="both"/>
      </w:pPr>
      <w:r>
        <w:rPr/>
      </w:r>
    </w:p>
    <w:p>
      <w:pPr>
        <w:pStyle w:val="style0"/>
        <w:ind w:hanging="0" w:left="75" w:right="0"/>
        <w:jc w:val="both"/>
      </w:pPr>
      <w:r>
        <w:rPr>
          <w:rFonts w:cs="Arial"/>
          <w:b/>
          <w:bCs/>
        </w:rPr>
        <w:tab/>
        <w:t>2.</w:t>
      </w:r>
      <w:r>
        <w:rPr>
          <w:rFonts w:cs="Arial"/>
        </w:rPr>
        <w:t>Тогтоолын төслийн 5, 6, 7 дахь заалтыг 7, 8, 9 дэх заалт болгон дугаарлалтыг өөрчлөх.</w:t>
      </w:r>
    </w:p>
    <w:p>
      <w:pPr>
        <w:pStyle w:val="style0"/>
        <w:ind w:hanging="0" w:left="465" w:right="0"/>
        <w:jc w:val="both"/>
      </w:pPr>
      <w:r>
        <w:rPr/>
        <w:tab/>
      </w:r>
    </w:p>
    <w:p>
      <w:pPr>
        <w:pStyle w:val="style0"/>
        <w:ind w:hanging="0" w:left="465" w:right="0"/>
        <w:jc w:val="both"/>
      </w:pPr>
      <w:r>
        <w:rPr>
          <w:rFonts w:cs="Arial"/>
          <w:b/>
          <w:bCs/>
        </w:rPr>
        <w:tab/>
        <w:t>3.</w:t>
      </w:r>
      <w:r>
        <w:rPr>
          <w:rFonts w:cs="Arial"/>
        </w:rPr>
        <w:t>Тогтоолын төсөлд байгаа “сектор” гэснийг “ салбар” болгон өөрчлөх.</w:t>
      </w:r>
    </w:p>
    <w:p>
      <w:pPr>
        <w:pStyle w:val="style0"/>
        <w:ind w:hanging="0" w:left="465" w:right="0"/>
        <w:jc w:val="both"/>
      </w:pPr>
      <w:r>
        <w:rPr/>
      </w:r>
    </w:p>
    <w:p>
      <w:pPr>
        <w:pStyle w:val="style0"/>
        <w:ind w:hanging="0" w:left="64" w:right="0"/>
        <w:jc w:val="both"/>
      </w:pPr>
      <w:r>
        <w:rPr>
          <w:rFonts w:cs="Arial"/>
          <w:b/>
          <w:bCs/>
        </w:rPr>
        <w:tab/>
        <w:t>4.</w:t>
      </w:r>
      <w:r>
        <w:rPr>
          <w:rFonts w:cs="Arial"/>
        </w:rPr>
        <w:t>Тогтоолын 5 дахь заалтын “хяналт тавихыг” гэснийг  “хяналт тавьж ажиллахыг” гэж өөрчлөх.</w:t>
      </w:r>
    </w:p>
    <w:p>
      <w:pPr>
        <w:pStyle w:val="style0"/>
        <w:ind w:hanging="0" w:left="465" w:right="0"/>
        <w:jc w:val="both"/>
      </w:pPr>
      <w:r>
        <w:rPr/>
      </w:r>
    </w:p>
    <w:p>
      <w:pPr>
        <w:pStyle w:val="style0"/>
        <w:ind w:hanging="0" w:left="465" w:right="0"/>
        <w:jc w:val="both"/>
      </w:pPr>
      <w:r>
        <w:rPr>
          <w:rFonts w:cs="Arial"/>
          <w:shd w:fill="FFFFFF" w:val="clear"/>
          <w:lang w:val="mn-MN"/>
        </w:rPr>
        <w:tab/>
        <w:t>Зөвшөөрсөн</w:t>
        <w:tab/>
        <w:tab/>
        <w:t>53</w:t>
      </w:r>
    </w:p>
    <w:p>
      <w:pPr>
        <w:pStyle w:val="style0"/>
        <w:ind w:hanging="0" w:left="465" w:right="0"/>
        <w:jc w:val="both"/>
      </w:pPr>
      <w:r>
        <w:rPr>
          <w:shd w:fill="FFFFFF" w:val="clear"/>
          <w:lang w:val="mn-MN"/>
        </w:rPr>
        <w:tab/>
        <w:t>Татгалзсан</w:t>
        <w:tab/>
        <w:tab/>
        <w:t>9</w:t>
      </w:r>
    </w:p>
    <w:p>
      <w:pPr>
        <w:pStyle w:val="style0"/>
        <w:ind w:hanging="0" w:left="465" w:right="0"/>
        <w:jc w:val="both"/>
      </w:pPr>
      <w:r>
        <w:rPr>
          <w:shd w:fill="FFFFFF" w:val="clear"/>
          <w:lang w:val="mn-MN"/>
        </w:rPr>
        <w:tab/>
        <w:t>Бүгд</w:t>
        <w:tab/>
        <w:tab/>
        <w:tab/>
        <w:t>62</w:t>
      </w:r>
    </w:p>
    <w:p>
      <w:pPr>
        <w:pStyle w:val="style0"/>
        <w:spacing w:after="0" w:before="0" w:line="100" w:lineRule="atLeast"/>
        <w:ind w:hanging="0" w:left="465" w:right="0"/>
        <w:jc w:val="both"/>
      </w:pPr>
      <w:r>
        <w:rPr>
          <w:rFonts w:cs="Arial"/>
          <w:b w:val="false"/>
          <w:bCs w:val="false"/>
          <w:i w:val="false"/>
          <w:iCs w:val="false"/>
          <w:shd w:fill="FFFFFF" w:val="clear"/>
          <w:lang w:val="mn-MN"/>
        </w:rPr>
        <w:tab/>
        <w:t>85.3 хувийн саналаар санал дэмжигдлээ.</w:t>
      </w:r>
    </w:p>
    <w:p>
      <w:pPr>
        <w:pStyle w:val="style0"/>
        <w:spacing w:after="0" w:before="0" w:line="100" w:lineRule="atLeast"/>
        <w:ind w:hanging="0" w:left="465" w:right="0"/>
        <w:jc w:val="both"/>
      </w:pPr>
      <w:r>
        <w:rPr>
          <w:rFonts w:cs="Arial"/>
          <w:b w:val="false"/>
          <w:bCs w:val="false"/>
          <w:i w:val="false"/>
          <w:iCs w:val="false"/>
          <w:shd w:fill="FFFFFF" w:val="clear"/>
          <w:lang w:val="mn-MN"/>
        </w:rPr>
        <w:tab/>
      </w:r>
    </w:p>
    <w:p>
      <w:pPr>
        <w:pStyle w:val="style0"/>
        <w:spacing w:after="0" w:before="0" w:line="100" w:lineRule="atLeast"/>
        <w:ind w:hanging="0" w:left="84" w:right="0"/>
        <w:jc w:val="both"/>
      </w:pPr>
      <w:r>
        <w:rPr>
          <w:rFonts w:cs="Arial"/>
          <w:b w:val="false"/>
          <w:bCs w:val="false"/>
          <w:i w:val="false"/>
          <w:iCs w:val="false"/>
          <w:shd w:fill="FFFFFF" w:val="clear"/>
          <w:lang w:val="mn-MN"/>
        </w:rPr>
        <w:tab/>
        <w:t>“Төрөөс мөнгөний бодлогын талаар 2014 онд баримтлах үндсэн чиглэл” батлах тухай Монгол Улсын Их Хурлын тогтоолын төслийг эцсийн хэлэлцүүлэгт бэлтгүүлэхээр Эдийн засгийн байнгын хороонд шилжүүлэв.</w:t>
      </w:r>
    </w:p>
    <w:p>
      <w:pPr>
        <w:pStyle w:val="style0"/>
        <w:spacing w:after="0" w:before="0" w:line="100" w:lineRule="atLeast"/>
        <w:jc w:val="both"/>
      </w:pPr>
      <w:r>
        <w:rPr/>
      </w:r>
    </w:p>
    <w:p>
      <w:pPr>
        <w:pStyle w:val="style0"/>
        <w:spacing w:after="0" w:before="0" w:line="100" w:lineRule="atLeast"/>
        <w:jc w:val="both"/>
      </w:pPr>
      <w:r>
        <w:rPr>
          <w:rFonts w:cs="Arial"/>
          <w:b w:val="false"/>
          <w:bCs w:val="false"/>
          <w:i/>
          <w:iCs/>
          <w:sz w:val="24"/>
          <w:szCs w:val="24"/>
          <w:lang w:val="mn-MN"/>
        </w:rPr>
        <w:tab/>
        <w:t>Хуралдаан 18 цаг 25 минутад өндөрлөв.</w:t>
      </w:r>
    </w:p>
    <w:p>
      <w:pPr>
        <w:pStyle w:val="style0"/>
        <w:spacing w:after="0" w:before="0" w:line="100" w:lineRule="atLeast"/>
        <w:jc w:val="both"/>
      </w:pPr>
      <w:r>
        <w:rPr/>
      </w:r>
    </w:p>
    <w:p>
      <w:pPr>
        <w:pStyle w:val="style0"/>
        <w:spacing w:after="0" w:before="0" w:line="100" w:lineRule="atLeast"/>
        <w:jc w:val="both"/>
      </w:pPr>
      <w:r>
        <w:rPr/>
      </w:r>
    </w:p>
    <w:p>
      <w:pPr>
        <w:pStyle w:val="style0"/>
        <w:spacing w:after="0" w:before="0" w:line="100" w:lineRule="atLeast"/>
        <w:jc w:val="both"/>
      </w:pPr>
      <w:r>
        <w:rPr>
          <w:rFonts w:cs="Arial"/>
          <w:b/>
          <w:bCs/>
          <w:i w:val="false"/>
          <w:iCs w:val="false"/>
          <w:sz w:val="24"/>
          <w:szCs w:val="24"/>
          <w:lang w:val="mn-MN"/>
        </w:rPr>
        <w:tab/>
      </w:r>
    </w:p>
    <w:p>
      <w:pPr>
        <w:pStyle w:val="style0"/>
        <w:spacing w:after="0" w:before="0" w:line="100" w:lineRule="atLeast"/>
        <w:jc w:val="both"/>
      </w:pPr>
      <w:r>
        <w:rPr>
          <w:rFonts w:cs="Arial"/>
          <w:b/>
          <w:bCs/>
          <w:i w:val="false"/>
          <w:iCs w:val="false"/>
          <w:sz w:val="24"/>
          <w:szCs w:val="24"/>
          <w:lang w:val="mn-MN"/>
        </w:rPr>
        <w:tab/>
        <w:t>Тэмдэглэлтэй танилцсан:</w:t>
      </w:r>
    </w:p>
    <w:p>
      <w:pPr>
        <w:pStyle w:val="style0"/>
        <w:spacing w:after="0" w:before="0" w:line="100" w:lineRule="atLeast"/>
        <w:jc w:val="both"/>
      </w:pPr>
      <w:r>
        <w:rPr>
          <w:rFonts w:cs="Arial"/>
          <w:b w:val="false"/>
          <w:bCs w:val="false"/>
          <w:i w:val="false"/>
          <w:iCs w:val="false"/>
          <w:sz w:val="24"/>
          <w:szCs w:val="24"/>
          <w:lang w:val="mn-MN"/>
        </w:rPr>
        <w:tab/>
        <w:t>ТАМГЫН ГАЗРЫН ЕРӨНХИЙ НАРИЙН БИЧГИЙН ДАРГА</w:t>
        <w:tab/>
        <w:tab/>
        <w:tab/>
        <w:tab/>
        <w:t>Б.БОЛДБААТАР</w:t>
      </w:r>
    </w:p>
    <w:p>
      <w:pPr>
        <w:pStyle w:val="style0"/>
        <w:spacing w:after="0" w:before="0" w:line="100" w:lineRule="atLeast"/>
        <w:jc w:val="both"/>
      </w:pPr>
      <w:r>
        <w:rPr/>
      </w:r>
    </w:p>
    <w:p>
      <w:pPr>
        <w:pStyle w:val="style0"/>
        <w:spacing w:after="0" w:before="0" w:line="100" w:lineRule="atLeast"/>
        <w:jc w:val="both"/>
      </w:pPr>
      <w:r>
        <w:rPr>
          <w:rFonts w:cs="Arial"/>
          <w:b/>
          <w:bCs/>
          <w:i w:val="false"/>
          <w:iCs w:val="false"/>
          <w:sz w:val="24"/>
          <w:szCs w:val="24"/>
          <w:lang w:val="mn-MN"/>
        </w:rPr>
        <w:tab/>
        <w:t>Тэмдэглэл хөтөлсөн:</w:t>
      </w:r>
    </w:p>
    <w:p>
      <w:pPr>
        <w:pStyle w:val="style0"/>
        <w:spacing w:after="0" w:before="0" w:line="100" w:lineRule="atLeast"/>
        <w:jc w:val="both"/>
      </w:pPr>
      <w:r>
        <w:rPr>
          <w:rFonts w:cs="Arial"/>
          <w:b w:val="false"/>
          <w:bCs w:val="false"/>
          <w:i w:val="false"/>
          <w:iCs w:val="false"/>
          <w:sz w:val="24"/>
          <w:szCs w:val="24"/>
          <w:lang w:val="mn-MN"/>
        </w:rPr>
        <w:tab/>
        <w:t>ПРОТОКОЛЫН АЛБАНЫ</w:t>
      </w:r>
      <w:bookmarkStart w:id="12" w:name="__UnoMark__10186_2070532084"/>
      <w:bookmarkEnd w:id="12"/>
      <w:r>
        <w:rPr>
          <w:rFonts w:cs="Arial"/>
          <w:b w:val="false"/>
          <w:bCs w:val="false"/>
          <w:i w:val="false"/>
          <w:iCs w:val="false"/>
          <w:sz w:val="24"/>
          <w:szCs w:val="24"/>
          <w:lang w:val="mn-MN"/>
        </w:rPr>
        <w:tab/>
        <w:t>ШИНЖЭЭЧ</w:t>
        <w:tab/>
        <w:tab/>
        <w:tab/>
        <w:tab/>
        <w:tab/>
        <w:tab/>
        <w:tab/>
        <w:t>Б.БАТГЭРЭЛ</w:t>
      </w:r>
    </w:p>
    <w:p>
      <w:pPr>
        <w:pStyle w:val="style0"/>
        <w:pageBreakBefore/>
        <w:spacing w:after="0" w:before="0" w:line="100" w:lineRule="atLeast"/>
        <w:jc w:val="both"/>
      </w:pPr>
      <w:r>
        <w:rPr/>
      </w:r>
    </w:p>
    <w:p>
      <w:pPr>
        <w:pStyle w:val="style0"/>
        <w:spacing w:after="0" w:before="0" w:line="100" w:lineRule="atLeast"/>
        <w:jc w:val="both"/>
      </w:pPr>
      <w:r>
        <w:rPr>
          <w:rFonts w:cs="Arial"/>
          <w:b w:val="false"/>
          <w:bCs w:val="false"/>
          <w:sz w:val="24"/>
          <w:szCs w:val="24"/>
        </w:rPr>
        <w:tab/>
        <w:tab/>
      </w:r>
      <w:r>
        <w:rPr>
          <w:rFonts w:cs="Arial"/>
          <w:b/>
          <w:bCs/>
          <w:sz w:val="24"/>
          <w:szCs w:val="24"/>
          <w:lang w:val="mn-MN"/>
        </w:rPr>
        <w:t>УЛСЫН ИХ ХУРЛЫН 2013 ОНЫ НАМРЫН ЭЭЛЖИТ ЧУУЛГАНЫ</w:t>
      </w:r>
    </w:p>
    <w:p>
      <w:pPr>
        <w:pStyle w:val="style0"/>
        <w:spacing w:after="0" w:before="0" w:line="100" w:lineRule="atLeast"/>
        <w:jc w:val="both"/>
      </w:pPr>
      <w:r>
        <w:rPr>
          <w:rFonts w:cs="Arial"/>
          <w:b/>
          <w:bCs/>
          <w:sz w:val="24"/>
          <w:szCs w:val="24"/>
          <w:lang w:val="mn-MN"/>
        </w:rPr>
        <w:tab/>
        <w:tab/>
        <w:t>11 ДҮГЭЭР САРЫН 13-НЫ ӨДРИЙН НЭГДСЭН ХУРАЛДААНЫ</w:t>
      </w:r>
    </w:p>
    <w:p>
      <w:pPr>
        <w:pStyle w:val="style0"/>
        <w:spacing w:after="0" w:before="0" w:line="100" w:lineRule="atLeast"/>
        <w:jc w:val="both"/>
      </w:pPr>
      <w:r>
        <w:rPr>
          <w:rFonts w:cs="Arial"/>
          <w:b/>
          <w:bCs/>
          <w:sz w:val="24"/>
          <w:szCs w:val="24"/>
          <w:lang w:val="mn-MN"/>
        </w:rPr>
        <w:tab/>
        <w:tab/>
        <w:tab/>
        <w:tab/>
        <w:t>ДЭЛГЭРЭНГҮЙ ТЭМДЭГЛЭЛ</w:t>
      </w:r>
    </w:p>
    <w:p>
      <w:pPr>
        <w:pStyle w:val="style0"/>
        <w:spacing w:after="0" w:before="0" w:line="100" w:lineRule="atLeast"/>
        <w:ind w:firstLine="720" w:left="0" w:right="0"/>
        <w:jc w:val="center"/>
      </w:pPr>
      <w:r>
        <w:rPr/>
      </w:r>
    </w:p>
    <w:p>
      <w:pPr>
        <w:pStyle w:val="style0"/>
        <w:spacing w:after="0" w:before="0" w:line="100" w:lineRule="atLeast"/>
        <w:ind w:firstLine="720" w:left="0" w:right="0"/>
        <w:jc w:val="center"/>
      </w:pPr>
      <w:r>
        <w:rPr/>
      </w:r>
    </w:p>
    <w:p>
      <w:pPr>
        <w:pStyle w:val="style0"/>
        <w:spacing w:after="0" w:before="0" w:line="100" w:lineRule="atLeast"/>
        <w:ind w:firstLine="720" w:left="0" w:right="0"/>
        <w:jc w:val="both"/>
      </w:pPr>
      <w:r>
        <w:rPr>
          <w:rFonts w:cs="Arial"/>
          <w:b/>
          <w:bCs/>
          <w:sz w:val="24"/>
          <w:szCs w:val="24"/>
          <w:lang w:val="mn-MN"/>
        </w:rPr>
        <w:t>З.Энхболд:</w:t>
      </w:r>
      <w:r>
        <w:rPr>
          <w:rFonts w:cs="Arial"/>
          <w:b w:val="false"/>
          <w:bCs w:val="false"/>
          <w:sz w:val="24"/>
          <w:szCs w:val="24"/>
          <w:lang w:val="mn-MN"/>
        </w:rPr>
        <w:t xml:space="preserve"> -65.3 хувьтай байна. Дашдорж гишүүн орон нутгийн томилолт авсан. Баасанхүү гишүүн өвчтэй, Сономпил, Цог гишүүд гадаад томилолттой байна. </w:t>
      </w:r>
    </w:p>
    <w:p>
      <w:pPr>
        <w:pStyle w:val="style0"/>
        <w:spacing w:after="0" w:before="0" w:line="100" w:lineRule="atLeast"/>
        <w:ind w:firstLine="720" w:left="0" w:right="0"/>
        <w:jc w:val="both"/>
      </w:pPr>
      <w:r>
        <w:rPr/>
      </w:r>
    </w:p>
    <w:p>
      <w:pPr>
        <w:pStyle w:val="style0"/>
        <w:spacing w:after="0" w:before="0" w:line="100" w:lineRule="atLeast"/>
        <w:ind w:firstLine="720" w:left="0" w:right="0"/>
        <w:jc w:val="both"/>
      </w:pPr>
      <w:r>
        <w:rPr>
          <w:rFonts w:cs="Arial"/>
          <w:b w:val="false"/>
          <w:bCs w:val="false"/>
          <w:sz w:val="24"/>
          <w:szCs w:val="24"/>
          <w:lang w:val="mn-MN"/>
        </w:rPr>
        <w:t xml:space="preserve">Улсын Их Хурлын 2013 оны намрын ээлжит чуулганы 11 дүгээр сарын 13-ны өдрийн нэгдсэн хуралдаан ирц 55.3 хувьтай байгаа учраас нээснийг мэдэгдье. </w:t>
      </w:r>
    </w:p>
    <w:p>
      <w:pPr>
        <w:pStyle w:val="style0"/>
        <w:spacing w:after="0" w:before="0" w:line="100" w:lineRule="atLeast"/>
        <w:ind w:firstLine="720" w:left="0" w:right="0"/>
        <w:jc w:val="both"/>
      </w:pPr>
      <w:r>
        <w:rPr/>
      </w:r>
    </w:p>
    <w:p>
      <w:pPr>
        <w:pStyle w:val="style0"/>
        <w:spacing w:after="0" w:before="0" w:line="100" w:lineRule="atLeast"/>
        <w:ind w:firstLine="720" w:left="0" w:right="0"/>
        <w:jc w:val="both"/>
      </w:pPr>
      <w:r>
        <w:rPr>
          <w:rFonts w:cs="Arial"/>
          <w:b w:val="false"/>
          <w:bCs w:val="false"/>
          <w:sz w:val="24"/>
          <w:szCs w:val="24"/>
          <w:lang w:val="mn-MN"/>
        </w:rPr>
        <w:t>Өнөөдрийн нэгдсэн хуралдаанаар хэлэлцэх асуудлыг танилцуулъя. Дөрвөн асуудалтай.</w:t>
      </w:r>
    </w:p>
    <w:p>
      <w:pPr>
        <w:pStyle w:val="style0"/>
        <w:spacing w:after="0" w:before="0" w:line="100" w:lineRule="atLeast"/>
        <w:ind w:firstLine="720" w:left="0" w:right="0"/>
        <w:jc w:val="both"/>
      </w:pPr>
      <w:r>
        <w:rPr/>
      </w:r>
    </w:p>
    <w:p>
      <w:pPr>
        <w:pStyle w:val="style0"/>
        <w:spacing w:after="0" w:before="0" w:line="100" w:lineRule="atLeast"/>
        <w:ind w:firstLine="720" w:left="0" w:right="0"/>
        <w:jc w:val="both"/>
      </w:pPr>
      <w:r>
        <w:rPr>
          <w:rFonts w:cs="Arial"/>
          <w:b w:val="false"/>
          <w:bCs w:val="false"/>
          <w:sz w:val="24"/>
          <w:szCs w:val="24"/>
          <w:lang w:val="mn-MN"/>
        </w:rPr>
        <w:t>Эхний асуудал, 1</w:t>
      </w:r>
      <w:r>
        <w:rPr/>
        <w:t xml:space="preserve">. Монгол Улсын 2014 оны төсвийн тухай, Нийгмийн даатгалын сангийн 2014 оны төсвийн тухай, Хүний хөгжил сангийн 2014 оны төсвийн тухай хуулийн төслүүд /хоёр дахь хэлэлцүүлэг/. </w:t>
      </w:r>
      <w:r>
        <w:rPr>
          <w:lang w:val="mn-MN"/>
        </w:rPr>
        <w:t>Монгол Улсын 2014 оны төсвийн тухай хууль батлагдсантай холбогдуулан авах зарим арга хэмжээний тухай Улсын Их Хурлын тогтоолын төслийн хэлэлцэх эсэх.</w:t>
      </w:r>
    </w:p>
    <w:p>
      <w:pPr>
        <w:pStyle w:val="style0"/>
        <w:spacing w:after="0" w:before="0" w:line="100" w:lineRule="atLeast"/>
        <w:ind w:firstLine="720" w:left="0" w:right="0"/>
        <w:jc w:val="both"/>
      </w:pPr>
      <w:r>
        <w:rPr/>
        <w:br/>
        <w:tab/>
        <w:t>2. Дээд боловсролын санхүүжилт, суралцагчдын нийгмийн баталгааны тухай хуульд өөрчлөлт оруулах тухай хуулийн төсөл /Монгол Улсын 2014 оны төсвийн тухай хуулийн төслийг дагалдан өргөн мэдүүлсэн, эцсийн хэлэлцүүлэг/.</w:t>
      </w:r>
    </w:p>
    <w:p>
      <w:pPr>
        <w:pStyle w:val="style0"/>
        <w:spacing w:after="0" w:before="0" w:line="100" w:lineRule="atLeast"/>
        <w:ind w:firstLine="720" w:left="0" w:right="0"/>
        <w:jc w:val="both"/>
      </w:pPr>
      <w:r>
        <w:rPr/>
        <w:tab/>
        <w:br/>
        <w:tab/>
        <w:t>3. “Төрөөс мөнгөний бодлогын талаар 2014 онд баримтлах үндсэн чиглэл батлах тухай” Улсын Их Хурлын тогтоолын төсөл /анхны хэлэлцүүлэг/.</w:t>
      </w:r>
    </w:p>
    <w:p>
      <w:pPr>
        <w:pStyle w:val="style0"/>
        <w:spacing w:after="0" w:before="0" w:line="100" w:lineRule="atLeast"/>
        <w:ind w:firstLine="720" w:left="0" w:right="0"/>
        <w:jc w:val="both"/>
      </w:pPr>
      <w:r>
        <w:rPr/>
      </w:r>
    </w:p>
    <w:p>
      <w:pPr>
        <w:pStyle w:val="style0"/>
        <w:spacing w:after="0" w:before="0" w:line="100" w:lineRule="atLeast"/>
        <w:ind w:firstLine="720" w:left="0" w:right="0"/>
        <w:jc w:val="both"/>
      </w:pPr>
      <w:r>
        <w:rPr/>
        <w:t>4. Алтны худалдаанд ил тод байдлыг бүрдүүлэх тухай, Ашигт малтмалын тухай хуульд нэмэлт, өөрчлөлт оруулах тухай хуулийн төслүүд /хэлэлцэх эсэх/.</w:t>
      </w:r>
    </w:p>
    <w:p>
      <w:pPr>
        <w:pStyle w:val="style0"/>
        <w:spacing w:after="283" w:before="0"/>
        <w:jc w:val="both"/>
      </w:pPr>
      <w:r>
        <w:rPr/>
        <w:br/>
        <w:tab/>
        <w:t>“Төрөөс мөнгөний бодлогын талаар 2014 онд баримтлах үндсэн чиглэл батлах тухай” Улсын Их Хурлын тогтоолын төсөл /эцсийн хэлэлцүүлэг/.</w:t>
      </w:r>
    </w:p>
    <w:p>
      <w:pPr>
        <w:pStyle w:val="style0"/>
        <w:spacing w:after="283" w:before="0"/>
        <w:jc w:val="both"/>
      </w:pPr>
      <w:r>
        <w:rPr/>
        <w:tab/>
      </w:r>
      <w:r>
        <w:rPr>
          <w:lang w:val="mn-MN"/>
        </w:rPr>
        <w:t>Хэлэлцэх асуудалтай холбогдуулан саналтай гишүүд байна уу?</w:t>
      </w:r>
    </w:p>
    <w:p>
      <w:pPr>
        <w:pStyle w:val="style0"/>
        <w:spacing w:after="283" w:before="0"/>
        <w:jc w:val="both"/>
      </w:pPr>
      <w:r>
        <w:rPr>
          <w:lang w:val="mn-MN"/>
        </w:rPr>
        <w:tab/>
        <w:t>-Алга байна. Хэлэлцэх асуудлаа баталъя.</w:t>
      </w:r>
    </w:p>
    <w:p>
      <w:pPr>
        <w:pStyle w:val="style0"/>
        <w:spacing w:after="283" w:before="0"/>
        <w:jc w:val="both"/>
      </w:pPr>
      <w:r>
        <w:rPr>
          <w:b w:val="false"/>
          <w:bCs w:val="false"/>
          <w:i w:val="false"/>
          <w:iCs w:val="false"/>
          <w:lang w:val="mn-MN"/>
        </w:rPr>
        <w:tab/>
        <w:t>Эхний асуудал:</w:t>
      </w:r>
    </w:p>
    <w:p>
      <w:pPr>
        <w:pStyle w:val="style0"/>
        <w:spacing w:after="283" w:before="0"/>
        <w:jc w:val="both"/>
      </w:pPr>
      <w:r>
        <w:rPr>
          <w:b/>
          <w:bCs/>
          <w:i/>
          <w:iCs/>
          <w:lang w:val="mn-MN"/>
        </w:rPr>
        <w:tab/>
        <w:t>Нэг. Монгол Улсын 2014 оны төсвийн тухай, Нийгмийн даатгалын сангийн 2014 оны төсвийн тухай, Хүний хөгжил сангийн 2014 оны төсвийн тухай хуулиудын төслийн хоёр дахь хэлэлцүүлэг болон Монгол Улсын 2014 оны төсвийн тухай хууль батлагдсантай холбогдуулан авах зарим арга хэмжээний тухай Улсын Их Хурлын тогтоолын төслийн хэлэлцэх эсэх асуудлыг эхэлье.</w:t>
      </w:r>
    </w:p>
    <w:p>
      <w:pPr>
        <w:pStyle w:val="style0"/>
        <w:spacing w:after="283" w:before="0"/>
        <w:jc w:val="both"/>
      </w:pPr>
      <w:r>
        <w:rPr>
          <w:b w:val="false"/>
          <w:bCs w:val="false"/>
          <w:i w:val="false"/>
          <w:iCs w:val="false"/>
          <w:lang w:val="mn-MN"/>
        </w:rPr>
        <w:tab/>
        <w:t>Төсвийн байнгын хорооны санал, дүгнэлтийг Улсын Их Хурлын гишүүн Болор танилцуулна. Болор гишүүний танилцуулгын дараа гурван бүлгийн дүгнэлт уншина. Ардчилсан намын бүлэг, МАН-ын бүлэг, “Шударга ёс-эвсэл”-ийн бүлэг гэдэг дарааллаар явна. Бүлгийн дарга нар танилцуулга хийх гишүүдээ бэлдэж байгаарай. Болор гишүүнийг индэрт урья.</w:t>
      </w:r>
    </w:p>
    <w:p>
      <w:pPr>
        <w:pStyle w:val="style0"/>
        <w:spacing w:after="283" w:before="0"/>
        <w:jc w:val="both"/>
      </w:pPr>
      <w:r>
        <w:rPr>
          <w:b w:val="false"/>
          <w:bCs w:val="false"/>
          <w:i w:val="false"/>
          <w:iCs w:val="false"/>
          <w:lang w:val="mn-MN"/>
        </w:rPr>
        <w:tab/>
      </w:r>
      <w:r>
        <w:rPr>
          <w:b/>
          <w:bCs/>
          <w:i w:val="false"/>
          <w:iCs w:val="false"/>
          <w:lang w:val="mn-MN"/>
        </w:rPr>
        <w:t>Б.Болор:</w:t>
      </w:r>
      <w:r>
        <w:rPr>
          <w:b w:val="false"/>
          <w:bCs w:val="false"/>
          <w:i w:val="false"/>
          <w:iCs w:val="false"/>
          <w:lang w:val="mn-MN"/>
        </w:rPr>
        <w:t xml:space="preserve"> -Улсын Их Хурлын дарга, эрхэм гишүүд ээ, Монгол Улсын Засгийн газраас 2013 оны 10 дугаар сарын 1-ний өдөр өргөн мэдүүлсэн Монгол улсын 2014 оны төсвийн тухай, Нийгмийн даатгалын сангийн 2014 оны төсвийн тухай, Хүний хөгжил сангийн төсвийн тухай хуулийн төслүүдийн нэг дэх хэлэлцүүлгийг Улсын Их Хурлын чуулганы 2013 оны 10 дугаар сарын 10, 11-ний өдрүүдийн нэгдсэн хуралдаанаар хийж хуулийн төслүүдийг хоёр дахь хэлэлцүүлэгт бэлтгүүлэхээр Улсын Их Хурлын Байнгын хороод болон Төсвийн зарлагын хяналтын дэд хороонд шилжүүлсэн билээ.</w:t>
      </w:r>
    </w:p>
    <w:p>
      <w:pPr>
        <w:pStyle w:val="style0"/>
        <w:spacing w:after="283" w:before="0"/>
        <w:jc w:val="both"/>
      </w:pPr>
      <w:r>
        <w:rPr>
          <w:b w:val="false"/>
          <w:bCs w:val="false"/>
          <w:i w:val="false"/>
          <w:iCs w:val="false"/>
          <w:lang w:val="mn-MN"/>
        </w:rPr>
        <w:tab/>
        <w:t>Төсвийн байнгын хороо 2013 оны 11 дүгээр сарын 12, 13-ны өдрүүдийн хуралдаанаараа хуулийн төслүүдийн хоёр дахь хэлэлцүүлгийг хийж дараах санал, дүгнэлтийг гаргаж Та бүхэнд танилцуулж байна.</w:t>
      </w:r>
    </w:p>
    <w:p>
      <w:pPr>
        <w:pStyle w:val="style0"/>
        <w:spacing w:after="283" w:before="0"/>
        <w:jc w:val="both"/>
      </w:pPr>
      <w:r>
        <w:rPr>
          <w:b w:val="false"/>
          <w:bCs w:val="false"/>
          <w:i w:val="false"/>
          <w:iCs w:val="false"/>
          <w:lang w:val="mn-MN"/>
        </w:rPr>
        <w:tab/>
        <w:t>Монгол Улсын Засгийн газраас Монгол Улсын 2014 оны төсвийн төслийн орлого, урсгал зардал, хөрөнгө оруулалтыг тооцохдоо төсвийн орлогын боломжит эх үүсвэрийг бүрэн дайчлах, бодитой төлөвлөх, тогтвортой бааз суурийг өргөжүүлэн татвар хураалтыг эрчимжүүлэх, төсвөөс санхүүжүүлэх төсөл, арга хэмжээг бүрэн хэрэгжүүлэх, орлогын эх үүсвэрийг бүрдүүлэх зарчмуудыг баримталсан байна. Монгол Улсын Засгийн газраас Монгол Улсын нэгдсэн төсвийн тэнцвэржүүлсэн орлогыг 6 тэрбум 865.0 их наяд төгрөг, нийт зарлага ба эргэж төлөгдөх цэвэр зээлийн хэмжээ 7.251.1 тэрбум төгрөг, нэгдсэн төсвийн тэнцвэржүүлсэн нийт тэнцэл 410.1 тэрбум төгрөгийн алдагдалтай байхаар төсөвлөжээ.</w:t>
      </w:r>
    </w:p>
    <w:p>
      <w:pPr>
        <w:pStyle w:val="style0"/>
        <w:spacing w:after="283" w:before="0"/>
        <w:jc w:val="both"/>
      </w:pPr>
      <w:r>
        <w:rPr>
          <w:b w:val="false"/>
          <w:bCs w:val="false"/>
          <w:i w:val="false"/>
          <w:iCs w:val="false"/>
          <w:lang w:val="mn-MN"/>
        </w:rPr>
        <w:tab/>
        <w:t>Улсын Их Хурлын Байнгын хороод, Төсвийн зарлагын хяналтын дэд хороо болон Улсын Их Хурал дахь нам, эвслийн бүлгүүдээс Монгол Улсын 2014 оны төсвийн тухай, Нийгмийн даатгалын сангийн 2014 оны төсвийн тухай, Хүний хөгжил сангийн 2014 оны төсвийн тухай хуулийн төслүүдийг хэлэлцээд гаргасан санал, дүгнэлтээ Төсвийн байнгын хороонд ирүүлсэн байна.</w:t>
      </w:r>
    </w:p>
    <w:p>
      <w:pPr>
        <w:pStyle w:val="style0"/>
        <w:spacing w:after="283" w:before="0"/>
        <w:jc w:val="both"/>
      </w:pPr>
      <w:r>
        <w:rPr>
          <w:b w:val="false"/>
          <w:bCs w:val="false"/>
          <w:i w:val="false"/>
          <w:iCs w:val="false"/>
          <w:lang w:val="mn-MN"/>
        </w:rPr>
        <w:tab/>
        <w:t>Улсын Их Хурал дахь Ардчилсан намын бүлэг дүгнэлтээ нэгдсэн төсвийн зардалд төрийн захиргааны байгууллагын тавилга, эд хогшил, компьютер, конторын тоног төхөөрөмж, автомашин худалдан авахад 27.0 тэрбум төгрөгийг зарцуулахаар төлөвлөсөн нь оновчтой бус байна. Мөн Монгол Улсын 2013 оны төсвийн тодотголоор санхүүжилтийн дүн буурсан болон хасагдсан, 2012-2013 онд гэрээ байгуулан хэрэгжиж байгаа зам, гүүрний барилгын ажлуудын санхүүжилтийн эх үүсвэр 2014 оны төсвийн төсөлд тодорхой тусгагдаагүй байгаад Засгийн газар анхаарах нь зүйтэй гэж дурдсан байна.</w:t>
      </w:r>
    </w:p>
    <w:p>
      <w:pPr>
        <w:pStyle w:val="style0"/>
        <w:spacing w:after="283" w:before="0"/>
        <w:jc w:val="both"/>
      </w:pPr>
      <w:r>
        <w:rPr>
          <w:b w:val="false"/>
          <w:bCs w:val="false"/>
          <w:i w:val="false"/>
          <w:iCs w:val="false"/>
          <w:lang w:val="mn-MN"/>
        </w:rPr>
        <w:tab/>
        <w:t>Улсын Их Хурал дахь Монгол Ардын Намын бүлэг дүгнэлтдээ Монгол Улсын нийгэм, эдийн засгийн өнөөгийн байдал, өргөн хэрэглээний бараа, бүтээгдэхүүний үнийн өсөлт, төгрөгийн худалдан авах чадвар эрс суларч байгаа энэ үед төрийн албан хаагчдын цалин, өндөр настны тэтгэвэр, тэтгэмжийн хэмжээг төгрөгийн худалдан авах чадвар, инфляцийн төвшинтэй уялдуулан 25-30 хувиар нэмэгдүүлэх шаардлагатай гэж дүгнэлтэндээ дурдсан байна.</w:t>
      </w:r>
    </w:p>
    <w:p>
      <w:pPr>
        <w:pStyle w:val="style0"/>
        <w:spacing w:after="283" w:before="0"/>
        <w:jc w:val="both"/>
      </w:pPr>
      <w:r>
        <w:rPr>
          <w:b w:val="false"/>
          <w:bCs w:val="false"/>
          <w:i w:val="false"/>
          <w:iCs w:val="false"/>
          <w:lang w:val="mn-MN"/>
        </w:rPr>
        <w:tab/>
      </w:r>
      <w:bookmarkStart w:id="13" w:name="__DdeLink__9714_1103587727"/>
      <w:r>
        <w:rPr>
          <w:b w:val="false"/>
          <w:bCs w:val="false"/>
          <w:i w:val="false"/>
          <w:iCs w:val="false"/>
          <w:lang w:val="mn-MN"/>
        </w:rPr>
        <w:t>Улсын Их Хурал дахь “МАХН-МҮАН-ын Шударга ёс-эвсэл”-ийн бүлэг дүгнэлтдээ төсвийн хөрөнгийн орлогыг болон хөрөнгө оруулалтын үр дүнд бий болсон үр ашгийг нарийвчлан тооцож төлөвлөх замаар төсвийн орлогын бүтцийг сайжруулах, өнгөрсөн хугацаанд явуулж ирсэн цалин, тэтгэвэр, тэтгэмж, халамжийн хавтгайруулсан бодлогод шинэчлэл хийж, нийгмийн халамж, үйлчилгээ шаардсан зорилтот бүлэгт чиглэсэн нийгмийн халамжийн бодлогыг хэрэгжүүлэх, улсын хил орчмын болон төвөөс алслагдсан сумдын хөгжлийг дэмжин Улаанбаатараас хөдөө орон нутаг руу чиглэсэн хүн амын шилжилтийг урамшууллын бодлогоор шийдвэрлэх, орон нутагт нэмүү өртөг шингэсэн байгаль, экологид аюулгүй боловсруулах үйлдвэр байгуулж иргэдийг ажлын байраар хангасан аж ахуйн нэгжүүдийг татварын бодлогоор дэмжих нь зүйтэй гэж дурдсан байна.</w:t>
      </w:r>
    </w:p>
    <w:p>
      <w:pPr>
        <w:pStyle w:val="style0"/>
        <w:spacing w:after="283" w:before="0"/>
        <w:jc w:val="both"/>
      </w:pPr>
      <w:bookmarkEnd w:id="13"/>
      <w:r>
        <w:rPr>
          <w:b w:val="false"/>
          <w:bCs w:val="false"/>
          <w:i w:val="false"/>
          <w:iCs w:val="false"/>
          <w:lang w:val="mn-MN"/>
        </w:rPr>
        <w:tab/>
        <w:t>Төсвийн байнгын хорооноос ажлын хэсэг байгуулж Улсын Их Хурлын Байнгын хороодоос гаргасан санал, дүгнэлт болон Үндэсний аудитын газраас төсвийн төсөлд ирүүлсэн саналуудыг судлан үзэж төсвийн зарлагыг оновчтой болгох чиглэлээр санал боловсруулан Байнгын хорооны хуралдаанаар хэлэлцүүлэв.</w:t>
      </w:r>
    </w:p>
    <w:p>
      <w:pPr>
        <w:pStyle w:val="style0"/>
        <w:spacing w:after="283" w:before="0"/>
        <w:jc w:val="both"/>
      </w:pPr>
      <w:r>
        <w:rPr>
          <w:b w:val="false"/>
          <w:bCs w:val="false"/>
          <w:i w:val="false"/>
          <w:iCs w:val="false"/>
          <w:lang w:val="mn-MN"/>
        </w:rPr>
        <w:tab/>
        <w:t>Төсвийн байнгын хорооноос ажлын хэсэг байгуулж Улсын Их Хурлын Байнгын хороодоос гаргасан санал, дүгнэлт болон Үндэсний аудитын газраас төсвийн төсөлд ирүүлсэн саналуудыг судлан үзэж төсвийн зарлагыг оновчтой болгох чиглэлээр санал боловсруулан Байнгын хорооны хуралдаанаар хэлэлцүүлэв.</w:t>
      </w:r>
    </w:p>
    <w:p>
      <w:pPr>
        <w:pStyle w:val="style0"/>
        <w:spacing w:after="283" w:before="0"/>
        <w:jc w:val="both"/>
      </w:pPr>
      <w:r>
        <w:rPr>
          <w:b w:val="false"/>
          <w:bCs w:val="false"/>
          <w:i w:val="false"/>
          <w:iCs w:val="false"/>
          <w:lang w:val="mn-MN"/>
        </w:rPr>
        <w:tab/>
        <w:t>Төсвийн байнгын хорооны хуралдаан дээр ажлын хэсгээс гаргасан зарчмын зөрүүтэй саналыг нэг бүрчлэн санал хураалгаж шийдвэрлэлээ.</w:t>
      </w:r>
    </w:p>
    <w:p>
      <w:pPr>
        <w:pStyle w:val="style0"/>
        <w:spacing w:after="283" w:before="0"/>
        <w:jc w:val="both"/>
      </w:pPr>
      <w:r>
        <w:rPr>
          <w:b w:val="false"/>
          <w:bCs w:val="false"/>
          <w:i w:val="false"/>
          <w:iCs w:val="false"/>
          <w:lang w:val="mn-MN"/>
        </w:rPr>
        <w:tab/>
        <w:t>Ажлын хэсгээс гаргасан саналын дагуу төсөвт өртөг нь нэмэгдсэн, гүйцэтгэл удааширсан шалтгааныг тодруулах шаардлагатай 144 төсөл, арга хэмжээний санхүүжилтийг санхүүжих эрхийг түр зогсоож, төсөвт өртөг болон 2014 онд санхүүжих дүнг 0 дүнтэй болгож өөрчилсөн.</w:t>
      </w:r>
    </w:p>
    <w:p>
      <w:pPr>
        <w:pStyle w:val="style0"/>
        <w:spacing w:after="283" w:before="0"/>
        <w:jc w:val="both"/>
      </w:pPr>
      <w:r>
        <w:rPr>
          <w:b w:val="false"/>
          <w:bCs w:val="false"/>
          <w:i w:val="false"/>
          <w:iCs w:val="false"/>
          <w:lang w:val="mn-MN"/>
        </w:rPr>
        <w:tab/>
        <w:t>Улсын Их Хурал дахь МАХН-МҮАН-ын “Шударга ёс-эвсэл”-ийн бүлэг дүгнэлтдээ төсвийн хөрөнгийн орлогыг болон хөрөнгө оруулалтын үр дүнд бий болсон үр ашгийг нарийвчлан тооцож төлөвлөх замаар төсвийн орлогын бүтцийг сайжруулах, өнгөрсөн хугацаанд явуулж ирсэн цалин, тэтгэвэр, тэтгэмж, халамжийн хавтгайруулсан бодлогод шинэчлэл хийж, нийгмийн халамж, үйлчилгээ шаардсан зорилтот бүлэгт чиглэсэн нийгмийн халамжийн бодлогыг хэрэгжүүлэх, улсын хил орчмын болон төвөөс алслагдсан сумдын хөгжлийг дэмжин Улаанбаатараас хөдөө орон нутаг руу чиглэсэн хүн амын шилжилтийг урамшууллын бодлогоор шийдвэрлэх, орон нутагт нэмүү өртөг шингэсэн байгаль, экологид аюулгүй боловсруулах үйлдвэр байгуулж иргэдийг ажлын байраар хангасан аж ахуйн нэгжүүдийг татварын бодлогоор дэмжих нь зүйтэй гэж дурдсан байна.</w:t>
      </w:r>
    </w:p>
    <w:p>
      <w:pPr>
        <w:pStyle w:val="style0"/>
        <w:spacing w:after="283" w:before="0"/>
        <w:jc w:val="both"/>
      </w:pPr>
      <w:r>
        <w:rPr>
          <w:b w:val="false"/>
          <w:bCs w:val="false"/>
          <w:i w:val="false"/>
          <w:iCs w:val="false"/>
          <w:lang w:val="mn-MN"/>
        </w:rPr>
        <w:tab/>
        <w:t>Төсвийн байнгын хорооноос ажлын хэсэг байгуулж Улсын Их Хурлын Байнгын хороодоос гаргасан санал, дүгнэлт болон Үндэсний аудитын газраас төсвийн төсөлд ирүүлсэн саналуудыг судлан үзэж төсвийн зарлагыг оновчтой болгох чиглэлээр санал боловсруулан Байнгын хорооны хуралдаанаар хэлэлцүүлэв.</w:t>
      </w:r>
    </w:p>
    <w:p>
      <w:pPr>
        <w:pStyle w:val="style0"/>
        <w:spacing w:after="283" w:before="0"/>
        <w:jc w:val="both"/>
      </w:pPr>
      <w:r>
        <w:rPr>
          <w:b w:val="false"/>
          <w:bCs w:val="false"/>
          <w:i w:val="false"/>
          <w:iCs w:val="false"/>
          <w:lang w:val="mn-MN"/>
        </w:rPr>
        <w:tab/>
        <w:t>Төсвийн байнгын хорооны хуралдаан дээр ажлын хэсгээс гаргасан зарчмын зөрүүтэй саналыг нэгбүрчлэн санал хураалгаж шийдвэрлэлээ. Ажлын хэсгээс гаргасан саналын дагуу төсөвт өртөг нь нэмэгдсэн, гүйцэтгэл удааширсан шалтгааныг тодруулах шаардлагатай 144 төсөл, арга хэмжээний санхүүжих эрхийг түр зогсоож, төсөвт өртөг болон 2014 онд санхүүжих дүнг 0 дүнтэй болгож өөрчлөн, эдгээр арга хэмжээний төсөвт өртөг нэмэгдсэн шалтгааныг нягтлан шалгаж тогтоон Улсын Их Хурлаас шийдвэр гаргах хүртэл санхүүжилтийн эх үүсвэрийг нь зогсоож, 2014 онд санхүүжих 139 тэрбум 394.8 сая төгрөгийг Сангийн сайдын багцад байршуулах. Мөн 2013 оны төсвийн тодотголоор хасагдаад 2014 оны төсвийн төсөлд тусгагдаагүй 96 төсөл, арга хэмжээний төсөвт өртгийг төсөлд “0” дүнтэйгээр нэмж тусгах санал дэмжигдлээ.</w:t>
      </w:r>
    </w:p>
    <w:p>
      <w:pPr>
        <w:pStyle w:val="style0"/>
        <w:spacing w:after="283" w:before="0"/>
        <w:jc w:val="both"/>
      </w:pPr>
      <w:r>
        <w:rPr>
          <w:b w:val="false"/>
          <w:bCs w:val="false"/>
          <w:i w:val="false"/>
          <w:iCs w:val="false"/>
          <w:lang w:val="mn-MN"/>
        </w:rPr>
        <w:tab/>
        <w:t>Монгол Улсын 2014 оны төсвийн тухай хууль батлагдсантай холбогдуулан авах зарим арга хэмжээний тухай Улсын Их Хурлын тогтоолын төсөлд төсөвт өртөг нэмэгдсэн, гүйцэтгэх хугацаа удааширсан шалтгааныг нарийвчлан тогтоож, дүгнэлт гарган 2014 оны 3 дугаар сарын 1-ний өдрийн дотор Улсын Их Хуралд танилцуулахыг Үндэсний аудитын газар, мөн санхүүжилтийн асуудлыг шийдвэрлэн Монгол Улсын 2014 оны төсөвт тодотгол хийх санал боловсруулан 2014 оны 4 дүгээр сарын 1-ний өдрийн дотор Улсын Их Хуралд оруулахыг Засгийн газарт тус тус даалгахаар тогтсон болно.</w:t>
      </w:r>
    </w:p>
    <w:p>
      <w:pPr>
        <w:pStyle w:val="style0"/>
        <w:spacing w:after="283" w:before="0"/>
        <w:jc w:val="both"/>
      </w:pPr>
      <w:r>
        <w:rPr>
          <w:b w:val="false"/>
          <w:bCs w:val="false"/>
          <w:i w:val="false"/>
          <w:iCs w:val="false"/>
          <w:lang w:val="mn-MN"/>
        </w:rPr>
        <w:tab/>
        <w:t>Улсын Их Хурал дахь Ардчилсан нам, Монгол Ардын Нам, МАХН-МҮАН-ын “Шударга ёс-эвсэл”-ийн бүлгүүдээс Төсвийн байнгын хорооны ажлын хэсгийн саналыг бүрэн дэмжсэн тохиолдолд бүлгийн гишүүд Байнгын хороод болон Төсвийн зарлагын хяналтын дэд хорооны хуралдаан дээр гаргасан зарчмын зөрүүтэй саналаа татаж авч байгаагаа мэдэгдсэн тул санал хураагаагүй.</w:t>
      </w:r>
    </w:p>
    <w:p>
      <w:pPr>
        <w:pStyle w:val="style0"/>
        <w:spacing w:after="283" w:before="0"/>
        <w:jc w:val="both"/>
      </w:pPr>
      <w:r>
        <w:rPr>
          <w:b w:val="false"/>
          <w:bCs w:val="false"/>
          <w:i w:val="false"/>
          <w:iCs w:val="false"/>
          <w:lang w:val="mn-MN"/>
        </w:rPr>
        <w:tab/>
        <w:t>Төсвийн байнгын хорооны ажлын хэсгээс “Монгол Улсын 2014 оны төсвийн тухай хууль батлагдсантай холбогдуулан авах зарим арга хэмжээний тухай” Улсын Их Хурлын тогтоол гаргах нь зүйтэй гэж үзэж тогтоолын төсөл боловсруулан Байнгын хорооны хуралдаанаар хэлэлцэх эсэх асуудлыг хэлэлцүүллээ. Байнгын хорооны хуралдаанд оролцсон гишүүдийн олонх уг тогтоолын төслийг хэлэлцэхийг дэмжсэн болно.</w:t>
      </w:r>
    </w:p>
    <w:p>
      <w:pPr>
        <w:pStyle w:val="style0"/>
        <w:spacing w:after="283" w:before="0"/>
        <w:jc w:val="both"/>
      </w:pPr>
      <w:r>
        <w:rPr>
          <w:b w:val="false"/>
          <w:bCs w:val="false"/>
          <w:i w:val="false"/>
          <w:iCs w:val="false"/>
          <w:lang w:val="mn-MN"/>
        </w:rPr>
        <w:tab/>
        <w:t>Монгол Улсын 2014 оны төсвийн хуулийн төслийн талаар гаргасан зарчмын зөрүүтэй саналын томьёоллыг та бүхэнд тараасан болно.</w:t>
      </w:r>
    </w:p>
    <w:p>
      <w:pPr>
        <w:pStyle w:val="style0"/>
        <w:spacing w:after="283" w:before="0"/>
        <w:jc w:val="both"/>
      </w:pPr>
      <w:r>
        <w:rPr>
          <w:b w:val="false"/>
          <w:bCs w:val="false"/>
          <w:i w:val="false"/>
          <w:iCs w:val="false"/>
          <w:lang w:val="mn-MN"/>
        </w:rPr>
        <w:tab/>
        <w:t>Улсын Их Хурлын дарга, эрхэм гишүүд ээ. Монгол Улсын 2014 оны төсвийн тухай, Нийгмийн даатгалын сангийн 2014 оны төсвийн тухай, Хүний хөгжил сангийн 2014 оны төсвийн тухай хуулийн төслүүдийн хоёр дахь хэлэлцүүлэг, “Монгол Улсын 2014 оны төсвийн тухай хууль батлагдсантай холбогдуулан авах зарим арга хэмжээний тухай” Улсын Их Хурлын тогтоолын төслийн хэлэлцэх эсэх асуудлыг хэлэлцэн шийдвэрлэж өгнө үү. Анхаарал тавьсанд баярлалаа.</w:t>
      </w:r>
    </w:p>
    <w:p>
      <w:pPr>
        <w:pStyle w:val="style0"/>
        <w:spacing w:after="283" w:befor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-2014 оны төсвийн тухай хуулийн хоёрдугаар хэлэлцүүлгийн талаар Ардчилсан намын бүлгийн дүгнэлтийг Эрдэнэбат гишүүн уншина. Индэрт урьж байна.</w:t>
      </w:r>
    </w:p>
    <w:p>
      <w:pPr>
        <w:pStyle w:val="style0"/>
        <w:spacing w:after="283" w:before="0"/>
        <w:jc w:val="both"/>
      </w:pPr>
      <w:r>
        <w:rPr>
          <w:b w:val="false"/>
          <w:bCs w:val="false"/>
          <w:i w:val="false"/>
          <w:iCs w:val="false"/>
          <w:lang w:val="mn-MN"/>
        </w:rPr>
        <w:tab/>
      </w:r>
      <w:r>
        <w:rPr>
          <w:b/>
          <w:bCs/>
          <w:i w:val="false"/>
          <w:iCs w:val="false"/>
          <w:lang w:val="mn-MN"/>
        </w:rPr>
        <w:t>Д.Эрдэнэбат:</w:t>
      </w:r>
      <w:r>
        <w:rPr>
          <w:b w:val="false"/>
          <w:bCs w:val="false"/>
          <w:i w:val="false"/>
          <w:iCs w:val="false"/>
          <w:lang w:val="mn-MN"/>
        </w:rPr>
        <w:t xml:space="preserve"> -Улсын Их Хурлын дарга, эрхэм гишүүд ээ, Монгол Улсын 2014 оны төсвийн тухай, Нийгмийн даатгалын сангийн 2014 оны төсвийн тухай, Хүний хөгжил сангийн 2014 оны төсвийн тухай хуулийн төслүүдийн талаар Улсын Их Хурал дахь Ардчилсан намын бүлгээс дараах санал, дүгнэлтийг гаргаж байна. Засгийн газраас нэгдсэн төсвийн орлогыг 2014 онд 6 их наяд 894.8 тэрбум төгрөг, үүнээс тогтворжуулалтын сангийн орлогыг 29.8 тэрбум төгрөг, нийт тэнцвэржүүлсэн орлогыг 6 их наяд 865 тэрбум төгрөг, нийт зарлагыг 7 их наяд 251.1 тэрбум төгрөгөөр байхаар тус тус тооцож, төсвийн тэнцвэржүүлсэн тэнцэл 410.1 тэрбум төгрөгийн алдагдалтай буюу дотоодын нийт бүтээгдэхүүнийг 2 хувь байхаар Улсын Их Хуралд өргөн мэдүүлжээ.</w:t>
      </w:r>
    </w:p>
    <w:p>
      <w:pPr>
        <w:pStyle w:val="style0"/>
        <w:spacing w:after="283" w:before="0"/>
        <w:jc w:val="both"/>
      </w:pPr>
      <w:r>
        <w:rPr>
          <w:b w:val="false"/>
          <w:bCs w:val="false"/>
          <w:i w:val="false"/>
          <w:iCs w:val="false"/>
          <w:lang w:val="mn-MN"/>
        </w:rPr>
        <w:tab/>
        <w:t>Монгол Улсын 2014 оны нэгдсэн төсвийн нийт тэнцвэржүүлсэн орлогын 90.7 хувь нь буюу 6 их наяд 227.1 тэрбум төгрөг нь татварын орлого, үлдэх 9.3 хувь буюу 637.9 тэрбум төгрөг нь татварын бус болон хөрөнгийн орлогоос бүрдэхээр байна. Харин нийт зарлагын бүтцийг эдийн засгийн ангиллаар авч үзвэл нийт зарлагын 73 хувь буюу 5 их наяд 327.5 тэрбум төгрөг нь урсгал зардлыг 27 хувь буюу 1.9 их наяд төгрөг нь хөрөнгийн зардлыг санхүүжүүлэхээр тооцжээ.</w:t>
      </w:r>
    </w:p>
    <w:p>
      <w:pPr>
        <w:pStyle w:val="style0"/>
        <w:spacing w:after="283" w:before="0"/>
        <w:jc w:val="both"/>
      </w:pPr>
      <w:r>
        <w:rPr>
          <w:b w:val="false"/>
          <w:bCs w:val="false"/>
          <w:i w:val="false"/>
          <w:iCs w:val="false"/>
          <w:lang w:val="mn-MN"/>
        </w:rPr>
        <w:tab/>
        <w:t>Ардчилсан намын бүлэг Монгол Улсын 2014 оны төсвийн тухай болон холбогдох бусад хуулийн төслүүдийн хоёр дахь хэлэлцүүлгийг Төсвийн байнгын хороо явуулах үеэр зайлшгүй анхаарах, өөрчлөх шаардлагатай дараах асуудлуудыг тавьсан болно. Үүнд:</w:t>
      </w:r>
    </w:p>
    <w:p>
      <w:pPr>
        <w:pStyle w:val="style0"/>
        <w:spacing w:after="283" w:before="0"/>
        <w:jc w:val="both"/>
      </w:pPr>
      <w:r>
        <w:rPr>
          <w:b w:val="false"/>
          <w:bCs w:val="false"/>
          <w:i w:val="false"/>
          <w:iCs w:val="false"/>
          <w:lang w:val="mn-MN"/>
        </w:rPr>
        <w:tab/>
        <w:t>1. Нэгдсэн төсвийн урсгал зардлын бүтцэд бараа, үйлчилгээний бусад зардал нь 1.082 тэрбум төгрөг буюу 20.3 хувийг эзэлж байгаа нь үрэлгэн байдал руу бүх шатны төсвийн ерөнхийлөн захирагч нарыг түлхэж байна.</w:t>
      </w:r>
    </w:p>
    <w:p>
      <w:pPr>
        <w:pStyle w:val="style0"/>
        <w:spacing w:after="283" w:before="0"/>
        <w:jc w:val="both"/>
      </w:pPr>
      <w:r>
        <w:rPr>
          <w:b w:val="false"/>
          <w:bCs w:val="false"/>
          <w:i w:val="false"/>
          <w:iCs w:val="false"/>
          <w:lang w:val="mn-MN"/>
        </w:rPr>
        <w:tab/>
        <w:t>2. Нэгдсэн төсвийн хөрөнгийн зардалд төрийн захиргааны байгууллагын тавилга, эд хогшил, компьютер, конторын тоног төхөөрөмж, авто машин худалдаж авахад 27 тэрбум төгрөгийг зарцуулахаар тусгасан нь оновчтой бус хөрөнгө оруулалт гэж үзсэн.</w:t>
      </w:r>
    </w:p>
    <w:p>
      <w:pPr>
        <w:pStyle w:val="style0"/>
        <w:spacing w:after="283" w:before="0"/>
        <w:jc w:val="both"/>
      </w:pPr>
      <w:r>
        <w:rPr>
          <w:b w:val="false"/>
          <w:bCs w:val="false"/>
          <w:i w:val="false"/>
          <w:iCs w:val="false"/>
          <w:lang w:val="mn-MN"/>
        </w:rPr>
        <w:tab/>
        <w:t>3. 2013 оны төсвийн тодотголоор санхүүжилтийн дүн нь буурсан болон хасагдсан 2012-2013 онд гэрээ байгуулан хэрэгжүүлж буй зам, гүүрийн барилгын ажлуудын санхүүжилтийн эх үүсвэр 2014 онд тодорхойгүй байгаа нь Засгийн газрын 2012-2016 оны үйл ажиллагааны хөтөлбөрт тусгагдсан зорилт биелэгдэхгүйд хүрэх, үнийн өсөлт үүсэх зэрэг сөрөг үр дагаварт хүргэж болзошгүй байна.</w:t>
      </w:r>
    </w:p>
    <w:p>
      <w:pPr>
        <w:pStyle w:val="style0"/>
        <w:spacing w:after="283" w:before="0"/>
        <w:jc w:val="both"/>
      </w:pPr>
      <w:r>
        <w:rPr>
          <w:b w:val="false"/>
          <w:bCs w:val="false"/>
          <w:i w:val="false"/>
          <w:iCs w:val="false"/>
          <w:lang w:val="mn-MN"/>
        </w:rPr>
        <w:tab/>
        <w:t>4. Монгол Улсын 2014 оны төсвийн тухай хуулийн төслийн төсөлд тусгагдсан 2013 оноос дамжиж буй 416 хөрөнгө оруулалтын төсөл, арга хэмжээнээс 181 барилга, байгууламжийн төсөвт өртөг 289 тэрбум төгрөгөөр өссөн байна. Зарим тодорхойгүй, тодорхой төлөвлөлтгүй, хяналтгүй, гүйцэтгэлгүй, чанаргүй, төсөвт өртөг нь үнийн огцом өсөлттэй, олон жил дамжин хугацаа хоцорсон хөрөнгө оруулалтуудыг нягтлах асуудлаар төр анх удаагаа царцаах бодлогыг баримтлан нягтлах шийдвэр гаргасныг Ардчилсан нам дэмжиж байгаа.</w:t>
      </w:r>
    </w:p>
    <w:p>
      <w:pPr>
        <w:pStyle w:val="style0"/>
        <w:spacing w:after="283" w:before="0"/>
        <w:jc w:val="both"/>
      </w:pPr>
      <w:r>
        <w:rPr>
          <w:b w:val="false"/>
          <w:bCs w:val="false"/>
          <w:i w:val="false"/>
          <w:iCs w:val="false"/>
          <w:lang w:val="mn-MN"/>
        </w:rPr>
        <w:tab/>
        <w:t xml:space="preserve">5. Урьд жилүүдийн үйл явдлуудаас ажиглахад төсвийн хөрөнгө оруулалтыг хэт улс төржүүлэх, лобби хэлбэр давамгайлсан, төлөвлөлт нь уялдаа холбоогүй, барилга, байгууламжийн чанар, гүйцэтгэл, төсөвт өртөгт тавих хяналт сул, хариуцлагагүй явж ирсэн нь төсвийн ачааллыг нэмэгдүүлсэн төдийгүй үнийн хөөрөгдлийг бий болгож, эдийн засгийн тогтвортой нөхцөл байдлыг алдагдуулж ирсэн байна. Засгийн газар хөрөнгө оруулалтын бодит эдийн засгийг дэмжих, баялаг бүтээх, импортыг орлуулах, экспортыг дэмжих төсөл, арга хэмжээнд чиглүүлсэн дунд хугацааны хөтөлбөрөө Улсын Их Хуралд оруулах шаардлагатай гэж үзлээ. Иймд хөрөнгө оруулалтын реформыг зайлшгүй хийхийн тулд эрх зүйн тогтолцооны шинэчлэлийг цаашид үргэлжлүүлэх шаардлага тулгарч байгаа юм. </w:t>
      </w:r>
    </w:p>
    <w:p>
      <w:pPr>
        <w:pStyle w:val="style0"/>
        <w:spacing w:after="283" w:before="0"/>
        <w:jc w:val="both"/>
      </w:pPr>
      <w:r>
        <w:rPr>
          <w:b w:val="false"/>
          <w:bCs w:val="false"/>
          <w:i w:val="false"/>
          <w:iCs w:val="false"/>
          <w:lang w:val="mn-MN"/>
        </w:rPr>
        <w:tab/>
        <w:t>Ардчилсан нам Монгол улсын дэлхийн тавцанд эдийн засгийн хувьд ч тэр, улс төрийн хувьд ч тэр, харилцааны хувьд ч тэр үнэ цэнэтэй болгох бодлогын өөрчлөлт рүү урагшлахад саад учруулж буй хуучин тогтолцоог халах ажлыг тууштай хэрэгжүүлэх нь зүйтэй гэж үзсэн. Улс төрийн хувьд тогтвортой улс орныхоо биет баялгийн нөөцийн хуримтлалтай, үнэ цэнэтэй аж ахуйн нэгжтэй болохын тулд Монгол улсын эдийн засгаа тэлэх чиглэлийг баримтлах нь зөв гэж үзэж байна. Үүний тулд хоёр жил дамжин өнөөдрийг хүрсэн эдийн засгийн хүндрэлтэй байдлыг даван туулахад 2014 оноос эхлэн төсвийн тэлэлт, үр ашиг муутай хөрөнгө оруулалтыг анх удаагаа төр царцааж, цаашид эдийн засгийн бодит нөхцөл байдалтай уялдуулан улсын төсвийн зардлыг хийсвэрээр нэмдэг зуршлыг таслан зогсоож, цалингийн өсөлтийг инфляци, зардлын хэмнэлттэй уялдуулан нэмэх, алт, валютын нөөц бололцоогоо нэмэгдүүлэх цаашдын ханшийн тогтвортой байдлыг хадгалах, улс орны үнэ цэнийг хадгалан бэхжүүлэх, хөрөнгө оруулалт, зээлийн бодлогыг бодит эдийн засгаа дэмжих, үндэсний аюулгүй байдлаа хадгалах чиглэлийг баримтлах нь зөв гэж үзэж байна.</w:t>
        <w:tab/>
      </w:r>
    </w:p>
    <w:p>
      <w:pPr>
        <w:pStyle w:val="style0"/>
        <w:spacing w:after="283" w:before="0"/>
        <w:jc w:val="both"/>
      </w:pPr>
      <w:r>
        <w:rPr>
          <w:b w:val="false"/>
          <w:bCs w:val="false"/>
          <w:i w:val="false"/>
          <w:iCs w:val="false"/>
          <w:lang w:val="mn-MN"/>
        </w:rPr>
        <w:tab/>
        <w:t>Гадаадын шууд хөрөнгө оруулалтын нөхцөл байдалд дүн шинжилгээ хийж хөнгөлөлттэй урт хугацааны зээлийг дэмжих бодлогыг Улсын Их Хурлаараа хэлэлцэн улс орныхоо эдийн засгийн чадавхийг богино хугацаанд сэргээх алхмыг бусад улс төрийн хүчнүүдтэй хамтран хэрэгжүүлэхийг эрмэлзэх нь зөв гэж үзэж байна. Эрхэм гишүүд ээ, Ардчилсан намын бүлгээс гаргасан Монгол Улсын 2014 оны төсвийн орлогыг нэмэгдүүлэх, зарлагыг бууруулах чиглэлээр гаргасан зарчмын саналуудыг Төсвийн байнгын хороо, ажлын хэсэг дэмжсэн болно. Хэдийгээр 2014 онд дэлхийн эдийн засгийн нөхцөл байдал дээрдэх, Монгол улсын макро эдийн засгийн үндсэн үзүүлэлтүүд сайжрах төлөв одоогоор ажиглагдахгүй байгаа ч гэсэн 2014 онд улсын төсвийн хөрөнгөөр зайлшгүй хийгдэх шаардлагатай зураг төсөв, газрын асуудал нь шийдэгдсэн хөрөнгө оруулалтын төсөл арга хэмжээ, байгууламжуудыг төсөлд нэмж тусгалаа.</w:t>
      </w:r>
    </w:p>
    <w:p>
      <w:pPr>
        <w:pStyle w:val="style0"/>
        <w:spacing w:after="283" w:before="0"/>
        <w:jc w:val="both"/>
      </w:pPr>
      <w:r>
        <w:rPr>
          <w:b w:val="false"/>
          <w:bCs w:val="false"/>
          <w:i w:val="false"/>
          <w:iCs w:val="false"/>
          <w:lang w:val="mn-MN"/>
        </w:rPr>
        <w:tab/>
        <w:t>Төрийн захиргааны байгууллагуудын үрэлгэн болоод урсгал зардлын хэт тэлэлт, төсвийн хөрөнгө оруулалтын оновчтой бус, төлөвлөлтгүй, төсөвт өртгийн хэмжээ хязгааргүй өсөлт, хөрөнгө оруулалтын ажлуудыг гүйцэтгэлийн хангалтгүй байдал зэрэг нь жилийн жилд улсын төсвийг тарамдуулж татвар төлөгчдийн хөрөнгийг үрэгдүүлж ирснийг зайлшгүй өөрчлөх, шинэчлэх дээр Улсын Их Хурал дахь нам, бүлгийн эвслүүд нэгдэж чадсаныг онцлон тэмдэглэж байна.</w:t>
      </w:r>
    </w:p>
    <w:p>
      <w:pPr>
        <w:pStyle w:val="style0"/>
        <w:spacing w:after="283" w:before="0"/>
        <w:jc w:val="both"/>
      </w:pPr>
      <w:r>
        <w:rPr>
          <w:b w:val="false"/>
          <w:bCs w:val="false"/>
          <w:i w:val="false"/>
          <w:iCs w:val="false"/>
          <w:lang w:val="mn-MN"/>
        </w:rPr>
        <w:tab/>
        <w:t>Түүнчлэн 244 хөрөнгө оруулалтын төсөл, арга хэмжээ барилга, байгууламжийг Монгол Улсын 2014 оны төсөвт 0 дүнтэйгээр царцаан тусгаж байгаа учир Үндэсний аудитын газар сайн ажиллаж, дүгнэлтээ шуурхай гаргаж ирүүлэх, аудитын дүгнэлтийг үндсэн Засгийн газар төсвийн тодотголыг цаг алдалгүй Улсын Их Хуралд өргөн барихыг Улсын Их Хуралд өргөн барихыг сануулж байна.</w:t>
      </w:r>
    </w:p>
    <w:p>
      <w:pPr>
        <w:pStyle w:val="style0"/>
        <w:spacing w:after="283" w:before="0"/>
        <w:jc w:val="both"/>
      </w:pPr>
      <w:r>
        <w:rPr>
          <w:b w:val="false"/>
          <w:bCs w:val="false"/>
          <w:i w:val="false"/>
          <w:iCs w:val="false"/>
          <w:lang w:val="mn-MN"/>
        </w:rPr>
        <w:tab/>
        <w:t>Эрхэм гишүүд ээ, Монгол Улсын 2014 оны төсвийн тухай, Нийгмийн даатгалын сангийн 2014 оны төсвийн тухай, Хүний хөгжил сангийн 2014 оны төсвийн тухай болон холбогдох бусад хууль, төслүүдийг хуулийнх нь хугацаанд хэлэлцэн шийдвэрлэж өгөхийг хүсье. Анхаарал тавьсанд баярлалаа.</w:t>
      </w:r>
    </w:p>
    <w:p>
      <w:pPr>
        <w:pStyle w:val="style0"/>
        <w:spacing w:after="283" w:befor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-Хэлэлцэж байгаа асуудлаар Монгол Ардын Намын бүлгийн дүгнэлтийг Оюунхорол гишүүн танилцуулна. Индэрт урьж байна.</w:t>
      </w:r>
    </w:p>
    <w:p>
      <w:pPr>
        <w:pStyle w:val="style0"/>
        <w:spacing w:after="283" w:before="0"/>
        <w:jc w:val="both"/>
      </w:pPr>
      <w:r>
        <w:rPr>
          <w:b w:val="false"/>
          <w:bCs w:val="false"/>
          <w:i w:val="false"/>
          <w:iCs w:val="false"/>
          <w:lang w:val="mn-MN"/>
        </w:rPr>
        <w:tab/>
      </w:r>
      <w:r>
        <w:rPr>
          <w:b/>
          <w:bCs/>
          <w:i w:val="false"/>
          <w:iCs w:val="false"/>
          <w:lang w:val="mn-MN"/>
        </w:rPr>
        <w:t>Д.Оюунхорол:</w:t>
      </w:r>
      <w:r>
        <w:rPr>
          <w:b w:val="false"/>
          <w:bCs w:val="false"/>
          <w:i w:val="false"/>
          <w:iCs w:val="false"/>
          <w:lang w:val="mn-MN"/>
        </w:rPr>
        <w:t xml:space="preserve"> -Улсын Их Хурлын дарга, эрхэм гишүүд ээ, Монгол Улсын Засгийн газраас өргөн барьсан Монгол Улсын 2014 оны төсвийн тухай хуулийн төсөл болон дагалдах хуулийн төслүүдийг нягтлан үзэж холбогдох төрийн байгууллагуудын санал, дүгнэлтийг үндэслэн Улсын Их Хурал дахь Монгол Ардын Намын бүлэг дараах дүгнэлтийг хийж байна. Үүнд:</w:t>
      </w:r>
    </w:p>
    <w:p>
      <w:pPr>
        <w:pStyle w:val="style0"/>
        <w:spacing w:after="283" w:before="0"/>
        <w:jc w:val="both"/>
      </w:pPr>
      <w:r>
        <w:rPr>
          <w:b w:val="false"/>
          <w:bCs w:val="false"/>
          <w:i w:val="false"/>
          <w:iCs w:val="false"/>
          <w:lang w:val="mn-MN"/>
        </w:rPr>
        <w:tab/>
        <w:t>Нэгдүгээрт, Засгийн газар Монгол Улсын 2014 оны төсвийн тухай хуулийн төслийг өргөн барихдаа Улсын Их Хурлаар батлагдаагүй хуулийн өгөгдлийг ашиглан санхүү, эдийн засгийн тооцооллоо хийсэн нь Монгол Улсын нэгдсэн төсвийг 2014 оны төсвийн хүрээний мэдэгдэл, 2015, 2016 оны төсвийн төсөөллийн тухай хууль, Төсвийн тогтвортой байдлын тухай хуулийн олон зүйл, заалтуудыг зөрчсөн байна. Шинэчлэлийн Засгийн газар нэг жил хүрэхгүй хугацаанд Засгийн газрын гадаад өрийн хэмжээг 70 шахам хувиар эрс нэмэгдүүлж, Засгийн газар их хэмжээний хөрөнгийг ашиглах, ямар ч тооцоо судалгаа, бэлэн төсөлгүйгээр олон улсын санхүүгийн зах зээл дээр 1.5 тэрбум ам.долларын Чингис бонд босгож зарцуулалтыг Төсвийн тухай хууль зөрчин төсвөөс гадуур зарцуулж, хүүгийн төлбөрт жил бүр 30 сургууль, 50 цэцэрлэг барих хэмжээний татварын төлөгчдийн мөнгийг салхинд хийсгэх нөхцөлийг бүрдүүлсэн байна.</w:t>
      </w:r>
    </w:p>
    <w:p>
      <w:pPr>
        <w:pStyle w:val="style0"/>
        <w:spacing w:after="283" w:before="0"/>
        <w:jc w:val="both"/>
      </w:pPr>
      <w:r>
        <w:rPr>
          <w:b w:val="false"/>
          <w:bCs w:val="false"/>
          <w:i w:val="false"/>
          <w:iCs w:val="false"/>
          <w:lang w:val="mn-MN"/>
        </w:rPr>
        <w:tab/>
        <w:t>Энэхүү гаргасан бондын хөрөнгөө гүйцэд зарцуулж чадаагүй, олон тэрбум төгрөгийн хүү төлсөөр байж дахин 2.1 тэрбум ам.долларын бонд босгох, дотоод зах зээлд 1.4 их наяд төгрөгийн Засгийн газрын үнэт цаас арилжаалахаар төлөвлөсөн нь улсын өрийн хэмжээг нэмэгдүүлж, Монгол улсын санхүү, эдийн засгийг дунд болон урт хугацаанд эрсдэлд оруулах, ирээдүй, хойч үедээ өрийн дарамт үлдээх бодит нөхцөл бүрдүүлж байна.</w:t>
      </w:r>
    </w:p>
    <w:p>
      <w:pPr>
        <w:pStyle w:val="style0"/>
        <w:spacing w:after="283" w:before="0"/>
        <w:jc w:val="both"/>
      </w:pPr>
      <w:r>
        <w:rPr>
          <w:b w:val="false"/>
          <w:bCs w:val="false"/>
          <w:i w:val="false"/>
          <w:iCs w:val="false"/>
          <w:lang w:val="mn-MN"/>
        </w:rPr>
        <w:tab/>
        <w:t>Засгийн газар дээрх  санаархлаа хэрэгжүүлэхийн тулд Төсвийн тогтвортой байдлын тухай хуулиар улсын нийт өрийн дотоодын бүтээгдэхүүнд эзлэх хувь хэмжээг 2014 онд 40 хувиас хэтрэхгүй байхаар тогтоосныг 60 хувь болгон өөрчлөлт оруулах, Төсвийн тогтвортой байдлын тухай хуулийн 19.3-т өөрчлөлт оруулах төсөл оруулж ирснийг Монгол Ардын Намын бүлэг буруушааж байна. Нийт өрийн хэмжээг дотоодын нийт бүтээгдэхүүний 60 хувь болгож өсгөх нь сүүлийн хоёр жил дараалан буураад байгаа Монгол улсын зээлжих зэрэглэлийг дахин ухрахад хүргэнэ. Ингэснээр Монголд хийгдэх хөрөнгө оруулалт буурах, одоогоор хийгдсэн хөрөнгө оруулалтын эрсдэл улам бүр нэмэгдэх, улмаар зээлийн хүү өсөх, хувийн хэвшлийн хөрөнгө оруулалт нэмэгдүүлэх боломжууд буурч, эдийн засаг, бизнесийн тодорхой бус байдлыг бий болгоно гэж үзэж байна.</w:t>
      </w:r>
    </w:p>
    <w:p>
      <w:pPr>
        <w:pStyle w:val="style0"/>
        <w:spacing w:after="283" w:before="0"/>
        <w:jc w:val="both"/>
      </w:pPr>
      <w:r>
        <w:rPr>
          <w:b w:val="false"/>
          <w:bCs w:val="false"/>
          <w:i w:val="false"/>
          <w:iCs w:val="false"/>
          <w:lang w:val="mn-MN"/>
        </w:rPr>
        <w:tab/>
        <w:t xml:space="preserve">Дөрөв, Монгол улсын төрийн данхгар бүтэц, үрэлгэн байдал нь улс орны эдийн засагт нэмэр болохоосоо дарамт учруулж байгаа тул төсвийн урсгал, зардлын өсөлтийг хязгаарлаж, тэвчиж болох зардлыг хэмнэх нь зүйд нийцнэ. Шинэчлэлийн Засгийн газар төсвийн урсгал зардлыг 2013 оны төвшинд царцаах бүрэн бололцоог үл тоон тэвчиж болох урсгал зардлыг даруй 170 гаруй тэрбум төгрөгөөр нэмэгдүүлэхээр оруулж ирсэн нь улс оронд үүсээд байгаа эдийн засгийн хүндрэлийг үл тооцож, цөөн хэдэн сайд дарга нарынхаа эрх ямбыг ард түмний язгуур эрх ашгаас дээгүүр тавьсан харалган алхам болсон гэж Монгол Ардын Намын бүлэг үзэж байна. </w:t>
      </w:r>
    </w:p>
    <w:p>
      <w:pPr>
        <w:pStyle w:val="style0"/>
        <w:spacing w:after="283" w:before="0"/>
        <w:jc w:val="both"/>
      </w:pPr>
      <w:r>
        <w:rPr>
          <w:b w:val="false"/>
          <w:bCs w:val="false"/>
          <w:i w:val="false"/>
          <w:iCs w:val="false"/>
          <w:lang w:val="mn-MN"/>
        </w:rPr>
        <w:tab/>
        <w:t>Иймд Монгол Улсын 2014 оны төсвийн тухай хуулийн төсөлд тусгасан урсгал зардлаас тэвчиж болох 170 тэрбум төгрөг, улсын төсвийн хөрөнгө оруулалтын төсөл, арга хэмжээний жагсаалтаас онц шаардлагагүй гэж үзэж байгаа 225 тэрбум төгрөгийг хасаж, нийт дүнгээрээ 395 тэрбум төгрөгийн зардлыг хэмнэх саналыг Улсын Их Хурал дахь Монгол Ардын Намын бүлгээс оруулсан. Энэ мөнгийг ард иргэдийнхээ цалин тэтгэврийг нэмэгдүүлэхэд ч зарцуулах ёстой гэж бид үзэж байгаа.</w:t>
      </w:r>
    </w:p>
    <w:p>
      <w:pPr>
        <w:pStyle w:val="style0"/>
        <w:spacing w:after="283" w:before="0"/>
        <w:jc w:val="both"/>
      </w:pPr>
      <w:r>
        <w:rPr>
          <w:b w:val="false"/>
          <w:bCs w:val="false"/>
          <w:i w:val="false"/>
          <w:iCs w:val="false"/>
          <w:lang w:val="mn-MN"/>
        </w:rPr>
        <w:tab/>
        <w:t>Засгийн газраас Монгол Улсын 2014 оны төсвийн тухай хуулийн төслийг Улсын Их Хуралд өргөн барихдаа цалин хөлс, тэтгэвэр, тэтгэмжийг нэмэгдүүлэхээр 200 тэрбум төгрөг төлөвлөсөн нь цалин хөлс, тэтгэвэр, тэтгэмжийг дунджаар 8-10 хувиар нэмэгдүүлэхээр тооцож оруулж ирсэн. Хамгийн сүүлд цалин хөлс, тэтгэвэр, тэтгэмжийг 2012 оны 2 дугаар сар, 5 дугаар саруудад нэмэгдүүлснээс хойш дахин нэг ч удаа нэмэгдүүлээгүй байгаа. Энэ хугацаанд эдийн засгийн өсөлт 2012 онд 12.3 хувь, 2013 оны эхний хагас жилд 11.3 хувийн өсөлттэй байгаа ч тухайн хугацаанд инфляцийн төвшин нийтдээ 23.3 хувьд хүрч цалин, тэтгэвэр, тэтгэмжийн худалдан авах чадвар буурч, иргэд, хөдөлмөрчдийн амьдрал хүндэрч байна. Төрийн албан хаагчдын цалин, өндөр настны тэтгэвэр, тэтгэмжийг нэмэгдүүлэх асуудлыг цогцоор нь шийдвэрлэх шаардлагатай гэж Монгол Ардын Намын бүлэг үзэж байгаа юм.</w:t>
      </w:r>
    </w:p>
    <w:p>
      <w:pPr>
        <w:pStyle w:val="style0"/>
        <w:spacing w:after="283" w:before="0"/>
        <w:jc w:val="both"/>
      </w:pPr>
      <w:r>
        <w:rPr>
          <w:b w:val="false"/>
          <w:bCs w:val="false"/>
          <w:i w:val="false"/>
          <w:iCs w:val="false"/>
          <w:lang w:val="mn-MN"/>
        </w:rPr>
        <w:tab/>
        <w:t>Монгол улсын нийгэм, эдийн засгийн өнөөгийн байдал, өргөн хэрэглээний бараа, бүтээгдэхүүний үнийн өсөлт, төгрөгийн худалдан авах чадвар эрс суларч байгаа энэ үед төрийн албан хаагчдын цалин, өндөр настны тэтгэвэр тэтгэмжийн хэмжээ, төгрөгийн худалдан авах чадвар, инфляцийн төвшинтэй уялдуулж 25-30 хувиар нэмэгдүүлэх шаардлагатай гэж Монгол Ардын Намын бүлэг үзэж байгаа.</w:t>
      </w:r>
    </w:p>
    <w:p>
      <w:pPr>
        <w:pStyle w:val="style0"/>
        <w:spacing w:after="283" w:before="0"/>
        <w:jc w:val="both"/>
      </w:pPr>
      <w:r>
        <w:rPr>
          <w:b w:val="false"/>
          <w:bCs w:val="false"/>
          <w:i w:val="false"/>
          <w:iCs w:val="false"/>
          <w:lang w:val="mn-MN"/>
        </w:rPr>
        <w:tab/>
        <w:t>Монгол Улсын Засгийн газар Улсын Их Хурлын 2012 оны 60 дугаар тогтоолын заалтуудыг зөрчиж дөрвөн жилийн хугацаанд хэрэгжих улсын хөрөнгө оруулалтын хөтөлбөрийг боловсруулж Улсын Их Хурлаар батлуулаагүй байна. Засгийн газрын энэхүү хариуцлагагүй алхмаар Монгол улсын хууль тогтоох дээд байгууллагын бодлого, шийдвэрийг хэрэгжүүлэхгүй байх, нөгөө талаар төсвийн хөрөнгөөр дураараа дургих орон зайг бий болгон үр ашиггүй хөрөнгө оруулалтыг нэмэгдүүлэх, төсвийн хариуцлагыг сулруулахад хүргэж болзошгүй гэж үзэж байна.</w:t>
      </w:r>
    </w:p>
    <w:p>
      <w:pPr>
        <w:pStyle w:val="style0"/>
        <w:spacing w:after="283" w:before="0"/>
        <w:jc w:val="both"/>
      </w:pPr>
      <w:r>
        <w:rPr>
          <w:b w:val="false"/>
          <w:bCs w:val="false"/>
          <w:i w:val="false"/>
          <w:iCs w:val="false"/>
          <w:lang w:val="mn-MN"/>
        </w:rPr>
        <w:tab/>
        <w:t>Засгийн газрын эдгээр шийдвэрүүдийн улмаас Монгол Улсын 2013 оны төсөв, 2013 оны төсвийн тодотгол, 2014 оны төсвийн тухай хуулийн төслийг хэлэлцэх явцад төсвийн хөрөнгө оруулалтын дүн, нэрсийн жагсаалт тодорхойгүй шалтгаанаар нэмэгдэж, хасагдах асуудлууд гарсныг хоёр намын бүлгийн ажлын хэсгүүд тохиролцож төсвийг сайжруулах оруулж ирэх асуудлыг хамтран шийдвэрлэснийг онцлон тэмдэглэж байна.</w:t>
      </w:r>
    </w:p>
    <w:p>
      <w:pPr>
        <w:pStyle w:val="style0"/>
        <w:spacing w:after="283" w:before="0"/>
        <w:jc w:val="both"/>
      </w:pPr>
      <w:r>
        <w:rPr>
          <w:b w:val="false"/>
          <w:bCs w:val="false"/>
          <w:i w:val="false"/>
          <w:iCs w:val="false"/>
          <w:lang w:val="mn-MN"/>
        </w:rPr>
        <w:tab/>
        <w:t>Засгийн газраас 2014 оны төсвийн тухай хуулийн төслийг боловсруулахдаа төсвийн тухай хуулийн 5 дугаар зүйлийн төсвийн иж бүрэн, үнэн зөв байдлыг хангасан ба төсвийн тогтвортой байдлын тухай хуулийн 5 дугаар зүйлийн 5.1.4 дэх төсвийн тодотголыг тодорхойлохдоо олон улсад нийтлэг хэрэглэгддэг аргачлал, мэдээллийн эх сурвалжийг ашиглах замаар төсвийн тооцооны хараат бус, үнэн зөв байдлыг хангах гэсэн заалтуудыг зөрчиж, төсвийн орлогод төгрөгийн ам.доллартай харьцах ханшийг зах зээлд тогтсон бодит ханшаас илт доогуур буюу ойролцоогоор 1384 орчим төгрөгөөр тооцоолсон байна. Жишээлбэл, 2014 оны төсвийн төсөлд тусгай зөвшөөрлийн орлогыг тооцохдоо ам.долларын ханшийг 1367 төгрөгөөс хэлбэлзэлтэй байхаар тооцож оруулж бодож байсан.</w:t>
      </w:r>
    </w:p>
    <w:p>
      <w:pPr>
        <w:pStyle w:val="style0"/>
        <w:spacing w:after="283" w:before="0"/>
        <w:jc w:val="both"/>
      </w:pPr>
      <w:r>
        <w:rPr>
          <w:b w:val="false"/>
          <w:bCs w:val="false"/>
          <w:i w:val="false"/>
          <w:iCs w:val="false"/>
          <w:lang w:val="mn-MN"/>
        </w:rPr>
        <w:tab/>
        <w:t>Төсөв бодитой, үнэн зөв болсон гэхэд эргэлзээ төрүүлэхээр байгаа нь долларын ханшийг бодитойгоор тооцоогүйд оршиж байна гэж Монгол Ардын Намын бүлэг үзэж байна. Иймд Засгийн газар 2014 оны төсвийн тухай хуулийн төслийг хуулийн зүйл, заалтуудад нийцүүлэх үүднээс төгрөгийн ам.доллартай харьцах ханшийг эдийн засгийн бодит байдалд ойртуулсан ханшаар тооцох шаардлагатай гэж үзэж байна.</w:t>
      </w:r>
    </w:p>
    <w:p>
      <w:pPr>
        <w:pStyle w:val="style0"/>
        <w:spacing w:after="283" w:before="0"/>
        <w:jc w:val="both"/>
      </w:pPr>
      <w:r>
        <w:rPr>
          <w:b w:val="false"/>
          <w:bCs w:val="false"/>
          <w:i w:val="false"/>
          <w:iCs w:val="false"/>
          <w:lang w:val="mn-MN"/>
        </w:rPr>
        <w:tab/>
        <w:t>Монгол Улсын Их Хурлын 2012 оны 60 дугаар тогтоолын 2 дахь хэсэгт төсвийн тухай хуульд орон нутгийн төсвийн орлогыг төвлөрүүлэхээр заасан эх үүсвэрийн тодорхой хэсгийг бусад хууль, тусгай зориулалтын санд төвлөрүүлэхээр заасан нь хууль хоорондын зөрчил бий болгож байгааг өөрчлөх, Засгийн газрын тусгай зориулалтын сангуудын үйл ажиллагаа нь зориулалтыг боловсронгуй болгох чиглэлээр санал боловсруулж 2013 оны 2 дугаар сард тогтоон Улсын Их Хуралд өргөн мэдүүлэх гэж Засгийн газрын тэргүүн Алтанхуягт даалгасан үүрэг, даалгаврыг одоо болтол биелүүлээгүй байна.</w:t>
      </w:r>
    </w:p>
    <w:p>
      <w:pPr>
        <w:pStyle w:val="style0"/>
        <w:spacing w:after="283" w:before="0"/>
        <w:jc w:val="both"/>
      </w:pPr>
      <w:r>
        <w:rPr>
          <w:b w:val="false"/>
          <w:bCs w:val="false"/>
          <w:i w:val="false"/>
          <w:iCs w:val="false"/>
          <w:lang w:val="mn-MN"/>
        </w:rPr>
        <w:tab/>
        <w:t>Засгийн газрын зарим тусгай зориулалтын сангуудын хөрөнгийг зориулалтын бусаар ашиглах, төсвийн хөрөнгийг үр ашиггүй зарцуулах зэрэг хариуцлагагүй байдлыг улам даамжруулсаар байгаад дүгнэлт хийж, Монгол Улсын Их Хурлаас баталсан 60 дугаар тогтоолоор өгөгдсөн даалгаврыг биелүүлэх ажлыг яаралтай зохион байгуулж, нөгөө талаар ажлын хариуцлага алдаж Монгол улсын хууль тогтоомжийг удаа дараа зөрчиж байгаа сайд нар, албан тушаалтнуудад хариуцлага тооцох шаардлагатай гэж Монгол Ардын Намын бүлэг үзэж байна.</w:t>
      </w:r>
    </w:p>
    <w:p>
      <w:pPr>
        <w:pStyle w:val="style0"/>
        <w:spacing w:after="283" w:before="0"/>
        <w:jc w:val="both"/>
      </w:pPr>
      <w:r>
        <w:rPr>
          <w:b w:val="false"/>
          <w:bCs w:val="false"/>
          <w:i w:val="false"/>
          <w:iCs w:val="false"/>
          <w:lang w:val="mn-MN"/>
        </w:rPr>
        <w:tab/>
        <w:t>Төсвийн тухай хуулийн 4 дүгээр зүйлийн 1.47, улсын өр гэж Төсвийн тогтвортой байдлын тухай хуулийн 4.1.8-д заасныг Төсвийн тогтвортой байдлын тухай хуулийн 4 дүгээр зүйлийн 1.8-д улсын өр гэж Засгийн газрын дотоод, гадаад зээл, санхүүгийн түрээс, Засгийн газрын гаргасан баталгаа, өрийн бичиг, төрийн болон орон нутгийн өмчит болон тэдгээр өмч давамгайлсан хуулийн этгээдийн ирээдүйд эргэн төлөх үүрэг хүлээсэн санхүүгийн бүх төрлийн төлбөрийн үүргийг мөнгөн дүн, түүнд ноогдох хугацаа хэтэрсэн хүү, алданги, торгуулийн нийлбэрийг гэж тус тус заасны дагуу Засгийн газраас олон улсын санхүүгийн зах зээлд гаргасан Чингис бонд болон Хөгжлийн банкны бондын хөрөнгийн зарцуулалтыг улсын төсөвт суулгах ажлыг зохион байгуулж, Улсын Их Хурлын хяналтанд оруулах. Түүнчлэн Засгийн газар Чингис болон Хөгжлийн банкны бондын зориулалттай холбогдон гарсан Үндэсний аюулгүй байдлын зөвлөлийн шийдвэрийг ханган ажиллаж чадахгүй байгаа тул Улсын Их Хурлаас шийдвэртэй ч гэсэн 3.5 тэрбум ам.долларын бонд нэмж гаргах эсэх асуудлыг Улсын Их Хурлаар дахин хэлэлцүүлэх шаардлагатай гэж Улсын Их Хурал дахь Монгол Ардын Намын бүлэг үзэж байна. Анхаарал тавьсанд баярлалаа.</w:t>
      </w:r>
    </w:p>
    <w:p>
      <w:pPr>
        <w:pStyle w:val="style0"/>
        <w:spacing w:after="283" w:befor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-Хэлэлцэж байгаа асуудлаар МАХН-МҮАН-ын “Шударга ёс-эвсэл”-ийн бүлгийн дүгнэлтийг Улсын Их Хурлын гишүүн Батцэрэг танилцуулна. Индэрт урьж байна.</w:t>
      </w:r>
    </w:p>
    <w:p>
      <w:pPr>
        <w:pStyle w:val="style0"/>
        <w:spacing w:after="283" w:before="0"/>
        <w:jc w:val="both"/>
      </w:pPr>
      <w:r>
        <w:rPr>
          <w:b w:val="false"/>
          <w:bCs w:val="false"/>
          <w:i w:val="false"/>
          <w:iCs w:val="false"/>
          <w:lang w:val="mn-MN"/>
        </w:rPr>
        <w:tab/>
      </w:r>
      <w:r>
        <w:rPr>
          <w:b/>
          <w:bCs/>
          <w:i w:val="false"/>
          <w:iCs w:val="false"/>
          <w:lang w:val="mn-MN"/>
        </w:rPr>
        <w:t>Н.Батцэрэг:</w:t>
      </w:r>
      <w:r>
        <w:rPr>
          <w:b w:val="false"/>
          <w:bCs w:val="false"/>
          <w:i w:val="false"/>
          <w:iCs w:val="false"/>
          <w:lang w:val="mn-MN"/>
        </w:rPr>
        <w:t xml:space="preserve"> -Улсын Их Хурлын дарга аа, эрхэм гишүүд ээ, Монгол Улсын Засгийн газраас Улсын Их Хуралд өргөн мэдүүлсэн Монгол Улсын 2014 оны төсвийн тухай, Нийгмийн даатгалын сангийн 2014 оны төсвийн тухай, Хүний хөгжил сангийн 2014 оны төсвийн тухай хуулийн төслүүдийг Улсын Их Хурал дахь МАХН-МҮАН-ын “Шударга ёс-эвсэл”-ийн бүлэг 2013 оны 11 дүгээр сарын 5-ны өдрийн хуралдаанаараа хэлэлцлээ.</w:t>
      </w:r>
    </w:p>
    <w:p>
      <w:pPr>
        <w:pStyle w:val="style0"/>
        <w:spacing w:after="283" w:before="0"/>
        <w:jc w:val="both"/>
      </w:pPr>
      <w:r>
        <w:rPr>
          <w:b w:val="false"/>
          <w:bCs w:val="false"/>
          <w:i w:val="false"/>
          <w:iCs w:val="false"/>
          <w:lang w:val="mn-MN"/>
        </w:rPr>
        <w:tab/>
        <w:t>Монгол Улсын 2014 оны нэгдсэн төсвийн нийт тэнцвэржүүлсэн орлогыг 6 их наяд 865 тэрбум төгрөг, нэгдсэн төсвийн нийт зарлагыг 7 их наяд 275 тэрбум төгрөгөөр тооцжээ. Үүнээс улсын төсвийн урсгал зардлыг санхүүжүүлэхэд 5 их наяд 527 тэрбум төгрөг буюу нийт зардлын 73 хувийг хөрөнгө оруулалт, төсөл арга хэмжээнд, 1 их наяд 986 сая төгрөгийг нийт зардлын 27 хувьд зарцуулагдах тооцоо гарчээ. Гэвч төсвийн нийт орлогын 90.7 хувь буюу 6 их наяд 227 тэрбум төгрөгийг татварын орлогоос бүрдүүлэхээр байгаа нь улсын төсвийн орлого, хувийн хэвшил, бизнесийн салбарынхны ашиг орлого тогтвортой ажиллагаанаас шууд хамааралтай байхаар байна.</w:t>
      </w:r>
    </w:p>
    <w:p>
      <w:pPr>
        <w:pStyle w:val="style0"/>
        <w:spacing w:after="283" w:before="0"/>
        <w:jc w:val="both"/>
      </w:pPr>
      <w:r>
        <w:rPr>
          <w:b w:val="false"/>
          <w:bCs w:val="false"/>
          <w:i w:val="false"/>
          <w:iCs w:val="false"/>
          <w:lang w:val="mn-MN"/>
        </w:rPr>
        <w:tab/>
        <w:t>Монгол Улсын 2014 оны нэгдсэн төсвийн төсөлд улсын өрийн өнөөгийн үнэ цэнээр илэрхийлэгдсэн үлдэгдлийг 10 их наяд 311 тэрбум төгрөг байхаар тооцсон нь дотоодын нийт бүтээгдэхүүний 50.3 хувьтай тэнцэж байна. Төсвийн тогтвортой байдлын тухай хуулийн 6.1.4-т заасан тусгай шаардлагыг хангахгүй байхаар байна. Энэ бол Монгол улсын өрийн менежментийн бодлого, зохицуулалтаар эрх зүйн шинэ орчин бүрдүүлэх шаардлагатай байгааг харуулж байна.</w:t>
      </w:r>
    </w:p>
    <w:p>
      <w:pPr>
        <w:pStyle w:val="style0"/>
        <w:spacing w:after="283" w:before="0"/>
        <w:jc w:val="both"/>
      </w:pPr>
      <w:r>
        <w:rPr>
          <w:b w:val="false"/>
          <w:bCs w:val="false"/>
          <w:i w:val="false"/>
          <w:iCs w:val="false"/>
          <w:lang w:val="mn-MN"/>
        </w:rPr>
        <w:tab/>
        <w:t>Цаашид нэг талаас эдийн засгийн өсөлтөө тогтвортой хангах санхүүгийн шинэ эх үүсвэр татах чиглэлд анхаарлаа хандуулахын зэрэгцээ Засгийн газар өр төлбөрийн менежментийн асуудлыг валютын ханшийн өөрчлөлт, Монгол улсын валютын албан нөөц, төсөв, мөнгөний бодлогод нягт уялдуулж хэрэгжиж байгаа төслийн явц, зээлийн эргэн төлөгдөж буй байдал, үр ашигтай байх хяналтын нэгдсэн тогтолцоог нухацтай анхаарч ажиллах шаардлага хурцаар тавигдаж байна. Иймээс ойрын үед Засгийн газар өрийн удирдлагын хууль, Баялгийн сангийн тухай хуулиудыг яаралтай өргөн барих шаардлагатай байна. Ирэх 2014 оны төсвийн төсөл болон цаашид төсвийн төслийг боловсруулах, түүнийг батлахдаа Улсын Их Хурал, Засгийн газар дараах асуудалд анхаарлаа хандуулж байх шаардлагатай гэж үзэж байна. Үүнд:</w:t>
      </w:r>
    </w:p>
    <w:p>
      <w:pPr>
        <w:pStyle w:val="style0"/>
        <w:spacing w:after="283" w:before="0"/>
        <w:jc w:val="both"/>
      </w:pPr>
      <w:r>
        <w:rPr>
          <w:b w:val="false"/>
          <w:bCs w:val="false"/>
          <w:i w:val="false"/>
          <w:iCs w:val="false"/>
          <w:lang w:val="mn-MN"/>
        </w:rPr>
        <w:tab/>
        <w:t>2014 онд төсвийн орлогын үндсэн хэсгийг бүрдүүлж буй гол нэр төрөл болон эрдэс баялгийн экспортын хэмжээг хэт өөдрөгөөр төлөвлөсөн байдал ажиглагдаж байна. Тухайлбал, нүүрсний экспортыг 31 сая тонноор төлөвлөсөн нь өнөөгийн эдийн засгийн нөхцөл байдалд дүгнэлт хийхэд бүрэн хэрэгжихгүй байх магадлалтай байна. 2013 оны улсын төсөвт Оюу толгойн гэрээнд өөрчлөлт оруулах замаар 445 тэрбум төгрөгийн орлогыг төлөвлөсөн ч энэхүү орлого ороогүй. Иймд энэ орлогыг бас 2014 оны төсөвт төвлөрүүлэхэд Засгийн газар анхаарлаа хандуулж ажиллах хэрэгтэй гэж үзэж байна.</w:t>
      </w:r>
    </w:p>
    <w:p>
      <w:pPr>
        <w:pStyle w:val="style0"/>
        <w:spacing w:after="283" w:before="0"/>
        <w:jc w:val="both"/>
      </w:pPr>
      <w:r>
        <w:rPr>
          <w:b w:val="false"/>
          <w:bCs w:val="false"/>
          <w:i w:val="false"/>
          <w:iCs w:val="false"/>
          <w:lang w:val="mn-MN"/>
        </w:rPr>
        <w:tab/>
        <w:t xml:space="preserve">Цаашид төрийн хөрөнгийн орлогыг болон хөрөнгө оруулалтын үр дүнд бий болсон үр ашгийг нарийвчлан тооцож төлөвлөх замаар төсвийн орлогын бүтцийг сайжруулах шаардлагатай байна. 2014 онд хэмнэж болох зардлуудыг төсвийн зүйл, заалт бүрээр авч үзэж, төсвийн зарлагын төсөвт холбогдох өөрчлөлт оруулах хэрэгтэй. 2014 онд хөрөнгө оруулалтын төсөл зураг төсөв нь хийгдээгүй, газар болон техникийн нөхцөлийн талаар маргаантай барилга байгууламжийн ажлыг, мөн экспертийн үнэлгээ хийгдээгүй хөрөнгө оруулалтын төсөл, арга хэмжээг улсын төсөвт суулгахгүй байх. Тухайлбал, 568 тэрбум 629 сая төгрөгийн өртөгтэй 206 төсөл, арга хэмжээг Монгол Улсын Үндэсний аудитын саналыг үндэслэн 2014 оны улсын төсвөөс хасаж төлөвлөх. Өнгөрсөн хугацаанд явуулж байсан цалин, тэтгэвэр, тэтгэмж, халамжийн хавтгайруулсан бодлогод шинэчлэл хийж, нийгмийн халамж үйлчилгээ шаардсан зорилтот бүлэгт чиглэсэн нийгмийн бодлого хэрэгжүүлэх. Үүнд ядуурлыг тооцох шалгуур үзүүлэлтийг бодитой тогтоож, бага орлоготой зорилтот хэсгийн амьдрал ахуйд нөлөөлөхүйц урамшуулал, халамжийн бодлогыг тэтгэвэр, тэтгэмжээр дамжуулан хэрэгжүүлэх. Төвлөрлийг сааруулах бодлогын хүрээнд хөдөө, орон нутгийн хөгжлийн бодлогыг төсвийн бодлогоор дэмжих. Ялангуяа улсын хил орчмын болон төвөөс алслагдсан сумдын хөгжлийг дэмжин Улаанбаатараас хөдөө орон нутаг руу чиглэсэн хүн амын шилжилтийг урамшууллын бодлогоор дэмжих, орон нутагт нэмүү өртөг шингэсэн байгаль, экологид аюулгүй боловсруулах үйлдвэр байгуулж ажлын байраар хангасан аж ахуйн нэгжүүдийг татварын бодлогоор дэмжих шаардлагатай байна. </w:t>
      </w:r>
    </w:p>
    <w:p>
      <w:pPr>
        <w:pStyle w:val="style0"/>
        <w:spacing w:after="283" w:before="0"/>
        <w:jc w:val="both"/>
      </w:pPr>
      <w:r>
        <w:rPr>
          <w:b w:val="false"/>
          <w:bCs w:val="false"/>
          <w:i w:val="false"/>
          <w:iCs w:val="false"/>
          <w:lang w:val="mn-MN"/>
        </w:rPr>
        <w:tab/>
        <w:t>Төсвийн хуулиа батлахдаа цаг хугацаанд хавчигдаж хөндлөнгийн мэргэжлийн байгууллагуудын саналд дүн шинжилгээг тусгаж чадахгүй баталж байна. Иймд улсын төсвийг боловсруулж батлах талаар мэргэжлийн өндөр төвшинд ажилладаг улс төр болон сонгуулийн мөчлөгөөс хараат бус, бие даасан өндөр төвшний судалгаа шинжилгээ хийдэг мэргэшсэн байгууллагыг Улсын Их Хурлын бүтцэд байгуулан ажиллуулах шаардлагатай байна гэж үзэж байна.</w:t>
      </w:r>
    </w:p>
    <w:p>
      <w:pPr>
        <w:pStyle w:val="style0"/>
        <w:spacing w:after="283" w:before="0"/>
        <w:jc w:val="both"/>
      </w:pPr>
      <w:r>
        <w:rPr>
          <w:b w:val="false"/>
          <w:bCs w:val="false"/>
          <w:i w:val="false"/>
          <w:iCs w:val="false"/>
          <w:lang w:val="mn-MN"/>
        </w:rPr>
        <w:tab/>
        <w:t xml:space="preserve">Төсвийн бодлого оновч муутай, төсвийн зарцуулалтыг улс төрийн болон бусад нөлөөллөөс тусгаарлаж чадахгүй байгаа зэргийг төсөв боловсруулах, батлах үйл явцаас бид тодоор харж байна. Төсвийн орлогыг үр ашиг муутай төсөл, арга хэмжээг санхүүжүүлэх, гүйцэтгэлийн ажлын хугацааг хэтрүүлэн он дамжуулан гүйцэтгэж жил бүр төсөвт өртгийг нэмэгдүүлэх, нэгэнт эхлүүлсэн төслүүдийг дуусгахад хүндрэл учирч байгаа зэрэг ийм хүндрэлтэй нөхцөлд төсөв хэлэлцэгдэж байна. Өөрөөр хэлбэл, төсвийн цэгцтэй бодлого муутай, бизнесийн ашиг сонирхол бүхий далд бүлэглэлийнхэнд хөтлөгдсөн, тэднийг дэмжиж өөгшүүлж ирснийг та бид бэлхнээ харж байна. Энэ бүгдийг засаж залруулах та бидэнд ноогдож байна. </w:t>
      </w:r>
    </w:p>
    <w:p>
      <w:pPr>
        <w:pStyle w:val="style0"/>
        <w:spacing w:after="283" w:before="0"/>
        <w:jc w:val="both"/>
      </w:pPr>
      <w:r>
        <w:rPr>
          <w:b w:val="false"/>
          <w:bCs w:val="false"/>
          <w:i w:val="false"/>
          <w:iCs w:val="false"/>
          <w:lang w:val="mn-MN"/>
        </w:rPr>
        <w:tab/>
        <w:t>Улсын Их Хурлын эрхэм гишүүд ээ, Засгийн газраас өргөн мэдүүлсэн 2014 оны төсвийн тухай, Нийгмийн даатгалын сангийн 2014 оны төсвийн тухай, Хүний хөгжил сангийн 2014 оны төсвийн тухай хуулиудын төслүүдийн талаар Улсын Их Хурал дахь “Шударга ёс-эвсэл”-ийн бүлгээс гаргасан санал, дүгнэлтийг төсвийн төслийг хэлэлцэх явцдаа анхааралдаа авна уу. Анхаарал тавьсанд баярлалаа.</w:t>
      </w:r>
    </w:p>
    <w:p>
      <w:pPr>
        <w:pStyle w:val="style0"/>
        <w:spacing w:after="283" w:befor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-Ажлын хэсгийг танилцуулъя. Сангийн сайд Улаан, Эдийн засгийн хөгжлийн сайд Батбаяр, Зам, тээврийн сайд Гансүх, Сангийн яамны Төрийн нарийн бичгийн дарга Ганцогт, Сангийн яамны Төсвийн бодлого, төлөвлөлтийн газрын дарга Ганбат, Эдийн засгийн хөгжлийн яамны Хөгжлийн бодлого, стратеги, төлөвлөлтийн газрын орлогч дарга Батхүрэл, Сангийн яамны Нэгдсэн төсвийн төлөвлөлтийн бодлогын хэлтсийн дарга Доржсэмбэд, мөн яамны Төсвийн зарлагын хэлтсийн дарга Хуягцогт, мөн яамны Орон нутгийн хөгжлийн сангийн нэгдсэн хэлтсийн дарга Батгэрэл, Санхүүгийн зах зээл, даатгалын хэлтсийн дарга Нямаа, Өрийн удирдлагын хэлтсийн дарга Нарангэрэл, Баялгийн сангийн хэлтсийн дарга Төгөлдөр.</w:t>
      </w:r>
    </w:p>
    <w:p>
      <w:pPr>
        <w:pStyle w:val="style0"/>
        <w:spacing w:after="283" w:before="0"/>
        <w:jc w:val="both"/>
      </w:pPr>
      <w:r>
        <w:rPr>
          <w:b w:val="false"/>
          <w:bCs w:val="false"/>
          <w:i w:val="false"/>
          <w:iCs w:val="false"/>
          <w:lang w:val="mn-MN"/>
        </w:rPr>
        <w:tab/>
        <w:t>Одоо, Монгол Улсын 2014 оны төсвийн тухай, Нийгмийн даатгалын сангийн 2014 оны төсвийн тухай, Хүний хөгжил сангийн 2014 оны төсвийн тухай хуулиудын талаар Төсвийн байнгын хорооноос нэгтгэн гаргасан зарчмын зөрүүтэй саналын томьёоллуудаар санал хураана.</w:t>
      </w:r>
    </w:p>
    <w:p>
      <w:pPr>
        <w:pStyle w:val="style0"/>
        <w:spacing w:after="283" w:before="0"/>
        <w:jc w:val="both"/>
      </w:pPr>
      <w:r>
        <w:rPr>
          <w:b w:val="false"/>
          <w:bCs w:val="false"/>
          <w:i w:val="false"/>
          <w:iCs w:val="false"/>
          <w:lang w:val="mn-MN"/>
        </w:rPr>
        <w:tab/>
      </w:r>
      <w:r>
        <w:rPr>
          <w:b/>
          <w:bCs/>
          <w:i w:val="false"/>
          <w:iCs w:val="false"/>
          <w:lang w:val="mn-MN"/>
        </w:rPr>
        <w:t>С.Бямбацогт:</w:t>
      </w:r>
      <w:r>
        <w:rPr>
          <w:b w:val="false"/>
          <w:bCs w:val="false"/>
          <w:i w:val="false"/>
          <w:iCs w:val="false"/>
          <w:lang w:val="mn-MN"/>
        </w:rPr>
        <w:t xml:space="preserve"> -Асуулт асууя.</w:t>
      </w:r>
    </w:p>
    <w:p>
      <w:pPr>
        <w:pStyle w:val="style0"/>
        <w:spacing w:after="283" w:befor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-Тухай бүр дээр нь асуулт байдаг болохоос. Байдаг бол би энд уншина шүү дээ, байдаггүй болоод уншихгүй байна. Хуулиа хар. Тэр асуултаар чинь санал хураана шүү дээ. Байнгын хорооны дүгнэлтээр асуудаг нь хэлэлцэх эсэх дээр. Анхны хэлэлцүүлгээр асуудаггүй. Тийм дэгийн хуультай. Төсвийн тусдаа дэг байдаг. Тэрийг уншаад өг, Отгончимэг. Хоёр дахь хэлэлцүүлгийн дэгийг уншаад өг. Ажлын хэсгийн микрофоноос Одсүрэн уншаадах.</w:t>
      </w:r>
    </w:p>
    <w:p>
      <w:pPr>
        <w:pStyle w:val="style0"/>
        <w:spacing w:after="283" w:before="0"/>
        <w:jc w:val="both"/>
      </w:pPr>
      <w:r>
        <w:rPr>
          <w:b w:val="false"/>
          <w:bCs w:val="false"/>
          <w:i w:val="false"/>
          <w:iCs w:val="false"/>
          <w:lang w:val="mn-MN"/>
        </w:rPr>
        <w:tab/>
      </w:r>
      <w:r>
        <w:rPr>
          <w:b/>
          <w:bCs/>
          <w:i w:val="false"/>
          <w:iCs w:val="false"/>
          <w:lang w:val="mn-MN"/>
        </w:rPr>
        <w:t>Д.Одсүрэн:</w:t>
      </w:r>
      <w:r>
        <w:rPr>
          <w:b w:val="false"/>
          <w:bCs w:val="false"/>
          <w:i w:val="false"/>
          <w:iCs w:val="false"/>
          <w:lang w:val="mn-MN"/>
        </w:rPr>
        <w:t xml:space="preserve"> -Дэгийн тухай хуулийн 25-ын 14-т “нэгдсэн хуралдаанаар хоёр дахь хэлэлцүүлэг явуулах үед Байнгын хороо, нам, эвслийн бүлэг, гишүүд гаргасан саналаа тайлбарлан үг хэлж болно” гэсэн энэ дэгийн дагуу явж байна.</w:t>
      </w:r>
    </w:p>
    <w:p>
      <w:pPr>
        <w:pStyle w:val="style0"/>
        <w:spacing w:after="283" w:befor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-Одоо 110 санал хураана. Тэр 110 саналын чинь гурав, дөрөв нь жагсаалттай холбоотой, ардаа хүснэгттэй санал байгаа. Тэр үедээ асуу гэсэн үг. Асуултаа тайлбарлаж үг хэлнэ.</w:t>
      </w:r>
    </w:p>
    <w:p>
      <w:pPr>
        <w:pStyle w:val="style0"/>
        <w:spacing w:after="283" w:before="0"/>
        <w:jc w:val="both"/>
      </w:pPr>
      <w:r>
        <w:rPr>
          <w:b w:val="false"/>
          <w:bCs w:val="false"/>
          <w:i w:val="false"/>
          <w:iCs w:val="false"/>
          <w:lang w:val="mn-MN"/>
        </w:rPr>
        <w:tab/>
        <w:t>Саналаа хураая. Дэгийн хууль уншиж өглөө. Одоо өөр юу хэрэгтэй юм бэ? Хэлэх горим байхгүй.</w:t>
      </w:r>
    </w:p>
    <w:p>
      <w:pPr>
        <w:pStyle w:val="style0"/>
        <w:spacing w:after="283" w:before="0"/>
        <w:jc w:val="both"/>
      </w:pPr>
      <w:r>
        <w:rPr>
          <w:b w:val="false"/>
          <w:bCs w:val="false"/>
          <w:i w:val="false"/>
          <w:iCs w:val="false"/>
          <w:lang w:val="mn-MN"/>
        </w:rPr>
        <w:tab/>
      </w:r>
      <w:r>
        <w:rPr>
          <w:rFonts w:cs="Arial"/>
          <w:b/>
          <w:bCs/>
          <w:sz w:val="24"/>
          <w:szCs w:val="24"/>
          <w:lang w:val="mn-MN"/>
        </w:rPr>
        <w:tab/>
        <w:t>Төсвийн байнгын хороо дэмжсэн санал:</w:t>
      </w:r>
    </w:p>
    <w:p>
      <w:pPr>
        <w:pStyle w:val="style0"/>
        <w:spacing w:after="0" w:before="0" w:line="100" w:lineRule="atLeast"/>
        <w:jc w:val="both"/>
      </w:pPr>
      <w:r>
        <w:rPr>
          <w:rFonts w:cs="Arial"/>
          <w:b w:val="false"/>
          <w:bCs w:val="false"/>
          <w:sz w:val="24"/>
          <w:szCs w:val="24"/>
        </w:rPr>
        <w:tab/>
      </w:r>
      <w:r>
        <w:rPr>
          <w:rFonts w:cs="Arial"/>
          <w:b/>
          <w:bCs/>
          <w:sz w:val="24"/>
          <w:szCs w:val="24"/>
        </w:rPr>
        <w:t>Нэг. Орлого нэмэгдүүлэх санал:</w:t>
      </w:r>
    </w:p>
    <w:p>
      <w:pPr>
        <w:pStyle w:val="style0"/>
        <w:spacing w:after="0" w:before="0" w:line="100" w:lineRule="atLeast"/>
        <w:jc w:val="both"/>
      </w:pPr>
      <w:r>
        <w:rPr>
          <w:rFonts w:cs="Arial"/>
          <w:b w:val="false"/>
          <w:bCs w:val="false"/>
          <w:sz w:val="24"/>
          <w:szCs w:val="24"/>
        </w:rPr>
        <w:tab/>
      </w:r>
    </w:p>
    <w:p>
      <w:pPr>
        <w:pStyle w:val="style0"/>
        <w:spacing w:after="0" w:before="0" w:line="100" w:lineRule="atLeast"/>
        <w:jc w:val="both"/>
      </w:pPr>
      <w:r>
        <w:rPr>
          <w:rFonts w:cs="Arial"/>
          <w:b w:val="false"/>
          <w:bCs w:val="false"/>
          <w:sz w:val="24"/>
          <w:szCs w:val="24"/>
        </w:rPr>
        <w:tab/>
        <w:t>1. Навигацийн орлогыг 1</w:t>
      </w:r>
      <w:r>
        <w:rPr>
          <w:rFonts w:cs="Arial"/>
          <w:b w:val="false"/>
          <w:bCs w:val="false"/>
          <w:sz w:val="24"/>
          <w:szCs w:val="24"/>
          <w:lang w:val="mn-MN"/>
        </w:rPr>
        <w:t>3,000.0</w:t>
      </w:r>
      <w:r>
        <w:rPr>
          <w:rFonts w:cs="Arial"/>
          <w:b w:val="false"/>
          <w:bCs w:val="false"/>
          <w:sz w:val="24"/>
          <w:szCs w:val="24"/>
        </w:rPr>
        <w:t xml:space="preserve"> </w:t>
      </w:r>
      <w:r>
        <w:rPr>
          <w:rFonts w:cs="Arial"/>
          <w:b w:val="false"/>
          <w:bCs w:val="false"/>
          <w:sz w:val="24"/>
          <w:szCs w:val="24"/>
          <w:lang w:val="mn-MN"/>
        </w:rPr>
        <w:t>сая</w:t>
      </w:r>
      <w:r>
        <w:rPr>
          <w:rFonts w:cs="Arial"/>
          <w:b w:val="false"/>
          <w:bCs w:val="false"/>
          <w:sz w:val="24"/>
          <w:szCs w:val="24"/>
        </w:rPr>
        <w:t xml:space="preserve"> төгрөгөөр нэмэгдүүлэх </w:t>
      </w:r>
      <w:r>
        <w:rPr>
          <w:rFonts w:cs="Arial"/>
          <w:b w:val="false"/>
          <w:bCs w:val="false"/>
          <w:sz w:val="24"/>
          <w:szCs w:val="24"/>
          <w:lang w:val="mn-MN"/>
        </w:rPr>
        <w:t>гэсэн байна. Саяар нь унших уу, тэрбумаар нь унших уу. Нэг системээр явъя.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1. Навигацийн орлогыг 13.0 тэрбум төгрөгөөр нэмэгдүүлэх. Санал гаргасан</w:t>
      </w:r>
      <w:r>
        <w:rPr>
          <w:rFonts w:cs="Arial"/>
          <w:b w:val="false"/>
          <w:bCs w:val="false"/>
          <w:sz w:val="24"/>
          <w:szCs w:val="24"/>
        </w:rPr>
        <w:t xml:space="preserve"> Улсын Их Хурлын гишүүн Б.Болор, С.Ганбаатар, Ц.Оюунбаатар, Ж.Эрдэнэбат, Д.Эрдэнэбат, Л.Эрдэнэчимэг. </w:t>
      </w:r>
      <w:r>
        <w:rPr>
          <w:rFonts w:cs="Arial"/>
          <w:b w:val="false"/>
          <w:bCs w:val="false"/>
          <w:sz w:val="24"/>
          <w:szCs w:val="24"/>
          <w:lang w:val="mn-MN"/>
        </w:rPr>
        <w:t>Цаашид “ажлын хэсэг” гэнэ. Энэ саналыг Төсвийн байнгын хороо дэмжсэн байна.</w:t>
      </w:r>
    </w:p>
    <w:p>
      <w:pPr>
        <w:pStyle w:val="style0"/>
        <w:spacing w:after="0" w:before="0" w:line="100" w:lineRule="atLeast"/>
        <w:jc w:val="both"/>
      </w:pPr>
      <w:r>
        <w:rPr>
          <w:rFonts w:cs="Arial"/>
          <w:b w:val="false"/>
          <w:bCs w:val="false"/>
          <w:sz w:val="24"/>
          <w:szCs w:val="24"/>
          <w:lang w:val="mn-MN"/>
        </w:rPr>
        <w:tab/>
      </w:r>
    </w:p>
    <w:p>
      <w:pPr>
        <w:pStyle w:val="style0"/>
        <w:spacing w:after="0" w:before="0" w:line="100" w:lineRule="atLeast"/>
        <w:jc w:val="both"/>
      </w:pPr>
      <w:r>
        <w:rPr/>
        <w:tab/>
      </w:r>
      <w:r>
        <w:rPr>
          <w:lang w:val="mn-MN"/>
        </w:rPr>
        <w:t>Санал хураая.</w:t>
      </w:r>
    </w:p>
    <w:p>
      <w:pPr>
        <w:pStyle w:val="style0"/>
        <w:spacing w:after="0" w:before="0" w:line="100" w:lineRule="atLeast"/>
        <w:jc w:val="both"/>
      </w:pPr>
      <w:r>
        <w:rPr/>
      </w:r>
    </w:p>
    <w:p>
      <w:pPr>
        <w:pStyle w:val="style0"/>
        <w:spacing w:after="0" w:before="0" w:line="100" w:lineRule="atLeast"/>
        <w:jc w:val="both"/>
      </w:pPr>
      <w:r>
        <w:rPr>
          <w:lang w:val="mn-MN"/>
        </w:rPr>
        <w:tab/>
        <w:t xml:space="preserve">Санал хураалтад 54 гишүүн ороцож, 45 гишүүн зөвшөөрч, 83.3 хувийн саналаар эхний санал дэмжигдэж байна. </w:t>
      </w:r>
    </w:p>
    <w:p>
      <w:pPr>
        <w:pStyle w:val="style0"/>
        <w:spacing w:after="0" w:before="0" w:line="100" w:lineRule="atLeast"/>
        <w:jc w:val="both"/>
      </w:pPr>
      <w:r>
        <w:rPr/>
      </w:r>
    </w:p>
    <w:p>
      <w:pPr>
        <w:pStyle w:val="style0"/>
        <w:spacing w:after="0" w:before="0" w:line="100" w:lineRule="atLeast"/>
        <w:jc w:val="both"/>
      </w:pPr>
      <w:r>
        <w:rPr>
          <w:lang w:val="mn-MN"/>
        </w:rPr>
        <w:tab/>
        <w:t xml:space="preserve">Асуулт байвал зөвхөн тухайн саналтайгаа холбогдуулан асууна. Навигацийн орлого дээр үү? </w:t>
      </w:r>
    </w:p>
    <w:p>
      <w:pPr>
        <w:pStyle w:val="style0"/>
        <w:spacing w:after="0" w:before="0" w:line="100" w:lineRule="atLeast"/>
        <w:jc w:val="both"/>
      </w:pPr>
      <w:r>
        <w:rPr>
          <w:lang w:val="mn-MN"/>
        </w:rPr>
        <w:tab/>
        <w:t>-Нямдорж гишүүн навигацийн орлогоос асуу. Өөр юмаар асуувал микрофон тасална шүү.</w:t>
      </w:r>
    </w:p>
    <w:p>
      <w:pPr>
        <w:pStyle w:val="style0"/>
        <w:spacing w:after="0" w:before="0" w:line="100" w:lineRule="atLeast"/>
        <w:jc w:val="both"/>
      </w:pPr>
      <w:r>
        <w:rPr/>
      </w:r>
    </w:p>
    <w:p>
      <w:pPr>
        <w:pStyle w:val="style0"/>
        <w:spacing w:after="0" w:before="0" w:line="100" w:lineRule="atLeast"/>
        <w:jc w:val="both"/>
      </w:pPr>
      <w:r>
        <w:rPr>
          <w:lang w:val="mn-MN"/>
        </w:rPr>
        <w:tab/>
      </w:r>
      <w:r>
        <w:rPr>
          <w:b/>
          <w:bCs/>
          <w:lang w:val="mn-MN"/>
        </w:rPr>
        <w:t xml:space="preserve">Ц.Нямдорж: </w:t>
      </w:r>
      <w:r>
        <w:rPr>
          <w:b w:val="false"/>
          <w:bCs w:val="false"/>
          <w:lang w:val="mn-MN"/>
        </w:rPr>
        <w:t xml:space="preserve"> -Наана чинь нэгдүгээр хэлэлцүүлгийн үеэр ямар ч санал, дүгнэлт яригдаагүй. Үг хэлсэн, асуусан. Одоо хоёрдугаар хэлэлцүүлгээр Байнгын хороодоор хэлэлцээд тодорхой саналууд орж ирж байхад асуулт, хариултгүй, тэгээд ийм тулгах байдлаар хурал удирдаж болохгүй шүү дээ. Одоо хэлэлцүүлэг Их Хурлын төвшинд дөнгөж эхэлж байна шүү дээ. Энийгээ мэдэж байна уу, үгүй юу, Энхболд оо?  Наана чинь Засгийн газраас орж ирсэн юмнаас асууж, хариулаад саналаа хэлээд, нэгдүгээр хэлэлцүүлэг чинь санал хураалтгүйгээр дууссан. Одоо наадахыг чинь нам, эвслийн бүлгүүд дээр хэлэлцээд, Байнгын хороод дээр хэлэлцээд яг гол саналууд орж ирээд Байнгын хорооны дүгнэлт, нам, эвслийн дүгнэлтүүд сая уншигдлаа. Энэ дээр чинь асуулт, хариулттай юм ядаж Байнгын хорооноос асуух ёстой шүү дээ. Би яарч байгааг чинь ойлгож байна.</w:t>
      </w:r>
    </w:p>
    <w:p>
      <w:pPr>
        <w:pStyle w:val="style0"/>
        <w:spacing w:after="0" w:before="0" w:line="100" w:lineRule="atLeast"/>
        <w:jc w:val="both"/>
      </w:pPr>
      <w:r>
        <w:rPr/>
      </w:r>
    </w:p>
    <w:p>
      <w:pPr>
        <w:pStyle w:val="style0"/>
        <w:spacing w:after="0" w:before="0" w:line="100" w:lineRule="atLeast"/>
        <w:jc w:val="both"/>
      </w:pPr>
      <w:r>
        <w:rPr>
          <w:b w:val="false"/>
          <w:bCs w:val="false"/>
          <w:lang w:val="mn-MN"/>
        </w:rPr>
        <w:tab/>
      </w:r>
      <w:r>
        <w:rPr>
          <w:b/>
          <w:bCs/>
          <w:lang w:val="mn-MN"/>
        </w:rPr>
        <w:t>З.Энхболд:</w:t>
      </w:r>
      <w:r>
        <w:rPr>
          <w:b w:val="false"/>
          <w:bCs w:val="false"/>
          <w:lang w:val="mn-MN"/>
        </w:rPr>
        <w:t xml:space="preserve"> -Энэ үгийг би зохиогоогүй, энэ бол хууль.</w:t>
      </w:r>
    </w:p>
    <w:p>
      <w:pPr>
        <w:pStyle w:val="style0"/>
        <w:spacing w:after="0" w:before="0" w:line="100" w:lineRule="atLeast"/>
        <w:jc w:val="both"/>
      </w:pPr>
      <w:r>
        <w:rPr/>
      </w:r>
    </w:p>
    <w:p>
      <w:pPr>
        <w:pStyle w:val="style0"/>
        <w:spacing w:after="0" w:before="0" w:line="100" w:lineRule="atLeast"/>
        <w:jc w:val="both"/>
      </w:pPr>
      <w:r>
        <w:rPr>
          <w:b w:val="false"/>
          <w:bCs w:val="false"/>
          <w:lang w:val="mn-MN"/>
        </w:rPr>
        <w:tab/>
      </w:r>
      <w:r>
        <w:rPr>
          <w:b/>
          <w:bCs/>
          <w:lang w:val="mn-MN"/>
        </w:rPr>
        <w:t>Ц.Нямдорж:</w:t>
      </w:r>
      <w:r>
        <w:rPr>
          <w:b w:val="false"/>
          <w:bCs w:val="false"/>
          <w:lang w:val="mn-MN"/>
        </w:rPr>
        <w:t xml:space="preserve"> -Хууль биш ээ. Наад хуулийг чинь чи ажлаа шахаж явуулах гэж ингэж мугуйд оролдлого хийж байна. Ийм юм байхгүй.</w:t>
      </w:r>
    </w:p>
    <w:p>
      <w:pPr>
        <w:pStyle w:val="style0"/>
        <w:spacing w:after="0" w:before="0" w:line="100" w:lineRule="atLeast"/>
        <w:jc w:val="both"/>
      </w:pPr>
      <w:r>
        <w:rPr/>
      </w:r>
    </w:p>
    <w:p>
      <w:pPr>
        <w:pStyle w:val="style0"/>
        <w:spacing w:after="0" w:before="0" w:line="100" w:lineRule="atLeast"/>
        <w:jc w:val="both"/>
      </w:pPr>
      <w:r>
        <w:rPr>
          <w:b w:val="false"/>
          <w:bCs w:val="false"/>
          <w:lang w:val="mn-MN"/>
        </w:rPr>
        <w:tab/>
      </w:r>
      <w:r>
        <w:rPr>
          <w:b/>
          <w:bCs/>
          <w:lang w:val="mn-MN"/>
        </w:rPr>
        <w:t>З.Энхболд:</w:t>
      </w:r>
      <w:r>
        <w:rPr>
          <w:b w:val="false"/>
          <w:bCs w:val="false"/>
          <w:lang w:val="mn-MN"/>
        </w:rPr>
        <w:t xml:space="preserve"> -Өөрийн чинь үед байсан Дэгийн хууль.</w:t>
      </w:r>
    </w:p>
    <w:p>
      <w:pPr>
        <w:pStyle w:val="style0"/>
        <w:spacing w:after="0" w:before="0" w:line="100" w:lineRule="atLeast"/>
        <w:jc w:val="both"/>
      </w:pPr>
      <w:r>
        <w:rPr/>
      </w:r>
    </w:p>
    <w:p>
      <w:pPr>
        <w:pStyle w:val="style0"/>
        <w:spacing w:after="0" w:before="0" w:line="100" w:lineRule="atLeast"/>
        <w:jc w:val="both"/>
      </w:pPr>
      <w:r>
        <w:rPr>
          <w:b w:val="false"/>
          <w:bCs w:val="false"/>
          <w:lang w:val="mn-MN"/>
        </w:rPr>
        <w:tab/>
      </w:r>
      <w:r>
        <w:rPr>
          <w:b/>
          <w:bCs/>
          <w:lang w:val="mn-MN"/>
        </w:rPr>
        <w:t>Ц.Нямдорж:</w:t>
      </w:r>
      <w:r>
        <w:rPr>
          <w:b w:val="false"/>
          <w:bCs w:val="false"/>
          <w:lang w:val="mn-MN"/>
        </w:rPr>
        <w:t xml:space="preserve"> -Ийм юм байхгүй. Чи Их Хурлын гишүүдэд ажлаа хийх бололцоо олгохгүй бол Ардын намын бүлэг дээр би завсарлага авах асуудал тавина шүү. Ингэж Их Хурлын гишүүдийг чи цагираглаж чадахгүй ээ. Өнгөрсөн жил ийм юм хийсний чинь гор одоо гараад, энэ Их Хурал юу болж байна вэ?</w:t>
      </w:r>
    </w:p>
    <w:p>
      <w:pPr>
        <w:pStyle w:val="style0"/>
        <w:spacing w:after="0" w:before="0" w:line="100" w:lineRule="atLeast"/>
        <w:jc w:val="both"/>
      </w:pPr>
      <w:r>
        <w:rPr/>
      </w:r>
    </w:p>
    <w:p>
      <w:pPr>
        <w:pStyle w:val="style0"/>
        <w:spacing w:after="0" w:before="0" w:line="100" w:lineRule="atLeast"/>
        <w:jc w:val="both"/>
      </w:pPr>
      <w:r>
        <w:rPr>
          <w:b w:val="false"/>
          <w:bCs w:val="false"/>
          <w:lang w:val="mn-MN"/>
        </w:rPr>
        <w:tab/>
      </w:r>
      <w:r>
        <w:rPr>
          <w:b/>
          <w:bCs/>
          <w:lang w:val="mn-MN"/>
        </w:rPr>
        <w:t>З.Энхболд:</w:t>
      </w:r>
      <w:r>
        <w:rPr>
          <w:b w:val="false"/>
          <w:bCs w:val="false"/>
          <w:lang w:val="mn-MN"/>
        </w:rPr>
        <w:t xml:space="preserve"> -Битгий өөрийнхөө дураар хууль тайлбарлаж бай. Хуулиа өөрийнхөөрөө тайлбарладгаа боль, Нямдорж гишүүн ээ.</w:t>
      </w:r>
    </w:p>
    <w:p>
      <w:pPr>
        <w:pStyle w:val="style0"/>
        <w:spacing w:after="0" w:before="0" w:line="100" w:lineRule="atLeast"/>
        <w:jc w:val="both"/>
      </w:pPr>
      <w:r>
        <w:rPr/>
      </w:r>
    </w:p>
    <w:p>
      <w:pPr>
        <w:pStyle w:val="style0"/>
        <w:spacing w:after="0" w:before="0" w:line="100" w:lineRule="atLeast"/>
        <w:jc w:val="both"/>
      </w:pPr>
      <w:r>
        <w:rPr>
          <w:b w:val="false"/>
          <w:bCs w:val="false"/>
          <w:lang w:val="mn-MN"/>
        </w:rPr>
        <w:tab/>
        <w:t>-Навигацаас асуух асуулт байсангүй, цаашаа явъя.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2.</w:t>
      </w:r>
      <w:r>
        <w:rPr>
          <w:rFonts w:cs="Arial"/>
          <w:b w:val="false"/>
          <w:bCs w:val="false"/>
          <w:sz w:val="24"/>
          <w:szCs w:val="24"/>
        </w:rPr>
        <w:t xml:space="preserve">Газрын тосны орлогыг 7.0 </w:t>
      </w:r>
      <w:r>
        <w:rPr>
          <w:rFonts w:cs="Arial"/>
          <w:b w:val="false"/>
          <w:bCs w:val="false"/>
          <w:sz w:val="24"/>
          <w:szCs w:val="24"/>
          <w:lang w:val="mn-MN"/>
        </w:rPr>
        <w:t>тэрбум</w:t>
      </w:r>
      <w:r>
        <w:rPr>
          <w:rFonts w:cs="Arial"/>
          <w:b w:val="false"/>
          <w:bCs w:val="false"/>
          <w:sz w:val="24"/>
          <w:szCs w:val="24"/>
        </w:rPr>
        <w:t xml:space="preserve"> төгрөгөөр нэмэгдүүлэх. </w:t>
      </w:r>
      <w:r>
        <w:rPr>
          <w:rFonts w:cs="Arial"/>
          <w:b w:val="false"/>
          <w:bCs w:val="false"/>
          <w:sz w:val="24"/>
          <w:szCs w:val="24"/>
          <w:lang w:val="mn-MN"/>
        </w:rPr>
        <w:t>Төсвийн байнгын хороо дэмжсэн, ажлын хэсэг санал гаргасан байна.</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хураалтад 56 гишүүн ороцож, 50 гишүүн зөвшөөрч, 89.3 хувийн саналаар санал дэмжигдэж байна.</w:t>
      </w:r>
      <w:r>
        <w:rPr>
          <w:rFonts w:cs="Arial"/>
          <w:b w:val="false"/>
          <w:bCs w:val="false"/>
          <w:sz w:val="24"/>
          <w:szCs w:val="24"/>
        </w:rPr>
        <w:tab/>
        <w:tab/>
        <w:tab/>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bCs/>
          <w:sz w:val="24"/>
          <w:szCs w:val="24"/>
        </w:rPr>
        <w:t>Хоёр</w:t>
      </w:r>
      <w:r>
        <w:rPr>
          <w:rFonts w:cs="Arial"/>
          <w:b/>
          <w:bCs/>
          <w:sz w:val="24"/>
          <w:szCs w:val="24"/>
          <w:lang w:val="mn-MN"/>
        </w:rPr>
        <w:t>дугаар бүлэг санал байна. Орлого бууруулах санал</w:t>
      </w:r>
    </w:p>
    <w:p>
      <w:pPr>
        <w:pStyle w:val="style0"/>
        <w:spacing w:after="0" w:before="0" w:line="100" w:lineRule="atLeast"/>
        <w:jc w:val="both"/>
      </w:pPr>
      <w:r>
        <w:rPr>
          <w:rFonts w:cs="Arial"/>
          <w:b w:val="false"/>
          <w:bCs w:val="false"/>
          <w:sz w:val="24"/>
          <w:szCs w:val="24"/>
          <w:lang w:val="mn-MN"/>
        </w:rPr>
        <w:tab/>
      </w:r>
    </w:p>
    <w:p>
      <w:pPr>
        <w:pStyle w:val="style0"/>
        <w:spacing w:after="0" w:before="0" w:line="100" w:lineRule="atLeast"/>
        <w:jc w:val="both"/>
      </w:pPr>
      <w:r>
        <w:rPr>
          <w:rFonts w:cs="Arial"/>
          <w:b w:val="false"/>
          <w:bCs w:val="false"/>
          <w:sz w:val="24"/>
          <w:szCs w:val="24"/>
          <w:lang w:val="mn-MN"/>
        </w:rPr>
        <w:tab/>
        <w:t>1. Барилга хот байгуулалтын сайдын багц дахь харьяалагдах төсөвт байгууллагын өөрийн орлогын дүнг 1.1 тэрбум төгрөгөөр бууруулах. Санал гаргасан ажлын хэсэг, Байнгын хороо дэмжсэн.</w:t>
      </w:r>
    </w:p>
    <w:p>
      <w:pPr>
        <w:pStyle w:val="style0"/>
        <w:spacing w:after="0" w:before="0" w:line="100" w:lineRule="atLeast"/>
        <w:jc w:val="both"/>
      </w:pPr>
      <w:r>
        <w:rPr/>
      </w:r>
    </w:p>
    <w:p>
      <w:pPr>
        <w:pStyle w:val="style0"/>
        <w:spacing w:after="0" w:before="0" w:line="100" w:lineRule="atLeast"/>
        <w:jc w:val="both"/>
      </w:pPr>
      <w:r>
        <w:rPr/>
        <w:tab/>
      </w:r>
      <w:r>
        <w:rPr>
          <w:lang w:val="mn-MN"/>
        </w:rPr>
        <w:t>Санал хураая.</w:t>
      </w:r>
    </w:p>
    <w:p>
      <w:pPr>
        <w:pStyle w:val="style0"/>
        <w:spacing w:after="0" w:before="0" w:line="100" w:lineRule="atLeast"/>
        <w:jc w:val="both"/>
      </w:pPr>
      <w:r>
        <w:rPr/>
      </w:r>
    </w:p>
    <w:p>
      <w:pPr>
        <w:pStyle w:val="style0"/>
        <w:spacing w:after="0" w:before="0" w:line="100" w:lineRule="atLeast"/>
        <w:jc w:val="both"/>
      </w:pPr>
      <w:r>
        <w:rPr>
          <w:lang w:val="mn-MN"/>
        </w:rPr>
        <w:tab/>
        <w:t>Санал хураалтад 55 гишүүн оролцож, 43 гишүүн зөвшөөрч, 78.2 хувийн саналаар орлого бууруулах нэг санал дэмжигдэж байна.</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bCs/>
          <w:sz w:val="24"/>
          <w:szCs w:val="24"/>
          <w:lang w:val="mn-MN"/>
        </w:rPr>
        <w:t xml:space="preserve">Гуравдугаар бүлэг санал. </w:t>
      </w:r>
      <w:r>
        <w:rPr>
          <w:rFonts w:cs="Arial"/>
          <w:b/>
          <w:bCs/>
          <w:sz w:val="24"/>
          <w:szCs w:val="24"/>
        </w:rPr>
        <w:t>Урсгал зардал бууруулах санал</w:t>
      </w:r>
      <w:r>
        <w:rPr>
          <w:rFonts w:cs="Arial"/>
          <w:b/>
          <w:bCs/>
          <w:sz w:val="24"/>
          <w:szCs w:val="24"/>
          <w:lang w:val="mn-MN"/>
        </w:rPr>
        <w:t>ууд байна.</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Эхний санал.</w:t>
      </w:r>
    </w:p>
    <w:p>
      <w:pPr>
        <w:pStyle w:val="style0"/>
        <w:spacing w:after="0" w:before="0" w:line="100" w:lineRule="atLeast"/>
        <w:jc w:val="both"/>
      </w:pPr>
      <w:r>
        <w:rPr>
          <w:rFonts w:cs="Arial"/>
          <w:b w:val="false"/>
          <w:bCs w:val="false"/>
          <w:sz w:val="24"/>
          <w:szCs w:val="24"/>
          <w:lang w:val="mn-MN"/>
        </w:rPr>
        <w:tab/>
      </w:r>
    </w:p>
    <w:p>
      <w:pPr>
        <w:pStyle w:val="style0"/>
        <w:spacing w:after="0" w:before="0" w:line="100" w:lineRule="atLeast"/>
        <w:jc w:val="both"/>
      </w:pPr>
      <w:r>
        <w:rPr>
          <w:rFonts w:cs="Arial"/>
          <w:b w:val="false"/>
          <w:bCs w:val="false"/>
          <w:sz w:val="24"/>
          <w:szCs w:val="24"/>
          <w:lang w:val="mn-MN"/>
        </w:rPr>
        <w:tab/>
        <w:t xml:space="preserve">1.Төсвийн ерөнхийлөн захирагч нарын </w:t>
      </w:r>
      <w:r>
        <w:rPr>
          <w:rFonts w:cs="Arial"/>
          <w:b w:val="false"/>
          <w:bCs w:val="false"/>
          <w:sz w:val="24"/>
          <w:szCs w:val="24"/>
        </w:rPr>
        <w:t xml:space="preserve">урсгал зардлыг өмнөх оны түвшинг харгалзан 5-20 хүртэл хувиар хэмнэхээр тооцож нийт </w:t>
      </w:r>
      <w:r>
        <w:rPr>
          <w:rFonts w:cs="Arial"/>
          <w:b w:val="false"/>
          <w:bCs w:val="false"/>
          <w:sz w:val="24"/>
          <w:szCs w:val="24"/>
          <w:lang w:val="mn-MN"/>
        </w:rPr>
        <w:t>20.2</w:t>
      </w:r>
      <w:r>
        <w:rPr>
          <w:rFonts w:cs="Arial"/>
          <w:b w:val="false"/>
          <w:bCs w:val="false"/>
          <w:sz w:val="24"/>
          <w:szCs w:val="24"/>
        </w:rPr>
        <w:t xml:space="preserve"> тэрбум төгрөгөөр бууруулах. </w:t>
      </w:r>
      <w:r>
        <w:rPr>
          <w:rFonts w:cs="Arial"/>
          <w:b w:val="false"/>
          <w:bCs w:val="false"/>
          <w:sz w:val="24"/>
          <w:szCs w:val="24"/>
          <w:lang w:val="mn-MN"/>
        </w:rPr>
        <w:t xml:space="preserve">Санал гаргасан, Үндэсний Аудитын газар, ажлын хэсэг. Асуулттай гишүүд микрофоноо дар.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 xml:space="preserve">-Өөр байхгүй юу?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Ц.Нямдорж:</w:t>
      </w:r>
      <w:r>
        <w:rPr>
          <w:rFonts w:cs="Arial"/>
          <w:b w:val="false"/>
          <w:bCs w:val="false"/>
          <w:sz w:val="24"/>
          <w:szCs w:val="24"/>
          <w:lang w:val="mn-MN"/>
        </w:rPr>
        <w:t xml:space="preserve"> -Гарахгүй байна.</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-Кнопоо дар л даа. Амаараа яриад л байх юм. Олон жил болсон юм, кнопоо дарж сурмаар юм. Нямдорж гишүүнээр асуулт тасаллаа. Бямбацогт гишүүн асууя.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С.Бямбацогт:</w:t>
      </w:r>
      <w:r>
        <w:rPr>
          <w:rFonts w:cs="Arial"/>
          <w:b w:val="false"/>
          <w:bCs w:val="false"/>
          <w:sz w:val="24"/>
          <w:szCs w:val="24"/>
          <w:lang w:val="mn-MN"/>
        </w:rPr>
        <w:t xml:space="preserve"> -Энэ урсгал зардлыг бас бууруулах санал 20.0 тэрбум гэж байна. Ер нь урсгал зардлыг 170 орчим тэрбум төгрөгөөр бууруулах бололцоо байна. Хөрөнгө оруулалтын зардлыг 220 орчим тэрбум төгрөгөөр бууруулах бололцоо байна гэсэн дүгнэлтийг бас ажлын хэсэг, аудит нь гаргасан байгаа. Энийг яах гэж бууруулах гээд байгаа юм бэ гэхээр, бид бас цалин, тэтгэврийг нэмэгдүүлэх ёстой. Цалин, тэтгэврийг ойролцоогоор 30 хувь нэмэгдүүлбэл 700 орчим тэрбум төгрөг хэрэгтэй. Засгийн газар маань 200 тэрбум төгрөгөөр нэмэгдүүлнэ гэж оруулж ирсэн, Үйлдвэрчний эвлэл хэлэлцээр хийгээд байсан, хийгээд л байсан. 200 тэрбум дээр нэмэх нь 35 тэрбум. 235 болгож нэмэгдүүлье гэсэн тийм тохироонд хүрсэн юм билээ. Тийм болохоор урсгал зардлыг бид 20-хон тэрбумаар биш ээ, Үндэсний аудитын газраас гаргасан дүгнэлтийн дагуу 170 тэрбумаар бууруулах бололцоо, боломж байгаагүй юм уу? Аудит чинь 2013 оныхоо төвшинд барихад 170 орчим тэрбум төгрөгөөр бууруулах бололцоо байна гэсэн дүгнэлт гаргасан байгаа шүү дээ. Энийгээ барьчихаж болоогүй юм уу?</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Хөрөнгө  оруулалтын зардлыг бас 220 орчим тэрбум төгрөгөөр бууруулах бололцоо байгаагүй юу. Ийм байдлаар зардлаа бууруулж байж цалингаа нэмэгдүүлэх. Өнөөдөр өсөөд байгаа бараа, бүтээгдэхүүний үнийн өсөлттэй уялдуулах энэ тал дээр ажлын хэсэг маань бас ямар ажлууд хийв, юу хийв? Үндсэндээ эндээс харвал ирэх онд цалин, тэтгэвэр, тэтгэмж нэг их нэмэгдэхгүй юм байна. Зарлаад яахав гээд байгаа шүү дээ, бид нар. Нэмэгдэнэ, төдийд нэмнэ гэхээр дагаад үнэ өсчихдөг гээд байгаа юм. Зарлаад яахав, гэхдээ ерөнхийдөө бас баримжаа үнийн өсөлттэй уялдуулж гаргамаар байна л даа. Энэ дээр тодорхой тоо хэлж өгөөч. Энэ яагаад 20-хон тэрбум гэчихэв. Энийг тайлбарлаж өгөөч гэсэн асуулт байна.</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-Санал гаргасан ажлын хэсгийг төлөөлж Болор гишүүн хариулна, Байнгын хорооны дарга Даваасүрэн хариулж болно. Зангад байна уу? Зангад бас хариулна. Үндэсний аудитын газраас эхэлье.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 xml:space="preserve">-Танайх тийм олон тэрбум төгрөгийг хасаад цалинд оруулна гэж юм гаргасан юм уу, үгүй юу? Энэ тоонууд чинь хэдэн арав дахинаар зөрөөд байх юм. 20 тэрбум,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200 тэрбум гээд. Зангад хариулъя.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А.Зангад:</w:t>
      </w:r>
      <w:r>
        <w:rPr>
          <w:rFonts w:cs="Arial"/>
          <w:b w:val="false"/>
          <w:bCs w:val="false"/>
          <w:sz w:val="24"/>
          <w:szCs w:val="24"/>
          <w:lang w:val="mn-MN"/>
        </w:rPr>
        <w:t xml:space="preserve"> -Манай санал дээр төсвийн урсгал зардлыг 2014 оны Засгийн газраас орж ирсэн төслийг 2013 оны батлагдсан төсөв дээр тодотголоор биш, жинхэнэ, Улсын Их Хурлын чуулганаар оны эхэнд батлагдсан төсөвтэй харьцуулаад бууруулсан. Гэхдээ энд цалин ороогүй. Бууруулсан санал нь 170 тэрбумын дүн гарч байгаа. Тэрийг цалинд шилжүүлье гэсэн санал манайх өгөөгүй.</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-Болор гишүүн хариулъя.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Б.Болор:</w:t>
      </w:r>
      <w:r>
        <w:rPr>
          <w:rFonts w:cs="Arial"/>
          <w:b w:val="false"/>
          <w:bCs w:val="false"/>
          <w:sz w:val="24"/>
          <w:szCs w:val="24"/>
          <w:lang w:val="mn-MN"/>
        </w:rPr>
        <w:t xml:space="preserve"> -Баярлалаа. Ажлын хэсэг энэ асуудлаар нэлээн нухацтай ярилцсан л даа. Аудитын гаргасан санал хөрөнгө оруулалтын зардлаас зардал бууруулах саналууд ерөнхийдөө ижил төстэй байсан учраас энэ саналуудыг аваад 100 гаруй тэрбум төгрөгийн хөрөнгө оруулалтыг бууруулсан байгаа. Үүнд урсгал засвар, шинэ конторын  барилга, авто машин гэсэн ийм зардлууд дээрээс энийг энэ жилд тэвчиж болох юм гэж тооцож, энийг хасаж, энэ нь Аудитын саналтай нэлээн таарч байсан учраас эндээс ингэсэн байгаа.</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Урсгал зардлын хувьд нэлээн олон хувилбарыг үзсэн. Бид урсгал зардлаас тодорхой хэмжээнд хувилаад хасчихад бас учир дутагдалтай юм. Төрийн байгууллагуудын ажиллах нөхцөл нь хэцүүдээд ирэх юм байна гэж тооцсон учраас эрүүл мэнд, боловсролын салбар зэрэг чухал салбаруудынхаа урсгал зардлыг бууруулалгүйгээр, бусад салбаруудаас тодорхой хэмжээнд 5-20 хувиар урсгал зардлыг бууруулаад, ингээд 20.2 тэрбум төгрөгөөр бууруулах ийм санал оруулж байгаа юм. Цалин, тэтгэврийн хувьд цалин, тэтгэвэр нэмэгдэхээр 200 гаруй тэрбум төгрөг энэ төсвийн төсөлд суусан байгаа. Энэ бол энүүгээрээ байж байгаа.</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-Нямдорж гишүүн асууя.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Ц.Нямдорж:</w:t>
      </w:r>
      <w:r>
        <w:rPr>
          <w:rFonts w:cs="Arial"/>
          <w:b w:val="false"/>
          <w:bCs w:val="false"/>
          <w:sz w:val="24"/>
          <w:szCs w:val="24"/>
          <w:lang w:val="mn-MN"/>
        </w:rPr>
        <w:t xml:space="preserve"> -Ерөнхийлөн захирагч нарын урсгал зардлыг 5-20 хувиар хэмнэхээр тооцож, 20 тэрбум төгрөг гэж байна. Энэ чинь ийм интервальтай юм байж болохгүй шүү дээ. Хэнээс нь 5-ыг, хэнээс нь 20-ийг хасах юм бэ. Нэг бол 5, нэг бол 20 л байна шүү дээ. Энэ дээр тайлбар хэлээч.</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-Ажлын хэсгийн ахлагч Болор гишүүн хариулъя.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Б.Болор:</w:t>
      </w:r>
      <w:r>
        <w:rPr>
          <w:rFonts w:cs="Arial"/>
          <w:b w:val="false"/>
          <w:bCs w:val="false"/>
          <w:sz w:val="24"/>
          <w:szCs w:val="24"/>
          <w:lang w:val="mn-MN"/>
        </w:rPr>
        <w:t xml:space="preserve"> -Тийм, бүгдийг нь төдөн хувь гээд хасахад бас боломжгүй байсан. 5-20 гэдэг нь тодорхой задаргаан дээр нь яривал дотоодын томилолт ч гэдэг юм уу, гадаад томилолтоос нь төдөн хувь, шатахуун гэдгээс нь төдөн хувь ч гэдэг юм уу, тиймэрхүү маягаар хасагдаад нийт дүнгээрээ 5-20 хувь л гэж нэмсэн.</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-Нямдорж гишүүн тодруулъя.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Ц.Нямдорж:</w:t>
      </w:r>
      <w:r>
        <w:rPr>
          <w:rFonts w:cs="Arial"/>
          <w:b w:val="false"/>
          <w:bCs w:val="false"/>
          <w:sz w:val="24"/>
          <w:szCs w:val="24"/>
          <w:lang w:val="mn-MN"/>
        </w:rPr>
        <w:t xml:space="preserve"> -Болор гишүүн ээ, наадах чинь дур зоргын л юм болно шүү дээ. Дур зоргын юм болно шүү дээ, ухаандаа 5-20 гээд интервальтай хийгээд хаячихвал одоо энэ Сангийн яамны төсөв дээр сууж байгаа хэдэн хүн чинь хуулийн яамны тэр зардлаас нь 5 хувиар, Гадаад яамны тэр зардлаас нь 20 хувиар, батлан хамгаалахын зардлаас нь 10 хувиар гээд ингээд янз, янзаар л болно шүү дээ. Тийм хэлбэрээр энэ Их Хурал дээр санал хураалт явагдаж болохгүй л дээ. Та бүхэн ажлын хэсэг дээрээ ярьж байгаад, одоо энэ зарчмаараа нэг юм хураачихаад, гурав дээрээ яг дундажлаад энэ чинь надад юу гэж сонсогдоод байна вэ гэхээр 9-11-ийн хооронд яригдаад байна. Энэ хооронд л нэг дундаж гарна даа. 7, 8-ын хавьд байж болох байх. Ерөнхий нэг дундаж. Ийм байдлаар багцаалж оруулж ирэхгүй бол наана чинь их завхарсан юм болно. Энийгээ.</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 xml:space="preserve">Б.Болор: </w:t>
      </w:r>
      <w:r>
        <w:rPr>
          <w:rFonts w:cs="Arial"/>
          <w:b w:val="false"/>
          <w:bCs w:val="false"/>
          <w:sz w:val="24"/>
          <w:szCs w:val="24"/>
          <w:lang w:val="mn-MN"/>
        </w:rPr>
        <w:t>-Ойлголоо, Нямдорж гишүүний саналыг авъя.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-Сангийн яаманд дуртайгаасаа 5, дургүйгээсээ 20-ийг хас гэдэг эрх энүүгээр өгөхгүй шүү дээ. Салбар болон зардлын ангиллаас хамааран эндээс тоо гаргаж өгөх юм байгаа биз дээ? Сангийн яамнаас хүн хариулъя.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гаргасан гишүүн Ж.Эрдэнэбат гишүүн.</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Ж.Эрдэнэбат:</w:t>
      </w:r>
      <w:r>
        <w:rPr>
          <w:rFonts w:cs="Arial"/>
          <w:b w:val="false"/>
          <w:bCs w:val="false"/>
          <w:sz w:val="24"/>
          <w:szCs w:val="24"/>
          <w:lang w:val="mn-MN"/>
        </w:rPr>
        <w:t xml:space="preserve"> -Тэгэхээр манай ажлын хэсгийн хувьд бас энэ холбогдох оруулж ирсэн болоод дүгнэлт гаргасан бүх байгууллагуудтай нэлээн ярилцаж байгаад, нэлээн маргалдсан. Тэгээд урсгал зардлын хувьд аудитаас гаргасан дүгнэлт нь өмнөх оны төвшинд бүх зардлыг царцаах юм бол 170 тэрбум гэсэн тоо гарсан юм билээ. Тэр нь яах вэ гэхээр, орон нутагт шилжүүлж байгаа шилжүүлэг гэдэг маань өөрөө орлогынхоо хэмжээнээс хамаараад янз бүр болдог. Энэ өөрчлөлт бас тэнд орчихсон явж байгаа. Тэгэхээр урсгал зардлын хасалтыг яаж хийсэн бэ гэхээр ерөөсөө улсын төсвийн байгууллагуудын хувьд өмнөх оных нь зардлын төвшинд царцаагаад авах ёстой юм. Өмнөх оноосоо илүү гаргаж болохгүй гэсэн ийм зарчмыг бариад, тэгээд яагаад энэ хувиуд нь өөр, өөр гарсан бэ гэхээр жишээлбэл, зардал болгон өөр, өөр хувиар өссөн байсан юм. Тийм учраас өмнөх оных нь төвшинд царцаах зорилготой. Жишээлбэл, томилолтын зардлын тоо нэлээн өндөр өсчихсөн байвал өмнөх оныхоо төвшинд царцаахын тулд та нарт 20 хувь, төвлөрсөн арга хэмжээний зардал арай бага өссөн байвал өмнөх оныхоо төвшингөөс хэдэн хувь өссөнийг нь харгалзаж үзэж байгаад 5 хувь гэж. Ингэж тогтоож, ерөнхийдөө үндсэндээ улсын төсвийн байгууллагуудын хувьд өмнөх оных нь төвшинд урсгал зардлыг царцааж, ингэж хувь тавьсан байгаа. Тэрнээс биш, ямар нэгэн байдлаар шууд төдөн хувь гэдэг байдлаар янз бүрийн хувь тавиагүй. Зөвхөн өмнөх оных нь төвшинд царцаах зорилготой тавигдсан хувиуд юм.</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-Аль байгууллагын ямар зардлыг Сангийн яам өөрөө мэдээд дуртайгаараа 5-20-ийн хооронд хасах эрх өгөөгүй юм байна шүү дээ.</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Ж.Эрдэнэбат:</w:t>
      </w:r>
      <w:r>
        <w:rPr>
          <w:rFonts w:cs="Arial"/>
          <w:b w:val="false"/>
          <w:bCs w:val="false"/>
          <w:sz w:val="24"/>
          <w:szCs w:val="24"/>
          <w:lang w:val="mn-MN"/>
        </w:rPr>
        <w:t xml:space="preserve"> -Өгөөгүй. Яг зардал болгон дээр нь тусдаа хувь зааж өгсөн.</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-Нямдорж гишүүн буруу ойлгосон байна.</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хураая. Урсгал зардал бууруулах бүлгийн эхний саналыг хурааж байна. Нэгдүгээр санал.</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54 гишүүн оролцож, 46 гишүүн зөвшөөрч, 85.2 хувийн саналаар урсгал зардал бууруулах эхний санал дэмжигдэж байна.</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Урсгал зардал бууруулах хоёр дахь санал.</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t xml:space="preserve">2. “Авто тээврийн үндэсний төв” улсын төсөвт үйлдвэрийн газрыг аж ахуйн тооцоот үйлдвэрийн газар болгон өөрчлөн зохион байгуулсан тул Зам тээврийн сайдын багцын урсгал зардлыг 5.285 сая төгрөгөөр бууруулах. </w:t>
      </w:r>
      <w:r>
        <w:rPr>
          <w:rFonts w:cs="Arial"/>
          <w:b w:val="false"/>
          <w:bCs w:val="false"/>
          <w:sz w:val="24"/>
          <w:szCs w:val="24"/>
          <w:lang w:val="mn-MN"/>
        </w:rPr>
        <w:t>Санал гаргасан ажлын хэсэг, Байнгын хороо дэмжсэн байна.</w:t>
      </w:r>
    </w:p>
    <w:p>
      <w:pPr>
        <w:pStyle w:val="style0"/>
        <w:spacing w:after="0" w:before="0" w:line="100" w:lineRule="atLeast"/>
        <w:jc w:val="both"/>
      </w:pPr>
      <w:r>
        <w:rPr/>
      </w:r>
    </w:p>
    <w:p>
      <w:pPr>
        <w:pStyle w:val="style0"/>
        <w:spacing w:after="0" w:before="0" w:line="100" w:lineRule="atLeast"/>
        <w:jc w:val="both"/>
      </w:pPr>
      <w:r>
        <w:rPr/>
        <w:tab/>
      </w:r>
      <w:r>
        <w:rPr>
          <w:lang w:val="mn-MN"/>
        </w:rPr>
        <w:t xml:space="preserve">Санал хураая. </w:t>
      </w:r>
    </w:p>
    <w:p>
      <w:pPr>
        <w:pStyle w:val="style0"/>
        <w:spacing w:after="0" w:before="0" w:line="100" w:lineRule="atLeast"/>
        <w:jc w:val="both"/>
      </w:pPr>
      <w:r>
        <w:rPr/>
      </w:r>
    </w:p>
    <w:p>
      <w:pPr>
        <w:pStyle w:val="style0"/>
        <w:spacing w:after="0" w:before="0" w:line="100" w:lineRule="atLeast"/>
        <w:jc w:val="both"/>
      </w:pPr>
      <w:r>
        <w:rPr>
          <w:lang w:val="mn-MN"/>
        </w:rPr>
        <w:tab/>
        <w:t>Санал хураалтад  54 гишүүн оролцож, 45 гишүүн зөвшөөрч, 83.3 хувийн саналаар хоёр дахь санал дэмжигдэж байна.</w:t>
      </w:r>
    </w:p>
    <w:p>
      <w:pPr>
        <w:pStyle w:val="style0"/>
        <w:spacing w:after="0" w:before="0" w:line="100" w:lineRule="atLeast"/>
        <w:jc w:val="both"/>
      </w:pPr>
      <w:r>
        <w:rPr>
          <w:rFonts w:cs="Arial"/>
          <w:b w:val="false"/>
          <w:bCs w:val="false"/>
          <w:sz w:val="24"/>
          <w:szCs w:val="24"/>
        </w:rPr>
        <w:tab/>
        <w:tab/>
        <w:tab/>
      </w:r>
    </w:p>
    <w:p>
      <w:pPr>
        <w:pStyle w:val="style0"/>
        <w:spacing w:after="0" w:before="0" w:line="100" w:lineRule="atLeast"/>
        <w:jc w:val="both"/>
      </w:pPr>
      <w:r>
        <w:rPr>
          <w:rFonts w:cs="Arial"/>
          <w:b w:val="false"/>
          <w:bCs w:val="false"/>
          <w:sz w:val="24"/>
          <w:szCs w:val="24"/>
        </w:rPr>
        <w:tab/>
      </w:r>
      <w:r>
        <w:rPr>
          <w:rFonts w:cs="Arial"/>
          <w:b/>
          <w:bCs/>
          <w:sz w:val="24"/>
          <w:szCs w:val="24"/>
          <w:lang w:val="mn-MN"/>
        </w:rPr>
        <w:t>Дөрө</w:t>
      </w:r>
      <w:r>
        <w:rPr>
          <w:rFonts w:cs="Arial"/>
          <w:b/>
          <w:bCs/>
          <w:sz w:val="24"/>
          <w:szCs w:val="24"/>
        </w:rPr>
        <w:t xml:space="preserve">в </w:t>
      </w:r>
      <w:r>
        <w:rPr>
          <w:rFonts w:cs="Arial"/>
          <w:b/>
          <w:bCs/>
          <w:sz w:val="24"/>
          <w:szCs w:val="24"/>
          <w:lang w:val="mn-MN"/>
        </w:rPr>
        <w:t>дэх бүлэг санал байна</w:t>
      </w:r>
      <w:r>
        <w:rPr>
          <w:rFonts w:cs="Arial"/>
          <w:b/>
          <w:bCs/>
          <w:sz w:val="24"/>
          <w:szCs w:val="24"/>
        </w:rPr>
        <w:t>. Урсгал зардал нэмэгдүүлэх санал</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Эхний санал.</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val="false"/>
          <w:bCs w:val="false"/>
          <w:sz w:val="24"/>
          <w:szCs w:val="24"/>
        </w:rPr>
        <w:t xml:space="preserve">1. Мэргэжлийн сургалт </w:t>
      </w:r>
      <w:r>
        <w:rPr>
          <w:rFonts w:cs="Arial"/>
          <w:b w:val="false"/>
          <w:bCs w:val="false"/>
          <w:sz w:val="24"/>
          <w:szCs w:val="24"/>
          <w:lang w:val="mn-MN"/>
        </w:rPr>
        <w:t>үйлдвэрлэлийн</w:t>
      </w:r>
      <w:r>
        <w:rPr>
          <w:rFonts w:cs="Arial"/>
          <w:b w:val="false"/>
          <w:bCs w:val="false"/>
          <w:sz w:val="24"/>
          <w:szCs w:val="24"/>
        </w:rPr>
        <w:t xml:space="preserve"> төвд суралцагч оюутнуудын нийтийн тээврийн хэрэгслээр зорчих үнийн хөнгөлөлтөд зориулж нийт 3.7 </w:t>
      </w:r>
      <w:r>
        <w:rPr>
          <w:rFonts w:cs="Arial"/>
          <w:b w:val="false"/>
          <w:bCs w:val="false"/>
          <w:sz w:val="24"/>
          <w:szCs w:val="24"/>
          <w:lang w:val="mn-MN"/>
        </w:rPr>
        <w:t>тэрбум</w:t>
      </w:r>
      <w:r>
        <w:rPr>
          <w:rFonts w:cs="Arial"/>
          <w:b w:val="false"/>
          <w:bCs w:val="false"/>
          <w:sz w:val="24"/>
          <w:szCs w:val="24"/>
        </w:rPr>
        <w:t xml:space="preserve"> төгрөгийг Хөдөлмөрийн сайдын багцын урсгал зардалд нэмж тусгах. </w:t>
      </w:r>
      <w:r>
        <w:rPr>
          <w:rFonts w:cs="Arial"/>
          <w:b w:val="false"/>
          <w:bCs w:val="false"/>
          <w:sz w:val="24"/>
          <w:szCs w:val="24"/>
          <w:lang w:val="mn-MN"/>
        </w:rPr>
        <w:t>Санал гаргасан ажлын хэсэг, Байнгын хороо дэмжсэн.</w:t>
      </w:r>
    </w:p>
    <w:p>
      <w:pPr>
        <w:pStyle w:val="style0"/>
        <w:spacing w:after="0" w:before="0" w:line="100" w:lineRule="atLeast"/>
        <w:jc w:val="both"/>
      </w:pPr>
      <w:r>
        <w:rPr/>
      </w:r>
    </w:p>
    <w:p>
      <w:pPr>
        <w:pStyle w:val="style0"/>
        <w:spacing w:after="0" w:before="0" w:line="100" w:lineRule="atLeast"/>
        <w:jc w:val="both"/>
      </w:pPr>
      <w:r>
        <w:rPr/>
        <w:tab/>
      </w:r>
      <w:r>
        <w:rPr>
          <w:lang w:val="mn-MN"/>
        </w:rPr>
        <w:t>Санал хураая.</w:t>
      </w:r>
    </w:p>
    <w:p>
      <w:pPr>
        <w:pStyle w:val="style0"/>
        <w:spacing w:after="0" w:before="0" w:line="100" w:lineRule="atLeast"/>
        <w:jc w:val="both"/>
      </w:pPr>
      <w:r>
        <w:rPr/>
      </w:r>
    </w:p>
    <w:p>
      <w:pPr>
        <w:pStyle w:val="style0"/>
        <w:spacing w:after="0" w:before="0" w:line="100" w:lineRule="atLeast"/>
        <w:jc w:val="both"/>
      </w:pPr>
      <w:r>
        <w:rPr>
          <w:lang w:val="mn-MN"/>
        </w:rPr>
        <w:tab/>
        <w:t>Санал хураалтад 54 гишүүн оролцож, 41 гишүүн зөвшөөрч, 75.9 хувийн саналаар эхний санал дэмжигдэж байна.</w:t>
      </w:r>
    </w:p>
    <w:p>
      <w:pPr>
        <w:pStyle w:val="style0"/>
        <w:spacing w:after="0" w:before="0" w:line="100" w:lineRule="atLeast"/>
        <w:jc w:val="both"/>
      </w:pPr>
      <w:r>
        <w:rPr>
          <w:rFonts w:cs="Arial"/>
          <w:b w:val="false"/>
          <w:bCs w:val="false"/>
          <w:sz w:val="24"/>
          <w:szCs w:val="24"/>
        </w:rPr>
        <w:tab/>
        <w:tab/>
        <w:tab/>
      </w:r>
    </w:p>
    <w:p>
      <w:pPr>
        <w:pStyle w:val="style0"/>
        <w:spacing w:after="0" w:before="0" w:line="100" w:lineRule="atLeast"/>
        <w:jc w:val="both"/>
      </w:pPr>
      <w:r>
        <w:rPr>
          <w:rFonts w:cs="Arial"/>
          <w:b w:val="false"/>
          <w:bCs w:val="false"/>
          <w:sz w:val="24"/>
          <w:szCs w:val="24"/>
        </w:rPr>
        <w:tab/>
        <w:t xml:space="preserve">2. Улсын Их Хурлын гишүүдийн тойрогт ажиллах зардлыг </w:t>
      </w:r>
      <w:r>
        <w:rPr>
          <w:rFonts w:cs="Arial"/>
          <w:b w:val="false"/>
          <w:bCs w:val="false"/>
          <w:sz w:val="24"/>
          <w:szCs w:val="24"/>
          <w:lang w:val="mn-MN"/>
        </w:rPr>
        <w:t>4 тэрбум 320</w:t>
      </w:r>
      <w:r>
        <w:rPr>
          <w:rFonts w:cs="Arial"/>
          <w:b w:val="false"/>
          <w:bCs w:val="false"/>
          <w:sz w:val="24"/>
          <w:szCs w:val="24"/>
        </w:rPr>
        <w:t xml:space="preserve"> </w:t>
      </w:r>
      <w:r>
        <w:rPr>
          <w:rFonts w:cs="Arial"/>
          <w:b w:val="false"/>
          <w:bCs w:val="false"/>
          <w:sz w:val="24"/>
          <w:szCs w:val="24"/>
          <w:lang w:val="mn-MN"/>
        </w:rPr>
        <w:t>са</w:t>
      </w:r>
      <w:r>
        <w:rPr>
          <w:rFonts w:cs="Arial"/>
          <w:b w:val="false"/>
          <w:bCs w:val="false"/>
          <w:sz w:val="24"/>
          <w:szCs w:val="24"/>
        </w:rPr>
        <w:t xml:space="preserve">я төгрөгөөр нэмэгдүүлэх. </w:t>
      </w:r>
      <w:r>
        <w:rPr>
          <w:rFonts w:cs="Arial"/>
          <w:b w:val="false"/>
          <w:bCs w:val="false"/>
          <w:sz w:val="24"/>
          <w:szCs w:val="24"/>
          <w:lang w:val="mn-MN"/>
        </w:rPr>
        <w:t>Санал гаргасан ажлын хэсэг, Байнгын хороо дэмжсэн байна.</w:t>
      </w:r>
    </w:p>
    <w:p>
      <w:pPr>
        <w:pStyle w:val="style0"/>
        <w:spacing w:after="0" w:before="0" w:line="100" w:lineRule="atLeast"/>
        <w:jc w:val="both"/>
      </w:pPr>
      <w:r>
        <w:rPr/>
      </w:r>
    </w:p>
    <w:p>
      <w:pPr>
        <w:pStyle w:val="style0"/>
        <w:spacing w:after="0" w:before="0" w:line="100" w:lineRule="atLeast"/>
        <w:jc w:val="both"/>
      </w:pPr>
      <w:r>
        <w:rPr/>
        <w:tab/>
      </w:r>
      <w:r>
        <w:rPr>
          <w:lang w:val="mn-MN"/>
        </w:rPr>
        <w:t>Санал хураая.</w:t>
      </w:r>
    </w:p>
    <w:p>
      <w:pPr>
        <w:pStyle w:val="style0"/>
        <w:spacing w:after="0" w:before="0" w:line="100" w:lineRule="atLeast"/>
        <w:jc w:val="both"/>
      </w:pPr>
      <w:r>
        <w:rPr/>
      </w:r>
    </w:p>
    <w:p>
      <w:pPr>
        <w:pStyle w:val="style0"/>
        <w:spacing w:after="0" w:before="0" w:line="100" w:lineRule="atLeast"/>
        <w:jc w:val="both"/>
      </w:pPr>
      <w:r>
        <w:rPr>
          <w:lang w:val="mn-MN"/>
        </w:rPr>
        <w:tab/>
        <w:t>Санал хураалтад 54 гишүүн оролцож, 41 гишүүн зөвшөөрч, 75.9 хувийн саналаар хоёр дахь санал дэмжигдлээ.</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t xml:space="preserve">3.Шүүгчдийн цалин нэмэгдэхтэй холбогдуулан Шүүхийн ерөнхий зөвлөлийн урсгал зардлыг 14 </w:t>
      </w:r>
      <w:r>
        <w:rPr>
          <w:rFonts w:cs="Arial"/>
          <w:b w:val="false"/>
          <w:bCs w:val="false"/>
          <w:sz w:val="24"/>
          <w:szCs w:val="24"/>
          <w:lang w:val="mn-MN"/>
        </w:rPr>
        <w:t xml:space="preserve">тэрбум </w:t>
      </w:r>
      <w:r>
        <w:rPr>
          <w:rFonts w:cs="Arial"/>
          <w:b w:val="false"/>
          <w:bCs w:val="false"/>
          <w:sz w:val="24"/>
          <w:szCs w:val="24"/>
        </w:rPr>
        <w:t xml:space="preserve">306.5 сая төгрөгөөр, Улсын Дээд шүүхийн урсгал зардлыг 1 </w:t>
      </w:r>
      <w:r>
        <w:rPr>
          <w:rFonts w:cs="Arial"/>
          <w:b w:val="false"/>
          <w:bCs w:val="false"/>
          <w:sz w:val="24"/>
          <w:szCs w:val="24"/>
          <w:lang w:val="mn-MN"/>
        </w:rPr>
        <w:t xml:space="preserve">тэрбум </w:t>
      </w:r>
      <w:r>
        <w:rPr>
          <w:rFonts w:cs="Arial"/>
          <w:b w:val="false"/>
          <w:bCs w:val="false"/>
          <w:sz w:val="24"/>
          <w:szCs w:val="24"/>
        </w:rPr>
        <w:t xml:space="preserve">497.1 сая төгрөгөөр буюу нийт 15 </w:t>
      </w:r>
      <w:r>
        <w:rPr>
          <w:rFonts w:cs="Arial"/>
          <w:b w:val="false"/>
          <w:bCs w:val="false"/>
          <w:sz w:val="24"/>
          <w:szCs w:val="24"/>
          <w:lang w:val="mn-MN"/>
        </w:rPr>
        <w:t xml:space="preserve">тэрбум </w:t>
      </w:r>
      <w:r>
        <w:rPr>
          <w:rFonts w:cs="Arial"/>
          <w:b w:val="false"/>
          <w:bCs w:val="false"/>
          <w:sz w:val="24"/>
          <w:szCs w:val="24"/>
        </w:rPr>
        <w:t xml:space="preserve">803.6 сая төгрөгөөр нэмэгдүүлэх, холбогдох өөрчлөлтийг оруулах. </w:t>
      </w:r>
      <w:r>
        <w:rPr>
          <w:rFonts w:cs="Arial"/>
          <w:b w:val="false"/>
          <w:bCs w:val="false"/>
          <w:sz w:val="24"/>
          <w:szCs w:val="24"/>
          <w:lang w:val="mn-MN"/>
        </w:rPr>
        <w:t>Санал гаргасан ажлын хэсэг, Байнгын хороо дэмжсэн байна.</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-Нямдорж гишүүн асууя.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Ц.Нямдорж:</w:t>
      </w:r>
      <w:r>
        <w:rPr>
          <w:rFonts w:cs="Arial"/>
          <w:b w:val="false"/>
          <w:bCs w:val="false"/>
          <w:sz w:val="24"/>
          <w:szCs w:val="24"/>
          <w:lang w:val="mn-MN"/>
        </w:rPr>
        <w:t xml:space="preserve"> -Их Хурлын гишүүд цөмөөрөө нэг анхаарахад гэмгүй байх. Шүүхийн төсөв гэдэг юм ер нь Монголоос лав гарлаа шүү. Шүүхийн ерөнхий зөвлөл гэж дур зоргын байгууллага санасан тоогоо оруулж ирдэг. Засгийн газар, Сангийн яамаар дамжуулдаггүй хуультай. Их Хурал тэрийг нь бараг шүүлтгүйгээр баталдаг ийм юм руу явлаа шүү дээ. Одоо өнгөрсөн жил Шүүхийн хууль хэрэгжиж эхэлснээс хойших хугацаанд шүүхийн захиргааны ажилчдын тоо бараг 1 мянгаар нэмэгдлээ шүү дээ. Хуучин 6 хүнтэй болдог байсан Шүүхийн ерөнхий зөвлөлийн аппарат 160 хүнд хүрлээ шүү дээ. Хийх юм тэнд байхгүй шүү дээ. Би дээд сургууль төгсөж ирээд шүүхийнхэнтэй хамт нэг ширээний хойно сууж 30 жилийг ардаа өнгөрүүлж байгаа хүн. Энэ ийм хачин дур зоргын төсвийн нэмэлт, энэ системийг ер нь юунд хүргэх бол? Юм дэндэнэ, дэндэнэ гэхэд Тэмүүжин хаачив. Одоо энэ шүүгч нарын цалинг Шүүхийн ерөнхий зөвлөл тогтоодог болсон байна. Тэгтэл Их Хурал тогтоодог хууль нь, энэ тогтоолынх нь хэмжээ хэвээр байж байх юм. Энэ засаглалын тэнцвэрт байдал гэдэг юм байдаг. Монгол улсын ерөнхийлөгч, Ерөнхий сайд, Дээд шүүхийн ерөнхий шүүгчийн цалин ойролцоодуу байж байж, энэ тэнцвэртэй гэж ойлгогддог. Шүүхийнхэн бусдаасаа бараг дөрөв, тав дахин даваад явчихлаа шүү дээ.</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Энэ шинэчлэл нэртэй ар, өврөө хараагүй, ухаангүй үйлдэл, үйл ажиллагаа чинь ер нь юунд хүрэх юм бэ? Би тэгээд энэ 15 тэрбум төгрөгийг юунд зарах гээд байгааг нь асуух гээд байгаа юм. 6 хүнтэй байсан ерөнхий зөвлөлийн аппаратыг 160 хүнтэй болгочихоод асар өндөр үнэтэй техник, тоног төхөөрөмж аваад, Шүүхийн ерөнхий зөвлөлийн гишүүн болон машин унаж давхиад, шүүхэд зориулагдсан байр барьж байсныг тэрийг нь замаас нь булааж аваад ийм л юм хийцгээгээд байж байна шүү дээ. Энэ чинь зөв юм уу? Шүүхтэйгээ эргэх холбоо байхгүй, одоо хүртэл мэргэжлийн хороо нь байгуулагдаагүй. Хууль нь 4 сард хүчинтэй болсон байдаг. Энэ шүүхийн систем Энхболд дарга аа, дампуурал явагдаж байна. Бүрэн хэмжээний дампуурал явагдаж байна. Одоо хэрэг маргаанаа шийдэх ажиллагаа нь зогссон, миний өчигдөр авсан мэдээллээр. Эрүүгийн шүүхээ байгуулж чадаагүй, Иргэний шүүхээ байгуулж чадаагүй. Байгуулъя гэсэн ч байр байхгүй, томилгоо нь хийгдээгүй. Энэ бүх юм чинь зогсож байна шүү дээ. Тийм учраас энэ 15 тэрбум төгрөгийг тооцоогүй шинэчлэл нэртэй завхрал ямар алдаанд хүргэж болдгийг одоо ингээд яг мөнгөн дүнгээрээ гарч ирж байгаа нь энэ.</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60 тэрбум төгрөгт багтаж болж байсан юмыг 230 болгоод өгөөч гээд санал оруулж ирж байна шүү дээ. Шүүхийн ертөнц гэж Монголоос тусдаа юм байгаа юм уу? Монголынх биш юм уу? Бурханы шүүх юм уу, хаашаа юм бэ? Ийм л юм хийсэн байна. Ийм завхрал энд явагдаж байна. Ажил сайжирч байвал бас яая гэхэв. Юун сайжрах нь байтугай бүр зогсоод, бүх юм нь дампуураад дуусаж байна, цаана чинь. Хууль зүйн байнгын хорооны Түвдэндорж алга байна. Шүүхийнхээ ажил байдалтай явж танилцаарай. Миний ярьж байгаа үнэн, худал эсэхийг магадлаарай. Би шүүхийнхний хэлсэн юмыг дамжуулж байгаа юм шүү. Тэгээд энэ 15 тэрбум төгрөгийг юунд нэмэх гэж байна вэ? Айлгаж төсвөө нэмүүлэх гэж байгаа бол тийм юм байхгүй шүү. Гоморхож төсвөө нэмүүлэх гэж байгаа бол тийм юм байхгүй шүү. Монголоос өөр газарт амьдарч байна гэж бодож төсөв зохиож байгаа бол тийм юм байхгүй шүү. Энэ Шүүхийн ерөнхий зөвлөл ер нь дэндүү дур зоргын аппарат болсон байна. Юмаа мэдэхгүй, хэдэн цүнх барьчихсан, өндөр үнэтэй машин унасан дарга нар л энд, тэнд хөлхөлдөөд алхаад байдаг. Шүүх улам дампуураад л байдаг. Тэгээд шал дэмий энд тэнд хажуудаа ажилтай болгосон хөдөлмөрийн бирж л болсон байна шүү дээ, энэ шүүхийн захиргаа чинь. Энэ 15-ыг юунд зарах гэж байна вэ? Энийг хэлээдэх.</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-Микрофон зүгээр байгаа. Микрофонтойгоо амныхаа хоорондох зайгаа барихгүй болохоор ингэж муухай дуугардаг.</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-Мэндчилгээ дэвшүүлье. Монгол Улсын Их Сургуулийн Бизнесийн эрх зүйн ангийн нийт 32 оюутан Төрийн ордон, чуулганы хуралдаантай танилцаж байна. Та бүхэнд сурлагын өндөр амжилт хүсэж, сайн сайхныг хүсье /алга ташив/. Ажлын хэсгийн дарга Болор хариулъя. Шүүгчдийн цалинтай холбоотой ямар зүйл Байнгын хороон дээр яригдсан талаар.</w:t>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Б.Болор:</w:t>
      </w:r>
      <w:r>
        <w:rPr>
          <w:rFonts w:cs="Arial"/>
          <w:b w:val="false"/>
          <w:bCs w:val="false"/>
          <w:sz w:val="24"/>
          <w:szCs w:val="24"/>
          <w:lang w:val="mn-MN"/>
        </w:rPr>
        <w:t xml:space="preserve"> -Ажлын хэсэг дээр бас энэ асуудал нэлээн яригдсан. Нямдорж гишүүний асуултад хариулъя.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Засгийн газраас Улсын Их Хуралд өргөн мэдүүлэхдээ Монгол Улсын 2014 оны шүүхийн төсвийг багтаан оруулж ирсэн байсан. Гэхдээ одоо Шүүхийн тухай хуулиараа Шүүхийн ерөнхий зөвлөл өөрөө төсвөө өргөн барина гэсний дагуу Засгийн газраас өргөн барьснаас 188 тэрбум төгрөгөөр илүү төсөв өндөр төлөвлөж орж ирсэн байгаа. Энэ нь орон тоо нэмэгдэх, гол нь цалингийн нэмэгдэл, хөрөнгө оруулалт гэсэн энэ маш их зүйлийг тавьж оруулж ирсэн байсан. Ажлын хэсэг дээр бид бас ярилцаад ямар ч байсан энийг хүлээж авах ямар ч боломжгүй юм байна гэж шийдвэр гаргаад, ажлын хэсэг дээрээ ярилцаад энэ дээр тэр хөрөнгө оруулалт болон урсгал зардал дээр нэмэгдсэн нэмэгдлүүдийг нь хүлээж авах боломжгүй.</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Мөн орон тоо нэмэх асуудлаа бас ирэх жил тодорхой хэмжээнд тэвчиж болох юм гэж үзээд энэ дээр зөвхөн цалингийн нэмэгдэл, гэхдээ цалин өөрсдийнх нь яриад байгаа шиг тэгж гурав дахин нэмэгдэхээр биш, яг одоогийн авч байгаа хэмжээн дээр нь бариад нэмэгдлээ тооцоод ингээд нэмэгдэхэд 15 орчим тэрбум төгрөг байна гэж тооцоод, өөрсдөө тооцоогоо гаргаж ирсэн л дээ. Тэрийг нь бид нар нягталж үзээд, ингээд 188 тэрбумаар нэмэх боломж байхгүй. 15 гэдэг маань Засгийн газрын өргөн барьсан дээр нэмэгдээд 60 гаруй тэрбум төгрөгийн төсөвт л бүх юмаа багтааж хийнэ гэж ингэж оруулж ирсэн байгаа.</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-Дэмбэрэл гишүүн асууя.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Д.Дэмбэрэл:</w:t>
      </w:r>
      <w:r>
        <w:rPr>
          <w:rFonts w:cs="Arial"/>
          <w:b w:val="false"/>
          <w:bCs w:val="false"/>
          <w:sz w:val="24"/>
          <w:szCs w:val="24"/>
          <w:lang w:val="mn-MN"/>
        </w:rPr>
        <w:t xml:space="preserve"> -Засгийн газар нэг тоо оруулж ирсэн байгаа юм. Оруулж ирэх ч ёстой юм л даа. Төсвийнхөө хууль ёсоор бол анхаарах зүйлүүд гарч ирчихээд байгаа юм. Улсын Их Хурал ч гэсэн Засгийн газраас хараат бус, биеэ даасан байгууллага. Төсвөө Улсын Их Хурал өөрийнхөө бүрэн эрхэд мэддэг. Өөрийнхөө төсвийг. Ийм байдалтай байгууллагууд бий л дээ. Жишээлбэл, Үндсэн хуулийн цэц гээд. Шүүхийн ерөнхий зөвлөл төсвөө Улсын Их Хуралд оруулах эрхтэй. Адил маягийн байгууллагууд байгаа юм. Гэхдээ Төсвийн хуулиа дагаад Засгийн газартайгаа эдгээр байгууллагууд төсвөө ямар ч гэсэн тохироод Монгол улсын төсөвт энэ төсвөө нийлүүлж оруулж ирдэг. Гэтэл энэ Шүүхийн ерөнхий зөвлөлийнхөн болохоор өөрт нь өгсөн эрхийг хэтэрхий давруу хэрэглээд, Төсвийн хуулиа бас харахгүйгээр Засгийн газартайгаа тохирохгүйгээр орж ирж байгаа юм уу? Хажуугаар нь 188 тэрбум төгрөг тавьж байгаа юм л даа. Энэ юуг харуулж байна вэ гэхээр хуулиар олгогдож байгаа эрх хэмжээг зөв эдлэх ёс зүй, жудагтай байхыг ойлгохгүй байна шүү дээ. Тийм эрх олгосон, олгож ч байгаа. Их Хурал ч тийм эрхтэй гэдгийг би хэлээд байна шүү дээ.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Ийм байдлаар төсвийг Улсын Их Хуралд оруулж ирж байгаа нь харамсалтай юм. Ямар ч гэлээ гэсэн Улсын Их Хурал Шүүхийн ерөнхий зөвлөл болон шүүгчдийнхээ цалин, төсвийг баталж өгөх бүрэн эрхтэй. Ийм байдлын маргааны дунд Улсын Их Хурлын гишүүдийг болон Засгийн газрыг өөрийг нь хүнд байдалд оруулж байгаа юм л даа. Үүндээ цаашдаа дүгнэлт хийж ажилламаар юм, нэгдүгээрт.</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Хоёрдугаарт, би Байнгын хорооноос асуух гээд байгаа юм л даа. Хууль зүйн байнгын хороо, тэгээд Төрийн байгуулалтын байнгын хороо ч гэсэн энийг хариулах ёстой. Монголын төрийн албан хаагчид тэрний цалингийн тогтолцоо хэрэв ийм байдлаар нэг байгууллагыг нь хэтэрхий өндөр авахуулаад байвал энэ утгаа алдаж байгаа юм биш үү? Энийг ер нь анхаарч анализ хийсэн үү, үгүй юу? Байнгын хороод. Тэгэхээр энэ чинь Монголын төрийн эрх барих байгууллага, хууль тогтоох байгууллагуудын гишүүд нь, улс төрчид нь ийм цалин авахгүй байхад бүх шүүгчид нь Ерөнхийлөгчийнхөө цалин, тэрнээс дээгүүр цалинтай болоод явчихаар чинь юмны агуулга нь алдагдаж байгаа юм биш үү? Энэ утгаар нь энэ Шүүхийн ерөнхий зөвлөлтэйгөө Байнгын хороод учраа олж ярилцсан уу, үгүй юу? Энэ тогтолцоо зөв явж байна уу, үгүй юу? Бид чинь кноп дарах бас хариуцлагатай үүрэг биелүүлэх ёстой шүү дээ. Тэрнээс шүүгчдийн өмнө долигонож байгаа юм шиг цалинг нь нэмж өгөх гэж байгаа юм шиг Улсын Их Хурал ингээд дальдаганаад байж болохгүй шүү дээ. Төрийн ажлын төвшинд нь бид нар явуулж, зарчимд нь хашиж байх ёстой биз дээ? Энэ яагаад ийм замбараагүй байдал бий болж байгаа юм бэ? Их Хурлын дарга ч гэсэн энд анхаарах ёстой шүү дээ. Энэ даварсан үйл ажиллагаануудыг зөв тогтолцоонд нь оруулах, зохицуулахад анхаарал тавихгүй бол ингээд нэг хэсэг нь айлгаж байгаа юм шиг байдлаар Улсын Их Хурлаас учиргүй өндөр цалин аваад гарч болохгүй шүү дээ. Энийг хариулаарай. Тэгж байж энэ саналыг өгөх, үгүй бол тодорхой асуудал ярилцах ёстой шүү дээ.</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-Хууль зүйн байнгын хорооноос хэн байна вэ? Даваасүрэн дарга хариулах уу?</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Шүүхийн ерөнхий зөвлөл өөрийнхөө цалинг өөрөө тогтооно, Их Хуралд хамаагүй гэж ярьсныг би тийм юм байхгүй гэж хэлсэн. Тэд нарын бодож байгаа шиг 7 сая төгрөгийн цалин нэг шүүгчид өгөхгүй. Улсын Их Хурал цалин тогтоодог хэвээрээ байгаа. Тийм учраас үндсэн цалин 2 сая төгрөг, нэмэгдэл цалингийн журмыг Улсын Их Хурал баталдаг хууль байгаа /нэмэгдлийн/. Тэрийг Шүүхийн ерөнхий зөвлөл боловсруулж Улсын Их Хуралд оруулж батлуулах үүрэгтэй. Тэрнийхээ дагуу тэр юмаа оруулж ир. Одоо авч байгаа үндсэн цалин 2 сая төгрөгийг тогтоогоод явчихсаныг бууруулахгүй байх талаар Хууль зүйн байнгын хороон дээр ярихад би гишүүний хувьд тэнд суусан. Тэгээд Хууль зүйн байнгын хороо юу гэж /хэлсэн бэ гэхээр/, санал хураасан бэ гэхээр одоо байгаа Сангийн яамны өгч байгаа цалин, мөрөөдөж байгаа цалин хоёрын дундуур нь нэмээд, дундуур нь хуваагаад оруулж ир гэхээр ийм тоо гарч байгаа юм.</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-Нэг гишүүн нэг л асуух байх. Ганбат гишүүн Хууль зүйн байнгын хороог төлөөлөөд нэг хэлээдэх дээ.</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Д.Ганбат:</w:t>
      </w:r>
      <w:r>
        <w:rPr>
          <w:rFonts w:cs="Arial"/>
          <w:b w:val="false"/>
          <w:bCs w:val="false"/>
          <w:sz w:val="24"/>
          <w:szCs w:val="24"/>
          <w:lang w:val="mn-MN"/>
        </w:rPr>
        <w:t xml:space="preserve"> -Хууль зүйн байнгын хороон дээр энэ асуудал орж ирсэн. Нямдорж гишүүн тэгэхэд байгаагүй байх. Энхболд дарга байсан. Хууль зүйн байнгын хороон дээр нэлээн ярилцсан юм. Тэнд юу ярилцсан бэ гэхээр угаасаа Дэмбэрэл гишүүн сая хэллээ. Шүүх засаглал гэж байдаг, хууль тогтоох засаглал гэж байна, гүйцэтгэх засаглал гэж байна. Үнэхээр өнөөдөр манай Монгол улсын хувьд шударга шүүх. Шударга гэдэг хуулийн дагуу гэж хэлэх гээд байна л даа. Тийм шүүхийг ажиллах бүрэн боломжийг нь хангахгүй бол энэ тал дээр манай улс орон их хоцрогдож байна. Авлигын асуудал манай улсад их гаарсан. Сүүлийн хэд хэдэн жилийн </w:t>
      </w:r>
      <w:r>
        <w:rPr>
          <w:b w:val="false"/>
          <w:bCs w:val="false"/>
          <w:lang w:val="mn-MN"/>
        </w:rPr>
        <w:t xml:space="preserve">transmission international гэдэг байгууллагын судалгаагаар манайх байнга ухарч байна. Тэгэхээр бусад, бид нарын дууриах гээд байгаа, ардчилсан гэдэг оронд Америкт шүүгчид бараг бүх насаараа баталгаатай байдаг. Энэ асуудал манай дээр үнэн хоцрогдсон байна. Өнөөдөр бараг тэр 118 тэрбумаар нь бололцоотой бол батлаад өгөх ёстой юм. Тэгж байж бид нар үнэхээр тэр хуулийн дагуу шударга шүүхээр шүүлгэх тэр эрх нь хангагдаж байгаа юм. </w:t>
      </w:r>
    </w:p>
    <w:p>
      <w:pPr>
        <w:pStyle w:val="style0"/>
        <w:spacing w:after="0" w:before="0" w:line="100" w:lineRule="atLeast"/>
        <w:jc w:val="both"/>
      </w:pPr>
      <w:r>
        <w:rPr/>
      </w:r>
    </w:p>
    <w:p>
      <w:pPr>
        <w:pStyle w:val="style0"/>
        <w:spacing w:after="0" w:before="0" w:line="100" w:lineRule="atLeast"/>
        <w:jc w:val="both"/>
      </w:pPr>
      <w:r>
        <w:rPr>
          <w:b w:val="false"/>
          <w:bCs w:val="false"/>
          <w:lang w:val="mn-MN"/>
        </w:rPr>
        <w:tab/>
        <w:t>Гэхдээ өнөөдөр улсын төсөв боломжгүй байгаа учраас шүүгчид маань үнэхээр ажлаа хийх боломжийг нь хангах хэрэгтэй. Энэ хүмүүс маань бас шүүхээс гадуур янз бүрийн ажил эрхэлж чаддаггүй, хувийн сургууль ч юм уу, хувийн эмнэлэг байгуулаад ажиллаж чадахгүй ийм хүмүүс. Тэгэхээр энэ шүүгчдийн ажиллах бололцоог нь хангахын тулд Улсын Их Хурал дэмжих ёстой. Хууль зүйн байнгын хороо тэгж үзсэн юм. Энийг бас энэ Их Хурлын гишүүд маань бас сэтгэлгээгээ өөрчлөх цаг болсон гэж би хэлэх гээд байгаа юм.</w:t>
      </w:r>
    </w:p>
    <w:p>
      <w:pPr>
        <w:pStyle w:val="style0"/>
        <w:spacing w:after="0" w:before="0" w:line="100" w:lineRule="atLeast"/>
        <w:jc w:val="both"/>
      </w:pPr>
      <w:r>
        <w:rPr/>
      </w:r>
    </w:p>
    <w:p>
      <w:pPr>
        <w:pStyle w:val="style0"/>
        <w:spacing w:after="0" w:before="0" w:line="100" w:lineRule="atLeast"/>
        <w:jc w:val="both"/>
      </w:pPr>
      <w:r>
        <w:rPr>
          <w:b w:val="false"/>
          <w:bCs w:val="false"/>
          <w:lang w:val="mn-MN"/>
        </w:rPr>
        <w:tab/>
      </w:r>
      <w:r>
        <w:rPr>
          <w:b/>
          <w:bCs/>
          <w:lang w:val="mn-MN"/>
        </w:rPr>
        <w:t>З.Энхболд:</w:t>
      </w:r>
      <w:r>
        <w:rPr>
          <w:b w:val="false"/>
          <w:bCs w:val="false"/>
          <w:lang w:val="mn-MN"/>
        </w:rPr>
        <w:t xml:space="preserve"> -Бакей гишүүн ээ, Төрийн байгуулалт дээр цалингийн сүлжээ, цалингийн хоорондын уялдааны талаар яригдсан уу?</w:t>
      </w:r>
    </w:p>
    <w:p>
      <w:pPr>
        <w:pStyle w:val="style0"/>
        <w:spacing w:after="0" w:before="0" w:line="100" w:lineRule="atLeast"/>
        <w:jc w:val="both"/>
      </w:pPr>
      <w:r>
        <w:rPr/>
      </w:r>
    </w:p>
    <w:p>
      <w:pPr>
        <w:pStyle w:val="style0"/>
        <w:spacing w:after="0" w:before="0" w:line="100" w:lineRule="atLeast"/>
        <w:jc w:val="both"/>
      </w:pPr>
      <w:r>
        <w:rPr>
          <w:b w:val="false"/>
          <w:bCs w:val="false"/>
          <w:lang w:val="mn-MN"/>
        </w:rPr>
        <w:tab/>
      </w:r>
      <w:r>
        <w:rPr>
          <w:b/>
          <w:bCs/>
          <w:lang w:val="mn-MN"/>
        </w:rPr>
        <w:t>А.Бакей:</w:t>
      </w:r>
      <w:r>
        <w:rPr>
          <w:b w:val="false"/>
          <w:bCs w:val="false"/>
          <w:lang w:val="mn-MN"/>
        </w:rPr>
        <w:t xml:space="preserve"> -Энэ асуудлаар Төрийн байгуулалтын байнгын хороон дээр яригдаагүй. Энэ бол Хууль зүйн байнгын хороон дээр яригдаж шийдэгдэх ёстой гэж үзсэн. Цалин хангамжийн асуудал бол Хууль зүйн байнгын хорооны эрхлэх асуудлын хүрээнд багтана гэж. </w:t>
      </w:r>
    </w:p>
    <w:p>
      <w:pPr>
        <w:pStyle w:val="style0"/>
        <w:spacing w:after="0" w:before="0" w:line="100" w:lineRule="atLeast"/>
        <w:jc w:val="both"/>
      </w:pPr>
      <w:r>
        <w:rPr/>
      </w:r>
    </w:p>
    <w:p>
      <w:pPr>
        <w:pStyle w:val="style0"/>
        <w:spacing w:after="0" w:before="0" w:line="100" w:lineRule="atLeast"/>
        <w:jc w:val="both"/>
      </w:pPr>
      <w:r>
        <w:rPr>
          <w:b w:val="false"/>
          <w:bCs w:val="false"/>
          <w:lang w:val="mn-MN"/>
        </w:rPr>
        <w:tab/>
      </w:r>
      <w:r>
        <w:rPr>
          <w:b/>
          <w:bCs/>
          <w:lang w:val="mn-MN"/>
        </w:rPr>
        <w:t>З.Энхболд:</w:t>
      </w:r>
      <w:r>
        <w:rPr>
          <w:b w:val="false"/>
          <w:bCs w:val="false"/>
          <w:lang w:val="mn-MN"/>
        </w:rPr>
        <w:t xml:space="preserve"> -Сүлжээ танайхаар ордог шүү дээ. Нийт сүлжээ.</w:t>
      </w:r>
    </w:p>
    <w:p>
      <w:pPr>
        <w:pStyle w:val="style0"/>
        <w:spacing w:after="0" w:before="0" w:line="100" w:lineRule="atLeast"/>
        <w:jc w:val="both"/>
      </w:pPr>
      <w:r>
        <w:rPr/>
      </w:r>
    </w:p>
    <w:p>
      <w:pPr>
        <w:pStyle w:val="style0"/>
        <w:spacing w:after="0" w:before="0" w:line="100" w:lineRule="atLeast"/>
        <w:jc w:val="both"/>
      </w:pPr>
      <w:r>
        <w:rPr>
          <w:b w:val="false"/>
          <w:bCs w:val="false"/>
          <w:lang w:val="mn-MN"/>
        </w:rPr>
        <w:tab/>
      </w:r>
      <w:r>
        <w:rPr>
          <w:b/>
          <w:bCs/>
          <w:lang w:val="mn-MN"/>
        </w:rPr>
        <w:t>А.Бакей:</w:t>
      </w:r>
      <w:r>
        <w:rPr>
          <w:b w:val="false"/>
          <w:bCs w:val="false"/>
          <w:lang w:val="mn-MN"/>
        </w:rPr>
        <w:t xml:space="preserve"> -Тийм, ерөнхийдөө өөр асуудлаар бас санал дэвшүүлж ирсэн л дээ. Тэрийг бид нар ярьж байгаад нэг сүлжээнд хамрагдах үүднээс шүүхийн холбогдолтой шинэ хуулиуд үйлчилж эхэлж байгаатай холбогдож ер нь ажиллах шинэ орчин нөхцөлөөр хангах ёстой гэсэн ийм гишүүдийн санал гарч байсан.</w:t>
      </w:r>
    </w:p>
    <w:p>
      <w:pPr>
        <w:pStyle w:val="style0"/>
        <w:spacing w:after="0" w:before="0" w:line="100" w:lineRule="atLeast"/>
        <w:jc w:val="both"/>
      </w:pPr>
      <w:r>
        <w:rPr/>
      </w:r>
    </w:p>
    <w:p>
      <w:pPr>
        <w:pStyle w:val="style0"/>
        <w:spacing w:after="0" w:before="0" w:line="100" w:lineRule="atLeast"/>
        <w:jc w:val="both"/>
      </w:pPr>
      <w:r>
        <w:rPr>
          <w:b w:val="false"/>
          <w:bCs w:val="false"/>
          <w:lang w:val="mn-MN"/>
        </w:rPr>
        <w:tab/>
      </w:r>
      <w:r>
        <w:rPr>
          <w:b/>
          <w:bCs/>
          <w:lang w:val="mn-MN"/>
        </w:rPr>
        <w:t>З.Энхболд:</w:t>
      </w:r>
      <w:r>
        <w:rPr>
          <w:b w:val="false"/>
          <w:bCs w:val="false"/>
          <w:lang w:val="mn-MN"/>
        </w:rPr>
        <w:t xml:space="preserve"> -Нямдорж гишүүн тодруулъя.</w:t>
      </w:r>
    </w:p>
    <w:p>
      <w:pPr>
        <w:pStyle w:val="style0"/>
        <w:spacing w:after="0" w:before="0" w:line="100" w:lineRule="atLeast"/>
        <w:jc w:val="both"/>
      </w:pPr>
      <w:r>
        <w:rPr/>
      </w:r>
    </w:p>
    <w:p>
      <w:pPr>
        <w:pStyle w:val="style0"/>
        <w:spacing w:after="0" w:before="0" w:line="100" w:lineRule="atLeast"/>
        <w:jc w:val="both"/>
      </w:pPr>
      <w:r>
        <w:rPr>
          <w:b w:val="false"/>
          <w:bCs w:val="false"/>
          <w:lang w:val="mn-MN"/>
        </w:rPr>
        <w:tab/>
      </w:r>
      <w:r>
        <w:rPr>
          <w:b/>
          <w:bCs/>
          <w:lang w:val="mn-MN"/>
        </w:rPr>
        <w:t>Ц.Нямдорж:</w:t>
      </w:r>
      <w:r>
        <w:rPr>
          <w:b w:val="false"/>
          <w:bCs w:val="false"/>
          <w:lang w:val="mn-MN"/>
        </w:rPr>
        <w:t xml:space="preserve"> -Миний ойлгосноор хуучин шүүгч нарын цалинг тогтоосон Их Хурлын тогтоол хүчинтэй хэвээрээ байгаа. Энэ хүчинтэй тогтоолын дагуу Засгийн газар шүүгч нарын цалингийн саналыг оруулж ирсэн. Энэ хүчинтэй байж байхад Шүүхийн ерөнхий зөвлөл тэнд дураараа шүүгч нарын цалинг энэ жил нэмээд тэгээд тэрэн дээрээ тооцсон төсөл Улсын Их Хуралд оруулж ирсэн гэж л би ойлгоод байгаа юм л даа. Би Шүүхийн ерөнхий зөвлөлийг энэ цалингийн хэмжээг тогтоох эрхгүй газар гэж ойлгоод байгаа юм. Хуулинд бол Шүүхийн ерөнхий зөвлөл шүүгч нарын цалинг тогтооно гэсэн заалт байхгүй байна. Би хуулийг нэг бүрчлэн үзсэн. Нэмэгдлийг нь Их Хуралд оруулж ирнэ гэдэг санаа нь Шүүхийн хуулин дотроо байж байна. Нэмэгдлийг нь Их Хурал тогтоож байгаа юм чинь цалинг нь Их Хурал тогтоож таарна шүү дээ.</w:t>
      </w:r>
    </w:p>
    <w:p>
      <w:pPr>
        <w:pStyle w:val="style0"/>
        <w:spacing w:after="0" w:before="0" w:line="100" w:lineRule="atLeast"/>
        <w:jc w:val="both"/>
      </w:pPr>
      <w:r>
        <w:rPr/>
      </w:r>
    </w:p>
    <w:p>
      <w:pPr>
        <w:pStyle w:val="style0"/>
        <w:spacing w:after="0" w:before="0" w:line="100" w:lineRule="atLeast"/>
        <w:jc w:val="both"/>
      </w:pPr>
      <w:r>
        <w:rPr>
          <w:b w:val="false"/>
          <w:bCs w:val="false"/>
          <w:lang w:val="mn-MN"/>
        </w:rPr>
        <w:tab/>
      </w:r>
      <w:r>
        <w:rPr>
          <w:b/>
          <w:bCs/>
          <w:lang w:val="mn-MN"/>
        </w:rPr>
        <w:t>З.Энхболд:</w:t>
      </w:r>
      <w:r>
        <w:rPr>
          <w:b w:val="false"/>
          <w:bCs w:val="false"/>
          <w:lang w:val="mn-MN"/>
        </w:rPr>
        <w:t xml:space="preserve"> -Шүүгчийн цалинг тогтоодог Төрийн албаны хуулийнхаа өөрчлөлтийг бүх төрийн албан хаагчийн цалинг тогтоодог Төрийн албаны хуулийн өөрчлөлтөөс шүүгчийнхийг Шүүхийн тухай хууль батлагдсантай холбогдуулаад аваад  хаячихсан юм билээ. Тийм учраас өнөөдөр шүүгчийн цалинг хэн тогтоох нь тодорхойгүй байгаа. Юу ч гэсэн төсөв дотроо одоогийн байгаа бодитой цалинг биччихье. Нэмэгдэл зардлыг нь биччихье. Тэгээд энэ хуулиа ойлгомжтой болгох ажил оноос өмнө хийгдэх ёстой гэж бодож байгаа. Үнэхээр тийм ойлгомжгүй байдал Шүүхийн тухай хууль батлагдсанаар үүссэн байна. </w:t>
      </w:r>
    </w:p>
    <w:p>
      <w:pPr>
        <w:pStyle w:val="style0"/>
        <w:spacing w:after="0" w:before="0" w:line="100" w:lineRule="atLeast"/>
        <w:jc w:val="both"/>
      </w:pPr>
      <w:r>
        <w:rPr/>
      </w:r>
    </w:p>
    <w:p>
      <w:pPr>
        <w:pStyle w:val="style0"/>
        <w:spacing w:after="0" w:before="0" w:line="100" w:lineRule="atLeast"/>
        <w:jc w:val="both"/>
      </w:pPr>
      <w:r>
        <w:rPr>
          <w:b w:val="false"/>
          <w:bCs w:val="false"/>
          <w:lang w:val="mn-MN"/>
        </w:rPr>
        <w:tab/>
        <w:t>Ер нь төрийн албан хаагчдын цалингийн сүлжээ цаашид ингэж бүгдээрээ байх уу, үгүй юу гэдгийг Төрийн албаны хуулийн өөрчлөлтөөр гишүүдийн өргөн барьсан төсөл байгаа. Тэрүүгээр шийдэх хэрэгтэй. Сүлжээ бол зарим байгууллагад тохирохоо больж байгаа. Гэхдээ Дамдины Дэмбэрэл гишүүний хэлсэн шиг ерөнхий цалингийн бодлогоо Улсын Их Хурал барьдгаараа барьж, баталдгаараа баталж явахгүй бол Шүүхийн ерөнхий зөвлөлийн шинэ дарга бол буруу ойлголттой явна билээ. Би тийм байхгүй гэдгийг хэлсэн. Гэхдээ хуулиа ойлгомжтой болгох ажил Улсын Их Хуралд өөрт нь байгаа.</w:t>
      </w:r>
    </w:p>
    <w:p>
      <w:pPr>
        <w:pStyle w:val="style0"/>
        <w:spacing w:after="0" w:before="0" w:line="100" w:lineRule="atLeast"/>
        <w:jc w:val="both"/>
      </w:pPr>
      <w:r>
        <w:rPr/>
      </w:r>
    </w:p>
    <w:p>
      <w:pPr>
        <w:pStyle w:val="style0"/>
        <w:spacing w:after="0" w:before="0" w:line="100" w:lineRule="atLeast"/>
        <w:jc w:val="both"/>
      </w:pPr>
      <w:r>
        <w:rPr>
          <w:b w:val="false"/>
          <w:bCs w:val="false"/>
          <w:lang w:val="mn-MN"/>
        </w:rPr>
        <w:tab/>
        <w:t>3 дугаар саналаар 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хураая.</w:t>
      </w:r>
    </w:p>
    <w:p>
      <w:pPr>
        <w:pStyle w:val="style0"/>
        <w:spacing w:after="0" w:before="0" w:line="100" w:lineRule="atLeast"/>
        <w:jc w:val="both"/>
      </w:pPr>
      <w:r>
        <w:rPr/>
      </w:r>
    </w:p>
    <w:p>
      <w:pPr>
        <w:pStyle w:val="style0"/>
        <w:spacing w:after="0" w:before="0" w:line="100" w:lineRule="atLeast"/>
        <w:jc w:val="both"/>
      </w:pPr>
      <w:r>
        <w:rPr/>
        <w:tab/>
      </w:r>
      <w:r>
        <w:rPr>
          <w:lang w:val="mn-MN"/>
        </w:rPr>
        <w:t>Санал хураалтад 53 гишүүн оролцож, 35 гишүүн зөвшөөрч, 66 хувийн саналаар урсгал зардал нэмэгдүүлэх 3 дугаар санал дэмжигдэж байна.</w:t>
      </w:r>
    </w:p>
    <w:p>
      <w:pPr>
        <w:pStyle w:val="style0"/>
        <w:spacing w:after="0" w:before="0" w:line="100" w:lineRule="atLeast"/>
        <w:jc w:val="both"/>
      </w:pPr>
      <w:r>
        <w:rPr/>
      </w:r>
    </w:p>
    <w:p>
      <w:pPr>
        <w:pStyle w:val="style0"/>
        <w:spacing w:after="0" w:before="0" w:line="100" w:lineRule="atLeast"/>
        <w:jc w:val="both"/>
      </w:pPr>
      <w:r>
        <w:rPr>
          <w:lang w:val="mn-MN"/>
        </w:rPr>
        <w:tab/>
        <w:t>Мэндчилгээ дэвшүүлье. Улсын Их Хурлын гишүүн Ганбаатарын урилгаар Дархан-Уул аймгийн иргэдийн төлөөлөл, нийт 45 хүн Төрийн ордон, чуулганы хуралдаантай танилцаж байна. Та бүхэнд эрүүл энх, ажлын амжилт хүсье.</w:t>
      </w:r>
    </w:p>
    <w:p>
      <w:pPr>
        <w:pStyle w:val="style0"/>
        <w:spacing w:after="0" w:before="0" w:line="100" w:lineRule="atLeast"/>
        <w:jc w:val="both"/>
      </w:pPr>
      <w:r>
        <w:rPr/>
      </w:r>
    </w:p>
    <w:p>
      <w:pPr>
        <w:pStyle w:val="style0"/>
        <w:spacing w:after="0" w:before="0" w:line="100" w:lineRule="atLeast"/>
        <w:jc w:val="both"/>
      </w:pPr>
      <w:r>
        <w:rPr>
          <w:lang w:val="mn-MN"/>
        </w:rPr>
        <w:tab/>
        <w:t>4 дүгээр санал.</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 xml:space="preserve">4. Азийн тэшүүрийн аварга шалгаруулах тэмцээн, Олон улсын шатрын </w:t>
      </w:r>
      <w:r>
        <w:rPr>
          <w:rFonts w:cs="Arial"/>
          <w:b w:val="false"/>
          <w:bCs w:val="false"/>
          <w:sz w:val="24"/>
          <w:szCs w:val="24"/>
        </w:rPr>
        <w:t>Mongolia-Open</w:t>
      </w:r>
      <w:r>
        <w:rPr>
          <w:rFonts w:cs="Arial"/>
          <w:b w:val="false"/>
          <w:bCs w:val="false"/>
          <w:sz w:val="24"/>
          <w:szCs w:val="24"/>
          <w:lang w:val="mn-MN"/>
        </w:rPr>
        <w:t xml:space="preserve"> тэмцээнийг зохион байгуулах бэлтгэл хангахтай холбогдуулан Соёл, спорт, аялал, жуулчлалын сайдын багцын урсгал зардлыг 200.0 сая төгрөгөөр нэмэгдүүлэх. Санал гаргасан ажлын хэсэг.</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55 гишүүн оролцож, 45 гишүүн зөвшөөрч, 81.8 хувийн саналаар дөрөв дэх санал дэмжигдэж байна.</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5. Хөдөлмөрийн сайдын төвлөрсөн арга хэмжээний зардалд Улаанбаатар хотын өрх толгойлон хувиараа хөдөлмөр эрхлэгч эмэгтэйчүүд болон ажил олоход хүндрэлтэй иргэдийн хөдөлмөр эрхлэх нөхцөлийг сайжруулах төсөл хэрэгжүүлэхэд зориулан 3.9 тэрбум төгрөг нэмэх. Санал гаргасан ажлын хэсэг, Байнгын хороо дэмжсэн.</w:t>
      </w:r>
    </w:p>
    <w:p>
      <w:pPr>
        <w:pStyle w:val="style0"/>
        <w:spacing w:after="0" w:before="0" w:line="100" w:lineRule="atLeast"/>
        <w:jc w:val="both"/>
      </w:pPr>
      <w:r>
        <w:rPr/>
      </w:r>
    </w:p>
    <w:p>
      <w:pPr>
        <w:pStyle w:val="style0"/>
        <w:spacing w:after="0" w:before="0" w:line="100" w:lineRule="atLeast"/>
        <w:jc w:val="both"/>
      </w:pPr>
      <w:r>
        <w:rPr/>
        <w:tab/>
      </w:r>
      <w:r>
        <w:rPr>
          <w:lang w:val="mn-MN"/>
        </w:rPr>
        <w:t>Санал хураая.</w:t>
      </w:r>
    </w:p>
    <w:p>
      <w:pPr>
        <w:pStyle w:val="style0"/>
        <w:spacing w:after="0" w:before="0" w:line="100" w:lineRule="atLeast"/>
        <w:jc w:val="both"/>
      </w:pPr>
      <w:r>
        <w:rPr/>
      </w:r>
    </w:p>
    <w:p>
      <w:pPr>
        <w:pStyle w:val="style0"/>
        <w:spacing w:after="0" w:before="0" w:line="100" w:lineRule="atLeast"/>
        <w:jc w:val="both"/>
      </w:pPr>
      <w:r>
        <w:rPr>
          <w:lang w:val="mn-MN"/>
        </w:rPr>
        <w:tab/>
        <w:t>Санал хураалтад 56 гишүүн оролцож, 46 гишүүн зөвшөөрч, 82.1 хувийн саналаар тав дахь санал дэмжигдэж байна.</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Тавдугаар бүлэг санал эхэлж байна.</w:t>
      </w:r>
      <w:r>
        <w:rPr>
          <w:rFonts w:cs="Arial"/>
          <w:b/>
          <w:bCs/>
          <w:sz w:val="24"/>
          <w:szCs w:val="24"/>
        </w:rPr>
        <w:t xml:space="preserve"> Төсвийн ерөнхийлөн захирагч хооронд зохицуулалт хийх санал. </w:t>
      </w:r>
    </w:p>
    <w:p>
      <w:pPr>
        <w:pStyle w:val="style0"/>
        <w:spacing w:after="0" w:before="0" w:line="100" w:lineRule="atLeast"/>
        <w:jc w:val="both"/>
      </w:pPr>
      <w:r>
        <w:rPr/>
      </w:r>
    </w:p>
    <w:p>
      <w:pPr>
        <w:pStyle w:val="style0"/>
        <w:spacing w:after="0" w:before="0" w:line="100" w:lineRule="atLeast"/>
        <w:jc w:val="both"/>
      </w:pPr>
      <w:r>
        <w:rPr>
          <w:rFonts w:cs="Arial"/>
          <w:b/>
          <w:bCs/>
          <w:sz w:val="24"/>
          <w:szCs w:val="24"/>
          <w:lang w:val="mn-MN"/>
        </w:rPr>
        <w:tab/>
      </w:r>
      <w:r>
        <w:rPr>
          <w:rFonts w:cs="Arial"/>
          <w:b w:val="false"/>
          <w:bCs w:val="false"/>
          <w:sz w:val="24"/>
          <w:szCs w:val="24"/>
          <w:lang w:val="mn-MN"/>
        </w:rPr>
        <w:t>Нийт 3 санал байна.</w:t>
      </w:r>
      <w:r>
        <w:rPr>
          <w:rFonts w:cs="Arial"/>
          <w:b w:val="false"/>
          <w:bCs w:val="false"/>
          <w:sz w:val="24"/>
          <w:szCs w:val="24"/>
        </w:rPr>
        <w:t xml:space="preserve">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1.Төрийн аудитын тухай хуульд нэмэлт, өөрчлөлт оруулах тухай хууль Улсын Их Хурлаар батлагдсантай холбогдуулан Засгийн газраас Улсын Их Хуралд өргөн мэдүүлсэн 2014 оны төсвийн төсөлд тооцогдсон Аймаг, нийслэлийн аудитын газруудын төсвийн урсгал зардал 5 тэрбум 71.4 сая төгрөгийг Монгол Улсын Ерөнхий аудиторын төсвийн багцад шилжүүлэн тусгаж, үүнтэй уялдуулан Монгол Улсын 2014 оны төсвийн тухай хуулийн төсөлд Сангийн сайдын багц дахь орон нутагт олгох санхүүгийн дэмжлэгийг 3 тэрбум 486.4 сая төгрөгөөр бууруулж, Орон нутгийн хөгжлийн санд олгох орлогын шилжүүлгийг 2 тэрбум 328.2 сая төгрөгөөр нэмэгдүүлэх өөрчлөлтийг тус тус хийх. Санал гаргасан ажлын хэсэг, Байнгын хороо дэмжсэн.</w:t>
      </w:r>
    </w:p>
    <w:p>
      <w:pPr>
        <w:pStyle w:val="style0"/>
        <w:spacing w:after="0" w:before="0" w:line="100" w:lineRule="atLeast"/>
        <w:jc w:val="both"/>
      </w:pPr>
      <w:r>
        <w:rPr/>
        <w:tab/>
      </w:r>
    </w:p>
    <w:p>
      <w:pPr>
        <w:pStyle w:val="style0"/>
        <w:spacing w:after="0" w:before="0" w:line="100" w:lineRule="atLeast"/>
        <w:jc w:val="both"/>
      </w:pPr>
      <w:r>
        <w:rPr/>
        <w:tab/>
      </w:r>
      <w:r>
        <w:rPr>
          <w:lang w:val="mn-MN"/>
        </w:rPr>
        <w:t>Нямаагийн Энхболд гишүүн асууя.</w:t>
      </w:r>
    </w:p>
    <w:p>
      <w:pPr>
        <w:pStyle w:val="style0"/>
        <w:spacing w:after="0" w:before="0" w:line="100" w:lineRule="atLeast"/>
        <w:jc w:val="both"/>
      </w:pPr>
      <w:r>
        <w:rPr/>
      </w:r>
    </w:p>
    <w:p>
      <w:pPr>
        <w:pStyle w:val="style0"/>
        <w:spacing w:after="0" w:before="0" w:line="100" w:lineRule="atLeast"/>
        <w:jc w:val="both"/>
      </w:pPr>
      <w:r>
        <w:rPr>
          <w:lang w:val="mn-MN"/>
        </w:rPr>
        <w:tab/>
      </w:r>
      <w:r>
        <w:rPr>
          <w:b/>
          <w:bCs/>
          <w:lang w:val="mn-MN"/>
        </w:rPr>
        <w:t>Н.Энхболд:</w:t>
      </w:r>
      <w:r>
        <w:rPr>
          <w:b w:val="false"/>
          <w:bCs w:val="false"/>
          <w:lang w:val="mn-MN"/>
        </w:rPr>
        <w:t xml:space="preserve"> -Орон нутгийн хөгжлийн санд олгох орлогын шилжүүлэг 2.3 тэрбумаар нэмж байгаа чинь юутай холбоотой билээ? Аудиттай холбоотой юм энд байгаа юм уу?</w:t>
      </w:r>
    </w:p>
    <w:p>
      <w:pPr>
        <w:pStyle w:val="style0"/>
        <w:spacing w:after="0" w:before="0" w:line="100" w:lineRule="atLeast"/>
        <w:jc w:val="both"/>
      </w:pPr>
      <w:r>
        <w:rPr/>
      </w:r>
    </w:p>
    <w:p>
      <w:pPr>
        <w:pStyle w:val="style0"/>
        <w:spacing w:after="0" w:before="0" w:line="100" w:lineRule="atLeast"/>
        <w:jc w:val="both"/>
      </w:pPr>
      <w:r>
        <w:rPr>
          <w:b w:val="false"/>
          <w:bCs w:val="false"/>
          <w:lang w:val="mn-MN"/>
        </w:rPr>
        <w:tab/>
      </w:r>
      <w:r>
        <w:rPr>
          <w:b/>
          <w:bCs/>
          <w:lang w:val="mn-MN"/>
        </w:rPr>
        <w:t>З.Энхболд:</w:t>
      </w:r>
      <w:r>
        <w:rPr>
          <w:b w:val="false"/>
          <w:bCs w:val="false"/>
          <w:lang w:val="mn-MN"/>
        </w:rPr>
        <w:t xml:space="preserve"> -Болор гишүүн хаачив, Даваасүрэн гишүүн хариулъя.</w:t>
      </w:r>
    </w:p>
    <w:p>
      <w:pPr>
        <w:pStyle w:val="style0"/>
        <w:spacing w:after="0" w:before="0" w:line="100" w:lineRule="atLeast"/>
        <w:jc w:val="both"/>
      </w:pPr>
      <w:r>
        <w:rPr/>
      </w:r>
    </w:p>
    <w:p>
      <w:pPr>
        <w:pStyle w:val="style0"/>
        <w:spacing w:after="0" w:before="0" w:line="100" w:lineRule="atLeast"/>
        <w:jc w:val="both"/>
      </w:pPr>
      <w:r>
        <w:rPr>
          <w:b w:val="false"/>
          <w:bCs w:val="false"/>
          <w:lang w:val="mn-MN"/>
        </w:rPr>
        <w:tab/>
      </w:r>
      <w:r>
        <w:rPr>
          <w:b/>
          <w:bCs/>
          <w:lang w:val="mn-MN"/>
        </w:rPr>
        <w:t>Ц.Даваасүрэн:</w:t>
      </w:r>
      <w:r>
        <w:rPr>
          <w:b w:val="false"/>
          <w:bCs w:val="false"/>
          <w:lang w:val="mn-MN"/>
        </w:rPr>
        <w:t xml:space="preserve"> -Энэ босоо тогтолцоонд шилжиж байгаатай холбогдолтойгоор санхүүгийн дэмжлэг, орон нутгийн шилжүүлэх хооронд ийм зохицуулалт хийж байгаа юм билээ. Би нэмэгдүүлэх гэдгийг нь бууруулах ёстой шүү дээ гээд байсан чинь яг тэр бичилт талаасаа нэмэгдүүлэх ёстой юм билээ. Техникийн ажлын хэсгээс тодруулбал илүү хариулна. Энэ бичилтийн асуудал байгаа юм.</w:t>
      </w:r>
    </w:p>
    <w:p>
      <w:pPr>
        <w:pStyle w:val="style0"/>
        <w:spacing w:after="0" w:before="0" w:line="100" w:lineRule="atLeast"/>
        <w:jc w:val="both"/>
      </w:pPr>
      <w:r>
        <w:rPr/>
      </w:r>
    </w:p>
    <w:p>
      <w:pPr>
        <w:pStyle w:val="style0"/>
        <w:spacing w:after="0" w:before="0" w:line="100" w:lineRule="atLeast"/>
        <w:jc w:val="both"/>
      </w:pPr>
      <w:r>
        <w:rPr>
          <w:b w:val="false"/>
          <w:bCs w:val="false"/>
          <w:lang w:val="mn-MN"/>
        </w:rPr>
        <w:tab/>
      </w:r>
      <w:r>
        <w:rPr>
          <w:b/>
          <w:bCs/>
          <w:lang w:val="mn-MN"/>
        </w:rPr>
        <w:t>З.Энхболд:</w:t>
      </w:r>
      <w:r>
        <w:rPr>
          <w:b w:val="false"/>
          <w:bCs w:val="false"/>
          <w:lang w:val="mn-MN"/>
        </w:rPr>
        <w:t xml:space="preserve"> -Сангийн яамны ажлын хэсэг хариулъя. Хуучин ийм байсан юм билээ, Энхболд гишүүн ээ. Орон нутгийн аудиторууд бүх зардлаа орон нутгийн төсвөөс авдаг байсныг сая хууль гараад төвөөс нь болгочихсон юм билээ. Хөгжлийн сан яах гэж ингэж холбогдоод байгааг нь Ганбат хариулаадах.</w:t>
      </w:r>
    </w:p>
    <w:p>
      <w:pPr>
        <w:pStyle w:val="style0"/>
        <w:spacing w:after="0" w:before="0" w:line="100" w:lineRule="atLeast"/>
        <w:jc w:val="both"/>
      </w:pPr>
      <w:r>
        <w:rPr/>
      </w:r>
    </w:p>
    <w:p>
      <w:pPr>
        <w:pStyle w:val="style0"/>
        <w:spacing w:after="0" w:before="0" w:line="100" w:lineRule="atLeast"/>
        <w:jc w:val="both"/>
      </w:pPr>
      <w:r>
        <w:rPr>
          <w:b w:val="false"/>
          <w:bCs w:val="false"/>
          <w:lang w:val="mn-MN"/>
        </w:rPr>
        <w:tab/>
      </w:r>
      <w:r>
        <w:rPr>
          <w:b/>
          <w:bCs/>
          <w:lang w:val="mn-MN"/>
        </w:rPr>
        <w:t>Ж.Ганбат:</w:t>
      </w:r>
      <w:r>
        <w:rPr>
          <w:b w:val="false"/>
          <w:bCs w:val="false"/>
          <w:lang w:val="mn-MN"/>
        </w:rPr>
        <w:t xml:space="preserve"> -Энхболд гишүүний асуултад хариулъя. Аймгууд дээр аудитын зардал байсныг бүгдийг нь нааш нь, босоо тогтолцоотой болсонтой холбогдуулаад төсөв дээр авчихаж байгаа юм. Тэгэхээр орон нутгийн хөгжлийн сангийн эх үүсвэр маань аймгуудын зарлагаасаа давсан орлогын ашгаас зарим эх үүсвэр маань бүрдэж байгаа юм. Тэгэхээр нөгөө орлого төвлөрүүлдэг аймгууд дээр энэ өөрөөр хэлбэл, орлогууд нь нэмэгдчихэж байгаа гэсэн үг байхгүй юу. Тэгэхээр яг энэ дүнгээрээ орон нутгийн хөгжлийн сангийн мөнгөн орлого нэмэгдэж байгаа гэсэн үг. Аймгууд дээр байсан аудитын дүнгээрээ, тэр хэмжээгээрээ аймгуудын ачаалал буурч байгаа гэсэн үг болчихож байгаа юм.</w:t>
      </w:r>
    </w:p>
    <w:p>
      <w:pPr>
        <w:pStyle w:val="style0"/>
        <w:spacing w:after="0" w:before="0" w:line="100" w:lineRule="atLeast"/>
        <w:jc w:val="both"/>
      </w:pPr>
      <w:r>
        <w:rPr/>
      </w:r>
    </w:p>
    <w:p>
      <w:pPr>
        <w:pStyle w:val="style0"/>
        <w:spacing w:after="0" w:before="0" w:line="100" w:lineRule="atLeast"/>
        <w:jc w:val="both"/>
      </w:pPr>
      <w:r>
        <w:rPr>
          <w:b w:val="false"/>
          <w:bCs w:val="false"/>
          <w:lang w:val="mn-MN"/>
        </w:rPr>
        <w:tab/>
      </w:r>
      <w:r>
        <w:rPr>
          <w:b/>
          <w:bCs/>
          <w:lang w:val="mn-MN"/>
        </w:rPr>
        <w:t>З.Энхболд:</w:t>
      </w:r>
      <w:r>
        <w:rPr>
          <w:b w:val="false"/>
          <w:bCs w:val="false"/>
          <w:lang w:val="mn-MN"/>
        </w:rPr>
        <w:t xml:space="preserve"> -Санал хураая.</w:t>
      </w:r>
    </w:p>
    <w:p>
      <w:pPr>
        <w:pStyle w:val="style0"/>
        <w:spacing w:after="0" w:before="0" w:line="100" w:lineRule="atLeast"/>
        <w:jc w:val="both"/>
      </w:pPr>
      <w:r>
        <w:rPr/>
      </w:r>
    </w:p>
    <w:p>
      <w:pPr>
        <w:pStyle w:val="style0"/>
        <w:spacing w:after="0" w:before="0" w:line="100" w:lineRule="atLeast"/>
        <w:jc w:val="both"/>
      </w:pPr>
      <w:r>
        <w:rPr>
          <w:b w:val="false"/>
          <w:bCs w:val="false"/>
          <w:lang w:val="mn-MN"/>
        </w:rPr>
        <w:tab/>
        <w:t>Санал хураалтад 55 гишүүн оролцож, 43 гишүүн зөвшөөрч, 78.2 хувийн саналаар нэг дэх санал дэмжигдэж байна.</w:t>
      </w:r>
    </w:p>
    <w:p>
      <w:pPr>
        <w:pStyle w:val="style0"/>
        <w:spacing w:after="0" w:before="0" w:line="100" w:lineRule="atLeast"/>
        <w:jc w:val="both"/>
      </w:pPr>
      <w:r>
        <w:rPr/>
      </w:r>
    </w:p>
    <w:p>
      <w:pPr>
        <w:pStyle w:val="style0"/>
        <w:spacing w:after="0" w:before="0" w:line="100" w:lineRule="atLeast"/>
        <w:jc w:val="both"/>
      </w:pPr>
      <w:r>
        <w:rPr>
          <w:b w:val="false"/>
          <w:bCs w:val="false"/>
          <w:lang w:val="mn-MN"/>
        </w:rPr>
        <w:tab/>
        <w:t>2 дахь санал.</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2</w:t>
      </w:r>
      <w:r>
        <w:rPr>
          <w:rFonts w:cs="Arial"/>
          <w:b w:val="false"/>
          <w:bCs w:val="false"/>
          <w:sz w:val="24"/>
          <w:szCs w:val="24"/>
        </w:rPr>
        <w:t xml:space="preserve">.Шинээр батлагдсан Хөрөнгө оруулалтын тухай хуулийн 9 дүгээр зүйл, </w:t>
      </w:r>
      <w:r>
        <w:rPr>
          <w:rFonts w:cs="Arial"/>
          <w:b w:val="false"/>
          <w:bCs w:val="false"/>
          <w:sz w:val="24"/>
          <w:szCs w:val="24"/>
          <w:lang w:val="mn-MN"/>
        </w:rPr>
        <w:t>Улсын Их Хурлы</w:t>
      </w:r>
      <w:r>
        <w:rPr>
          <w:rFonts w:cs="Arial"/>
          <w:b w:val="false"/>
          <w:bCs w:val="false"/>
          <w:sz w:val="24"/>
          <w:szCs w:val="24"/>
        </w:rPr>
        <w:t xml:space="preserve">н 2013 оны 51 дүгээр тогтоол, Засгийн газрын 2013 оны 11 дүгээр сарын 09-ний өдрийн </w:t>
      </w:r>
      <w:r>
        <w:rPr>
          <w:rFonts w:cs="Arial"/>
          <w:b w:val="false"/>
          <w:bCs w:val="false"/>
          <w:sz w:val="24"/>
          <w:szCs w:val="24"/>
          <w:lang w:val="mn-MN"/>
        </w:rPr>
        <w:t>“</w:t>
      </w:r>
      <w:r>
        <w:rPr>
          <w:rFonts w:cs="Arial"/>
          <w:b w:val="false"/>
          <w:bCs w:val="false"/>
          <w:sz w:val="24"/>
          <w:szCs w:val="24"/>
        </w:rPr>
        <w:t>Хөрөнгө оруулалтын агентлаг байгуулах тухай</w:t>
      </w:r>
      <w:r>
        <w:rPr>
          <w:rFonts w:cs="Arial"/>
          <w:b w:val="false"/>
          <w:bCs w:val="false"/>
          <w:sz w:val="24"/>
          <w:szCs w:val="24"/>
          <w:lang w:val="mn-MN"/>
        </w:rPr>
        <w:t>”</w:t>
      </w:r>
      <w:r>
        <w:rPr>
          <w:rFonts w:cs="Arial"/>
          <w:b w:val="false"/>
          <w:bCs w:val="false"/>
          <w:sz w:val="24"/>
          <w:szCs w:val="24"/>
        </w:rPr>
        <w:t xml:space="preserve"> тогтоолын дагуу 2014 оны төсвийн төсөлд тусгагдсан Эдийн засгийн хөгжлийн </w:t>
      </w:r>
      <w:r>
        <w:rPr>
          <w:rFonts w:cs="Arial"/>
          <w:b w:val="false"/>
          <w:bCs w:val="false"/>
          <w:sz w:val="24"/>
          <w:szCs w:val="24"/>
          <w:lang w:val="mn-MN"/>
        </w:rPr>
        <w:t>сайдын</w:t>
      </w:r>
      <w:r>
        <w:rPr>
          <w:rFonts w:cs="Arial"/>
          <w:b w:val="false"/>
          <w:bCs w:val="false"/>
          <w:sz w:val="24"/>
          <w:szCs w:val="24"/>
        </w:rPr>
        <w:t xml:space="preserve"> урсгал зардлаас 69.</w:t>
      </w:r>
      <w:r>
        <w:rPr>
          <w:rFonts w:cs="Arial"/>
          <w:b w:val="false"/>
          <w:bCs w:val="false"/>
          <w:sz w:val="24"/>
          <w:szCs w:val="24"/>
          <w:lang w:val="mn-MN"/>
        </w:rPr>
        <w:t>2</w:t>
      </w:r>
      <w:r>
        <w:rPr>
          <w:rFonts w:cs="Arial"/>
          <w:b w:val="false"/>
          <w:bCs w:val="false"/>
          <w:sz w:val="24"/>
          <w:szCs w:val="24"/>
        </w:rPr>
        <w:t xml:space="preserve"> сая төгрөгийн цалингийн санг Хууль зүйн сайдын урсгал </w:t>
      </w:r>
      <w:r>
        <w:rPr>
          <w:rFonts w:cs="Arial"/>
          <w:b w:val="false"/>
          <w:bCs w:val="false"/>
          <w:sz w:val="24"/>
          <w:szCs w:val="24"/>
          <w:lang w:val="mn-MN"/>
        </w:rPr>
        <w:t>зардал</w:t>
      </w:r>
      <w:r>
        <w:rPr>
          <w:rFonts w:cs="Arial"/>
          <w:b w:val="false"/>
          <w:bCs w:val="false"/>
          <w:sz w:val="24"/>
          <w:szCs w:val="24"/>
        </w:rPr>
        <w:t xml:space="preserve">д шилжүүлэх. </w:t>
      </w:r>
      <w:r>
        <w:rPr>
          <w:rFonts w:cs="Arial"/>
          <w:b w:val="false"/>
          <w:bCs w:val="false"/>
          <w:sz w:val="24"/>
          <w:szCs w:val="24"/>
          <w:lang w:val="mn-MN"/>
        </w:rPr>
        <w:t>Санал гаргасан ажлын хэсэг.</w:t>
      </w:r>
    </w:p>
    <w:p>
      <w:pPr>
        <w:pStyle w:val="style0"/>
        <w:spacing w:after="0" w:before="0" w:line="100" w:lineRule="atLeast"/>
        <w:jc w:val="both"/>
      </w:pPr>
      <w:r>
        <w:rPr>
          <w:rFonts w:cs="Arial"/>
          <w:b w:val="false"/>
          <w:bCs w:val="false"/>
          <w:sz w:val="24"/>
          <w:szCs w:val="24"/>
          <w:lang w:val="mn-MN"/>
        </w:rPr>
        <w:tab/>
        <w:t>-Бодвол иргэний бүртгэлтэй холбоотой нь шилжиж байгаа юу? Сангийн яамныхан хариулаадах даа.</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Ж.Ганбат:</w:t>
      </w:r>
      <w:r>
        <w:rPr>
          <w:rFonts w:cs="Arial"/>
          <w:b w:val="false"/>
          <w:bCs w:val="false"/>
          <w:sz w:val="24"/>
          <w:szCs w:val="24"/>
          <w:lang w:val="mn-MN"/>
        </w:rPr>
        <w:t xml:space="preserve"> -Иргэний бүртгэлтэй холбоотой 2008 оны зардал шилжиж байгаа юм.</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53 гишүүнх оролцож, 43 гишүүн зөвшөөрч, 81.1 хувийн саналаар хоёр дахь санал дэмжигдэж байна.</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 xml:space="preserve">3.Тахарын албаны хууль батлагдсантай холбогдуулан шүүхийн харуул хамгаалалтын чиг үүрэг Тахарын ерөнхий газарт шилжсэн тул Шүүхийн ерөнхий зөвлөлийн даргын багцын 2014 оны төсвийн төсөлд туссан нийт 1 тэрбум 104.7 сая төгрөгийн урсгал зардлыг  Хууль зүйн сайдын багцад шилжүүлэх. Санал гаргасан ажлын хэсэг, Байнгын хороо дэмжсэн.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52 гишүүн оролцож, 35 гишүүн зөвшөөрч 67.3 хувийн саналаар гурав дахь санал дэмжигдэж байна.</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bCs/>
          <w:sz w:val="24"/>
          <w:szCs w:val="24"/>
          <w:lang w:val="mn-MN"/>
        </w:rPr>
        <w:t xml:space="preserve">Зургаа дахь бүлэг санал байна. </w:t>
      </w:r>
      <w:r>
        <w:rPr>
          <w:rFonts w:cs="Arial"/>
          <w:b/>
          <w:bCs/>
          <w:sz w:val="24"/>
          <w:szCs w:val="24"/>
        </w:rPr>
        <w:t>Төсвийн ерөнхийлөн захирагч дотор зохицуулалт хийх санал.</w:t>
      </w:r>
    </w:p>
    <w:p>
      <w:pPr>
        <w:pStyle w:val="style0"/>
        <w:spacing w:after="0" w:before="0" w:line="100" w:lineRule="atLeast"/>
        <w:jc w:val="both"/>
      </w:pPr>
      <w:r>
        <w:rPr>
          <w:rFonts w:cs="Arial"/>
          <w:b w:val="false"/>
          <w:bCs w:val="false"/>
          <w:sz w:val="24"/>
          <w:szCs w:val="24"/>
        </w:rPr>
        <w:tab/>
      </w:r>
    </w:p>
    <w:p>
      <w:pPr>
        <w:pStyle w:val="style0"/>
        <w:spacing w:after="0" w:before="0" w:line="100" w:lineRule="atLeast"/>
        <w:jc w:val="both"/>
      </w:pPr>
      <w:r>
        <w:rPr>
          <w:rFonts w:cs="Arial"/>
          <w:b w:val="false"/>
          <w:bCs w:val="false"/>
          <w:sz w:val="24"/>
          <w:szCs w:val="24"/>
          <w:lang w:val="mn-MN"/>
        </w:rPr>
        <w:tab/>
        <w:t>1. Урьд онуудад гаргасан Засгийн газрын үнэт цаасны хүүгийн төлбөр, 2014 оны төсвийн жилд шинээр гаргах болон дахин санхүүжүүлэх Засгийн газрын он дамжих үнэт цаас болон бусад үнэт цаасны хүүгийн төлбөрийг бүлэглэн тусгаарлаж зохицуулах. Санал гаргасан ажлын хэсэг, Байнгын хороо дэмжсэн.</w:t>
      </w:r>
    </w:p>
    <w:p>
      <w:pPr>
        <w:pStyle w:val="style0"/>
        <w:spacing w:after="0" w:before="0" w:line="100" w:lineRule="atLeast"/>
        <w:jc w:val="both"/>
      </w:pPr>
      <w:r>
        <w:rPr/>
      </w:r>
    </w:p>
    <w:p>
      <w:pPr>
        <w:pStyle w:val="style0"/>
        <w:spacing w:after="0" w:before="0" w:line="100" w:lineRule="atLeast"/>
        <w:jc w:val="both"/>
      </w:pPr>
      <w:r>
        <w:rPr/>
        <w:tab/>
      </w:r>
      <w:r>
        <w:rPr>
          <w:lang w:val="mn-MN"/>
        </w:rPr>
        <w:t>Санал хураая.</w:t>
      </w:r>
    </w:p>
    <w:p>
      <w:pPr>
        <w:pStyle w:val="style0"/>
        <w:spacing w:after="0" w:before="0" w:line="100" w:lineRule="atLeast"/>
        <w:jc w:val="both"/>
      </w:pPr>
      <w:r>
        <w:rPr/>
      </w:r>
    </w:p>
    <w:p>
      <w:pPr>
        <w:pStyle w:val="style0"/>
        <w:spacing w:after="0" w:before="0" w:line="100" w:lineRule="atLeast"/>
        <w:jc w:val="both"/>
      </w:pPr>
      <w:r>
        <w:rPr>
          <w:lang w:val="mn-MN"/>
        </w:rPr>
        <w:tab/>
        <w:t>Санал хураалтад 52 гишүүн оролцож, 43 гишүүн зөвшөөрч, 82.7 хувийн саналаар эхний санал дэмжигдэж байна.</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2.Хөрөнгө оруулалтын жагсаалтын 32 дугаар зүйлийн 32</w:t>
      </w:r>
      <w:r>
        <w:rPr>
          <w:rFonts w:cs="Arial"/>
          <w:b w:val="false"/>
          <w:bCs w:val="false"/>
          <w:sz w:val="24"/>
          <w:szCs w:val="24"/>
          <w:lang w:val="en-US"/>
        </w:rPr>
        <w:t>.</w:t>
      </w:r>
      <w:r>
        <w:rPr>
          <w:rFonts w:cs="Arial"/>
          <w:b w:val="false"/>
          <w:bCs w:val="false"/>
          <w:sz w:val="24"/>
          <w:szCs w:val="24"/>
          <w:lang w:val="mn-MN"/>
        </w:rPr>
        <w:t>1.14 дэх заалт буюу Эрчим хүчний сайдын багцад тусгагдсан “Мардай-Чулуунхороот сумын цахилгаан дамжуулах агаарын шугам, дэд станц, 35 кВ-ын 160 км /Дорнод/, төсөвт өртөг 4 тэрбум 397.4 сая төгрөг, 2014 онд санхүүжих дүн 3 тэрбум 358.5 сая төгрөг” гэсэн хөрөнгө оруулалтын ажлыг “Тамсаг-Халхголын 35 кВ-ын цахилгаан дамжуулах агаарын шугам, дэд станц /Дорнод/, 2014-2015 он, төсөвт өртөг 4 тэрбум 450.0 сая төгрөг, 2014 онд санхүүжих дүн 2 тэрбум 658.5 сая төгрөг” гэж өөрчлө</w:t>
      </w:r>
      <w:r>
        <w:rPr>
          <w:rFonts w:cs="Arial"/>
          <w:b w:val="false"/>
          <w:bCs w:val="false"/>
          <w:strike w:val="false"/>
          <w:dstrike w:val="false"/>
          <w:sz w:val="24"/>
          <w:szCs w:val="24"/>
          <w:lang w:val="mn-MN"/>
        </w:rPr>
        <w:t>н, 2014 онд санхүүжих дүнгийн хасагдаж буй зөрүү 700.0 сая төгрөгийг “Багуудын цахилгаан хангамжийг сайжруулах /Дорнод, Хэрлэн сум, 1, 8 дугаар баг/, 2014-2014 он, төсөвт өртөг 700.0 сая төгрөг, 2014 онд санхүүжих дүн 700.0 сая төгрөг” гэсэн арга хэмжээнд  мөн сайдын багцад зарцуулахаар нэмж тусгах. Санал гаргасан ажлын хэсэг, Байнгын хороо дэмжсэн.</w:t>
      </w:r>
    </w:p>
    <w:p>
      <w:pPr>
        <w:pStyle w:val="style0"/>
        <w:spacing w:after="0" w:before="0" w:line="100" w:lineRule="atLeast"/>
        <w:jc w:val="both"/>
      </w:pPr>
      <w:r>
        <w:rPr/>
      </w:r>
    </w:p>
    <w:p>
      <w:pPr>
        <w:pStyle w:val="style0"/>
        <w:spacing w:after="0" w:before="0" w:line="100" w:lineRule="atLeast"/>
        <w:jc w:val="both"/>
      </w:pPr>
      <w:r>
        <w:rPr>
          <w:rFonts w:cs="Arial"/>
          <w:b w:val="false"/>
          <w:bCs w:val="false"/>
          <w:strike w:val="false"/>
          <w:dstrike w:val="false"/>
          <w:sz w:val="24"/>
          <w:szCs w:val="24"/>
          <w:lang w:val="mn-MN"/>
        </w:rPr>
        <w:tab/>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trike w:val="false"/>
          <w:dstrike w:val="false"/>
          <w:sz w:val="24"/>
          <w:szCs w:val="24"/>
          <w:lang w:val="mn-MN"/>
        </w:rPr>
        <w:tab/>
        <w:t>Санал хураалтад 54 гишүүн оролцож, 45 гишүүн зөвшөөрч, 83.3 хувийн саналаар санал дэмжигдэж байна.</w:t>
        <w:tab/>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3</w:t>
      </w:r>
      <w:r>
        <w:rPr>
          <w:rFonts w:cs="Arial"/>
          <w:b w:val="false"/>
          <w:bCs w:val="false"/>
          <w:sz w:val="24"/>
          <w:szCs w:val="24"/>
        </w:rPr>
        <w:t xml:space="preserve">.Шинээр батлагдсан Хөрөнгө оруулалтын тухай хуулийн 9 дүгээр зүйл, </w:t>
      </w:r>
      <w:r>
        <w:rPr>
          <w:rFonts w:cs="Arial"/>
          <w:b w:val="false"/>
          <w:bCs w:val="false"/>
          <w:sz w:val="24"/>
          <w:szCs w:val="24"/>
          <w:lang w:val="mn-MN"/>
        </w:rPr>
        <w:t>Улсын Их Хурл</w:t>
      </w:r>
      <w:r>
        <w:rPr>
          <w:rFonts w:cs="Arial"/>
          <w:b w:val="false"/>
          <w:bCs w:val="false"/>
          <w:sz w:val="24"/>
          <w:szCs w:val="24"/>
        </w:rPr>
        <w:t>ын 2013</w:t>
      </w:r>
      <w:r>
        <w:rPr>
          <w:rFonts w:cs="Arial"/>
          <w:b w:val="false"/>
          <w:bCs w:val="false"/>
          <w:sz w:val="24"/>
          <w:szCs w:val="24"/>
          <w:lang w:val="mn-MN"/>
        </w:rPr>
        <w:t xml:space="preserve"> </w:t>
      </w:r>
      <w:r>
        <w:rPr>
          <w:rFonts w:cs="Arial"/>
          <w:b w:val="false"/>
          <w:bCs w:val="false"/>
          <w:sz w:val="24"/>
          <w:szCs w:val="24"/>
        </w:rPr>
        <w:t xml:space="preserve">оны 51 дүгээр тогтоол, Засгийн газрын 2013 оны 11 дүгээр сарын 09-ний өдрийн “Хөрөнгө оруулалтын агентлаг байгуулах тухай” тогтоолын дагуу 2014 оны төсвийн төсөлд тусгагдсан Эдийн засгийн хөгжлийн </w:t>
      </w:r>
      <w:r>
        <w:rPr>
          <w:rFonts w:cs="Arial"/>
          <w:b w:val="false"/>
          <w:bCs w:val="false"/>
          <w:sz w:val="24"/>
          <w:szCs w:val="24"/>
          <w:lang w:val="mn-MN"/>
        </w:rPr>
        <w:t>сайдын</w:t>
      </w:r>
      <w:r>
        <w:rPr>
          <w:rFonts w:cs="Arial"/>
          <w:b w:val="false"/>
          <w:bCs w:val="false"/>
          <w:sz w:val="24"/>
          <w:szCs w:val="24"/>
        </w:rPr>
        <w:t xml:space="preserve"> урсгал зардлаас Хөрөнгө оруулалтын агентлагийн урсгал зардлыг салган тусга</w:t>
      </w:r>
      <w:r>
        <w:rPr>
          <w:rFonts w:cs="Arial"/>
          <w:b w:val="false"/>
          <w:bCs w:val="false"/>
          <w:sz w:val="24"/>
          <w:szCs w:val="24"/>
          <w:lang w:val="mn-MN"/>
        </w:rPr>
        <w:t>арлах. Санал гаргасан ажлын хэсэг.</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53 гишүүн оролцож, 45 гишүүн зөвшөөрч, 84.9 хувийн саналаар гурав дахь санал дэмжигдэж байна.</w:t>
      </w:r>
    </w:p>
    <w:p>
      <w:pPr>
        <w:pStyle w:val="style0"/>
        <w:spacing w:after="0" w:before="0" w:line="100" w:lineRule="atLeast"/>
        <w:jc w:val="both"/>
      </w:pPr>
      <w:r>
        <w:rPr/>
      </w:r>
    </w:p>
    <w:p>
      <w:pPr>
        <w:pStyle w:val="style0"/>
        <w:spacing w:after="0" w:before="0" w:line="100" w:lineRule="atLeast"/>
        <w:jc w:val="both"/>
      </w:pPr>
      <w:r>
        <w:rPr>
          <w:b w:val="false"/>
          <w:bCs w:val="false"/>
          <w:lang w:val="mn-MN"/>
        </w:rPr>
        <w:tab/>
        <w:t>4</w:t>
      </w:r>
      <w:r>
        <w:rPr>
          <w:rFonts w:cs="Arial"/>
          <w:b w:val="false"/>
          <w:bCs w:val="false"/>
          <w:sz w:val="24"/>
          <w:szCs w:val="24"/>
          <w:lang w:val="mn-MN"/>
        </w:rPr>
        <w:t>. 32 дугаар</w:t>
      </w:r>
      <w:r>
        <w:rPr>
          <w:rFonts w:cs="Arial"/>
          <w:b w:val="false"/>
          <w:bCs w:val="false"/>
          <w:sz w:val="24"/>
          <w:szCs w:val="24"/>
          <w:lang w:val="en-US"/>
        </w:rPr>
        <w:t xml:space="preserve"> </w:t>
      </w:r>
      <w:r>
        <w:rPr>
          <w:rFonts w:cs="Arial"/>
          <w:b w:val="false"/>
          <w:bCs w:val="false"/>
          <w:sz w:val="24"/>
          <w:szCs w:val="24"/>
          <w:lang w:val="mn-MN"/>
        </w:rPr>
        <w:t>зүйлийн 32</w:t>
      </w:r>
      <w:r>
        <w:rPr>
          <w:rFonts w:cs="Arial"/>
          <w:b w:val="false"/>
          <w:bCs w:val="false"/>
          <w:sz w:val="24"/>
          <w:szCs w:val="24"/>
          <w:lang w:val="en-US"/>
        </w:rPr>
        <w:t>.</w:t>
      </w:r>
      <w:r>
        <w:rPr>
          <w:rFonts w:cs="Arial"/>
          <w:b w:val="false"/>
          <w:bCs w:val="false"/>
          <w:sz w:val="24"/>
          <w:szCs w:val="24"/>
          <w:lang w:val="mn-MN"/>
        </w:rPr>
        <w:t>1.6 дэх заалт буюу “Чойр дэд станцыг өргөтгөх автотрансформаторын хүчин чадлыг нэмэгдүүлэх, Релей хамгаалалтын автоматын шинэчлэл”, 2013-2015 он, төсөвт өртөг 24 тэрбум 400.0 сая төгрөг, 2014 онд санхүүжих дүн 5 тэрбум 500.0 сая төгрөг гэсэн арга хэмжээг төслөөс хасаж, мөн сайдын багцад тусгагдсан 32 дугаар зүйлийн 32</w:t>
      </w:r>
      <w:r>
        <w:rPr>
          <w:rFonts w:cs="Arial"/>
          <w:b w:val="false"/>
          <w:bCs w:val="false"/>
          <w:sz w:val="24"/>
          <w:szCs w:val="24"/>
          <w:lang w:val="en-US"/>
        </w:rPr>
        <w:t xml:space="preserve">.1.33 </w:t>
      </w:r>
      <w:r>
        <w:rPr>
          <w:rFonts w:cs="Arial"/>
          <w:b w:val="false"/>
          <w:bCs w:val="false"/>
          <w:sz w:val="24"/>
          <w:szCs w:val="24"/>
          <w:lang w:val="mn-MN"/>
        </w:rPr>
        <w:t>дахь заалт буюу “Томоохон баг, суурин газруудыг эрчим хүчээр хангах, сумдын 0.4 кВ-ын шугамын өргөтгөл, шинэчлэлт”, 2014-2016 он, төсөвт өртөг 3 тэрбум  төгрөг, 2014 онд санхүүжүүлэх дүн 1.5 тэрбум төгрөг гэсэн арга хэмжээний төсөвт өртгийг 17.0 тэрбум төгрөг, 2014 онд санхүүжүүлэх дүнг 5.0  тэрбум төгрөг” гэж өөрчлөх. Санал гаргасан ажлын хэсэг. /0.4 кВ-ын өргөтгөл гэдгийн өмнө “шугам” гэдэг үг хэрэглэхгүй бол юуны тухай гэж байгаа нь мэдэгдэхгүй болсон байна, хаясан байна шүү/</w:t>
      </w:r>
    </w:p>
    <w:p>
      <w:pPr>
        <w:pStyle w:val="style0"/>
        <w:spacing w:after="0" w:before="0" w:line="100" w:lineRule="atLeast"/>
        <w:jc w:val="both"/>
      </w:pPr>
      <w:r>
        <w:rPr/>
      </w:r>
    </w:p>
    <w:p>
      <w:pPr>
        <w:pStyle w:val="style0"/>
        <w:spacing w:after="0" w:before="0" w:line="100" w:lineRule="atLeast"/>
        <w:jc w:val="both"/>
      </w:pPr>
      <w:r>
        <w:rPr/>
        <w:tab/>
      </w:r>
      <w:r>
        <w:rPr>
          <w:lang w:val="mn-MN"/>
        </w:rPr>
        <w:t>Санал хураая.</w:t>
      </w:r>
    </w:p>
    <w:p>
      <w:pPr>
        <w:pStyle w:val="style0"/>
        <w:spacing w:after="0" w:before="0" w:line="100" w:lineRule="atLeast"/>
        <w:jc w:val="both"/>
      </w:pPr>
      <w:r>
        <w:rPr/>
      </w:r>
    </w:p>
    <w:p>
      <w:pPr>
        <w:pStyle w:val="style0"/>
        <w:spacing w:after="0" w:before="0" w:line="100" w:lineRule="atLeast"/>
        <w:jc w:val="both"/>
      </w:pPr>
      <w:r>
        <w:rPr>
          <w:lang w:val="mn-MN"/>
        </w:rPr>
        <w:tab/>
        <w:t>Санал хураалтад 53 гишүүн оролцож, 44 гишүүн зөвшөөрч, 83.0 хувийн саналаар дөрөв дэх санал дэмжигдэж байна.</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5. Хууль зүйн сайдын багц доторх Цагдаагийн ерөнхий газрын урсгал зардлын тээвэр, шатахууны зардлаас 1.0 тэрбум төгрөг, хоолны зардлаас 1.3 тэрбум төгрөг, нийт 2.3 тэрбум төгрөгийг тусгай хэрэгслийн зардалд шилжүүлэн тусгах. Санал гаргасан ажлын хэсэг.</w:t>
      </w:r>
    </w:p>
    <w:p>
      <w:pPr>
        <w:pStyle w:val="style0"/>
        <w:spacing w:after="0" w:before="0" w:line="100" w:lineRule="atLeast"/>
        <w:jc w:val="both"/>
      </w:pPr>
      <w:r>
        <w:rPr>
          <w:rFonts w:cs="Arial"/>
          <w:b w:val="false"/>
          <w:bCs w:val="false"/>
          <w:sz w:val="24"/>
          <w:szCs w:val="24"/>
          <w:lang w:val="mn-MN"/>
        </w:rPr>
        <w:tab/>
      </w:r>
    </w:p>
    <w:p>
      <w:pPr>
        <w:pStyle w:val="style0"/>
        <w:spacing w:after="0" w:before="0" w:line="100" w:lineRule="atLeast"/>
        <w:jc w:val="both"/>
      </w:pPr>
      <w:r>
        <w:rPr>
          <w:rFonts w:cs="Arial"/>
          <w:b w:val="false"/>
          <w:bCs w:val="false"/>
          <w:sz w:val="24"/>
          <w:szCs w:val="24"/>
          <w:lang w:val="mn-MN"/>
        </w:rPr>
        <w:tab/>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53 гишүүн оролцож, 44 гишүүн зөвшөөрч, 83.0 хувийн саналаар тав дахь санал дэмжигдэж байна /зохицуулалтын/.</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bCs/>
          <w:sz w:val="24"/>
          <w:szCs w:val="24"/>
          <w:lang w:val="mn-MN"/>
        </w:rPr>
        <w:t>Долоо дахь бүлэг санал</w:t>
      </w:r>
      <w:r>
        <w:rPr>
          <w:rFonts w:cs="Arial"/>
          <w:b/>
          <w:bCs/>
          <w:sz w:val="24"/>
          <w:szCs w:val="24"/>
        </w:rPr>
        <w:t>. Хөрөнгө оруулалтын зардлыг бууруулах санал.</w:t>
      </w:r>
    </w:p>
    <w:p>
      <w:pPr>
        <w:pStyle w:val="style0"/>
        <w:spacing w:after="0" w:before="0" w:line="100" w:lineRule="atLeast"/>
        <w:jc w:val="both"/>
      </w:pPr>
      <w:r>
        <w:rPr>
          <w:rFonts w:cs="Arial"/>
          <w:b w:val="false"/>
          <w:bCs w:val="false"/>
          <w:sz w:val="24"/>
          <w:szCs w:val="24"/>
        </w:rPr>
        <w:tab/>
      </w:r>
    </w:p>
    <w:p>
      <w:pPr>
        <w:pStyle w:val="style0"/>
        <w:spacing w:after="0" w:before="0" w:line="100" w:lineRule="atLeast"/>
        <w:jc w:val="both"/>
      </w:pPr>
      <w:r>
        <w:rPr>
          <w:rFonts w:cs="Arial"/>
          <w:b w:val="false"/>
          <w:bCs w:val="false"/>
          <w:sz w:val="24"/>
          <w:szCs w:val="24"/>
        </w:rPr>
        <w:tab/>
        <w:t xml:space="preserve">1. Хөрөнгө оруулалтын төсөл, арга хэмжээний жагсаалтаас хавсралт </w:t>
      </w:r>
      <w:r>
        <w:rPr>
          <w:rFonts w:cs="Arial"/>
          <w:b w:val="false"/>
          <w:bCs w:val="false"/>
          <w:sz w:val="24"/>
          <w:szCs w:val="24"/>
          <w:lang w:val="mn-MN"/>
        </w:rPr>
        <w:t>1-</w:t>
      </w:r>
      <w:r>
        <w:rPr>
          <w:rFonts w:cs="Arial"/>
          <w:b w:val="false"/>
          <w:bCs w:val="false"/>
          <w:sz w:val="24"/>
          <w:szCs w:val="24"/>
        </w:rPr>
        <w:t>д дурдсан 11</w:t>
      </w:r>
      <w:r>
        <w:rPr>
          <w:rFonts w:cs="Arial"/>
          <w:b w:val="false"/>
          <w:bCs w:val="false"/>
          <w:sz w:val="24"/>
          <w:szCs w:val="24"/>
          <w:lang w:val="mn-MN"/>
        </w:rPr>
        <w:t>5</w:t>
      </w:r>
      <w:r>
        <w:rPr>
          <w:rFonts w:cs="Arial"/>
          <w:b w:val="false"/>
          <w:bCs w:val="false"/>
          <w:sz w:val="24"/>
          <w:szCs w:val="24"/>
        </w:rPr>
        <w:t xml:space="preserve"> төсөл, арга хэмжээний нийт </w:t>
      </w:r>
      <w:r>
        <w:rPr>
          <w:rFonts w:cs="Arial"/>
          <w:b w:val="false"/>
          <w:bCs w:val="false"/>
          <w:sz w:val="24"/>
          <w:szCs w:val="24"/>
          <w:lang w:val="mn-MN"/>
        </w:rPr>
        <w:t>139 тэрбум 123.3</w:t>
      </w:r>
      <w:r>
        <w:rPr>
          <w:rFonts w:cs="Arial"/>
          <w:b w:val="false"/>
          <w:bCs w:val="false"/>
          <w:sz w:val="24"/>
          <w:szCs w:val="24"/>
        </w:rPr>
        <w:t xml:space="preserve"> сая төгрөгийн төсөвт өртөгтэй, 2014 онд санхүүжих </w:t>
      </w:r>
      <w:r>
        <w:rPr>
          <w:rFonts w:cs="Arial"/>
          <w:b w:val="false"/>
          <w:bCs w:val="false"/>
          <w:sz w:val="24"/>
          <w:szCs w:val="24"/>
          <w:lang w:val="mn-MN"/>
        </w:rPr>
        <w:t>106 тэрбум 250.0</w:t>
      </w:r>
      <w:r>
        <w:rPr>
          <w:rFonts w:cs="Arial"/>
          <w:b w:val="false"/>
          <w:bCs w:val="false"/>
          <w:sz w:val="24"/>
          <w:szCs w:val="24"/>
        </w:rPr>
        <w:t xml:space="preserve"> сая төгрөгийн дүн бүхий хөрөнгө оруулалтын төсөл, арга хэмжээг </w:t>
      </w:r>
      <w:r>
        <w:rPr>
          <w:rFonts w:cs="Arial"/>
          <w:b w:val="false"/>
          <w:bCs w:val="false"/>
          <w:sz w:val="24"/>
          <w:szCs w:val="24"/>
          <w:lang w:val="mn-MN"/>
        </w:rPr>
        <w:t xml:space="preserve">төслөөс </w:t>
      </w:r>
      <w:r>
        <w:rPr>
          <w:rFonts w:cs="Arial"/>
          <w:b w:val="false"/>
          <w:bCs w:val="false"/>
          <w:sz w:val="24"/>
          <w:szCs w:val="24"/>
        </w:rPr>
        <w:t xml:space="preserve">хасах. </w:t>
      </w:r>
      <w:r>
        <w:rPr>
          <w:rFonts w:cs="Arial"/>
          <w:b w:val="false"/>
          <w:bCs w:val="false"/>
          <w:sz w:val="24"/>
          <w:szCs w:val="24"/>
          <w:lang w:val="mn-MN"/>
        </w:rPr>
        <w:t>Санал гаргасан ажлын хэсэг.</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-Бямбацогт гишүүн асууя.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С.Бямбацогт:</w:t>
      </w:r>
      <w:r>
        <w:rPr>
          <w:rFonts w:cs="Arial"/>
          <w:b w:val="false"/>
          <w:bCs w:val="false"/>
          <w:sz w:val="24"/>
          <w:szCs w:val="24"/>
          <w:lang w:val="mn-MN"/>
        </w:rPr>
        <w:t xml:space="preserve"> -115 төсөл, арга хэмжээ 139 тэрбумыг хасъя гэж байгаа юм. Энэ дотор Улсын Их Хурлын дарга 3 тэрбум 617 сая төгрөг хасагдана гээд орчихсон явж байгаа. Энэ 3 тэрбум 617 сая төгрөг маань Улсын Их Хурлын гишүүд чуулган болон Байнгын хорооны хуралдаанд оролцохдоо ирцээ хурууны хээгээр бүрдүүлдэг, санал өгөхдөө хэн нэгний өмнөөс кнопоо даруулж биш, өөрсдөө хурууны хээгээ оролцуулж саналаа өгдөг байх энэ төхөөрөмжийг шийдэх асуудлыг уг нь тусгасан мөнгө л дөө. Би тэгж ойлгож байгаа. Тамгын газартай бас ярьж байсан. Улсын Их Хурлын гишүүд маань хурууны хээгээрээ ирцээ бүрдүүлж, хурууны хээгээрээ саналаа өгдөг байх юм бол өнөөдрийн чуулганд оролцож байгаа, Байнгын хорооны хуралдаанд оролцож байгаа бидний оролцоо, идэвх, хариуцлага нэлээн сайжрах юм. Тэгэхгүй бол бас хэн нэгнээр ирцээ бүрдүүлүүлдэг, хэн нэгнээр өмнөөсөө кнопоо даруулж саналаа өгүүлдэг ийм байдлаар яваад байхаар Улсын Их Хурал маань хариуцлага муутай байгаад байгаа. Энийг шийдэх гэж л 3 тэрбум 617 сая төгрөг тусгасан. Гэтэл энийг хасаж байгаа юм гэж Төсвийн байнгын  хороон дээр яригдсан. Яагаад хассан бэ гэхээр Их Хурлын дарга өөр хөрөнгийн эх үүсвэрээр шийдсэн гэж хэлж байсан л даа. Яг энэ асуудалтай холбогдуулж би бас Их Хурлын даргаас асуух гээд байгаа юм. Та бид хоёр бас яг энэ асуудлаас болж жаахан маргасан.</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-КОЙКА-ийн тусламжаар хийгдэх гэж байгаа учраас хасагдаж байгаа. Дээр нь ерөөсөө энэ тоног төхөөрөмж, компьютер, машин, шинэ контор, засвар бүгдээрээ ташраараа хасагдаж байгаа учраас энийг зарчмаа зөрчихгүй гэдгээр хасахыг зөвшөөрсөн байгаа. КОЙКА-аас 2 сая долларын тусламжаар хурууны хээгээр ирцээ өглөө болгон бүрдүүлдэг болон энэ танхимыг бүтэн шинэчлэх зүйл хийгдэж байгаа. Хурууны хээгээр санал өгдөг зүйл хийгдээгүй байгаа. Тэрийг бол дэлхий даяар хэрэглэдэг улс байхгүй. Хэрэглэж байсан нь болохгүй гээд зогсоосон байна.</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Хоёрдугаарт, Бямбацогт гишүүний ярьдаг хууль батлагдаагүй учраас Сангийн яамнаас.</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С.Бямбацогт:</w:t>
      </w:r>
      <w:r>
        <w:rPr>
          <w:rFonts w:cs="Arial"/>
          <w:b w:val="false"/>
          <w:bCs w:val="false"/>
          <w:sz w:val="24"/>
          <w:szCs w:val="24"/>
          <w:lang w:val="mn-MN"/>
        </w:rPr>
        <w:t xml:space="preserve"> -Хуулийн төслийг нь өргөн бариад үндсэндээ жил л болох гэж байна шүү дээ. 2013 оны 1 сард өргөн барьсан байгаа. Бид нар хэлэлцээд баталчихвал баталчих бололцоотой. Дээр нь тоног төхөөрөмж.</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-Ирцийг хурууны хээгээр бүрдүүлдэг болно. Дөрвөн Байнгын хорооны өрөө.</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С.Бямбацогт:</w:t>
      </w:r>
      <w:r>
        <w:rPr>
          <w:rFonts w:cs="Arial"/>
          <w:b w:val="false"/>
          <w:bCs w:val="false"/>
          <w:sz w:val="24"/>
          <w:szCs w:val="24"/>
          <w:lang w:val="mn-MN"/>
        </w:rPr>
        <w:t xml:space="preserve"> -Саналаа тэгээд яах юм бэ? Хэн нэгэн өмнөөс нь кнопыг нь дараад сууж байх уу? Одоо бид нар ч гэсэн бие биенийхээ кнопыг дараад сууж байна шүү дээ, ингээд л.</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-Болохгүй л дээ, өөрөө дарж болохгүй шүү дээ.</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С.Бямбацогт:</w:t>
      </w:r>
      <w:r>
        <w:rPr>
          <w:rFonts w:cs="Arial"/>
          <w:b w:val="false"/>
          <w:bCs w:val="false"/>
          <w:sz w:val="24"/>
          <w:szCs w:val="24"/>
          <w:lang w:val="mn-MN"/>
        </w:rPr>
        <w:t xml:space="preserve"> -Тэрийг шийдчихье л гэсэн шүү дээ. Мөнгө нь суучихсан байхад тэгээд.</w:t>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-Гишүүддээ итгэх хэрэгтэй. </w:t>
        <w:tab/>
      </w:r>
    </w:p>
    <w:p>
      <w:pPr>
        <w:pStyle w:val="style0"/>
        <w:spacing w:after="0" w:before="0" w:line="100" w:lineRule="atLeast"/>
        <w:jc w:val="both"/>
      </w:pPr>
      <w:r>
        <w:rPr>
          <w:rFonts w:cs="Arial"/>
          <w:b w:val="false"/>
          <w:bCs w:val="false"/>
          <w:sz w:val="24"/>
          <w:szCs w:val="24"/>
          <w:lang w:val="mn-MN"/>
        </w:rPr>
        <w:tab/>
      </w:r>
    </w:p>
    <w:p>
      <w:pPr>
        <w:pStyle w:val="style0"/>
        <w:spacing w:after="0" w:before="0" w:line="100" w:lineRule="atLeast"/>
        <w:jc w:val="both"/>
      </w:pPr>
      <w:r>
        <w:rPr>
          <w:rFonts w:cs="Arial"/>
          <w:b w:val="false"/>
          <w:bCs w:val="false"/>
          <w:sz w:val="24"/>
          <w:szCs w:val="24"/>
          <w:lang w:val="mn-MN"/>
        </w:rPr>
        <w:tab/>
        <w:t>Саналаа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55 гишүүн оролцож, 50 гишүүн зөвшөөрч, 90.9 хувийн саналаар хөрөнгө оруулалтын зардлыг 106 тэрбум 250 сая төгрөгөөр буурууллаа.</w:t>
      </w:r>
    </w:p>
    <w:p>
      <w:pPr>
        <w:pStyle w:val="style0"/>
        <w:spacing w:after="0" w:before="0" w:line="100" w:lineRule="atLeast"/>
        <w:jc w:val="both"/>
      </w:pPr>
      <w:bookmarkStart w:id="14" w:name="__DdeLink__11190_1395352771"/>
      <w:bookmarkEnd w:id="14"/>
      <w:r>
        <w:rPr>
          <w:rFonts w:cs="Arial"/>
          <w:b w:val="false"/>
          <w:bCs w:val="false"/>
          <w:sz w:val="24"/>
          <w:szCs w:val="24"/>
        </w:rPr>
        <w:tab/>
      </w:r>
    </w:p>
    <w:p>
      <w:pPr>
        <w:pStyle w:val="style0"/>
        <w:spacing w:after="0" w:before="0" w:line="100" w:lineRule="atLeast"/>
        <w:jc w:val="both"/>
      </w:pPr>
      <w:r>
        <w:rPr>
          <w:rFonts w:cs="Arial"/>
          <w:b w:val="false"/>
          <w:bCs w:val="false"/>
          <w:sz w:val="24"/>
          <w:szCs w:val="24"/>
          <w:lang w:val="mn-MN"/>
        </w:rPr>
        <w:tab/>
        <w:t>2. Хавсралт 2-д  дурдсан 4 төсөл, арга хэмжээний нийт 7 тэрбум 504.0 сая төгрөгийн төсөвт өртөгтэй, 2014 онд санхүүжих 2 тэрбум 19.6 сая төгрөгийн дүн бүхий хөрөнгө оруулалтын төсөл, арга хэмжээний санхүүжилтийг 2014 оны төсвийн тодотгол хийх хүртэл түр зогсоож,  дээрх дүнгээр хөрөнгө оруулалтын зардлыг бууруулах. Санал гаргасан ажлын хэсэг, Байнгын хороо дэмжсэн.</w:t>
      </w:r>
    </w:p>
    <w:p>
      <w:pPr>
        <w:pStyle w:val="style0"/>
        <w:spacing w:after="0" w:before="0" w:line="100" w:lineRule="atLeast"/>
        <w:jc w:val="both"/>
      </w:pPr>
      <w:r>
        <w:rPr>
          <w:rFonts w:cs="Arial"/>
          <w:b w:val="false"/>
          <w:bCs w:val="false"/>
          <w:sz w:val="24"/>
          <w:szCs w:val="24"/>
          <w:lang w:val="mn-MN"/>
        </w:rPr>
        <w:tab/>
      </w:r>
    </w:p>
    <w:p>
      <w:pPr>
        <w:pStyle w:val="style0"/>
        <w:spacing w:after="0" w:before="0" w:line="100" w:lineRule="atLeast"/>
        <w:jc w:val="both"/>
      </w:pPr>
      <w:r>
        <w:rPr>
          <w:rFonts w:cs="Arial"/>
          <w:b w:val="false"/>
          <w:bCs w:val="false"/>
          <w:sz w:val="24"/>
          <w:szCs w:val="24"/>
          <w:lang w:val="mn-MN"/>
        </w:rPr>
        <w:tab/>
        <w:t>Бямбацогт гишүүн асууя. Дараа нь Дэмбэрэл гишүүн. Кнопоо дарчих.</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С.Бямбацогт:</w:t>
      </w:r>
      <w:r>
        <w:rPr>
          <w:rFonts w:cs="Arial"/>
          <w:b w:val="false"/>
          <w:bCs w:val="false"/>
          <w:sz w:val="24"/>
          <w:szCs w:val="24"/>
          <w:lang w:val="mn-MN"/>
        </w:rPr>
        <w:t xml:space="preserve"> -Сая Болор гишүүн Байнгын хорооны дүгнэлтэд уншихдаа 139 тэрбум төгрөгөөр хөрөнгө оруулалтын зардлыг бөөн дүнгээр нь, багцаар нь байршуулаад тэгээд энэ объектуудыг аудит болон Засгийн газар бас санал дүгнэлт шалгаад, яагаад төсөвт өртөг өссөн юм, хэн өсгөсөн юм, өсгөх үндэслэлтэй байсан юм уу гэдгийг нь шалгаж байж оруулж ирье гэж байна л даа. Ерөнхий сайд маань бас яриад байгаа. Авлигажсан төсөв орж ирсэн гээд.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Д.Эрдэнэбат:</w:t>
      </w:r>
      <w:r>
        <w:rPr>
          <w:rFonts w:cs="Arial"/>
          <w:b w:val="false"/>
          <w:bCs w:val="false"/>
          <w:sz w:val="24"/>
          <w:szCs w:val="24"/>
          <w:lang w:val="mn-MN"/>
        </w:rPr>
        <w:t xml:space="preserve"> -Авлигажсан төсөв байсан.</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С.Бямбацогт:</w:t>
      </w:r>
      <w:r>
        <w:rPr>
          <w:rFonts w:cs="Arial"/>
          <w:b w:val="false"/>
          <w:bCs w:val="false"/>
          <w:sz w:val="24"/>
          <w:szCs w:val="24"/>
          <w:lang w:val="mn-MN"/>
        </w:rPr>
        <w:t xml:space="preserve"> -Байсан биш, өөрөө оруулж ирсэн л дээ. 139 тэрбумаар мөнгө үлдээх гээд байгаад байдаг. Гэтэл 2014 оны төсвийг Засгийн газар Улсын Их Хуралд өргөн барихдаа 170 объектын, анх 390 тэрбум төгрөгийн төсөвт өртөгтэй, 170 объектын төсөвт өртгийг 350 тэрбум төгрөгөөр нэмэгдүүлээд 740 тэрбум төгрөг болгож оруулж ирсэн байж байгаа. Энэ 170 объектын төсөл, арга хэмжээний 740 тэрбум төгрөг царцаах юм бол нэлээн том тоо гарах ёстой байтал яагаад 139 тэрбумыг царцаана гээд байгаа юм бэ? Ерөнхий сайдын өргөн барьсан 390-ийг 350-иар нэмэгдүүлсэн тэр 350 тэрбум төгрөгийн нэмэгдэл маань тэр нэмэгдлийн хэмжээгээр царцах ёстой юм биш үү? Яагаад 139 тэрбумаар царцах ёстой болчихов. Ингэж байж бид нар юмаа шалгана шүү дээ. Үнэ өсдөг, үнийг нь өсгөдөг, дундаас нь янз бүрийн яригдаад байдаг асуудлууд бий болдог. Энийг шийдэх ёстой байсан юм биш үү? Энэ дээр нэг хариулт өгөөч ээ.</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-Болор гишүүн хариулъя.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Б.Болор:</w:t>
      </w:r>
      <w:r>
        <w:rPr>
          <w:rFonts w:cs="Arial"/>
          <w:b w:val="false"/>
          <w:bCs w:val="false"/>
          <w:sz w:val="24"/>
          <w:szCs w:val="24"/>
          <w:lang w:val="mn-MN"/>
        </w:rPr>
        <w:t xml:space="preserve"> -Бямбацогт гишүүний асуултад хариулъя. Энэ 139 тэрбум төгрөгийг царцаана гэдэг маань 115 төсөл, арга хэмжээний нийт 139 гэж байгаа. Энэ бол аудитын дүгнэлт дээр үндэслэж, аудит сүүлд нэг дүгнэлт гаргасан байгаа шүү дээ. Энэ объектууд, энэ барилга байгууламж, энэ ажлуудыг нягтлах нь зүйтэй юм, төсөвт өртөг нь нэмэгдсэн, зарим нь бүр 8, 9, 10 дахин нэмэгдсэн ийм төсөвт өртөгтэй ажлууд байна. Эднийг нягталж шалгах нь зүйтэй юм гэсний дагуу энэ жагсаалтад орсон байгаа юм. Нөгөө нэг 58 дугаар тогтоол дээр байгаа жагсаалт бол ерөөсөө улсын 2014 оны төсвийн төсөл огт суугаагүй байсан ийм дүнтэй байсан. Тэр дээр байгаа ажлуудыг бүгдийг нь бас 0 дүнтэйгээр тусгаад, эх үүсвэр гарсан тохиолдолд санхүүжүүлнэ гэсэн ийм л зарчимтай яваа шүү дээ.</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-Болор гишүүн ээ, нөгөө Есдүгээр бүлэг санал зохицуулалт хийх саналыг чинь байхгүй гэж бодоод асуугаад байна л даа. Хөрөнгө оруулалтын зардлыг бууруулах санал дотор биш, 109 дүгээр санал, 110 дугаар саналаар байгаа юм. Хэддүгээр хуудсан дээр байгааг нь мэдэхгүй, “Ес.Зохицуулалт хийх санал” гээд. Тэр дээр 144 төсөл 0 дүнгээр суулгах, тэгээд 139 тэрбум төгрөгийг Сангийн сайдын багцад байршуулах гээд өөр, өөр байгаа юм. Гурав, дөрөвдүгээр хавсралттай холбоотой. Одоо бол хоёрдугаар хавсралт буюу дөрөвхөн объектын тухай ярьж байгаа юм.</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Дэмбэрэл гишүүн байгаа, Дэмбэрэл гишүүн асууя.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Д.Дэмбэрэл:</w:t>
      </w:r>
      <w:r>
        <w:rPr>
          <w:rFonts w:cs="Arial"/>
          <w:b w:val="false"/>
          <w:bCs w:val="false"/>
          <w:sz w:val="24"/>
          <w:szCs w:val="24"/>
          <w:lang w:val="mn-MN"/>
        </w:rPr>
        <w:t xml:space="preserve"> -144 объект байгаа шүү дээ. 0 дүнтэй тавья гэж. Ингээд дөрөвдүгээр хавсралтаар бас 96 объект байгаа.</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-Санал хураах үед нь ярих уу? 109 болон 110 дугаар санал дээр.</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Д.Дэмбэрэл:</w:t>
      </w:r>
      <w:r>
        <w:rPr>
          <w:rFonts w:cs="Arial"/>
          <w:b w:val="false"/>
          <w:bCs w:val="false"/>
          <w:sz w:val="24"/>
          <w:szCs w:val="24"/>
          <w:lang w:val="mn-MN"/>
        </w:rPr>
        <w:t xml:space="preserve"> -Үгүй ээ, би тэгэхээр 139 тэрбум төгрөг гээд тавьчихаад байж байхад чинь хойноо очоод наад хоёр жагсаалтаар чинь бодвол бараг 300-гаад тэрбум төгрөгийн асуудал гарч ирчихээд байгаа шүү дээ. 0 дүнтэй тавигдаж байгаа юм. Тэгэхээр энэ чинь бага байгаад байгаа юм биш үү гэж би асуух гээд байгаа юм. Энийг тэгвэл  хойно, хаана зохицуулаад байгаа юм бэ? Төсвийн байнгын хорооноос.</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-Даваасүрэн гишүүн хариулъя.</w:t>
      </w:r>
    </w:p>
    <w:p>
      <w:pPr>
        <w:pStyle w:val="style0"/>
        <w:spacing w:after="0" w:before="0" w:line="100" w:lineRule="atLeast"/>
        <w:jc w:val="both"/>
      </w:pPr>
      <w:r>
        <w:rPr/>
      </w:r>
    </w:p>
    <w:p>
      <w:pPr>
        <w:pStyle w:val="style0"/>
        <w:spacing w:after="0" w:before="0" w:line="100" w:lineRule="atLeast"/>
        <w:jc w:val="both"/>
      </w:pPr>
      <w:r>
        <w:rPr/>
        <w:tab/>
      </w:r>
      <w:r>
        <w:rPr>
          <w:b/>
          <w:bCs/>
          <w:lang w:val="mn-MN"/>
        </w:rPr>
        <w:t>Ц.Даваасүрэн:</w:t>
      </w:r>
      <w:r>
        <w:rPr>
          <w:b w:val="false"/>
          <w:bCs w:val="false"/>
          <w:lang w:val="mn-MN"/>
        </w:rPr>
        <w:t xml:space="preserve"> -Дэмбэрэл гишүүний асуултад хариулъя. Дэмбэрэл гишүүний асууж байгаа гуравдугаар хавсралтын 144 төсөл, арга хэмжээ бол 2014 оны төсөвт тусчихсан. Гэхдээ төсөвт өртөг нь нэмэгдсэн, он дамжсан шалтгааныг нь тодруулах ийм шаардлагатай объектууд байгаа юм. 96 бол төсвийн тодотголоор хасагчдихсан байсан ийм объектуудыг намын бүлгүүд хоорондоо зөвшилцөөд ямар ч гэсэн энийг хаяж болохгүй. 2014 оны хувьд бол юу ч гэсэн эхлээд 0 гэсэн дүнтэйгээр аваад үлдье, явцдаа төсвийн орлого сайжрах, төлөвлөгөөнөөс давах ийм бололцоо бүрдэж эхлэх юм бол эдгээрийг эргэж хараад явъя гэсэн байдлаар тусгасан байгаа. Тэгэхээр 96 объектын хувьд мөнгөн дүн тавих асуудал төсвийн орлоготой шууд хамааралтай, цаашдаа шийдэгдэх асуудал болчихоод байгаа юм.</w:t>
      </w:r>
    </w:p>
    <w:p>
      <w:pPr>
        <w:pStyle w:val="style0"/>
        <w:spacing w:after="0" w:before="0" w:line="100" w:lineRule="atLeast"/>
        <w:jc w:val="both"/>
      </w:pPr>
      <w:r>
        <w:rPr/>
      </w:r>
    </w:p>
    <w:p>
      <w:pPr>
        <w:pStyle w:val="style0"/>
        <w:spacing w:after="0" w:before="0" w:line="100" w:lineRule="atLeast"/>
        <w:jc w:val="both"/>
      </w:pPr>
      <w:r>
        <w:rPr>
          <w:b w:val="false"/>
          <w:bCs w:val="false"/>
          <w:lang w:val="mn-MN"/>
        </w:rPr>
        <w:tab/>
      </w:r>
      <w:r>
        <w:rPr>
          <w:b/>
          <w:bCs/>
          <w:lang w:val="mn-MN"/>
        </w:rPr>
        <w:t>З.Энхболд:</w:t>
      </w:r>
      <w:r>
        <w:rPr>
          <w:b w:val="false"/>
          <w:bCs w:val="false"/>
          <w:lang w:val="mn-MN"/>
        </w:rPr>
        <w:t xml:space="preserve"> -2 дугаар саналаар 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52 гишүүн оролцож, 39 гишүүн зөвшөөрч, 73.6 хувийн саналаар хоёр дахь санал дэмжигдэж байна.</w:t>
      </w:r>
      <w:r>
        <w:rPr>
          <w:rFonts w:cs="Arial"/>
          <w:b w:val="false"/>
          <w:bCs w:val="false"/>
          <w:sz w:val="24"/>
          <w:szCs w:val="24"/>
        </w:rPr>
        <w:tab/>
      </w:r>
    </w:p>
    <w:p>
      <w:pPr>
        <w:pStyle w:val="style0"/>
        <w:spacing w:after="0" w:before="0" w:line="100" w:lineRule="atLeast"/>
        <w:jc w:val="both"/>
      </w:pPr>
      <w:r>
        <w:rPr/>
      </w:r>
    </w:p>
    <w:p>
      <w:pPr>
        <w:pStyle w:val="style0"/>
        <w:spacing w:after="0" w:before="0" w:line="100" w:lineRule="atLeast"/>
        <w:jc w:val="both"/>
      </w:pPr>
      <w:r>
        <w:rPr/>
        <w:tab/>
      </w:r>
      <w:r>
        <w:rPr>
          <w:lang w:val="mn-MN"/>
        </w:rPr>
        <w:t>3 дугаар санал, хөрөнгө оруулалтын зардлыг бууруулах санал байна.</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 xml:space="preserve">3.Төслийн 32 дугаар зүйлийн 32.1.1 буюу “Дундговь аймгийн </w:t>
      </w:r>
      <w:r>
        <w:rPr>
          <w:rFonts w:cs="Arial"/>
          <w:b w:val="false"/>
          <w:bCs w:val="false"/>
          <w:sz w:val="24"/>
          <w:szCs w:val="24"/>
        </w:rPr>
        <w:t>Мандалговь, Өмнөговь аймгийн Таван толгой-Оюу толгойн 2 хэлхээтэй 220 кВ-ын</w:t>
      </w:r>
      <w:r>
        <w:rPr>
          <w:rFonts w:cs="Arial"/>
          <w:b w:val="false"/>
          <w:bCs w:val="false"/>
          <w:sz w:val="24"/>
          <w:szCs w:val="24"/>
          <w:lang w:val="mn-MN"/>
        </w:rPr>
        <w:t xml:space="preserve"> </w:t>
      </w:r>
      <w:r>
        <w:rPr>
          <w:rFonts w:cs="Arial"/>
          <w:b w:val="false"/>
          <w:bCs w:val="false"/>
          <w:sz w:val="24"/>
          <w:szCs w:val="24"/>
        </w:rPr>
        <w:t>429 км цахилгаан дамжуулах агаарын шугам, дэд станц</w:t>
      </w:r>
      <w:r>
        <w:rPr>
          <w:rFonts w:cs="Arial"/>
          <w:b w:val="false"/>
          <w:bCs w:val="false"/>
          <w:sz w:val="24"/>
          <w:szCs w:val="24"/>
          <w:lang w:val="mn-MN"/>
        </w:rPr>
        <w:t xml:space="preserve"> </w:t>
      </w:r>
      <w:r>
        <w:rPr>
          <w:rFonts w:cs="Arial"/>
          <w:b w:val="false"/>
          <w:bCs w:val="false"/>
          <w:sz w:val="24"/>
          <w:szCs w:val="24"/>
        </w:rPr>
        <w:t xml:space="preserve">/Өмнөговь/ төсөвт өртөг 160.0 </w:t>
      </w:r>
      <w:r>
        <w:rPr>
          <w:rFonts w:cs="Arial"/>
          <w:b w:val="false"/>
          <w:bCs w:val="false"/>
          <w:sz w:val="24"/>
          <w:szCs w:val="24"/>
          <w:lang w:val="mn-MN"/>
        </w:rPr>
        <w:t>тэрбум</w:t>
      </w:r>
      <w:r>
        <w:rPr>
          <w:rFonts w:cs="Arial"/>
          <w:b w:val="false"/>
          <w:bCs w:val="false"/>
          <w:sz w:val="24"/>
          <w:szCs w:val="24"/>
        </w:rPr>
        <w:t xml:space="preserve"> төгрөг, 2014 онд санхүүжих дүн</w:t>
      </w:r>
      <w:r>
        <w:rPr>
          <w:rFonts w:cs="Arial"/>
          <w:b w:val="false"/>
          <w:bCs w:val="false"/>
          <w:sz w:val="24"/>
          <w:szCs w:val="24"/>
          <w:lang w:val="mn-MN"/>
        </w:rPr>
        <w:t xml:space="preserve"> З5.0 тэрбум төгрөг</w:t>
      </w:r>
      <w:r>
        <w:rPr>
          <w:rFonts w:cs="Arial"/>
          <w:b w:val="false"/>
          <w:bCs w:val="false"/>
          <w:sz w:val="24"/>
          <w:szCs w:val="24"/>
          <w:lang w:val="en-US"/>
        </w:rPr>
        <w:t>”</w:t>
      </w:r>
      <w:r>
        <w:rPr>
          <w:rFonts w:cs="Arial"/>
          <w:b w:val="false"/>
          <w:bCs w:val="false"/>
          <w:sz w:val="24"/>
          <w:szCs w:val="24"/>
          <w:lang w:val="mn-MN"/>
        </w:rPr>
        <w:t xml:space="preserve"> гэсэн хөрөнгө оруулалтын ажлын төсөвт өртгийг хэвээр үлдээж, 2014 онд санхүүжих дүнг 15.0 тэрбум төгрөгөөр бууруулж 20.0 тэрбум төгрөг болгох. Мөн энэ арга хэмжээнээс буюу 20.0 тэрбум төгрөгнөөс 5.0 тэрбум төгрөгийг дор дурдсан арга хэмжээнд зарцуулахаар зохицуулалт хийх:</w:t>
      </w:r>
    </w:p>
    <w:p>
      <w:pPr>
        <w:pStyle w:val="style0"/>
        <w:spacing w:after="0" w:before="0" w:line="100" w:lineRule="atLeast"/>
        <w:jc w:val="both"/>
      </w:pPr>
      <w:r>
        <w:rPr>
          <w:rFonts w:cs="Arial"/>
          <w:b w:val="false"/>
          <w:bCs w:val="false"/>
          <w:sz w:val="24"/>
          <w:szCs w:val="24"/>
          <w:lang w:val="mn-MN"/>
        </w:rPr>
        <w:tab/>
        <w:tab/>
      </w:r>
    </w:p>
    <w:p>
      <w:pPr>
        <w:pStyle w:val="style0"/>
        <w:spacing w:after="0" w:before="0" w:line="100" w:lineRule="atLeast"/>
        <w:jc w:val="both"/>
      </w:pPr>
      <w:r>
        <w:rPr>
          <w:rFonts w:cs="Arial"/>
          <w:b w:val="false"/>
          <w:bCs w:val="false"/>
          <w:sz w:val="24"/>
          <w:szCs w:val="24"/>
          <w:lang w:val="mn-MN"/>
        </w:rPr>
        <w:tab/>
        <w:tab/>
        <w:t>1.</w:t>
      </w:r>
      <w:r>
        <w:rPr>
          <w:rFonts w:cs="Arial"/>
          <w:b w:val="false"/>
          <w:bCs w:val="false"/>
          <w:sz w:val="24"/>
          <w:szCs w:val="24"/>
        </w:rPr>
        <w:t>“</w:t>
      </w:r>
      <w:r>
        <w:rPr>
          <w:rFonts w:cs="Arial"/>
          <w:b w:val="false"/>
          <w:bCs w:val="false"/>
          <w:sz w:val="24"/>
          <w:szCs w:val="24"/>
          <w:lang w:val="mn-MN"/>
        </w:rPr>
        <w:t>Х</w:t>
      </w:r>
      <w:r>
        <w:rPr>
          <w:rFonts w:cs="Arial"/>
          <w:b w:val="false"/>
          <w:bCs w:val="false"/>
          <w:sz w:val="24"/>
          <w:szCs w:val="24"/>
        </w:rPr>
        <w:t xml:space="preserve">орооллын гадна цахилгаан хангамж, 6/0,4кВ-ын </w:t>
      </w:r>
      <w:r>
        <w:rPr>
          <w:rFonts w:cs="Arial"/>
          <w:b w:val="false"/>
          <w:bCs w:val="false"/>
          <w:sz w:val="24"/>
          <w:szCs w:val="24"/>
          <w:lang w:val="mn-MN"/>
        </w:rPr>
        <w:t>2х630</w:t>
      </w:r>
      <w:r>
        <w:rPr>
          <w:rFonts w:cs="Arial"/>
          <w:b w:val="false"/>
          <w:bCs w:val="false"/>
          <w:sz w:val="24"/>
          <w:szCs w:val="24"/>
        </w:rPr>
        <w:t xml:space="preserve"> кВа ХТП-15 ком, 6 кВ-ын 34.9 км кабель шугам /Дархан-Уул, Дархан сум/, 11, 12, 24, 25, 26 дугаар </w:t>
      </w:r>
      <w:r>
        <w:rPr>
          <w:rFonts w:cs="Arial"/>
          <w:b w:val="false"/>
          <w:bCs w:val="false"/>
          <w:sz w:val="24"/>
          <w:szCs w:val="24"/>
          <w:lang w:val="mn-MN"/>
        </w:rPr>
        <w:t>хороолол/,</w:t>
      </w:r>
      <w:r>
        <w:rPr>
          <w:rFonts w:cs="Arial"/>
          <w:b w:val="false"/>
          <w:bCs w:val="false"/>
          <w:sz w:val="24"/>
          <w:szCs w:val="24"/>
        </w:rPr>
        <w:t xml:space="preserve"> </w:t>
      </w:r>
      <w:r>
        <w:rPr>
          <w:rFonts w:cs="Arial"/>
          <w:b w:val="false"/>
          <w:bCs w:val="false"/>
          <w:sz w:val="24"/>
          <w:szCs w:val="24"/>
          <w:lang w:val="mn-MN"/>
        </w:rPr>
        <w:t xml:space="preserve">2014-2016 он, </w:t>
      </w:r>
      <w:r>
        <w:rPr>
          <w:rFonts w:cs="Arial"/>
          <w:b w:val="false"/>
          <w:bCs w:val="false"/>
          <w:sz w:val="24"/>
          <w:szCs w:val="24"/>
        </w:rPr>
        <w:t xml:space="preserve">төсөвт өртөг 10 </w:t>
      </w:r>
      <w:r>
        <w:rPr>
          <w:rFonts w:cs="Arial"/>
          <w:b w:val="false"/>
          <w:bCs w:val="false"/>
          <w:sz w:val="24"/>
          <w:szCs w:val="24"/>
          <w:lang w:val="mn-MN"/>
        </w:rPr>
        <w:t xml:space="preserve">тэрбум </w:t>
      </w:r>
      <w:r>
        <w:rPr>
          <w:rFonts w:cs="Arial"/>
          <w:b w:val="false"/>
          <w:bCs w:val="false"/>
          <w:sz w:val="24"/>
          <w:szCs w:val="24"/>
        </w:rPr>
        <w:t xml:space="preserve">217.2 сая төгрөг, 2014 онд санхүүжих дүн 3 </w:t>
      </w:r>
      <w:r>
        <w:rPr>
          <w:rFonts w:cs="Arial"/>
          <w:b w:val="false"/>
          <w:bCs w:val="false"/>
          <w:sz w:val="24"/>
          <w:szCs w:val="24"/>
          <w:lang w:val="mn-MN"/>
        </w:rPr>
        <w:t xml:space="preserve">тэрбум </w:t>
      </w:r>
      <w:r>
        <w:rPr>
          <w:rFonts w:cs="Arial"/>
          <w:b w:val="false"/>
          <w:bCs w:val="false"/>
          <w:sz w:val="24"/>
          <w:szCs w:val="24"/>
        </w:rPr>
        <w:t>500.0 сая төгрөг”</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2. “Хорооллын гадна цахилгаан хангамж, 6/0,4кВ-ын 2х630 кВа ХТП-8 ком, 6 кВ-ын 10.5 км кабель шугам /Дархан-Уул, Дархан сум,  2, 3 дугаар хороолол/, 2014-2016 он, төсөвт өртөг 5 тэрбум 450.6 сая төгрөг, 2014 онд санхүүжих дүн 1.5 тэрбум төгрөг”</w:t>
      </w:r>
      <w:r>
        <w:rPr>
          <w:rFonts w:cs="Arial"/>
          <w:b w:val="false"/>
          <w:bCs w:val="false"/>
          <w:sz w:val="24"/>
          <w:szCs w:val="24"/>
        </w:rPr>
        <w:t xml:space="preserve"> гэ</w:t>
      </w:r>
      <w:r>
        <w:rPr>
          <w:rFonts w:cs="Arial"/>
          <w:b w:val="false"/>
          <w:bCs w:val="false"/>
          <w:sz w:val="24"/>
          <w:szCs w:val="24"/>
          <w:lang w:val="mn-MN"/>
        </w:rPr>
        <w:t>сэн арга хэмжээнд тус тус зарцуулахаар төсөлд нэмж тусгах. Санал гаргасан ажлын хэсэг.</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54 гишүүн оролцож, 40 гишүүн зөвшөөрч, 74.1 хувийн саналаар гурав дахь санал дэмжигдэж байна.</w:t>
      </w:r>
    </w:p>
    <w:p>
      <w:pPr>
        <w:pStyle w:val="style0"/>
        <w:spacing w:after="0" w:before="0" w:line="100" w:lineRule="atLeast"/>
        <w:jc w:val="both"/>
      </w:pPr>
      <w:r>
        <w:rPr>
          <w:rFonts w:cs="Arial"/>
          <w:b w:val="false"/>
          <w:bCs w:val="false"/>
          <w:sz w:val="24"/>
          <w:szCs w:val="24"/>
          <w:lang w:val="mn-MN"/>
        </w:rPr>
        <w:tab/>
      </w:r>
    </w:p>
    <w:p>
      <w:pPr>
        <w:pStyle w:val="style0"/>
        <w:spacing w:after="0" w:before="0" w:line="100" w:lineRule="atLeast"/>
        <w:jc w:val="both"/>
      </w:pPr>
      <w:r>
        <w:rPr>
          <w:rFonts w:cs="Arial"/>
          <w:b w:val="false"/>
          <w:bCs w:val="false"/>
          <w:sz w:val="24"/>
          <w:szCs w:val="24"/>
          <w:lang w:val="mn-MN"/>
        </w:rPr>
        <w:tab/>
        <w:t>4. Хөрөнгө оруулалтын хавсралтын 19 дүгээр зүйлийн 19</w:t>
      </w:r>
      <w:r>
        <w:rPr>
          <w:rFonts w:cs="Arial"/>
          <w:b w:val="false"/>
          <w:bCs w:val="false"/>
          <w:sz w:val="24"/>
          <w:szCs w:val="24"/>
          <w:lang w:val="en-US"/>
        </w:rPr>
        <w:t>.</w:t>
      </w:r>
      <w:r>
        <w:rPr>
          <w:rFonts w:cs="Arial"/>
          <w:b w:val="false"/>
          <w:bCs w:val="false"/>
          <w:sz w:val="24"/>
          <w:szCs w:val="24"/>
          <w:lang w:val="mn-MN"/>
        </w:rPr>
        <w:t>3.3.1 дэх заалт буюу “Гаалийн байгууллагуудын тоног төхөөрөмж, техник хэрэгсэл, 2014-2014 он, төсөвт өртөг 4 тэрбум 431.0 сая төгрөг, 2014 онд санхүүжүүлэх дүн 4 тэрбум 431.0 сая төгрөг” гэсэн арга хэмжээний төсөвт өртөг болон 2014 онд санхүүжих дүнг 2 тэрбум 431.0 сая төгрөгөөр тус тус бууруулах. Санал гаргасан ажлын хэсэг, Байнгын хороо дэмжсэн.</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54 гишүүн оролцож, 35 гишүүн зөвшөөрч, 64.8 хувийн саналаар дөрөв дэх санал дэмжигдэж байна.</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bCs/>
          <w:sz w:val="24"/>
          <w:szCs w:val="24"/>
          <w:lang w:val="mn-MN"/>
        </w:rPr>
        <w:t>Найм дахь бүлэг санал байна.</w:t>
      </w:r>
      <w:r>
        <w:rPr>
          <w:rFonts w:cs="Arial"/>
          <w:b/>
          <w:bCs/>
          <w:sz w:val="24"/>
          <w:szCs w:val="24"/>
        </w:rPr>
        <w:t xml:space="preserve"> Хөрөнгө оруулалтын зардлыг нэмэгдүүлэх санал: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110 санал байгаа. Эхний санал.</w:t>
      </w:r>
    </w:p>
    <w:p>
      <w:pPr>
        <w:pStyle w:val="style0"/>
        <w:spacing w:after="0" w:before="0" w:line="100" w:lineRule="atLeast"/>
        <w:jc w:val="both"/>
      </w:pPr>
      <w:r>
        <w:rPr/>
      </w:r>
    </w:p>
    <w:p>
      <w:pPr>
        <w:pStyle w:val="style0"/>
        <w:spacing w:after="0" w:before="0" w:line="100" w:lineRule="atLeast"/>
        <w:ind w:firstLine="720" w:left="0" w:right="0"/>
        <w:jc w:val="both"/>
      </w:pPr>
      <w:r>
        <w:rPr>
          <w:rFonts w:cs="Arial"/>
          <w:b w:val="false"/>
          <w:bCs w:val="false"/>
          <w:sz w:val="24"/>
          <w:szCs w:val="24"/>
          <w:lang w:val="mn-MN"/>
        </w:rPr>
        <w:t>1</w:t>
      </w:r>
      <w:r>
        <w:rPr>
          <w:rFonts w:cs="Arial"/>
          <w:b w:val="false"/>
          <w:bCs w:val="false"/>
          <w:sz w:val="24"/>
          <w:szCs w:val="24"/>
        </w:rPr>
        <w:t>.“</w:t>
      </w:r>
      <w:r>
        <w:rPr>
          <w:rFonts w:cs="Arial"/>
          <w:b w:val="false"/>
          <w:bCs w:val="false"/>
          <w:sz w:val="24"/>
          <w:szCs w:val="24"/>
          <w:lang w:val="mn-MN"/>
        </w:rPr>
        <w:t>Ц</w:t>
      </w:r>
      <w:r>
        <w:rPr>
          <w:rFonts w:cs="Arial"/>
          <w:b w:val="false"/>
          <w:bCs w:val="false"/>
          <w:sz w:val="24"/>
          <w:szCs w:val="24"/>
        </w:rPr>
        <w:t xml:space="preserve">эцэрлэгийн барилга, </w:t>
      </w:r>
      <w:r>
        <w:rPr>
          <w:rFonts w:cs="Arial"/>
          <w:b w:val="false"/>
          <w:bCs w:val="false"/>
          <w:sz w:val="24"/>
          <w:szCs w:val="24"/>
          <w:lang w:val="mn-MN"/>
        </w:rPr>
        <w:t>120</w:t>
      </w:r>
      <w:r>
        <w:rPr>
          <w:rFonts w:cs="Arial"/>
          <w:b w:val="false"/>
          <w:bCs w:val="false"/>
          <w:sz w:val="24"/>
          <w:szCs w:val="24"/>
        </w:rPr>
        <w:t xml:space="preserve"> ор /Улаанбаатар, Сонгинохайрхан дүүрэг, 19 дүгээр хороо, 26 дугаар </w:t>
      </w:r>
      <w:r>
        <w:rPr>
          <w:rFonts w:cs="Arial"/>
          <w:b w:val="false"/>
          <w:bCs w:val="false"/>
          <w:sz w:val="24"/>
          <w:szCs w:val="24"/>
          <w:lang w:val="mn-MN"/>
        </w:rPr>
        <w:t>цэцэрлэг</w:t>
      </w:r>
      <w:r>
        <w:rPr>
          <w:rFonts w:cs="Arial"/>
          <w:b w:val="false"/>
          <w:bCs w:val="false"/>
          <w:sz w:val="24"/>
          <w:szCs w:val="24"/>
        </w:rPr>
        <w:t xml:space="preserve">/, </w:t>
      </w:r>
      <w:r>
        <w:rPr>
          <w:rFonts w:cs="Arial"/>
          <w:b w:val="false"/>
          <w:bCs w:val="false"/>
          <w:sz w:val="24"/>
          <w:szCs w:val="24"/>
          <w:lang w:val="mn-MN"/>
        </w:rPr>
        <w:t>2014-2014 он, төсөвт өртөг</w:t>
      </w:r>
      <w:r>
        <w:rPr>
          <w:rFonts w:cs="Arial"/>
          <w:b w:val="false"/>
          <w:bCs w:val="false"/>
          <w:sz w:val="24"/>
          <w:szCs w:val="24"/>
        </w:rPr>
        <w:t xml:space="preserve"> </w:t>
      </w:r>
      <w:r>
        <w:rPr>
          <w:rFonts w:cs="Arial"/>
          <w:b w:val="false"/>
          <w:bCs w:val="false"/>
          <w:sz w:val="24"/>
          <w:szCs w:val="24"/>
          <w:lang w:val="mn-MN"/>
        </w:rPr>
        <w:t>1.1</w:t>
      </w:r>
      <w:r>
        <w:rPr>
          <w:rFonts w:cs="Arial"/>
          <w:b w:val="false"/>
          <w:bCs w:val="false"/>
          <w:sz w:val="24"/>
          <w:szCs w:val="24"/>
        </w:rPr>
        <w:t xml:space="preserve"> </w:t>
      </w:r>
      <w:r>
        <w:rPr>
          <w:rFonts w:cs="Arial"/>
          <w:b w:val="false"/>
          <w:bCs w:val="false"/>
          <w:sz w:val="24"/>
          <w:szCs w:val="24"/>
          <w:lang w:val="mn-MN"/>
        </w:rPr>
        <w:t>тэрбум</w:t>
      </w:r>
      <w:r>
        <w:rPr>
          <w:rFonts w:cs="Arial"/>
          <w:b w:val="false"/>
          <w:bCs w:val="false"/>
          <w:sz w:val="24"/>
          <w:szCs w:val="24"/>
        </w:rPr>
        <w:t xml:space="preserve"> төгрөг, </w:t>
      </w:r>
      <w:r>
        <w:rPr>
          <w:rFonts w:cs="Arial"/>
          <w:b w:val="false"/>
          <w:bCs w:val="false"/>
          <w:sz w:val="24"/>
          <w:szCs w:val="24"/>
          <w:lang w:val="mn-MN"/>
        </w:rPr>
        <w:t>2014 онд санхүүжих дүн 1.1 тэрбум төгрөг” гэсэн арга хэмжээг төсөлд нэмж</w:t>
      </w:r>
      <w:r>
        <w:rPr>
          <w:rFonts w:cs="Arial"/>
          <w:b w:val="false"/>
          <w:bCs w:val="false"/>
          <w:sz w:val="24"/>
          <w:szCs w:val="24"/>
        </w:rPr>
        <w:t xml:space="preserve"> тусгах. </w:t>
      </w:r>
      <w:r>
        <w:rPr>
          <w:rFonts w:cs="Arial"/>
          <w:b w:val="false"/>
          <w:bCs w:val="false"/>
          <w:sz w:val="24"/>
          <w:szCs w:val="24"/>
          <w:lang w:val="mn-MN"/>
        </w:rPr>
        <w:t>Санал гаргасан ажлын хэсэг, Байнгын хороо дэмжсэн.</w:t>
      </w:r>
    </w:p>
    <w:p>
      <w:pPr>
        <w:pStyle w:val="style0"/>
        <w:spacing w:after="0" w:before="0" w:line="100" w:lineRule="atLeast"/>
        <w:ind w:firstLine="720" w:left="0" w:right="0"/>
        <w:jc w:val="both"/>
      </w:pPr>
      <w:r>
        <w:rPr/>
      </w:r>
    </w:p>
    <w:p>
      <w:pPr>
        <w:pStyle w:val="style0"/>
        <w:spacing w:after="0" w:before="0" w:line="100" w:lineRule="atLeast"/>
        <w:ind w:firstLine="720" w:left="0" w:right="0"/>
        <w:jc w:val="both"/>
      </w:pPr>
      <w:r>
        <w:rPr>
          <w:rFonts w:cs="Arial"/>
          <w:b w:val="false"/>
          <w:bCs w:val="false"/>
          <w:sz w:val="24"/>
          <w:szCs w:val="24"/>
          <w:lang w:val="mn-MN"/>
        </w:rPr>
        <w:t>-Тлейхан гишүүн асууя.</w:t>
      </w:r>
    </w:p>
    <w:p>
      <w:pPr>
        <w:pStyle w:val="style0"/>
        <w:spacing w:after="0" w:before="0" w:line="100" w:lineRule="atLeast"/>
        <w:ind w:firstLine="720" w:left="0" w:right="0"/>
        <w:jc w:val="both"/>
      </w:pPr>
      <w:r>
        <w:rPr/>
      </w:r>
    </w:p>
    <w:p>
      <w:pPr>
        <w:pStyle w:val="style0"/>
        <w:spacing w:after="0" w:before="0" w:line="100" w:lineRule="atLeast"/>
        <w:ind w:firstLine="720" w:left="0" w:right="0"/>
        <w:jc w:val="both"/>
      </w:pPr>
      <w:r>
        <w:rPr>
          <w:rFonts w:cs="Arial"/>
          <w:b/>
          <w:bCs/>
          <w:sz w:val="24"/>
          <w:szCs w:val="24"/>
          <w:lang w:val="mn-MN"/>
        </w:rPr>
        <w:t>А.Тлейхан:</w:t>
      </w:r>
      <w:r>
        <w:rPr>
          <w:rFonts w:cs="Arial"/>
          <w:b w:val="false"/>
          <w:bCs w:val="false"/>
          <w:sz w:val="24"/>
          <w:szCs w:val="24"/>
          <w:lang w:val="mn-MN"/>
        </w:rPr>
        <w:t xml:space="preserve"> -Баярлалаа. Цэцэрлэг, сургууль, дотуур байр, биеийн тамирын заалын хангамж сайжруулах чиглэлээр Улсын Их Хурлын гишүүн Эрдэнэ, Тэрбишдагва нарын гишүүд бид хамтарч Улсын Их Хурлын тогтоолын төсөл санаачилсан юм. Энэ тогтоолыг Нийгмийн бодлого, боловсрол, соёл, шинжлэх ухааны байнгын хороогоор хэлэлцээд нэгдсэн хуралдаанаар хэлэлцэх эсэх асуудлыг ярьж байх үед энэ асуудлыг Төсвийн байнгын хороогоор ярья, төсөв хэлэлцэх явцдаа тодорхой болгоё гэж хойшлуулсан юм.</w:t>
      </w:r>
    </w:p>
    <w:p>
      <w:pPr>
        <w:pStyle w:val="style0"/>
        <w:spacing w:after="0" w:before="0" w:line="100" w:lineRule="atLeast"/>
        <w:ind w:firstLine="720" w:left="0" w:right="0"/>
        <w:jc w:val="both"/>
      </w:pPr>
      <w:r>
        <w:rPr/>
      </w:r>
    </w:p>
    <w:p>
      <w:pPr>
        <w:pStyle w:val="style0"/>
        <w:spacing w:after="0" w:before="0" w:line="100" w:lineRule="atLeast"/>
        <w:ind w:firstLine="720" w:left="0" w:right="0"/>
        <w:jc w:val="both"/>
      </w:pPr>
      <w:r>
        <w:rPr>
          <w:rFonts w:cs="Arial"/>
          <w:b w:val="false"/>
          <w:bCs w:val="false"/>
          <w:sz w:val="24"/>
          <w:szCs w:val="24"/>
          <w:lang w:val="mn-MN"/>
        </w:rPr>
        <w:t xml:space="preserve">Өнөөдөр Монгол улсад хамгийн тулгамдсан асуудал бол сургууль, цэцэрлэгийн хангамж байгаа. Энэ асуудлыг шийдэх зорилгоор Боловсролын яамтай хамтарч энэ тогтоолын төслийг боловсруулсан юм. Нийт дүнгээрээ 640 цэцэрлэг, 370-аад сургууль, дотуур байр, биеийн тамирын нийлээд 1170 барилга, байгууламжийг дөрвөн жилийн хугацаанд барьж байгуулъя, нийт дүнгээрээ 1.3 их наяд төгрөг хэрэгцээтэй байна гэж тооцоо хийж ингэж оруулсан юм. Энэ асуудлыг шийдэхгүйгээр бид өнөөдөр боловсролтой хүн бэлдэх, боловсролын чанар сайжруулах чиглэлээр үнэхээр ахиц олохгүй нь ойлгомжтой юм. </w:t>
      </w:r>
    </w:p>
    <w:p>
      <w:pPr>
        <w:pStyle w:val="style0"/>
        <w:spacing w:after="0" w:before="0" w:line="100" w:lineRule="atLeast"/>
        <w:ind w:firstLine="720" w:left="0" w:right="0"/>
        <w:jc w:val="both"/>
      </w:pPr>
      <w:r>
        <w:rPr/>
      </w:r>
    </w:p>
    <w:p>
      <w:pPr>
        <w:pStyle w:val="style0"/>
        <w:spacing w:after="0" w:before="0" w:line="100" w:lineRule="atLeast"/>
        <w:ind w:firstLine="720" w:left="0" w:right="0"/>
        <w:jc w:val="both"/>
      </w:pPr>
      <w:r>
        <w:rPr>
          <w:rFonts w:cs="Arial"/>
          <w:b w:val="false"/>
          <w:bCs w:val="false"/>
          <w:sz w:val="24"/>
          <w:szCs w:val="24"/>
          <w:lang w:val="mn-MN"/>
        </w:rPr>
        <w:t>Тийм учраас энэ асуудлыг Төсвийн байнгын хороогоор хэлэлцэх явцдаа ямар байдлаар авч үзсэн бэ? Ер нь авч үзсэн үү, үгүй юу? Хэлэлцсэн үү, үгүй юу? Хэрвээ хэлэлцэж ярилцаагүй бол энэ асуудлыг ойрын үед хэлэлцэж, төрийн бодлого болгож гаргах ёстой юм биш үү? Энэ бол зөвхөн төсвийн хөрөнгөөр биш. Тогтоолын төсөл бол төр, хувийн хэвшлийн хүрээнд, мөн концессын гэрээгээр хувийн цэцэрлэг, сургууль байгуулах бодлогын асуудал тусгасан асуудал байсан. Тиймээс бас энийгээ энэ удаагийн төсвийн хуульд ямар нэгэн хэмжээгээр тусгалаа олж чадаагүй ч гэсэн ойрын үед хэлэлцээд, сургууль, цэцэрлэгийн хангамжийн бүхэлд нь, Монгол улсын хэмжээнд хангах тийм төрийн бодлогыг гаргаж, жил жилийн төсөв, мөн хувийн хөрөнгө концессын гэрээгээр, янз бүрийн хэлбэрээр хийх боломжийг эрэл хайж, энэ асуудлыг шийдэх ёстой юм биш үү.</w:t>
      </w:r>
    </w:p>
    <w:p>
      <w:pPr>
        <w:pStyle w:val="style0"/>
        <w:spacing w:after="0" w:before="0" w:line="100" w:lineRule="atLeast"/>
        <w:ind w:firstLine="720" w:left="0" w:right="0"/>
        <w:jc w:val="both"/>
      </w:pPr>
      <w:r>
        <w:rPr/>
      </w:r>
    </w:p>
    <w:p>
      <w:pPr>
        <w:pStyle w:val="style0"/>
        <w:spacing w:after="0" w:before="0" w:line="100" w:lineRule="atLeast"/>
        <w:ind w:firstLine="720" w:left="0" w:right="0"/>
        <w:jc w:val="both"/>
      </w:pPr>
      <w:r>
        <w:rPr>
          <w:rFonts w:cs="Arial"/>
          <w:b w:val="false"/>
          <w:bCs w:val="false"/>
          <w:sz w:val="24"/>
          <w:szCs w:val="24"/>
          <w:lang w:val="mn-MN"/>
        </w:rPr>
        <w:t>Энд их цөөхөн цэцэрлэг, сургууль орсон харагдаж байна. Би бүхэлд нь том бодлогыг ярьж байх ёстой юм биш байгаа? Энийг хэдийд хэлэлцэх вэ, хэлэлцээд нэгдсэн шийдэлд хүрэх вэ? Энэ талаар Төсвийн байнгын хороон дээр яригдсан зүйл, цаашид авах арга хэмжээний талаар бодлоготой юм байна уу гэж тодруулах гэсэн юм. Баярлалаа.</w:t>
      </w:r>
    </w:p>
    <w:p>
      <w:pPr>
        <w:pStyle w:val="style0"/>
        <w:spacing w:after="0" w:before="0" w:line="100" w:lineRule="atLeast"/>
        <w:ind w:firstLine="720" w:left="0" w:right="0"/>
        <w:jc w:val="both"/>
      </w:pPr>
      <w:r>
        <w:rPr/>
      </w:r>
    </w:p>
    <w:p>
      <w:pPr>
        <w:pStyle w:val="style0"/>
        <w:spacing w:after="0" w:before="0" w:line="100" w:lineRule="atLeast"/>
        <w:ind w:firstLine="720" w:left="0" w:right="0"/>
        <w:jc w:val="both"/>
      </w:pPr>
      <w:r>
        <w:rPr>
          <w:rFonts w:cs="Arial"/>
          <w:b/>
          <w:bCs/>
          <w:sz w:val="24"/>
          <w:szCs w:val="24"/>
          <w:lang w:val="mn-MN"/>
        </w:rPr>
        <w:t>З.Энхболд:</w:t>
      </w:r>
      <w:r>
        <w:rPr>
          <w:rFonts w:cs="Arial"/>
          <w:b w:val="false"/>
          <w:bCs w:val="false"/>
          <w:sz w:val="24"/>
          <w:szCs w:val="24"/>
          <w:lang w:val="mn-MN"/>
        </w:rPr>
        <w:t xml:space="preserve"> -Даваасүрэн гишүүн хариулъя. Дараа нь Гарамгайбаатар гишүүн хариулна.</w:t>
      </w:r>
    </w:p>
    <w:p>
      <w:pPr>
        <w:pStyle w:val="style0"/>
        <w:spacing w:after="0" w:before="0" w:line="100" w:lineRule="atLeast"/>
        <w:ind w:firstLine="720" w:left="0" w:right="0"/>
        <w:jc w:val="both"/>
      </w:pPr>
      <w:r>
        <w:rPr/>
      </w:r>
    </w:p>
    <w:p>
      <w:pPr>
        <w:pStyle w:val="style0"/>
        <w:spacing w:after="0" w:before="0" w:line="100" w:lineRule="atLeast"/>
        <w:ind w:firstLine="720" w:left="0" w:right="0"/>
        <w:jc w:val="both"/>
      </w:pPr>
      <w:r>
        <w:rPr>
          <w:rFonts w:cs="Arial"/>
          <w:b/>
          <w:bCs/>
          <w:sz w:val="24"/>
          <w:szCs w:val="24"/>
          <w:lang w:val="mn-MN"/>
        </w:rPr>
        <w:t>Ц.Даваасүрэн:</w:t>
      </w:r>
      <w:r>
        <w:rPr>
          <w:rFonts w:cs="Arial"/>
          <w:b w:val="false"/>
          <w:bCs w:val="false"/>
          <w:sz w:val="24"/>
          <w:szCs w:val="24"/>
          <w:lang w:val="mn-MN"/>
        </w:rPr>
        <w:t xml:space="preserve"> -Тлейхан гишүүний асуултад хариулъя. Энэ асуудал бол хавар төсвийн хүрээний мэдэгдэл хэлэлцэж байхад ч бас яригдсан асуудал байгаа юм. Сая ч гэсэн энэ 2014 оны төсвийн төсөл боловсруулах явцад бид ярьсан. Энэ дээр нэг асуудлыг бас шийдэх ёстой юм. Төсвийн шинэ хуулиар төсвийн хөрөнгө оруулалтын арга хэмжээ, хөтөлбөрийг тодорхойлохдоо тухайн орон нутгийн иргэдийн саналыг авч, эрэмбэлсэн саналд түшиглэнэ гэчихсэн байгаа юм. Тэгэхээр энэ эрэмбэлсэн саналыг гаргах ажлыг дөрвөн яамны бүрэлдэхүүнтэй өнгөрсөн хавар Эдийн засгийн хөгжлийн яам толгойлоод хийсэн байгаа. Ингээд Эдийн засгийн хөгжлийн яам энэ саналууд дээр түшиглээд, хөрөнгө оруулалтын гурван жилийн дунд хугацааны хөтөлбөрийг оруулж ирэх ёстой. Энэ хүрээнд эхлээд энэ асуудал яригдах ёстой болчихоод байгаа юм. Гурван жилийн хөтөлбөрийн хүрээнд.</w:t>
      </w:r>
    </w:p>
    <w:p>
      <w:pPr>
        <w:pStyle w:val="style0"/>
        <w:spacing w:after="0" w:before="0" w:line="100" w:lineRule="atLeast"/>
        <w:ind w:firstLine="720" w:left="0" w:right="0"/>
        <w:jc w:val="both"/>
      </w:pPr>
      <w:r>
        <w:rPr/>
      </w:r>
    </w:p>
    <w:p>
      <w:pPr>
        <w:pStyle w:val="style0"/>
        <w:spacing w:after="0" w:before="0" w:line="100" w:lineRule="atLeast"/>
        <w:ind w:firstLine="720" w:left="0" w:right="0"/>
        <w:jc w:val="both"/>
      </w:pPr>
      <w:r>
        <w:rPr>
          <w:rFonts w:cs="Arial"/>
          <w:b w:val="false"/>
          <w:bCs w:val="false"/>
          <w:sz w:val="24"/>
          <w:szCs w:val="24"/>
          <w:lang w:val="mn-MN"/>
        </w:rPr>
        <w:t>Хоёрт, сая ямар нэгэн хасалт хийхэд сургууль, цэцэрлэгийн хөндөөгүй. Хөндөхгүй гэдэг зарчим барья гэж байгаа юм. Нэмэлт саналуудыг авахдаа ихэвчлэн сургууль, цэцэрлэгийг дэмжээч ээ гэсэн ийм саналыг Байнгын хороон дээр дэмжиж, санал хураалт явуулсан байгаа. Тийм учраас ер нь сургууль цэцэрлэгийг дэмжих энэ бодлого түлхүү байгаа. Ялангуяа өнөөдөр хүн амын хөдөлгөөнтэй уялдаад Улаанбаатарт бараг 60, 70-аад шинэ сургууль хэрэгтэй болчихсон байж байгаа. Хөдөө, орон нутагт ч гэсэн ялангуяа зах хязгаар нутгуудад шинэ сум хөтөлбөрийн хүрээнд бас сургууль, цэцэрлэгийг анхаарах ёстой. Эхлээд дэд бүтэц, ус, цэвэр бохирын усны хангамжийн асуудлууд, дараагийн очерт сургууль, цэцэрлэгийг шийдэх ёстой гэсэн ийм зарчмаар төлөвлөлтийг хийсэн байгаа гэдгийг танд хэлье.</w:t>
      </w:r>
    </w:p>
    <w:p>
      <w:pPr>
        <w:pStyle w:val="style0"/>
        <w:spacing w:after="0" w:before="0" w:line="100" w:lineRule="atLeast"/>
        <w:ind w:firstLine="720" w:left="0" w:right="0"/>
        <w:jc w:val="both"/>
      </w:pPr>
      <w:r>
        <w:rPr/>
      </w:r>
    </w:p>
    <w:p>
      <w:pPr>
        <w:pStyle w:val="style0"/>
        <w:spacing w:after="0" w:before="0" w:line="100" w:lineRule="atLeast"/>
        <w:ind w:firstLine="720" w:left="0" w:right="0"/>
        <w:jc w:val="both"/>
      </w:pPr>
      <w:r>
        <w:rPr>
          <w:rFonts w:cs="Arial"/>
          <w:b/>
          <w:bCs/>
          <w:sz w:val="24"/>
          <w:szCs w:val="24"/>
          <w:lang w:val="mn-MN"/>
        </w:rPr>
        <w:t>З.Энхболд:</w:t>
      </w:r>
      <w:r>
        <w:rPr>
          <w:rFonts w:cs="Arial"/>
          <w:b w:val="false"/>
          <w:bCs w:val="false"/>
          <w:sz w:val="24"/>
          <w:szCs w:val="24"/>
          <w:lang w:val="mn-MN"/>
        </w:rPr>
        <w:t xml:space="preserve"> -Гарамгайбаатар гишүүн асууя.</w:t>
      </w:r>
    </w:p>
    <w:p>
      <w:pPr>
        <w:pStyle w:val="style0"/>
        <w:spacing w:after="0" w:before="0" w:line="100" w:lineRule="atLeast"/>
        <w:ind w:firstLine="720" w:left="0" w:right="0"/>
        <w:jc w:val="both"/>
      </w:pPr>
      <w:r>
        <w:rPr/>
      </w:r>
    </w:p>
    <w:p>
      <w:pPr>
        <w:pStyle w:val="style0"/>
        <w:spacing w:after="0" w:before="0" w:line="100" w:lineRule="atLeast"/>
        <w:ind w:firstLine="720" w:left="0" w:right="0"/>
        <w:jc w:val="both"/>
      </w:pPr>
      <w:r>
        <w:rPr>
          <w:rFonts w:cs="Arial"/>
          <w:b/>
          <w:bCs/>
          <w:sz w:val="24"/>
          <w:szCs w:val="24"/>
          <w:lang w:val="mn-MN"/>
        </w:rPr>
        <w:t>Б.Гарамгайбаатар:</w:t>
      </w:r>
      <w:r>
        <w:rPr>
          <w:rFonts w:cs="Arial"/>
          <w:b w:val="false"/>
          <w:bCs w:val="false"/>
          <w:sz w:val="24"/>
          <w:szCs w:val="24"/>
          <w:lang w:val="mn-MN"/>
        </w:rPr>
        <w:t xml:space="preserve"> -Баярлалаа. Би түрүүн бас нэг асуулт асуух гээд өнгөрчихсөн юм. Улсын Их Хурлын гишүүд өөрсдийнхөө зардлыг нэмж байгаа юм байна. Энэ бол бас л харамсалтай асуудал. Өөр юу ярих вэ. Ер нь бид нар өнөөдөр их хариуцлагатай ажил хийж байгаа. Тэгээд энэ улсын эдийн засгийн нөхцөл байдал хүнд байна, ажил төрөл ийм байна, хөрөнгө мөнгөний асуудал дутагдалтай байна. Бид нар төслийг их сайн танаад, зөв зүйтэй юманд зарцуулж байгаа гэж бодсон чинь, өнөөдөр энэ орж ирж байгаа юмнуудыг харахад бас л инээд хүрмээр юмнуудыг их оруулсан байна. Дагаж гүйж далдаганасан гишүүд нь төсөвт юмаа тавьж чаддаг юм байна. Зүгээр, үнэхээр улс эх орны төлөө хүлээцтэй хандсан гишүүд нь тойрогтоо юм тавиулж чаддаггүй юм байна гэдгийг энэ дээр харлаа. Тийм учраас хойшид энэ асуудлаа холбогдох Байнгын хороод анхаарах ёстой юм байна гэж ингэж хэлье.</w:t>
      </w:r>
    </w:p>
    <w:p>
      <w:pPr>
        <w:pStyle w:val="style0"/>
        <w:spacing w:after="0" w:before="0" w:line="100" w:lineRule="atLeast"/>
        <w:ind w:firstLine="720" w:left="0" w:right="0"/>
        <w:jc w:val="both"/>
      </w:pPr>
      <w:r>
        <w:rPr/>
      </w:r>
    </w:p>
    <w:p>
      <w:pPr>
        <w:pStyle w:val="style0"/>
        <w:spacing w:after="0" w:before="0" w:line="100" w:lineRule="atLeast"/>
        <w:ind w:firstLine="720" w:left="0" w:right="0"/>
        <w:jc w:val="both"/>
      </w:pPr>
      <w:r>
        <w:rPr>
          <w:rFonts w:cs="Arial"/>
          <w:b/>
          <w:bCs/>
          <w:sz w:val="24"/>
          <w:szCs w:val="24"/>
          <w:lang w:val="mn-MN"/>
        </w:rPr>
        <w:t>З.Энхболд:</w:t>
      </w:r>
      <w:r>
        <w:rPr>
          <w:rFonts w:cs="Arial"/>
          <w:b w:val="false"/>
          <w:bCs w:val="false"/>
          <w:sz w:val="24"/>
          <w:szCs w:val="24"/>
          <w:lang w:val="mn-MN"/>
        </w:rPr>
        <w:t xml:space="preserve"> -Сонгинохайрхан дүүрэгт цэцэрлэг нэмж барих санал хураалтыг явуулъя. </w:t>
      </w:r>
    </w:p>
    <w:p>
      <w:pPr>
        <w:pStyle w:val="style0"/>
        <w:spacing w:after="0" w:before="0" w:line="100" w:lineRule="atLeast"/>
        <w:ind w:firstLine="720" w:left="0" w:right="0"/>
        <w:jc w:val="both"/>
      </w:pPr>
      <w:r>
        <w:rPr/>
      </w:r>
    </w:p>
    <w:p>
      <w:pPr>
        <w:pStyle w:val="style0"/>
        <w:spacing w:after="0" w:before="0" w:line="100" w:lineRule="atLeast"/>
        <w:ind w:firstLine="720" w:left="0" w:right="0"/>
        <w:jc w:val="both"/>
      </w:pPr>
      <w:r>
        <w:rPr>
          <w:rFonts w:cs="Arial"/>
          <w:b w:val="false"/>
          <w:bCs w:val="false"/>
          <w:sz w:val="24"/>
          <w:szCs w:val="24"/>
          <w:lang w:val="mn-MN"/>
        </w:rPr>
        <w:t>Санал хураая.</w:t>
      </w:r>
    </w:p>
    <w:p>
      <w:pPr>
        <w:pStyle w:val="style0"/>
        <w:spacing w:after="0" w:before="0" w:line="100" w:lineRule="atLeast"/>
        <w:ind w:firstLine="720" w:left="0" w:right="0"/>
        <w:jc w:val="both"/>
      </w:pPr>
      <w:r>
        <w:rPr/>
      </w:r>
    </w:p>
    <w:p>
      <w:pPr>
        <w:pStyle w:val="style0"/>
        <w:spacing w:after="0" w:before="0" w:line="100" w:lineRule="atLeast"/>
        <w:ind w:firstLine="720" w:left="0" w:right="0"/>
        <w:jc w:val="both"/>
      </w:pPr>
      <w:r>
        <w:rPr>
          <w:rFonts w:cs="Arial"/>
          <w:b w:val="false"/>
          <w:bCs w:val="false"/>
          <w:sz w:val="24"/>
          <w:szCs w:val="24"/>
          <w:lang w:val="mn-MN"/>
        </w:rPr>
        <w:t>Санал хураалтад 55 гишүүн оролцож, 42 гишүүн зөвшөөрч, 76.4 хувийн саналаар эхний санал дэмжигдэж байна.</w:t>
      </w:r>
    </w:p>
    <w:p>
      <w:pPr>
        <w:pStyle w:val="style0"/>
        <w:spacing w:after="0" w:before="0" w:line="100" w:lineRule="atLeast"/>
        <w:ind w:firstLine="720" w:left="0" w:right="0"/>
        <w:jc w:val="both"/>
      </w:pPr>
      <w:r>
        <w:rPr/>
      </w:r>
    </w:p>
    <w:p>
      <w:pPr>
        <w:pStyle w:val="style0"/>
        <w:spacing w:after="0" w:before="0" w:line="100" w:lineRule="atLeast"/>
        <w:jc w:val="both"/>
      </w:pPr>
      <w:r>
        <w:rPr>
          <w:rFonts w:cs="Arial"/>
          <w:b w:val="false"/>
          <w:bCs w:val="false"/>
          <w:sz w:val="24"/>
          <w:szCs w:val="24"/>
          <w:lang w:val="mn-MN"/>
        </w:rPr>
        <w:tab/>
        <w:t>2</w:t>
      </w:r>
      <w:r>
        <w:rPr>
          <w:rFonts w:cs="Arial"/>
          <w:b w:val="false"/>
          <w:bCs w:val="false"/>
          <w:sz w:val="24"/>
          <w:szCs w:val="24"/>
        </w:rPr>
        <w:t>. “</w:t>
      </w:r>
      <w:r>
        <w:rPr>
          <w:rFonts w:cs="Arial"/>
          <w:b w:val="false"/>
          <w:bCs w:val="false"/>
          <w:sz w:val="24"/>
          <w:szCs w:val="24"/>
          <w:lang w:val="mn-MN"/>
        </w:rPr>
        <w:t>Ц</w:t>
      </w:r>
      <w:r>
        <w:rPr>
          <w:rFonts w:cs="Arial"/>
          <w:b w:val="false"/>
          <w:bCs w:val="false"/>
          <w:sz w:val="24"/>
          <w:szCs w:val="24"/>
        </w:rPr>
        <w:t xml:space="preserve">эцэрлэгийн барилга, 150 ор /Улаанбаатар, Налайх дүүрэг/, </w:t>
      </w:r>
      <w:r>
        <w:rPr>
          <w:rFonts w:cs="Arial"/>
          <w:b w:val="false"/>
          <w:bCs w:val="false"/>
          <w:sz w:val="24"/>
          <w:szCs w:val="24"/>
          <w:lang w:val="mn-MN"/>
        </w:rPr>
        <w:t>2014-2014 он, төсөвт өртөг</w:t>
      </w:r>
      <w:r>
        <w:rPr>
          <w:rFonts w:cs="Arial"/>
          <w:b w:val="false"/>
          <w:bCs w:val="false"/>
          <w:sz w:val="24"/>
          <w:szCs w:val="24"/>
        </w:rPr>
        <w:t xml:space="preserve"> </w:t>
      </w:r>
      <w:r>
        <w:rPr>
          <w:rFonts w:cs="Arial"/>
          <w:b w:val="false"/>
          <w:bCs w:val="false"/>
          <w:sz w:val="24"/>
          <w:szCs w:val="24"/>
          <w:lang w:val="mn-MN"/>
        </w:rPr>
        <w:t>1.2</w:t>
      </w:r>
      <w:r>
        <w:rPr>
          <w:rFonts w:cs="Arial"/>
          <w:b w:val="false"/>
          <w:bCs w:val="false"/>
          <w:sz w:val="24"/>
          <w:szCs w:val="24"/>
        </w:rPr>
        <w:t xml:space="preserve"> </w:t>
      </w:r>
      <w:r>
        <w:rPr>
          <w:rFonts w:cs="Arial"/>
          <w:b w:val="false"/>
          <w:bCs w:val="false"/>
          <w:sz w:val="24"/>
          <w:szCs w:val="24"/>
          <w:lang w:val="mn-MN"/>
        </w:rPr>
        <w:t>тэрбум</w:t>
      </w:r>
      <w:r>
        <w:rPr>
          <w:rFonts w:cs="Arial"/>
          <w:b w:val="false"/>
          <w:bCs w:val="false"/>
          <w:sz w:val="24"/>
          <w:szCs w:val="24"/>
        </w:rPr>
        <w:t xml:space="preserve"> төгрөг, </w:t>
      </w:r>
      <w:r>
        <w:rPr>
          <w:rFonts w:cs="Arial"/>
          <w:b w:val="false"/>
          <w:bCs w:val="false"/>
          <w:sz w:val="24"/>
          <w:szCs w:val="24"/>
          <w:lang w:val="mn-MN"/>
        </w:rPr>
        <w:t>2014 онд санхүүжих дүн 1.2 тэрбум төгрөг” гэсэн арга хэмжээг төсөлд нэмж</w:t>
      </w:r>
      <w:r>
        <w:rPr>
          <w:rFonts w:cs="Arial"/>
          <w:b w:val="false"/>
          <w:bCs w:val="false"/>
          <w:sz w:val="24"/>
          <w:szCs w:val="24"/>
        </w:rPr>
        <w:t xml:space="preserve"> тусга</w:t>
      </w:r>
      <w:r>
        <w:rPr>
          <w:rFonts w:cs="Arial"/>
          <w:b w:val="false"/>
          <w:bCs w:val="false"/>
          <w:sz w:val="24"/>
          <w:szCs w:val="24"/>
          <w:lang w:val="mn-MN"/>
        </w:rPr>
        <w:t>х. Санал гаргасан ажлын хэсэг, Байнгын хороо дэмжсэн.</w:t>
      </w:r>
    </w:p>
    <w:p>
      <w:pPr>
        <w:pStyle w:val="style0"/>
        <w:spacing w:after="0" w:before="0" w:line="100" w:lineRule="atLeast"/>
        <w:jc w:val="both"/>
      </w:pPr>
      <w:r>
        <w:rPr/>
      </w:r>
    </w:p>
    <w:p>
      <w:pPr>
        <w:pStyle w:val="style0"/>
        <w:spacing w:after="0" w:before="0" w:line="100" w:lineRule="atLeast"/>
        <w:jc w:val="both"/>
      </w:pPr>
      <w:r>
        <w:rPr/>
        <w:tab/>
      </w:r>
      <w:r>
        <w:rPr>
          <w:lang w:val="mn-MN"/>
        </w:rPr>
        <w:t>Санал хураая.</w:t>
      </w:r>
    </w:p>
    <w:p>
      <w:pPr>
        <w:pStyle w:val="style0"/>
        <w:spacing w:after="0" w:before="0" w:line="100" w:lineRule="atLeast"/>
        <w:jc w:val="both"/>
      </w:pPr>
      <w:r>
        <w:rPr/>
      </w:r>
    </w:p>
    <w:p>
      <w:pPr>
        <w:pStyle w:val="style0"/>
        <w:spacing w:after="0" w:before="0" w:line="100" w:lineRule="atLeast"/>
        <w:jc w:val="both"/>
      </w:pPr>
      <w:r>
        <w:rPr>
          <w:lang w:val="mn-MN"/>
        </w:rPr>
        <w:tab/>
        <w:t>Санал хураалтад 56 гишүүн оролцож, 44 гишүүн зөвшөөрч, 78.6 хувийн саналаар хоёр дахь санал дэмжигдэж байна.</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3</w:t>
      </w:r>
      <w:r>
        <w:rPr>
          <w:rFonts w:cs="Arial"/>
          <w:b w:val="false"/>
          <w:bCs w:val="false"/>
          <w:sz w:val="24"/>
          <w:szCs w:val="24"/>
        </w:rPr>
        <w:t>. “</w:t>
      </w:r>
      <w:r>
        <w:rPr>
          <w:rFonts w:cs="Arial"/>
          <w:b w:val="false"/>
          <w:bCs w:val="false"/>
          <w:sz w:val="24"/>
          <w:szCs w:val="24"/>
          <w:lang w:val="mn-MN"/>
        </w:rPr>
        <w:t>С</w:t>
      </w:r>
      <w:r>
        <w:rPr>
          <w:rFonts w:cs="Arial"/>
          <w:b w:val="false"/>
          <w:bCs w:val="false"/>
          <w:sz w:val="24"/>
          <w:szCs w:val="24"/>
        </w:rPr>
        <w:t xml:space="preserve">портын ордны барилга /Өвөрхангай, Хархорин сум/, </w:t>
      </w:r>
      <w:r>
        <w:rPr>
          <w:rFonts w:cs="Arial"/>
          <w:b w:val="false"/>
          <w:bCs w:val="false"/>
          <w:sz w:val="24"/>
          <w:szCs w:val="24"/>
          <w:lang w:val="mn-MN"/>
        </w:rPr>
        <w:t>2014-2015 он, төсөвт өртөг</w:t>
      </w:r>
      <w:r>
        <w:rPr>
          <w:rFonts w:cs="Arial"/>
          <w:b w:val="false"/>
          <w:bCs w:val="false"/>
          <w:sz w:val="24"/>
          <w:szCs w:val="24"/>
        </w:rPr>
        <w:t xml:space="preserve"> </w:t>
      </w:r>
      <w:r>
        <w:rPr>
          <w:rFonts w:cs="Arial"/>
          <w:b w:val="false"/>
          <w:bCs w:val="false"/>
          <w:sz w:val="24"/>
          <w:szCs w:val="24"/>
          <w:lang w:val="mn-MN"/>
        </w:rPr>
        <w:t>4.4</w:t>
      </w:r>
      <w:r>
        <w:rPr>
          <w:rFonts w:cs="Arial"/>
          <w:b w:val="false"/>
          <w:bCs w:val="false"/>
          <w:sz w:val="24"/>
          <w:szCs w:val="24"/>
        </w:rPr>
        <w:t xml:space="preserve"> </w:t>
      </w:r>
      <w:r>
        <w:rPr>
          <w:rFonts w:cs="Arial"/>
          <w:b w:val="false"/>
          <w:bCs w:val="false"/>
          <w:sz w:val="24"/>
          <w:szCs w:val="24"/>
          <w:lang w:val="mn-MN"/>
        </w:rPr>
        <w:t>тэрбум</w:t>
      </w:r>
      <w:r>
        <w:rPr>
          <w:rFonts w:cs="Arial"/>
          <w:b w:val="false"/>
          <w:bCs w:val="false"/>
          <w:sz w:val="24"/>
          <w:szCs w:val="24"/>
        </w:rPr>
        <w:t xml:space="preserve"> төгрөг, </w:t>
      </w:r>
      <w:r>
        <w:rPr>
          <w:rFonts w:cs="Arial"/>
          <w:b w:val="false"/>
          <w:bCs w:val="false"/>
          <w:sz w:val="24"/>
          <w:szCs w:val="24"/>
          <w:lang w:val="mn-MN"/>
        </w:rPr>
        <w:t>2014 онд санхүүжих дүн 2.2 тэрбум төгрөг” гэсэн арга хэмжээг төсөлд нэмж</w:t>
      </w:r>
      <w:r>
        <w:rPr>
          <w:rFonts w:cs="Arial"/>
          <w:b w:val="false"/>
          <w:bCs w:val="false"/>
          <w:sz w:val="24"/>
          <w:szCs w:val="24"/>
        </w:rPr>
        <w:t xml:space="preserve"> тусгах. </w:t>
      </w:r>
      <w:r>
        <w:rPr>
          <w:rFonts w:cs="Arial"/>
          <w:b w:val="false"/>
          <w:bCs w:val="false"/>
          <w:sz w:val="24"/>
          <w:szCs w:val="24"/>
          <w:lang w:val="mn-MN"/>
        </w:rPr>
        <w:t>Санал гаргасан ажлын хэсэг.</w:t>
      </w:r>
    </w:p>
    <w:p>
      <w:pPr>
        <w:pStyle w:val="style0"/>
        <w:spacing w:after="0" w:before="0" w:line="100" w:lineRule="atLeast"/>
        <w:jc w:val="both"/>
      </w:pPr>
      <w:r>
        <w:rPr/>
      </w:r>
    </w:p>
    <w:p>
      <w:pPr>
        <w:pStyle w:val="style0"/>
        <w:spacing w:after="0" w:before="0" w:line="100" w:lineRule="atLeast"/>
        <w:jc w:val="both"/>
      </w:pPr>
      <w:r>
        <w:rPr/>
        <w:tab/>
      </w:r>
      <w:r>
        <w:rPr>
          <w:lang w:val="mn-MN"/>
        </w:rPr>
        <w:t>Санал хураая.</w:t>
      </w:r>
    </w:p>
    <w:p>
      <w:pPr>
        <w:pStyle w:val="style0"/>
        <w:spacing w:after="0" w:before="0" w:line="100" w:lineRule="atLeast"/>
        <w:jc w:val="both"/>
      </w:pPr>
      <w:r>
        <w:rPr/>
      </w:r>
    </w:p>
    <w:p>
      <w:pPr>
        <w:pStyle w:val="style0"/>
        <w:spacing w:after="0" w:before="0" w:line="100" w:lineRule="atLeast"/>
        <w:jc w:val="both"/>
      </w:pPr>
      <w:r>
        <w:rPr>
          <w:lang w:val="mn-MN"/>
        </w:rPr>
        <w:tab/>
      </w:r>
      <w:r>
        <w:rPr>
          <w:rFonts w:cs="Arial"/>
          <w:b w:val="false"/>
          <w:bCs w:val="false"/>
          <w:sz w:val="24"/>
          <w:szCs w:val="24"/>
          <w:lang w:val="mn-MN"/>
        </w:rPr>
        <w:t>Санал хураалтад 56 гишүүн оролцож, 40 гишүүн зөвшөөрч, 71.4 хувийн саналаар гурав дахь санал дэмжигдэж байна.</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4</w:t>
      </w:r>
      <w:r>
        <w:rPr>
          <w:rFonts w:cs="Arial"/>
          <w:b w:val="false"/>
          <w:bCs w:val="false"/>
          <w:sz w:val="24"/>
          <w:szCs w:val="24"/>
        </w:rPr>
        <w:t>. “</w:t>
      </w:r>
      <w:r>
        <w:rPr>
          <w:rFonts w:cs="Arial"/>
          <w:b w:val="false"/>
          <w:bCs w:val="false"/>
          <w:sz w:val="24"/>
          <w:szCs w:val="24"/>
          <w:lang w:val="mn-MN"/>
        </w:rPr>
        <w:t>Т</w:t>
      </w:r>
      <w:r>
        <w:rPr>
          <w:rFonts w:cs="Arial"/>
          <w:b w:val="false"/>
          <w:bCs w:val="false"/>
          <w:sz w:val="24"/>
          <w:szCs w:val="24"/>
        </w:rPr>
        <w:t xml:space="preserve">елекамерын систем /Баян-Өлгий, Өлгий сум/, </w:t>
      </w:r>
      <w:r>
        <w:rPr>
          <w:rFonts w:cs="Arial"/>
          <w:b w:val="false"/>
          <w:bCs w:val="false"/>
          <w:sz w:val="24"/>
          <w:szCs w:val="24"/>
          <w:lang w:val="mn-MN"/>
        </w:rPr>
        <w:t>2014-2014 он, төсөвт өртөг</w:t>
      </w:r>
      <w:r>
        <w:rPr>
          <w:rFonts w:cs="Arial"/>
          <w:b w:val="false"/>
          <w:bCs w:val="false"/>
          <w:sz w:val="24"/>
          <w:szCs w:val="24"/>
        </w:rPr>
        <w:t xml:space="preserve"> </w:t>
      </w:r>
      <w:r>
        <w:rPr>
          <w:rFonts w:cs="Arial"/>
          <w:b w:val="false"/>
          <w:bCs w:val="false"/>
          <w:sz w:val="24"/>
          <w:szCs w:val="24"/>
          <w:lang w:val="mn-MN"/>
        </w:rPr>
        <w:t>815</w:t>
      </w:r>
      <w:r>
        <w:rPr>
          <w:rFonts w:cs="Arial"/>
          <w:b w:val="false"/>
          <w:bCs w:val="false"/>
          <w:sz w:val="24"/>
          <w:szCs w:val="24"/>
        </w:rPr>
        <w:t xml:space="preserve">.0 сая төгрөг, </w:t>
      </w:r>
      <w:r>
        <w:rPr>
          <w:rFonts w:cs="Arial"/>
          <w:b w:val="false"/>
          <w:bCs w:val="false"/>
          <w:sz w:val="24"/>
          <w:szCs w:val="24"/>
          <w:lang w:val="mn-MN"/>
        </w:rPr>
        <w:t>2014 онд санхүүжих дүн 815.0 сая төгрөг” гэсэн арга хэмжээг төсөлд нэмж</w:t>
      </w:r>
      <w:r>
        <w:rPr>
          <w:rFonts w:cs="Arial"/>
          <w:b w:val="false"/>
          <w:bCs w:val="false"/>
          <w:sz w:val="24"/>
          <w:szCs w:val="24"/>
        </w:rPr>
        <w:t xml:space="preserve"> тусгах. </w:t>
      </w:r>
      <w:r>
        <w:rPr>
          <w:rFonts w:cs="Arial"/>
          <w:b w:val="false"/>
          <w:bCs w:val="false"/>
          <w:sz w:val="24"/>
          <w:szCs w:val="24"/>
          <w:lang w:val="mn-MN"/>
        </w:rPr>
        <w:t>Санал гаргасан ажлын хэсэг.</w:t>
      </w:r>
    </w:p>
    <w:p>
      <w:pPr>
        <w:pStyle w:val="style0"/>
        <w:spacing w:after="0" w:before="0" w:line="100" w:lineRule="atLeast"/>
        <w:jc w:val="both"/>
      </w:pPr>
      <w:r>
        <w:rPr/>
      </w:r>
    </w:p>
    <w:p>
      <w:pPr>
        <w:pStyle w:val="style0"/>
        <w:spacing w:after="0" w:before="0" w:line="100" w:lineRule="atLeast"/>
        <w:jc w:val="both"/>
      </w:pPr>
      <w:r>
        <w:rPr/>
        <w:tab/>
      </w:r>
      <w:r>
        <w:rPr>
          <w:lang w:val="mn-MN"/>
        </w:rPr>
        <w:t>Санал хураая.</w:t>
      </w:r>
    </w:p>
    <w:p>
      <w:pPr>
        <w:pStyle w:val="style0"/>
        <w:spacing w:after="0" w:before="0" w:line="100" w:lineRule="atLeast"/>
        <w:jc w:val="both"/>
      </w:pPr>
      <w:r>
        <w:rPr/>
      </w:r>
    </w:p>
    <w:p>
      <w:pPr>
        <w:pStyle w:val="style0"/>
        <w:spacing w:after="0" w:before="0" w:line="100" w:lineRule="atLeast"/>
        <w:jc w:val="both"/>
      </w:pPr>
      <w:r>
        <w:rPr>
          <w:lang w:val="mn-MN"/>
        </w:rPr>
        <w:tab/>
      </w:r>
      <w:r>
        <w:rPr>
          <w:rFonts w:cs="Arial"/>
          <w:b w:val="false"/>
          <w:bCs w:val="false"/>
          <w:sz w:val="24"/>
          <w:szCs w:val="24"/>
          <w:lang w:val="mn-MN"/>
        </w:rPr>
        <w:t>Санал хураалтад 56 гишүүн оролцож, 42 гишүүн зөвшөөрч, 75.0 хувийн саналаар дөрөв дэх санал дэмжигдэж байна.</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5</w:t>
      </w:r>
      <w:r>
        <w:rPr>
          <w:rFonts w:cs="Arial"/>
          <w:b w:val="false"/>
          <w:bCs w:val="false"/>
          <w:sz w:val="24"/>
          <w:szCs w:val="24"/>
        </w:rPr>
        <w:t>. “</w:t>
      </w:r>
      <w:r>
        <w:rPr>
          <w:rFonts w:cs="Arial"/>
          <w:b w:val="false"/>
          <w:bCs w:val="false"/>
          <w:sz w:val="24"/>
          <w:szCs w:val="24"/>
          <w:lang w:val="mn-MN"/>
        </w:rPr>
        <w:t>Х</w:t>
      </w:r>
      <w:r>
        <w:rPr>
          <w:rFonts w:cs="Arial"/>
          <w:b w:val="false"/>
          <w:bCs w:val="false"/>
          <w:sz w:val="24"/>
          <w:szCs w:val="24"/>
        </w:rPr>
        <w:t xml:space="preserve">отын зам тохижилт, ногоон байгууламж /Өвөрхангай, Арвайхээр </w:t>
      </w:r>
      <w:r>
        <w:rPr>
          <w:rFonts w:cs="Arial"/>
          <w:b w:val="false"/>
          <w:bCs w:val="false"/>
          <w:sz w:val="24"/>
          <w:szCs w:val="24"/>
          <w:lang w:val="mn-MN"/>
        </w:rPr>
        <w:t>сум/, 2014-2015 он, төсөвт өртөг</w:t>
      </w:r>
      <w:r>
        <w:rPr>
          <w:rFonts w:cs="Arial"/>
          <w:b w:val="false"/>
          <w:bCs w:val="false"/>
          <w:sz w:val="24"/>
          <w:szCs w:val="24"/>
        </w:rPr>
        <w:t xml:space="preserve"> </w:t>
      </w:r>
      <w:r>
        <w:rPr>
          <w:rFonts w:cs="Arial"/>
          <w:b w:val="false"/>
          <w:bCs w:val="false"/>
          <w:sz w:val="24"/>
          <w:szCs w:val="24"/>
          <w:lang w:val="mn-MN"/>
        </w:rPr>
        <w:t>2</w:t>
      </w:r>
      <w:r>
        <w:rPr>
          <w:rFonts w:cs="Arial"/>
          <w:b w:val="false"/>
          <w:bCs w:val="false"/>
          <w:sz w:val="24"/>
          <w:szCs w:val="24"/>
        </w:rPr>
        <w:t xml:space="preserve">.0 </w:t>
      </w:r>
      <w:r>
        <w:rPr>
          <w:rFonts w:cs="Arial"/>
          <w:b w:val="false"/>
          <w:bCs w:val="false"/>
          <w:sz w:val="24"/>
          <w:szCs w:val="24"/>
          <w:lang w:val="mn-MN"/>
        </w:rPr>
        <w:t>тэрбум</w:t>
      </w:r>
      <w:r>
        <w:rPr>
          <w:rFonts w:cs="Arial"/>
          <w:b w:val="false"/>
          <w:bCs w:val="false"/>
          <w:sz w:val="24"/>
          <w:szCs w:val="24"/>
        </w:rPr>
        <w:t xml:space="preserve"> төгрөг, </w:t>
      </w:r>
      <w:r>
        <w:rPr>
          <w:rFonts w:cs="Arial"/>
          <w:b w:val="false"/>
          <w:bCs w:val="false"/>
          <w:sz w:val="24"/>
          <w:szCs w:val="24"/>
          <w:lang w:val="mn-MN"/>
        </w:rPr>
        <w:t>2014 онд санхүүжих дүн 1.0 тэрбум төгрөг” гэсэн арга хэмжээг төсөлд нэмж</w:t>
      </w:r>
      <w:r>
        <w:rPr>
          <w:rFonts w:cs="Arial"/>
          <w:b w:val="false"/>
          <w:bCs w:val="false"/>
          <w:sz w:val="24"/>
          <w:szCs w:val="24"/>
        </w:rPr>
        <w:t xml:space="preserve"> тусгах. </w:t>
      </w:r>
      <w:r>
        <w:rPr>
          <w:rFonts w:cs="Arial"/>
          <w:b w:val="false"/>
          <w:bCs w:val="false"/>
          <w:sz w:val="24"/>
          <w:szCs w:val="24"/>
          <w:lang w:val="mn-MN"/>
        </w:rPr>
        <w:t>Санал гаргасан ажлын хэсэг.</w:t>
      </w:r>
    </w:p>
    <w:p>
      <w:pPr>
        <w:pStyle w:val="style0"/>
        <w:spacing w:after="0" w:before="0" w:line="100" w:lineRule="atLeast"/>
        <w:jc w:val="both"/>
      </w:pPr>
      <w:r>
        <w:rPr/>
      </w:r>
    </w:p>
    <w:p>
      <w:pPr>
        <w:pStyle w:val="style0"/>
        <w:spacing w:after="0" w:before="0" w:line="100" w:lineRule="atLeast"/>
        <w:ind w:firstLine="720" w:left="0" w:right="0"/>
        <w:jc w:val="both"/>
      </w:pPr>
      <w:r>
        <w:rPr>
          <w:rFonts w:cs="Arial"/>
          <w:b w:val="false"/>
          <w:bCs w:val="false"/>
          <w:sz w:val="24"/>
          <w:szCs w:val="24"/>
          <w:lang w:val="mn-MN"/>
        </w:rPr>
        <w:t>Санал хураая.</w:t>
      </w:r>
    </w:p>
    <w:p>
      <w:pPr>
        <w:pStyle w:val="style0"/>
        <w:spacing w:after="0" w:before="0" w:line="100" w:lineRule="atLeast"/>
        <w:ind w:firstLine="720" w:left="0" w:right="0"/>
        <w:jc w:val="both"/>
      </w:pPr>
      <w:r>
        <w:rPr/>
      </w:r>
    </w:p>
    <w:p>
      <w:pPr>
        <w:pStyle w:val="style0"/>
        <w:spacing w:after="0" w:before="0" w:line="100" w:lineRule="atLeast"/>
        <w:ind w:firstLine="720" w:left="0" w:right="0"/>
        <w:jc w:val="both"/>
      </w:pPr>
      <w:r>
        <w:rPr>
          <w:rFonts w:cs="Arial"/>
          <w:b w:val="false"/>
          <w:bCs w:val="false"/>
          <w:sz w:val="24"/>
          <w:szCs w:val="24"/>
          <w:lang w:val="mn-MN"/>
        </w:rPr>
        <w:t>Санал хураалтад 56 гишүүн оролцож, 44 гишүүн зөвшөөрч, 78.6 хувийн саналаар тав дахь санал дэмжигдэж байна.</w:t>
      </w:r>
    </w:p>
    <w:p>
      <w:pPr>
        <w:pStyle w:val="style0"/>
        <w:spacing w:after="0" w:before="0" w:line="100" w:lineRule="atLeast"/>
        <w:ind w:firstLine="720" w:left="0" w:right="0"/>
        <w:jc w:val="both"/>
      </w:pPr>
      <w:r>
        <w:rPr/>
      </w:r>
    </w:p>
    <w:p>
      <w:pPr>
        <w:pStyle w:val="style0"/>
        <w:spacing w:after="0" w:before="0" w:line="100" w:lineRule="atLeast"/>
        <w:ind w:firstLine="720" w:left="0" w:right="0"/>
        <w:jc w:val="both"/>
      </w:pPr>
      <w:r>
        <w:rPr>
          <w:rFonts w:cs="Arial"/>
          <w:b w:val="false"/>
          <w:bCs w:val="false"/>
          <w:sz w:val="24"/>
          <w:szCs w:val="24"/>
          <w:lang w:val="mn-MN"/>
        </w:rPr>
        <w:t>6</w:t>
      </w:r>
      <w:r>
        <w:rPr>
          <w:rFonts w:cs="Arial"/>
          <w:b w:val="false"/>
          <w:bCs w:val="false"/>
          <w:sz w:val="24"/>
          <w:szCs w:val="24"/>
        </w:rPr>
        <w:t xml:space="preserve">. “Номын сангийн үлдэгдэл санхүүжилт /Баян-Өлгий, Өлгий сум/, </w:t>
      </w:r>
      <w:r>
        <w:rPr>
          <w:rFonts w:cs="Arial"/>
          <w:b w:val="false"/>
          <w:bCs w:val="false"/>
          <w:sz w:val="24"/>
          <w:szCs w:val="24"/>
          <w:lang w:val="mn-MN"/>
        </w:rPr>
        <w:t>2014-2014 он, төсөвт өртөг</w:t>
      </w:r>
      <w:r>
        <w:rPr>
          <w:rFonts w:cs="Arial"/>
          <w:b w:val="false"/>
          <w:bCs w:val="false"/>
          <w:sz w:val="24"/>
          <w:szCs w:val="24"/>
        </w:rPr>
        <w:t xml:space="preserve"> </w:t>
      </w:r>
      <w:r>
        <w:rPr>
          <w:rFonts w:cs="Arial"/>
          <w:b w:val="false"/>
          <w:bCs w:val="false"/>
          <w:sz w:val="24"/>
          <w:szCs w:val="24"/>
          <w:lang w:val="mn-MN"/>
        </w:rPr>
        <w:t>580</w:t>
      </w:r>
      <w:r>
        <w:rPr>
          <w:rFonts w:cs="Arial"/>
          <w:b w:val="false"/>
          <w:bCs w:val="false"/>
          <w:sz w:val="24"/>
          <w:szCs w:val="24"/>
        </w:rPr>
        <w:t xml:space="preserve">.0 сая төгрөг, </w:t>
      </w:r>
      <w:r>
        <w:rPr>
          <w:rFonts w:cs="Arial"/>
          <w:b w:val="false"/>
          <w:bCs w:val="false"/>
          <w:sz w:val="24"/>
          <w:szCs w:val="24"/>
          <w:lang w:val="mn-MN"/>
        </w:rPr>
        <w:t>2014 онд санхүүжих дүн 580.0 сая төгрөг” гэсэн арга хэмжээг төсөлд нэмж</w:t>
      </w:r>
      <w:r>
        <w:rPr>
          <w:rFonts w:cs="Arial"/>
          <w:b w:val="false"/>
          <w:bCs w:val="false"/>
          <w:sz w:val="24"/>
          <w:szCs w:val="24"/>
        </w:rPr>
        <w:t xml:space="preserve"> тусгах. </w:t>
      </w:r>
      <w:r>
        <w:rPr>
          <w:rFonts w:cs="Arial"/>
          <w:b w:val="false"/>
          <w:bCs w:val="false"/>
          <w:sz w:val="24"/>
          <w:szCs w:val="24"/>
          <w:lang w:val="mn-MN"/>
        </w:rPr>
        <w:t>Санал гаргасан ажлын хэсэг.</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56 гишүүн оролцож, 42 гишүүн зөвшөөрч, 75.0 хувийн саналаар зургаа дахь  санал дэмжигдэж байна.</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7</w:t>
      </w:r>
      <w:r>
        <w:rPr>
          <w:rFonts w:cs="Arial"/>
          <w:b w:val="false"/>
          <w:bCs w:val="false"/>
          <w:sz w:val="24"/>
          <w:szCs w:val="24"/>
        </w:rPr>
        <w:t>. “</w:t>
      </w:r>
      <w:r>
        <w:rPr>
          <w:rFonts w:cs="Arial"/>
          <w:b w:val="false"/>
          <w:bCs w:val="false"/>
          <w:sz w:val="24"/>
          <w:szCs w:val="24"/>
          <w:lang w:val="mn-MN"/>
        </w:rPr>
        <w:t>С</w:t>
      </w:r>
      <w:r>
        <w:rPr>
          <w:rFonts w:cs="Arial"/>
          <w:b w:val="false"/>
          <w:bCs w:val="false"/>
          <w:sz w:val="24"/>
          <w:szCs w:val="24"/>
        </w:rPr>
        <w:t xml:space="preserve">ургуулийн дотуур байрны барилга /Баян-Өлгий, Баяннуур сум/, </w:t>
      </w:r>
      <w:r>
        <w:rPr>
          <w:rFonts w:cs="Arial"/>
          <w:b w:val="false"/>
          <w:bCs w:val="false"/>
          <w:sz w:val="24"/>
          <w:szCs w:val="24"/>
          <w:lang w:val="mn-MN"/>
        </w:rPr>
        <w:t>2014-2014 он, төсөвт өртөг</w:t>
      </w:r>
      <w:r>
        <w:rPr>
          <w:rFonts w:cs="Arial"/>
          <w:b w:val="false"/>
          <w:bCs w:val="false"/>
          <w:sz w:val="24"/>
          <w:szCs w:val="24"/>
        </w:rPr>
        <w:t xml:space="preserve"> </w:t>
      </w:r>
      <w:r>
        <w:rPr>
          <w:rFonts w:cs="Arial"/>
          <w:b w:val="false"/>
          <w:bCs w:val="false"/>
          <w:sz w:val="24"/>
          <w:szCs w:val="24"/>
          <w:lang w:val="mn-MN"/>
        </w:rPr>
        <w:t>1</w:t>
      </w:r>
      <w:r>
        <w:rPr>
          <w:rFonts w:cs="Arial"/>
          <w:b w:val="false"/>
          <w:bCs w:val="false"/>
          <w:sz w:val="24"/>
          <w:szCs w:val="24"/>
        </w:rPr>
        <w:t xml:space="preserve">.0 </w:t>
      </w:r>
      <w:r>
        <w:rPr>
          <w:rFonts w:cs="Arial"/>
          <w:b w:val="false"/>
          <w:bCs w:val="false"/>
          <w:sz w:val="24"/>
          <w:szCs w:val="24"/>
          <w:lang w:val="mn-MN"/>
        </w:rPr>
        <w:t>тэрбум</w:t>
      </w:r>
      <w:r>
        <w:rPr>
          <w:rFonts w:cs="Arial"/>
          <w:b w:val="false"/>
          <w:bCs w:val="false"/>
          <w:sz w:val="24"/>
          <w:szCs w:val="24"/>
        </w:rPr>
        <w:t xml:space="preserve"> төгрөг, </w:t>
      </w:r>
      <w:r>
        <w:rPr>
          <w:rFonts w:cs="Arial"/>
          <w:b w:val="false"/>
          <w:bCs w:val="false"/>
          <w:sz w:val="24"/>
          <w:szCs w:val="24"/>
          <w:lang w:val="mn-MN"/>
        </w:rPr>
        <w:t>2014 онд санхүүжих дүн 1.0 тэрбум төгрөг” гэсэн арга хэмжээг төсөлд нэмж</w:t>
      </w:r>
      <w:r>
        <w:rPr>
          <w:rFonts w:cs="Arial"/>
          <w:b w:val="false"/>
          <w:bCs w:val="false"/>
          <w:sz w:val="24"/>
          <w:szCs w:val="24"/>
        </w:rPr>
        <w:t xml:space="preserve"> тусгах. </w:t>
      </w:r>
      <w:r>
        <w:rPr>
          <w:rFonts w:cs="Arial"/>
          <w:b w:val="false"/>
          <w:bCs w:val="false"/>
          <w:sz w:val="24"/>
          <w:szCs w:val="24"/>
          <w:lang w:val="mn-MN"/>
        </w:rPr>
        <w:t>Санал гаргасан ажлын хэсэг.</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хураая.</w:t>
      </w:r>
    </w:p>
    <w:p>
      <w:pPr>
        <w:pStyle w:val="style0"/>
        <w:spacing w:after="0" w:before="0" w:line="100" w:lineRule="atLeast"/>
        <w:jc w:val="both"/>
      </w:pPr>
      <w:r>
        <w:rPr>
          <w:rFonts w:cs="Arial"/>
          <w:b w:val="false"/>
          <w:bCs w:val="false"/>
          <w:sz w:val="24"/>
          <w:szCs w:val="24"/>
        </w:rPr>
        <w:tab/>
      </w:r>
    </w:p>
    <w:p>
      <w:pPr>
        <w:pStyle w:val="style0"/>
        <w:spacing w:after="0" w:before="0" w:line="100" w:lineRule="atLeast"/>
        <w:jc w:val="both"/>
      </w:pPr>
      <w:r>
        <w:rPr>
          <w:rFonts w:cs="Arial"/>
          <w:b w:val="false"/>
          <w:bCs w:val="false"/>
          <w:sz w:val="24"/>
          <w:szCs w:val="24"/>
          <w:lang w:val="mn-MN"/>
        </w:rPr>
        <w:tab/>
        <w:t>Санал хураалтад 56 гишүүн оролцож, 40 гишүүн зөвшөөрч, 71.4 хувийн саналаар долоо дахь санал дэмжигдэж байна.</w:t>
      </w:r>
    </w:p>
    <w:p>
      <w:pPr>
        <w:pStyle w:val="style0"/>
        <w:spacing w:after="0" w:before="0" w:line="100" w:lineRule="atLeast"/>
        <w:jc w:val="both"/>
      </w:pPr>
      <w:r>
        <w:rPr>
          <w:rFonts w:cs="Arial"/>
          <w:b w:val="false"/>
          <w:bCs w:val="false"/>
          <w:sz w:val="24"/>
          <w:szCs w:val="24"/>
        </w:rPr>
        <w:tab/>
        <w:tab/>
      </w:r>
      <w:r>
        <w:rPr>
          <w:rFonts w:cs="Arial"/>
          <w:b w:val="false"/>
          <w:bCs w:val="false"/>
          <w:sz w:val="24"/>
          <w:szCs w:val="24"/>
          <w:lang w:val="mn-MN"/>
        </w:rPr>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8</w:t>
      </w:r>
      <w:r>
        <w:rPr>
          <w:rFonts w:cs="Arial"/>
          <w:b w:val="false"/>
          <w:bCs w:val="false"/>
          <w:sz w:val="24"/>
          <w:szCs w:val="24"/>
        </w:rPr>
        <w:t>. “</w:t>
      </w:r>
      <w:r>
        <w:rPr>
          <w:rFonts w:cs="Arial"/>
          <w:b w:val="false"/>
          <w:bCs w:val="false"/>
          <w:sz w:val="24"/>
          <w:szCs w:val="24"/>
          <w:lang w:val="mn-MN"/>
        </w:rPr>
        <w:t>Ц</w:t>
      </w:r>
      <w:r>
        <w:rPr>
          <w:rFonts w:cs="Arial"/>
          <w:b w:val="false"/>
          <w:bCs w:val="false"/>
          <w:sz w:val="24"/>
          <w:szCs w:val="24"/>
        </w:rPr>
        <w:t xml:space="preserve">эцэрлэгийн барилгын өргөтгөл /Улаанбаатар, Баянгол </w:t>
      </w:r>
      <w:r>
        <w:rPr>
          <w:rFonts w:cs="Arial"/>
          <w:b w:val="false"/>
          <w:bCs w:val="false"/>
          <w:sz w:val="24"/>
          <w:szCs w:val="24"/>
          <w:lang w:val="mn-MN"/>
        </w:rPr>
        <w:t>дүүрэг,</w:t>
      </w:r>
      <w:r>
        <w:rPr>
          <w:rFonts w:cs="Arial"/>
          <w:b w:val="false"/>
          <w:bCs w:val="false"/>
          <w:sz w:val="24"/>
          <w:szCs w:val="24"/>
        </w:rPr>
        <w:t xml:space="preserve"> 157 дугаар </w:t>
      </w:r>
      <w:r>
        <w:rPr>
          <w:rFonts w:cs="Arial"/>
          <w:b w:val="false"/>
          <w:bCs w:val="false"/>
          <w:sz w:val="24"/>
          <w:szCs w:val="24"/>
          <w:lang w:val="mn-MN"/>
        </w:rPr>
        <w:t>цэцэрлэг/, 2014-2014 он, төсөвт өртөг 550.0 сая төгрөг, 2014 онд санхүүжих дүн 550.0 сая төгрөг” гэсэн арга хэмжээг төсөлд нэмж тусгах. Санал гаргасан ажлын хэсэг.</w:t>
      </w:r>
      <w:r>
        <w:rPr>
          <w:rFonts w:cs="Arial"/>
          <w:b w:val="false"/>
          <w:bCs w:val="false"/>
          <w:sz w:val="24"/>
          <w:szCs w:val="24"/>
        </w:rPr>
        <w:t xml:space="preserve">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хураалтад 56 гишүүн оролцож, 39 гишүүн зөвшөөрч, 69.6 хувийн саналаар найм дахь санал дэмжигдэж байна.</w:t>
      </w:r>
    </w:p>
    <w:p>
      <w:pPr>
        <w:pStyle w:val="style0"/>
        <w:spacing w:after="0" w:before="0" w:line="100" w:lineRule="atLeast"/>
        <w:jc w:val="both"/>
      </w:pP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9</w:t>
      </w:r>
      <w:r>
        <w:rPr>
          <w:rFonts w:cs="Arial"/>
          <w:b w:val="false"/>
          <w:bCs w:val="false"/>
          <w:sz w:val="24"/>
          <w:szCs w:val="24"/>
        </w:rPr>
        <w:t xml:space="preserve">. “Хүнсний худалдааны төрөлжсөн төв /Улаанбаатар, Баянзүрх дүүрэг/, </w:t>
      </w:r>
      <w:r>
        <w:rPr>
          <w:rFonts w:cs="Arial"/>
          <w:b w:val="false"/>
          <w:bCs w:val="false"/>
          <w:sz w:val="24"/>
          <w:szCs w:val="24"/>
          <w:lang w:val="mn-MN"/>
        </w:rPr>
        <w:t>2014-2014 он, төсөвт өртөг</w:t>
      </w:r>
      <w:r>
        <w:rPr>
          <w:rFonts w:cs="Arial"/>
          <w:b w:val="false"/>
          <w:bCs w:val="false"/>
          <w:sz w:val="24"/>
          <w:szCs w:val="24"/>
        </w:rPr>
        <w:t xml:space="preserve"> </w:t>
      </w:r>
      <w:r>
        <w:rPr>
          <w:rFonts w:cs="Arial"/>
          <w:b w:val="false"/>
          <w:bCs w:val="false"/>
          <w:sz w:val="24"/>
          <w:szCs w:val="24"/>
          <w:lang w:val="mn-MN"/>
        </w:rPr>
        <w:t>804</w:t>
      </w:r>
      <w:r>
        <w:rPr>
          <w:rFonts w:cs="Arial"/>
          <w:b w:val="false"/>
          <w:bCs w:val="false"/>
          <w:sz w:val="24"/>
          <w:szCs w:val="24"/>
        </w:rPr>
        <w:t xml:space="preserve">.0 сая төгрөг, </w:t>
      </w:r>
      <w:r>
        <w:rPr>
          <w:rFonts w:cs="Arial"/>
          <w:b w:val="false"/>
          <w:bCs w:val="false"/>
          <w:sz w:val="24"/>
          <w:szCs w:val="24"/>
          <w:lang w:val="mn-MN"/>
        </w:rPr>
        <w:t>2014 онд санхүүжих дүн 804.0 сая төгрөг” гэсэн арга хэмжээг төсөлд нэмж</w:t>
      </w:r>
      <w:r>
        <w:rPr>
          <w:rFonts w:cs="Arial"/>
          <w:b w:val="false"/>
          <w:bCs w:val="false"/>
          <w:sz w:val="24"/>
          <w:szCs w:val="24"/>
        </w:rPr>
        <w:t xml:space="preserve"> тусгах. </w:t>
      </w:r>
      <w:r>
        <w:rPr>
          <w:rFonts w:cs="Arial"/>
          <w:b w:val="false"/>
          <w:bCs w:val="false"/>
          <w:sz w:val="24"/>
          <w:szCs w:val="24"/>
          <w:lang w:val="mn-MN"/>
        </w:rPr>
        <w:t>Санал гаргасан ажлын хэсэг.</w:t>
      </w:r>
      <w:r>
        <w:rPr>
          <w:rFonts w:cs="Arial"/>
          <w:b w:val="false"/>
          <w:bCs w:val="false"/>
          <w:sz w:val="24"/>
          <w:szCs w:val="24"/>
        </w:rPr>
        <w:t xml:space="preserve">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хураалтад 56 гишүүн оролцож, 39 гишүүн зөвшөөрч, 69.6 хувийн саналаар ес дэх санал дэмжигдэж байна.</w:t>
      </w: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Fonts w:cs="Arial"/>
          <w:b w:val="false"/>
          <w:bCs w:val="false"/>
          <w:lang w:val="mn-MN"/>
        </w:rPr>
        <w:tab/>
      </w:r>
    </w:p>
    <w:p>
      <w:pPr>
        <w:pStyle w:val="style0"/>
        <w:spacing w:after="0" w:before="0" w:line="100" w:lineRule="atLeast"/>
        <w:jc w:val="both"/>
      </w:pPr>
      <w:r>
        <w:rPr>
          <w:rFonts w:cs="Arial"/>
          <w:b w:val="false"/>
          <w:bCs w:val="false"/>
          <w:sz w:val="24"/>
          <w:szCs w:val="24"/>
          <w:lang w:val="mn-MN"/>
        </w:rPr>
        <w:tab/>
        <w:t>10 дахь санал дээр Ганхуяг гишүүн санал хэлье.</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Д.Ганхуяг:</w:t>
      </w:r>
      <w:r>
        <w:rPr>
          <w:rFonts w:cs="Arial"/>
          <w:b w:val="false"/>
          <w:bCs w:val="false"/>
          <w:sz w:val="24"/>
          <w:szCs w:val="24"/>
          <w:lang w:val="mn-MN"/>
        </w:rPr>
        <w:t xml:space="preserve"> -Гуравдугаар хэлэлцүүлэгт автобусны тоонд жаахан өөрчлөлт орж магадгүй байгаа. Тэрийг тэмдэглүүлэх гэсэн юм.</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-Тэгээд одоо юу гэж хураалгах юм бэ? Тэгвэл одоо хураалгахгүй гэсэн үг шүү дээ. Одоо тоо л байх ёстой шүү дээ.</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Д.Ганхуяг:</w:t>
      </w:r>
      <w:r>
        <w:rPr>
          <w:rFonts w:cs="Arial"/>
          <w:b w:val="false"/>
          <w:bCs w:val="false"/>
          <w:sz w:val="24"/>
          <w:szCs w:val="24"/>
          <w:lang w:val="mn-MN"/>
        </w:rPr>
        <w:t xml:space="preserve"> -Тоогоо жаахан багасгаж байгаа юм.</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-Тэр тоогоо хэл. Одоо ингээд л санал хураана.</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Д.Ганхуяг:</w:t>
      </w:r>
      <w:r>
        <w:rPr>
          <w:rFonts w:cs="Arial"/>
          <w:b w:val="false"/>
          <w:bCs w:val="false"/>
          <w:sz w:val="24"/>
          <w:szCs w:val="24"/>
          <w:lang w:val="mn-MN"/>
        </w:rPr>
        <w:t xml:space="preserve"> -15.</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-31-ээс 15 юм уу?</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Д.Ганхуяг:</w:t>
      </w:r>
      <w:r>
        <w:rPr>
          <w:rFonts w:cs="Arial"/>
          <w:b w:val="false"/>
          <w:bCs w:val="false"/>
          <w:sz w:val="24"/>
          <w:szCs w:val="24"/>
          <w:lang w:val="mn-MN"/>
        </w:rPr>
        <w:t xml:space="preserve"> -15 байхад болох юм.</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-15 ширхэг автобус. Тэгээд Баянзүрх, Налайхдаа яаж бичих юм бэ?</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Д.Ганхуяг:</w:t>
      </w:r>
      <w:r>
        <w:rPr>
          <w:rFonts w:cs="Arial"/>
          <w:b w:val="false"/>
          <w:bCs w:val="false"/>
          <w:sz w:val="24"/>
          <w:szCs w:val="24"/>
          <w:lang w:val="mn-MN"/>
        </w:rPr>
        <w:t xml:space="preserve"> -12, 3, 3.</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-Баянзүрх нь 12 юм уу? Налайх нь 3 юм уу? Тэгэхээр дүн чинь буурах ёстой шүү дээ.</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Д.Ганхуяг:</w:t>
      </w:r>
      <w:r>
        <w:rPr>
          <w:rFonts w:cs="Arial"/>
          <w:b w:val="false"/>
          <w:bCs w:val="false"/>
          <w:sz w:val="24"/>
          <w:szCs w:val="24"/>
          <w:lang w:val="mn-MN"/>
        </w:rPr>
        <w:t xml:space="preserve"> -Үнийг нь арай бага авчихсан байгаа юм. Хятадынх гэдэг дээр. Дүн нь өөрчлөгдөх гээд байна.</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-Тэгэхээр автобусны үнэ чинь хоёр дахин өсөх гээд байна шүү дээ.</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Д.Ганхуяг:</w:t>
      </w:r>
      <w:r>
        <w:rPr>
          <w:rFonts w:cs="Arial"/>
          <w:b w:val="false"/>
          <w:bCs w:val="false"/>
          <w:sz w:val="24"/>
          <w:szCs w:val="24"/>
          <w:lang w:val="mn-MN"/>
        </w:rPr>
        <w:t xml:space="preserve"> -Бага үнэ тавьчихгүй юу.</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-750-ийг 15-д хуваахаар хэд вэ?</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Д.Ганхуяг:</w:t>
      </w:r>
      <w:r>
        <w:rPr>
          <w:rFonts w:cs="Arial"/>
          <w:b w:val="false"/>
          <w:bCs w:val="false"/>
          <w:sz w:val="24"/>
          <w:szCs w:val="24"/>
          <w:lang w:val="mn-MN"/>
        </w:rPr>
        <w:t xml:space="preserve"> -50.</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-25 сая төгрөгөөр тавьчихсан байсан юм уу?</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Д.Ганхуяг:</w:t>
      </w:r>
      <w:r>
        <w:rPr>
          <w:rFonts w:cs="Arial"/>
          <w:b w:val="false"/>
          <w:bCs w:val="false"/>
          <w:sz w:val="24"/>
          <w:szCs w:val="24"/>
          <w:lang w:val="mn-MN"/>
        </w:rPr>
        <w:t xml:space="preserve"> -Тийм ээ.</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-Тоогоо анхнаасаа буруу тавьсан гэж ойлгох уу?</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Д.Ганхуяг:</w:t>
      </w:r>
      <w:r>
        <w:rPr>
          <w:rFonts w:cs="Arial"/>
          <w:b w:val="false"/>
          <w:bCs w:val="false"/>
          <w:sz w:val="24"/>
          <w:szCs w:val="24"/>
          <w:lang w:val="mn-MN"/>
        </w:rPr>
        <w:t xml:space="preserve"> -Тэгсэн.</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-Би Ганхуяг гишүүний сая тодотгосон тоогоор уншъя.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10. “Ерөнхий боловсролын сургуулийн сурагчдын автобус 15 ширхэг, /Улаанбаатар, Баянзүрх дүүрэг-12ш, Налайх дүүрэг-3ш/, 2014-2014 он, төсөвт өртөг 750.0 сая төгрөг, 2014 онд санхүүжих дүн 750.0 сая төгрөг” гэсэн арга хэмжээг төсөлд нэмж тусгах. Санал гаргасан ажлын хэсэг.</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56 гишүүн оролцож, 40 гишүүн зөвшөөрч, 71.4 хувийн саналаар 10 дахь санал дэмжигдэж байна.</w:t>
      </w:r>
      <w:r>
        <w:rPr>
          <w:rFonts w:cs="Arial"/>
          <w:b w:val="false"/>
          <w:bCs w:val="false"/>
          <w:sz w:val="24"/>
          <w:szCs w:val="24"/>
        </w:rPr>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11</w:t>
      </w:r>
      <w:r>
        <w:rPr>
          <w:rFonts w:cs="Arial"/>
          <w:b w:val="false"/>
          <w:bCs w:val="false"/>
          <w:sz w:val="24"/>
          <w:szCs w:val="24"/>
        </w:rPr>
        <w:t>. “</w:t>
      </w:r>
      <w:r>
        <w:rPr>
          <w:rFonts w:cs="Arial"/>
          <w:b w:val="false"/>
          <w:bCs w:val="false"/>
          <w:sz w:val="24"/>
          <w:szCs w:val="24"/>
          <w:lang w:val="mn-MN"/>
        </w:rPr>
        <w:t>Ахуйн үйлчилгээний цэг</w:t>
      </w:r>
      <w:r>
        <w:rPr>
          <w:rFonts w:cs="Arial"/>
          <w:b w:val="false"/>
          <w:bCs w:val="false"/>
          <w:sz w:val="24"/>
          <w:szCs w:val="24"/>
        </w:rPr>
        <w:t xml:space="preserve"> /Улаанбаатар, Баянзүрх дүүрэг, 4, 5, 8, 12, 19, 23, 24 дүгээр хороо/, </w:t>
      </w:r>
      <w:r>
        <w:rPr>
          <w:rFonts w:cs="Arial"/>
          <w:b w:val="false"/>
          <w:bCs w:val="false"/>
          <w:sz w:val="24"/>
          <w:szCs w:val="24"/>
          <w:lang w:val="mn-MN"/>
        </w:rPr>
        <w:t>2014-2014 он, төсөвт өртөг</w:t>
      </w:r>
      <w:r>
        <w:rPr>
          <w:rFonts w:cs="Arial"/>
          <w:b w:val="false"/>
          <w:bCs w:val="false"/>
          <w:sz w:val="24"/>
          <w:szCs w:val="24"/>
        </w:rPr>
        <w:t xml:space="preserve"> </w:t>
      </w:r>
      <w:r>
        <w:rPr>
          <w:rFonts w:cs="Arial"/>
          <w:b w:val="false"/>
          <w:bCs w:val="false"/>
          <w:sz w:val="24"/>
          <w:szCs w:val="24"/>
          <w:lang w:val="mn-MN"/>
        </w:rPr>
        <w:t>63</w:t>
      </w:r>
      <w:r>
        <w:rPr>
          <w:rFonts w:cs="Arial"/>
          <w:b w:val="false"/>
          <w:bCs w:val="false"/>
          <w:sz w:val="24"/>
          <w:szCs w:val="24"/>
        </w:rPr>
        <w:t xml:space="preserve">0.0 сая төгрөг, </w:t>
      </w:r>
      <w:r>
        <w:rPr>
          <w:rFonts w:cs="Arial"/>
          <w:b w:val="false"/>
          <w:bCs w:val="false"/>
          <w:sz w:val="24"/>
          <w:szCs w:val="24"/>
          <w:lang w:val="mn-MN"/>
        </w:rPr>
        <w:t>2014 онд санхүүжих дүн 630.0 сая төгрөг” гэсэн арга хэмжээг төсөлд нэмж</w:t>
      </w:r>
      <w:r>
        <w:rPr>
          <w:rFonts w:cs="Arial"/>
          <w:b w:val="false"/>
          <w:bCs w:val="false"/>
          <w:sz w:val="24"/>
          <w:szCs w:val="24"/>
        </w:rPr>
        <w:t xml:space="preserve"> тусгах. </w:t>
      </w:r>
      <w:r>
        <w:rPr>
          <w:rFonts w:cs="Arial"/>
          <w:b w:val="false"/>
          <w:bCs w:val="false"/>
          <w:sz w:val="24"/>
          <w:szCs w:val="24"/>
          <w:lang w:val="mn-MN"/>
        </w:rPr>
        <w:t>Санал гаргасан ажлын хэсэг.</w:t>
      </w:r>
      <w:r>
        <w:rPr>
          <w:rFonts w:cs="Arial"/>
          <w:b w:val="false"/>
          <w:bCs w:val="false"/>
          <w:sz w:val="24"/>
          <w:szCs w:val="24"/>
        </w:rPr>
        <w:t xml:space="preserve">  </w:t>
      </w:r>
      <w:r>
        <w:rPr>
          <w:rFonts w:cs="Arial"/>
          <w:b w:val="false"/>
          <w:bCs w:val="false"/>
          <w:sz w:val="24"/>
          <w:szCs w:val="24"/>
          <w:lang w:val="mn-MN"/>
        </w:rPr>
        <w:t xml:space="preserve">Маш хямдхан л барилга байна даа. 7-д хуваахаар 10 сая хүрэхгүй төгрөг юм уу.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хураалтад 55 гишүүн оролцож, 41 гишүүн зөвшөөрч, 74.5 хувийн саналаар 11 дэх санал дэмжигдэж байна.</w:t>
        <w:tab/>
        <w:tab/>
      </w:r>
    </w:p>
    <w:p>
      <w:pPr>
        <w:pStyle w:val="style0"/>
        <w:spacing w:after="0" w:before="0" w:line="100" w:lineRule="atLeast"/>
        <w:jc w:val="both"/>
      </w:pPr>
      <w:r>
        <w:rPr>
          <w:rFonts w:cs="Arial"/>
          <w:b w:val="false"/>
          <w:bCs w:val="false"/>
          <w:sz w:val="24"/>
          <w:szCs w:val="24"/>
          <w:lang w:val="mn-MN"/>
        </w:rPr>
        <w:tab/>
      </w: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12</w:t>
      </w:r>
      <w:r>
        <w:rPr>
          <w:rFonts w:cs="Arial"/>
          <w:b w:val="false"/>
          <w:bCs w:val="false"/>
          <w:sz w:val="24"/>
          <w:szCs w:val="24"/>
        </w:rPr>
        <w:t>.“</w:t>
      </w:r>
      <w:r>
        <w:rPr>
          <w:rFonts w:cs="Arial"/>
          <w:b w:val="false"/>
          <w:bCs w:val="false"/>
          <w:sz w:val="24"/>
          <w:szCs w:val="24"/>
          <w:lang w:val="mn-MN"/>
        </w:rPr>
        <w:t>Д</w:t>
      </w:r>
      <w:r>
        <w:rPr>
          <w:rFonts w:cs="Arial"/>
          <w:b w:val="false"/>
          <w:bCs w:val="false"/>
          <w:sz w:val="24"/>
          <w:szCs w:val="24"/>
        </w:rPr>
        <w:t xml:space="preserve">эд бүтцийн инженерийн шугам сүлжээний өргөтгөл /Сэлэнгэ, Сүхбаатар </w:t>
      </w:r>
      <w:r>
        <w:rPr>
          <w:rFonts w:cs="Arial"/>
          <w:b w:val="false"/>
          <w:bCs w:val="false"/>
          <w:sz w:val="24"/>
          <w:szCs w:val="24"/>
          <w:lang w:val="mn-MN"/>
        </w:rPr>
        <w:t>сум/, 2014-2015 он, төсөвт өртөг</w:t>
      </w:r>
      <w:r>
        <w:rPr>
          <w:rFonts w:cs="Arial"/>
          <w:b w:val="false"/>
          <w:bCs w:val="false"/>
          <w:sz w:val="24"/>
          <w:szCs w:val="24"/>
        </w:rPr>
        <w:t xml:space="preserve"> 5 </w:t>
      </w:r>
      <w:r>
        <w:rPr>
          <w:rFonts w:cs="Arial"/>
          <w:b w:val="false"/>
          <w:bCs w:val="false"/>
          <w:sz w:val="24"/>
          <w:szCs w:val="24"/>
          <w:lang w:val="mn-MN"/>
        </w:rPr>
        <w:t xml:space="preserve">тэрбум </w:t>
      </w:r>
      <w:r>
        <w:rPr>
          <w:rFonts w:cs="Arial"/>
          <w:b w:val="false"/>
          <w:bCs w:val="false"/>
          <w:sz w:val="24"/>
          <w:szCs w:val="24"/>
        </w:rPr>
        <w:t>629.</w:t>
      </w:r>
      <w:r>
        <w:rPr>
          <w:rFonts w:cs="Arial"/>
          <w:b w:val="false"/>
          <w:bCs w:val="false"/>
          <w:sz w:val="24"/>
          <w:szCs w:val="24"/>
          <w:lang w:val="mn-MN"/>
        </w:rPr>
        <w:t>0</w:t>
      </w:r>
      <w:r>
        <w:rPr>
          <w:rFonts w:cs="Arial"/>
          <w:b w:val="false"/>
          <w:bCs w:val="false"/>
          <w:sz w:val="24"/>
          <w:szCs w:val="24"/>
        </w:rPr>
        <w:t xml:space="preserve"> сая төгрөг, </w:t>
      </w:r>
      <w:r>
        <w:rPr>
          <w:rFonts w:cs="Arial"/>
          <w:b w:val="false"/>
          <w:bCs w:val="false"/>
          <w:sz w:val="24"/>
          <w:szCs w:val="24"/>
          <w:lang w:val="mn-MN"/>
        </w:rPr>
        <w:t>2014 онд санхүүжих дүн 2 тэрбум 800.0 сая төгрөг” гэсэн арга хэмжээг төсөлд нэмж</w:t>
      </w:r>
      <w:r>
        <w:rPr>
          <w:rFonts w:cs="Arial"/>
          <w:b w:val="false"/>
          <w:bCs w:val="false"/>
          <w:sz w:val="24"/>
          <w:szCs w:val="24"/>
        </w:rPr>
        <w:t xml:space="preserve"> тусгах. </w:t>
      </w:r>
      <w:r>
        <w:rPr>
          <w:rFonts w:cs="Arial"/>
          <w:b w:val="false"/>
          <w:bCs w:val="false"/>
          <w:sz w:val="24"/>
          <w:szCs w:val="24"/>
          <w:lang w:val="mn-MN"/>
        </w:rPr>
        <w:t>Санал гаргасан ажлын хэсэг.</w:t>
      </w:r>
    </w:p>
    <w:p>
      <w:pPr>
        <w:pStyle w:val="style0"/>
        <w:spacing w:after="0" w:before="0" w:line="100" w:lineRule="atLeast"/>
        <w:jc w:val="both"/>
      </w:pPr>
      <w:r>
        <w:rPr/>
      </w:r>
    </w:p>
    <w:p>
      <w:pPr>
        <w:pStyle w:val="style0"/>
        <w:spacing w:after="0" w:before="0" w:line="100" w:lineRule="atLeast"/>
        <w:jc w:val="both"/>
      </w:pPr>
      <w:r>
        <w:rPr/>
        <w:tab/>
      </w:r>
      <w:r>
        <w:rPr>
          <w:lang w:val="mn-MN"/>
        </w:rPr>
        <w:t>Санал хураая.</w:t>
      </w:r>
    </w:p>
    <w:p>
      <w:pPr>
        <w:pStyle w:val="style0"/>
        <w:spacing w:after="0" w:before="0" w:line="100" w:lineRule="atLeast"/>
        <w:jc w:val="both"/>
      </w:pPr>
      <w:r>
        <w:rPr/>
      </w:r>
    </w:p>
    <w:p>
      <w:pPr>
        <w:pStyle w:val="style0"/>
        <w:spacing w:after="0" w:before="0" w:line="100" w:lineRule="atLeast"/>
        <w:jc w:val="both"/>
      </w:pPr>
      <w:r>
        <w:rPr>
          <w:lang w:val="mn-MN"/>
        </w:rPr>
        <w:tab/>
      </w:r>
      <w:r>
        <w:rPr>
          <w:rFonts w:cs="Arial"/>
          <w:b w:val="false"/>
          <w:bCs w:val="false"/>
          <w:sz w:val="24"/>
          <w:szCs w:val="24"/>
          <w:lang w:val="mn-MN"/>
        </w:rPr>
        <w:t>Санал хураалтад 55 гишүүн оролцож, 37 гишүүн зөвшөөрч, 67.3 хувийн саналаар 12 дахь санал дэмжигдэж байна.</w:t>
        <w:tab/>
        <w:tab/>
        <w:tab/>
        <w:tab/>
      </w:r>
    </w:p>
    <w:p>
      <w:pPr>
        <w:pStyle w:val="style0"/>
        <w:spacing w:after="0" w:before="0" w:line="100" w:lineRule="atLeast"/>
        <w:jc w:val="both"/>
      </w:pPr>
      <w:r>
        <w:rPr>
          <w:rFonts w:cs="Arial"/>
          <w:b w:val="false"/>
          <w:bCs w:val="false"/>
          <w:lang w:val="mn-MN"/>
        </w:rPr>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13</w:t>
      </w:r>
      <w:r>
        <w:rPr>
          <w:rFonts w:cs="Arial"/>
          <w:b w:val="false"/>
          <w:bCs w:val="false"/>
          <w:sz w:val="24"/>
          <w:szCs w:val="24"/>
        </w:rPr>
        <w:t>. “</w:t>
      </w:r>
      <w:r>
        <w:rPr>
          <w:rFonts w:cs="Arial"/>
          <w:b w:val="false"/>
          <w:bCs w:val="false"/>
          <w:sz w:val="24"/>
          <w:szCs w:val="24"/>
          <w:lang w:val="mn-MN"/>
        </w:rPr>
        <w:t>У</w:t>
      </w:r>
      <w:r>
        <w:rPr>
          <w:rFonts w:cs="Arial"/>
          <w:b w:val="false"/>
          <w:bCs w:val="false"/>
          <w:sz w:val="24"/>
          <w:szCs w:val="24"/>
        </w:rPr>
        <w:t>сан бассейны барилга /Сүхбаатар, Баруун-</w:t>
      </w:r>
      <w:r>
        <w:rPr>
          <w:rFonts w:cs="Arial"/>
          <w:b w:val="false"/>
          <w:bCs w:val="false"/>
          <w:sz w:val="24"/>
          <w:szCs w:val="24"/>
          <w:lang w:val="mn-MN"/>
        </w:rPr>
        <w:t>У</w:t>
      </w:r>
      <w:r>
        <w:rPr>
          <w:rFonts w:cs="Arial"/>
          <w:b w:val="false"/>
          <w:bCs w:val="false"/>
          <w:sz w:val="24"/>
          <w:szCs w:val="24"/>
        </w:rPr>
        <w:t xml:space="preserve">рт сум/, </w:t>
      </w:r>
      <w:r>
        <w:rPr>
          <w:rFonts w:cs="Arial"/>
          <w:b w:val="false"/>
          <w:bCs w:val="false"/>
          <w:sz w:val="24"/>
          <w:szCs w:val="24"/>
          <w:lang w:val="mn-MN"/>
        </w:rPr>
        <w:t>2014-2015 он, төсөвт өртөг</w:t>
      </w:r>
      <w:r>
        <w:rPr>
          <w:rFonts w:cs="Arial"/>
          <w:b w:val="false"/>
          <w:bCs w:val="false"/>
          <w:sz w:val="24"/>
          <w:szCs w:val="24"/>
        </w:rPr>
        <w:t xml:space="preserve"> 3 </w:t>
      </w:r>
      <w:r>
        <w:rPr>
          <w:rFonts w:cs="Arial"/>
          <w:b w:val="false"/>
          <w:bCs w:val="false"/>
          <w:sz w:val="24"/>
          <w:szCs w:val="24"/>
          <w:lang w:val="mn-MN"/>
        </w:rPr>
        <w:t xml:space="preserve">тэрбум </w:t>
      </w:r>
      <w:r>
        <w:rPr>
          <w:rFonts w:cs="Arial"/>
          <w:b w:val="false"/>
          <w:bCs w:val="false"/>
          <w:sz w:val="24"/>
          <w:szCs w:val="24"/>
        </w:rPr>
        <w:t xml:space="preserve">973.0 сая төгрөг, </w:t>
      </w:r>
      <w:r>
        <w:rPr>
          <w:rFonts w:cs="Arial"/>
          <w:b w:val="false"/>
          <w:bCs w:val="false"/>
          <w:sz w:val="24"/>
          <w:szCs w:val="24"/>
          <w:lang w:val="mn-MN"/>
        </w:rPr>
        <w:t>2014 онд санхүүжих дүн 2.0 тэрбум төгрөг” гэсэн арга хэмжээг төсөлд нэмж</w:t>
      </w:r>
      <w:r>
        <w:rPr>
          <w:rFonts w:cs="Arial"/>
          <w:b w:val="false"/>
          <w:bCs w:val="false"/>
          <w:sz w:val="24"/>
          <w:szCs w:val="24"/>
        </w:rPr>
        <w:t xml:space="preserve"> тусгах. </w:t>
      </w:r>
      <w:r>
        <w:rPr>
          <w:rFonts w:cs="Arial"/>
          <w:b w:val="false"/>
          <w:bCs w:val="false"/>
          <w:sz w:val="24"/>
          <w:szCs w:val="24"/>
          <w:lang w:val="mn-MN"/>
        </w:rPr>
        <w:t>Санал гаргасан ажлын хэсэг.</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55 гишүүн оролцож, 35 гишүүн зөвшөөрч, 63.6 хувийн саналаар 13 дахь санал дэмжигдэж байна.</w:t>
        <w:tab/>
        <w:tab/>
        <w:tab/>
        <w:tab/>
      </w:r>
    </w:p>
    <w:p>
      <w:pPr>
        <w:pStyle w:val="style0"/>
        <w:spacing w:after="0" w:before="0" w:line="100" w:lineRule="atLeast"/>
        <w:jc w:val="both"/>
      </w:pPr>
      <w:r>
        <w:rPr>
          <w:rFonts w:cs="Arial"/>
          <w:b w:val="false"/>
          <w:bCs w:val="false"/>
          <w:sz w:val="24"/>
          <w:szCs w:val="24"/>
          <w:lang w:val="mn-MN"/>
        </w:rPr>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14</w:t>
      </w:r>
      <w:r>
        <w:rPr>
          <w:rFonts w:cs="Arial"/>
          <w:b w:val="false"/>
          <w:bCs w:val="false"/>
          <w:sz w:val="24"/>
          <w:szCs w:val="24"/>
        </w:rPr>
        <w:t>. “</w:t>
      </w:r>
      <w:r>
        <w:rPr>
          <w:rFonts w:cs="Arial"/>
          <w:b w:val="false"/>
          <w:bCs w:val="false"/>
          <w:sz w:val="24"/>
          <w:szCs w:val="24"/>
          <w:lang w:val="mn-MN"/>
        </w:rPr>
        <w:t>Н</w:t>
      </w:r>
      <w:r>
        <w:rPr>
          <w:rFonts w:cs="Arial"/>
          <w:b w:val="false"/>
          <w:bCs w:val="false"/>
          <w:sz w:val="24"/>
          <w:szCs w:val="24"/>
        </w:rPr>
        <w:t xml:space="preserve">эгдсэн цэвэрлэх байгууламж /Архангай, Эрдэнэбулган сум/, </w:t>
      </w:r>
      <w:r>
        <w:rPr>
          <w:rFonts w:cs="Arial"/>
          <w:b w:val="false"/>
          <w:bCs w:val="false"/>
          <w:sz w:val="24"/>
          <w:szCs w:val="24"/>
          <w:lang w:val="mn-MN"/>
        </w:rPr>
        <w:t>2014-2016 он, төсөвт өртөг</w:t>
      </w:r>
      <w:r>
        <w:rPr>
          <w:rFonts w:cs="Arial"/>
          <w:b w:val="false"/>
          <w:bCs w:val="false"/>
          <w:sz w:val="24"/>
          <w:szCs w:val="24"/>
        </w:rPr>
        <w:t xml:space="preserve"> 8.0 </w:t>
      </w:r>
      <w:r>
        <w:rPr>
          <w:rFonts w:cs="Arial"/>
          <w:b w:val="false"/>
          <w:bCs w:val="false"/>
          <w:sz w:val="24"/>
          <w:szCs w:val="24"/>
          <w:lang w:val="mn-MN"/>
        </w:rPr>
        <w:t>тэрбум</w:t>
      </w:r>
      <w:r>
        <w:rPr>
          <w:rFonts w:cs="Arial"/>
          <w:b w:val="false"/>
          <w:bCs w:val="false"/>
          <w:sz w:val="24"/>
          <w:szCs w:val="24"/>
        </w:rPr>
        <w:t xml:space="preserve"> төгрөг, </w:t>
      </w:r>
      <w:r>
        <w:rPr>
          <w:rFonts w:cs="Arial"/>
          <w:b w:val="false"/>
          <w:bCs w:val="false"/>
          <w:sz w:val="24"/>
          <w:szCs w:val="24"/>
          <w:lang w:val="mn-MN"/>
        </w:rPr>
        <w:t>2014 онд санхүүжих дүн 3.0 тэрбум төгрөг” гэсэн арга хэмжээг төсөлд нэмж</w:t>
      </w:r>
      <w:r>
        <w:rPr>
          <w:rFonts w:cs="Arial"/>
          <w:b w:val="false"/>
          <w:bCs w:val="false"/>
          <w:sz w:val="24"/>
          <w:szCs w:val="24"/>
        </w:rPr>
        <w:t xml:space="preserve"> тусгах. </w:t>
      </w:r>
      <w:r>
        <w:rPr>
          <w:rFonts w:cs="Arial"/>
          <w:b w:val="false"/>
          <w:bCs w:val="false"/>
          <w:sz w:val="24"/>
          <w:szCs w:val="24"/>
          <w:lang w:val="mn-MN"/>
        </w:rPr>
        <w:t>Санал гаргасан ажлын хэсэг.</w:t>
      </w:r>
    </w:p>
    <w:p>
      <w:pPr>
        <w:pStyle w:val="style0"/>
        <w:spacing w:after="0" w:before="0" w:line="100" w:lineRule="atLeast"/>
        <w:jc w:val="both"/>
      </w:pP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55 гишүүн оролцож, 42 гишүүн зөвшөөрч, 76.4 хувийн саналаар 14 дэх санал дэмжигдэж байна.</w:t>
      </w:r>
    </w:p>
    <w:p>
      <w:pPr>
        <w:pStyle w:val="style0"/>
        <w:spacing w:after="0" w:before="0" w:line="100" w:lineRule="atLeast"/>
        <w:jc w:val="both"/>
      </w:pPr>
      <w:r>
        <w:rPr>
          <w:rFonts w:cs="Arial"/>
          <w:b w:val="false"/>
          <w:bCs w:val="false"/>
          <w:sz w:val="24"/>
          <w:szCs w:val="24"/>
          <w:lang w:val="mn-MN"/>
        </w:rPr>
        <w:tab/>
        <w:tab/>
        <w:tab/>
        <w:tab/>
      </w:r>
    </w:p>
    <w:p>
      <w:pPr>
        <w:pStyle w:val="style0"/>
        <w:spacing w:after="0" w:before="0" w:line="100" w:lineRule="atLeast"/>
        <w:jc w:val="both"/>
      </w:pPr>
      <w:r>
        <w:rPr>
          <w:rFonts w:cs="Arial"/>
          <w:b w:val="false"/>
          <w:bCs w:val="false"/>
          <w:sz w:val="24"/>
          <w:szCs w:val="24"/>
          <w:lang w:val="mn-MN"/>
        </w:rPr>
        <w:tab/>
        <w:t>15</w:t>
      </w:r>
      <w:r>
        <w:rPr>
          <w:rFonts w:cs="Arial"/>
          <w:b w:val="false"/>
          <w:bCs w:val="false"/>
          <w:sz w:val="24"/>
          <w:szCs w:val="24"/>
        </w:rPr>
        <w:t>. “</w:t>
      </w:r>
      <w:r>
        <w:rPr>
          <w:rFonts w:cs="Arial"/>
          <w:b w:val="false"/>
          <w:bCs w:val="false"/>
          <w:sz w:val="24"/>
          <w:szCs w:val="24"/>
          <w:lang w:val="mn-MN"/>
        </w:rPr>
        <w:t>И</w:t>
      </w:r>
      <w:r>
        <w:rPr>
          <w:rFonts w:cs="Arial"/>
          <w:b w:val="false"/>
          <w:bCs w:val="false"/>
          <w:sz w:val="24"/>
          <w:szCs w:val="24"/>
        </w:rPr>
        <w:t xml:space="preserve">нженерийн шугам сүлжээ /Хэнтий, Хэрлэн сум/, </w:t>
      </w:r>
      <w:r>
        <w:rPr>
          <w:rFonts w:cs="Arial"/>
          <w:b w:val="false"/>
          <w:bCs w:val="false"/>
          <w:sz w:val="24"/>
          <w:szCs w:val="24"/>
          <w:lang w:val="mn-MN"/>
        </w:rPr>
        <w:t>2014-2015 он, төсөвт өртөг</w:t>
      </w:r>
      <w:r>
        <w:rPr>
          <w:rFonts w:cs="Arial"/>
          <w:b w:val="false"/>
          <w:bCs w:val="false"/>
          <w:sz w:val="24"/>
          <w:szCs w:val="24"/>
        </w:rPr>
        <w:t xml:space="preserve"> 4 </w:t>
      </w:r>
      <w:r>
        <w:rPr>
          <w:rFonts w:cs="Arial"/>
          <w:b w:val="false"/>
          <w:bCs w:val="false"/>
          <w:sz w:val="24"/>
          <w:szCs w:val="24"/>
          <w:lang w:val="mn-MN"/>
        </w:rPr>
        <w:t xml:space="preserve">тэрбум </w:t>
      </w:r>
      <w:r>
        <w:rPr>
          <w:rFonts w:cs="Arial"/>
          <w:b w:val="false"/>
          <w:bCs w:val="false"/>
          <w:sz w:val="24"/>
          <w:szCs w:val="24"/>
        </w:rPr>
        <w:t xml:space="preserve">500.0 сая төгрөг, </w:t>
      </w:r>
      <w:r>
        <w:rPr>
          <w:rFonts w:cs="Arial"/>
          <w:b w:val="false"/>
          <w:bCs w:val="false"/>
          <w:sz w:val="24"/>
          <w:szCs w:val="24"/>
          <w:lang w:val="mn-MN"/>
        </w:rPr>
        <w:t>2014 онд санхүүжих дүн 2 тэрбум 250.0 сая төгрөг” гэсэн арга хэмжээг төсөлд нэмж</w:t>
      </w:r>
      <w:r>
        <w:rPr>
          <w:rFonts w:cs="Arial"/>
          <w:b w:val="false"/>
          <w:bCs w:val="false"/>
          <w:sz w:val="24"/>
          <w:szCs w:val="24"/>
        </w:rPr>
        <w:t xml:space="preserve"> тусгах. </w:t>
      </w:r>
      <w:r>
        <w:rPr>
          <w:rFonts w:cs="Arial"/>
          <w:b w:val="false"/>
          <w:bCs w:val="false"/>
          <w:sz w:val="24"/>
          <w:szCs w:val="24"/>
          <w:lang w:val="mn-MN"/>
        </w:rPr>
        <w:t>Санал гаргасан ажлын хэсэг.</w:t>
      </w:r>
    </w:p>
    <w:p>
      <w:pPr>
        <w:pStyle w:val="style0"/>
        <w:spacing w:after="0" w:before="0" w:line="100" w:lineRule="atLeast"/>
        <w:jc w:val="both"/>
      </w:pPr>
      <w:r>
        <w:rPr/>
      </w:r>
    </w:p>
    <w:p>
      <w:pPr>
        <w:pStyle w:val="style0"/>
        <w:spacing w:after="0" w:before="0" w:line="100" w:lineRule="atLeast"/>
        <w:ind w:firstLine="720" w:left="0" w:right="0"/>
        <w:jc w:val="both"/>
      </w:pPr>
      <w:r>
        <w:rPr>
          <w:rFonts w:cs="Arial"/>
          <w:b w:val="false"/>
          <w:bCs w:val="false"/>
          <w:sz w:val="24"/>
          <w:szCs w:val="24"/>
          <w:lang w:val="mn-MN"/>
        </w:rPr>
        <w:t>Санал хураая.</w:t>
      </w:r>
    </w:p>
    <w:p>
      <w:pPr>
        <w:pStyle w:val="style0"/>
        <w:spacing w:after="0" w:before="0" w:line="100" w:lineRule="atLeast"/>
        <w:ind w:firstLine="720" w:left="0" w:right="0"/>
        <w:jc w:val="both"/>
      </w:pPr>
      <w:r>
        <w:rPr/>
      </w:r>
    </w:p>
    <w:p>
      <w:pPr>
        <w:pStyle w:val="style0"/>
        <w:spacing w:after="0" w:before="0" w:line="100" w:lineRule="atLeast"/>
        <w:jc w:val="both"/>
      </w:pPr>
      <w:r>
        <w:rPr>
          <w:rFonts w:cs="Arial"/>
          <w:b w:val="false"/>
          <w:bCs w:val="false"/>
          <w:sz w:val="24"/>
          <w:szCs w:val="24"/>
          <w:lang w:val="mn-MN"/>
        </w:rPr>
        <w:tab/>
        <w:t>Санал хураалтад 55 гишүүн оролцож, 42 гишүүн зөвшөөрч, 76.4 хувийн саналаар 15 дахь санал дэмжигдэж байна.</w:t>
      </w: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ind w:firstLine="720" w:left="0" w:right="0"/>
        <w:jc w:val="both"/>
      </w:pPr>
      <w:r>
        <w:rPr>
          <w:rFonts w:cs="Arial"/>
          <w:b w:val="false"/>
          <w:bCs w:val="false"/>
          <w:sz w:val="24"/>
          <w:szCs w:val="24"/>
          <w:lang w:val="mn-MN"/>
        </w:rPr>
        <w:tab/>
      </w:r>
    </w:p>
    <w:p>
      <w:pPr>
        <w:pStyle w:val="style0"/>
        <w:spacing w:after="0" w:before="0" w:line="100" w:lineRule="atLeast"/>
        <w:ind w:firstLine="720" w:left="0" w:right="0"/>
        <w:jc w:val="both"/>
      </w:pPr>
      <w:r>
        <w:rPr>
          <w:rFonts w:cs="Arial"/>
          <w:b w:val="false"/>
          <w:bCs w:val="false"/>
          <w:sz w:val="24"/>
          <w:szCs w:val="24"/>
          <w:lang w:val="mn-MN"/>
        </w:rPr>
        <w:t>16</w:t>
      </w:r>
      <w:r>
        <w:rPr>
          <w:rFonts w:cs="Arial"/>
          <w:b w:val="false"/>
          <w:bCs w:val="false"/>
          <w:sz w:val="24"/>
          <w:szCs w:val="24"/>
        </w:rPr>
        <w:t>. “</w:t>
      </w:r>
      <w:r>
        <w:rPr>
          <w:rFonts w:cs="Arial"/>
          <w:b w:val="false"/>
          <w:bCs w:val="false"/>
          <w:sz w:val="24"/>
          <w:szCs w:val="24"/>
          <w:lang w:val="mn-MN"/>
        </w:rPr>
        <w:t>Н</w:t>
      </w:r>
      <w:r>
        <w:rPr>
          <w:rFonts w:cs="Arial"/>
          <w:b w:val="false"/>
          <w:bCs w:val="false"/>
          <w:sz w:val="24"/>
          <w:szCs w:val="24"/>
        </w:rPr>
        <w:t xml:space="preserve">ийтийн орон сууцны цахилгаан шатны шинэчлэл /Орхон, Баян-Өндөр сум/, </w:t>
      </w:r>
      <w:r>
        <w:rPr>
          <w:rFonts w:cs="Arial"/>
          <w:b w:val="false"/>
          <w:bCs w:val="false"/>
          <w:sz w:val="24"/>
          <w:szCs w:val="24"/>
          <w:lang w:val="mn-MN"/>
        </w:rPr>
        <w:t>2014-2014 он, төсөвт өртөг</w:t>
      </w:r>
      <w:r>
        <w:rPr>
          <w:rFonts w:cs="Arial"/>
          <w:b w:val="false"/>
          <w:bCs w:val="false"/>
          <w:sz w:val="24"/>
          <w:szCs w:val="24"/>
        </w:rPr>
        <w:t xml:space="preserve"> 581.3 сая төгрөг, </w:t>
      </w:r>
      <w:r>
        <w:rPr>
          <w:rFonts w:cs="Arial"/>
          <w:b w:val="false"/>
          <w:bCs w:val="false"/>
          <w:sz w:val="24"/>
          <w:szCs w:val="24"/>
          <w:lang w:val="mn-MN"/>
        </w:rPr>
        <w:t>2014 онд санхүүжих дүн  581.3 сая төгрөг” гэсэн арга хэмжээг төсөлд нэмж</w:t>
      </w:r>
      <w:r>
        <w:rPr>
          <w:rFonts w:cs="Arial"/>
          <w:b w:val="false"/>
          <w:bCs w:val="false"/>
          <w:sz w:val="24"/>
          <w:szCs w:val="24"/>
        </w:rPr>
        <w:t xml:space="preserve"> тусгах. </w:t>
      </w:r>
      <w:r>
        <w:rPr>
          <w:rFonts w:cs="Arial"/>
          <w:b w:val="false"/>
          <w:bCs w:val="false"/>
          <w:sz w:val="24"/>
          <w:szCs w:val="24"/>
          <w:lang w:val="mn-MN"/>
        </w:rPr>
        <w:t>Санал гаргасан ажлын хэсэг.</w:t>
      </w:r>
    </w:p>
    <w:p>
      <w:pPr>
        <w:pStyle w:val="style0"/>
        <w:spacing w:after="0" w:before="0" w:line="100" w:lineRule="atLeast"/>
        <w:jc w:val="both"/>
      </w:pPr>
      <w:r>
        <w:rPr/>
      </w:r>
    </w:p>
    <w:p>
      <w:pPr>
        <w:pStyle w:val="style0"/>
        <w:spacing w:after="0" w:before="0" w:line="100" w:lineRule="atLeast"/>
        <w:ind w:firstLine="720" w:left="0" w:right="0"/>
        <w:jc w:val="both"/>
      </w:pPr>
      <w:r>
        <w:rPr>
          <w:rFonts w:cs="Arial"/>
          <w:b w:val="false"/>
          <w:bCs w:val="false"/>
          <w:sz w:val="24"/>
          <w:szCs w:val="24"/>
          <w:lang w:val="mn-MN"/>
        </w:rPr>
        <w:t>Санал хураая.</w:t>
      </w:r>
    </w:p>
    <w:p>
      <w:pPr>
        <w:pStyle w:val="style0"/>
        <w:spacing w:after="0" w:before="0" w:line="100" w:lineRule="atLeast"/>
        <w:ind w:firstLine="720" w:left="0" w:right="0"/>
        <w:jc w:val="both"/>
      </w:pPr>
      <w:r>
        <w:rPr/>
      </w:r>
    </w:p>
    <w:p>
      <w:pPr>
        <w:pStyle w:val="style0"/>
        <w:spacing w:after="0" w:before="0" w:line="100" w:lineRule="atLeast"/>
        <w:jc w:val="both"/>
      </w:pPr>
      <w:r>
        <w:rPr>
          <w:rFonts w:cs="Arial"/>
          <w:b w:val="false"/>
          <w:bCs w:val="false"/>
          <w:sz w:val="24"/>
          <w:szCs w:val="24"/>
          <w:lang w:val="mn-MN"/>
        </w:rPr>
        <w:tab/>
        <w:t>Санал хураалтад 56 гишүүн оролцож, 42 гишүүн зөвшөөрч, 75.0 хувийн саналаар 16 дахь санал дэмжигдэж байна.</w:t>
      </w: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ind w:firstLine="720" w:left="0" w:right="0"/>
        <w:jc w:val="both"/>
      </w:pPr>
      <w:r>
        <w:rPr>
          <w:rFonts w:cs="Arial"/>
          <w:b w:val="false"/>
          <w:bCs w:val="false"/>
          <w:sz w:val="24"/>
          <w:szCs w:val="24"/>
          <w:lang w:val="mn-MN"/>
        </w:rPr>
        <w:tab/>
      </w:r>
    </w:p>
    <w:p>
      <w:pPr>
        <w:pStyle w:val="style0"/>
        <w:spacing w:after="0" w:before="0" w:line="100" w:lineRule="atLeast"/>
        <w:ind w:firstLine="720" w:left="0" w:right="0"/>
        <w:jc w:val="both"/>
      </w:pPr>
      <w:r>
        <w:rPr>
          <w:rFonts w:cs="Arial"/>
          <w:b w:val="false"/>
          <w:bCs w:val="false"/>
          <w:sz w:val="24"/>
          <w:szCs w:val="24"/>
          <w:lang w:val="mn-MN"/>
        </w:rPr>
        <w:t>17</w:t>
      </w:r>
      <w:r>
        <w:rPr>
          <w:rFonts w:cs="Arial"/>
          <w:b w:val="false"/>
          <w:bCs w:val="false"/>
          <w:sz w:val="24"/>
          <w:szCs w:val="24"/>
        </w:rPr>
        <w:t>. “</w:t>
      </w:r>
      <w:r>
        <w:rPr>
          <w:rFonts w:cs="Arial"/>
          <w:b w:val="false"/>
          <w:bCs w:val="false"/>
          <w:sz w:val="24"/>
          <w:szCs w:val="24"/>
          <w:lang w:val="mn-MN"/>
        </w:rPr>
        <w:t>Ц</w:t>
      </w:r>
      <w:r>
        <w:rPr>
          <w:rFonts w:cs="Arial"/>
          <w:b w:val="false"/>
          <w:bCs w:val="false"/>
          <w:sz w:val="24"/>
          <w:szCs w:val="24"/>
        </w:rPr>
        <w:t>эцэрлэгийн барилг</w:t>
      </w:r>
      <w:r>
        <w:rPr>
          <w:rFonts w:cs="Arial"/>
          <w:b w:val="false"/>
          <w:bCs w:val="false"/>
          <w:sz w:val="24"/>
          <w:szCs w:val="24"/>
          <w:lang w:val="mn-MN"/>
        </w:rPr>
        <w:t>а</w:t>
      </w:r>
      <w:r>
        <w:rPr>
          <w:rFonts w:cs="Arial"/>
          <w:b w:val="false"/>
          <w:bCs w:val="false"/>
          <w:sz w:val="24"/>
          <w:szCs w:val="24"/>
        </w:rPr>
        <w:t xml:space="preserve"> /Улаанбаатар, Баянгол </w:t>
      </w:r>
      <w:r>
        <w:rPr>
          <w:rFonts w:cs="Arial"/>
          <w:b w:val="false"/>
          <w:bCs w:val="false"/>
          <w:sz w:val="24"/>
          <w:szCs w:val="24"/>
          <w:lang w:val="mn-MN"/>
        </w:rPr>
        <w:t xml:space="preserve">дүүрэг, </w:t>
      </w:r>
      <w:r>
        <w:rPr>
          <w:rFonts w:cs="Arial"/>
          <w:b w:val="false"/>
          <w:bCs w:val="false"/>
          <w:sz w:val="24"/>
          <w:szCs w:val="24"/>
        </w:rPr>
        <w:t xml:space="preserve">47 дугаар </w:t>
      </w:r>
      <w:r>
        <w:rPr>
          <w:rFonts w:cs="Arial"/>
          <w:b w:val="false"/>
          <w:bCs w:val="false"/>
          <w:sz w:val="24"/>
          <w:szCs w:val="24"/>
          <w:lang w:val="mn-MN"/>
        </w:rPr>
        <w:t>ц</w:t>
      </w:r>
      <w:r>
        <w:rPr>
          <w:rFonts w:cs="Arial"/>
          <w:b w:val="false"/>
          <w:bCs w:val="false"/>
          <w:sz w:val="24"/>
          <w:szCs w:val="24"/>
        </w:rPr>
        <w:t xml:space="preserve">эцэрлэг/, </w:t>
      </w:r>
      <w:r>
        <w:rPr>
          <w:rFonts w:cs="Arial"/>
          <w:b w:val="false"/>
          <w:bCs w:val="false"/>
          <w:sz w:val="24"/>
          <w:szCs w:val="24"/>
          <w:lang w:val="mn-MN"/>
        </w:rPr>
        <w:t>2014-2014 он, төсөвт өртөг</w:t>
      </w:r>
      <w:r>
        <w:rPr>
          <w:rFonts w:cs="Arial"/>
          <w:b w:val="false"/>
          <w:bCs w:val="false"/>
          <w:sz w:val="24"/>
          <w:szCs w:val="24"/>
        </w:rPr>
        <w:t xml:space="preserve"> </w:t>
      </w:r>
      <w:r>
        <w:rPr>
          <w:rFonts w:cs="Arial"/>
          <w:b w:val="false"/>
          <w:bCs w:val="false"/>
          <w:sz w:val="24"/>
          <w:szCs w:val="24"/>
          <w:lang w:val="mn-MN"/>
        </w:rPr>
        <w:t>1.1</w:t>
      </w:r>
      <w:r>
        <w:rPr>
          <w:rFonts w:cs="Arial"/>
          <w:b w:val="false"/>
          <w:bCs w:val="false"/>
          <w:sz w:val="24"/>
          <w:szCs w:val="24"/>
        </w:rPr>
        <w:t xml:space="preserve"> </w:t>
      </w:r>
      <w:r>
        <w:rPr>
          <w:rFonts w:cs="Arial"/>
          <w:b w:val="false"/>
          <w:bCs w:val="false"/>
          <w:sz w:val="24"/>
          <w:szCs w:val="24"/>
          <w:lang w:val="mn-MN"/>
        </w:rPr>
        <w:t>тэрбум</w:t>
      </w:r>
      <w:r>
        <w:rPr>
          <w:rFonts w:cs="Arial"/>
          <w:b w:val="false"/>
          <w:bCs w:val="false"/>
          <w:sz w:val="24"/>
          <w:szCs w:val="24"/>
        </w:rPr>
        <w:t xml:space="preserve"> төгрөг, </w:t>
      </w:r>
      <w:r>
        <w:rPr>
          <w:rFonts w:cs="Arial"/>
          <w:b w:val="false"/>
          <w:bCs w:val="false"/>
          <w:sz w:val="24"/>
          <w:szCs w:val="24"/>
          <w:lang w:val="mn-MN"/>
        </w:rPr>
        <w:t>2014 онд санхүүжих дүн  1.1 тэрбум төгрөг” гэсэн арга хэмжээг төсөлд нэмж</w:t>
      </w:r>
      <w:r>
        <w:rPr>
          <w:rFonts w:cs="Arial"/>
          <w:b w:val="false"/>
          <w:bCs w:val="false"/>
          <w:sz w:val="24"/>
          <w:szCs w:val="24"/>
        </w:rPr>
        <w:t xml:space="preserve"> тусгах. </w:t>
      </w:r>
      <w:r>
        <w:rPr>
          <w:rFonts w:cs="Arial"/>
          <w:b w:val="false"/>
          <w:bCs w:val="false"/>
          <w:sz w:val="24"/>
          <w:szCs w:val="24"/>
          <w:lang w:val="mn-MN"/>
        </w:rPr>
        <w:t>Санал гаргасан ажлын хэсэг.</w:t>
      </w:r>
    </w:p>
    <w:p>
      <w:pPr>
        <w:pStyle w:val="style0"/>
        <w:spacing w:after="0" w:before="0" w:line="100" w:lineRule="atLeast"/>
        <w:jc w:val="both"/>
      </w:pPr>
      <w:r>
        <w:rPr/>
      </w:r>
    </w:p>
    <w:p>
      <w:pPr>
        <w:pStyle w:val="style0"/>
        <w:spacing w:after="0" w:before="0" w:line="100" w:lineRule="atLeast"/>
        <w:ind w:firstLine="720" w:left="0" w:right="0"/>
        <w:jc w:val="both"/>
      </w:pPr>
      <w:r>
        <w:rPr>
          <w:rFonts w:cs="Arial"/>
          <w:b w:val="false"/>
          <w:bCs w:val="false"/>
          <w:sz w:val="24"/>
          <w:szCs w:val="24"/>
          <w:lang w:val="mn-MN"/>
        </w:rPr>
        <w:t>Санал хураая.</w:t>
      </w:r>
    </w:p>
    <w:p>
      <w:pPr>
        <w:pStyle w:val="style0"/>
        <w:spacing w:after="0" w:before="0" w:line="100" w:lineRule="atLeast"/>
        <w:ind w:firstLine="720" w:left="0" w:right="0"/>
        <w:jc w:val="both"/>
      </w:pPr>
      <w:r>
        <w:rPr/>
      </w:r>
    </w:p>
    <w:p>
      <w:pPr>
        <w:pStyle w:val="style0"/>
        <w:spacing w:after="0" w:before="0" w:line="100" w:lineRule="atLeast"/>
        <w:jc w:val="both"/>
      </w:pPr>
      <w:r>
        <w:rPr>
          <w:rFonts w:cs="Arial"/>
          <w:b w:val="false"/>
          <w:bCs w:val="false"/>
          <w:sz w:val="24"/>
          <w:szCs w:val="24"/>
          <w:lang w:val="mn-MN"/>
        </w:rPr>
        <w:tab/>
        <w:t>Санал хураалтад 56 гишүүн оролцож, 42 гишүүн зөвшөөрч, 75.0 хувийн саналаар 17 дахь санал дэмжигдэж байна.</w:t>
      </w: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ind w:firstLine="720" w:left="0" w:right="0"/>
        <w:jc w:val="both"/>
      </w:pPr>
      <w:r>
        <w:rPr>
          <w:rFonts w:cs="Arial"/>
          <w:b w:val="false"/>
          <w:bCs w:val="false"/>
          <w:sz w:val="24"/>
          <w:szCs w:val="24"/>
          <w:lang w:val="mn-MN"/>
        </w:rPr>
        <w:tab/>
      </w:r>
    </w:p>
    <w:p>
      <w:pPr>
        <w:pStyle w:val="style0"/>
        <w:spacing w:after="0" w:before="0" w:line="100" w:lineRule="atLeast"/>
        <w:ind w:firstLine="720" w:left="0" w:right="0"/>
        <w:jc w:val="both"/>
      </w:pPr>
      <w:r>
        <w:rPr>
          <w:rFonts w:cs="Arial"/>
          <w:b w:val="false"/>
          <w:bCs w:val="false"/>
          <w:sz w:val="24"/>
          <w:szCs w:val="24"/>
          <w:lang w:val="mn-MN"/>
        </w:rPr>
        <w:t>18</w:t>
      </w:r>
      <w:r>
        <w:rPr>
          <w:rFonts w:cs="Arial"/>
          <w:b w:val="false"/>
          <w:bCs w:val="false"/>
          <w:sz w:val="24"/>
          <w:szCs w:val="24"/>
        </w:rPr>
        <w:t>. “</w:t>
      </w:r>
      <w:r>
        <w:rPr>
          <w:rFonts w:cs="Arial"/>
          <w:b w:val="false"/>
          <w:bCs w:val="false"/>
          <w:sz w:val="24"/>
          <w:szCs w:val="24"/>
          <w:lang w:val="mn-MN"/>
        </w:rPr>
        <w:t>Цэцэрлэгийн</w:t>
      </w:r>
      <w:r>
        <w:rPr>
          <w:rFonts w:cs="Arial"/>
          <w:b w:val="false"/>
          <w:bCs w:val="false"/>
          <w:sz w:val="24"/>
          <w:szCs w:val="24"/>
        </w:rPr>
        <w:t xml:space="preserve"> барилга, </w:t>
      </w:r>
      <w:r>
        <w:rPr>
          <w:rFonts w:cs="Arial"/>
          <w:b w:val="false"/>
          <w:bCs w:val="false"/>
          <w:sz w:val="24"/>
          <w:szCs w:val="24"/>
          <w:lang w:val="mn-MN"/>
        </w:rPr>
        <w:t>120 ор /</w:t>
      </w:r>
      <w:r>
        <w:rPr>
          <w:rFonts w:cs="Arial"/>
          <w:b w:val="false"/>
          <w:bCs w:val="false"/>
          <w:sz w:val="24"/>
          <w:szCs w:val="24"/>
        </w:rPr>
        <w:t xml:space="preserve">Улаанбаатар, Сонгинохайрхан </w:t>
      </w:r>
      <w:r>
        <w:rPr>
          <w:rFonts w:cs="Arial"/>
          <w:b w:val="false"/>
          <w:bCs w:val="false"/>
          <w:sz w:val="24"/>
          <w:szCs w:val="24"/>
          <w:lang w:val="mn-MN"/>
        </w:rPr>
        <w:t>дүүрэг, 4 дүгээр хороо/,</w:t>
      </w:r>
      <w:r>
        <w:rPr>
          <w:rFonts w:cs="Arial"/>
          <w:b w:val="false"/>
          <w:bCs w:val="false"/>
          <w:sz w:val="24"/>
          <w:szCs w:val="24"/>
        </w:rPr>
        <w:t xml:space="preserve"> </w:t>
      </w:r>
      <w:r>
        <w:rPr>
          <w:rFonts w:cs="Arial"/>
          <w:b w:val="false"/>
          <w:bCs w:val="false"/>
          <w:sz w:val="24"/>
          <w:szCs w:val="24"/>
          <w:lang w:val="mn-MN"/>
        </w:rPr>
        <w:t>2013-2015 он, төсөвт өртөг</w:t>
      </w:r>
      <w:r>
        <w:rPr>
          <w:rFonts w:cs="Arial"/>
          <w:b w:val="false"/>
          <w:bCs w:val="false"/>
          <w:sz w:val="24"/>
          <w:szCs w:val="24"/>
        </w:rPr>
        <w:t xml:space="preserve"> 1.</w:t>
      </w:r>
      <w:r>
        <w:rPr>
          <w:rFonts w:cs="Arial"/>
          <w:b w:val="false"/>
          <w:bCs w:val="false"/>
          <w:sz w:val="24"/>
          <w:szCs w:val="24"/>
          <w:lang w:val="mn-MN"/>
        </w:rPr>
        <w:t>1</w:t>
      </w:r>
      <w:r>
        <w:rPr>
          <w:rFonts w:cs="Arial"/>
          <w:b w:val="false"/>
          <w:bCs w:val="false"/>
          <w:sz w:val="24"/>
          <w:szCs w:val="24"/>
        </w:rPr>
        <w:t xml:space="preserve"> </w:t>
      </w:r>
      <w:r>
        <w:rPr>
          <w:rFonts w:cs="Arial"/>
          <w:b w:val="false"/>
          <w:bCs w:val="false"/>
          <w:sz w:val="24"/>
          <w:szCs w:val="24"/>
          <w:lang w:val="mn-MN"/>
        </w:rPr>
        <w:t>тэрбум</w:t>
      </w:r>
      <w:r>
        <w:rPr>
          <w:rFonts w:cs="Arial"/>
          <w:b w:val="false"/>
          <w:bCs w:val="false"/>
          <w:sz w:val="24"/>
          <w:szCs w:val="24"/>
        </w:rPr>
        <w:t xml:space="preserve"> төгрөг, </w:t>
      </w:r>
      <w:r>
        <w:rPr>
          <w:rFonts w:cs="Arial"/>
          <w:b w:val="false"/>
          <w:bCs w:val="false"/>
          <w:sz w:val="24"/>
          <w:szCs w:val="24"/>
          <w:lang w:val="mn-MN"/>
        </w:rPr>
        <w:t>2014 онд санхүүжих дүн  420.0 сая төгрөг” гэсэн арга хэмжээг төсөлд нэмж</w:t>
      </w:r>
      <w:r>
        <w:rPr>
          <w:rFonts w:cs="Arial"/>
          <w:b w:val="false"/>
          <w:bCs w:val="false"/>
          <w:sz w:val="24"/>
          <w:szCs w:val="24"/>
        </w:rPr>
        <w:t xml:space="preserve"> тусгах. </w:t>
      </w:r>
      <w:r>
        <w:rPr>
          <w:rFonts w:cs="Arial"/>
          <w:b w:val="false"/>
          <w:bCs w:val="false"/>
          <w:sz w:val="24"/>
          <w:szCs w:val="24"/>
          <w:lang w:val="mn-MN"/>
        </w:rPr>
        <w:t>Санал гаргасан ажлын хэсэг.</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56 гишүүн оролцож, 44 гишүүн зөвшөөрч, 78.6 хувийн саналаар 18 дахь санал дэмжигдэж байна.</w:t>
        <w:tab/>
        <w:tab/>
        <w:tab/>
        <w:tab/>
      </w:r>
    </w:p>
    <w:p>
      <w:pPr>
        <w:pStyle w:val="style0"/>
        <w:spacing w:after="0" w:before="0" w:line="100" w:lineRule="atLeast"/>
        <w:jc w:val="both"/>
      </w:pPr>
      <w:r>
        <w:rPr>
          <w:rFonts w:cs="Arial"/>
          <w:b w:val="false"/>
          <w:bCs w:val="false"/>
          <w:sz w:val="24"/>
          <w:szCs w:val="24"/>
          <w:lang w:val="mn-MN"/>
        </w:rPr>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19</w:t>
      </w:r>
      <w:r>
        <w:rPr>
          <w:rFonts w:cs="Arial"/>
          <w:b w:val="false"/>
          <w:bCs w:val="false"/>
          <w:sz w:val="24"/>
          <w:szCs w:val="24"/>
        </w:rPr>
        <w:t>. “</w:t>
      </w:r>
      <w:r>
        <w:rPr>
          <w:rFonts w:cs="Arial"/>
          <w:b w:val="false"/>
          <w:bCs w:val="false"/>
          <w:sz w:val="24"/>
          <w:szCs w:val="24"/>
          <w:lang w:val="mn-MN"/>
        </w:rPr>
        <w:t>С</w:t>
      </w:r>
      <w:r>
        <w:rPr>
          <w:rFonts w:cs="Arial"/>
          <w:b w:val="false"/>
          <w:bCs w:val="false"/>
          <w:sz w:val="24"/>
          <w:szCs w:val="24"/>
        </w:rPr>
        <w:t xml:space="preserve">оёл, спорт, аялал жуулчлалын цогцолбор /Сүхбаатар, Дарьганга сум/, </w:t>
      </w:r>
      <w:r>
        <w:rPr>
          <w:rFonts w:cs="Arial"/>
          <w:b w:val="false"/>
          <w:bCs w:val="false"/>
          <w:sz w:val="24"/>
          <w:szCs w:val="24"/>
          <w:lang w:val="mn-MN"/>
        </w:rPr>
        <w:t>2014-2014 он, төсөвт өртөг</w:t>
      </w:r>
      <w:r>
        <w:rPr>
          <w:rFonts w:cs="Arial"/>
          <w:b w:val="false"/>
          <w:bCs w:val="false"/>
          <w:sz w:val="24"/>
          <w:szCs w:val="24"/>
        </w:rPr>
        <w:t xml:space="preserve"> </w:t>
      </w:r>
      <w:r>
        <w:rPr>
          <w:rFonts w:cs="Arial"/>
          <w:b w:val="false"/>
          <w:bCs w:val="false"/>
          <w:sz w:val="24"/>
          <w:szCs w:val="24"/>
          <w:lang w:val="mn-MN"/>
        </w:rPr>
        <w:t>3 тэрбум 270.0</w:t>
      </w:r>
      <w:r>
        <w:rPr>
          <w:rFonts w:cs="Arial"/>
          <w:b w:val="false"/>
          <w:bCs w:val="false"/>
          <w:sz w:val="24"/>
          <w:szCs w:val="24"/>
        </w:rPr>
        <w:t xml:space="preserve"> сая төгрөг, </w:t>
      </w:r>
      <w:r>
        <w:rPr>
          <w:rFonts w:cs="Arial"/>
          <w:b w:val="false"/>
          <w:bCs w:val="false"/>
          <w:sz w:val="24"/>
          <w:szCs w:val="24"/>
          <w:lang w:val="mn-MN"/>
        </w:rPr>
        <w:t>2014 онд санхүүжих дүн  3 тэрбум 270.0 сая төгрөг” гэсэн арга хэмжээг төсөлд нэмж</w:t>
      </w:r>
      <w:r>
        <w:rPr>
          <w:rFonts w:cs="Arial"/>
          <w:b w:val="false"/>
          <w:bCs w:val="false"/>
          <w:sz w:val="24"/>
          <w:szCs w:val="24"/>
        </w:rPr>
        <w:t xml:space="preserve"> тусгах. </w:t>
      </w:r>
      <w:r>
        <w:rPr>
          <w:rFonts w:cs="Arial"/>
          <w:b w:val="false"/>
          <w:bCs w:val="false"/>
          <w:sz w:val="24"/>
          <w:szCs w:val="24"/>
          <w:lang w:val="mn-MN"/>
        </w:rPr>
        <w:t>Санал гаргасан ажлын хэсэг.</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57 гишүүн оролцож, 38 гишүүн зөвшөөрч, 66.7 хувийн саналаар 19 дэх санал дэмжигдэж байна.</w:t>
        <w:tab/>
        <w:tab/>
        <w:tab/>
        <w:tab/>
      </w:r>
    </w:p>
    <w:p>
      <w:pPr>
        <w:pStyle w:val="style0"/>
        <w:spacing w:after="0" w:before="0" w:line="100" w:lineRule="atLeast"/>
        <w:jc w:val="both"/>
      </w:pPr>
      <w:r>
        <w:rPr>
          <w:rFonts w:cs="Arial"/>
          <w:b w:val="false"/>
          <w:bCs w:val="false"/>
          <w:sz w:val="24"/>
          <w:szCs w:val="24"/>
          <w:lang w:val="mn-MN"/>
        </w:rPr>
        <w:tab/>
      </w:r>
      <w:r>
        <w:rPr>
          <w:rFonts w:cs="Arial"/>
          <w:b w:val="false"/>
          <w:bCs w:val="false"/>
          <w:sz w:val="24"/>
          <w:szCs w:val="24"/>
        </w:rPr>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20</w:t>
      </w:r>
      <w:r>
        <w:rPr>
          <w:rFonts w:cs="Arial"/>
          <w:b w:val="false"/>
          <w:bCs w:val="false"/>
          <w:sz w:val="24"/>
          <w:szCs w:val="24"/>
        </w:rPr>
        <w:t>.</w:t>
      </w:r>
      <w:r>
        <w:rPr>
          <w:rFonts w:cs="Arial"/>
          <w:b w:val="false"/>
          <w:bCs w:val="false"/>
          <w:sz w:val="24"/>
          <w:szCs w:val="24"/>
          <w:lang w:val="mn-MN"/>
        </w:rPr>
        <w:t xml:space="preserve">Хөрөнгө оруулалтын хавсралтын </w:t>
      </w:r>
      <w:r>
        <w:rPr>
          <w:rFonts w:cs="Arial"/>
          <w:b w:val="false"/>
          <w:bCs w:val="false"/>
          <w:sz w:val="24"/>
          <w:szCs w:val="24"/>
          <w:lang w:val="en-US"/>
        </w:rPr>
        <w:t xml:space="preserve">XXIII  </w:t>
      </w:r>
      <w:r>
        <w:rPr>
          <w:rFonts w:cs="Arial"/>
          <w:b w:val="false"/>
          <w:bCs w:val="false"/>
          <w:sz w:val="24"/>
          <w:szCs w:val="24"/>
          <w:lang w:val="mn-MN"/>
        </w:rPr>
        <w:t xml:space="preserve">зүйлийн </w:t>
      </w:r>
      <w:r>
        <w:rPr>
          <w:rFonts w:cs="Arial"/>
          <w:b w:val="false"/>
          <w:bCs w:val="false"/>
          <w:sz w:val="24"/>
          <w:szCs w:val="24"/>
          <w:lang w:val="en-US"/>
        </w:rPr>
        <w:t>XXIII.</w:t>
      </w:r>
      <w:r>
        <w:rPr>
          <w:rFonts w:cs="Arial"/>
          <w:b w:val="false"/>
          <w:bCs w:val="false"/>
          <w:sz w:val="24"/>
          <w:szCs w:val="24"/>
          <w:lang w:val="mn-MN"/>
        </w:rPr>
        <w:t xml:space="preserve">1.1.119 дахь заалт буюу </w:t>
      </w:r>
      <w:r>
        <w:rPr>
          <w:rFonts w:cs="Arial"/>
          <w:b w:val="false"/>
          <w:bCs w:val="false"/>
          <w:sz w:val="24"/>
          <w:szCs w:val="24"/>
        </w:rPr>
        <w:t>“</w:t>
      </w:r>
      <w:r>
        <w:rPr>
          <w:rFonts w:cs="Arial"/>
          <w:b w:val="false"/>
          <w:bCs w:val="false"/>
          <w:sz w:val="24"/>
          <w:szCs w:val="24"/>
          <w:lang w:val="mn-MN"/>
        </w:rPr>
        <w:t xml:space="preserve">Цэцэрлэгийн барилга, 120 ор /Улаанбаатар, Сонгинохайрхан дүүрэг, 7-р хороо/, 2012-2014 он, төсөвт өртөг 1.1 тэрбум төгрөг, </w:t>
      </w:r>
      <w:r>
        <w:rPr>
          <w:rFonts w:cs="Arial"/>
          <w:b w:val="false"/>
          <w:bCs w:val="false"/>
          <w:sz w:val="24"/>
          <w:szCs w:val="24"/>
        </w:rPr>
        <w:t xml:space="preserve">2014 онд санхүүжих дүн </w:t>
      </w:r>
      <w:r>
        <w:rPr>
          <w:rFonts w:cs="Arial"/>
          <w:b w:val="false"/>
          <w:bCs w:val="false"/>
          <w:sz w:val="24"/>
          <w:szCs w:val="24"/>
          <w:lang w:val="mn-MN"/>
        </w:rPr>
        <w:t>420.0 сая төгрөг</w:t>
      </w:r>
      <w:r>
        <w:rPr>
          <w:rFonts w:cs="Arial"/>
          <w:b w:val="false"/>
          <w:bCs w:val="false"/>
          <w:sz w:val="24"/>
          <w:szCs w:val="24"/>
        </w:rPr>
        <w:t xml:space="preserve">” </w:t>
      </w:r>
      <w:r>
        <w:rPr>
          <w:rFonts w:cs="Arial"/>
          <w:b w:val="false"/>
          <w:bCs w:val="false"/>
          <w:sz w:val="24"/>
          <w:szCs w:val="24"/>
          <w:lang w:val="mn-MN"/>
        </w:rPr>
        <w:t>гэсэн арга хэмжээний 2014 онд санхүүжих дүнг 680.0 сая төгрөгөөр нэмэгдүүлэх. Санал гаргасан ажлын хэсэг.</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57 гишүүн оролцож, 39 гишүүн зөвшөөрч, 68.4 хувийн саналаар 20 дахь санал дэмжигдэж байна.</w:t>
        <w:tab/>
        <w:tab/>
        <w:tab/>
        <w:tab/>
      </w:r>
    </w:p>
    <w:p>
      <w:pPr>
        <w:pStyle w:val="style0"/>
        <w:spacing w:after="0" w:before="0" w:line="100" w:lineRule="atLeast"/>
        <w:jc w:val="both"/>
      </w:pPr>
      <w:r>
        <w:rPr>
          <w:rFonts w:cs="Arial"/>
          <w:b w:val="false"/>
          <w:bCs w:val="false"/>
          <w:sz w:val="24"/>
          <w:szCs w:val="24"/>
          <w:lang w:val="mn-MN"/>
        </w:rPr>
        <w:tab/>
      </w:r>
    </w:p>
    <w:p>
      <w:pPr>
        <w:pStyle w:val="style0"/>
        <w:spacing w:after="0" w:before="0" w:line="100" w:lineRule="atLeast"/>
        <w:jc w:val="both"/>
      </w:pPr>
      <w:r>
        <w:rPr>
          <w:rFonts w:cs="Arial"/>
          <w:b w:val="false"/>
          <w:bCs w:val="false"/>
          <w:sz w:val="24"/>
          <w:szCs w:val="24"/>
          <w:lang w:val="mn-MN"/>
        </w:rPr>
        <w:tab/>
        <w:t>21. Хөрөнгө оруулалтын хавсралтын 23</w:t>
      </w:r>
      <w:r>
        <w:rPr>
          <w:rFonts w:cs="Arial"/>
          <w:b w:val="false"/>
          <w:bCs w:val="false"/>
          <w:sz w:val="24"/>
          <w:szCs w:val="24"/>
          <w:lang w:val="en-US"/>
        </w:rPr>
        <w:t xml:space="preserve"> </w:t>
      </w:r>
      <w:r>
        <w:rPr>
          <w:rFonts w:cs="Arial"/>
          <w:b w:val="false"/>
          <w:bCs w:val="false"/>
          <w:sz w:val="24"/>
          <w:szCs w:val="24"/>
          <w:lang w:val="mn-MN"/>
        </w:rPr>
        <w:t>зүйлийн 23</w:t>
      </w:r>
      <w:r>
        <w:rPr>
          <w:rFonts w:cs="Arial"/>
          <w:b w:val="false"/>
          <w:bCs w:val="false"/>
          <w:i w:val="false"/>
          <w:iCs w:val="false"/>
          <w:sz w:val="24"/>
          <w:szCs w:val="24"/>
          <w:u w:val="none"/>
          <w:lang w:val="en-US"/>
        </w:rPr>
        <w:t>.</w:t>
      </w:r>
      <w:r>
        <w:rPr>
          <w:rFonts w:cs="Arial"/>
          <w:b w:val="false"/>
          <w:bCs w:val="false"/>
          <w:i w:val="false"/>
          <w:iCs w:val="false"/>
          <w:sz w:val="24"/>
          <w:szCs w:val="24"/>
          <w:u w:val="none"/>
          <w:lang w:val="mn-MN"/>
        </w:rPr>
        <w:t>1.1.90</w:t>
      </w:r>
      <w:r>
        <w:rPr>
          <w:rFonts w:cs="Arial"/>
          <w:b w:val="false"/>
          <w:bCs w:val="false"/>
          <w:sz w:val="24"/>
          <w:szCs w:val="24"/>
          <w:lang w:val="mn-MN"/>
        </w:rPr>
        <w:t xml:space="preserve"> дэх заалт буюу “Цэцэрлэгийн барилга, 150 ор /Архангай аймгийн Чулуут сум/, 2013-2014 он, төсөвт өртөг 1 тэрбум 137.1 сая төгрөг, 2014 онд санхүүжих дүн 297.1 сая төгрөг” гэсэн арга хэмжээний 2014 онд санхүүжих дүнг 840.0 сая төгрөгөөр нэмэгдүүлэх. Санал гаргасан</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ажлын хэсэг.</w:t>
      </w:r>
    </w:p>
    <w:p>
      <w:pPr>
        <w:pStyle w:val="style0"/>
        <w:spacing w:after="0" w:before="0" w:line="100" w:lineRule="atLeast"/>
        <w:jc w:val="both"/>
      </w:pPr>
      <w:r>
        <w:rPr>
          <w:rFonts w:cs="Arial"/>
          <w:b w:val="false"/>
          <w:bCs w:val="false"/>
          <w:sz w:val="24"/>
          <w:szCs w:val="24"/>
        </w:rPr>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57 гишүүн оролцож, 46 гишүүн зөвшөөрч, 80.7 хувийн саналаар 21 дэх санал дэмжигдэж байна.</w:t>
        <w:tab/>
        <w:tab/>
        <w:tab/>
        <w:tab/>
      </w:r>
    </w:p>
    <w:p>
      <w:pPr>
        <w:pStyle w:val="style0"/>
        <w:spacing w:after="0" w:before="0" w:line="100" w:lineRule="atLeast"/>
        <w:jc w:val="both"/>
      </w:pPr>
      <w:r>
        <w:rPr>
          <w:rFonts w:cs="Arial"/>
          <w:b w:val="false"/>
          <w:bCs w:val="false"/>
          <w:sz w:val="24"/>
          <w:szCs w:val="24"/>
          <w:lang w:val="mn-MN"/>
        </w:rPr>
        <w:tab/>
      </w: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Fonts w:cs="Arial"/>
          <w:b w:val="false"/>
          <w:bCs w:val="false"/>
          <w:sz w:val="24"/>
          <w:szCs w:val="24"/>
          <w:lang w:val="mn-MN"/>
        </w:rPr>
        <w:tab/>
        <w:t>22. Хөрөнгө оруулалтын хавсралтын 23</w:t>
      </w:r>
      <w:r>
        <w:rPr>
          <w:rFonts w:cs="Arial"/>
          <w:b w:val="false"/>
          <w:bCs w:val="false"/>
          <w:sz w:val="24"/>
          <w:szCs w:val="24"/>
          <w:lang w:val="en-US"/>
        </w:rPr>
        <w:t xml:space="preserve"> </w:t>
      </w:r>
      <w:r>
        <w:rPr>
          <w:rFonts w:cs="Arial"/>
          <w:b w:val="false"/>
          <w:bCs w:val="false"/>
          <w:sz w:val="24"/>
          <w:szCs w:val="24"/>
          <w:lang w:val="mn-MN"/>
        </w:rPr>
        <w:t>зүйлийн 23</w:t>
      </w:r>
      <w:r>
        <w:rPr>
          <w:rFonts w:cs="Arial"/>
          <w:b w:val="false"/>
          <w:bCs w:val="false"/>
          <w:sz w:val="24"/>
          <w:szCs w:val="24"/>
          <w:lang w:val="en-US"/>
        </w:rPr>
        <w:t>.</w:t>
      </w:r>
      <w:r>
        <w:rPr>
          <w:rFonts w:cs="Arial"/>
          <w:b w:val="false"/>
          <w:bCs w:val="false"/>
          <w:sz w:val="24"/>
          <w:szCs w:val="24"/>
          <w:lang w:val="mn-MN"/>
        </w:rPr>
        <w:t>1.1.128 дахь заалт буюу “Цэцэрлэгийн барилга,120 ор /Улаанбаатар, Сонгинохайрхан дүүрэг, 26-р хороо/, 2012-2014 он, төсөвт өртөг 1 тэрбум 100.0 сая төгрөг, 2014 онд санхүүжих дүн 420.0 сая төгрөг” гэсэн арга хэмжээний 2014 онд санхүүжих дүнг 680.0 сая төгрөгөөр нэмэгдүүлэх. Санал гаргасан ажлын хэсэг.</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58 гишүүн оролцож, 47 гишүүн зөвшөөрч, 81.0 хувийн саналаар 22 дахь санал дэмжигдэж байна.</w:t>
        <w:tab/>
        <w:tab/>
        <w:tab/>
        <w:tab/>
      </w:r>
    </w:p>
    <w:p>
      <w:pPr>
        <w:pStyle w:val="style0"/>
        <w:spacing w:after="0" w:before="0" w:line="100" w:lineRule="atLeast"/>
        <w:jc w:val="both"/>
      </w:pPr>
      <w:r>
        <w:rPr>
          <w:rFonts w:cs="Arial"/>
          <w:b w:val="false"/>
          <w:bCs w:val="false"/>
          <w:sz w:val="24"/>
          <w:szCs w:val="24"/>
          <w:lang w:val="mn-MN"/>
        </w:rPr>
        <w:tab/>
      </w:r>
    </w:p>
    <w:p>
      <w:pPr>
        <w:pStyle w:val="style0"/>
        <w:spacing w:after="0" w:before="0" w:line="100" w:lineRule="atLeast"/>
        <w:jc w:val="both"/>
      </w:pPr>
      <w:r>
        <w:rPr>
          <w:rFonts w:cs="Arial"/>
          <w:b w:val="false"/>
          <w:bCs w:val="false"/>
          <w:sz w:val="24"/>
          <w:szCs w:val="24"/>
          <w:lang w:val="mn-MN"/>
        </w:rPr>
        <w:tab/>
        <w:t>23</w:t>
      </w:r>
      <w:r>
        <w:rPr>
          <w:rFonts w:cs="Arial"/>
          <w:b w:val="false"/>
          <w:bCs w:val="false"/>
          <w:sz w:val="24"/>
          <w:szCs w:val="24"/>
        </w:rPr>
        <w:t>. “Хүүхэд хөгжлийн төв, хүүхдийн ном</w:t>
      </w:r>
      <w:r>
        <w:rPr>
          <w:rFonts w:cs="Arial"/>
          <w:b w:val="false"/>
          <w:bCs w:val="false"/>
          <w:sz w:val="24"/>
          <w:szCs w:val="24"/>
          <w:lang w:val="mn-MN"/>
        </w:rPr>
        <w:t>ын сангийн барилга</w:t>
      </w:r>
      <w:r>
        <w:rPr>
          <w:rFonts w:cs="Arial"/>
          <w:b w:val="false"/>
          <w:bCs w:val="false"/>
          <w:sz w:val="24"/>
          <w:szCs w:val="24"/>
        </w:rPr>
        <w:t xml:space="preserve"> /Улаанбаатар, Баянгол дүүрэг/, </w:t>
      </w:r>
      <w:r>
        <w:rPr>
          <w:rFonts w:cs="Arial"/>
          <w:b w:val="false"/>
          <w:bCs w:val="false"/>
          <w:sz w:val="24"/>
          <w:szCs w:val="24"/>
          <w:lang w:val="mn-MN"/>
        </w:rPr>
        <w:t>2014-2014 он, төсөвт өртөг</w:t>
      </w:r>
      <w:r>
        <w:rPr>
          <w:rFonts w:cs="Arial"/>
          <w:b w:val="false"/>
          <w:bCs w:val="false"/>
          <w:sz w:val="24"/>
          <w:szCs w:val="24"/>
        </w:rPr>
        <w:t xml:space="preserve"> </w:t>
      </w:r>
      <w:r>
        <w:rPr>
          <w:rFonts w:cs="Arial"/>
          <w:b w:val="false"/>
          <w:bCs w:val="false"/>
          <w:sz w:val="24"/>
          <w:szCs w:val="24"/>
          <w:lang w:val="mn-MN"/>
        </w:rPr>
        <w:t>2 тэрбум 500.0</w:t>
      </w:r>
      <w:r>
        <w:rPr>
          <w:rFonts w:cs="Arial"/>
          <w:b w:val="false"/>
          <w:bCs w:val="false"/>
          <w:sz w:val="24"/>
          <w:szCs w:val="24"/>
        </w:rPr>
        <w:t xml:space="preserve"> сая төгрөг, </w:t>
      </w:r>
      <w:r>
        <w:rPr>
          <w:rFonts w:cs="Arial"/>
          <w:b w:val="false"/>
          <w:bCs w:val="false"/>
          <w:sz w:val="24"/>
          <w:szCs w:val="24"/>
          <w:lang w:val="mn-MN"/>
        </w:rPr>
        <w:t>2014 онд санхүүжих дүн  2 тэрбум 500.0 сая төгрөг” гэсэн арга хэмжээг төсөлд нэмж</w:t>
      </w:r>
      <w:r>
        <w:rPr>
          <w:rFonts w:cs="Arial"/>
          <w:b w:val="false"/>
          <w:bCs w:val="false"/>
          <w:sz w:val="24"/>
          <w:szCs w:val="24"/>
        </w:rPr>
        <w:t xml:space="preserve"> тусгах. </w:t>
      </w:r>
      <w:r>
        <w:rPr>
          <w:rFonts w:cs="Arial"/>
          <w:b w:val="false"/>
          <w:bCs w:val="false"/>
          <w:sz w:val="24"/>
          <w:szCs w:val="24"/>
          <w:lang w:val="mn-MN"/>
        </w:rPr>
        <w:t>Санал гаргасан ажлын хэсэг.</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60 гишүүн оролцож, 48 гишүүн зөвшөөрч, 80.0 хувийн саналаар 23 дахь санал дэмжигдэж байна.</w:t>
        <w:tab/>
        <w:tab/>
        <w:tab/>
        <w:tab/>
      </w:r>
    </w:p>
    <w:p>
      <w:pPr>
        <w:pStyle w:val="style0"/>
        <w:spacing w:after="0" w:before="0" w:line="100" w:lineRule="atLeast"/>
        <w:jc w:val="both"/>
      </w:pPr>
      <w:r>
        <w:rPr>
          <w:rFonts w:cs="Arial"/>
          <w:b w:val="false"/>
          <w:bCs w:val="false"/>
          <w:sz w:val="24"/>
          <w:szCs w:val="24"/>
          <w:lang w:val="mn-MN"/>
        </w:rPr>
        <w:tab/>
      </w:r>
    </w:p>
    <w:p>
      <w:pPr>
        <w:pStyle w:val="style0"/>
        <w:spacing w:after="0" w:before="0" w:line="100" w:lineRule="atLeast"/>
        <w:jc w:val="both"/>
      </w:pPr>
      <w:r>
        <w:rPr>
          <w:rFonts w:cs="Arial"/>
          <w:b w:val="false"/>
          <w:bCs w:val="false"/>
          <w:sz w:val="24"/>
          <w:szCs w:val="24"/>
          <w:lang w:val="mn-MN"/>
        </w:rPr>
        <w:tab/>
        <w:t>24</w:t>
      </w:r>
      <w:r>
        <w:rPr>
          <w:rFonts w:cs="Arial"/>
          <w:b w:val="false"/>
          <w:bCs w:val="false"/>
          <w:sz w:val="24"/>
          <w:szCs w:val="24"/>
        </w:rPr>
        <w:t>.“</w:t>
      </w:r>
      <w:r>
        <w:rPr>
          <w:rFonts w:cs="Arial"/>
          <w:b w:val="false"/>
          <w:bCs w:val="false"/>
          <w:sz w:val="24"/>
          <w:szCs w:val="24"/>
          <w:lang w:val="mn-MN"/>
        </w:rPr>
        <w:t xml:space="preserve">Улсын асрамжийн </w:t>
      </w:r>
      <w:r>
        <w:rPr>
          <w:rFonts w:cs="Arial"/>
          <w:b w:val="false"/>
          <w:bCs w:val="false"/>
          <w:sz w:val="24"/>
          <w:szCs w:val="24"/>
        </w:rPr>
        <w:t xml:space="preserve">“Хараацай” хүүхдийн зуслангийн их засвар /Улаанбаатар, Сүхбаатар дүүрэг/, </w:t>
      </w:r>
      <w:r>
        <w:rPr>
          <w:rFonts w:cs="Arial"/>
          <w:b w:val="false"/>
          <w:bCs w:val="false"/>
          <w:sz w:val="24"/>
          <w:szCs w:val="24"/>
          <w:lang w:val="mn-MN"/>
        </w:rPr>
        <w:t>2014-2014 он, төсөвт өртөг</w:t>
      </w:r>
      <w:r>
        <w:rPr>
          <w:rFonts w:cs="Arial"/>
          <w:b w:val="false"/>
          <w:bCs w:val="false"/>
          <w:sz w:val="24"/>
          <w:szCs w:val="24"/>
        </w:rPr>
        <w:t xml:space="preserve"> </w:t>
      </w:r>
      <w:r>
        <w:rPr>
          <w:rFonts w:cs="Arial"/>
          <w:b w:val="false"/>
          <w:bCs w:val="false"/>
          <w:sz w:val="24"/>
          <w:szCs w:val="24"/>
          <w:lang w:val="mn-MN"/>
        </w:rPr>
        <w:t>2</w:t>
      </w:r>
      <w:r>
        <w:rPr>
          <w:rFonts w:cs="Arial"/>
          <w:b w:val="false"/>
          <w:bCs w:val="false"/>
          <w:sz w:val="24"/>
          <w:szCs w:val="24"/>
        </w:rPr>
        <w:t xml:space="preserve">00.0 сая төгрөг, </w:t>
      </w:r>
      <w:r>
        <w:rPr>
          <w:rFonts w:cs="Arial"/>
          <w:b w:val="false"/>
          <w:bCs w:val="false"/>
          <w:sz w:val="24"/>
          <w:szCs w:val="24"/>
          <w:lang w:val="mn-MN"/>
        </w:rPr>
        <w:t>2014 онд санхүүжих дүн  200.0 сая төгрөг” гэсэн арга хэмжээг төсөлд нэмж</w:t>
      </w:r>
      <w:r>
        <w:rPr>
          <w:rFonts w:cs="Arial"/>
          <w:b w:val="false"/>
          <w:bCs w:val="false"/>
          <w:sz w:val="24"/>
          <w:szCs w:val="24"/>
        </w:rPr>
        <w:t xml:space="preserve"> тусга</w:t>
      </w:r>
      <w:r>
        <w:rPr>
          <w:rFonts w:cs="Arial"/>
          <w:b w:val="false"/>
          <w:bCs w:val="false"/>
          <w:sz w:val="24"/>
          <w:szCs w:val="24"/>
          <w:lang w:val="mn-MN"/>
        </w:rPr>
        <w:t>х. Санал гаргасан ажлын хэсэг.</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60 гишүүн оролцож, 43 гишүүн зөвшөөрч, 71.7 хувийн саналаар 24 дэх санал дэмжигдэж байна.</w:t>
        <w:tab/>
      </w:r>
    </w:p>
    <w:p>
      <w:pPr>
        <w:pStyle w:val="style0"/>
        <w:spacing w:after="0" w:before="0" w:line="100" w:lineRule="atLeast"/>
        <w:jc w:val="both"/>
      </w:pPr>
      <w:r>
        <w:rPr>
          <w:rFonts w:cs="Arial"/>
          <w:b w:val="false"/>
          <w:bCs w:val="false"/>
          <w:sz w:val="24"/>
          <w:szCs w:val="24"/>
          <w:lang w:val="mn-MN"/>
        </w:rPr>
        <w:tab/>
        <w:t>25</w:t>
      </w:r>
      <w:r>
        <w:rPr>
          <w:rFonts w:cs="Arial"/>
          <w:b w:val="false"/>
          <w:bCs w:val="false"/>
          <w:sz w:val="24"/>
          <w:szCs w:val="24"/>
        </w:rPr>
        <w:t>. “</w:t>
      </w:r>
      <w:r>
        <w:rPr>
          <w:rFonts w:cs="Arial"/>
          <w:b w:val="false"/>
          <w:bCs w:val="false"/>
          <w:sz w:val="24"/>
          <w:szCs w:val="24"/>
          <w:lang w:val="mn-MN"/>
        </w:rPr>
        <w:t>Д</w:t>
      </w:r>
      <w:r>
        <w:rPr>
          <w:rFonts w:cs="Arial"/>
          <w:b w:val="false"/>
          <w:bCs w:val="false"/>
          <w:sz w:val="24"/>
          <w:szCs w:val="24"/>
        </w:rPr>
        <w:t>улааны болон бохирын шугам</w:t>
      </w:r>
      <w:r>
        <w:rPr>
          <w:rFonts w:cs="Arial"/>
          <w:b w:val="false"/>
          <w:bCs w:val="false"/>
          <w:sz w:val="24"/>
          <w:szCs w:val="24"/>
          <w:lang w:val="mn-MN"/>
        </w:rPr>
        <w:t xml:space="preserve">ын ажил </w:t>
      </w:r>
      <w:r>
        <w:rPr>
          <w:rFonts w:cs="Arial"/>
          <w:b w:val="false"/>
          <w:bCs w:val="false"/>
          <w:sz w:val="24"/>
          <w:szCs w:val="24"/>
        </w:rPr>
        <w:t xml:space="preserve">/Сүхбаатар, Баруун-Урт сум/, </w:t>
      </w:r>
      <w:r>
        <w:rPr>
          <w:rFonts w:cs="Arial"/>
          <w:b w:val="false"/>
          <w:bCs w:val="false"/>
          <w:sz w:val="24"/>
          <w:szCs w:val="24"/>
          <w:lang w:val="mn-MN"/>
        </w:rPr>
        <w:t>2014-2014 он, төсөвт өртөг</w:t>
      </w:r>
      <w:r>
        <w:rPr>
          <w:rFonts w:cs="Arial"/>
          <w:b w:val="false"/>
          <w:bCs w:val="false"/>
          <w:sz w:val="24"/>
          <w:szCs w:val="24"/>
        </w:rPr>
        <w:t xml:space="preserve"> 1 </w:t>
      </w:r>
      <w:r>
        <w:rPr>
          <w:rFonts w:cs="Arial"/>
          <w:b w:val="false"/>
          <w:bCs w:val="false"/>
          <w:sz w:val="24"/>
          <w:szCs w:val="24"/>
          <w:lang w:val="mn-MN"/>
        </w:rPr>
        <w:t xml:space="preserve">тэрбум 028.6 </w:t>
      </w:r>
      <w:r>
        <w:rPr>
          <w:rFonts w:cs="Arial"/>
          <w:b w:val="false"/>
          <w:bCs w:val="false"/>
          <w:sz w:val="24"/>
          <w:szCs w:val="24"/>
        </w:rPr>
        <w:t xml:space="preserve">сая төгрөг, </w:t>
      </w:r>
      <w:r>
        <w:rPr>
          <w:rFonts w:cs="Arial"/>
          <w:b w:val="false"/>
          <w:bCs w:val="false"/>
          <w:sz w:val="24"/>
          <w:szCs w:val="24"/>
          <w:lang w:val="mn-MN"/>
        </w:rPr>
        <w:t>2014 онд санхүүжих дүн  1 тэрбум 028.6 сая төгрөг” гэсэн арга хэмжээг төсөлд нэмж</w:t>
      </w:r>
      <w:r>
        <w:rPr>
          <w:rFonts w:cs="Arial"/>
          <w:b w:val="false"/>
          <w:bCs w:val="false"/>
          <w:sz w:val="24"/>
          <w:szCs w:val="24"/>
        </w:rPr>
        <w:t xml:space="preserve"> тусгах. </w:t>
      </w:r>
      <w:r>
        <w:rPr>
          <w:rFonts w:cs="Arial"/>
          <w:b w:val="false"/>
          <w:bCs w:val="false"/>
          <w:sz w:val="24"/>
          <w:szCs w:val="24"/>
          <w:lang w:val="mn-MN"/>
        </w:rPr>
        <w:t>Санал гаргасан ажлын хэсэг.</w:t>
      </w:r>
    </w:p>
    <w:p>
      <w:pPr>
        <w:pStyle w:val="style0"/>
        <w:spacing w:after="0" w:before="0" w:line="100" w:lineRule="atLeast"/>
        <w:jc w:val="both"/>
      </w:pPr>
      <w:r>
        <w:rPr/>
      </w:r>
    </w:p>
    <w:p>
      <w:pPr>
        <w:pStyle w:val="style0"/>
        <w:spacing w:after="0" w:before="0" w:line="100" w:lineRule="atLeast"/>
        <w:jc w:val="both"/>
      </w:pPr>
      <w:r>
        <w:rPr/>
        <w:tab/>
      </w:r>
      <w:r>
        <w:rPr>
          <w:lang w:val="mn-MN"/>
        </w:rPr>
        <w:t>Санал хураая.</w:t>
      </w:r>
    </w:p>
    <w:p>
      <w:pPr>
        <w:pStyle w:val="style0"/>
        <w:spacing w:after="0" w:before="0" w:line="100" w:lineRule="atLeast"/>
        <w:jc w:val="both"/>
      </w:pPr>
      <w:r>
        <w:rPr/>
      </w:r>
    </w:p>
    <w:p>
      <w:pPr>
        <w:pStyle w:val="style0"/>
        <w:spacing w:after="0" w:before="0" w:line="100" w:lineRule="atLeast"/>
        <w:jc w:val="both"/>
      </w:pPr>
      <w:r>
        <w:rPr>
          <w:lang w:val="mn-MN"/>
        </w:rPr>
        <w:tab/>
      </w:r>
      <w:r>
        <w:rPr>
          <w:rFonts w:cs="Arial"/>
          <w:b w:val="false"/>
          <w:bCs w:val="false"/>
          <w:sz w:val="24"/>
          <w:szCs w:val="24"/>
          <w:lang w:val="mn-MN"/>
        </w:rPr>
        <w:t>Санал хураалтад 60 гишүүн оролцож, 43 гишүүн зөвшөөрч, 71.7 хувийн саналаар 25 дахь санал дэмжигдэж байна.</w:t>
        <w:tab/>
        <w:tab/>
        <w:tab/>
        <w:tab/>
      </w:r>
    </w:p>
    <w:p>
      <w:pPr>
        <w:pStyle w:val="style0"/>
        <w:spacing w:after="0" w:before="0" w:line="100" w:lineRule="atLeast"/>
        <w:jc w:val="both"/>
      </w:pPr>
      <w:r>
        <w:rPr>
          <w:rFonts w:cs="Arial"/>
          <w:b w:val="false"/>
          <w:bCs w:val="false"/>
          <w:lang w:val="mn-MN"/>
        </w:rPr>
        <w:tab/>
      </w:r>
    </w:p>
    <w:p>
      <w:pPr>
        <w:pStyle w:val="style0"/>
        <w:spacing w:after="0" w:before="0" w:line="100" w:lineRule="atLeast"/>
        <w:jc w:val="both"/>
      </w:pPr>
      <w:r>
        <w:rPr/>
        <w:tab/>
      </w:r>
      <w:r>
        <w:rPr>
          <w:rFonts w:cs="Arial"/>
          <w:b w:val="false"/>
          <w:bCs w:val="false"/>
          <w:sz w:val="24"/>
          <w:szCs w:val="24"/>
          <w:lang w:val="mn-MN"/>
        </w:rPr>
        <w:t xml:space="preserve">26. </w:t>
      </w:r>
      <w:r>
        <w:rPr>
          <w:rFonts w:cs="Arial"/>
          <w:b w:val="false"/>
          <w:bCs w:val="false"/>
          <w:sz w:val="24"/>
          <w:szCs w:val="24"/>
        </w:rPr>
        <w:t xml:space="preserve">“Хүнс, барааны худалдааны төв /Хөвсгөл, Мөрөн сум/, </w:t>
      </w:r>
      <w:r>
        <w:rPr>
          <w:rFonts w:cs="Arial"/>
          <w:b w:val="false"/>
          <w:bCs w:val="false"/>
          <w:sz w:val="24"/>
          <w:szCs w:val="24"/>
          <w:lang w:val="mn-MN"/>
        </w:rPr>
        <w:t>2008-2015 он, төсөвт өртөг 3 тэрбум 200.0 сая төгрөг, 2014 онд санхүүжих дүн 1 тэрбум 500.0 сая төгрөг” гэсэн арга хэмжээг төсөлд нэмж тусгах. Санал гаргасан ажлын хэсэг.</w:t>
      </w:r>
    </w:p>
    <w:p>
      <w:pPr>
        <w:pStyle w:val="style0"/>
        <w:spacing w:after="0" w:before="0" w:line="100" w:lineRule="atLeast"/>
        <w:jc w:val="both"/>
      </w:pPr>
      <w:r>
        <w:rPr>
          <w:rFonts w:cs="Arial"/>
          <w:b w:val="false"/>
          <w:bCs w:val="false"/>
          <w:sz w:val="24"/>
          <w:szCs w:val="24"/>
        </w:rPr>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59 гишүүн оролцож, 45 гишүүн зөвшөөрч, 76.3 хувийн саналаар 26 дахь санал дэмжигдэж байна.</w:t>
        <w:tab/>
        <w:tab/>
        <w:tab/>
        <w:tab/>
      </w:r>
    </w:p>
    <w:p>
      <w:pPr>
        <w:pStyle w:val="style0"/>
        <w:spacing w:after="0" w:before="0" w:line="100" w:lineRule="atLeast"/>
        <w:jc w:val="both"/>
      </w:pPr>
      <w:r>
        <w:rPr>
          <w:rFonts w:cs="Arial"/>
          <w:b w:val="false"/>
          <w:bCs w:val="false"/>
          <w:sz w:val="24"/>
          <w:szCs w:val="24"/>
          <w:lang w:val="mn-MN"/>
        </w:rPr>
        <w:tab/>
      </w:r>
    </w:p>
    <w:p>
      <w:pPr>
        <w:pStyle w:val="style0"/>
        <w:spacing w:after="0" w:before="0" w:line="100" w:lineRule="atLeast"/>
        <w:jc w:val="both"/>
      </w:pPr>
      <w:r>
        <w:rPr>
          <w:rFonts w:cs="Arial"/>
          <w:b w:val="false"/>
          <w:bCs w:val="false"/>
          <w:sz w:val="24"/>
          <w:szCs w:val="24"/>
          <w:lang w:val="mn-MN"/>
        </w:rPr>
        <w:tab/>
        <w:t>27</w:t>
      </w:r>
      <w:r>
        <w:rPr>
          <w:rFonts w:cs="Arial"/>
          <w:b w:val="false"/>
          <w:bCs w:val="false"/>
          <w:sz w:val="24"/>
          <w:szCs w:val="24"/>
        </w:rPr>
        <w:t>. Зэвсэгт хүчний 325 дугаар ангийн албан тушаалын орон сууц, 24 айл /Завхан, Улиастай сум/,</w:t>
      </w:r>
      <w:r>
        <w:rPr>
          <w:rFonts w:cs="Arial"/>
          <w:b w:val="false"/>
          <w:bCs w:val="false"/>
          <w:sz w:val="24"/>
          <w:szCs w:val="24"/>
          <w:lang w:val="mn-MN"/>
        </w:rPr>
        <w:t xml:space="preserve"> 2014-2014 он, төсөвт өртөг 1.2 тэрбум төгрөг, 2014 онд санхүүжих дүн 1.2 тэрбум төгрөг” гэсэн арга хэмжээг төсөлд нэмж тусгах. Санал гаргасан ажлын хэсэг.</w:t>
      </w:r>
    </w:p>
    <w:p>
      <w:pPr>
        <w:pStyle w:val="style0"/>
        <w:spacing w:after="0" w:before="0" w:line="100" w:lineRule="atLeast"/>
        <w:jc w:val="both"/>
      </w:pPr>
      <w:r>
        <w:rPr/>
      </w:r>
    </w:p>
    <w:p>
      <w:pPr>
        <w:pStyle w:val="style0"/>
        <w:spacing w:after="0" w:before="0" w:line="100" w:lineRule="atLeast"/>
        <w:jc w:val="both"/>
      </w:pPr>
      <w:r>
        <w:rPr/>
        <w:tab/>
      </w:r>
      <w:r>
        <w:rPr>
          <w:lang w:val="mn-MN"/>
        </w:rPr>
        <w:t>Санал хураая.</w:t>
      </w:r>
    </w:p>
    <w:p>
      <w:pPr>
        <w:pStyle w:val="style0"/>
        <w:spacing w:after="0" w:before="0" w:line="100" w:lineRule="atLeast"/>
        <w:jc w:val="both"/>
      </w:pPr>
      <w:r>
        <w:rPr/>
      </w:r>
    </w:p>
    <w:p>
      <w:pPr>
        <w:pStyle w:val="style0"/>
        <w:spacing w:after="0" w:before="0" w:line="100" w:lineRule="atLeast"/>
        <w:jc w:val="both"/>
      </w:pPr>
      <w:r>
        <w:rPr>
          <w:lang w:val="mn-MN"/>
        </w:rPr>
        <w:tab/>
      </w:r>
      <w:r>
        <w:rPr>
          <w:rFonts w:cs="Arial"/>
          <w:b w:val="false"/>
          <w:bCs w:val="false"/>
          <w:sz w:val="24"/>
          <w:szCs w:val="24"/>
          <w:lang w:val="mn-MN"/>
        </w:rPr>
        <w:t>Санал хураалтад 59 гишүүн оролцож, 43 гишүүн зөвшөөрч, 72.9 хувийн саналаар 27 дахь санал дэмжигдэж байна.</w:t>
        <w:tab/>
        <w:tab/>
        <w:tab/>
        <w:tab/>
      </w:r>
    </w:p>
    <w:p>
      <w:pPr>
        <w:pStyle w:val="style0"/>
        <w:spacing w:after="0" w:before="0" w:line="100" w:lineRule="atLeast"/>
        <w:jc w:val="both"/>
      </w:pPr>
      <w:r>
        <w:rPr>
          <w:rFonts w:cs="Arial"/>
          <w:b w:val="false"/>
          <w:bCs w:val="false"/>
          <w:lang w:val="mn-MN"/>
        </w:rPr>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28</w:t>
      </w:r>
      <w:r>
        <w:rPr>
          <w:rFonts w:cs="Arial"/>
          <w:b w:val="false"/>
          <w:bCs w:val="false"/>
          <w:sz w:val="24"/>
          <w:szCs w:val="24"/>
        </w:rPr>
        <w:t>. “</w:t>
      </w:r>
      <w:r>
        <w:rPr>
          <w:rFonts w:cs="Arial"/>
          <w:b w:val="false"/>
          <w:bCs w:val="false"/>
          <w:sz w:val="24"/>
          <w:szCs w:val="24"/>
          <w:lang w:val="mn-MN"/>
        </w:rPr>
        <w:t>С</w:t>
      </w:r>
      <w:r>
        <w:rPr>
          <w:rFonts w:cs="Arial"/>
          <w:b w:val="false"/>
          <w:bCs w:val="false"/>
          <w:sz w:val="24"/>
          <w:szCs w:val="24"/>
        </w:rPr>
        <w:t xml:space="preserve">порт цогцолбор, усан бассейны  барилга /Баянхонгор, Баянхонгор сум/, </w:t>
      </w:r>
      <w:r>
        <w:rPr>
          <w:rFonts w:cs="Arial"/>
          <w:b w:val="false"/>
          <w:bCs w:val="false"/>
          <w:sz w:val="24"/>
          <w:szCs w:val="24"/>
          <w:lang w:val="mn-MN"/>
        </w:rPr>
        <w:t>2014-2014 он, төсөвт өртөг</w:t>
      </w:r>
      <w:r>
        <w:rPr>
          <w:rFonts w:cs="Arial"/>
          <w:b w:val="false"/>
          <w:bCs w:val="false"/>
          <w:sz w:val="24"/>
          <w:szCs w:val="24"/>
        </w:rPr>
        <w:t xml:space="preserve"> </w:t>
      </w:r>
      <w:r>
        <w:rPr>
          <w:rFonts w:cs="Arial"/>
          <w:b w:val="false"/>
          <w:bCs w:val="false"/>
          <w:sz w:val="24"/>
          <w:szCs w:val="24"/>
          <w:lang w:val="mn-MN"/>
        </w:rPr>
        <w:t xml:space="preserve">900.0 </w:t>
      </w:r>
      <w:r>
        <w:rPr>
          <w:rFonts w:cs="Arial"/>
          <w:b w:val="false"/>
          <w:bCs w:val="false"/>
          <w:sz w:val="24"/>
          <w:szCs w:val="24"/>
        </w:rPr>
        <w:t xml:space="preserve">сая төгрөг, </w:t>
      </w:r>
      <w:r>
        <w:rPr>
          <w:rFonts w:cs="Arial"/>
          <w:b w:val="false"/>
          <w:bCs w:val="false"/>
          <w:sz w:val="24"/>
          <w:szCs w:val="24"/>
          <w:lang w:val="mn-MN"/>
        </w:rPr>
        <w:t>2014 онд санхүүжих дүн  900.0  сая төгрөг” гэсэн арга хэмжээг төсөлд нэмж</w:t>
      </w:r>
      <w:r>
        <w:rPr>
          <w:rFonts w:cs="Arial"/>
          <w:b w:val="false"/>
          <w:bCs w:val="false"/>
          <w:sz w:val="24"/>
          <w:szCs w:val="24"/>
        </w:rPr>
        <w:t xml:space="preserve"> тусгах.</w:t>
      </w:r>
      <w:r>
        <w:rPr>
          <w:rFonts w:cs="Arial"/>
          <w:b w:val="false"/>
          <w:bCs w:val="false"/>
          <w:sz w:val="24"/>
          <w:szCs w:val="24"/>
          <w:lang w:val="mn-MN"/>
        </w:rPr>
        <w:t>Санал гаргасан ажлын хэсэг.</w:t>
      </w:r>
      <w:r>
        <w:rPr>
          <w:rFonts w:cs="Arial"/>
          <w:b w:val="false"/>
          <w:bCs w:val="false"/>
          <w:sz w:val="24"/>
          <w:szCs w:val="24"/>
        </w:rPr>
        <w:tab/>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58 гишүүн оролцож, 45 гишүүн зөвшөөрч, 77.6 хувийн саналаар 28 дахь санал дэмжигдэж байна.</w:t>
      </w:r>
    </w:p>
    <w:p>
      <w:pPr>
        <w:pStyle w:val="style0"/>
        <w:spacing w:after="0" w:before="0" w:line="100" w:lineRule="atLeast"/>
        <w:jc w:val="both"/>
      </w:pP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ind w:firstLine="720" w:left="0" w:right="0"/>
        <w:jc w:val="both"/>
      </w:pPr>
      <w:r>
        <w:rPr>
          <w:rFonts w:cs="Arial"/>
          <w:b w:val="false"/>
          <w:bCs w:val="false"/>
          <w:sz w:val="24"/>
          <w:szCs w:val="24"/>
          <w:lang w:val="mn-MN"/>
        </w:rPr>
        <w:t>29</w:t>
      </w:r>
      <w:r>
        <w:rPr>
          <w:rFonts w:cs="Arial"/>
          <w:b w:val="false"/>
          <w:bCs w:val="false"/>
          <w:sz w:val="24"/>
          <w:szCs w:val="24"/>
        </w:rPr>
        <w:t>. “</w:t>
      </w:r>
      <w:r>
        <w:rPr>
          <w:rFonts w:cs="Arial"/>
          <w:b w:val="false"/>
          <w:bCs w:val="false"/>
          <w:sz w:val="24"/>
          <w:szCs w:val="24"/>
          <w:lang w:val="mn-MN"/>
        </w:rPr>
        <w:t>С</w:t>
      </w:r>
      <w:r>
        <w:rPr>
          <w:rFonts w:cs="Arial"/>
          <w:b w:val="false"/>
          <w:bCs w:val="false"/>
          <w:sz w:val="24"/>
          <w:szCs w:val="24"/>
        </w:rPr>
        <w:t xml:space="preserve">оёлын төвийн барилга /Баянхонгор, Баянговь сум/, </w:t>
      </w:r>
      <w:r>
        <w:rPr>
          <w:rFonts w:cs="Arial"/>
          <w:b w:val="false"/>
          <w:bCs w:val="false"/>
          <w:sz w:val="24"/>
          <w:szCs w:val="24"/>
          <w:lang w:val="mn-MN"/>
        </w:rPr>
        <w:t>2014-2014 он, төсөвт өртөг</w:t>
      </w:r>
      <w:r>
        <w:rPr>
          <w:rFonts w:cs="Arial"/>
          <w:b w:val="false"/>
          <w:bCs w:val="false"/>
          <w:sz w:val="24"/>
          <w:szCs w:val="24"/>
        </w:rPr>
        <w:t xml:space="preserve"> </w:t>
      </w:r>
      <w:r>
        <w:rPr>
          <w:rFonts w:cs="Arial"/>
          <w:b w:val="false"/>
          <w:bCs w:val="false"/>
          <w:sz w:val="24"/>
          <w:szCs w:val="24"/>
          <w:lang w:val="mn-MN"/>
        </w:rPr>
        <w:t xml:space="preserve">950.0 </w:t>
      </w:r>
      <w:r>
        <w:rPr>
          <w:rFonts w:cs="Arial"/>
          <w:b w:val="false"/>
          <w:bCs w:val="false"/>
          <w:sz w:val="24"/>
          <w:szCs w:val="24"/>
        </w:rPr>
        <w:t xml:space="preserve">сая төгрөг, </w:t>
      </w:r>
      <w:r>
        <w:rPr>
          <w:rFonts w:cs="Arial"/>
          <w:b w:val="false"/>
          <w:bCs w:val="false"/>
          <w:sz w:val="24"/>
          <w:szCs w:val="24"/>
          <w:lang w:val="mn-MN"/>
        </w:rPr>
        <w:t>2014 онд санхүүжих дүн  950.0  сая төгрөг” гэсэн арга хэмжээг төсөлд нэмж</w:t>
      </w:r>
      <w:r>
        <w:rPr>
          <w:rFonts w:cs="Arial"/>
          <w:b w:val="false"/>
          <w:bCs w:val="false"/>
          <w:sz w:val="24"/>
          <w:szCs w:val="24"/>
        </w:rPr>
        <w:t xml:space="preserve"> тусгах. </w:t>
      </w:r>
      <w:r>
        <w:rPr>
          <w:rFonts w:cs="Arial"/>
          <w:b w:val="false"/>
          <w:bCs w:val="false"/>
          <w:sz w:val="24"/>
          <w:szCs w:val="24"/>
          <w:lang w:val="mn-MN"/>
        </w:rPr>
        <w:t>Санал гаргасан ажлын хэсэг.</w:t>
      </w:r>
    </w:p>
    <w:p>
      <w:pPr>
        <w:pStyle w:val="style0"/>
        <w:spacing w:after="0" w:before="0" w:line="100" w:lineRule="atLeast"/>
        <w:ind w:firstLine="720" w:left="0" w:right="0"/>
        <w:jc w:val="both"/>
      </w:pPr>
      <w:r>
        <w:rPr/>
      </w:r>
    </w:p>
    <w:p>
      <w:pPr>
        <w:pStyle w:val="style0"/>
        <w:spacing w:after="0" w:before="0" w:line="100" w:lineRule="atLeast"/>
        <w:ind w:firstLine="720" w:left="0" w:right="0"/>
        <w:jc w:val="both"/>
      </w:pPr>
      <w:r>
        <w:rPr>
          <w:rFonts w:cs="Arial"/>
          <w:b w:val="false"/>
          <w:bCs w:val="false"/>
          <w:sz w:val="24"/>
          <w:szCs w:val="24"/>
          <w:lang w:val="mn-MN"/>
        </w:rPr>
        <w:t>Санал хураая.</w:t>
      </w:r>
    </w:p>
    <w:p>
      <w:pPr>
        <w:pStyle w:val="style0"/>
        <w:spacing w:after="0" w:before="0" w:line="100" w:lineRule="atLeast"/>
        <w:ind w:firstLine="720" w:left="0" w:right="0"/>
        <w:jc w:val="both"/>
      </w:pPr>
      <w:r>
        <w:rPr/>
      </w:r>
    </w:p>
    <w:p>
      <w:pPr>
        <w:pStyle w:val="style0"/>
        <w:spacing w:after="0" w:before="0" w:line="100" w:lineRule="atLeast"/>
        <w:ind w:firstLine="720" w:left="0" w:right="0"/>
        <w:jc w:val="both"/>
      </w:pPr>
      <w:r>
        <w:rPr>
          <w:rFonts w:cs="Arial"/>
          <w:b w:val="false"/>
          <w:bCs w:val="false"/>
          <w:sz w:val="24"/>
          <w:szCs w:val="24"/>
          <w:lang w:val="mn-MN"/>
        </w:rPr>
        <w:t>Санал хураалтад 57 гишүүн оролцож, 48 гишүүн зөвшөөрч, 84.2 хувийн саналаар 29 дэх санал дэмжигдэж байна.</w:t>
      </w:r>
    </w:p>
    <w:p>
      <w:pPr>
        <w:pStyle w:val="style0"/>
        <w:spacing w:after="0" w:before="0" w:line="100" w:lineRule="atLeast"/>
        <w:jc w:val="both"/>
      </w:pP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Fonts w:cs="Arial"/>
          <w:b w:val="false"/>
          <w:bCs w:val="false"/>
          <w:sz w:val="24"/>
          <w:szCs w:val="24"/>
          <w:lang w:val="mn-MN"/>
        </w:rPr>
        <w:tab/>
        <w:t>30. “Хөрөнгө оруулалтын жагсаалтын 23 зүйлийн 23</w:t>
      </w:r>
      <w:r>
        <w:rPr>
          <w:rFonts w:cs="Arial"/>
          <w:b w:val="false"/>
          <w:bCs w:val="false"/>
          <w:sz w:val="24"/>
          <w:szCs w:val="24"/>
          <w:lang w:val="en-US"/>
        </w:rPr>
        <w:t>.</w:t>
      </w:r>
      <w:r>
        <w:rPr>
          <w:rFonts w:cs="Arial"/>
          <w:b w:val="false"/>
          <w:bCs w:val="false"/>
          <w:sz w:val="24"/>
          <w:szCs w:val="24"/>
          <w:lang w:val="mn-MN"/>
        </w:rPr>
        <w:t>1.1.129</w:t>
      </w:r>
      <w:r>
        <w:rPr>
          <w:rFonts w:cs="Arial"/>
          <w:b w:val="false"/>
          <w:bCs w:val="false"/>
          <w:sz w:val="24"/>
          <w:szCs w:val="24"/>
          <w:lang w:val="en-US"/>
        </w:rPr>
        <w:t xml:space="preserve"> </w:t>
      </w:r>
      <w:r>
        <w:rPr>
          <w:rFonts w:cs="Arial"/>
          <w:b w:val="false"/>
          <w:bCs w:val="false"/>
          <w:sz w:val="24"/>
          <w:szCs w:val="24"/>
          <w:lang w:val="mn-MN"/>
        </w:rPr>
        <w:t>дүгээр заалт буюу “Цэцэрлэгийн барилга, 100 ор /Өмнөговь, Даланзадгад сум/, 2013-2014 он, төсөвт өртөг 1 тэрбум 15.0 сая төгрөг, 2014 онд санхүүжүүлэх дүн 585.0 сая төгрөг” гэсэн арга хэмжээний 2014 онд санхүүжүүлэх дүнг 430 сая төгрөгөөр нэмэгдүүлэх. Санал гаргасан ажлын хэсэг.</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58 гишүүн оролцож, 40 гишүүн зөвшөөрч, 69.0 хувийн саналаар 30 дахь санал дэмжигдэж байна.</w:t>
        <w:tab/>
      </w:r>
    </w:p>
    <w:p>
      <w:pPr>
        <w:pStyle w:val="style0"/>
        <w:spacing w:after="0" w:before="0" w:line="100" w:lineRule="atLeast"/>
        <w:jc w:val="both"/>
      </w:pPr>
      <w:r>
        <w:rPr/>
      </w:r>
    </w:p>
    <w:p>
      <w:pPr>
        <w:pStyle w:val="style0"/>
        <w:spacing w:after="0" w:before="0" w:line="100" w:lineRule="atLeast"/>
        <w:ind w:firstLine="720" w:left="0" w:right="0"/>
        <w:jc w:val="both"/>
      </w:pPr>
      <w:r>
        <w:rPr>
          <w:rFonts w:cs="Arial"/>
          <w:b w:val="false"/>
          <w:bCs w:val="false"/>
          <w:sz w:val="24"/>
          <w:szCs w:val="24"/>
        </w:rPr>
        <w:t>3</w:t>
      </w:r>
      <w:r>
        <w:rPr>
          <w:rFonts w:cs="Arial"/>
          <w:b w:val="false"/>
          <w:bCs w:val="false"/>
          <w:sz w:val="24"/>
          <w:szCs w:val="24"/>
          <w:lang w:val="mn-MN"/>
        </w:rPr>
        <w:t>1</w:t>
      </w:r>
      <w:r>
        <w:rPr>
          <w:rFonts w:cs="Arial"/>
          <w:b w:val="false"/>
          <w:bCs w:val="false"/>
          <w:sz w:val="24"/>
          <w:szCs w:val="24"/>
        </w:rPr>
        <w:t>. “</w:t>
      </w:r>
      <w:r>
        <w:rPr>
          <w:rFonts w:cs="Arial"/>
          <w:b w:val="false"/>
          <w:bCs w:val="false"/>
          <w:sz w:val="24"/>
          <w:szCs w:val="24"/>
          <w:lang w:val="mn-MN"/>
        </w:rPr>
        <w:t>С</w:t>
      </w:r>
      <w:r>
        <w:rPr>
          <w:rFonts w:cs="Arial"/>
          <w:b w:val="false"/>
          <w:bCs w:val="false"/>
          <w:sz w:val="24"/>
          <w:szCs w:val="24"/>
        </w:rPr>
        <w:t xml:space="preserve">умын Засаг даргын тамгын газрын барилгын их засвар /Дорнод, Чойбалсан </w:t>
      </w:r>
      <w:r>
        <w:rPr>
          <w:rFonts w:cs="Arial"/>
          <w:b w:val="false"/>
          <w:bCs w:val="false"/>
          <w:sz w:val="24"/>
          <w:szCs w:val="24"/>
          <w:lang w:val="mn-MN"/>
        </w:rPr>
        <w:t>сум/, 2014-2014 он, төсөвт өртөг 270.0 сая төгрөг, 2014 онд санхүүжих дүн 270.0 сая төгрөг” гэсэн арга хэмжээг төсөлд нэмж тусгах. Санал гаргасан ажлын хэсэг.</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хураая.</w:t>
      </w:r>
      <w:r>
        <w:rPr>
          <w:rFonts w:cs="Arial"/>
          <w:b w:val="false"/>
          <w:bCs w:val="false"/>
          <w:sz w:val="24"/>
          <w:szCs w:val="24"/>
        </w:rPr>
        <w:tab/>
        <w:tab/>
      </w:r>
      <w:r>
        <w:rPr>
          <w:rFonts w:cs="Arial"/>
          <w:b w:val="false"/>
          <w:bCs w:val="false"/>
          <w:sz w:val="24"/>
          <w:szCs w:val="24"/>
          <w:lang w:val="mn-MN"/>
        </w:rPr>
        <w:tab/>
      </w:r>
    </w:p>
    <w:p>
      <w:pPr>
        <w:pStyle w:val="style0"/>
        <w:spacing w:after="0" w:before="0" w:line="100" w:lineRule="atLeast"/>
        <w:jc w:val="both"/>
      </w:pPr>
      <w:r>
        <w:rPr/>
      </w:r>
    </w:p>
    <w:p>
      <w:pPr>
        <w:pStyle w:val="style0"/>
        <w:spacing w:after="0" w:before="0" w:line="100" w:lineRule="atLeast"/>
        <w:jc w:val="both"/>
      </w:pPr>
      <w:r>
        <w:rPr/>
        <w:tab/>
      </w:r>
      <w:r>
        <w:rPr>
          <w:rFonts w:cs="Arial"/>
          <w:b w:val="false"/>
          <w:bCs w:val="false"/>
          <w:sz w:val="24"/>
          <w:szCs w:val="24"/>
          <w:lang w:val="mn-MN"/>
        </w:rPr>
        <w:t>Санал хураалтад 58 гишүүн оролцож, 44 гишүүн зөвшөөрч, 75.9 хувийн саналаар 31 дэх санал дэмжигдэж байна.</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32</w:t>
      </w:r>
      <w:r>
        <w:rPr>
          <w:rFonts w:cs="Arial"/>
          <w:b w:val="false"/>
          <w:bCs w:val="false"/>
          <w:sz w:val="24"/>
          <w:szCs w:val="24"/>
        </w:rPr>
        <w:t>. “</w:t>
      </w:r>
      <w:r>
        <w:rPr>
          <w:rFonts w:cs="Arial"/>
          <w:b w:val="false"/>
          <w:bCs w:val="false"/>
          <w:sz w:val="24"/>
          <w:szCs w:val="24"/>
          <w:lang w:val="mn-MN"/>
        </w:rPr>
        <w:t>Спорт, эрүүл мэндийн чийрэгжүүлэлтийн</w:t>
      </w:r>
      <w:r>
        <w:rPr>
          <w:rFonts w:cs="Arial"/>
          <w:b w:val="false"/>
          <w:bCs w:val="false"/>
          <w:sz w:val="24"/>
          <w:szCs w:val="24"/>
        </w:rPr>
        <w:t xml:space="preserve"> </w:t>
      </w:r>
      <w:r>
        <w:rPr>
          <w:rFonts w:cs="Arial"/>
          <w:b w:val="false"/>
          <w:bCs w:val="false"/>
          <w:sz w:val="24"/>
          <w:szCs w:val="24"/>
          <w:lang w:val="mn-MN"/>
        </w:rPr>
        <w:t>төв</w:t>
      </w:r>
      <w:r>
        <w:rPr>
          <w:rFonts w:cs="Arial"/>
          <w:b w:val="false"/>
          <w:bCs w:val="false"/>
          <w:sz w:val="24"/>
          <w:szCs w:val="24"/>
        </w:rPr>
        <w:t xml:space="preserve"> /Дорнод, Хэрлэн сум, 9 дүгээр баг/, </w:t>
      </w:r>
      <w:r>
        <w:rPr>
          <w:rFonts w:cs="Arial"/>
          <w:b w:val="false"/>
          <w:bCs w:val="false"/>
          <w:sz w:val="24"/>
          <w:szCs w:val="24"/>
          <w:lang w:val="mn-MN"/>
        </w:rPr>
        <w:t>2014-2014 он, төсөвт өртөг 150.0 сая төгрөг, 2014 онд санхүүжих дүн 150.0 сая төгрөг” гэсэн арга хэмжээг төсөлд нэмж тусгах;</w:t>
      </w:r>
      <w:r>
        <w:rPr>
          <w:rFonts w:cs="Arial"/>
          <w:b w:val="false"/>
          <w:bCs w:val="false"/>
          <w:sz w:val="24"/>
          <w:szCs w:val="24"/>
        </w:rPr>
        <w:t xml:space="preserve">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58 гишүүн оролцож, 40 гишүүн зөвшөөрч, 69.0 хувийн саналаар 32 дахь санал дэмжигдэж байна.</w:t>
      </w:r>
    </w:p>
    <w:p>
      <w:pPr>
        <w:pStyle w:val="style0"/>
        <w:spacing w:after="0" w:before="0" w:line="100" w:lineRule="atLeast"/>
        <w:jc w:val="both"/>
      </w:pPr>
      <w:r>
        <w:rPr>
          <w:rFonts w:cs="Arial"/>
          <w:b w:val="false"/>
          <w:bCs w:val="false"/>
          <w:sz w:val="24"/>
          <w:szCs w:val="24"/>
        </w:rPr>
        <w:tab/>
        <w:tab/>
      </w:r>
      <w:r>
        <w:rPr>
          <w:rFonts w:cs="Arial"/>
          <w:b w:val="false"/>
          <w:bCs w:val="false"/>
          <w:sz w:val="24"/>
          <w:szCs w:val="24"/>
          <w:lang w:val="mn-MN"/>
        </w:rPr>
        <w:tab/>
      </w:r>
    </w:p>
    <w:p>
      <w:pPr>
        <w:pStyle w:val="style0"/>
        <w:spacing w:after="0" w:before="0" w:line="100" w:lineRule="atLeast"/>
        <w:jc w:val="both"/>
      </w:pPr>
      <w:r>
        <w:rPr>
          <w:rFonts w:cs="Arial"/>
          <w:b w:val="false"/>
          <w:bCs w:val="false"/>
          <w:sz w:val="24"/>
          <w:szCs w:val="24"/>
          <w:lang w:val="mn-MN"/>
        </w:rPr>
        <w:tab/>
        <w:t>33</w:t>
      </w:r>
      <w:r>
        <w:rPr>
          <w:rFonts w:cs="Arial"/>
          <w:b w:val="false"/>
          <w:bCs w:val="false"/>
          <w:sz w:val="24"/>
          <w:szCs w:val="24"/>
        </w:rPr>
        <w:t>. “</w:t>
      </w:r>
      <w:r>
        <w:rPr>
          <w:rFonts w:cs="Arial"/>
          <w:b w:val="false"/>
          <w:bCs w:val="false"/>
          <w:sz w:val="24"/>
          <w:szCs w:val="24"/>
          <w:lang w:val="mn-MN"/>
        </w:rPr>
        <w:t>Э</w:t>
      </w:r>
      <w:r>
        <w:rPr>
          <w:rFonts w:cs="Arial"/>
          <w:b w:val="false"/>
          <w:bCs w:val="false"/>
          <w:sz w:val="24"/>
          <w:szCs w:val="24"/>
        </w:rPr>
        <w:t xml:space="preserve">мнэлгийн барилга /Дорнод, Хэрлэн сум, 4 дүгээр баг/, </w:t>
      </w:r>
      <w:r>
        <w:rPr>
          <w:rFonts w:cs="Arial"/>
          <w:b w:val="false"/>
          <w:bCs w:val="false"/>
          <w:sz w:val="24"/>
          <w:szCs w:val="24"/>
          <w:lang w:val="mn-MN"/>
        </w:rPr>
        <w:t>2014-2015 он, төсөвт өртөг 705.0 сая төгрөг, 2014 онд санхүүжих дүн 350.0 сая төгрөг” гэсэн арга хэмжээг төсөлд нэмж тусгах. Санал гаргасан ажлын хэсэг.</w:t>
      </w:r>
    </w:p>
    <w:p>
      <w:pPr>
        <w:pStyle w:val="style0"/>
        <w:spacing w:after="0" w:before="0" w:line="100" w:lineRule="atLeast"/>
        <w:jc w:val="both"/>
      </w:pPr>
      <w:r>
        <w:rPr/>
      </w:r>
    </w:p>
    <w:p>
      <w:pPr>
        <w:pStyle w:val="style0"/>
        <w:spacing w:after="0" w:before="0" w:line="100" w:lineRule="atLeast"/>
        <w:jc w:val="both"/>
      </w:pPr>
      <w:r>
        <w:rPr/>
        <w:tab/>
      </w:r>
      <w:r>
        <w:rPr>
          <w:lang w:val="mn-MN"/>
        </w:rPr>
        <w:t>Санал хураая.</w:t>
      </w:r>
    </w:p>
    <w:p>
      <w:pPr>
        <w:pStyle w:val="style0"/>
        <w:spacing w:after="0" w:before="0" w:line="100" w:lineRule="atLeast"/>
        <w:jc w:val="both"/>
      </w:pPr>
      <w:r>
        <w:rPr/>
      </w:r>
    </w:p>
    <w:p>
      <w:pPr>
        <w:pStyle w:val="style0"/>
        <w:spacing w:after="0" w:before="0" w:line="100" w:lineRule="atLeast"/>
        <w:jc w:val="both"/>
      </w:pPr>
      <w:r>
        <w:rPr>
          <w:lang w:val="mn-MN"/>
        </w:rPr>
        <w:tab/>
      </w:r>
      <w:r>
        <w:rPr>
          <w:rFonts w:cs="Arial"/>
          <w:b w:val="false"/>
          <w:bCs w:val="false"/>
          <w:sz w:val="24"/>
          <w:szCs w:val="24"/>
          <w:lang w:val="mn-MN"/>
        </w:rPr>
        <w:t>Санал хураалтад 58 гишүүн оролцож, 42 гишүүн зөвшөөрч, 72.4 хувийн саналаар 33 дахь санал дэмжигдэж байна.</w:t>
      </w:r>
    </w:p>
    <w:p>
      <w:pPr>
        <w:pStyle w:val="style0"/>
        <w:spacing w:after="0" w:before="0" w:line="100" w:lineRule="atLeast"/>
        <w:jc w:val="both"/>
      </w:pP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34</w:t>
      </w:r>
      <w:r>
        <w:rPr>
          <w:rFonts w:cs="Arial"/>
          <w:b w:val="false"/>
          <w:bCs w:val="false"/>
          <w:sz w:val="24"/>
          <w:szCs w:val="24"/>
        </w:rPr>
        <w:t>. “</w:t>
      </w:r>
      <w:r>
        <w:rPr>
          <w:rFonts w:cs="Arial"/>
          <w:b w:val="false"/>
          <w:bCs w:val="false"/>
          <w:sz w:val="24"/>
          <w:szCs w:val="24"/>
          <w:lang w:val="mn-MN"/>
        </w:rPr>
        <w:t>Б</w:t>
      </w:r>
      <w:r>
        <w:rPr>
          <w:rFonts w:cs="Arial"/>
          <w:b w:val="false"/>
          <w:bCs w:val="false"/>
          <w:sz w:val="24"/>
          <w:szCs w:val="24"/>
        </w:rPr>
        <w:t xml:space="preserve">үсийн оношлогоо, эмчилгээний төвийн тоног төхөөрөмж /Дорнод,  Хэрлэн сум/, </w:t>
      </w:r>
      <w:r>
        <w:rPr>
          <w:rFonts w:cs="Arial"/>
          <w:b w:val="false"/>
          <w:bCs w:val="false"/>
          <w:sz w:val="24"/>
          <w:szCs w:val="24"/>
          <w:lang w:val="mn-MN"/>
        </w:rPr>
        <w:t>2014-2014 он, төсөвт өртөг 360.0 сая төгрөг, 2014 онд санхүүжих дүн 360.0 сая төгрөг” гэсэн арга хэмжээг төсөлд нэмж тусгах. Санал гаргасан ажлын хэсэг.</w:t>
      </w:r>
      <w:r>
        <w:rPr>
          <w:rFonts w:cs="Arial"/>
          <w:b w:val="false"/>
          <w:bCs w:val="false"/>
          <w:sz w:val="24"/>
          <w:szCs w:val="24"/>
        </w:rPr>
        <w:t xml:space="preserve">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57 гишүүн оролцож, 44 гишүүн зөвшөөрч, 77.2 хувийн саналаар 34 дэх санал дэмжигдэж байна.</w:t>
      </w:r>
      <w:r>
        <w:rPr>
          <w:rFonts w:cs="Arial"/>
          <w:b w:val="false"/>
          <w:bCs w:val="false"/>
          <w:sz w:val="24"/>
          <w:szCs w:val="24"/>
        </w:rPr>
        <w:tab/>
        <w:tab/>
      </w:r>
      <w:r>
        <w:rPr>
          <w:rFonts w:cs="Arial"/>
          <w:b w:val="false"/>
          <w:bCs w:val="false"/>
          <w:sz w:val="24"/>
          <w:szCs w:val="24"/>
          <w:lang w:val="mn-MN"/>
        </w:rPr>
        <w:tab/>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35. “Аймгийн төвийн цахилгаан хангамж, гэрэлтүүлгийн шинэчлэл”, /Дорнод, Хэрлэн сум/, 2014-2014 он, төсөвт өртөг 515.0 сая төгрөг, 2014 онд санхүүжих дүн 515.0 сая төгрөг” гэсэн арга хэмжээг төсөлд нэмж тусгах. Санал гаргасан ажлын хэсэг.</w:t>
      </w:r>
    </w:p>
    <w:p>
      <w:pPr>
        <w:pStyle w:val="style0"/>
        <w:spacing w:after="0" w:before="0" w:line="100" w:lineRule="atLeast"/>
        <w:jc w:val="both"/>
      </w:pPr>
      <w:r>
        <w:rPr/>
      </w:r>
    </w:p>
    <w:p>
      <w:pPr>
        <w:pStyle w:val="style0"/>
        <w:spacing w:after="0" w:before="0" w:line="100" w:lineRule="atLeast"/>
        <w:ind w:firstLine="720" w:left="2160" w:right="0"/>
        <w:jc w:val="both"/>
      </w:pPr>
      <w:r>
        <w:rPr/>
      </w:r>
    </w:p>
    <w:p>
      <w:pPr>
        <w:pStyle w:val="style0"/>
        <w:spacing w:after="0" w:before="0" w:line="100" w:lineRule="atLeast"/>
        <w:jc w:val="both"/>
      </w:pPr>
      <w:r>
        <w:rPr/>
        <w:tab/>
      </w:r>
      <w:r>
        <w:rPr>
          <w:lang w:val="mn-MN"/>
        </w:rPr>
        <w:t>Санал хураая.</w:t>
      </w:r>
    </w:p>
    <w:p>
      <w:pPr>
        <w:pStyle w:val="style0"/>
        <w:spacing w:after="0" w:before="0" w:line="100" w:lineRule="atLeast"/>
        <w:jc w:val="both"/>
      </w:pPr>
      <w:r>
        <w:rPr/>
      </w:r>
    </w:p>
    <w:p>
      <w:pPr>
        <w:pStyle w:val="style0"/>
        <w:spacing w:after="0" w:before="0" w:line="100" w:lineRule="atLeast"/>
        <w:jc w:val="both"/>
      </w:pPr>
      <w:r>
        <w:rPr>
          <w:lang w:val="mn-MN"/>
        </w:rPr>
        <w:tab/>
      </w:r>
      <w:r>
        <w:rPr>
          <w:rFonts w:cs="Arial"/>
          <w:b w:val="false"/>
          <w:bCs w:val="false"/>
          <w:sz w:val="24"/>
          <w:szCs w:val="24"/>
          <w:lang w:val="mn-MN"/>
        </w:rPr>
        <w:t>Санал хураалтад 57 гишүүн оролцож, 37 гишүүн зөвшөөрч, 64.9 хувийн саналаар 35 дахь санал дэмжигдэж байна.</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36</w:t>
      </w:r>
      <w:r>
        <w:rPr>
          <w:rFonts w:cs="Arial"/>
          <w:b w:val="false"/>
          <w:bCs w:val="false"/>
          <w:sz w:val="24"/>
          <w:szCs w:val="24"/>
        </w:rPr>
        <w:t>. “</w:t>
      </w:r>
      <w:r>
        <w:rPr>
          <w:rFonts w:cs="Arial"/>
          <w:b w:val="false"/>
          <w:bCs w:val="false"/>
          <w:sz w:val="24"/>
          <w:szCs w:val="24"/>
          <w:lang w:val="mn-MN"/>
        </w:rPr>
        <w:t>Ц</w:t>
      </w:r>
      <w:r>
        <w:rPr>
          <w:rFonts w:cs="Arial"/>
          <w:b w:val="false"/>
          <w:bCs w:val="false"/>
          <w:sz w:val="24"/>
          <w:szCs w:val="24"/>
        </w:rPr>
        <w:t xml:space="preserve">эцэрлэгийн барилга, 100 ор /Дархан-Уул, Шарын гол сум/, </w:t>
      </w:r>
      <w:r>
        <w:rPr>
          <w:rFonts w:cs="Arial"/>
          <w:b w:val="false"/>
          <w:bCs w:val="false"/>
          <w:sz w:val="24"/>
          <w:szCs w:val="24"/>
          <w:lang w:val="mn-MN"/>
        </w:rPr>
        <w:t>2014-2014 он, төсөвт өртөг 1.0 тэрбум төгрөг, 2014 онд санхүүжих дүн 1.0 тэрбум төгрөг” гэсэн арга хэмжээг төсөлд нэмж тусгах. Санал гаргасан ажлын хэсэг.</w:t>
      </w:r>
      <w:r>
        <w:rPr>
          <w:rFonts w:cs="Arial"/>
          <w:b w:val="false"/>
          <w:bCs w:val="false"/>
          <w:sz w:val="24"/>
          <w:szCs w:val="24"/>
        </w:rPr>
        <w:t xml:space="preserve">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57 гишүүн оролцож, 39 гишүүн зөвшөөрч, 68.4 хувийн саналаар 36 дахь санал дэмжигдэж байна.</w:t>
      </w:r>
    </w:p>
    <w:p>
      <w:pPr>
        <w:pStyle w:val="style0"/>
        <w:spacing w:after="0" w:before="0" w:line="100" w:lineRule="atLeast"/>
        <w:jc w:val="both"/>
      </w:pP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37</w:t>
      </w:r>
      <w:r>
        <w:rPr>
          <w:rFonts w:cs="Arial"/>
          <w:b w:val="false"/>
          <w:bCs w:val="false"/>
          <w:sz w:val="24"/>
          <w:szCs w:val="24"/>
        </w:rPr>
        <w:t>. “</w:t>
      </w:r>
      <w:r>
        <w:rPr>
          <w:rFonts w:cs="Arial"/>
          <w:b w:val="false"/>
          <w:bCs w:val="false"/>
          <w:sz w:val="24"/>
          <w:szCs w:val="24"/>
          <w:lang w:val="mn-MN"/>
        </w:rPr>
        <w:t>Ц</w:t>
      </w:r>
      <w:r>
        <w:rPr>
          <w:rFonts w:cs="Arial"/>
          <w:b w:val="false"/>
          <w:bCs w:val="false"/>
          <w:sz w:val="24"/>
          <w:szCs w:val="24"/>
        </w:rPr>
        <w:t xml:space="preserve">эцэрлэгийн барилга, 100 ор /Дархан-Уул, Дархан сум, 15 дугаар баг, </w:t>
      </w:r>
      <w:r>
        <w:rPr>
          <w:rFonts w:cs="Arial"/>
          <w:b w:val="false"/>
          <w:bCs w:val="false"/>
          <w:i w:val="false"/>
          <w:iCs w:val="false"/>
          <w:sz w:val="24"/>
          <w:szCs w:val="24"/>
          <w:u w:val="none"/>
        </w:rPr>
        <w:t>Хабитат</w:t>
      </w:r>
      <w:r>
        <w:rPr>
          <w:rFonts w:cs="Arial"/>
          <w:b w:val="false"/>
          <w:bCs w:val="false"/>
          <w:sz w:val="24"/>
          <w:szCs w:val="24"/>
        </w:rPr>
        <w:t xml:space="preserve"> хороо/, </w:t>
      </w:r>
      <w:r>
        <w:rPr>
          <w:rFonts w:cs="Arial"/>
          <w:b w:val="false"/>
          <w:bCs w:val="false"/>
          <w:sz w:val="24"/>
          <w:szCs w:val="24"/>
          <w:lang w:val="mn-MN"/>
        </w:rPr>
        <w:t>2014-2014 он, төсөвт өртөг 1.0 тэрбум төгрөг, 2014 онд санхүүжих дүн 1.0 тэрбум төгрөг” гэсэн арга хэмжээг төсөлд нэмж тусгах. Санал гаргасан ажлын хэсэг.</w:t>
      </w:r>
      <w:r>
        <w:rPr>
          <w:rFonts w:cs="Arial"/>
          <w:b w:val="false"/>
          <w:bCs w:val="false"/>
          <w:sz w:val="24"/>
          <w:szCs w:val="24"/>
        </w:rPr>
        <w:t xml:space="preserve">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57 гишүүн оролцож, 44 гишүүн зөвшөөрч, 77.2 хувийн саналаар 37 дахь санал дэмжигдэж байна.</w:t>
      </w:r>
    </w:p>
    <w:p>
      <w:pPr>
        <w:pStyle w:val="style0"/>
        <w:spacing w:after="0" w:before="0" w:line="100" w:lineRule="atLeast"/>
        <w:jc w:val="both"/>
      </w:pPr>
      <w:r>
        <w:rPr>
          <w:rFonts w:cs="Arial"/>
          <w:b w:val="false"/>
          <w:bCs w:val="false"/>
          <w:sz w:val="24"/>
          <w:szCs w:val="24"/>
        </w:rPr>
        <w:tab/>
        <w:tab/>
      </w:r>
      <w:r>
        <w:rPr>
          <w:rFonts w:cs="Arial"/>
          <w:b w:val="false"/>
          <w:bCs w:val="false"/>
          <w:sz w:val="24"/>
          <w:szCs w:val="24"/>
          <w:lang w:val="mn-MN"/>
        </w:rPr>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38</w:t>
      </w:r>
      <w:r>
        <w:rPr>
          <w:rFonts w:cs="Arial"/>
          <w:b w:val="false"/>
          <w:bCs w:val="false"/>
          <w:sz w:val="24"/>
          <w:szCs w:val="24"/>
        </w:rPr>
        <w:t>. “</w:t>
      </w:r>
      <w:r>
        <w:rPr>
          <w:rFonts w:cs="Arial"/>
          <w:b w:val="false"/>
          <w:bCs w:val="false"/>
          <w:sz w:val="24"/>
          <w:szCs w:val="24"/>
          <w:lang w:val="mn-MN"/>
        </w:rPr>
        <w:t>С</w:t>
      </w:r>
      <w:r>
        <w:rPr>
          <w:rFonts w:cs="Arial"/>
          <w:b w:val="false"/>
          <w:bCs w:val="false"/>
          <w:sz w:val="24"/>
          <w:szCs w:val="24"/>
        </w:rPr>
        <w:t xml:space="preserve">ургуулийн дотуур байрны барилга, 150 ор /Хөвсгөл </w:t>
      </w:r>
      <w:r>
        <w:rPr>
          <w:rFonts w:cs="Arial"/>
          <w:b w:val="false"/>
          <w:bCs w:val="false"/>
          <w:sz w:val="24"/>
          <w:szCs w:val="24"/>
          <w:lang w:val="mn-MN"/>
        </w:rPr>
        <w:t>аймгийн</w:t>
      </w:r>
      <w:r>
        <w:rPr>
          <w:rFonts w:cs="Arial"/>
          <w:b w:val="false"/>
          <w:bCs w:val="false"/>
          <w:sz w:val="24"/>
          <w:szCs w:val="24"/>
        </w:rPr>
        <w:t xml:space="preserve"> Чандмань-Өндөр сум/, </w:t>
      </w:r>
      <w:r>
        <w:rPr>
          <w:rFonts w:cs="Arial"/>
          <w:b w:val="false"/>
          <w:bCs w:val="false"/>
          <w:sz w:val="24"/>
          <w:szCs w:val="24"/>
          <w:lang w:val="mn-MN"/>
        </w:rPr>
        <w:t>2014-2014 он, төсөвт өртөг 1 тэрбум 140.0 сая төгрөг, 2014 онд санхүүжих дүн 1 тэрбум 140.0 сая төгрөг” гэсэн арга хэмжээг төсөлд нэмж тусгах. Санал гаргасан ажлын хэсэг.</w:t>
      </w:r>
      <w:r>
        <w:rPr>
          <w:rFonts w:cs="Arial"/>
          <w:b w:val="false"/>
          <w:bCs w:val="false"/>
          <w:sz w:val="24"/>
          <w:szCs w:val="24"/>
        </w:rPr>
        <w:t xml:space="preserve">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56 гишүүн оролцож, 43 гишүүн зөвшөөрч, 76.8 хувийн саналаар 38 дахь санал дэмжигдэж байна.</w:t>
      </w:r>
      <w:r>
        <w:rPr>
          <w:rFonts w:cs="Arial"/>
          <w:b w:val="false"/>
          <w:bCs w:val="false"/>
          <w:sz w:val="24"/>
          <w:szCs w:val="24"/>
        </w:rPr>
        <w:tab/>
        <w:tab/>
      </w:r>
      <w:r>
        <w:rPr>
          <w:rFonts w:cs="Arial"/>
          <w:b w:val="false"/>
          <w:bCs w:val="false"/>
          <w:sz w:val="24"/>
          <w:szCs w:val="24"/>
          <w:lang w:val="mn-MN"/>
        </w:rPr>
        <w:tab/>
      </w:r>
    </w:p>
    <w:p>
      <w:pPr>
        <w:pStyle w:val="style0"/>
        <w:spacing w:after="0" w:before="0" w:line="100" w:lineRule="atLeast"/>
        <w:jc w:val="both"/>
      </w:pPr>
      <w:r>
        <w:rPr/>
      </w:r>
    </w:p>
    <w:p>
      <w:pPr>
        <w:pStyle w:val="style0"/>
        <w:spacing w:after="0" w:before="0" w:line="100" w:lineRule="atLeast"/>
        <w:jc w:val="both"/>
      </w:pPr>
      <w:r>
        <w:rPr/>
        <w:tab/>
      </w:r>
      <w:r>
        <w:rPr>
          <w:lang w:val="mn-MN"/>
        </w:rPr>
        <w:t>-39 дээр би 120-ийг 100 гэж унших уу?</w:t>
      </w:r>
    </w:p>
    <w:p>
      <w:pPr>
        <w:pStyle w:val="style0"/>
        <w:spacing w:after="0" w:before="0" w:line="100" w:lineRule="atLeast"/>
        <w:jc w:val="both"/>
      </w:pPr>
      <w:r>
        <w:rPr>
          <w:rFonts w:cs="Arial"/>
          <w:b w:val="false"/>
          <w:bCs w:val="false"/>
          <w:sz w:val="24"/>
          <w:szCs w:val="24"/>
        </w:rPr>
        <w:tab/>
      </w:r>
    </w:p>
    <w:p>
      <w:pPr>
        <w:pStyle w:val="style0"/>
        <w:spacing w:after="0" w:before="0" w:line="100" w:lineRule="atLeast"/>
        <w:jc w:val="both"/>
      </w:pPr>
      <w:r>
        <w:rPr>
          <w:rFonts w:cs="Arial"/>
          <w:b w:val="false"/>
          <w:bCs w:val="false"/>
          <w:sz w:val="24"/>
          <w:szCs w:val="24"/>
          <w:lang w:val="mn-MN"/>
        </w:rPr>
        <w:tab/>
        <w:t>39</w:t>
      </w:r>
      <w:r>
        <w:rPr>
          <w:rFonts w:cs="Arial"/>
          <w:b w:val="false"/>
          <w:bCs w:val="false"/>
          <w:sz w:val="24"/>
          <w:szCs w:val="24"/>
        </w:rPr>
        <w:t>. “</w:t>
      </w:r>
      <w:r>
        <w:rPr>
          <w:rFonts w:cs="Arial"/>
          <w:b w:val="false"/>
          <w:bCs w:val="false"/>
          <w:sz w:val="24"/>
          <w:szCs w:val="24"/>
          <w:lang w:val="mn-MN"/>
        </w:rPr>
        <w:t>Ц</w:t>
      </w:r>
      <w:r>
        <w:rPr>
          <w:rFonts w:cs="Arial"/>
          <w:b w:val="false"/>
          <w:bCs w:val="false"/>
          <w:sz w:val="24"/>
          <w:szCs w:val="24"/>
        </w:rPr>
        <w:t xml:space="preserve">эцэрлэгийн барилга,  </w:t>
      </w:r>
      <w:r>
        <w:rPr>
          <w:rFonts w:cs="Arial"/>
          <w:b w:val="false"/>
          <w:bCs w:val="false"/>
          <w:sz w:val="24"/>
          <w:szCs w:val="24"/>
          <w:lang w:val="mn-MN"/>
        </w:rPr>
        <w:t>100</w:t>
      </w:r>
      <w:r>
        <w:rPr>
          <w:rFonts w:cs="Arial"/>
          <w:b w:val="false"/>
          <w:bCs w:val="false"/>
          <w:sz w:val="24"/>
          <w:szCs w:val="24"/>
        </w:rPr>
        <w:t xml:space="preserve"> ор /Хөвсгөл, Ренчинлхүмбэ сум/, </w:t>
      </w:r>
      <w:r>
        <w:rPr>
          <w:rFonts w:cs="Arial"/>
          <w:b w:val="false"/>
          <w:bCs w:val="false"/>
          <w:sz w:val="24"/>
          <w:szCs w:val="24"/>
          <w:lang w:val="mn-MN"/>
        </w:rPr>
        <w:t>2014-2014 он, төсөвт өртөг 860.0 сая төгрөг, 2014 онд санхүүжих дүн 860.0 сая төгрөг” гэсэн арга хэмжээг төсөлд нэмж тусгах. Санал гаргасан ажлын хэсэг.</w:t>
      </w:r>
      <w:r>
        <w:rPr>
          <w:rFonts w:cs="Arial"/>
          <w:b w:val="false"/>
          <w:bCs w:val="false"/>
          <w:sz w:val="24"/>
          <w:szCs w:val="24"/>
        </w:rPr>
        <w:t xml:space="preserve">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57 гишүүн оролцож, 42 гишүүн зөвшөөрч, 77.6 хувийн саналаар 39 дэх санал дэмжигдэж байна.</w:t>
      </w: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40</w:t>
      </w:r>
      <w:r>
        <w:rPr>
          <w:rFonts w:cs="Arial"/>
          <w:b w:val="false"/>
          <w:bCs w:val="false"/>
          <w:sz w:val="24"/>
          <w:szCs w:val="24"/>
        </w:rPr>
        <w:t>. “</w:t>
      </w:r>
      <w:r>
        <w:rPr>
          <w:rFonts w:cs="Arial"/>
          <w:b w:val="false"/>
          <w:bCs w:val="false"/>
          <w:sz w:val="24"/>
          <w:szCs w:val="24"/>
          <w:lang w:val="mn-MN"/>
        </w:rPr>
        <w:t>Ц</w:t>
      </w:r>
      <w:r>
        <w:rPr>
          <w:rFonts w:cs="Arial"/>
          <w:b w:val="false"/>
          <w:bCs w:val="false"/>
          <w:sz w:val="24"/>
          <w:szCs w:val="24"/>
        </w:rPr>
        <w:t xml:space="preserve">эцэрлэгийн барилга, 150 ор /Баянхонгор, Баянхонгор сум, 9 дүгээр баг/, </w:t>
      </w:r>
      <w:r>
        <w:rPr>
          <w:rFonts w:cs="Arial"/>
          <w:b w:val="false"/>
          <w:bCs w:val="false"/>
          <w:sz w:val="24"/>
          <w:szCs w:val="24"/>
          <w:lang w:val="mn-MN"/>
        </w:rPr>
        <w:t>2014-2014 он, төсөвт өртөг</w:t>
      </w:r>
      <w:r>
        <w:rPr>
          <w:rFonts w:cs="Arial"/>
          <w:b w:val="false"/>
          <w:bCs w:val="false"/>
          <w:sz w:val="24"/>
          <w:szCs w:val="24"/>
        </w:rPr>
        <w:t xml:space="preserve"> 1 </w:t>
      </w:r>
      <w:r>
        <w:rPr>
          <w:rFonts w:cs="Arial"/>
          <w:b w:val="false"/>
          <w:bCs w:val="false"/>
          <w:sz w:val="24"/>
          <w:szCs w:val="24"/>
          <w:lang w:val="mn-MN"/>
        </w:rPr>
        <w:t xml:space="preserve">тэрбум </w:t>
      </w:r>
      <w:r>
        <w:rPr>
          <w:rFonts w:cs="Arial"/>
          <w:b w:val="false"/>
          <w:bCs w:val="false"/>
          <w:sz w:val="24"/>
          <w:szCs w:val="24"/>
        </w:rPr>
        <w:t xml:space="preserve">301.4 сая төгрөг, </w:t>
      </w:r>
      <w:r>
        <w:rPr>
          <w:rFonts w:cs="Arial"/>
          <w:b w:val="false"/>
          <w:bCs w:val="false"/>
          <w:sz w:val="24"/>
          <w:szCs w:val="24"/>
          <w:lang w:val="mn-MN"/>
        </w:rPr>
        <w:t>2014 онд санхүүжих дүн  1 тэрбум 301.4 сая төгрөг” гэсэн арга хэмжээг төсөлд нэмж</w:t>
      </w:r>
      <w:r>
        <w:rPr>
          <w:rFonts w:cs="Arial"/>
          <w:b w:val="false"/>
          <w:bCs w:val="false"/>
          <w:sz w:val="24"/>
          <w:szCs w:val="24"/>
        </w:rPr>
        <w:t xml:space="preserve"> тусгах. </w:t>
      </w:r>
      <w:r>
        <w:rPr>
          <w:rFonts w:cs="Arial"/>
          <w:b w:val="false"/>
          <w:bCs w:val="false"/>
          <w:sz w:val="24"/>
          <w:szCs w:val="24"/>
          <w:lang w:val="mn-MN"/>
        </w:rPr>
        <w:t>Санал гаргасан ажлын хэсэг.</w:t>
      </w:r>
    </w:p>
    <w:p>
      <w:pPr>
        <w:pStyle w:val="style0"/>
        <w:spacing w:after="0" w:before="0" w:line="100" w:lineRule="atLeast"/>
        <w:jc w:val="both"/>
      </w:pPr>
      <w:r>
        <w:rPr/>
        <w:tab/>
      </w:r>
      <w:r>
        <w:rPr>
          <w:lang w:val="mn-MN"/>
        </w:rPr>
        <w:t>Санал хураая.</w:t>
      </w:r>
    </w:p>
    <w:p>
      <w:pPr>
        <w:pStyle w:val="style0"/>
        <w:spacing w:after="0" w:before="0" w:line="100" w:lineRule="atLeast"/>
        <w:jc w:val="both"/>
      </w:pPr>
      <w:r>
        <w:rPr/>
      </w:r>
    </w:p>
    <w:p>
      <w:pPr>
        <w:pStyle w:val="style0"/>
        <w:spacing w:after="0" w:before="0" w:line="100" w:lineRule="atLeast"/>
        <w:jc w:val="both"/>
      </w:pPr>
      <w:r>
        <w:rPr>
          <w:lang w:val="mn-MN"/>
        </w:rPr>
        <w:tab/>
      </w:r>
      <w:r>
        <w:rPr>
          <w:rFonts w:cs="Arial"/>
          <w:b w:val="false"/>
          <w:bCs w:val="false"/>
          <w:sz w:val="24"/>
          <w:szCs w:val="24"/>
          <w:lang w:val="mn-MN"/>
        </w:rPr>
        <w:t>Санал хураалтад 57 гишүүн оролцож, 49 гишүүн зөвшөөрч, 86.0 хувийн саналаар 40 дэх санал дэмжигдэж байна.</w:t>
      </w:r>
    </w:p>
    <w:p>
      <w:pPr>
        <w:pStyle w:val="style0"/>
        <w:spacing w:after="0" w:before="0" w:line="100" w:lineRule="atLeast"/>
        <w:jc w:val="both"/>
      </w:pP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Fonts w:cs="Arial"/>
          <w:b w:val="false"/>
          <w:bCs w:val="false"/>
          <w:sz w:val="24"/>
          <w:szCs w:val="24"/>
          <w:lang w:val="mn-MN"/>
        </w:rPr>
        <w:tab/>
        <w:t>41. Хөрөнгө оруулалтын хавсралтын 23</w:t>
      </w:r>
      <w:r>
        <w:rPr>
          <w:rFonts w:cs="Arial"/>
          <w:b w:val="false"/>
          <w:bCs w:val="false"/>
          <w:sz w:val="24"/>
          <w:szCs w:val="24"/>
          <w:lang w:val="en-US"/>
        </w:rPr>
        <w:t xml:space="preserve">  </w:t>
      </w:r>
      <w:r>
        <w:rPr>
          <w:rFonts w:cs="Arial"/>
          <w:b w:val="false"/>
          <w:bCs w:val="false"/>
          <w:sz w:val="24"/>
          <w:szCs w:val="24"/>
          <w:lang w:val="mn-MN"/>
        </w:rPr>
        <w:t>зүйлийн 23</w:t>
      </w:r>
      <w:r>
        <w:rPr>
          <w:rFonts w:cs="Arial"/>
          <w:b w:val="false"/>
          <w:bCs w:val="false"/>
          <w:i w:val="false"/>
          <w:iCs w:val="false"/>
          <w:sz w:val="24"/>
          <w:szCs w:val="24"/>
          <w:u w:val="none"/>
          <w:lang w:val="en-US"/>
        </w:rPr>
        <w:t>.</w:t>
      </w:r>
      <w:r>
        <w:rPr>
          <w:rFonts w:cs="Arial"/>
          <w:b w:val="false"/>
          <w:bCs w:val="false"/>
          <w:i w:val="false"/>
          <w:iCs w:val="false"/>
          <w:sz w:val="24"/>
          <w:szCs w:val="24"/>
          <w:u w:val="none"/>
          <w:lang w:val="mn-MN"/>
        </w:rPr>
        <w:t xml:space="preserve">1.1.126 </w:t>
      </w:r>
      <w:r>
        <w:rPr>
          <w:rFonts w:cs="Arial"/>
          <w:b w:val="false"/>
          <w:bCs w:val="false"/>
          <w:sz w:val="24"/>
          <w:szCs w:val="24"/>
          <w:lang w:val="mn-MN"/>
        </w:rPr>
        <w:t>дахь заалт буюу “Цэцэрлэгийн барилга, 150 ор /Дархан-Уул, Дархан сум, 1 дүгээр баг/, 2013-2014 он, төсөвт өртөг 1 тэрбум 250.0 сая төгрөг, 2014 онд санхүүжүүлэх дүн 850.0 сая төгрөг” гэсэн арга хэмжээний 2014 онд санхүүжүүлэх дүнг 400.0 сая төгрөгөөр нэмэгдүүлэх. Санал гаргасан ажлын хэсэг.</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57 гишүүн оролцож, 48 гишүүн зөвшөөрч, 84.2 хувийн саналаар 41 дэх санал дэмжигдэж байна.</w:t>
      </w:r>
      <w:r>
        <w:rPr>
          <w:rFonts w:cs="Arial"/>
          <w:b w:val="false"/>
          <w:bCs w:val="false"/>
          <w:sz w:val="24"/>
          <w:szCs w:val="24"/>
        </w:rPr>
        <w:tab/>
        <w:tab/>
      </w:r>
      <w:r>
        <w:rPr>
          <w:rFonts w:cs="Arial"/>
          <w:b w:val="false"/>
          <w:bCs w:val="false"/>
          <w:sz w:val="24"/>
          <w:szCs w:val="24"/>
          <w:lang w:val="mn-MN"/>
        </w:rPr>
        <w:tab/>
      </w:r>
    </w:p>
    <w:p>
      <w:pPr>
        <w:pStyle w:val="style0"/>
        <w:spacing w:after="0" w:before="0" w:line="100" w:lineRule="atLeast"/>
        <w:jc w:val="both"/>
      </w:pPr>
      <w:r>
        <w:rPr/>
      </w:r>
    </w:p>
    <w:p>
      <w:pPr>
        <w:pStyle w:val="style0"/>
        <w:spacing w:after="0" w:before="0" w:line="100" w:lineRule="atLeast"/>
        <w:jc w:val="both"/>
      </w:pPr>
      <w:r>
        <w:rPr>
          <w:rFonts w:cs="Arial"/>
          <w:b w:val="false"/>
          <w:bCs w:val="false"/>
          <w:lang w:val="mn-MN"/>
        </w:rPr>
        <w:tab/>
        <w:t>42.</w:t>
      </w:r>
      <w:r>
        <w:rPr>
          <w:rFonts w:cs="Arial"/>
          <w:b w:val="false"/>
          <w:bCs w:val="false"/>
          <w:sz w:val="24"/>
          <w:szCs w:val="24"/>
        </w:rPr>
        <w:t xml:space="preserve"> “</w:t>
      </w:r>
      <w:r>
        <w:rPr>
          <w:rFonts w:cs="Arial"/>
          <w:b w:val="false"/>
          <w:bCs w:val="false"/>
          <w:sz w:val="24"/>
          <w:szCs w:val="24"/>
          <w:lang w:val="mn-MN"/>
        </w:rPr>
        <w:t>Аймгийн төвийн</w:t>
      </w:r>
      <w:r>
        <w:rPr>
          <w:rFonts w:cs="Arial"/>
          <w:b w:val="false"/>
          <w:bCs w:val="false"/>
          <w:sz w:val="24"/>
          <w:szCs w:val="24"/>
        </w:rPr>
        <w:t xml:space="preserve"> хатуу хучилттай автозам, </w:t>
      </w:r>
      <w:r>
        <w:rPr>
          <w:rFonts w:cs="Arial"/>
          <w:b w:val="false"/>
          <w:bCs w:val="false"/>
          <w:sz w:val="24"/>
          <w:szCs w:val="24"/>
          <w:lang w:val="mn-MN"/>
        </w:rPr>
        <w:t>5</w:t>
      </w:r>
      <w:r>
        <w:rPr>
          <w:rFonts w:cs="Arial"/>
          <w:b w:val="false"/>
          <w:bCs w:val="false"/>
          <w:sz w:val="24"/>
          <w:szCs w:val="24"/>
        </w:rPr>
        <w:t xml:space="preserve"> км /</w:t>
      </w:r>
      <w:r>
        <w:rPr>
          <w:rFonts w:cs="Arial"/>
          <w:b w:val="false"/>
          <w:bCs w:val="false"/>
          <w:sz w:val="24"/>
          <w:szCs w:val="24"/>
          <w:lang w:val="mn-MN"/>
        </w:rPr>
        <w:t>Х</w:t>
      </w:r>
      <w:r>
        <w:rPr>
          <w:rFonts w:cs="Arial"/>
          <w:b w:val="false"/>
          <w:bCs w:val="false"/>
          <w:sz w:val="24"/>
          <w:szCs w:val="24"/>
        </w:rPr>
        <w:t xml:space="preserve">овд, Жаргалант </w:t>
      </w:r>
      <w:r>
        <w:rPr>
          <w:rFonts w:cs="Arial"/>
          <w:b w:val="false"/>
          <w:bCs w:val="false"/>
          <w:sz w:val="24"/>
          <w:szCs w:val="24"/>
          <w:lang w:val="mn-MN"/>
        </w:rPr>
        <w:t xml:space="preserve">сум/, 2014-2015 он, төсөвт өртөг 2.9 тэрбум төгрөг, 2014 онд санхүүжих дүн 1 тэрбум 450.0 сая төгрөг” гэсэн арга хэмжээг төсөлд нэмж тусгах. Санал гаргасан ажлын хэсэг.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57 гишүүн оролцож, 45 гишүүн зөвшөөрч, 78.9 хувийн саналаар 42 дахь санал дэмжигдэж байна.</w:t>
      </w:r>
      <w:r>
        <w:rPr>
          <w:rFonts w:cs="Arial"/>
          <w:b w:val="false"/>
          <w:bCs w:val="false"/>
          <w:sz w:val="24"/>
          <w:szCs w:val="24"/>
        </w:rPr>
        <w:tab/>
        <w:tab/>
      </w:r>
      <w:r>
        <w:rPr>
          <w:rFonts w:cs="Arial"/>
          <w:b w:val="false"/>
          <w:bCs w:val="false"/>
          <w:sz w:val="24"/>
          <w:szCs w:val="24"/>
          <w:lang w:val="mn-MN"/>
        </w:rPr>
        <w:tab/>
      </w:r>
    </w:p>
    <w:p>
      <w:pPr>
        <w:pStyle w:val="style0"/>
        <w:spacing w:after="0" w:before="0" w:line="100" w:lineRule="atLeast"/>
        <w:jc w:val="both"/>
      </w:pPr>
      <w:r>
        <w:rPr/>
      </w:r>
    </w:p>
    <w:p>
      <w:pPr>
        <w:pStyle w:val="style0"/>
        <w:spacing w:after="0" w:before="0" w:line="100" w:lineRule="atLeast"/>
        <w:ind w:firstLine="720" w:left="0" w:right="0"/>
        <w:jc w:val="both"/>
      </w:pPr>
      <w:r>
        <w:rPr>
          <w:rFonts w:cs="Arial"/>
          <w:b w:val="false"/>
          <w:bCs w:val="false"/>
          <w:sz w:val="24"/>
          <w:szCs w:val="24"/>
          <w:lang w:val="mn-MN"/>
        </w:rPr>
        <w:t>43</w:t>
      </w:r>
      <w:r>
        <w:rPr>
          <w:rFonts w:cs="Arial"/>
          <w:b w:val="false"/>
          <w:bCs w:val="false"/>
          <w:sz w:val="24"/>
          <w:szCs w:val="24"/>
        </w:rPr>
        <w:t xml:space="preserve">. “Залаат, Бага тэнгэр, Их тэнгэрийн ам, Хан-Уул, Баянзүрх дүүргийн </w:t>
      </w:r>
      <w:r>
        <w:rPr>
          <w:rFonts w:cs="Arial"/>
          <w:b w:val="false"/>
          <w:bCs w:val="false"/>
          <w:sz w:val="24"/>
          <w:szCs w:val="24"/>
          <w:lang w:val="mn-MN"/>
        </w:rPr>
        <w:t>хорооллуудын цахилгаан</w:t>
      </w:r>
      <w:r>
        <w:rPr>
          <w:rFonts w:cs="Arial"/>
          <w:b w:val="false"/>
          <w:bCs w:val="false"/>
          <w:sz w:val="24"/>
          <w:szCs w:val="24"/>
        </w:rPr>
        <w:t xml:space="preserve"> хангамж</w:t>
      </w:r>
      <w:r>
        <w:rPr>
          <w:rFonts w:cs="Arial"/>
          <w:b w:val="false"/>
          <w:bCs w:val="false"/>
          <w:sz w:val="24"/>
          <w:szCs w:val="24"/>
          <w:lang w:val="mn-MN"/>
        </w:rPr>
        <w:t>ийг сайжруулах зорилгоор</w:t>
      </w:r>
      <w:r>
        <w:rPr>
          <w:rFonts w:cs="Arial"/>
          <w:b w:val="false"/>
          <w:bCs w:val="false"/>
          <w:sz w:val="24"/>
          <w:szCs w:val="24"/>
        </w:rPr>
        <w:t xml:space="preserve"> 110/10 кВ-ын дэд станц, 110 кВ-ын 7.6 км цахилгаан дамжуулах агаарын шугам /</w:t>
      </w:r>
      <w:r>
        <w:rPr>
          <w:rFonts w:cs="Arial"/>
          <w:b w:val="false"/>
          <w:bCs w:val="false"/>
          <w:sz w:val="24"/>
          <w:szCs w:val="24"/>
          <w:lang w:val="mn-MN"/>
        </w:rPr>
        <w:t>Улаанбаатар/, 2014-2015 он, төсөвт өртөг 9.0 тэрбум төгрөг, 2014 онд санхүүжих дүн 4.5 тэрбум төгрөг” гэсэн арга хэмжээг төсөлд нэмж тусгах. Санал гаргасан ажлын хэсэг.</w:t>
      </w:r>
      <w:r>
        <w:rPr>
          <w:rFonts w:cs="Arial"/>
          <w:b w:val="false"/>
          <w:bCs w:val="false"/>
          <w:sz w:val="24"/>
          <w:szCs w:val="24"/>
        </w:rPr>
        <w:t xml:space="preserve">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хураая.</w:t>
      </w:r>
      <w:r>
        <w:rPr>
          <w:rFonts w:cs="Arial"/>
          <w:b w:val="false"/>
          <w:bCs w:val="false"/>
          <w:sz w:val="24"/>
          <w:szCs w:val="24"/>
        </w:rPr>
        <w:tab/>
        <w:tab/>
      </w:r>
      <w:r>
        <w:rPr>
          <w:rFonts w:cs="Arial"/>
          <w:b w:val="false"/>
          <w:bCs w:val="false"/>
          <w:sz w:val="24"/>
          <w:szCs w:val="24"/>
          <w:lang w:val="mn-MN"/>
        </w:rPr>
        <w:tab/>
      </w:r>
    </w:p>
    <w:p>
      <w:pPr>
        <w:pStyle w:val="style0"/>
        <w:spacing w:after="0" w:before="0" w:line="100" w:lineRule="atLeast"/>
        <w:jc w:val="both"/>
      </w:pPr>
      <w:r>
        <w:rPr/>
      </w:r>
    </w:p>
    <w:p>
      <w:pPr>
        <w:pStyle w:val="style0"/>
        <w:spacing w:after="0" w:before="0" w:line="100" w:lineRule="atLeast"/>
        <w:jc w:val="both"/>
      </w:pPr>
      <w:r>
        <w:rPr/>
        <w:tab/>
      </w:r>
      <w:r>
        <w:rPr>
          <w:rFonts w:cs="Arial"/>
          <w:b w:val="false"/>
          <w:bCs w:val="false"/>
          <w:sz w:val="24"/>
          <w:szCs w:val="24"/>
          <w:lang w:val="mn-MN"/>
        </w:rPr>
        <w:t>Санал хураалтад 57 гишүүн оролцож, 48 гишүүн зөвшөөрч, 84.2 хувийн саналаар 43 дахь санал дэмжигдэж байна.</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44</w:t>
      </w:r>
      <w:r>
        <w:rPr>
          <w:rFonts w:cs="Arial"/>
          <w:b w:val="false"/>
          <w:bCs w:val="false"/>
          <w:sz w:val="24"/>
          <w:szCs w:val="24"/>
        </w:rPr>
        <w:t>. “</w:t>
      </w:r>
      <w:r>
        <w:rPr>
          <w:rFonts w:cs="Arial"/>
          <w:b w:val="false"/>
          <w:bCs w:val="false"/>
          <w:sz w:val="24"/>
          <w:szCs w:val="24"/>
          <w:lang w:val="mn-MN"/>
        </w:rPr>
        <w:t>О</w:t>
      </w:r>
      <w:r>
        <w:rPr>
          <w:rFonts w:cs="Arial"/>
          <w:b w:val="false"/>
          <w:bCs w:val="false"/>
          <w:sz w:val="24"/>
          <w:szCs w:val="24"/>
        </w:rPr>
        <w:t xml:space="preserve">рон сууцны цахилгаан шатны шинэчлэл /Улаанбаатар, Сонгинохайрхан </w:t>
      </w:r>
      <w:r>
        <w:rPr>
          <w:rFonts w:cs="Arial"/>
          <w:b w:val="false"/>
          <w:bCs w:val="false"/>
          <w:sz w:val="24"/>
          <w:szCs w:val="24"/>
          <w:lang w:val="mn-MN"/>
        </w:rPr>
        <w:t xml:space="preserve">дүүрэг/, 2014-2015 он, төсөвт өртөг 1.4 тэрбум төгрөг, 2014 онд санхүүжих дүн 700.0 сая төгрөг” гэсэн арга хэмжээг төсөлд нэмж тусгах. Санал гаргасан ажлын хэсэг.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57 гишүүн оролцож, 48 гишүүн зөвшөөрч, 84.2 хувийн саналаар 44 дэх санал дэмжигдэж байна.</w:t>
      </w:r>
    </w:p>
    <w:p>
      <w:pPr>
        <w:pStyle w:val="style0"/>
        <w:spacing w:after="0" w:before="0" w:line="100" w:lineRule="atLeast"/>
        <w:jc w:val="both"/>
      </w:pP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45</w:t>
      </w:r>
      <w:r>
        <w:rPr>
          <w:rFonts w:cs="Arial"/>
          <w:b w:val="false"/>
          <w:bCs w:val="false"/>
          <w:sz w:val="24"/>
          <w:szCs w:val="24"/>
        </w:rPr>
        <w:t>. “</w:t>
      </w:r>
      <w:r>
        <w:rPr>
          <w:rFonts w:cs="Arial"/>
          <w:b w:val="false"/>
          <w:bCs w:val="false"/>
          <w:sz w:val="24"/>
          <w:szCs w:val="24"/>
          <w:lang w:val="mn-MN"/>
        </w:rPr>
        <w:t>Н</w:t>
      </w:r>
      <w:r>
        <w:rPr>
          <w:rFonts w:cs="Arial"/>
          <w:b w:val="false"/>
          <w:bCs w:val="false"/>
          <w:sz w:val="24"/>
          <w:szCs w:val="24"/>
        </w:rPr>
        <w:t xml:space="preserve">ийтийн орон сууцны дээврийн засвар /Улаанбаатар, Сонгинохайрхан </w:t>
      </w:r>
      <w:r>
        <w:rPr>
          <w:rFonts w:cs="Arial"/>
          <w:b w:val="false"/>
          <w:bCs w:val="false"/>
          <w:sz w:val="24"/>
          <w:szCs w:val="24"/>
          <w:lang w:val="mn-MN"/>
        </w:rPr>
        <w:t xml:space="preserve">дүүрэг/, 2014-2015 он, төсөвт өртөг 1 тэрбум 250.0 сая төгрөг,  2014 онд санхүүжих дүн 625.0 сая төгрөг” гэсэн арга хэмжээг төсөлд нэмж тусгах. Санал гаргасан ажлын хэсэг.   </w:t>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57 гишүүн оролцож, 50 гишүүн зөвшөөрч, 87.7 хувийн саналаар 45 дахь санал дэмжигдэж байна.</w:t>
      </w:r>
    </w:p>
    <w:p>
      <w:pPr>
        <w:pStyle w:val="style0"/>
        <w:spacing w:after="0" w:before="0" w:line="100" w:lineRule="atLeast"/>
        <w:jc w:val="both"/>
      </w:pP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 xml:space="preserve">46.”Цэцэрлэгийн барилга, </w:t>
      </w:r>
      <w:r>
        <w:rPr>
          <w:rFonts w:cs="Arial"/>
          <w:b w:val="false"/>
          <w:bCs w:val="false"/>
          <w:sz w:val="24"/>
          <w:szCs w:val="24"/>
          <w:u w:val="none"/>
          <w:lang w:val="mn-MN"/>
        </w:rPr>
        <w:t>150 ор</w:t>
      </w:r>
      <w:r>
        <w:rPr>
          <w:rFonts w:cs="Arial"/>
          <w:b w:val="false"/>
          <w:bCs w:val="false"/>
          <w:sz w:val="24"/>
          <w:szCs w:val="24"/>
          <w:lang w:val="mn-MN"/>
        </w:rPr>
        <w:t xml:space="preserve"> /Улаанбаатар, Чингэлтэй дүүрэг, 11-р хороо/, 2014-2014 он, төсөвт өртөг 1 тэрбум 325.0 сая төгрөг, 2014 онд санхүүжих дүн 1 тэрбум 325.0 сая төгрөг” гэсэн арга хэмжээг төсөлд нэмж тусгах. Санал гаргасан ажлын хэсэг.</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57 гишүүн оролцож, 50 гишүүн зөвшөөрч, 87.7 хувийн саналаар 46 дахь санал дэмжигдэж байна.</w:t>
      </w:r>
    </w:p>
    <w:p>
      <w:pPr>
        <w:pStyle w:val="style0"/>
        <w:spacing w:after="0" w:before="0" w:line="100" w:lineRule="atLeast"/>
        <w:jc w:val="both"/>
      </w:pPr>
      <w:r>
        <w:rPr>
          <w:rFonts w:cs="Arial"/>
          <w:b w:val="false"/>
          <w:bCs w:val="false"/>
          <w:sz w:val="24"/>
          <w:szCs w:val="24"/>
          <w:lang w:val="mn-MN"/>
        </w:rPr>
        <w:tab/>
        <w:tab/>
        <w:tab/>
      </w:r>
    </w:p>
    <w:p>
      <w:pPr>
        <w:pStyle w:val="style0"/>
        <w:spacing w:after="0" w:before="0" w:line="100" w:lineRule="atLeast"/>
        <w:jc w:val="both"/>
      </w:pPr>
      <w:r>
        <w:rPr>
          <w:rFonts w:cs="Arial"/>
          <w:b w:val="false"/>
          <w:bCs w:val="false"/>
          <w:sz w:val="24"/>
          <w:szCs w:val="24"/>
        </w:rPr>
        <w:tab/>
        <w:t>4</w:t>
      </w:r>
      <w:r>
        <w:rPr>
          <w:rFonts w:cs="Arial"/>
          <w:b w:val="false"/>
          <w:bCs w:val="false"/>
          <w:sz w:val="24"/>
          <w:szCs w:val="24"/>
          <w:lang w:val="mn-MN"/>
        </w:rPr>
        <w:t>7</w:t>
      </w:r>
      <w:r>
        <w:rPr>
          <w:rFonts w:cs="Arial"/>
          <w:b w:val="false"/>
          <w:bCs w:val="false"/>
          <w:sz w:val="24"/>
          <w:szCs w:val="24"/>
        </w:rPr>
        <w:t xml:space="preserve">. </w:t>
      </w:r>
      <w:r>
        <w:rPr>
          <w:rFonts w:cs="Arial"/>
          <w:b w:val="false"/>
          <w:bCs w:val="false"/>
          <w:sz w:val="24"/>
          <w:szCs w:val="24"/>
          <w:lang w:val="mn-MN"/>
        </w:rPr>
        <w:t>Хөрөнгө оруулалтын хавсралтын 31 зүйлийн 31</w:t>
      </w:r>
      <w:r>
        <w:rPr>
          <w:rFonts w:cs="Arial"/>
          <w:b w:val="false"/>
          <w:bCs w:val="false"/>
          <w:sz w:val="24"/>
          <w:szCs w:val="24"/>
          <w:lang w:val="en-US"/>
        </w:rPr>
        <w:t>.</w:t>
      </w:r>
      <w:r>
        <w:rPr>
          <w:rFonts w:cs="Arial"/>
          <w:b w:val="false"/>
          <w:bCs w:val="false"/>
          <w:sz w:val="24"/>
          <w:szCs w:val="24"/>
          <w:lang w:val="mn-MN"/>
        </w:rPr>
        <w:t xml:space="preserve">1.46 дахь заалт буюу </w:t>
      </w:r>
      <w:r>
        <w:rPr>
          <w:rFonts w:cs="Arial"/>
          <w:b w:val="false"/>
          <w:bCs w:val="false"/>
          <w:sz w:val="24"/>
          <w:szCs w:val="24"/>
        </w:rPr>
        <w:t xml:space="preserve">“Халдварт өвчин судлалын үндэсний төвийн их засвар, </w:t>
      </w:r>
      <w:r>
        <w:rPr>
          <w:rFonts w:cs="Arial"/>
          <w:b w:val="false"/>
          <w:bCs w:val="false"/>
          <w:sz w:val="24"/>
          <w:szCs w:val="24"/>
          <w:lang w:val="mn-MN"/>
        </w:rPr>
        <w:t>2013-2014 он, төсөвт өртөг 360.9 сая төгрөг, 2014 онд санхүүжүүлэх дүн 52.5 сая төгрөг” гэсэн арга хэмжээний төсөвт өртгийг 328.0 сая төгрөгөөр, 2014 онд санхүүжих дүнг 636.4 сая төгрөгөөр тус тус нэмэгдүүлэх. Санал гаргасан ажлын хэсэг.</w:t>
      </w:r>
      <w:r>
        <w:rPr>
          <w:rFonts w:cs="Arial"/>
          <w:b w:val="false"/>
          <w:bCs w:val="false"/>
          <w:sz w:val="24"/>
          <w:szCs w:val="24"/>
        </w:rPr>
        <w:t xml:space="preserve">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57 гишүүн оролцож, 47 гишүүн зөвшөөрч, 82.5 хувийн саналаар 47 дахь санал дэмжигдэж байна.</w:t>
      </w: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48. Соёлын төвийн барилга /Ховд, Үенч сум/, 2014-2014 он, төсөвт өртөг 700.0 сая төгрөг, 2014 онд санхүүжих дүн 700.0 сая төгрөг” гэсэн арга хэмжээг төсөлд нэмж тусгах. Санал гаргасан ажлын хэсэг.</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хураая.</w:t>
      </w:r>
    </w:p>
    <w:p>
      <w:pPr>
        <w:pStyle w:val="style0"/>
        <w:spacing w:after="0" w:before="0" w:line="100" w:lineRule="atLeast"/>
        <w:jc w:val="both"/>
      </w:pPr>
      <w:r>
        <w:rPr>
          <w:rFonts w:cs="Arial"/>
          <w:b w:val="false"/>
          <w:bCs w:val="false"/>
          <w:sz w:val="24"/>
          <w:szCs w:val="24"/>
          <w:lang w:val="mn-MN"/>
        </w:rPr>
        <w:tab/>
        <w:tab/>
      </w:r>
    </w:p>
    <w:p>
      <w:pPr>
        <w:pStyle w:val="style0"/>
        <w:spacing w:after="0" w:before="0" w:line="100" w:lineRule="atLeast"/>
        <w:jc w:val="both"/>
      </w:pPr>
      <w:r>
        <w:rPr>
          <w:rFonts w:cs="Arial"/>
          <w:b w:val="false"/>
          <w:bCs w:val="false"/>
          <w:sz w:val="24"/>
          <w:szCs w:val="24"/>
          <w:lang w:val="mn-MN"/>
        </w:rPr>
        <w:tab/>
        <w:t>Санал хураалтад 57 гишүүн оролцож, 49 гишүүн зөвшөөрч, 86.0 хувийн саналаар 48 дахь санал дэмжигдэж байна.</w:t>
      </w: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 xml:space="preserve">49.Соёлын төвийн барилга /Өмнөговь аймгийн Манлай сум/, 2012-2014 он, төсөвт өртөг </w:t>
      </w:r>
      <w:r>
        <w:rPr>
          <w:rFonts w:cs="Arial"/>
          <w:b w:val="false"/>
          <w:bCs w:val="false"/>
          <w:sz w:val="24"/>
          <w:szCs w:val="24"/>
          <w:lang w:val="en-US"/>
        </w:rPr>
        <w:t>1.</w:t>
      </w:r>
      <w:r>
        <w:rPr>
          <w:rFonts w:cs="Arial"/>
          <w:b w:val="false"/>
          <w:bCs w:val="false"/>
          <w:sz w:val="24"/>
          <w:szCs w:val="24"/>
          <w:lang w:val="mn-MN"/>
        </w:rPr>
        <w:t>2 тэрбум төгрөг, 2014 онд санхүүжих дүн 680.0 сая төгрөг” гэсэн арга хэмжээг төсөлд нэмж тусгах. Санал гаргасан ажлын хэсэг.</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57 гишүүн оролцож, 48 гишүүн зөвшөөрч, 84.2 хувийн саналаар 49 дэх санал дэмжигдэж байна.</w:t>
      </w:r>
    </w:p>
    <w:p>
      <w:pPr>
        <w:pStyle w:val="style0"/>
        <w:spacing w:after="0" w:before="0" w:line="100" w:lineRule="atLeast"/>
        <w:jc w:val="both"/>
      </w:pPr>
      <w:r>
        <w:rPr>
          <w:rFonts w:cs="Arial"/>
          <w:b w:val="false"/>
          <w:bCs w:val="false"/>
          <w:sz w:val="24"/>
          <w:szCs w:val="24"/>
          <w:lang w:val="mn-MN"/>
        </w:rPr>
        <w:tab/>
        <w:tab/>
        <w:tab/>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50</w:t>
      </w:r>
      <w:r>
        <w:rPr>
          <w:rFonts w:cs="Arial"/>
          <w:b w:val="false"/>
          <w:bCs w:val="false"/>
          <w:sz w:val="24"/>
          <w:szCs w:val="24"/>
        </w:rPr>
        <w:t>.“</w:t>
      </w:r>
      <w:r>
        <w:rPr>
          <w:rFonts w:cs="Arial"/>
          <w:b w:val="false"/>
          <w:bCs w:val="false"/>
          <w:sz w:val="24"/>
          <w:szCs w:val="24"/>
          <w:lang w:val="mn-MN"/>
        </w:rPr>
        <w:t>Дүүргийн спорт</w:t>
      </w:r>
      <w:r>
        <w:rPr>
          <w:rFonts w:cs="Arial"/>
          <w:b w:val="false"/>
          <w:bCs w:val="false"/>
          <w:sz w:val="24"/>
          <w:szCs w:val="24"/>
        </w:rPr>
        <w:t xml:space="preserve"> цогцолбор, </w:t>
      </w:r>
      <w:r>
        <w:rPr>
          <w:rFonts w:cs="Arial"/>
          <w:b w:val="false"/>
          <w:bCs w:val="false"/>
          <w:sz w:val="24"/>
          <w:szCs w:val="24"/>
          <w:lang w:val="mn-MN"/>
        </w:rPr>
        <w:t xml:space="preserve">700 суудал </w:t>
      </w:r>
      <w:r>
        <w:rPr>
          <w:rFonts w:cs="Arial"/>
          <w:b w:val="false"/>
          <w:bCs w:val="false"/>
          <w:sz w:val="24"/>
          <w:szCs w:val="24"/>
        </w:rPr>
        <w:t xml:space="preserve">/Улаанбаатар, Сонгинохайрхан </w:t>
      </w:r>
      <w:r>
        <w:rPr>
          <w:rFonts w:cs="Arial"/>
          <w:b w:val="false"/>
          <w:bCs w:val="false"/>
          <w:sz w:val="24"/>
          <w:szCs w:val="24"/>
          <w:lang w:val="mn-MN"/>
        </w:rPr>
        <w:t xml:space="preserve">дүүрэг/, 2008-2014 он, төсөвт өртөг 2 тэрбум 288.0 сая төгрөг, 2014 онд санхүүжих дүн 1 тэрбум 80.0  сая төгрөг” гэсэн арга хэмжээг төсөлд нэмж тусгах. Санал гаргасан ажлын хэсэг.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56 гишүүн оролцож, 49 гишүүн зөвшөөрч, 87.5 хувийн саналаар 50 дахь санал дэмжигдэж байна.</w:t>
      </w:r>
    </w:p>
    <w:p>
      <w:pPr>
        <w:pStyle w:val="style0"/>
        <w:spacing w:after="0" w:before="0" w:line="100" w:lineRule="atLeast"/>
        <w:jc w:val="both"/>
      </w:pP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51</w:t>
      </w:r>
      <w:r>
        <w:rPr>
          <w:rFonts w:cs="Arial"/>
          <w:b w:val="false"/>
          <w:bCs w:val="false"/>
          <w:sz w:val="24"/>
          <w:szCs w:val="24"/>
        </w:rPr>
        <w:t>. “</w:t>
      </w:r>
      <w:r>
        <w:rPr>
          <w:rFonts w:cs="Arial"/>
          <w:b w:val="false"/>
          <w:bCs w:val="false"/>
          <w:sz w:val="24"/>
          <w:szCs w:val="24"/>
          <w:lang w:val="mn-MN"/>
        </w:rPr>
        <w:t>Сургуулийн д</w:t>
      </w:r>
      <w:r>
        <w:rPr>
          <w:rFonts w:cs="Arial"/>
          <w:b w:val="false"/>
          <w:bCs w:val="false"/>
          <w:sz w:val="24"/>
          <w:szCs w:val="24"/>
        </w:rPr>
        <w:t xml:space="preserve">отуур байрны </w:t>
      </w:r>
      <w:r>
        <w:rPr>
          <w:rFonts w:cs="Arial"/>
          <w:b w:val="false"/>
          <w:bCs w:val="false"/>
          <w:sz w:val="24"/>
          <w:szCs w:val="24"/>
          <w:lang w:val="mn-MN"/>
        </w:rPr>
        <w:t xml:space="preserve">барилгын нэмэлт санхүүжилт /Төв аймгийн </w:t>
      </w:r>
      <w:r>
        <w:rPr>
          <w:rFonts w:cs="Arial"/>
          <w:b w:val="false"/>
          <w:bCs w:val="false"/>
          <w:sz w:val="24"/>
          <w:szCs w:val="24"/>
        </w:rPr>
        <w:t xml:space="preserve">Эрдэнэсант сум/, </w:t>
      </w:r>
      <w:r>
        <w:rPr>
          <w:rFonts w:cs="Arial"/>
          <w:b w:val="false"/>
          <w:bCs w:val="false"/>
          <w:i w:val="false"/>
          <w:iCs w:val="false"/>
          <w:sz w:val="24"/>
          <w:szCs w:val="24"/>
          <w:u w:val="none"/>
          <w:lang w:val="mn-MN"/>
        </w:rPr>
        <w:t>2012-2014 он,</w:t>
      </w:r>
      <w:r>
        <w:rPr>
          <w:rFonts w:cs="Arial"/>
          <w:b w:val="false"/>
          <w:bCs w:val="false"/>
          <w:sz w:val="24"/>
          <w:szCs w:val="24"/>
          <w:lang w:val="mn-MN"/>
        </w:rPr>
        <w:t xml:space="preserve"> төсөвт өртөг 300.0 сая төгрөг, 2014 онд санхүүжих дүн 300.0 сая төгрөг” гэсэн арга хэмжээг төсөлд нэмж тусгах. Санал гаргасан ажлын хэсэг.</w:t>
      </w:r>
      <w:r>
        <w:rPr>
          <w:rFonts w:cs="Arial"/>
          <w:b w:val="false"/>
          <w:bCs w:val="false"/>
          <w:sz w:val="24"/>
          <w:szCs w:val="24"/>
        </w:rPr>
        <w:t xml:space="preserve">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56 гишүүн оролцож, 50 гишүүн зөвшөөрч, 89.3 хувийн саналаар 51 дэх санал дэмжигдэж байна.</w:t>
      </w:r>
      <w:r>
        <w:rPr>
          <w:rFonts w:cs="Arial"/>
          <w:b w:val="false"/>
          <w:bCs w:val="false"/>
          <w:sz w:val="24"/>
          <w:szCs w:val="24"/>
        </w:rPr>
        <w:tab/>
        <w:tab/>
      </w:r>
      <w:r>
        <w:rPr>
          <w:rFonts w:cs="Arial"/>
          <w:b w:val="false"/>
          <w:bCs w:val="false"/>
          <w:sz w:val="24"/>
          <w:szCs w:val="24"/>
          <w:lang w:val="mn-MN"/>
        </w:rPr>
        <w:tab/>
        <w:tab/>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52</w:t>
      </w:r>
      <w:r>
        <w:rPr>
          <w:rFonts w:cs="Arial"/>
          <w:b w:val="false"/>
          <w:bCs w:val="false"/>
          <w:sz w:val="24"/>
          <w:szCs w:val="24"/>
        </w:rPr>
        <w:t xml:space="preserve">. “Хөгжимт драмын театрын барилга,  800 суудал /Төв </w:t>
      </w:r>
      <w:r>
        <w:rPr>
          <w:rFonts w:cs="Arial"/>
          <w:b w:val="false"/>
          <w:bCs w:val="false"/>
          <w:sz w:val="24"/>
          <w:szCs w:val="24"/>
          <w:lang w:val="mn-MN"/>
        </w:rPr>
        <w:t>аймгийн</w:t>
      </w:r>
      <w:r>
        <w:rPr>
          <w:rFonts w:cs="Arial"/>
          <w:b w:val="false"/>
          <w:bCs w:val="false"/>
          <w:sz w:val="24"/>
          <w:szCs w:val="24"/>
        </w:rPr>
        <w:t xml:space="preserve"> </w:t>
      </w:r>
      <w:r>
        <w:rPr>
          <w:rFonts w:cs="Arial"/>
          <w:b w:val="false"/>
          <w:bCs w:val="false"/>
          <w:sz w:val="24"/>
          <w:szCs w:val="24"/>
          <w:lang w:val="mn-MN"/>
        </w:rPr>
        <w:t>З</w:t>
      </w:r>
      <w:r>
        <w:rPr>
          <w:rFonts w:cs="Arial"/>
          <w:b w:val="false"/>
          <w:bCs w:val="false"/>
          <w:sz w:val="24"/>
          <w:szCs w:val="24"/>
        </w:rPr>
        <w:t xml:space="preserve">уунмод сум/, </w:t>
      </w:r>
      <w:r>
        <w:rPr>
          <w:rFonts w:cs="Arial"/>
          <w:b w:val="false"/>
          <w:bCs w:val="false"/>
          <w:sz w:val="24"/>
          <w:szCs w:val="24"/>
          <w:lang w:val="mn-MN"/>
        </w:rPr>
        <w:t>2014-2016 он, төсөвт өртөг 9.5 тэрбум төгрөг, 2014 онд санхүүжих дүн 3.2 тэрбум төгрөг” гэсэн арга хэмжээг төсөлд нэмж тусгах. Санал гаргасан ажлын хэсэг.</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56 гишүүн оролцож, 47 гишүүн зөвшөөрч, 83.9 хувийн саналаар 52 дахь санал дэмжигдэж байна.</w:t>
      </w: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53</w:t>
      </w:r>
      <w:r>
        <w:rPr>
          <w:rFonts w:cs="Arial"/>
          <w:b w:val="false"/>
          <w:bCs w:val="false"/>
          <w:sz w:val="24"/>
          <w:szCs w:val="24"/>
        </w:rPr>
        <w:t>. “</w:t>
      </w:r>
      <w:r>
        <w:rPr>
          <w:rFonts w:cs="Arial"/>
          <w:b w:val="false"/>
          <w:bCs w:val="false"/>
          <w:sz w:val="24"/>
          <w:szCs w:val="24"/>
          <w:lang w:val="mn-MN"/>
        </w:rPr>
        <w:t>Сургуули</w:t>
      </w:r>
      <w:r>
        <w:rPr>
          <w:rFonts w:cs="Arial"/>
          <w:b w:val="false"/>
          <w:bCs w:val="false"/>
          <w:sz w:val="24"/>
          <w:szCs w:val="24"/>
        </w:rPr>
        <w:t xml:space="preserve">йн барилга, 640 суудал /Булган </w:t>
      </w:r>
      <w:r>
        <w:rPr>
          <w:rFonts w:cs="Arial"/>
          <w:b w:val="false"/>
          <w:bCs w:val="false"/>
          <w:sz w:val="24"/>
          <w:szCs w:val="24"/>
          <w:lang w:val="mn-MN"/>
        </w:rPr>
        <w:t>аймгийн</w:t>
      </w:r>
      <w:r>
        <w:rPr>
          <w:rFonts w:cs="Arial"/>
          <w:b w:val="false"/>
          <w:bCs w:val="false"/>
          <w:sz w:val="24"/>
          <w:szCs w:val="24"/>
        </w:rPr>
        <w:t xml:space="preserve"> Булган сум, </w:t>
      </w:r>
      <w:r>
        <w:rPr>
          <w:rFonts w:cs="Arial"/>
          <w:b w:val="false"/>
          <w:bCs w:val="false"/>
          <w:sz w:val="24"/>
          <w:szCs w:val="24"/>
          <w:lang w:val="mn-MN"/>
        </w:rPr>
        <w:t>1 дүгээр с</w:t>
      </w:r>
      <w:r>
        <w:rPr>
          <w:rFonts w:cs="Arial"/>
          <w:b w:val="false"/>
          <w:bCs w:val="false"/>
          <w:sz w:val="24"/>
          <w:szCs w:val="24"/>
        </w:rPr>
        <w:t>ургуул</w:t>
      </w:r>
      <w:r>
        <w:rPr>
          <w:rFonts w:cs="Arial"/>
          <w:b w:val="false"/>
          <w:bCs w:val="false"/>
          <w:sz w:val="24"/>
          <w:szCs w:val="24"/>
          <w:lang w:val="mn-MN"/>
        </w:rPr>
        <w:t>ь</w:t>
      </w:r>
      <w:r>
        <w:rPr>
          <w:rFonts w:cs="Arial"/>
          <w:b w:val="false"/>
          <w:bCs w:val="false"/>
          <w:sz w:val="24"/>
          <w:szCs w:val="24"/>
        </w:rPr>
        <w:t xml:space="preserve">/, </w:t>
      </w:r>
      <w:r>
        <w:rPr>
          <w:rFonts w:cs="Arial"/>
          <w:b w:val="false"/>
          <w:bCs w:val="false"/>
          <w:sz w:val="24"/>
          <w:szCs w:val="24"/>
          <w:lang w:val="mn-MN"/>
        </w:rPr>
        <w:t>2014-2016 он, төсөвт өртөг 4.3 тэрбум төгрөг, 2014 онд санхүүжих дүн 1.2  тэрбум төгрөг” гэсэн арга хэмжээг төсөлд нэмж тусгах. Санал гаргасан ажлын хэсэг.</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56 гишүүн оролцож, 44 гишүүн зөвшөөрч, 78.6 хувийн саналаар 53 дахь санал дэмжигдэж байна.</w:t>
      </w:r>
      <w:r>
        <w:rPr>
          <w:rFonts w:cs="Arial"/>
          <w:b w:val="false"/>
          <w:bCs w:val="false"/>
          <w:sz w:val="24"/>
          <w:szCs w:val="24"/>
        </w:rPr>
        <w:tab/>
        <w:tab/>
      </w:r>
      <w:r>
        <w:rPr>
          <w:rFonts w:cs="Arial"/>
          <w:b w:val="false"/>
          <w:bCs w:val="false"/>
          <w:sz w:val="24"/>
          <w:szCs w:val="24"/>
          <w:lang w:val="mn-MN"/>
        </w:rPr>
        <w:tab/>
        <w:tab/>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 xml:space="preserve">54. “Цэцэрлэгийн барилга,  100 ор /Хөвсгөл аймгийн Мөрөн сум/, 2014-2015 он, төсөвт өртөг 1.0 тэрбум төгрөг, 2014 онд санхүүжих дүн 500.0 сая төгрөг” гэсэн арга хэмжээг төсөлд нэмж тусгах. Санал гаргасан ажлын хэсэг.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56 гишүүн оролцож, 46 гишүүн зөвшөөрч, 83.6 хувийн саналаар 54 дэх санал дэмжигдэж байна.</w:t>
      </w:r>
      <w:r>
        <w:rPr>
          <w:rFonts w:cs="Arial"/>
          <w:b w:val="false"/>
          <w:bCs w:val="false"/>
          <w:sz w:val="24"/>
          <w:szCs w:val="24"/>
        </w:rPr>
        <w:tab/>
        <w:tab/>
      </w:r>
      <w:r>
        <w:rPr>
          <w:rFonts w:cs="Arial"/>
          <w:b w:val="false"/>
          <w:bCs w:val="false"/>
          <w:sz w:val="24"/>
          <w:szCs w:val="24"/>
          <w:lang w:val="mn-MN"/>
        </w:rPr>
        <w:tab/>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55</w:t>
      </w:r>
      <w:r>
        <w:rPr>
          <w:rFonts w:cs="Arial"/>
          <w:b w:val="false"/>
          <w:bCs w:val="false"/>
          <w:sz w:val="24"/>
          <w:szCs w:val="24"/>
        </w:rPr>
        <w:t>. “Худалдааны төвийн ба</w:t>
      </w:r>
      <w:r>
        <w:rPr>
          <w:rFonts w:cs="Arial"/>
          <w:b w:val="false"/>
          <w:bCs w:val="false"/>
          <w:sz w:val="24"/>
          <w:szCs w:val="24"/>
          <w:lang w:val="mn-MN"/>
        </w:rPr>
        <w:t>рилга</w:t>
      </w:r>
      <w:r>
        <w:rPr>
          <w:rFonts w:cs="Arial"/>
          <w:b w:val="false"/>
          <w:bCs w:val="false"/>
          <w:sz w:val="24"/>
          <w:szCs w:val="24"/>
        </w:rPr>
        <w:t xml:space="preserve"> /Сэлэнгэ, Сүхбаатар сум/, </w:t>
      </w:r>
      <w:r>
        <w:rPr>
          <w:rFonts w:cs="Arial"/>
          <w:b w:val="false"/>
          <w:bCs w:val="false"/>
          <w:sz w:val="24"/>
          <w:szCs w:val="24"/>
          <w:lang w:val="mn-MN"/>
        </w:rPr>
        <w:t>2012-2015 он, төсөвт өртөг 2.0 тэрбум төгрөг, 2014 онд санхүүжих дүн 750.0 сая төгрөг” гэсэн арга хэмжээг төсөлд нэмж тусгах. Санал гаргасан ажлын хэсэг.</w:t>
      </w:r>
      <w:r>
        <w:rPr>
          <w:rFonts w:cs="Arial"/>
          <w:b w:val="false"/>
          <w:bCs w:val="false"/>
          <w:sz w:val="24"/>
          <w:szCs w:val="24"/>
        </w:rPr>
        <w:t xml:space="preserve"> </w:t>
      </w:r>
    </w:p>
    <w:p>
      <w:pPr>
        <w:pStyle w:val="style0"/>
        <w:spacing w:after="0" w:before="0" w:line="100" w:lineRule="atLeast"/>
        <w:jc w:val="both"/>
      </w:pPr>
      <w:r>
        <w:rPr>
          <w:rFonts w:cs="Arial"/>
          <w:b w:val="false"/>
          <w:bCs w:val="false"/>
          <w:sz w:val="24"/>
          <w:szCs w:val="24"/>
        </w:rPr>
        <w:tab/>
        <w:tab/>
      </w:r>
      <w:r>
        <w:rPr>
          <w:rFonts w:cs="Arial"/>
          <w:b w:val="false"/>
          <w:bCs w:val="false"/>
          <w:sz w:val="24"/>
          <w:szCs w:val="24"/>
          <w:lang w:val="mn-MN"/>
        </w:rPr>
        <w:tab/>
      </w:r>
      <w:r>
        <w:rPr>
          <w:rFonts w:cs="Arial"/>
          <w:b w:val="false"/>
          <w:bCs w:val="false"/>
          <w:sz w:val="24"/>
          <w:szCs w:val="24"/>
        </w:rPr>
        <w:tab/>
        <w:tab/>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55 гишүүн оролцож, 44 гишүүн зөвшөөрч, 80.0 хувийн саналаар 55 дахь санал дэмжигдэж байна.</w:t>
      </w:r>
      <w:r>
        <w:rPr>
          <w:rFonts w:cs="Arial"/>
          <w:b w:val="false"/>
          <w:bCs w:val="false"/>
          <w:sz w:val="24"/>
          <w:szCs w:val="24"/>
        </w:rPr>
        <w:tab/>
      </w:r>
      <w:r>
        <w:rPr>
          <w:rFonts w:cs="Arial"/>
          <w:b w:val="false"/>
          <w:bCs w:val="false"/>
          <w:sz w:val="24"/>
          <w:szCs w:val="24"/>
          <w:lang w:val="mn-MN"/>
        </w:rPr>
        <w:tab/>
      </w:r>
      <w:r>
        <w:rPr>
          <w:rFonts w:cs="Arial"/>
          <w:b w:val="false"/>
          <w:bCs w:val="false"/>
          <w:sz w:val="24"/>
          <w:szCs w:val="24"/>
        </w:rPr>
        <w:tab/>
      </w:r>
    </w:p>
    <w:p>
      <w:pPr>
        <w:pStyle w:val="style0"/>
        <w:spacing w:after="0" w:before="0" w:line="100" w:lineRule="atLeast"/>
        <w:jc w:val="both"/>
      </w:pPr>
      <w:r>
        <w:rPr>
          <w:rFonts w:cs="Arial"/>
          <w:b w:val="false"/>
          <w:bCs w:val="false"/>
          <w:lang w:val="mn-MN"/>
        </w:rPr>
        <w:tab/>
      </w:r>
    </w:p>
    <w:p>
      <w:pPr>
        <w:pStyle w:val="style0"/>
        <w:spacing w:after="0" w:before="0" w:line="100" w:lineRule="atLeast"/>
        <w:jc w:val="both"/>
      </w:pPr>
      <w:r>
        <w:rPr>
          <w:rFonts w:cs="Arial"/>
          <w:b w:val="false"/>
          <w:bCs w:val="false"/>
          <w:sz w:val="24"/>
          <w:szCs w:val="24"/>
          <w:lang w:val="mn-MN"/>
        </w:rPr>
        <w:tab/>
        <w:t>56</w:t>
      </w:r>
      <w:r>
        <w:rPr>
          <w:rFonts w:cs="Arial"/>
          <w:b w:val="false"/>
          <w:bCs w:val="false"/>
          <w:sz w:val="24"/>
          <w:szCs w:val="24"/>
        </w:rPr>
        <w:t xml:space="preserve">. “Ахмадын болон амьдрах ухааны ордон /Завхан </w:t>
      </w:r>
      <w:r>
        <w:rPr>
          <w:rFonts w:cs="Arial"/>
          <w:b w:val="false"/>
          <w:bCs w:val="false"/>
          <w:sz w:val="24"/>
          <w:szCs w:val="24"/>
          <w:lang w:val="mn-MN"/>
        </w:rPr>
        <w:t>аймгийн</w:t>
      </w:r>
      <w:r>
        <w:rPr>
          <w:rFonts w:cs="Arial"/>
          <w:b w:val="false"/>
          <w:bCs w:val="false"/>
          <w:sz w:val="24"/>
          <w:szCs w:val="24"/>
        </w:rPr>
        <w:t xml:space="preserve"> Улиастай сум/, </w:t>
      </w:r>
      <w:r>
        <w:rPr>
          <w:rFonts w:cs="Arial"/>
          <w:b w:val="false"/>
          <w:bCs w:val="false"/>
          <w:sz w:val="24"/>
          <w:szCs w:val="24"/>
          <w:lang w:val="mn-MN"/>
        </w:rPr>
        <w:t>2014-2015 он, төсөвт өртөг 1.2 тэрбум төгрөг, 2014 онд санхүүжих дүн 600.0 сая төгрөг” гэсэн арга хэмжээг төсөлд нэмж тусгах. Санал гаргасан ажлын хэсэг.</w:t>
      </w:r>
    </w:p>
    <w:p>
      <w:pPr>
        <w:pStyle w:val="style0"/>
        <w:spacing w:after="0" w:before="0" w:line="100" w:lineRule="atLeast"/>
        <w:jc w:val="both"/>
      </w:pPr>
      <w:r>
        <w:rPr/>
      </w:r>
    </w:p>
    <w:p>
      <w:pPr>
        <w:pStyle w:val="style0"/>
        <w:spacing w:after="0" w:before="0" w:line="100" w:lineRule="atLeast"/>
        <w:jc w:val="both"/>
      </w:pPr>
      <w:r>
        <w:rPr/>
        <w:tab/>
      </w:r>
      <w:r>
        <w:rPr>
          <w:lang w:val="mn-MN"/>
        </w:rPr>
        <w:t>Санал хураая.</w:t>
      </w:r>
    </w:p>
    <w:p>
      <w:pPr>
        <w:pStyle w:val="style0"/>
        <w:spacing w:after="0" w:before="0" w:line="100" w:lineRule="atLeast"/>
        <w:jc w:val="both"/>
      </w:pPr>
      <w:r>
        <w:rPr/>
      </w:r>
    </w:p>
    <w:p>
      <w:pPr>
        <w:pStyle w:val="style0"/>
        <w:spacing w:after="0" w:before="0" w:line="100" w:lineRule="atLeast"/>
        <w:jc w:val="both"/>
      </w:pPr>
      <w:r>
        <w:rPr/>
        <w:tab/>
      </w:r>
      <w:r>
        <w:rPr>
          <w:rFonts w:cs="Arial"/>
          <w:b w:val="false"/>
          <w:bCs w:val="false"/>
          <w:sz w:val="24"/>
          <w:szCs w:val="24"/>
          <w:lang w:val="mn-MN"/>
        </w:rPr>
        <w:t>Санал хураалтад 55 гишүүн оролцож, 44 гишүүн зөвшөөрч, 80.0 хувийн саналаар 56 дахь санал дэмжигдэж байна.</w:t>
      </w:r>
      <w:r>
        <w:rPr>
          <w:rFonts w:cs="Arial"/>
          <w:b w:val="false"/>
          <w:bCs w:val="false"/>
          <w:sz w:val="24"/>
          <w:szCs w:val="24"/>
        </w:rPr>
        <w:tab/>
      </w:r>
      <w:r>
        <w:rPr>
          <w:rFonts w:cs="Arial"/>
          <w:b w:val="false"/>
          <w:bCs w:val="false"/>
          <w:sz w:val="24"/>
          <w:szCs w:val="24"/>
          <w:lang w:val="mn-MN"/>
        </w:rPr>
        <w:tab/>
      </w:r>
    </w:p>
    <w:p>
      <w:pPr>
        <w:pStyle w:val="style0"/>
        <w:spacing w:after="0" w:before="0" w:line="100" w:lineRule="atLeast"/>
        <w:jc w:val="both"/>
      </w:pP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57</w:t>
      </w:r>
      <w:r>
        <w:rPr>
          <w:rFonts w:cs="Arial"/>
          <w:b w:val="false"/>
          <w:bCs w:val="false"/>
          <w:sz w:val="24"/>
          <w:szCs w:val="24"/>
        </w:rPr>
        <w:t>. “</w:t>
      </w:r>
      <w:r>
        <w:rPr>
          <w:rFonts w:cs="Arial"/>
          <w:b w:val="false"/>
          <w:bCs w:val="false"/>
          <w:sz w:val="24"/>
          <w:szCs w:val="24"/>
          <w:lang w:val="mn-MN"/>
        </w:rPr>
        <w:t>3</w:t>
      </w:r>
      <w:r>
        <w:rPr>
          <w:rFonts w:cs="Arial"/>
          <w:b w:val="false"/>
          <w:bCs w:val="false"/>
          <w:sz w:val="24"/>
          <w:szCs w:val="24"/>
        </w:rPr>
        <w:t xml:space="preserve">5 </w:t>
      </w:r>
      <w:r>
        <w:rPr>
          <w:rFonts w:cs="Arial"/>
          <w:b w:val="false"/>
          <w:bCs w:val="false"/>
          <w:sz w:val="24"/>
          <w:szCs w:val="24"/>
          <w:lang w:val="mn-MN"/>
        </w:rPr>
        <w:t>кВ-ын ц</w:t>
      </w:r>
      <w:r>
        <w:rPr>
          <w:rFonts w:cs="Arial"/>
          <w:b w:val="false"/>
          <w:bCs w:val="false"/>
          <w:sz w:val="24"/>
          <w:szCs w:val="24"/>
        </w:rPr>
        <w:t xml:space="preserve">ахилгаан дамжуулах агаарын шугам, </w:t>
      </w:r>
      <w:r>
        <w:rPr>
          <w:rFonts w:cs="Arial"/>
          <w:b w:val="false"/>
          <w:bCs w:val="false"/>
          <w:sz w:val="24"/>
          <w:szCs w:val="24"/>
          <w:lang w:val="mn-MN"/>
        </w:rPr>
        <w:t xml:space="preserve"> </w:t>
      </w:r>
      <w:r>
        <w:rPr>
          <w:rFonts w:cs="Arial"/>
          <w:b w:val="false"/>
          <w:bCs w:val="false"/>
          <w:sz w:val="24"/>
          <w:szCs w:val="24"/>
        </w:rPr>
        <w:t xml:space="preserve">25 км, </w:t>
      </w:r>
      <w:r>
        <w:rPr>
          <w:rFonts w:cs="Arial"/>
          <w:b w:val="false"/>
          <w:bCs w:val="false"/>
          <w:sz w:val="24"/>
          <w:szCs w:val="24"/>
          <w:lang w:val="mn-MN"/>
        </w:rPr>
        <w:t xml:space="preserve">дэд станц </w:t>
      </w:r>
      <w:r>
        <w:rPr>
          <w:rFonts w:cs="Arial"/>
          <w:b w:val="false"/>
          <w:bCs w:val="false"/>
          <w:sz w:val="24"/>
          <w:szCs w:val="24"/>
        </w:rPr>
        <w:t xml:space="preserve">/Баян-Өлгий, Сагсай, Улаанхус сум/, </w:t>
      </w:r>
      <w:r>
        <w:rPr>
          <w:rFonts w:cs="Arial"/>
          <w:b w:val="false"/>
          <w:bCs w:val="false"/>
          <w:sz w:val="24"/>
          <w:szCs w:val="24"/>
          <w:lang w:val="mn-MN"/>
        </w:rPr>
        <w:t>2014-2015 он, төсөвт өртөг 2.0 тэрбум төгрөг, 2014 онд санхүүжих дүн 1.0 тэрбум төгрөг” гэсэн арга хэмжээг төсөлд нэмж тусгах. Санал гаргасан ажлын хэсэг.</w:t>
      </w:r>
      <w:r>
        <w:rPr>
          <w:rFonts w:cs="Arial"/>
          <w:b w:val="false"/>
          <w:bCs w:val="false"/>
          <w:sz w:val="24"/>
          <w:szCs w:val="24"/>
        </w:rPr>
        <w:t xml:space="preserve">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56 гишүүн оролцож, 46 гишүүн зөвшөөрч, 82.1 хувийн саналаар 57 дахь санал дэмжигдэж байна.</w:t>
      </w: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
    </w:p>
    <w:p>
      <w:pPr>
        <w:pStyle w:val="style0"/>
        <w:spacing w:after="0" w:before="0" w:line="100" w:lineRule="atLeast"/>
        <w:ind w:firstLine="720" w:left="0" w:right="0"/>
        <w:jc w:val="both"/>
      </w:pPr>
      <w:r>
        <w:rPr>
          <w:rFonts w:cs="Arial"/>
          <w:b w:val="false"/>
          <w:bCs w:val="false"/>
          <w:sz w:val="24"/>
          <w:szCs w:val="24"/>
          <w:lang w:val="mn-MN"/>
        </w:rPr>
        <w:t>58</w:t>
      </w:r>
      <w:r>
        <w:rPr>
          <w:rFonts w:cs="Arial"/>
          <w:b w:val="false"/>
          <w:bCs w:val="false"/>
          <w:sz w:val="24"/>
          <w:szCs w:val="24"/>
        </w:rPr>
        <w:t>. “</w:t>
      </w:r>
      <w:r>
        <w:rPr>
          <w:rFonts w:cs="Arial"/>
          <w:b w:val="false"/>
          <w:bCs w:val="false"/>
          <w:sz w:val="24"/>
          <w:szCs w:val="24"/>
          <w:lang w:val="mn-MN"/>
        </w:rPr>
        <w:t>Ц</w:t>
      </w:r>
      <w:r>
        <w:rPr>
          <w:rFonts w:cs="Arial"/>
          <w:b w:val="false"/>
          <w:bCs w:val="false"/>
          <w:sz w:val="24"/>
          <w:szCs w:val="24"/>
        </w:rPr>
        <w:t xml:space="preserve">ахилгаан дамжуулах агаарын шугам /Дорноговь </w:t>
      </w:r>
      <w:r>
        <w:rPr>
          <w:rFonts w:cs="Arial"/>
          <w:b w:val="false"/>
          <w:bCs w:val="false"/>
          <w:sz w:val="24"/>
          <w:szCs w:val="24"/>
          <w:lang w:val="mn-MN"/>
        </w:rPr>
        <w:t>аймгийн</w:t>
      </w:r>
      <w:r>
        <w:rPr>
          <w:rFonts w:cs="Arial"/>
          <w:b w:val="false"/>
          <w:bCs w:val="false"/>
          <w:sz w:val="24"/>
          <w:szCs w:val="24"/>
        </w:rPr>
        <w:t xml:space="preserve"> Эрдэнэ сум, Бүрдэнэбулаг бөөрний </w:t>
      </w:r>
      <w:r>
        <w:rPr>
          <w:rFonts w:cs="Arial"/>
          <w:b w:val="false"/>
          <w:bCs w:val="false"/>
          <w:sz w:val="24"/>
          <w:szCs w:val="24"/>
          <w:lang w:val="mn-MN"/>
        </w:rPr>
        <w:t xml:space="preserve">сувилал/, 2014-2015 он, төсөвт өртөг 1.0 тэрбум төгрөг, 2014 онд санхүүжих дүн 500.0 сая төгрөг” гэсэн арга хэмжээг төсөлд нэмж тусгах. Санал гаргасан ажлын хэсэг.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56 гишүүн оролцож, 45 гишүүн зөвшөөрч, 80.4 хувийн саналаар 58 дахь санал дэмжигдэж байна.</w:t>
      </w:r>
      <w:r>
        <w:rPr>
          <w:rFonts w:cs="Arial"/>
          <w:b w:val="false"/>
          <w:bCs w:val="false"/>
          <w:sz w:val="24"/>
          <w:szCs w:val="24"/>
        </w:rPr>
        <w:tab/>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59 дэх санал. Болор гишүүн</w:t>
      </w:r>
      <w:r>
        <w:rPr>
          <w:rFonts w:cs="Arial"/>
          <w:b w:val="false"/>
          <w:bCs w:val="false"/>
          <w:sz w:val="24"/>
          <w:szCs w:val="24"/>
        </w:rPr>
        <w:tab/>
        <w:tab/>
      </w:r>
      <w:r>
        <w:rPr>
          <w:rFonts w:cs="Arial"/>
          <w:b w:val="false"/>
          <w:bCs w:val="false"/>
          <w:sz w:val="24"/>
          <w:szCs w:val="24"/>
          <w:lang w:val="mn-MN"/>
        </w:rPr>
        <w:tab/>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Б.Болор:</w:t>
      </w:r>
      <w:r>
        <w:rPr>
          <w:rFonts w:cs="Arial"/>
          <w:b w:val="false"/>
          <w:bCs w:val="false"/>
          <w:sz w:val="24"/>
          <w:szCs w:val="24"/>
          <w:lang w:val="mn-MN"/>
        </w:rPr>
        <w:t xml:space="preserve"> -59 дүгээр санал дээр Бүрдэнэбулаг бөөрний сувиллын тоног төхөөрөмжийн шинэчлэл гэдгийн “тоног төхөөрөмж” гэдэг үгийг авчих юм. Илүү биччихсэн юм билээ.</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-Бүрдэнэбулаг бөөрний сувиллын гэхээр аль юундаа бичих юм бэ? Тоног төхөөрөмж бол нэг ангилал, барилга гэвэл нөгөө ангилалд орно шүү дээ.</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Б.Болор:</w:t>
      </w:r>
      <w:r>
        <w:rPr>
          <w:rFonts w:cs="Arial"/>
          <w:b w:val="false"/>
          <w:bCs w:val="false"/>
          <w:sz w:val="24"/>
          <w:szCs w:val="24"/>
          <w:lang w:val="mn-MN"/>
        </w:rPr>
        <w:t xml:space="preserve"> -Нийтэд нь зүгээр шинэчлэл гэж ойлгож байгаа юм.</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-Болохгүй л дээ. Аль нэгээр нь л бичих ёстой байхгүй юу.</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 xml:space="preserve">-Сангийн яамны ажлын хэсэг? Ингэж бичвэл яаж хувааж бичих юм бэ? Нэг нь үл хөдлөх хөрөнгө, нэг нь тоног төхөөрөмж байна шүү дээ. Ганбат хариулаадах. Барилга, тоног төхөөрөмж хоёрыг нэг дүнгээр санал хураалгаж болж байна уу?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Ж.Ганбат:</w:t>
      </w:r>
      <w:r>
        <w:rPr>
          <w:rFonts w:cs="Arial"/>
          <w:b w:val="false"/>
          <w:bCs w:val="false"/>
          <w:sz w:val="24"/>
          <w:szCs w:val="24"/>
          <w:lang w:val="mn-MN"/>
        </w:rPr>
        <w:t xml:space="preserve"> -Энийг уг нь салгаж хураалгавал хэрэгжүүлэхэд илүү амар юм.</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-Харин тийм. Энэ чинь хоёр өөр ангилал байхгүй юу. Нэг нь барилга, нэг нь хөдөлдөг хөрөнгө байхгүй юу.</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-Батсуурь гишүүн.</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Ж.Батсуурь:</w:t>
      </w:r>
      <w:r>
        <w:rPr>
          <w:rFonts w:cs="Arial"/>
          <w:b w:val="false"/>
          <w:bCs w:val="false"/>
          <w:sz w:val="24"/>
          <w:szCs w:val="24"/>
          <w:lang w:val="mn-MN"/>
        </w:rPr>
        <w:t xml:space="preserve"> -Сувиллын амрагчдын байр, гал тогооны байр зэрэг нь байртайгаа тоног төхөөрөмжтэйгөө цуг юм. Гал тогооны барилга барилаа гэхэд тэнд пийшин гээд бусад юмнууд нь хамт явах юм. Тэгэхээр барилга, тоног төхөөрөмж гээд нэг юунд оруулж болохгүй юу? Түүнээс, өөр томоохон машин тоног төхөөрөмж бас биш л дээ.</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-Гал зуухны пийшин зэрэг юм уу?</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Ж.Батсуурь:</w:t>
      </w:r>
      <w:r>
        <w:rPr>
          <w:rFonts w:cs="Arial"/>
          <w:b w:val="false"/>
          <w:bCs w:val="false"/>
          <w:sz w:val="24"/>
          <w:szCs w:val="24"/>
          <w:lang w:val="mn-MN"/>
        </w:rPr>
        <w:t xml:space="preserve"> -Тийм. Тэгээд сувиллын байрны ор гээд тэдгээр нь хамт явна л даа.</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-Ингэе. Сангийн яам дараа нь, гуравдугаар хэлэлцүүлэг дээр шаардлагатай бол хуваагаарай. Одоо би ингэж уншаад явчихъя.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59</w:t>
      </w:r>
      <w:r>
        <w:rPr>
          <w:rFonts w:cs="Arial"/>
          <w:b w:val="false"/>
          <w:bCs w:val="false"/>
          <w:sz w:val="24"/>
          <w:szCs w:val="24"/>
        </w:rPr>
        <w:t xml:space="preserve">. “Бүрдэнэбулаг бөөрний сувиллын </w:t>
      </w:r>
      <w:r>
        <w:rPr>
          <w:rFonts w:cs="Arial"/>
          <w:b w:val="false"/>
          <w:bCs w:val="false"/>
          <w:sz w:val="24"/>
          <w:szCs w:val="24"/>
          <w:lang w:val="mn-MN"/>
        </w:rPr>
        <w:t>барилга,</w:t>
      </w:r>
      <w:r>
        <w:rPr>
          <w:rFonts w:cs="Arial"/>
          <w:b w:val="false"/>
          <w:bCs w:val="false"/>
          <w:sz w:val="24"/>
          <w:szCs w:val="24"/>
        </w:rPr>
        <w:t xml:space="preserve"> тоног төхөөрөмжийн шинэчлэл /Дорноговь, Эрдэнэ сум, </w:t>
      </w:r>
      <w:r>
        <w:rPr>
          <w:rFonts w:cs="Arial"/>
          <w:b w:val="false"/>
          <w:bCs w:val="false"/>
          <w:sz w:val="24"/>
          <w:szCs w:val="24"/>
          <w:lang w:val="mn-MN"/>
        </w:rPr>
        <w:t>Бүрдэнэбулаг бөөрний сувилал</w:t>
      </w:r>
      <w:r>
        <w:rPr>
          <w:rFonts w:cs="Arial"/>
          <w:b w:val="false"/>
          <w:bCs w:val="false"/>
          <w:sz w:val="24"/>
          <w:szCs w:val="24"/>
        </w:rPr>
        <w:t xml:space="preserve">/, </w:t>
      </w:r>
      <w:r>
        <w:rPr>
          <w:rFonts w:cs="Arial"/>
          <w:b w:val="false"/>
          <w:bCs w:val="false"/>
          <w:sz w:val="24"/>
          <w:szCs w:val="24"/>
          <w:lang w:val="mn-MN"/>
        </w:rPr>
        <w:t>2014-2015 он, төсөвт өртөг 1.0 тэрбум төгрөг, 2014 онд санхүүжих дүн 500.0 сая төгрөг” гэсэн арга хэмжээг төсөлд нэмж тусгах. Санал гаргасан ажлын хэсэг.</w:t>
      </w:r>
      <w:r>
        <w:rPr>
          <w:rFonts w:cs="Arial"/>
          <w:b w:val="false"/>
          <w:bCs w:val="false"/>
          <w:sz w:val="24"/>
          <w:szCs w:val="24"/>
        </w:rPr>
        <w:t xml:space="preserve">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56 гишүүн оролцож, 42 гишүүн зөвшөөрч, 75.0 хувийн саналаар 59 дэх санал дэмжигдэж байна.</w:t>
      </w:r>
      <w:r>
        <w:rPr>
          <w:rFonts w:cs="Arial"/>
          <w:b w:val="false"/>
          <w:bCs w:val="false"/>
          <w:sz w:val="24"/>
          <w:szCs w:val="24"/>
        </w:rPr>
        <w:tab/>
        <w:tab/>
      </w:r>
      <w:r>
        <w:rPr>
          <w:rFonts w:cs="Arial"/>
          <w:b w:val="false"/>
          <w:bCs w:val="false"/>
          <w:sz w:val="24"/>
          <w:szCs w:val="24"/>
          <w:lang w:val="mn-MN"/>
        </w:rPr>
        <w:tab/>
        <w:tab/>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60</w:t>
      </w:r>
      <w:r>
        <w:rPr>
          <w:rFonts w:cs="Arial"/>
          <w:b w:val="false"/>
          <w:bCs w:val="false"/>
          <w:sz w:val="24"/>
          <w:szCs w:val="24"/>
        </w:rPr>
        <w:t>. “</w:t>
      </w:r>
      <w:r>
        <w:rPr>
          <w:rFonts w:cs="Arial"/>
          <w:b w:val="false"/>
          <w:bCs w:val="false"/>
          <w:sz w:val="24"/>
          <w:szCs w:val="24"/>
          <w:lang w:val="mn-MN"/>
        </w:rPr>
        <w:t>Ц</w:t>
      </w:r>
      <w:r>
        <w:rPr>
          <w:rFonts w:cs="Arial"/>
          <w:b w:val="false"/>
          <w:bCs w:val="false"/>
          <w:sz w:val="24"/>
          <w:szCs w:val="24"/>
        </w:rPr>
        <w:t xml:space="preserve">эцэрлэгийн барилга, 100 ор /Хөвсгөл, Арбулаг сум/, </w:t>
      </w:r>
      <w:r>
        <w:rPr>
          <w:rFonts w:cs="Arial"/>
          <w:b w:val="false"/>
          <w:bCs w:val="false"/>
          <w:sz w:val="24"/>
          <w:szCs w:val="24"/>
          <w:lang w:val="mn-MN"/>
        </w:rPr>
        <w:t>2014-2015 он, төсөвт өртөг 960.0 сая төгрөг, 2014 онд санхүүжих дүн 500.0 сая төгрөг” гэсэн арга хэмжээг төсөлд нэмж тусгах. Санал гаргасан ажлын хэсэг.</w:t>
      </w:r>
      <w:r>
        <w:rPr>
          <w:rFonts w:cs="Arial"/>
          <w:b w:val="false"/>
          <w:bCs w:val="false"/>
          <w:sz w:val="24"/>
          <w:szCs w:val="24"/>
        </w:rPr>
        <w:t xml:space="preserve">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56 гишүүн оролцож, 44 гишүүн зөвшөөрч, 78.6 хувийн саналаар 60 дахь санал дэмжигдэж байна.</w:t>
      </w: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61</w:t>
      </w:r>
      <w:r>
        <w:rPr>
          <w:rFonts w:cs="Arial"/>
          <w:b w:val="false"/>
          <w:bCs w:val="false"/>
          <w:sz w:val="24"/>
          <w:szCs w:val="24"/>
        </w:rPr>
        <w:t>.</w:t>
      </w:r>
      <w:r>
        <w:rPr>
          <w:rFonts w:cs="Arial"/>
          <w:b w:val="false"/>
          <w:bCs w:val="false"/>
          <w:sz w:val="24"/>
          <w:szCs w:val="24"/>
          <w:lang w:val="mn-MN"/>
        </w:rPr>
        <w:t xml:space="preserve"> “Цэцэрлэгийн барилга, 100 ор /Завхан, Улиастай сум, Богдын гол баг/, 2014-2015 он, төсөвт өртөг 1.0 тэрбум төгрөг, 2014 онд санхүүжих дүн 500.0 сая төгрөг” гэсэн арга хэмжээг төсөлд нэмж тусгах. Санал гаргасан ажлын хэсэг.</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56 гишүүн оролцож, 45 гишүүн зөвшөөрч, 80.4 хувийн саналаар 61 дэх санал дэмжигдэж байна.</w:t>
      </w:r>
    </w:p>
    <w:p>
      <w:pPr>
        <w:pStyle w:val="style0"/>
        <w:spacing w:after="0" w:before="0" w:line="100" w:lineRule="atLeast"/>
        <w:jc w:val="both"/>
      </w:pP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Fonts w:cs="Arial"/>
          <w:b w:val="false"/>
          <w:bCs w:val="false"/>
          <w:sz w:val="24"/>
          <w:szCs w:val="24"/>
          <w:lang w:val="mn-MN"/>
        </w:rPr>
        <w:tab/>
        <w:t>62</w:t>
      </w:r>
      <w:r>
        <w:rPr>
          <w:rFonts w:cs="Arial"/>
          <w:b w:val="false"/>
          <w:bCs w:val="false"/>
          <w:sz w:val="24"/>
          <w:szCs w:val="24"/>
        </w:rPr>
        <w:t xml:space="preserve">. </w:t>
      </w:r>
      <w:r>
        <w:rPr>
          <w:rFonts w:cs="Arial"/>
          <w:b w:val="false"/>
          <w:bCs w:val="false"/>
          <w:sz w:val="24"/>
          <w:szCs w:val="24"/>
          <w:lang w:val="mn-MN"/>
        </w:rPr>
        <w:t>Ц</w:t>
      </w:r>
      <w:r>
        <w:rPr>
          <w:rFonts w:cs="Arial"/>
          <w:b w:val="false"/>
          <w:bCs w:val="false"/>
          <w:sz w:val="24"/>
          <w:szCs w:val="24"/>
        </w:rPr>
        <w:t xml:space="preserve">эцэрлэгийн барилга, 100 ор /Дархан-Уул, Дархан сум, 8 дугаар баг/, </w:t>
      </w:r>
      <w:r>
        <w:rPr>
          <w:rFonts w:cs="Arial"/>
          <w:b w:val="false"/>
          <w:bCs w:val="false"/>
          <w:sz w:val="24"/>
          <w:szCs w:val="24"/>
          <w:lang w:val="mn-MN"/>
        </w:rPr>
        <w:t>2014-2014 он, төсөвт өртөг 1.0 тэрбум төгрөг, 2014 онд санхүүжих дүн 1.0 тэрбум төгрөг” гэсэн арга хэмжээг төсөлд нэмж тусгах. Санал гаргасан ажлын хэсэг.</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56 гишүүн оролцож, 48 гишүүн зөвшөөрч, 85.7 хувийн саналаар 62 дахь санал дэмжигдэж байна.</w:t>
      </w:r>
    </w:p>
    <w:p>
      <w:pPr>
        <w:pStyle w:val="style0"/>
        <w:spacing w:after="0" w:before="0" w:line="100" w:lineRule="atLeast"/>
        <w:jc w:val="both"/>
      </w:pP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63</w:t>
      </w:r>
      <w:r>
        <w:rPr>
          <w:rFonts w:cs="Arial"/>
          <w:b w:val="false"/>
          <w:bCs w:val="false"/>
          <w:sz w:val="24"/>
          <w:szCs w:val="24"/>
        </w:rPr>
        <w:t>. “</w:t>
      </w:r>
      <w:r>
        <w:rPr>
          <w:rFonts w:cs="Arial"/>
          <w:b w:val="false"/>
          <w:bCs w:val="false"/>
          <w:sz w:val="24"/>
          <w:szCs w:val="24"/>
          <w:lang w:val="mn-MN"/>
        </w:rPr>
        <w:t>Аймгуудын</w:t>
      </w:r>
      <w:r>
        <w:rPr>
          <w:rFonts w:cs="Arial"/>
          <w:b w:val="false"/>
          <w:bCs w:val="false"/>
          <w:sz w:val="24"/>
          <w:szCs w:val="24"/>
        </w:rPr>
        <w:t xml:space="preserve"> Эрүүл мэндийн </w:t>
      </w:r>
      <w:r>
        <w:rPr>
          <w:rFonts w:cs="Arial"/>
          <w:b w:val="false"/>
          <w:bCs w:val="false"/>
          <w:sz w:val="24"/>
          <w:szCs w:val="24"/>
          <w:lang w:val="mn-MN"/>
        </w:rPr>
        <w:t>газрын түргэн</w:t>
      </w:r>
      <w:r>
        <w:rPr>
          <w:rFonts w:cs="Arial"/>
          <w:b w:val="false"/>
          <w:bCs w:val="false"/>
          <w:sz w:val="24"/>
          <w:szCs w:val="24"/>
        </w:rPr>
        <w:t xml:space="preserve"> тусламжийн машин, тоног төхөөрөмж, </w:t>
      </w:r>
      <w:r>
        <w:rPr>
          <w:rFonts w:cs="Arial"/>
          <w:b w:val="false"/>
          <w:bCs w:val="false"/>
          <w:sz w:val="24"/>
          <w:szCs w:val="24"/>
          <w:lang w:val="mn-MN"/>
        </w:rPr>
        <w:t>засвар</w:t>
      </w:r>
      <w:r>
        <w:rPr>
          <w:rFonts w:cs="Arial"/>
          <w:b w:val="false"/>
          <w:bCs w:val="false"/>
          <w:sz w:val="24"/>
          <w:szCs w:val="24"/>
        </w:rPr>
        <w:t xml:space="preserve"> /Дархан-Уул </w:t>
      </w:r>
      <w:r>
        <w:rPr>
          <w:rFonts w:cs="Arial"/>
          <w:b w:val="false"/>
          <w:bCs w:val="false"/>
          <w:sz w:val="24"/>
          <w:szCs w:val="24"/>
          <w:lang w:val="mn-MN"/>
        </w:rPr>
        <w:t>аймаг, сумдууд, Сэлэнгэ, Баянгол сум</w:t>
      </w:r>
      <w:r>
        <w:rPr>
          <w:rFonts w:cs="Arial"/>
          <w:b w:val="false"/>
          <w:bCs w:val="false"/>
          <w:sz w:val="24"/>
          <w:szCs w:val="24"/>
        </w:rPr>
        <w:t xml:space="preserve">/, </w:t>
      </w:r>
      <w:r>
        <w:rPr>
          <w:rFonts w:cs="Arial"/>
          <w:b w:val="false"/>
          <w:bCs w:val="false"/>
          <w:sz w:val="24"/>
          <w:szCs w:val="24"/>
          <w:lang w:val="mn-MN"/>
        </w:rPr>
        <w:t>2014-2015 он, төсөвт өртөг 1.0 тэрбум төгрөг, 2014 онд санхүүжих дүн 500.0 сая төгрөг” гэсэн арга хэмжээг төсөлд нэмж тусгах. Санал гаргасан ажлын хэсэг.</w:t>
      </w:r>
      <w:r>
        <w:rPr>
          <w:rFonts w:cs="Arial"/>
          <w:b w:val="false"/>
          <w:bCs w:val="false"/>
          <w:sz w:val="24"/>
          <w:szCs w:val="24"/>
        </w:rPr>
        <w:t xml:space="preserve">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56 гишүүн оролцож, 46 гишүүн зөвшөөрч, 82.1 хувийн саналаар 63 дахь санал дэмжигдэж байна.</w:t>
      </w:r>
    </w:p>
    <w:p>
      <w:pPr>
        <w:pStyle w:val="style0"/>
        <w:spacing w:after="0" w:before="0" w:line="100" w:lineRule="atLeast"/>
        <w:jc w:val="both"/>
      </w:pPr>
      <w:r>
        <w:rPr>
          <w:rFonts w:cs="Arial"/>
          <w:b w:val="false"/>
          <w:bCs w:val="false"/>
          <w:sz w:val="24"/>
          <w:szCs w:val="24"/>
        </w:rPr>
        <w:tab/>
        <w:tab/>
      </w:r>
      <w:r>
        <w:rPr>
          <w:rFonts w:cs="Arial"/>
          <w:b w:val="false"/>
          <w:bCs w:val="false"/>
          <w:sz w:val="24"/>
          <w:szCs w:val="24"/>
          <w:lang w:val="mn-MN"/>
        </w:rPr>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64</w:t>
      </w:r>
      <w:r>
        <w:rPr>
          <w:rFonts w:cs="Arial"/>
          <w:b w:val="false"/>
          <w:bCs w:val="false"/>
          <w:sz w:val="24"/>
          <w:szCs w:val="24"/>
        </w:rPr>
        <w:t xml:space="preserve">. </w:t>
      </w:r>
      <w:r>
        <w:rPr>
          <w:rFonts w:cs="Arial"/>
          <w:b w:val="false"/>
          <w:bCs w:val="false"/>
          <w:sz w:val="24"/>
          <w:szCs w:val="24"/>
          <w:lang w:val="mn-MN"/>
        </w:rPr>
        <w:t>Ц</w:t>
      </w:r>
      <w:r>
        <w:rPr>
          <w:rFonts w:cs="Arial"/>
          <w:b w:val="false"/>
          <w:bCs w:val="false"/>
          <w:sz w:val="24"/>
          <w:szCs w:val="24"/>
        </w:rPr>
        <w:t xml:space="preserve">эцэрлэгийн барилга, </w:t>
      </w:r>
      <w:r>
        <w:rPr>
          <w:rFonts w:cs="Arial"/>
          <w:b w:val="false"/>
          <w:bCs w:val="false"/>
          <w:sz w:val="24"/>
          <w:szCs w:val="24"/>
          <w:lang w:val="mn-MN"/>
        </w:rPr>
        <w:t>100 ор /С</w:t>
      </w:r>
      <w:r>
        <w:rPr>
          <w:rFonts w:cs="Arial"/>
          <w:b w:val="false"/>
          <w:bCs w:val="false"/>
          <w:sz w:val="24"/>
          <w:szCs w:val="24"/>
        </w:rPr>
        <w:t xml:space="preserve">элэнгэ, Ерөө сум, Бугант тосгон/, </w:t>
      </w:r>
      <w:r>
        <w:rPr>
          <w:rFonts w:cs="Arial"/>
          <w:b w:val="false"/>
          <w:bCs w:val="false"/>
          <w:sz w:val="24"/>
          <w:szCs w:val="24"/>
          <w:lang w:val="mn-MN"/>
        </w:rPr>
        <w:t>2014-2014 он, төсөвт өртөг 1тэрбум 9.0 сая төгрөг, 2014 онд санхүүжих дүн 1 тэрбум 9.0 сая төгрөг” гэсэн арга хэмжээг төсөлд нэмж тусгах. Санал гаргасан ажлын хэсэг.</w:t>
      </w:r>
      <w:r>
        <w:rPr>
          <w:rFonts w:cs="Arial"/>
          <w:b w:val="false"/>
          <w:bCs w:val="false"/>
          <w:sz w:val="24"/>
          <w:szCs w:val="24"/>
        </w:rPr>
        <w:t xml:space="preserve">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56 гишүүн оролцож, 47 гишүүн зөвшөөрч, 83.9 хувийн саналаар 64 дэх санал дэмжигдэж байна.</w:t>
      </w:r>
      <w:r>
        <w:rPr>
          <w:rFonts w:cs="Arial"/>
          <w:b w:val="false"/>
          <w:bCs w:val="false"/>
          <w:sz w:val="24"/>
          <w:szCs w:val="24"/>
        </w:rPr>
        <w:tab/>
        <w:tab/>
      </w:r>
      <w:r>
        <w:rPr>
          <w:rFonts w:cs="Arial"/>
          <w:b w:val="false"/>
          <w:bCs w:val="false"/>
          <w:sz w:val="24"/>
          <w:szCs w:val="24"/>
          <w:lang w:val="mn-MN"/>
        </w:rPr>
        <w:tab/>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65</w:t>
      </w:r>
      <w:r>
        <w:rPr>
          <w:rFonts w:cs="Arial"/>
          <w:b w:val="false"/>
          <w:bCs w:val="false"/>
          <w:sz w:val="24"/>
          <w:szCs w:val="24"/>
        </w:rPr>
        <w:t xml:space="preserve">. </w:t>
      </w:r>
      <w:r>
        <w:rPr>
          <w:rFonts w:cs="Arial"/>
          <w:b w:val="false"/>
          <w:bCs w:val="false"/>
          <w:sz w:val="24"/>
          <w:szCs w:val="24"/>
          <w:lang w:val="mn-MN"/>
        </w:rPr>
        <w:t>Ц</w:t>
      </w:r>
      <w:r>
        <w:rPr>
          <w:rFonts w:cs="Arial"/>
          <w:b w:val="false"/>
          <w:bCs w:val="false"/>
          <w:sz w:val="24"/>
          <w:szCs w:val="24"/>
        </w:rPr>
        <w:t xml:space="preserve">эцэрлэгийн </w:t>
      </w:r>
      <w:r>
        <w:rPr>
          <w:rFonts w:cs="Arial"/>
          <w:b w:val="false"/>
          <w:bCs w:val="false"/>
          <w:sz w:val="24"/>
          <w:szCs w:val="24"/>
          <w:lang w:val="mn-MN"/>
        </w:rPr>
        <w:t xml:space="preserve">барилгын </w:t>
      </w:r>
      <w:r>
        <w:rPr>
          <w:rFonts w:cs="Arial"/>
          <w:b w:val="false"/>
          <w:bCs w:val="false"/>
          <w:sz w:val="24"/>
          <w:szCs w:val="24"/>
        </w:rPr>
        <w:t xml:space="preserve">өргөтгөл /Сэлэнгэ, Мандал сум, “Нархан” </w:t>
      </w:r>
      <w:r>
        <w:rPr>
          <w:rFonts w:cs="Arial"/>
          <w:b w:val="false"/>
          <w:bCs w:val="false"/>
          <w:sz w:val="24"/>
          <w:szCs w:val="24"/>
          <w:lang w:val="mn-MN"/>
        </w:rPr>
        <w:t xml:space="preserve">цэцэрлэг/, 2014-2014 он, төсөвт өртөг 740.0 сая төгрөг, 2014 онд санхүүжих дүн 740.0 сая төгрөг” гэсэн арга хэмжээг төсөлд нэмж тусгах. Санал гаргасан ажлын хэсэг.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56 гишүүн оролцож, 44 гишүүн зөвшөөрч, 78.6 хувийн саналаар 65 дахь санал дэмжигдэж байна.</w:t>
      </w:r>
    </w:p>
    <w:p>
      <w:pPr>
        <w:pStyle w:val="style0"/>
        <w:spacing w:after="0" w:before="0" w:line="100" w:lineRule="atLeast"/>
        <w:jc w:val="both"/>
      </w:pPr>
      <w:r>
        <w:rPr>
          <w:rFonts w:cs="Arial"/>
          <w:b w:val="false"/>
          <w:bCs w:val="false"/>
          <w:sz w:val="24"/>
          <w:szCs w:val="24"/>
        </w:rPr>
        <w:tab/>
        <w:tab/>
      </w:r>
      <w:r>
        <w:rPr>
          <w:rFonts w:cs="Arial"/>
          <w:b w:val="false"/>
          <w:bCs w:val="false"/>
          <w:sz w:val="24"/>
          <w:szCs w:val="24"/>
          <w:lang w:val="mn-MN"/>
        </w:rPr>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66</w:t>
      </w:r>
      <w:r>
        <w:rPr>
          <w:rFonts w:cs="Arial"/>
          <w:b w:val="false"/>
          <w:bCs w:val="false"/>
          <w:sz w:val="24"/>
          <w:szCs w:val="24"/>
        </w:rPr>
        <w:t xml:space="preserve">. “Захирагчийн ажлын албаны барилгын дуусгал /Сэлэнгэ </w:t>
      </w:r>
      <w:r>
        <w:rPr>
          <w:rFonts w:cs="Arial"/>
          <w:b w:val="false"/>
          <w:bCs w:val="false"/>
          <w:sz w:val="24"/>
          <w:szCs w:val="24"/>
          <w:lang w:val="mn-MN"/>
        </w:rPr>
        <w:t>аймгийн</w:t>
      </w:r>
      <w:r>
        <w:rPr>
          <w:rFonts w:cs="Arial"/>
          <w:b w:val="false"/>
          <w:bCs w:val="false"/>
          <w:sz w:val="24"/>
          <w:szCs w:val="24"/>
        </w:rPr>
        <w:t xml:space="preserve"> Ерөө сум</w:t>
      </w:r>
      <w:r>
        <w:rPr>
          <w:rFonts w:cs="Arial"/>
          <w:b w:val="false"/>
          <w:bCs w:val="false"/>
          <w:sz w:val="24"/>
          <w:szCs w:val="24"/>
          <w:lang w:val="mn-MN"/>
        </w:rPr>
        <w:t>ын</w:t>
      </w:r>
      <w:r>
        <w:rPr>
          <w:rFonts w:cs="Arial"/>
          <w:b w:val="false"/>
          <w:bCs w:val="false"/>
          <w:sz w:val="24"/>
          <w:szCs w:val="24"/>
        </w:rPr>
        <w:t xml:space="preserve"> </w:t>
      </w:r>
      <w:r>
        <w:rPr>
          <w:rFonts w:cs="Arial"/>
          <w:b w:val="false"/>
          <w:bCs w:val="false"/>
          <w:sz w:val="24"/>
          <w:szCs w:val="24"/>
          <w:lang w:val="mn-MN"/>
        </w:rPr>
        <w:t>Б</w:t>
      </w:r>
      <w:r>
        <w:rPr>
          <w:rFonts w:cs="Arial"/>
          <w:b w:val="false"/>
          <w:bCs w:val="false"/>
          <w:sz w:val="24"/>
          <w:szCs w:val="24"/>
        </w:rPr>
        <w:t xml:space="preserve">угант тосгон/, </w:t>
      </w:r>
      <w:r>
        <w:rPr>
          <w:rFonts w:cs="Arial"/>
          <w:b w:val="false"/>
          <w:bCs w:val="false"/>
          <w:sz w:val="24"/>
          <w:szCs w:val="24"/>
          <w:lang w:val="mn-MN"/>
        </w:rPr>
        <w:t>2014-2014 он, төсөвт өртөг</w:t>
      </w:r>
      <w:r>
        <w:rPr>
          <w:rFonts w:cs="Arial"/>
          <w:b w:val="false"/>
          <w:bCs w:val="false"/>
          <w:sz w:val="24"/>
          <w:szCs w:val="24"/>
        </w:rPr>
        <w:t xml:space="preserve"> </w:t>
      </w:r>
      <w:r>
        <w:rPr>
          <w:rFonts w:cs="Arial"/>
          <w:b w:val="false"/>
          <w:bCs w:val="false"/>
          <w:sz w:val="24"/>
          <w:szCs w:val="24"/>
          <w:lang w:val="mn-MN"/>
        </w:rPr>
        <w:t>25</w:t>
      </w:r>
      <w:r>
        <w:rPr>
          <w:rFonts w:cs="Arial"/>
          <w:b w:val="false"/>
          <w:bCs w:val="false"/>
          <w:sz w:val="24"/>
          <w:szCs w:val="24"/>
        </w:rPr>
        <w:t xml:space="preserve">0.0 сая төгрөг, </w:t>
      </w:r>
      <w:r>
        <w:rPr>
          <w:rFonts w:cs="Arial"/>
          <w:b w:val="false"/>
          <w:bCs w:val="false"/>
          <w:sz w:val="24"/>
          <w:szCs w:val="24"/>
          <w:lang w:val="mn-MN"/>
        </w:rPr>
        <w:t>2014 онд санхүүжих дүн 250.0 сая төгрөг” гэсэн арга хэмжээг төсөлд нэмж</w:t>
      </w:r>
      <w:r>
        <w:rPr>
          <w:rFonts w:cs="Arial"/>
          <w:b w:val="false"/>
          <w:bCs w:val="false"/>
          <w:sz w:val="24"/>
          <w:szCs w:val="24"/>
        </w:rPr>
        <w:t xml:space="preserve"> тусгах. </w:t>
      </w:r>
      <w:r>
        <w:rPr>
          <w:rFonts w:cs="Arial"/>
          <w:b w:val="false"/>
          <w:bCs w:val="false"/>
          <w:sz w:val="24"/>
          <w:szCs w:val="24"/>
          <w:lang w:val="mn-MN"/>
        </w:rPr>
        <w:t>Санал гаргасан ажлын хэсэг.</w:t>
      </w:r>
      <w:r>
        <w:rPr>
          <w:rFonts w:cs="Arial"/>
          <w:b w:val="false"/>
          <w:bCs w:val="false"/>
          <w:sz w:val="24"/>
          <w:szCs w:val="24"/>
        </w:rPr>
        <w:t xml:space="preserve">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56 гишүүн оролцож, 45 гишүүн зөвшөөрч, 80.4 хувийн саналаар 66 дахь санал дэмжигдэж байна.</w:t>
      </w:r>
      <w:r>
        <w:rPr>
          <w:rFonts w:cs="Arial"/>
          <w:b w:val="false"/>
          <w:bCs w:val="false"/>
          <w:sz w:val="24"/>
          <w:szCs w:val="24"/>
        </w:rPr>
        <w:tab/>
        <w:tab/>
      </w:r>
      <w:r>
        <w:rPr>
          <w:rFonts w:cs="Arial"/>
          <w:b w:val="false"/>
          <w:bCs w:val="false"/>
          <w:sz w:val="24"/>
          <w:szCs w:val="24"/>
          <w:lang w:val="mn-MN"/>
        </w:rPr>
        <w:tab/>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-Гарамгайбаатар гишүүн.</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Б.Гарамгайбаатар:</w:t>
      </w:r>
      <w:r>
        <w:rPr>
          <w:rFonts w:cs="Arial"/>
          <w:b w:val="false"/>
          <w:bCs w:val="false"/>
          <w:sz w:val="24"/>
          <w:szCs w:val="24"/>
          <w:lang w:val="mn-MN"/>
        </w:rPr>
        <w:t xml:space="preserve"> -Засгийн газар энэ төсвийг оруулж ирэхдээ бас хэмнэлт гаргах үүднээс конторын барилга, захиргааны барилга гэдэг юм уу, дарга нарын барилга дээр гар хүрэхгүй л гээд байсан. Энд болохоор конторын дуусгал гэж орж ирж байна. Тэгэхээр царцааж байгаа хөрөнгө оруулалтууд дээр дандаа цэцэрлэг, ясли, сургууль гээд байгаад байгаа шүү дээ. Энэ зөв юм орж ирээд байгаа юм уу, буруу юм орж ирээд байгаа юм уу? Нөгөө хэлж ярьж байснаасаа эргээд байгаа юм биш биз дээ? Энийг нэг тодруулж өгөөч гэж асуух гэсэн юм.</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-Болор гишүүн алга байна. Даваасүрэн гишүүн, Эрдэнэбат гишүүн хариулъя.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Ж.Эрдэнэбат:</w:t>
      </w:r>
      <w:r>
        <w:rPr>
          <w:rFonts w:cs="Arial"/>
          <w:b w:val="false"/>
          <w:bCs w:val="false"/>
          <w:sz w:val="24"/>
          <w:szCs w:val="24"/>
          <w:lang w:val="mn-MN"/>
        </w:rPr>
        <w:t xml:space="preserve"> -Ажлын хэсэг дээр үндсэндээ үргэлжилж байгаа барилгуудыг дуусгая. Шинээр тавигдаж байгаа конторын барилга болоод тоног төхөөрөмж, юмнуудыг хасъя гэсэн ийм зарчмаар л явагдсан л даа. Энэ ажил маань өмнө нь баригдчихсан, одоо бараг баригдаад дуусчихсан, тэгээд дуусгалтынх нь үлдэгдэл санхүүжилтийн асуудал байгаа.</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67.</w:t>
      </w:r>
      <w:r>
        <w:rPr>
          <w:rFonts w:cs="Arial"/>
          <w:b w:val="false"/>
          <w:bCs w:val="false"/>
          <w:sz w:val="24"/>
          <w:szCs w:val="24"/>
        </w:rPr>
        <w:t xml:space="preserve"> </w:t>
      </w:r>
      <w:r>
        <w:rPr>
          <w:rFonts w:cs="Arial"/>
          <w:b w:val="false"/>
          <w:bCs w:val="false"/>
          <w:sz w:val="24"/>
          <w:szCs w:val="24"/>
          <w:lang w:val="mn-MN"/>
        </w:rPr>
        <w:t>Ц</w:t>
      </w:r>
      <w:r>
        <w:rPr>
          <w:rFonts w:cs="Arial"/>
          <w:b w:val="false"/>
          <w:bCs w:val="false"/>
          <w:sz w:val="24"/>
          <w:szCs w:val="24"/>
        </w:rPr>
        <w:t xml:space="preserve">эцэрлэгийн барилга, </w:t>
      </w:r>
      <w:r>
        <w:rPr>
          <w:rFonts w:cs="Arial"/>
          <w:b w:val="false"/>
          <w:bCs w:val="false"/>
          <w:sz w:val="24"/>
          <w:szCs w:val="24"/>
          <w:lang w:val="mn-MN"/>
        </w:rPr>
        <w:t>150 ор /</w:t>
      </w:r>
      <w:r>
        <w:rPr>
          <w:rFonts w:cs="Arial"/>
          <w:b w:val="false"/>
          <w:bCs w:val="false"/>
          <w:sz w:val="24"/>
          <w:szCs w:val="24"/>
        </w:rPr>
        <w:t xml:space="preserve">Ховд </w:t>
      </w:r>
      <w:r>
        <w:rPr>
          <w:rFonts w:cs="Arial"/>
          <w:b w:val="false"/>
          <w:bCs w:val="false"/>
          <w:sz w:val="24"/>
          <w:szCs w:val="24"/>
          <w:lang w:val="mn-MN"/>
        </w:rPr>
        <w:t>аймгийн</w:t>
      </w:r>
      <w:r>
        <w:rPr>
          <w:rFonts w:cs="Arial"/>
          <w:b w:val="false"/>
          <w:bCs w:val="false"/>
          <w:sz w:val="24"/>
          <w:szCs w:val="24"/>
        </w:rPr>
        <w:t xml:space="preserve"> Булган сум/, </w:t>
      </w:r>
      <w:r>
        <w:rPr>
          <w:rFonts w:cs="Arial"/>
          <w:b w:val="false"/>
          <w:bCs w:val="false"/>
          <w:sz w:val="24"/>
          <w:szCs w:val="24"/>
          <w:lang w:val="mn-MN"/>
        </w:rPr>
        <w:t>2014-2015 он, төсөвт өртөг 1 тэрбум 436.3 сая төгрөг, 2014 онд санхүүжих дүн 800.0 сая төгрөг” гэсэн арга хэмжээг төсөлд нэмж тусгах. Санал гаргасан ажлын хэсэг.</w:t>
      </w:r>
      <w:r>
        <w:rPr>
          <w:rFonts w:cs="Arial"/>
          <w:b w:val="false"/>
          <w:bCs w:val="false"/>
          <w:sz w:val="24"/>
          <w:szCs w:val="24"/>
        </w:rPr>
        <w:t xml:space="preserve">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56 гишүүн оролцож, 44 гишүүн зөвшөөрч, 78.6 хувийн саналаар 67 дахь санал дэмжигдэж байна.</w:t>
      </w:r>
    </w:p>
    <w:p>
      <w:pPr>
        <w:pStyle w:val="style0"/>
        <w:spacing w:after="0" w:before="0" w:line="100" w:lineRule="atLeast"/>
        <w:jc w:val="both"/>
      </w:pP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68</w:t>
      </w:r>
      <w:r>
        <w:rPr>
          <w:rFonts w:cs="Arial"/>
          <w:b w:val="false"/>
          <w:bCs w:val="false"/>
          <w:sz w:val="24"/>
          <w:szCs w:val="24"/>
        </w:rPr>
        <w:t xml:space="preserve">. </w:t>
      </w:r>
      <w:r>
        <w:rPr>
          <w:rFonts w:cs="Arial"/>
          <w:b w:val="false"/>
          <w:bCs w:val="false"/>
          <w:sz w:val="24"/>
          <w:szCs w:val="24"/>
          <w:lang w:val="mn-MN"/>
        </w:rPr>
        <w:t>С</w:t>
      </w:r>
      <w:r>
        <w:rPr>
          <w:rFonts w:cs="Arial"/>
          <w:b w:val="false"/>
          <w:bCs w:val="false"/>
          <w:sz w:val="24"/>
          <w:szCs w:val="24"/>
        </w:rPr>
        <w:t xml:space="preserve">ургуулийн дотуур байрны барилга, </w:t>
      </w:r>
      <w:r>
        <w:rPr>
          <w:rFonts w:cs="Arial"/>
          <w:b w:val="false"/>
          <w:bCs w:val="false"/>
          <w:sz w:val="24"/>
          <w:szCs w:val="24"/>
          <w:lang w:val="mn-MN"/>
        </w:rPr>
        <w:t>100 ор /</w:t>
      </w:r>
      <w:r>
        <w:rPr>
          <w:rFonts w:cs="Arial"/>
          <w:b w:val="false"/>
          <w:bCs w:val="false"/>
          <w:sz w:val="24"/>
          <w:szCs w:val="24"/>
        </w:rPr>
        <w:t xml:space="preserve">Ховд </w:t>
      </w:r>
      <w:r>
        <w:rPr>
          <w:rFonts w:cs="Arial"/>
          <w:b w:val="false"/>
          <w:bCs w:val="false"/>
          <w:sz w:val="24"/>
          <w:szCs w:val="24"/>
          <w:lang w:val="mn-MN"/>
        </w:rPr>
        <w:t>аймгийн</w:t>
      </w:r>
      <w:r>
        <w:rPr>
          <w:rFonts w:cs="Arial"/>
          <w:b w:val="false"/>
          <w:bCs w:val="false"/>
          <w:sz w:val="24"/>
          <w:szCs w:val="24"/>
        </w:rPr>
        <w:t xml:space="preserve"> Чандмань сум/, </w:t>
      </w:r>
      <w:r>
        <w:rPr>
          <w:rFonts w:cs="Arial"/>
          <w:b w:val="false"/>
          <w:bCs w:val="false"/>
          <w:sz w:val="24"/>
          <w:szCs w:val="24"/>
          <w:lang w:val="mn-MN"/>
        </w:rPr>
        <w:t>2014-2015 он, төсөвт өртөг 1.0 тэрбум төгрөг, 2014 онд санхүүжих дүн 500.0 сая төгрөг” гэсэн арга хэмжээг төсөлд нэмж тусгах. Санал гаргасан ажлын хэсэг.</w:t>
      </w:r>
      <w:r>
        <w:rPr>
          <w:rFonts w:cs="Arial"/>
          <w:b w:val="false"/>
          <w:bCs w:val="false"/>
          <w:sz w:val="24"/>
          <w:szCs w:val="24"/>
        </w:rPr>
        <w:t xml:space="preserve">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56 гишүүн оролцож, 46 гишүүн зөвшөөрч, 82.1 хувийн саналаар 68 дахь санал дэмжигдэж байна.</w:t>
      </w:r>
      <w:r>
        <w:rPr>
          <w:rFonts w:cs="Arial"/>
          <w:b w:val="false"/>
          <w:bCs w:val="false"/>
          <w:sz w:val="24"/>
          <w:szCs w:val="24"/>
        </w:rPr>
        <w:tab/>
        <w:tab/>
      </w:r>
      <w:r>
        <w:rPr>
          <w:rFonts w:cs="Arial"/>
          <w:b w:val="false"/>
          <w:bCs w:val="false"/>
          <w:sz w:val="24"/>
          <w:szCs w:val="24"/>
          <w:lang w:val="mn-MN"/>
        </w:rPr>
        <w:tab/>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69</w:t>
      </w:r>
      <w:r>
        <w:rPr>
          <w:rFonts w:cs="Arial"/>
          <w:b w:val="false"/>
          <w:bCs w:val="false"/>
          <w:sz w:val="24"/>
          <w:szCs w:val="24"/>
        </w:rPr>
        <w:t xml:space="preserve">. </w:t>
      </w:r>
      <w:r>
        <w:rPr>
          <w:rFonts w:cs="Arial"/>
          <w:b w:val="false"/>
          <w:bCs w:val="false"/>
          <w:sz w:val="24"/>
          <w:szCs w:val="24"/>
          <w:lang w:val="mn-MN"/>
        </w:rPr>
        <w:t>С</w:t>
      </w:r>
      <w:r>
        <w:rPr>
          <w:rFonts w:cs="Arial"/>
          <w:b w:val="false"/>
          <w:bCs w:val="false"/>
          <w:sz w:val="24"/>
          <w:szCs w:val="24"/>
        </w:rPr>
        <w:t xml:space="preserve">ургуулийн </w:t>
      </w:r>
      <w:r>
        <w:rPr>
          <w:rFonts w:cs="Arial"/>
          <w:b w:val="false"/>
          <w:bCs w:val="false"/>
          <w:sz w:val="24"/>
          <w:szCs w:val="24"/>
          <w:lang w:val="mn-MN"/>
        </w:rPr>
        <w:t>барилгын өргөтгөл, 320 суудал /Говь</w:t>
      </w:r>
      <w:r>
        <w:rPr>
          <w:rFonts w:cs="Arial"/>
          <w:b w:val="false"/>
          <w:bCs w:val="false"/>
          <w:sz w:val="24"/>
          <w:szCs w:val="24"/>
        </w:rPr>
        <w:t xml:space="preserve">-Алтай </w:t>
      </w:r>
      <w:r>
        <w:rPr>
          <w:rFonts w:cs="Arial"/>
          <w:b w:val="false"/>
          <w:bCs w:val="false"/>
          <w:sz w:val="24"/>
          <w:szCs w:val="24"/>
          <w:lang w:val="mn-MN"/>
        </w:rPr>
        <w:t xml:space="preserve">аймгийн </w:t>
      </w:r>
      <w:r>
        <w:rPr>
          <w:rFonts w:cs="Arial"/>
          <w:b w:val="false"/>
          <w:bCs w:val="false"/>
          <w:sz w:val="24"/>
          <w:szCs w:val="24"/>
        </w:rPr>
        <w:t xml:space="preserve">Алтай сум/, </w:t>
      </w:r>
      <w:r>
        <w:rPr>
          <w:rFonts w:cs="Arial"/>
          <w:b w:val="false"/>
          <w:bCs w:val="false"/>
          <w:sz w:val="24"/>
          <w:szCs w:val="24"/>
          <w:lang w:val="mn-MN"/>
        </w:rPr>
        <w:t>2014-2015 он, төсөвт өртөг 1.4 тэрбум төгрөг, 2014 онд санхүүжих дүн 700.0 сая төгрөг” гэсэн арга хэмжээг төсөлд нэмж тусгах. Санал гаргасан ажлын хэсэг.</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56 гишүүн оролцож, 44 гишүүн зөвшөөрч, 78.6 хувийн саналаар 69 дэх санал дэмжигдэж байна.</w:t>
      </w:r>
    </w:p>
    <w:p>
      <w:pPr>
        <w:pStyle w:val="style0"/>
        <w:spacing w:after="0" w:before="0" w:line="100" w:lineRule="atLeast"/>
        <w:jc w:val="both"/>
      </w:pP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70</w:t>
      </w:r>
      <w:r>
        <w:rPr>
          <w:rFonts w:cs="Arial"/>
          <w:b w:val="false"/>
          <w:bCs w:val="false"/>
          <w:sz w:val="24"/>
          <w:szCs w:val="24"/>
        </w:rPr>
        <w:t>. “</w:t>
      </w:r>
      <w:r>
        <w:rPr>
          <w:rFonts w:cs="Arial"/>
          <w:b w:val="false"/>
          <w:bCs w:val="false"/>
          <w:sz w:val="24"/>
          <w:szCs w:val="24"/>
          <w:lang w:val="mn-MN"/>
        </w:rPr>
        <w:t>С</w:t>
      </w:r>
      <w:r>
        <w:rPr>
          <w:rFonts w:cs="Arial"/>
          <w:b w:val="false"/>
          <w:bCs w:val="false"/>
          <w:sz w:val="24"/>
          <w:szCs w:val="24"/>
        </w:rPr>
        <w:t>ургуулийн дотуур байр</w:t>
      </w:r>
      <w:r>
        <w:rPr>
          <w:rFonts w:cs="Arial"/>
          <w:b w:val="false"/>
          <w:bCs w:val="false"/>
          <w:sz w:val="24"/>
          <w:szCs w:val="24"/>
          <w:lang w:val="mn-MN"/>
        </w:rPr>
        <w:t xml:space="preserve">ны </w:t>
      </w:r>
      <w:r>
        <w:rPr>
          <w:rFonts w:cs="Arial"/>
          <w:b w:val="false"/>
          <w:bCs w:val="false"/>
          <w:sz w:val="24"/>
          <w:szCs w:val="24"/>
        </w:rPr>
        <w:t xml:space="preserve">барилга, гал </w:t>
      </w:r>
      <w:r>
        <w:rPr>
          <w:rFonts w:cs="Arial"/>
          <w:b w:val="false"/>
          <w:bCs w:val="false"/>
          <w:sz w:val="24"/>
          <w:szCs w:val="24"/>
          <w:lang w:val="mn-MN"/>
        </w:rPr>
        <w:t>тогооны хамт, 100 ор</w:t>
      </w:r>
      <w:r>
        <w:rPr>
          <w:rFonts w:cs="Arial"/>
          <w:b w:val="false"/>
          <w:bCs w:val="false"/>
          <w:sz w:val="24"/>
          <w:szCs w:val="24"/>
        </w:rPr>
        <w:t xml:space="preserve"> /</w:t>
      </w:r>
      <w:r>
        <w:rPr>
          <w:rFonts w:cs="Arial"/>
          <w:b w:val="false"/>
          <w:bCs w:val="false"/>
          <w:sz w:val="24"/>
          <w:szCs w:val="24"/>
          <w:lang w:val="mn-MN"/>
        </w:rPr>
        <w:t>Го</w:t>
      </w:r>
      <w:r>
        <w:rPr>
          <w:rFonts w:cs="Arial"/>
          <w:b w:val="false"/>
          <w:bCs w:val="false"/>
          <w:sz w:val="24"/>
          <w:szCs w:val="24"/>
        </w:rPr>
        <w:t xml:space="preserve">вь-Алтай, Цогт сум, Баянтоорой тосгон/, </w:t>
      </w:r>
      <w:r>
        <w:rPr>
          <w:rFonts w:cs="Arial"/>
          <w:b w:val="false"/>
          <w:bCs w:val="false"/>
          <w:sz w:val="24"/>
          <w:szCs w:val="24"/>
          <w:lang w:val="mn-MN"/>
        </w:rPr>
        <w:t>2014-2015 он, төсөвт өртөг 1.0 тэрбум төгрөг, 2014 онд санхүүжих дүн 500.0 сая төгрөг” гэсэн арга хэмжээг төсөлд нэмж тусгах. Санал гаргасан ажлын хэсэг.</w:t>
      </w:r>
      <w:r>
        <w:rPr>
          <w:rFonts w:cs="Arial"/>
          <w:b w:val="false"/>
          <w:bCs w:val="false"/>
          <w:sz w:val="24"/>
          <w:szCs w:val="24"/>
        </w:rPr>
        <w:t xml:space="preserve">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56 гишүүн оролцож, 47 гишүүн зөвшөөрч, 83.9 хувийн саналаар 70 дахь санал дэмжигдэж байна.</w:t>
      </w:r>
      <w:r>
        <w:rPr>
          <w:rFonts w:cs="Arial"/>
          <w:b w:val="false"/>
          <w:bCs w:val="false"/>
          <w:sz w:val="24"/>
          <w:szCs w:val="24"/>
        </w:rPr>
        <w:tab/>
        <w:tab/>
      </w:r>
      <w:r>
        <w:rPr>
          <w:rFonts w:cs="Arial"/>
          <w:b w:val="false"/>
          <w:bCs w:val="false"/>
          <w:sz w:val="24"/>
          <w:szCs w:val="24"/>
          <w:lang w:val="mn-MN"/>
        </w:rPr>
        <w:tab/>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71 дэх саналаар Энхбаяр гишүүн санал хэлнэ.</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 xml:space="preserve">Ж.Энхбаяр: </w:t>
      </w:r>
      <w:r>
        <w:rPr>
          <w:rFonts w:cs="Arial"/>
          <w:b w:val="false"/>
          <w:bCs w:val="false"/>
          <w:sz w:val="24"/>
          <w:szCs w:val="24"/>
          <w:lang w:val="mn-MN"/>
        </w:rPr>
        <w:t>-Сангийн яамтай сая зөвлөлдлөө. “Соёл, амралтын төвийн барилга” биш, “Соёл, амралтын хүрээлэн” гэх нь урьд өмнө хийж байсан Ховд, бусад аймгуудын яг энэ төсвийн заалтаар явсан. Энэ нь зүйтэй гэж хэлж байна. Тэгэхээр Соёл, амралтын хүрээлэн гэж хураалгаж өгнө үү.</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-”Төвийн” гэдэг үгийг “хүрээлэн” гэдгээр солих юм уу?</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Ж.Энхбаяр:</w:t>
      </w:r>
      <w:r>
        <w:rPr>
          <w:rFonts w:cs="Arial"/>
          <w:b w:val="false"/>
          <w:bCs w:val="false"/>
          <w:sz w:val="24"/>
          <w:szCs w:val="24"/>
          <w:lang w:val="mn-MN"/>
        </w:rPr>
        <w:t xml:space="preserve"> -Тийм. “Соёл, амралтын хүрээлэн”.</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-Соёл, амралтын хүрээлэнгийн гээд барилга биш үү?</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71</w:t>
      </w:r>
      <w:r>
        <w:rPr>
          <w:rFonts w:cs="Arial"/>
          <w:b w:val="false"/>
          <w:bCs w:val="false"/>
          <w:sz w:val="24"/>
          <w:szCs w:val="24"/>
        </w:rPr>
        <w:t xml:space="preserve">. “Соёл, амралтын </w:t>
      </w:r>
      <w:r>
        <w:rPr>
          <w:rFonts w:cs="Arial"/>
          <w:b w:val="false"/>
          <w:bCs w:val="false"/>
          <w:sz w:val="24"/>
          <w:szCs w:val="24"/>
          <w:lang w:val="mn-MN"/>
        </w:rPr>
        <w:t>хүрээлэн</w:t>
      </w:r>
      <w:r>
        <w:rPr>
          <w:rFonts w:cs="Arial"/>
          <w:b w:val="false"/>
          <w:bCs w:val="false"/>
          <w:sz w:val="24"/>
          <w:szCs w:val="24"/>
        </w:rPr>
        <w:t xml:space="preserve"> /</w:t>
      </w:r>
      <w:r>
        <w:rPr>
          <w:rFonts w:cs="Arial"/>
          <w:b w:val="false"/>
          <w:bCs w:val="false"/>
          <w:sz w:val="24"/>
          <w:szCs w:val="24"/>
          <w:lang w:val="mn-MN"/>
        </w:rPr>
        <w:t>Г</w:t>
      </w:r>
      <w:r>
        <w:rPr>
          <w:rFonts w:cs="Arial"/>
          <w:b w:val="false"/>
          <w:bCs w:val="false"/>
          <w:sz w:val="24"/>
          <w:szCs w:val="24"/>
        </w:rPr>
        <w:t xml:space="preserve">овь-Алтай </w:t>
      </w:r>
      <w:r>
        <w:rPr>
          <w:rFonts w:cs="Arial"/>
          <w:b w:val="false"/>
          <w:bCs w:val="false"/>
          <w:sz w:val="24"/>
          <w:szCs w:val="24"/>
          <w:lang w:val="mn-MN"/>
        </w:rPr>
        <w:t>аймгийн</w:t>
      </w:r>
      <w:r>
        <w:rPr>
          <w:rFonts w:cs="Arial"/>
          <w:b w:val="false"/>
          <w:bCs w:val="false"/>
          <w:sz w:val="24"/>
          <w:szCs w:val="24"/>
        </w:rPr>
        <w:t xml:space="preserve"> Есөнбулаг сум/, </w:t>
      </w:r>
      <w:r>
        <w:rPr>
          <w:rFonts w:cs="Arial"/>
          <w:b w:val="false"/>
          <w:bCs w:val="false"/>
          <w:sz w:val="24"/>
          <w:szCs w:val="24"/>
          <w:lang w:val="mn-MN"/>
        </w:rPr>
        <w:t>2014-2015 он, төсөвт өртөг 2.0 тэрбум төгрөг, 2014 онд санхүүжих дүн 1.0 тэрбум төгрөг” гэсэн арга хэмжээг төсөлд нэмж тусгах. Санал гаргасан ажлын хэсэг.</w:t>
      </w:r>
      <w:r>
        <w:rPr>
          <w:rFonts w:cs="Arial"/>
          <w:b w:val="false"/>
          <w:bCs w:val="false"/>
          <w:sz w:val="24"/>
          <w:szCs w:val="24"/>
        </w:rPr>
        <w:t xml:space="preserve"> </w:t>
      </w:r>
    </w:p>
    <w:p>
      <w:pPr>
        <w:pStyle w:val="style0"/>
        <w:spacing w:after="0" w:before="0" w:line="100" w:lineRule="atLeast"/>
        <w:jc w:val="both"/>
      </w:pPr>
      <w:r>
        <w:rPr>
          <w:rFonts w:cs="Arial"/>
          <w:b w:val="false"/>
          <w:bCs w:val="false"/>
          <w:sz w:val="24"/>
          <w:szCs w:val="24"/>
        </w:rPr>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56 гишүүн оролцож, 48 гишүүн зөвшөөрч, 85.7 хувийн саналаар 71 дэх санал дэмжигдэж байна.</w:t>
      </w: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72</w:t>
      </w:r>
      <w:r>
        <w:rPr>
          <w:rFonts w:cs="Arial"/>
          <w:b w:val="false"/>
          <w:bCs w:val="false"/>
          <w:sz w:val="24"/>
          <w:szCs w:val="24"/>
        </w:rPr>
        <w:t>. “</w:t>
      </w:r>
      <w:r>
        <w:rPr>
          <w:rFonts w:cs="Arial"/>
          <w:b w:val="false"/>
          <w:bCs w:val="false"/>
          <w:sz w:val="24"/>
          <w:szCs w:val="24"/>
          <w:lang w:val="mn-MN"/>
        </w:rPr>
        <w:t>Ө</w:t>
      </w:r>
      <w:r>
        <w:rPr>
          <w:rFonts w:cs="Arial"/>
          <w:b w:val="false"/>
          <w:bCs w:val="false"/>
          <w:sz w:val="24"/>
          <w:szCs w:val="24"/>
        </w:rPr>
        <w:t xml:space="preserve">рхийн эмнэлгийн барилга  /Говь-Алтай </w:t>
      </w:r>
      <w:r>
        <w:rPr>
          <w:rFonts w:cs="Arial"/>
          <w:b w:val="false"/>
          <w:bCs w:val="false"/>
          <w:sz w:val="24"/>
          <w:szCs w:val="24"/>
          <w:lang w:val="mn-MN"/>
        </w:rPr>
        <w:t>аймгийн</w:t>
      </w:r>
      <w:r>
        <w:rPr>
          <w:rFonts w:cs="Arial"/>
          <w:b w:val="false"/>
          <w:bCs w:val="false"/>
          <w:sz w:val="24"/>
          <w:szCs w:val="24"/>
        </w:rPr>
        <w:t xml:space="preserve"> Есөнбулаг сум, “Энх-Алтай” </w:t>
      </w:r>
      <w:r>
        <w:rPr>
          <w:rFonts w:cs="Arial"/>
          <w:b w:val="false"/>
          <w:bCs w:val="false"/>
          <w:sz w:val="24"/>
          <w:szCs w:val="24"/>
          <w:lang w:val="mn-MN"/>
        </w:rPr>
        <w:t xml:space="preserve">өрхийн эмнэлэг/, 2014-2014 он, төсөвт өртөг 450.0 сая төгрөг, 2014 онд санхүүжих дүн 450.0 сая төгрөг” гэсэн арга хэмжээг төсөлд нэмж тусгах. Санал гаргасан ажлын хэсэг.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56 гишүүн оролцож, 49 гишүүн зөвшөөрч, 87.5 хувийн саналаар 72 дахь санал дэмжигдэж байна.</w:t>
      </w:r>
    </w:p>
    <w:p>
      <w:pPr>
        <w:pStyle w:val="style0"/>
        <w:spacing w:after="0" w:before="0" w:line="100" w:lineRule="atLeast"/>
        <w:jc w:val="both"/>
      </w:pP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73</w:t>
      </w:r>
      <w:r>
        <w:rPr>
          <w:rFonts w:cs="Arial"/>
          <w:b w:val="false"/>
          <w:bCs w:val="false"/>
          <w:sz w:val="24"/>
          <w:szCs w:val="24"/>
        </w:rPr>
        <w:t xml:space="preserve">. </w:t>
      </w:r>
      <w:r>
        <w:rPr>
          <w:rFonts w:cs="Arial"/>
          <w:b w:val="false"/>
          <w:bCs w:val="false"/>
          <w:sz w:val="24"/>
          <w:szCs w:val="24"/>
          <w:lang w:val="mn-MN"/>
        </w:rPr>
        <w:t>С</w:t>
      </w:r>
      <w:r>
        <w:rPr>
          <w:rFonts w:cs="Arial"/>
          <w:b w:val="false"/>
          <w:bCs w:val="false"/>
          <w:sz w:val="24"/>
          <w:szCs w:val="24"/>
        </w:rPr>
        <w:t>ургуулийн дотуур байр</w:t>
      </w:r>
      <w:r>
        <w:rPr>
          <w:rFonts w:cs="Arial"/>
          <w:b w:val="false"/>
          <w:bCs w:val="false"/>
          <w:sz w:val="24"/>
          <w:szCs w:val="24"/>
          <w:lang w:val="mn-MN"/>
        </w:rPr>
        <w:t>ны барилга, 80 ор</w:t>
      </w:r>
      <w:r>
        <w:rPr>
          <w:rFonts w:cs="Arial"/>
          <w:b w:val="false"/>
          <w:bCs w:val="false"/>
          <w:sz w:val="24"/>
          <w:szCs w:val="24"/>
        </w:rPr>
        <w:t xml:space="preserve"> </w:t>
      </w:r>
      <w:r>
        <w:rPr>
          <w:rFonts w:cs="Arial"/>
          <w:b w:val="false"/>
          <w:bCs w:val="false"/>
          <w:sz w:val="24"/>
          <w:szCs w:val="24"/>
          <w:lang w:val="mn-MN"/>
        </w:rPr>
        <w:t>/</w:t>
      </w:r>
      <w:r>
        <w:rPr>
          <w:rFonts w:cs="Arial"/>
          <w:b w:val="false"/>
          <w:bCs w:val="false"/>
          <w:sz w:val="24"/>
          <w:szCs w:val="24"/>
        </w:rPr>
        <w:t xml:space="preserve">Хэнтий </w:t>
      </w:r>
      <w:r>
        <w:rPr>
          <w:rFonts w:cs="Arial"/>
          <w:b w:val="false"/>
          <w:bCs w:val="false"/>
          <w:sz w:val="24"/>
          <w:szCs w:val="24"/>
          <w:lang w:val="mn-MN"/>
        </w:rPr>
        <w:t>аймгийн</w:t>
      </w:r>
      <w:r>
        <w:rPr>
          <w:rFonts w:cs="Arial"/>
          <w:b w:val="false"/>
          <w:bCs w:val="false"/>
          <w:sz w:val="24"/>
          <w:szCs w:val="24"/>
        </w:rPr>
        <w:t xml:space="preserve"> Өмнөдэлгэр сум, Балданбэрээвэн хийдийн уламжлалт соёлын </w:t>
      </w:r>
      <w:r>
        <w:rPr>
          <w:rFonts w:cs="Arial"/>
          <w:b w:val="false"/>
          <w:bCs w:val="false"/>
          <w:sz w:val="24"/>
          <w:szCs w:val="24"/>
          <w:lang w:val="mn-MN"/>
        </w:rPr>
        <w:t xml:space="preserve">сургууль/, 2014-2015 он, төсөвт өртөг 1.0 тэрбум төгрөг, 2014 онд санхүүжих дүн 500.0 сая төгрөг” гэсэн арга хэмжээг төсөлд нэмж тусгах. Санал гаргасан ажлын хэсэг.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56 гишүүн оролцож, 44 гишүүн зөвшөөрч, 78.6 хувийн саналаар 73 дахь санал дэмжигдэж байна.</w:t>
      </w:r>
    </w:p>
    <w:p>
      <w:pPr>
        <w:pStyle w:val="style0"/>
        <w:spacing w:after="0" w:before="0" w:line="100" w:lineRule="atLeast"/>
        <w:jc w:val="both"/>
      </w:pP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74</w:t>
      </w:r>
      <w:r>
        <w:rPr>
          <w:rFonts w:cs="Arial"/>
          <w:b w:val="false"/>
          <w:bCs w:val="false"/>
          <w:sz w:val="24"/>
          <w:szCs w:val="24"/>
        </w:rPr>
        <w:t xml:space="preserve">. “Соёлын төвийн барилга, 300 суудал /Хэнтий, Баян-Адарга сум/, </w:t>
      </w:r>
      <w:r>
        <w:rPr>
          <w:rFonts w:cs="Arial"/>
          <w:b w:val="false"/>
          <w:bCs w:val="false"/>
          <w:sz w:val="24"/>
          <w:szCs w:val="24"/>
          <w:lang w:val="mn-MN"/>
        </w:rPr>
        <w:t>2014-2015 он, төсөвт өртөг 1.0 тэрбум төгрөг, 2014 онд санхүүжих дүн 500.0 сая төгрөг” гэсэн арга хэмжээг төсөлд нэмж тусгах. Санал гаргасан ажлын хэсэг.</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56 гишүүн оролцож, 46 гишүүн зөвшөөрч, 82.1 хувийн саналаар 74 дэх санал дэмжигдэж байна.</w:t>
      </w: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75</w:t>
      </w:r>
      <w:r>
        <w:rPr>
          <w:rFonts w:cs="Arial"/>
          <w:b w:val="false"/>
          <w:bCs w:val="false"/>
          <w:sz w:val="24"/>
          <w:szCs w:val="24"/>
        </w:rPr>
        <w:t xml:space="preserve">. “Политехникийн коллежийн хотхон /Дорнод </w:t>
      </w:r>
      <w:r>
        <w:rPr>
          <w:rFonts w:cs="Arial"/>
          <w:b w:val="false"/>
          <w:bCs w:val="false"/>
          <w:sz w:val="24"/>
          <w:szCs w:val="24"/>
          <w:lang w:val="mn-MN"/>
        </w:rPr>
        <w:t>аймгийн</w:t>
      </w:r>
      <w:r>
        <w:rPr>
          <w:rFonts w:cs="Arial"/>
          <w:b w:val="false"/>
          <w:bCs w:val="false"/>
          <w:sz w:val="24"/>
          <w:szCs w:val="24"/>
        </w:rPr>
        <w:t xml:space="preserve"> Хэрлэн сум/, </w:t>
      </w:r>
      <w:r>
        <w:rPr>
          <w:rFonts w:cs="Arial"/>
          <w:b w:val="false"/>
          <w:bCs w:val="false"/>
          <w:sz w:val="24"/>
          <w:szCs w:val="24"/>
          <w:lang w:val="mn-MN"/>
        </w:rPr>
        <w:t>2014-2015 он, төсөвт өртөг 2.0 тэрбум төгрөг, 2014 онд санхүүжих дүн 1.0 тэрбум төгрөг” гэсэн арга хэмжээг төсөлд нэмж тусгах. Санал гаргасан ажлын хэсэг.</w:t>
      </w:r>
      <w:r>
        <w:rPr>
          <w:rFonts w:cs="Arial"/>
          <w:b w:val="false"/>
          <w:bCs w:val="false"/>
          <w:sz w:val="24"/>
          <w:szCs w:val="24"/>
        </w:rPr>
        <w:t xml:space="preserve">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56 гишүүн оролцож, 47 гишүүн зөвшөөрч, 80.4 хувийн саналаар 75 дахь санал дэмжигдэж байна.</w:t>
      </w:r>
      <w:r>
        <w:rPr>
          <w:rFonts w:cs="Arial"/>
          <w:b w:val="false"/>
          <w:bCs w:val="false"/>
          <w:sz w:val="24"/>
          <w:szCs w:val="24"/>
        </w:rPr>
        <w:tab/>
        <w:tab/>
      </w:r>
      <w:r>
        <w:rPr>
          <w:rFonts w:cs="Arial"/>
          <w:b w:val="false"/>
          <w:bCs w:val="false"/>
          <w:sz w:val="24"/>
          <w:szCs w:val="24"/>
          <w:lang w:val="mn-MN"/>
        </w:rPr>
        <w:tab/>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76</w:t>
      </w:r>
      <w:r>
        <w:rPr>
          <w:rFonts w:cs="Arial"/>
          <w:b w:val="false"/>
          <w:bCs w:val="false"/>
          <w:sz w:val="24"/>
          <w:szCs w:val="24"/>
        </w:rPr>
        <w:t>. “</w:t>
      </w:r>
      <w:r>
        <w:rPr>
          <w:rFonts w:cs="Arial"/>
          <w:b w:val="false"/>
          <w:bCs w:val="false"/>
          <w:sz w:val="24"/>
          <w:szCs w:val="24"/>
          <w:lang w:val="mn-MN"/>
        </w:rPr>
        <w:t>С</w:t>
      </w:r>
      <w:r>
        <w:rPr>
          <w:rFonts w:cs="Arial"/>
          <w:b w:val="false"/>
          <w:bCs w:val="false"/>
          <w:sz w:val="24"/>
          <w:szCs w:val="24"/>
        </w:rPr>
        <w:t xml:space="preserve">умын төвийн тохижилт /Увс </w:t>
      </w:r>
      <w:r>
        <w:rPr>
          <w:rFonts w:cs="Arial"/>
          <w:b w:val="false"/>
          <w:bCs w:val="false"/>
          <w:sz w:val="24"/>
          <w:szCs w:val="24"/>
          <w:lang w:val="mn-MN"/>
        </w:rPr>
        <w:t xml:space="preserve">аймгийн </w:t>
      </w:r>
      <w:r>
        <w:rPr>
          <w:rFonts w:cs="Arial"/>
          <w:b w:val="false"/>
          <w:bCs w:val="false"/>
          <w:sz w:val="24"/>
          <w:szCs w:val="24"/>
        </w:rPr>
        <w:t>Өндөрхангай, Зүүнхангай, Тэс, Бөхмөрөн, Хяргас, Ховд, Завхан,</w:t>
      </w:r>
      <w:r>
        <w:rPr>
          <w:rFonts w:cs="Arial"/>
          <w:b w:val="false"/>
          <w:bCs w:val="false"/>
          <w:sz w:val="24"/>
          <w:szCs w:val="24"/>
          <w:lang w:val="mn-MN"/>
        </w:rPr>
        <w:t xml:space="preserve"> </w:t>
      </w:r>
      <w:r>
        <w:rPr>
          <w:rFonts w:cs="Arial"/>
          <w:b w:val="false"/>
          <w:bCs w:val="false"/>
          <w:sz w:val="24"/>
          <w:szCs w:val="24"/>
        </w:rPr>
        <w:t xml:space="preserve">Баруунтуруун, Цагаанхайрхан </w:t>
      </w:r>
      <w:r>
        <w:rPr>
          <w:rFonts w:cs="Arial"/>
          <w:b w:val="false"/>
          <w:bCs w:val="false"/>
          <w:sz w:val="24"/>
          <w:szCs w:val="24"/>
          <w:lang w:val="mn-MN"/>
        </w:rPr>
        <w:t>сум/, 2014-2015 он,</w:t>
      </w:r>
      <w:r>
        <w:rPr>
          <w:rFonts w:cs="Arial"/>
          <w:b w:val="false"/>
          <w:bCs w:val="false"/>
          <w:sz w:val="24"/>
          <w:szCs w:val="24"/>
        </w:rPr>
        <w:t xml:space="preserve"> төсөвт өртөг 2.0 </w:t>
      </w:r>
      <w:r>
        <w:rPr>
          <w:rFonts w:cs="Arial"/>
          <w:b w:val="false"/>
          <w:bCs w:val="false"/>
          <w:sz w:val="24"/>
          <w:szCs w:val="24"/>
          <w:lang w:val="mn-MN"/>
        </w:rPr>
        <w:t>тэрбум</w:t>
      </w:r>
      <w:r>
        <w:rPr>
          <w:rFonts w:cs="Arial"/>
          <w:b w:val="false"/>
          <w:bCs w:val="false"/>
          <w:sz w:val="24"/>
          <w:szCs w:val="24"/>
        </w:rPr>
        <w:t xml:space="preserve"> төгрөг, 2014 онд санхүүжих дүн 1.0 </w:t>
      </w:r>
      <w:r>
        <w:rPr>
          <w:rFonts w:cs="Arial"/>
          <w:b w:val="false"/>
          <w:bCs w:val="false"/>
          <w:sz w:val="24"/>
          <w:szCs w:val="24"/>
          <w:lang w:val="mn-MN"/>
        </w:rPr>
        <w:t>тэрбум</w:t>
      </w:r>
      <w:r>
        <w:rPr>
          <w:rFonts w:cs="Arial"/>
          <w:b w:val="false"/>
          <w:bCs w:val="false"/>
          <w:sz w:val="24"/>
          <w:szCs w:val="24"/>
        </w:rPr>
        <w:t xml:space="preserve"> </w:t>
      </w:r>
      <w:r>
        <w:rPr>
          <w:rFonts w:cs="Arial"/>
          <w:b w:val="false"/>
          <w:bCs w:val="false"/>
          <w:sz w:val="24"/>
          <w:szCs w:val="24"/>
          <w:lang w:val="mn-MN"/>
        </w:rPr>
        <w:t>төгрөг</w:t>
      </w:r>
      <w:r>
        <w:rPr>
          <w:rFonts w:cs="Arial"/>
          <w:b w:val="false"/>
          <w:bCs w:val="false"/>
          <w:sz w:val="24"/>
          <w:szCs w:val="24"/>
        </w:rPr>
        <w:t xml:space="preserve">” </w:t>
      </w:r>
      <w:r>
        <w:rPr>
          <w:rFonts w:cs="Arial"/>
          <w:b w:val="false"/>
          <w:bCs w:val="false"/>
          <w:sz w:val="24"/>
          <w:szCs w:val="24"/>
          <w:lang w:val="mn-MN"/>
        </w:rPr>
        <w:t xml:space="preserve">гэсэн арга хэмжээг төсөлд нэмж </w:t>
      </w:r>
      <w:r>
        <w:rPr>
          <w:rFonts w:cs="Arial"/>
          <w:b w:val="false"/>
          <w:bCs w:val="false"/>
          <w:sz w:val="24"/>
          <w:szCs w:val="24"/>
        </w:rPr>
        <w:t xml:space="preserve">тусгах. </w:t>
      </w:r>
      <w:r>
        <w:rPr>
          <w:rFonts w:cs="Arial"/>
          <w:b w:val="false"/>
          <w:bCs w:val="false"/>
          <w:sz w:val="24"/>
          <w:szCs w:val="24"/>
          <w:lang w:val="mn-MN"/>
        </w:rPr>
        <w:t>Санал гаргасан ажлын хэсэг.</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56 гишүүн оролцож, 45 гишүүн зөвшөөрч, 80.4 хувийн саналаар 76 дахь санал дэмжигдэж байна.</w:t>
      </w:r>
    </w:p>
    <w:p>
      <w:pPr>
        <w:pStyle w:val="style0"/>
        <w:spacing w:after="0" w:before="0" w:line="100" w:lineRule="atLeast"/>
        <w:jc w:val="both"/>
      </w:pP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77</w:t>
      </w:r>
      <w:r>
        <w:rPr>
          <w:rFonts w:cs="Arial"/>
          <w:b w:val="false"/>
          <w:bCs w:val="false"/>
          <w:sz w:val="24"/>
          <w:szCs w:val="24"/>
        </w:rPr>
        <w:t xml:space="preserve">. Ахмадын ордны барилга /Орхон, Баян-Өндөр сум/, </w:t>
      </w:r>
      <w:r>
        <w:rPr>
          <w:rFonts w:cs="Arial"/>
          <w:b w:val="false"/>
          <w:bCs w:val="false"/>
          <w:sz w:val="24"/>
          <w:szCs w:val="24"/>
          <w:lang w:val="mn-MN"/>
        </w:rPr>
        <w:t>2014-2015 он, төсөвт өртөг 750.0 сая төгрөг, 2014 онд санхүүжих дүн 400.0 сая төгрөг” гэсэн арга хэмжээг төсөлд нэмж тусгах. Санал гаргасан ажлын хэсэг.</w:t>
      </w:r>
      <w:r>
        <w:rPr>
          <w:rFonts w:cs="Arial"/>
          <w:b w:val="false"/>
          <w:bCs w:val="false"/>
          <w:sz w:val="24"/>
          <w:szCs w:val="24"/>
        </w:rPr>
        <w:t xml:space="preserve">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56 гишүүн оролцож, 47 гишүүн зөвшөөрч, 83.9 хувийн саналаар 77 дахь санал дэмжигдэж байна.</w:t>
      </w:r>
    </w:p>
    <w:p>
      <w:pPr>
        <w:pStyle w:val="style0"/>
        <w:spacing w:after="0" w:before="0" w:line="100" w:lineRule="atLeast"/>
        <w:jc w:val="both"/>
      </w:pP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78</w:t>
      </w:r>
      <w:r>
        <w:rPr>
          <w:rFonts w:cs="Arial"/>
          <w:b w:val="false"/>
          <w:bCs w:val="false"/>
          <w:sz w:val="24"/>
          <w:szCs w:val="24"/>
        </w:rPr>
        <w:t xml:space="preserve">. </w:t>
      </w:r>
      <w:r>
        <w:rPr>
          <w:rFonts w:cs="Arial"/>
          <w:b w:val="false"/>
          <w:bCs w:val="false"/>
          <w:sz w:val="24"/>
          <w:szCs w:val="24"/>
          <w:lang w:val="mn-MN"/>
        </w:rPr>
        <w:t>Ц</w:t>
      </w:r>
      <w:r>
        <w:rPr>
          <w:rFonts w:cs="Arial"/>
          <w:b w:val="false"/>
          <w:bCs w:val="false"/>
          <w:sz w:val="24"/>
          <w:szCs w:val="24"/>
        </w:rPr>
        <w:t>эцэрлэгийн барилга, 150 ор /</w:t>
      </w:r>
      <w:r>
        <w:rPr>
          <w:rFonts w:cs="Arial"/>
          <w:b w:val="false"/>
          <w:bCs w:val="false"/>
          <w:sz w:val="24"/>
          <w:szCs w:val="24"/>
          <w:lang w:val="mn-MN"/>
        </w:rPr>
        <w:t>Орх</w:t>
      </w:r>
      <w:r>
        <w:rPr>
          <w:rFonts w:cs="Arial"/>
          <w:b w:val="false"/>
          <w:bCs w:val="false"/>
          <w:sz w:val="24"/>
          <w:szCs w:val="24"/>
        </w:rPr>
        <w:t xml:space="preserve">он </w:t>
      </w:r>
      <w:r>
        <w:rPr>
          <w:rFonts w:cs="Arial"/>
          <w:b w:val="false"/>
          <w:bCs w:val="false"/>
          <w:sz w:val="24"/>
          <w:szCs w:val="24"/>
          <w:lang w:val="mn-MN"/>
        </w:rPr>
        <w:t xml:space="preserve">аймгийн </w:t>
      </w:r>
      <w:r>
        <w:rPr>
          <w:rFonts w:cs="Arial"/>
          <w:b w:val="false"/>
          <w:bCs w:val="false"/>
          <w:sz w:val="24"/>
          <w:szCs w:val="24"/>
        </w:rPr>
        <w:t xml:space="preserve">Баян-Өндөр сум/, </w:t>
      </w:r>
      <w:r>
        <w:rPr>
          <w:rFonts w:cs="Arial"/>
          <w:b w:val="false"/>
          <w:bCs w:val="false"/>
          <w:sz w:val="24"/>
          <w:szCs w:val="24"/>
          <w:lang w:val="mn-MN"/>
        </w:rPr>
        <w:t>2014-2015 он, төсөвт өртөг 1 тэрбум 250.0 сая төгрөг, 2014 онд санхүүжих дүн 650.0 сая төгрөг” гэсэн арга хэмжээг төсөлд нэмж тусгах. Санал гаргасан ажлын хэсэг.</w:t>
      </w:r>
      <w:r>
        <w:rPr>
          <w:rFonts w:cs="Arial"/>
          <w:b w:val="false"/>
          <w:bCs w:val="false"/>
          <w:sz w:val="24"/>
          <w:szCs w:val="24"/>
        </w:rPr>
        <w:t xml:space="preserve">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56 гишүүн оролцож, 47 гишүүн зөвшөөрч, 83.9 хувийн саналаар 78 дахь санал дэмжигдэж байна.</w:t>
      </w:r>
    </w:p>
    <w:p>
      <w:pPr>
        <w:pStyle w:val="style0"/>
        <w:spacing w:after="0" w:before="0" w:line="100" w:lineRule="atLeast"/>
        <w:jc w:val="both"/>
      </w:pP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79</w:t>
      </w:r>
      <w:r>
        <w:rPr>
          <w:rFonts w:cs="Arial"/>
          <w:b w:val="false"/>
          <w:bCs w:val="false"/>
          <w:sz w:val="24"/>
          <w:szCs w:val="24"/>
        </w:rPr>
        <w:t xml:space="preserve">. </w:t>
      </w:r>
      <w:r>
        <w:rPr>
          <w:rFonts w:cs="Arial"/>
          <w:b w:val="false"/>
          <w:bCs w:val="false"/>
          <w:sz w:val="24"/>
          <w:szCs w:val="24"/>
          <w:lang w:val="mn-MN"/>
        </w:rPr>
        <w:t>Э</w:t>
      </w:r>
      <w:r>
        <w:rPr>
          <w:rFonts w:cs="Arial"/>
          <w:b w:val="false"/>
          <w:bCs w:val="false"/>
          <w:sz w:val="24"/>
          <w:szCs w:val="24"/>
        </w:rPr>
        <w:t xml:space="preserve">хчүүдийн амрах байрны барилга /Увс </w:t>
      </w:r>
      <w:r>
        <w:rPr>
          <w:rFonts w:cs="Arial"/>
          <w:b w:val="false"/>
          <w:bCs w:val="false"/>
          <w:sz w:val="24"/>
          <w:szCs w:val="24"/>
          <w:lang w:val="mn-MN"/>
        </w:rPr>
        <w:t>аймгийн</w:t>
      </w:r>
      <w:r>
        <w:rPr>
          <w:rFonts w:cs="Arial"/>
          <w:b w:val="false"/>
          <w:bCs w:val="false"/>
          <w:sz w:val="24"/>
          <w:szCs w:val="24"/>
        </w:rPr>
        <w:t xml:space="preserve"> Сагил сум/, </w:t>
      </w:r>
      <w:r>
        <w:rPr>
          <w:rFonts w:cs="Arial"/>
          <w:b w:val="false"/>
          <w:bCs w:val="false"/>
          <w:sz w:val="24"/>
          <w:szCs w:val="24"/>
          <w:lang w:val="mn-MN"/>
        </w:rPr>
        <w:t>2014-2014 он, төсөвт өртөг 110.0 сая төгрөг, 2014 онд санхүүжих дүн 110.0 сая төгрөг” гэсэн арга хэмжээг төсөлд нэмж тусгах. Санал гаргасан ажлын хэсэг.</w:t>
      </w:r>
    </w:p>
    <w:p>
      <w:pPr>
        <w:pStyle w:val="style0"/>
        <w:spacing w:after="0" w:before="0" w:line="100" w:lineRule="atLeast"/>
        <w:jc w:val="both"/>
      </w:pPr>
      <w:r>
        <w:rPr>
          <w:rFonts w:cs="Arial"/>
          <w:b w:val="false"/>
          <w:bCs w:val="false"/>
          <w:sz w:val="24"/>
          <w:szCs w:val="24"/>
        </w:rPr>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хураая.</w:t>
      </w:r>
      <w:r>
        <w:rPr>
          <w:rFonts w:cs="Arial"/>
          <w:b w:val="false"/>
          <w:bCs w:val="false"/>
          <w:sz w:val="24"/>
          <w:szCs w:val="24"/>
        </w:rPr>
        <w:tab/>
        <w:tab/>
      </w:r>
      <w:r>
        <w:rPr>
          <w:rFonts w:cs="Arial"/>
          <w:b w:val="false"/>
          <w:bCs w:val="false"/>
          <w:sz w:val="24"/>
          <w:szCs w:val="24"/>
          <w:lang w:val="mn-MN"/>
        </w:rPr>
        <w:tab/>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хураалтад 56 гишүүн оролцож, 43 гишүүн зөвшөөрч, 76.8 хувийн саналаар 79 дэх санал дэмжигдэж байна.</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80</w:t>
      </w:r>
      <w:r>
        <w:rPr>
          <w:rFonts w:cs="Arial"/>
          <w:b w:val="false"/>
          <w:bCs w:val="false"/>
          <w:sz w:val="24"/>
          <w:szCs w:val="24"/>
        </w:rPr>
        <w:t>. “</w:t>
      </w:r>
      <w:r>
        <w:rPr>
          <w:rFonts w:cs="Arial"/>
          <w:b w:val="false"/>
          <w:bCs w:val="false"/>
          <w:sz w:val="24"/>
          <w:szCs w:val="24"/>
          <w:lang w:val="mn-MN"/>
        </w:rPr>
        <w:t>С</w:t>
      </w:r>
      <w:r>
        <w:rPr>
          <w:rFonts w:cs="Arial"/>
          <w:b w:val="false"/>
          <w:bCs w:val="false"/>
          <w:sz w:val="24"/>
          <w:szCs w:val="24"/>
        </w:rPr>
        <w:t xml:space="preserve">умын Засаг даргын тамгын газрын барилгын </w:t>
      </w:r>
      <w:r>
        <w:rPr>
          <w:rFonts w:cs="Arial"/>
          <w:b w:val="false"/>
          <w:bCs w:val="false"/>
          <w:sz w:val="24"/>
          <w:szCs w:val="24"/>
          <w:lang w:val="mn-MN"/>
        </w:rPr>
        <w:t xml:space="preserve">их </w:t>
      </w:r>
      <w:r>
        <w:rPr>
          <w:rFonts w:cs="Arial"/>
          <w:b w:val="false"/>
          <w:bCs w:val="false"/>
          <w:sz w:val="24"/>
          <w:szCs w:val="24"/>
        </w:rPr>
        <w:t xml:space="preserve">засвар /Увс </w:t>
      </w:r>
      <w:r>
        <w:rPr>
          <w:rFonts w:cs="Arial"/>
          <w:b w:val="false"/>
          <w:bCs w:val="false"/>
          <w:sz w:val="24"/>
          <w:szCs w:val="24"/>
          <w:lang w:val="mn-MN"/>
        </w:rPr>
        <w:t>аймгийн</w:t>
      </w:r>
      <w:r>
        <w:rPr>
          <w:rFonts w:cs="Arial"/>
          <w:b w:val="false"/>
          <w:bCs w:val="false"/>
          <w:sz w:val="24"/>
          <w:szCs w:val="24"/>
        </w:rPr>
        <w:t xml:space="preserve"> Хяргас </w:t>
      </w:r>
      <w:r>
        <w:rPr>
          <w:rFonts w:cs="Arial"/>
          <w:b w:val="false"/>
          <w:bCs w:val="false"/>
          <w:sz w:val="24"/>
          <w:szCs w:val="24"/>
          <w:lang w:val="mn-MN"/>
        </w:rPr>
        <w:t>сум/, 2014-2014 он, төсөвт өртөг 47.0 сая төгрөг, 2014 онд санхүүжих дүн 47.0 сая төгрөг” гэсэн арга хэмжээг төсөлд нэмж тусгах. Санал гаргасан ажлын хэсэг.</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57 гишүүн оролцож, 45 гишүүн зөвшөөрч, 78.9 хувийн саналаар 80 дахь санал дэмжигдэж байна.</w:t>
      </w:r>
    </w:p>
    <w:p>
      <w:pPr>
        <w:pStyle w:val="style0"/>
        <w:spacing w:after="0" w:before="0" w:line="100" w:lineRule="atLeast"/>
        <w:jc w:val="both"/>
      </w:pPr>
      <w:r>
        <w:rPr>
          <w:rFonts w:cs="Arial"/>
          <w:b w:val="false"/>
          <w:bCs w:val="false"/>
          <w:sz w:val="24"/>
          <w:szCs w:val="24"/>
        </w:rPr>
        <w:tab/>
        <w:tab/>
      </w:r>
      <w:r>
        <w:rPr>
          <w:rFonts w:cs="Arial"/>
          <w:b w:val="false"/>
          <w:bCs w:val="false"/>
          <w:sz w:val="24"/>
          <w:szCs w:val="24"/>
          <w:lang w:val="mn-MN"/>
        </w:rPr>
        <w:tab/>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81</w:t>
      </w:r>
      <w:r>
        <w:rPr>
          <w:rFonts w:cs="Arial"/>
          <w:b w:val="false"/>
          <w:bCs w:val="false"/>
          <w:sz w:val="24"/>
          <w:szCs w:val="24"/>
        </w:rPr>
        <w:t>. “</w:t>
      </w:r>
      <w:r>
        <w:rPr>
          <w:rFonts w:cs="Arial"/>
          <w:b w:val="false"/>
          <w:bCs w:val="false"/>
          <w:sz w:val="24"/>
          <w:szCs w:val="24"/>
          <w:lang w:val="mn-MN"/>
        </w:rPr>
        <w:t>Э</w:t>
      </w:r>
      <w:r>
        <w:rPr>
          <w:rFonts w:cs="Arial"/>
          <w:b w:val="false"/>
          <w:bCs w:val="false"/>
          <w:sz w:val="24"/>
          <w:szCs w:val="24"/>
        </w:rPr>
        <w:t xml:space="preserve">мнэлгийн барилгын их засвар /Увс, Хяргас сум/, </w:t>
      </w:r>
      <w:r>
        <w:rPr>
          <w:rFonts w:cs="Arial"/>
          <w:b w:val="false"/>
          <w:bCs w:val="false"/>
          <w:sz w:val="24"/>
          <w:szCs w:val="24"/>
          <w:lang w:val="mn-MN"/>
        </w:rPr>
        <w:t>2014-2014 он, төсөвт өртөг 240.0 сая төгрөг, 2014 онд санхүүжих дүн 240.0 сая төгрөг” гэсэн арга хэмжээг төсөлд нэмж тусгах. Санал гаргасан ажлын хэсэг.</w:t>
      </w:r>
      <w:r>
        <w:rPr>
          <w:rFonts w:cs="Arial"/>
          <w:b w:val="false"/>
          <w:bCs w:val="false"/>
          <w:sz w:val="24"/>
          <w:szCs w:val="24"/>
        </w:rPr>
        <w:t xml:space="preserve">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57 гишүүн оролцож, 46 гишүүн зөвшөөрч, 80.7 хувийн саналаар 81 дэх санал дэмжигдэж байна.</w:t>
      </w:r>
      <w:r>
        <w:rPr>
          <w:rFonts w:cs="Arial"/>
          <w:b w:val="false"/>
          <w:bCs w:val="false"/>
          <w:sz w:val="24"/>
          <w:szCs w:val="24"/>
        </w:rPr>
        <w:tab/>
        <w:tab/>
      </w:r>
      <w:r>
        <w:rPr>
          <w:rFonts w:cs="Arial"/>
          <w:b w:val="false"/>
          <w:bCs w:val="false"/>
          <w:sz w:val="24"/>
          <w:szCs w:val="24"/>
          <w:lang w:val="mn-MN"/>
        </w:rPr>
        <w:tab/>
        <w:tab/>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82</w:t>
      </w:r>
      <w:r>
        <w:rPr>
          <w:rFonts w:cs="Arial"/>
          <w:b w:val="false"/>
          <w:bCs w:val="false"/>
          <w:sz w:val="24"/>
          <w:szCs w:val="24"/>
        </w:rPr>
        <w:t xml:space="preserve">. </w:t>
      </w:r>
      <w:r>
        <w:rPr>
          <w:rFonts w:cs="Arial"/>
          <w:b w:val="false"/>
          <w:bCs w:val="false"/>
          <w:sz w:val="24"/>
          <w:szCs w:val="24"/>
          <w:lang w:val="mn-MN"/>
        </w:rPr>
        <w:t xml:space="preserve">Цахилгаан дамжуулах агаарын шугам /Увс аймгийн </w:t>
      </w:r>
      <w:r>
        <w:rPr>
          <w:rFonts w:cs="Arial"/>
          <w:b w:val="false"/>
          <w:bCs w:val="false"/>
          <w:sz w:val="24"/>
          <w:szCs w:val="24"/>
        </w:rPr>
        <w:t>Цагаанхайрхан сум, Хунт, Хул</w:t>
      </w:r>
      <w:r>
        <w:rPr>
          <w:rFonts w:cs="Arial"/>
          <w:b w:val="false"/>
          <w:bCs w:val="false"/>
          <w:sz w:val="24"/>
          <w:szCs w:val="24"/>
          <w:lang w:val="mn-MN"/>
        </w:rPr>
        <w:t>ж</w:t>
      </w:r>
      <w:r>
        <w:rPr>
          <w:rFonts w:cs="Arial"/>
          <w:b w:val="false"/>
          <w:bCs w:val="false"/>
          <w:sz w:val="24"/>
          <w:szCs w:val="24"/>
        </w:rPr>
        <w:t xml:space="preserve"> баг/, </w:t>
      </w:r>
      <w:r>
        <w:rPr>
          <w:rFonts w:cs="Arial"/>
          <w:b w:val="false"/>
          <w:bCs w:val="false"/>
          <w:sz w:val="24"/>
          <w:szCs w:val="24"/>
          <w:lang w:val="mn-MN"/>
        </w:rPr>
        <w:t>2014-2014 он, төсөвт өртөг 360.0 сая төгрөг, 2014 онд санхүүжих дүн 360.0 сая төгрөг” гэсэн арга хэмжээг төсөлд нэмж тусгах. Санал гаргасан ажлын хэсэг.</w:t>
      </w:r>
      <w:r>
        <w:rPr>
          <w:rFonts w:cs="Arial"/>
          <w:b w:val="false"/>
          <w:bCs w:val="false"/>
          <w:sz w:val="24"/>
          <w:szCs w:val="24"/>
        </w:rPr>
        <w:t xml:space="preserve">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57 гишүүн оролцож, 50 гишүүн зөвшөөрч, 87.7 хувийн саналаар 82 дахь санал дэмжигдэж байна.</w:t>
      </w: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
    </w:p>
    <w:p>
      <w:pPr>
        <w:pStyle w:val="style0"/>
        <w:spacing w:after="0" w:before="0" w:line="100" w:lineRule="atLeast"/>
        <w:ind w:firstLine="720" w:left="0" w:right="0"/>
        <w:jc w:val="both"/>
      </w:pPr>
      <w:r>
        <w:rPr>
          <w:rFonts w:cs="Arial"/>
          <w:b w:val="false"/>
          <w:bCs w:val="false"/>
          <w:sz w:val="24"/>
          <w:szCs w:val="24"/>
          <w:lang w:val="mn-MN"/>
        </w:rPr>
        <w:t>83</w:t>
      </w:r>
      <w:r>
        <w:rPr>
          <w:rFonts w:cs="Arial"/>
          <w:b w:val="false"/>
          <w:bCs w:val="false"/>
          <w:sz w:val="24"/>
          <w:szCs w:val="24"/>
        </w:rPr>
        <w:t>. “</w:t>
      </w:r>
      <w:r>
        <w:rPr>
          <w:rFonts w:cs="Arial"/>
          <w:b w:val="false"/>
          <w:bCs w:val="false"/>
          <w:sz w:val="24"/>
          <w:szCs w:val="24"/>
          <w:lang w:val="mn-MN"/>
        </w:rPr>
        <w:t xml:space="preserve">Сумын </w:t>
      </w:r>
      <w:r>
        <w:rPr>
          <w:rFonts w:cs="Arial"/>
          <w:b w:val="false"/>
          <w:bCs w:val="false"/>
          <w:sz w:val="24"/>
          <w:szCs w:val="24"/>
        </w:rPr>
        <w:t xml:space="preserve">Засаг даргын тамгын газрын барилгын их засвар /Увс </w:t>
      </w:r>
      <w:r>
        <w:rPr>
          <w:rFonts w:cs="Arial"/>
          <w:b w:val="false"/>
          <w:bCs w:val="false"/>
          <w:sz w:val="24"/>
          <w:szCs w:val="24"/>
          <w:lang w:val="mn-MN"/>
        </w:rPr>
        <w:t xml:space="preserve">аймгийн </w:t>
      </w:r>
      <w:r>
        <w:rPr>
          <w:rFonts w:cs="Arial"/>
          <w:b w:val="false"/>
          <w:bCs w:val="false"/>
          <w:sz w:val="24"/>
          <w:szCs w:val="24"/>
        </w:rPr>
        <w:t xml:space="preserve">Өлгий сум/, </w:t>
      </w:r>
      <w:r>
        <w:rPr>
          <w:rFonts w:cs="Arial"/>
          <w:b w:val="false"/>
          <w:bCs w:val="false"/>
          <w:sz w:val="24"/>
          <w:szCs w:val="24"/>
          <w:lang w:val="mn-MN"/>
        </w:rPr>
        <w:t>2014-2014 он, төсөвт өртөг</w:t>
      </w:r>
      <w:r>
        <w:rPr>
          <w:rFonts w:cs="Arial"/>
          <w:b w:val="false"/>
          <w:bCs w:val="false"/>
          <w:sz w:val="24"/>
          <w:szCs w:val="24"/>
        </w:rPr>
        <w:t xml:space="preserve"> </w:t>
      </w:r>
      <w:r>
        <w:rPr>
          <w:rFonts w:cs="Arial"/>
          <w:b w:val="false"/>
          <w:bCs w:val="false"/>
          <w:sz w:val="24"/>
          <w:szCs w:val="24"/>
          <w:lang w:val="mn-MN"/>
        </w:rPr>
        <w:t>20</w:t>
      </w:r>
      <w:r>
        <w:rPr>
          <w:rFonts w:cs="Arial"/>
          <w:b w:val="false"/>
          <w:bCs w:val="false"/>
          <w:sz w:val="24"/>
          <w:szCs w:val="24"/>
        </w:rPr>
        <w:t xml:space="preserve">0.0 сая төгрөг, </w:t>
      </w:r>
      <w:r>
        <w:rPr>
          <w:rFonts w:cs="Arial"/>
          <w:b w:val="false"/>
          <w:bCs w:val="false"/>
          <w:sz w:val="24"/>
          <w:szCs w:val="24"/>
          <w:lang w:val="mn-MN"/>
        </w:rPr>
        <w:t>2014 онд санхүүжих дүн 200.0 сая төгрөг” гэсэн арга хэмжээг төсөлд нэмж</w:t>
      </w:r>
      <w:r>
        <w:rPr>
          <w:rFonts w:cs="Arial"/>
          <w:b w:val="false"/>
          <w:bCs w:val="false"/>
          <w:sz w:val="24"/>
          <w:szCs w:val="24"/>
        </w:rPr>
        <w:t xml:space="preserve"> тусгах. </w:t>
      </w:r>
      <w:r>
        <w:rPr>
          <w:rFonts w:cs="Arial"/>
          <w:b w:val="false"/>
          <w:bCs w:val="false"/>
          <w:sz w:val="24"/>
          <w:szCs w:val="24"/>
          <w:lang w:val="mn-MN"/>
        </w:rPr>
        <w:t>Санал гаргасан ажлын хэсэг.</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57 гишүүн оролцож, 49 гишүүн зөвшөөрч, 86.0 хувийн саналаар 83 дахь санал дэмжигдэж байна.</w:t>
      </w:r>
      <w:r>
        <w:rPr>
          <w:rFonts w:cs="Arial"/>
          <w:b w:val="false"/>
          <w:bCs w:val="false"/>
          <w:sz w:val="24"/>
          <w:szCs w:val="24"/>
        </w:rPr>
        <w:tab/>
        <w:tab/>
      </w:r>
      <w:r>
        <w:rPr>
          <w:rFonts w:cs="Arial"/>
          <w:b w:val="false"/>
          <w:bCs w:val="false"/>
          <w:sz w:val="24"/>
          <w:szCs w:val="24"/>
          <w:lang w:val="mn-MN"/>
        </w:rPr>
        <w:tab/>
      </w:r>
    </w:p>
    <w:p>
      <w:pPr>
        <w:pStyle w:val="style0"/>
        <w:spacing w:after="0" w:before="0" w:line="100" w:lineRule="atLeast"/>
        <w:jc w:val="both"/>
      </w:pPr>
      <w:r>
        <w:rPr>
          <w:rFonts w:cs="Arial"/>
          <w:b w:val="false"/>
          <w:bCs w:val="false"/>
          <w:lang w:val="mn-MN"/>
        </w:rPr>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84</w:t>
      </w:r>
      <w:r>
        <w:rPr>
          <w:rFonts w:cs="Arial"/>
          <w:b w:val="false"/>
          <w:bCs w:val="false"/>
          <w:sz w:val="24"/>
          <w:szCs w:val="24"/>
        </w:rPr>
        <w:t>. “</w:t>
      </w:r>
      <w:r>
        <w:rPr>
          <w:rFonts w:cs="Arial"/>
          <w:b w:val="false"/>
          <w:bCs w:val="false"/>
          <w:sz w:val="24"/>
          <w:szCs w:val="24"/>
          <w:lang w:val="mn-MN"/>
        </w:rPr>
        <w:t>С</w:t>
      </w:r>
      <w:r>
        <w:rPr>
          <w:rFonts w:cs="Arial"/>
          <w:b w:val="false"/>
          <w:bCs w:val="false"/>
          <w:sz w:val="24"/>
          <w:szCs w:val="24"/>
        </w:rPr>
        <w:t xml:space="preserve">ургуулийн </w:t>
      </w:r>
      <w:r>
        <w:rPr>
          <w:rFonts w:cs="Arial"/>
          <w:b w:val="false"/>
          <w:bCs w:val="false"/>
          <w:sz w:val="24"/>
          <w:szCs w:val="24"/>
          <w:lang w:val="mn-MN"/>
        </w:rPr>
        <w:t>барилга, 640 суудал /Өвөрхангай аймгийн</w:t>
      </w:r>
      <w:r>
        <w:rPr>
          <w:rFonts w:cs="Arial"/>
          <w:b w:val="false"/>
          <w:bCs w:val="false"/>
          <w:sz w:val="24"/>
          <w:szCs w:val="24"/>
        </w:rPr>
        <w:t xml:space="preserve"> Уянга сум/, </w:t>
      </w:r>
      <w:r>
        <w:rPr>
          <w:rFonts w:cs="Arial"/>
          <w:b w:val="false"/>
          <w:bCs w:val="false"/>
          <w:sz w:val="24"/>
          <w:szCs w:val="24"/>
          <w:lang w:val="mn-MN"/>
        </w:rPr>
        <w:t>2008-2014 он, төсөвт өртөг 3 тэрбум 865.5 сая төгрөг, 2014 онд санхүүжих дүн 1 тэрбум 413.6 сая төгрөг” гэсэн арга хэмжээг төсөлд нэмж тусгах. Санал гаргасан ажлын хэсэг.</w:t>
      </w:r>
      <w:r>
        <w:rPr>
          <w:rFonts w:cs="Arial"/>
          <w:b w:val="false"/>
          <w:bCs w:val="false"/>
          <w:sz w:val="24"/>
          <w:szCs w:val="24"/>
        </w:rPr>
        <w:t xml:space="preserve">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57 гишүүн оролцож, 45 гишүүн зөвшөөрч, 78.9 хувийн саналаар 84 дэх санал дэмжигдэж байна.</w:t>
      </w:r>
    </w:p>
    <w:p>
      <w:pPr>
        <w:pStyle w:val="style0"/>
        <w:spacing w:after="0" w:before="0" w:line="100" w:lineRule="atLeast"/>
        <w:jc w:val="both"/>
      </w:pPr>
      <w:r>
        <w:rPr>
          <w:rFonts w:cs="Arial"/>
          <w:b w:val="false"/>
          <w:bCs w:val="false"/>
          <w:sz w:val="24"/>
          <w:szCs w:val="24"/>
        </w:rPr>
        <w:tab/>
        <w:tab/>
      </w:r>
      <w:r>
        <w:rPr>
          <w:rFonts w:cs="Arial"/>
          <w:b w:val="false"/>
          <w:bCs w:val="false"/>
          <w:sz w:val="24"/>
          <w:szCs w:val="24"/>
          <w:lang w:val="mn-MN"/>
        </w:rPr>
        <w:tab/>
        <w:tab/>
      </w:r>
    </w:p>
    <w:p>
      <w:pPr>
        <w:pStyle w:val="style0"/>
        <w:spacing w:after="0" w:before="0" w:line="100" w:lineRule="atLeast"/>
        <w:ind w:firstLine="720" w:left="0" w:right="0"/>
        <w:jc w:val="both"/>
      </w:pPr>
      <w:r>
        <w:rPr>
          <w:rFonts w:cs="Arial"/>
          <w:b w:val="false"/>
          <w:bCs w:val="false"/>
          <w:sz w:val="24"/>
          <w:szCs w:val="24"/>
          <w:lang w:val="mn-MN"/>
        </w:rPr>
        <w:t>85</w:t>
      </w:r>
      <w:r>
        <w:rPr>
          <w:rFonts w:cs="Arial"/>
          <w:b w:val="false"/>
          <w:bCs w:val="false"/>
          <w:sz w:val="24"/>
          <w:szCs w:val="24"/>
        </w:rPr>
        <w:t xml:space="preserve">. Завхан </w:t>
      </w:r>
      <w:r>
        <w:rPr>
          <w:rFonts w:cs="Arial"/>
          <w:b w:val="false"/>
          <w:bCs w:val="false"/>
          <w:sz w:val="24"/>
          <w:szCs w:val="24"/>
          <w:lang w:val="mn-MN"/>
        </w:rPr>
        <w:t>с</w:t>
      </w:r>
      <w:r>
        <w:rPr>
          <w:rFonts w:cs="Arial"/>
          <w:b w:val="false"/>
          <w:bCs w:val="false"/>
          <w:sz w:val="24"/>
          <w:szCs w:val="24"/>
        </w:rPr>
        <w:t>ума</w:t>
      </w:r>
      <w:r>
        <w:rPr>
          <w:rFonts w:cs="Arial"/>
          <w:b w:val="false"/>
          <w:bCs w:val="false"/>
          <w:sz w:val="24"/>
          <w:szCs w:val="24"/>
          <w:lang w:val="mn-MN"/>
        </w:rPr>
        <w:t>ас</w:t>
      </w:r>
      <w:r>
        <w:rPr>
          <w:rFonts w:cs="Arial"/>
          <w:b w:val="false"/>
          <w:bCs w:val="false"/>
          <w:sz w:val="24"/>
          <w:szCs w:val="24"/>
        </w:rPr>
        <w:t xml:space="preserve"> Хэцүү хад хүртэл</w:t>
      </w:r>
      <w:r>
        <w:rPr>
          <w:rFonts w:cs="Arial"/>
          <w:b w:val="false"/>
          <w:bCs w:val="false"/>
          <w:sz w:val="24"/>
          <w:szCs w:val="24"/>
          <w:lang w:val="mn-MN"/>
        </w:rPr>
        <w:t>х</w:t>
      </w:r>
      <w:r>
        <w:rPr>
          <w:rFonts w:cs="Arial"/>
          <w:b w:val="false"/>
          <w:bCs w:val="false"/>
          <w:sz w:val="24"/>
          <w:szCs w:val="24"/>
        </w:rPr>
        <w:t xml:space="preserve"> </w:t>
      </w:r>
      <w:r>
        <w:rPr>
          <w:rFonts w:cs="Arial"/>
          <w:b w:val="false"/>
          <w:bCs w:val="false"/>
          <w:sz w:val="24"/>
          <w:szCs w:val="24"/>
          <w:lang w:val="mn-MN"/>
        </w:rPr>
        <w:t>цахилгаан дамжуулах агаарын шугам, 15/0.4 кВ-ын дэд станц,</w:t>
      </w:r>
      <w:r>
        <w:rPr>
          <w:rFonts w:cs="Arial"/>
          <w:b w:val="false"/>
          <w:bCs w:val="false"/>
          <w:sz w:val="24"/>
          <w:szCs w:val="24"/>
        </w:rPr>
        <w:t xml:space="preserve"> /Увс </w:t>
      </w:r>
      <w:r>
        <w:rPr>
          <w:rFonts w:cs="Arial"/>
          <w:b w:val="false"/>
          <w:bCs w:val="false"/>
          <w:sz w:val="24"/>
          <w:szCs w:val="24"/>
          <w:lang w:val="mn-MN"/>
        </w:rPr>
        <w:t>аймгийн Завхан сум</w:t>
      </w:r>
      <w:r>
        <w:rPr>
          <w:rFonts w:cs="Arial"/>
          <w:b w:val="false"/>
          <w:bCs w:val="false"/>
          <w:sz w:val="24"/>
          <w:szCs w:val="24"/>
        </w:rPr>
        <w:t xml:space="preserve">/, </w:t>
      </w:r>
      <w:r>
        <w:rPr>
          <w:rFonts w:cs="Arial"/>
          <w:b w:val="false"/>
          <w:bCs w:val="false"/>
          <w:sz w:val="24"/>
          <w:szCs w:val="24"/>
          <w:lang w:val="mn-MN"/>
        </w:rPr>
        <w:t>2014-2014 он, төсөвт өртөг</w:t>
      </w:r>
      <w:r>
        <w:rPr>
          <w:rFonts w:cs="Arial"/>
          <w:b w:val="false"/>
          <w:bCs w:val="false"/>
          <w:sz w:val="24"/>
          <w:szCs w:val="24"/>
        </w:rPr>
        <w:t xml:space="preserve"> </w:t>
      </w:r>
      <w:r>
        <w:rPr>
          <w:rFonts w:cs="Arial"/>
          <w:b w:val="false"/>
          <w:bCs w:val="false"/>
          <w:sz w:val="24"/>
          <w:szCs w:val="24"/>
          <w:lang w:val="mn-MN"/>
        </w:rPr>
        <w:t>847.0</w:t>
      </w:r>
      <w:r>
        <w:rPr>
          <w:rFonts w:cs="Arial"/>
          <w:b w:val="false"/>
          <w:bCs w:val="false"/>
          <w:sz w:val="24"/>
          <w:szCs w:val="24"/>
        </w:rPr>
        <w:t xml:space="preserve"> сая төгрөг, </w:t>
      </w:r>
      <w:r>
        <w:rPr>
          <w:rFonts w:cs="Arial"/>
          <w:b w:val="false"/>
          <w:bCs w:val="false"/>
          <w:sz w:val="24"/>
          <w:szCs w:val="24"/>
          <w:lang w:val="mn-MN"/>
        </w:rPr>
        <w:t>2014 онд санхүүжих дүн 847.0 сая төгрөг” гэсэн арга хэмжээг төсөлд нэмж</w:t>
      </w:r>
      <w:r>
        <w:rPr>
          <w:rFonts w:cs="Arial"/>
          <w:b w:val="false"/>
          <w:bCs w:val="false"/>
          <w:sz w:val="24"/>
          <w:szCs w:val="24"/>
        </w:rPr>
        <w:t xml:space="preserve"> тусгах. </w:t>
      </w:r>
      <w:r>
        <w:rPr>
          <w:rFonts w:cs="Arial"/>
          <w:b w:val="false"/>
          <w:bCs w:val="false"/>
          <w:sz w:val="24"/>
          <w:szCs w:val="24"/>
          <w:lang w:val="mn-MN"/>
        </w:rPr>
        <w:t>Санал гаргасан ажлын хэсэг.</w:t>
      </w:r>
      <w:r>
        <w:rPr>
          <w:rFonts w:cs="Arial"/>
          <w:b w:val="false"/>
          <w:bCs w:val="false"/>
          <w:sz w:val="24"/>
          <w:szCs w:val="24"/>
        </w:rPr>
        <w:t xml:space="preserve">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57 гишүүн оролцож, 46 гишүүн зөвшөөрч, 80.7 хувийн саналаар 85 дахь санал дэмжигдэж байна.</w:t>
      </w:r>
    </w:p>
    <w:p>
      <w:pPr>
        <w:pStyle w:val="style0"/>
        <w:spacing w:after="0" w:before="0" w:line="100" w:lineRule="atLeast"/>
        <w:jc w:val="both"/>
      </w:pPr>
      <w:r>
        <w:rPr>
          <w:rFonts w:cs="Arial"/>
          <w:b w:val="false"/>
          <w:bCs w:val="false"/>
          <w:sz w:val="24"/>
          <w:szCs w:val="24"/>
        </w:rPr>
        <w:tab/>
        <w:tab/>
      </w:r>
      <w:r>
        <w:rPr>
          <w:rFonts w:cs="Arial"/>
          <w:b w:val="false"/>
          <w:bCs w:val="false"/>
          <w:sz w:val="24"/>
          <w:szCs w:val="24"/>
          <w:lang w:val="mn-MN"/>
        </w:rPr>
        <w:tab/>
      </w:r>
    </w:p>
    <w:p>
      <w:pPr>
        <w:pStyle w:val="style0"/>
        <w:spacing w:after="0" w:before="0" w:line="100" w:lineRule="atLeast"/>
        <w:ind w:firstLine="720" w:left="0" w:right="0"/>
        <w:jc w:val="both"/>
      </w:pPr>
      <w:r>
        <w:rPr>
          <w:rFonts w:cs="Arial"/>
          <w:b w:val="false"/>
          <w:bCs w:val="false"/>
          <w:sz w:val="24"/>
          <w:szCs w:val="24"/>
          <w:lang w:val="mn-MN"/>
        </w:rPr>
        <w:t>86</w:t>
      </w:r>
      <w:r>
        <w:rPr>
          <w:rFonts w:cs="Arial"/>
          <w:b w:val="false"/>
          <w:bCs w:val="false"/>
          <w:sz w:val="24"/>
          <w:szCs w:val="24"/>
        </w:rPr>
        <w:t xml:space="preserve">. “Мэдээлэл, шуудан, харилцаа холбооны үйлчилгээг алслагдсан орон </w:t>
      </w:r>
      <w:r>
        <w:rPr>
          <w:rFonts w:cs="Arial"/>
          <w:b w:val="false"/>
          <w:bCs w:val="false"/>
          <w:sz w:val="24"/>
          <w:szCs w:val="24"/>
          <w:lang w:val="mn-MN"/>
        </w:rPr>
        <w:t xml:space="preserve">нутагт </w:t>
      </w:r>
      <w:r>
        <w:rPr>
          <w:rFonts w:cs="Arial"/>
          <w:b w:val="false"/>
          <w:bCs w:val="false"/>
          <w:sz w:val="24"/>
          <w:szCs w:val="24"/>
        </w:rPr>
        <w:t>хүргэх /</w:t>
      </w:r>
      <w:r>
        <w:rPr>
          <w:rFonts w:cs="Arial"/>
          <w:b w:val="false"/>
          <w:bCs w:val="false"/>
          <w:sz w:val="24"/>
          <w:szCs w:val="24"/>
          <w:lang w:val="mn-MN"/>
        </w:rPr>
        <w:t>У</w:t>
      </w:r>
      <w:r>
        <w:rPr>
          <w:rFonts w:cs="Arial"/>
          <w:b w:val="false"/>
          <w:bCs w:val="false"/>
          <w:sz w:val="24"/>
          <w:szCs w:val="24"/>
        </w:rPr>
        <w:t xml:space="preserve">лсын хэмжээнд/, </w:t>
      </w:r>
      <w:r>
        <w:rPr>
          <w:rFonts w:cs="Arial"/>
          <w:b w:val="false"/>
          <w:bCs w:val="false"/>
          <w:sz w:val="24"/>
          <w:szCs w:val="24"/>
          <w:lang w:val="mn-MN"/>
        </w:rPr>
        <w:t>2014-2014 он, төсөвт өртөг</w:t>
      </w:r>
      <w:r>
        <w:rPr>
          <w:rFonts w:cs="Arial"/>
          <w:b w:val="false"/>
          <w:bCs w:val="false"/>
          <w:sz w:val="24"/>
          <w:szCs w:val="24"/>
        </w:rPr>
        <w:t xml:space="preserve"> </w:t>
      </w:r>
      <w:r>
        <w:rPr>
          <w:rFonts w:cs="Arial"/>
          <w:b w:val="false"/>
          <w:bCs w:val="false"/>
          <w:sz w:val="24"/>
          <w:szCs w:val="24"/>
          <w:lang w:val="mn-MN"/>
        </w:rPr>
        <w:t>90</w:t>
      </w:r>
      <w:r>
        <w:rPr>
          <w:rFonts w:cs="Arial"/>
          <w:b w:val="false"/>
          <w:bCs w:val="false"/>
          <w:sz w:val="24"/>
          <w:szCs w:val="24"/>
        </w:rPr>
        <w:t xml:space="preserve">0.0 сая төгрөг, </w:t>
      </w:r>
      <w:r>
        <w:rPr>
          <w:rFonts w:cs="Arial"/>
          <w:b w:val="false"/>
          <w:bCs w:val="false"/>
          <w:sz w:val="24"/>
          <w:szCs w:val="24"/>
          <w:lang w:val="mn-MN"/>
        </w:rPr>
        <w:t>2014 онд санхүүжих дүн 900.0 сая төгрөг” гэсэн арга хэмжээг төсөлд нэмж</w:t>
      </w:r>
      <w:r>
        <w:rPr>
          <w:rFonts w:cs="Arial"/>
          <w:b w:val="false"/>
          <w:bCs w:val="false"/>
          <w:sz w:val="24"/>
          <w:szCs w:val="24"/>
        </w:rPr>
        <w:t xml:space="preserve"> тусга</w:t>
      </w:r>
      <w:r>
        <w:rPr>
          <w:rFonts w:cs="Arial"/>
          <w:b w:val="false"/>
          <w:bCs w:val="false"/>
          <w:sz w:val="24"/>
          <w:szCs w:val="24"/>
          <w:lang w:val="mn-MN"/>
        </w:rPr>
        <w:t>х. Санал гаргасан ажлын хэсэг.</w:t>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57 гишүүн оролцож, 47 гишүүн зөвшөөрч, 82.5 хувийн саналаар 86 дахь санал дэмжигдэж байна.</w:t>
      </w:r>
    </w:p>
    <w:p>
      <w:pPr>
        <w:pStyle w:val="style0"/>
        <w:spacing w:after="0" w:before="0" w:line="100" w:lineRule="atLeast"/>
        <w:jc w:val="both"/>
      </w:pPr>
      <w:r>
        <w:rPr>
          <w:rFonts w:cs="Arial"/>
          <w:b w:val="false"/>
          <w:bCs w:val="false"/>
          <w:sz w:val="24"/>
          <w:szCs w:val="24"/>
        </w:rPr>
        <w:tab/>
      </w:r>
      <w:r>
        <w:rPr>
          <w:rFonts w:cs="Arial"/>
          <w:b w:val="false"/>
          <w:bCs w:val="false"/>
          <w:lang w:val="mn-MN"/>
        </w:rPr>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87</w:t>
      </w:r>
      <w:r>
        <w:rPr>
          <w:rFonts w:cs="Arial"/>
          <w:b w:val="false"/>
          <w:bCs w:val="false"/>
          <w:sz w:val="24"/>
          <w:szCs w:val="24"/>
        </w:rPr>
        <w:t xml:space="preserve">. “Ажиглалтын </w:t>
      </w:r>
      <w:r>
        <w:rPr>
          <w:rFonts w:cs="Arial"/>
          <w:b w:val="false"/>
          <w:bCs w:val="false"/>
          <w:sz w:val="24"/>
          <w:szCs w:val="24"/>
          <w:lang w:val="mn-MN"/>
        </w:rPr>
        <w:t>радиолокаторийн</w:t>
      </w:r>
      <w:r>
        <w:rPr>
          <w:rFonts w:cs="Arial"/>
          <w:b w:val="false"/>
          <w:bCs w:val="false"/>
          <w:sz w:val="24"/>
          <w:szCs w:val="24"/>
        </w:rPr>
        <w:t xml:space="preserve"> тоног төхөөрөмж 2 иж бүрдлийг нийлүүлж суурилуулах, түүний барилга </w:t>
      </w:r>
      <w:r>
        <w:rPr>
          <w:rFonts w:cs="Arial"/>
          <w:b w:val="false"/>
          <w:bCs w:val="false"/>
          <w:sz w:val="24"/>
          <w:szCs w:val="24"/>
          <w:lang w:val="mn-MN"/>
        </w:rPr>
        <w:t>байгууламж</w:t>
      </w:r>
      <w:r>
        <w:rPr>
          <w:rFonts w:cs="Arial"/>
          <w:b w:val="false"/>
          <w:bCs w:val="false"/>
          <w:sz w:val="24"/>
          <w:szCs w:val="24"/>
        </w:rPr>
        <w:t xml:space="preserve">, дэд бүтэцтэй холбоотой </w:t>
      </w:r>
      <w:r>
        <w:rPr>
          <w:rFonts w:cs="Arial"/>
          <w:b w:val="false"/>
          <w:bCs w:val="false"/>
          <w:sz w:val="24"/>
          <w:szCs w:val="24"/>
          <w:lang w:val="mn-MN"/>
        </w:rPr>
        <w:t>ажлыг гүйцэтгэх, 2013-2014 он, төсөвт өртөг 14.0 тэрбум төгрөг, 2014 онд санхүүжих дүн 13.0 тэрбум төгрөг” гэсэн арга хэмжээг төсөлд нэмж тусгах. Санал гаргасан ажлын хэсэг. Төсөв зохиогч нь Иргэний нисэхийн ерөнхий газар. Зам, тээврийн сайдын багц.</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57 гишүүн оролцож, 46 гишүүн зөвшөөрч, 80.7 хувийн саналаар 87 дахь санал дэмжигдэж байна. Эдгээр саналууд бүгд өөр, өөрийнхөө байранд очиж бичигдэж байж гуравдугаар хэлэлцүүлэг рүүгээ орно. Одоо бид нар хоёрдугаар хэлэлцүүлгээр зарчмаар нь нэмэх үү гээд, цаасны ажлыг энэ хэлэлцүүлгийн дараа хийнэ.</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-Д.Эрдэнэбат гишүүн.</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Д.Эрдэнэбат:</w:t>
      </w:r>
      <w:r>
        <w:rPr>
          <w:rFonts w:cs="Arial"/>
          <w:b w:val="false"/>
          <w:bCs w:val="false"/>
          <w:sz w:val="24"/>
          <w:szCs w:val="24"/>
          <w:lang w:val="mn-MN"/>
        </w:rPr>
        <w:t xml:space="preserve"> -88 дээр, нэршил дээр буруу нэршил орчихсон байна. “Шинэ сум” гэхээр цоо шинэ байгуулах тухай төсөл гээд орчихсон байна. Энийг зүгээр, “Сумын төвийн шинэчлэл” хөтөлбөр нэрээр оруулах нь зөв байх. Сумын төвүүдийн шинэчлэл явагдаж байгаа учраас. Энэ яг нэрний агуулга дээр ийм өөрчлөлтийг хийгээд оруулчихъя гэсэн бодол байна. “Сумын төвийн шинэчлэл” нэрээр оруулсан нь зөв байх.</w:t>
      </w:r>
    </w:p>
    <w:p>
      <w:pPr>
        <w:pStyle w:val="style0"/>
        <w:spacing w:after="0" w:before="0" w:line="100" w:lineRule="atLeast"/>
        <w:jc w:val="both"/>
      </w:pPr>
      <w:r>
        <w:rPr>
          <w:rFonts w:cs="Arial"/>
          <w:b w:val="false"/>
          <w:bCs w:val="false"/>
          <w:sz w:val="24"/>
          <w:szCs w:val="24"/>
        </w:rPr>
        <w:tab/>
      </w:r>
    </w:p>
    <w:p>
      <w:pPr>
        <w:pStyle w:val="style0"/>
        <w:spacing w:after="0" w:before="0" w:line="100" w:lineRule="atLeast"/>
        <w:jc w:val="both"/>
      </w:pPr>
      <w:r>
        <w:rPr>
          <w:rFonts w:cs="Arial"/>
          <w:b w:val="false"/>
          <w:bCs w:val="false"/>
          <w:sz w:val="24"/>
          <w:szCs w:val="24"/>
        </w:rPr>
        <w:tab/>
      </w:r>
      <w:r>
        <w:rPr>
          <w:rFonts w:cs="Arial"/>
          <w:b/>
          <w:bCs/>
          <w:sz w:val="24"/>
          <w:szCs w:val="24"/>
          <w:lang w:val="mn-MN"/>
        </w:rPr>
        <w:t>З.Энхболд:</w:t>
      </w:r>
      <w:r>
        <w:rPr>
          <w:rFonts w:cs="Arial"/>
          <w:b w:val="false"/>
          <w:bCs w:val="false"/>
          <w:sz w:val="24"/>
          <w:szCs w:val="24"/>
          <w:lang w:val="mn-MN"/>
        </w:rPr>
        <w:t xml:space="preserve"> -”Сумын төвийн шинэчлэл” төсөл гэж нэрлэх юм уу?</w:t>
      </w:r>
      <w:r>
        <w:rPr>
          <w:rFonts w:cs="Arial"/>
          <w:b w:val="false"/>
          <w:bCs w:val="false"/>
          <w:sz w:val="24"/>
          <w:szCs w:val="24"/>
        </w:rPr>
        <w:tab/>
        <w:tab/>
      </w:r>
      <w:r>
        <w:rPr>
          <w:rFonts w:cs="Arial"/>
          <w:b w:val="false"/>
          <w:bCs w:val="false"/>
          <w:sz w:val="24"/>
          <w:szCs w:val="24"/>
          <w:lang w:val="mn-MN"/>
        </w:rPr>
        <w:tab/>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-Бурмаа гишүүн асууя.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Р.Бурмаа:</w:t>
      </w:r>
      <w:r>
        <w:rPr>
          <w:rFonts w:cs="Arial"/>
          <w:b w:val="false"/>
          <w:bCs w:val="false"/>
          <w:sz w:val="24"/>
          <w:szCs w:val="24"/>
          <w:lang w:val="mn-MN"/>
        </w:rPr>
        <w:t xml:space="preserve"> -Ажлын хэсгээс асууя. Өмнөх төсвийн төсөлд байсан Ховдын Зэрэг сум, Дорнодын Баян-Уул сум гээд хасагдаад энэ рүү орсон гэж тайлбарласан. Тэгэхээр тэр хоёр сум нь одоогийн хураагдах гэж байгаа санал дотор орж байгаа юу гэдгийг ажлын хэсгээс асуух гэсэн юм. Энэ хоёр сум Зэрэг сум, Баян-Уул сум хоёр.</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-Хажуудаа байгаа Болор гишүүнээс асуучихгүй. Болор гишүүн хариулъя.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Р.Бурмаа:</w:t>
      </w:r>
      <w:r>
        <w:rPr>
          <w:rFonts w:cs="Arial"/>
          <w:b w:val="false"/>
          <w:bCs w:val="false"/>
          <w:sz w:val="24"/>
          <w:szCs w:val="24"/>
          <w:lang w:val="mn-MN"/>
        </w:rPr>
        <w:t xml:space="preserve"> -Протоколд тэмдэглүүлье.</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Б.Болор:</w:t>
      </w:r>
      <w:r>
        <w:rPr>
          <w:rFonts w:cs="Arial"/>
          <w:b w:val="false"/>
          <w:bCs w:val="false"/>
          <w:sz w:val="24"/>
          <w:szCs w:val="24"/>
          <w:lang w:val="mn-MN"/>
        </w:rPr>
        <w:t xml:space="preserve"> -Бурмаа гишүүний асуултад хариулъя. 16 аймгийн 16 суманд хэрэгжүүлэхтэй холбогдуулаад анх орсон байсан хоёр сумыг төсвийн хуулийн төслөөс хасаад, эргэж орохдоо энэ хоёр сум эргэж орно гэж ойлгож болно.</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-88 дахь саналыг уншъя.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88</w:t>
      </w:r>
      <w:r>
        <w:rPr>
          <w:rFonts w:cs="Arial"/>
          <w:b w:val="false"/>
          <w:bCs w:val="false"/>
          <w:sz w:val="24"/>
          <w:szCs w:val="24"/>
        </w:rPr>
        <w:t>. “</w:t>
      </w:r>
      <w:r>
        <w:rPr>
          <w:rFonts w:cs="Arial"/>
          <w:b w:val="false"/>
          <w:bCs w:val="false"/>
          <w:sz w:val="24"/>
          <w:szCs w:val="24"/>
          <w:lang w:val="mn-MN"/>
        </w:rPr>
        <w:t>С</w:t>
      </w:r>
      <w:r>
        <w:rPr>
          <w:rFonts w:cs="Arial"/>
          <w:b w:val="false"/>
          <w:bCs w:val="false"/>
          <w:sz w:val="24"/>
          <w:szCs w:val="24"/>
        </w:rPr>
        <w:t>ум</w:t>
      </w:r>
      <w:r>
        <w:rPr>
          <w:rFonts w:cs="Arial"/>
          <w:b w:val="false"/>
          <w:bCs w:val="false"/>
          <w:sz w:val="24"/>
          <w:szCs w:val="24"/>
          <w:lang w:val="mn-MN"/>
        </w:rPr>
        <w:t>ын төвийн шинэчлэл”</w:t>
      </w:r>
      <w:r>
        <w:rPr>
          <w:rFonts w:cs="Arial"/>
          <w:b w:val="false"/>
          <w:bCs w:val="false"/>
          <w:sz w:val="24"/>
          <w:szCs w:val="24"/>
        </w:rPr>
        <w:t xml:space="preserve"> төсөл /</w:t>
      </w:r>
      <w:r>
        <w:rPr>
          <w:rFonts w:cs="Arial"/>
          <w:b w:val="false"/>
          <w:bCs w:val="false"/>
          <w:sz w:val="24"/>
          <w:szCs w:val="24"/>
          <w:lang w:val="mn-MN"/>
        </w:rPr>
        <w:t>Сумын төвийн айл, өрх, албан байгууллагыг цэвэр, бохир ус, дулаанд холбох, цэвэрлэх байгууламж байгуулах/,</w:t>
      </w:r>
      <w:r>
        <w:rPr>
          <w:rFonts w:cs="Arial"/>
          <w:b w:val="false"/>
          <w:bCs w:val="false"/>
          <w:sz w:val="24"/>
          <w:szCs w:val="24"/>
        </w:rPr>
        <w:t xml:space="preserve"> /</w:t>
      </w:r>
      <w:r>
        <w:rPr>
          <w:rFonts w:cs="Arial"/>
          <w:b w:val="false"/>
          <w:bCs w:val="false"/>
          <w:sz w:val="24"/>
          <w:szCs w:val="24"/>
          <w:lang w:val="mn-MN"/>
        </w:rPr>
        <w:t xml:space="preserve">Архангай, Баян-Өлгий, Булган, Говь-Алтай, Өвөрхангай, Дорнод, Дундговь, Завхан, Сүхбаатар, Өмнөговь, Төв, Увс, Ховд, Хэнтий, Хөвсгөл, Сэлэнгэ </w:t>
      </w:r>
      <w:r>
        <w:rPr>
          <w:rFonts w:cs="Arial"/>
          <w:b w:val="false"/>
          <w:bCs w:val="false"/>
          <w:sz w:val="24"/>
          <w:szCs w:val="24"/>
        </w:rPr>
        <w:t>айм</w:t>
      </w:r>
      <w:r>
        <w:rPr>
          <w:rFonts w:cs="Arial"/>
          <w:b w:val="false"/>
          <w:bCs w:val="false"/>
          <w:sz w:val="24"/>
          <w:szCs w:val="24"/>
          <w:lang w:val="mn-MN"/>
        </w:rPr>
        <w:t>аг/</w:t>
      </w:r>
      <w:r>
        <w:rPr>
          <w:rFonts w:cs="Arial"/>
          <w:b w:val="false"/>
          <w:bCs w:val="false"/>
          <w:sz w:val="24"/>
          <w:szCs w:val="24"/>
        </w:rPr>
        <w:t xml:space="preserve">, </w:t>
      </w:r>
      <w:r>
        <w:rPr>
          <w:rFonts w:cs="Arial"/>
          <w:b w:val="false"/>
          <w:bCs w:val="false"/>
          <w:sz w:val="24"/>
          <w:szCs w:val="24"/>
          <w:lang w:val="mn-MN"/>
        </w:rPr>
        <w:t>2014-2014 он, төсөвт өртөг</w:t>
      </w:r>
      <w:r>
        <w:rPr>
          <w:rFonts w:cs="Arial"/>
          <w:b w:val="false"/>
          <w:bCs w:val="false"/>
          <w:sz w:val="24"/>
          <w:szCs w:val="24"/>
        </w:rPr>
        <w:t xml:space="preserve"> </w:t>
      </w:r>
      <w:r>
        <w:rPr>
          <w:rFonts w:cs="Arial"/>
          <w:b w:val="false"/>
          <w:bCs w:val="false"/>
          <w:sz w:val="24"/>
          <w:szCs w:val="24"/>
          <w:lang w:val="mn-MN"/>
        </w:rPr>
        <w:t>80.</w:t>
      </w:r>
      <w:r>
        <w:rPr>
          <w:rFonts w:cs="Arial"/>
          <w:b w:val="false"/>
          <w:bCs w:val="false"/>
          <w:sz w:val="24"/>
          <w:szCs w:val="24"/>
        </w:rPr>
        <w:t xml:space="preserve">0 </w:t>
      </w:r>
      <w:r>
        <w:rPr>
          <w:rFonts w:cs="Arial"/>
          <w:b w:val="false"/>
          <w:bCs w:val="false"/>
          <w:sz w:val="24"/>
          <w:szCs w:val="24"/>
          <w:lang w:val="mn-MN"/>
        </w:rPr>
        <w:t>тэрбум</w:t>
      </w:r>
      <w:r>
        <w:rPr>
          <w:rFonts w:cs="Arial"/>
          <w:b w:val="false"/>
          <w:bCs w:val="false"/>
          <w:sz w:val="24"/>
          <w:szCs w:val="24"/>
        </w:rPr>
        <w:t xml:space="preserve"> төгрөг, </w:t>
      </w:r>
      <w:r>
        <w:rPr>
          <w:rFonts w:cs="Arial"/>
          <w:b w:val="false"/>
          <w:bCs w:val="false"/>
          <w:sz w:val="24"/>
          <w:szCs w:val="24"/>
          <w:lang w:val="mn-MN"/>
        </w:rPr>
        <w:t>2014 онд санхүүжих дүн 80.0 тэрбум төгрөг” гэсэн арга хэмжээг төсөлд нэмж</w:t>
      </w:r>
      <w:r>
        <w:rPr>
          <w:rFonts w:cs="Arial"/>
          <w:b w:val="false"/>
          <w:bCs w:val="false"/>
          <w:sz w:val="24"/>
          <w:szCs w:val="24"/>
        </w:rPr>
        <w:t xml:space="preserve"> тусгах. </w:t>
      </w:r>
      <w:r>
        <w:rPr>
          <w:rFonts w:cs="Arial"/>
          <w:b w:val="false"/>
          <w:bCs w:val="false"/>
          <w:sz w:val="24"/>
          <w:szCs w:val="24"/>
          <w:lang w:val="mn-MN"/>
        </w:rPr>
        <w:t>Санал гаргасан ажлын хэсэг.</w:t>
      </w:r>
      <w:r>
        <w:rPr>
          <w:rFonts w:cs="Arial"/>
          <w:b w:val="false"/>
          <w:bCs w:val="false"/>
          <w:sz w:val="24"/>
          <w:szCs w:val="24"/>
        </w:rPr>
        <w:t xml:space="preserve">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хураалтад 57 гишүүн оролцож, 48 гишүүн зөвшөөрч, 84.2 хувийн саналаар 88 дахь санал дэмжигдэж байна.</w:t>
      </w:r>
    </w:p>
    <w:p>
      <w:pPr>
        <w:pStyle w:val="style0"/>
        <w:spacing w:after="0" w:before="0" w:line="100" w:lineRule="atLeast"/>
        <w:jc w:val="both"/>
      </w:pP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89</w:t>
      </w:r>
      <w:r>
        <w:rPr>
          <w:rFonts w:cs="Arial"/>
          <w:b w:val="false"/>
          <w:bCs w:val="false"/>
          <w:sz w:val="24"/>
          <w:szCs w:val="24"/>
        </w:rPr>
        <w:t xml:space="preserve">. ““Булган хангай” </w:t>
      </w:r>
      <w:r>
        <w:rPr>
          <w:rFonts w:cs="Arial"/>
          <w:b w:val="false"/>
          <w:bCs w:val="false"/>
          <w:sz w:val="24"/>
          <w:szCs w:val="24"/>
          <w:lang w:val="mn-MN"/>
        </w:rPr>
        <w:t>хорооллыг д</w:t>
      </w:r>
      <w:r>
        <w:rPr>
          <w:rFonts w:cs="Arial"/>
          <w:b w:val="false"/>
          <w:bCs w:val="false"/>
          <w:sz w:val="24"/>
          <w:szCs w:val="24"/>
        </w:rPr>
        <w:t xml:space="preserve">улаан, цахилгаан эрчим хүчээр хангах /Архангай </w:t>
      </w:r>
      <w:r>
        <w:rPr>
          <w:rFonts w:cs="Arial"/>
          <w:b w:val="false"/>
          <w:bCs w:val="false"/>
          <w:sz w:val="24"/>
          <w:szCs w:val="24"/>
          <w:lang w:val="mn-MN"/>
        </w:rPr>
        <w:t xml:space="preserve">аймгийн Эрдэнэбулган сум/, 2014-2014 он, төсөвт өртөг 1.8 тэрбум төгрөг, 2014 онд санхүүжих дүн 1.8 тэрбум төгрөг” гэсэн арга хэмжээг төсөлд нэмж тусгах. Санал гаргасан ажлын хэсэг.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57 гишүүн оролцож, 46 гишүүн зөвшөөрч, 80.7 хувийн саналаар 89 дэх санал дэмжигдэж байна.</w:t>
      </w:r>
    </w:p>
    <w:p>
      <w:pPr>
        <w:pStyle w:val="style0"/>
        <w:spacing w:after="0" w:before="0" w:line="100" w:lineRule="atLeast"/>
        <w:jc w:val="both"/>
      </w:pPr>
      <w:r>
        <w:rPr>
          <w:rFonts w:cs="Arial"/>
          <w:b w:val="false"/>
          <w:bCs w:val="false"/>
          <w:sz w:val="24"/>
          <w:szCs w:val="24"/>
        </w:rPr>
        <w:tab/>
        <w:tab/>
        <w:tab/>
      </w:r>
      <w:r>
        <w:rPr>
          <w:rFonts w:cs="Arial"/>
          <w:b w:val="false"/>
          <w:bCs w:val="false"/>
          <w:sz w:val="24"/>
          <w:szCs w:val="24"/>
          <w:lang w:val="mn-MN"/>
        </w:rPr>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90</w:t>
      </w:r>
      <w:r>
        <w:rPr>
          <w:rFonts w:cs="Arial"/>
          <w:b w:val="false"/>
          <w:bCs w:val="false"/>
          <w:sz w:val="24"/>
          <w:szCs w:val="24"/>
        </w:rPr>
        <w:t>. “</w:t>
      </w:r>
      <w:r>
        <w:rPr>
          <w:rFonts w:cs="Arial"/>
          <w:b w:val="false"/>
          <w:bCs w:val="false"/>
          <w:sz w:val="24"/>
          <w:szCs w:val="24"/>
          <w:lang w:val="mn-MN"/>
        </w:rPr>
        <w:t>С</w:t>
      </w:r>
      <w:r>
        <w:rPr>
          <w:rFonts w:cs="Arial"/>
          <w:b w:val="false"/>
          <w:bCs w:val="false"/>
          <w:sz w:val="24"/>
          <w:szCs w:val="24"/>
        </w:rPr>
        <w:t xml:space="preserve">умын </w:t>
      </w:r>
      <w:r>
        <w:rPr>
          <w:rFonts w:cs="Arial"/>
          <w:b w:val="false"/>
          <w:bCs w:val="false"/>
          <w:sz w:val="24"/>
          <w:szCs w:val="24"/>
          <w:lang w:val="mn-MN"/>
        </w:rPr>
        <w:t xml:space="preserve">Засаг даргын тамгын газрын </w:t>
      </w:r>
      <w:r>
        <w:rPr>
          <w:rFonts w:cs="Arial"/>
          <w:b w:val="false"/>
          <w:bCs w:val="false"/>
          <w:sz w:val="24"/>
          <w:szCs w:val="24"/>
        </w:rPr>
        <w:t xml:space="preserve">автомашин /Увс </w:t>
      </w:r>
      <w:r>
        <w:rPr>
          <w:rFonts w:cs="Arial"/>
          <w:b w:val="false"/>
          <w:bCs w:val="false"/>
          <w:sz w:val="24"/>
          <w:szCs w:val="24"/>
          <w:lang w:val="mn-MN"/>
        </w:rPr>
        <w:t>аймгийн</w:t>
      </w:r>
      <w:r>
        <w:rPr>
          <w:rFonts w:cs="Arial"/>
          <w:b w:val="false"/>
          <w:bCs w:val="false"/>
          <w:sz w:val="24"/>
          <w:szCs w:val="24"/>
        </w:rPr>
        <w:t xml:space="preserve"> Өлгий  </w:t>
      </w:r>
      <w:r>
        <w:rPr>
          <w:rFonts w:cs="Arial"/>
          <w:b w:val="false"/>
          <w:bCs w:val="false"/>
          <w:sz w:val="24"/>
          <w:szCs w:val="24"/>
          <w:lang w:val="mn-MN"/>
        </w:rPr>
        <w:t>сум/, 2014-2014 он, төсөвт өртөг 23.0 сая төгрөг, 2014 онд санхүүжих дүн 23.0 сая төгрөг” гэсэн арга хэмжээг төсөлд нэмж тусгах. Санал гаргасан ажлын хэсэг.</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57 гишүүн оролцож, 48 гишүүн зөвшөөрч, 84.2 хувийн саналаар 90 дэх санал дэмжигдэж байна.</w:t>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ab/>
      </w:r>
      <w:r>
        <w:rPr>
          <w:rFonts w:cs="Arial"/>
          <w:b w:val="false"/>
          <w:bCs w:val="false"/>
          <w:sz w:val="24"/>
          <w:szCs w:val="24"/>
        </w:rPr>
        <w:tab/>
      </w:r>
    </w:p>
    <w:p>
      <w:pPr>
        <w:pStyle w:val="style0"/>
        <w:spacing w:after="0" w:before="0" w:line="100" w:lineRule="atLeast"/>
        <w:jc w:val="both"/>
      </w:pPr>
      <w:r>
        <w:rPr>
          <w:rFonts w:cs="Arial"/>
          <w:b w:val="false"/>
          <w:bCs w:val="false"/>
          <w:sz w:val="24"/>
          <w:szCs w:val="24"/>
          <w:lang w:val="mn-MN"/>
        </w:rPr>
        <w:tab/>
        <w:t>91</w:t>
      </w:r>
      <w:r>
        <w:rPr>
          <w:rFonts w:cs="Arial"/>
          <w:b w:val="false"/>
          <w:bCs w:val="false"/>
          <w:sz w:val="24"/>
          <w:szCs w:val="24"/>
        </w:rPr>
        <w:t>. “Сагил</w:t>
      </w:r>
      <w:r>
        <w:rPr>
          <w:rFonts w:cs="Arial"/>
          <w:b w:val="false"/>
          <w:bCs w:val="false"/>
          <w:sz w:val="24"/>
          <w:szCs w:val="24"/>
          <w:lang w:val="mn-MN"/>
        </w:rPr>
        <w:t>ын</w:t>
      </w:r>
      <w:r>
        <w:rPr>
          <w:rFonts w:cs="Arial"/>
          <w:b w:val="false"/>
          <w:bCs w:val="false"/>
          <w:sz w:val="24"/>
          <w:szCs w:val="24"/>
        </w:rPr>
        <w:t xml:space="preserve"> гүүрнээс сумын төв хүртэлх 7 км хайрган хучилттай зам /Увс, </w:t>
      </w:r>
      <w:r>
        <w:rPr>
          <w:rFonts w:cs="Arial"/>
          <w:b w:val="false"/>
          <w:bCs w:val="false"/>
          <w:sz w:val="24"/>
          <w:szCs w:val="24"/>
          <w:lang w:val="mn-MN"/>
        </w:rPr>
        <w:t>Сагил сум/,</w:t>
      </w:r>
      <w:r>
        <w:rPr>
          <w:rFonts w:cs="Arial"/>
          <w:b w:val="false"/>
          <w:bCs w:val="false"/>
          <w:sz w:val="24"/>
          <w:szCs w:val="24"/>
        </w:rPr>
        <w:t xml:space="preserve"> </w:t>
      </w:r>
      <w:r>
        <w:rPr>
          <w:rFonts w:cs="Arial"/>
          <w:b w:val="false"/>
          <w:bCs w:val="false"/>
          <w:sz w:val="24"/>
          <w:szCs w:val="24"/>
          <w:lang w:val="mn-MN"/>
        </w:rPr>
        <w:t>2014-2014 он, төсөвт өртөг</w:t>
      </w:r>
      <w:r>
        <w:rPr>
          <w:rFonts w:cs="Arial"/>
          <w:b w:val="false"/>
          <w:bCs w:val="false"/>
          <w:sz w:val="24"/>
          <w:szCs w:val="24"/>
        </w:rPr>
        <w:t xml:space="preserve"> </w:t>
      </w:r>
      <w:r>
        <w:rPr>
          <w:rFonts w:cs="Arial"/>
          <w:b w:val="false"/>
          <w:bCs w:val="false"/>
          <w:sz w:val="24"/>
          <w:szCs w:val="24"/>
          <w:lang w:val="mn-MN"/>
        </w:rPr>
        <w:t>70</w:t>
      </w:r>
      <w:r>
        <w:rPr>
          <w:rFonts w:cs="Arial"/>
          <w:b w:val="false"/>
          <w:bCs w:val="false"/>
          <w:sz w:val="24"/>
          <w:szCs w:val="24"/>
        </w:rPr>
        <w:t xml:space="preserve">0.0 сая төгрөг, </w:t>
      </w:r>
      <w:r>
        <w:rPr>
          <w:rFonts w:cs="Arial"/>
          <w:b w:val="false"/>
          <w:bCs w:val="false"/>
          <w:sz w:val="24"/>
          <w:szCs w:val="24"/>
          <w:lang w:val="mn-MN"/>
        </w:rPr>
        <w:t>2014 онд санхүүжих дүн 700.0 сая төгрөг” гэсэн арга хэмжээг төсөлд нэмж</w:t>
      </w:r>
      <w:r>
        <w:rPr>
          <w:rFonts w:cs="Arial"/>
          <w:b w:val="false"/>
          <w:bCs w:val="false"/>
          <w:sz w:val="24"/>
          <w:szCs w:val="24"/>
        </w:rPr>
        <w:t xml:space="preserve"> тусгах. </w:t>
      </w:r>
      <w:r>
        <w:rPr>
          <w:rFonts w:cs="Arial"/>
          <w:b w:val="false"/>
          <w:bCs w:val="false"/>
          <w:sz w:val="24"/>
          <w:szCs w:val="24"/>
          <w:lang w:val="mn-MN"/>
        </w:rPr>
        <w:t>Санал гаргасан ажлын хэсэг.</w:t>
      </w:r>
    </w:p>
    <w:p>
      <w:pPr>
        <w:pStyle w:val="style0"/>
        <w:spacing w:after="0" w:before="0" w:line="100" w:lineRule="atLeast"/>
        <w:jc w:val="both"/>
      </w:pPr>
      <w:r>
        <w:rPr/>
      </w:r>
    </w:p>
    <w:p>
      <w:pPr>
        <w:pStyle w:val="style0"/>
        <w:spacing w:after="0" w:before="0" w:line="100" w:lineRule="atLeast"/>
        <w:jc w:val="both"/>
      </w:pPr>
      <w:r>
        <w:rPr/>
        <w:tab/>
      </w:r>
      <w:r>
        <w:rPr>
          <w:lang w:val="mn-MN"/>
        </w:rPr>
        <w:t>Санал хураая.</w:t>
      </w:r>
    </w:p>
    <w:p>
      <w:pPr>
        <w:pStyle w:val="style0"/>
        <w:spacing w:after="0" w:before="0" w:line="100" w:lineRule="atLeast"/>
        <w:jc w:val="both"/>
      </w:pPr>
      <w:r>
        <w:rPr/>
      </w:r>
    </w:p>
    <w:p>
      <w:pPr>
        <w:pStyle w:val="style0"/>
        <w:spacing w:after="0" w:before="0" w:line="100" w:lineRule="atLeast"/>
        <w:jc w:val="both"/>
      </w:pPr>
      <w:r>
        <w:rPr>
          <w:lang w:val="mn-MN"/>
        </w:rPr>
        <w:tab/>
      </w:r>
      <w:r>
        <w:rPr>
          <w:rFonts w:cs="Arial"/>
          <w:b w:val="false"/>
          <w:bCs w:val="false"/>
          <w:sz w:val="24"/>
          <w:szCs w:val="24"/>
          <w:lang w:val="mn-MN"/>
        </w:rPr>
        <w:t>Санал хураалтад 57 гишүүн оролцож, 50 гишүүн зөвшөөрч, 87.7 хувийн саналаар 91 дэх санал дэмжигдэж байна.</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92</w:t>
      </w:r>
      <w:r>
        <w:rPr>
          <w:rFonts w:cs="Arial"/>
          <w:b w:val="false"/>
          <w:bCs w:val="false"/>
          <w:sz w:val="24"/>
          <w:szCs w:val="24"/>
        </w:rPr>
        <w:t>. “</w:t>
      </w:r>
      <w:r>
        <w:rPr>
          <w:rFonts w:cs="Arial"/>
          <w:b w:val="false"/>
          <w:bCs w:val="false"/>
          <w:sz w:val="24"/>
          <w:szCs w:val="24"/>
          <w:lang w:val="mn-MN"/>
        </w:rPr>
        <w:t>Г</w:t>
      </w:r>
      <w:r>
        <w:rPr>
          <w:rFonts w:cs="Arial"/>
          <w:b w:val="false"/>
          <w:bCs w:val="false"/>
          <w:sz w:val="24"/>
          <w:szCs w:val="24"/>
        </w:rPr>
        <w:t xml:space="preserve">ар утасны дахин дамжуулах төхөөрөмж суурилуулах /Увс </w:t>
      </w:r>
      <w:r>
        <w:rPr>
          <w:rFonts w:cs="Arial"/>
          <w:b w:val="false"/>
          <w:bCs w:val="false"/>
          <w:sz w:val="24"/>
          <w:szCs w:val="24"/>
          <w:lang w:val="mn-MN"/>
        </w:rPr>
        <w:t>аймгийн</w:t>
      </w:r>
      <w:r>
        <w:rPr>
          <w:rFonts w:cs="Arial"/>
          <w:b w:val="false"/>
          <w:bCs w:val="false"/>
          <w:sz w:val="24"/>
          <w:szCs w:val="24"/>
        </w:rPr>
        <w:t xml:space="preserve"> Цагаанхайрхан сум/, </w:t>
      </w:r>
      <w:r>
        <w:rPr>
          <w:rFonts w:cs="Arial"/>
          <w:b w:val="false"/>
          <w:bCs w:val="false"/>
          <w:sz w:val="24"/>
          <w:szCs w:val="24"/>
          <w:lang w:val="mn-MN"/>
        </w:rPr>
        <w:t>2014-2014 он, төсөвт өртөг</w:t>
      </w:r>
      <w:r>
        <w:rPr>
          <w:rFonts w:cs="Arial"/>
          <w:b w:val="false"/>
          <w:bCs w:val="false"/>
          <w:sz w:val="24"/>
          <w:szCs w:val="24"/>
        </w:rPr>
        <w:t xml:space="preserve"> 160.0 сая төгрөг, </w:t>
      </w:r>
      <w:r>
        <w:rPr>
          <w:rFonts w:cs="Arial"/>
          <w:b w:val="false"/>
          <w:bCs w:val="false"/>
          <w:sz w:val="24"/>
          <w:szCs w:val="24"/>
          <w:lang w:val="mn-MN"/>
        </w:rPr>
        <w:t>2014 онд санхүүжих дүн 160.0 сая төгрөг” гэсэн арга хэмжээг төсөлд нэмж</w:t>
      </w:r>
      <w:r>
        <w:rPr>
          <w:rFonts w:cs="Arial"/>
          <w:b w:val="false"/>
          <w:bCs w:val="false"/>
          <w:sz w:val="24"/>
          <w:szCs w:val="24"/>
        </w:rPr>
        <w:t xml:space="preserve"> тусга</w:t>
      </w:r>
      <w:r>
        <w:rPr>
          <w:rFonts w:cs="Arial"/>
          <w:b w:val="false"/>
          <w:bCs w:val="false"/>
          <w:sz w:val="24"/>
          <w:szCs w:val="24"/>
          <w:lang w:val="mn-MN"/>
        </w:rPr>
        <w:t>х. Санал гаргасан ажлын хэсэг.</w:t>
      </w:r>
    </w:p>
    <w:p>
      <w:pPr>
        <w:pStyle w:val="style0"/>
        <w:spacing w:after="0" w:before="0" w:line="100" w:lineRule="atLeast"/>
        <w:jc w:val="both"/>
      </w:pPr>
      <w:r>
        <w:rPr/>
      </w:r>
    </w:p>
    <w:p>
      <w:pPr>
        <w:pStyle w:val="style0"/>
        <w:spacing w:after="0" w:before="0" w:line="100" w:lineRule="atLeast"/>
        <w:ind w:firstLine="720" w:left="0" w:right="0"/>
        <w:jc w:val="both"/>
      </w:pPr>
      <w:r>
        <w:rPr>
          <w:rFonts w:cs="Arial"/>
          <w:b w:val="false"/>
          <w:bCs w:val="false"/>
          <w:sz w:val="24"/>
          <w:szCs w:val="24"/>
          <w:lang w:val="mn-MN"/>
        </w:rPr>
        <w:t>Санал хураая.</w:t>
      </w:r>
    </w:p>
    <w:p>
      <w:pPr>
        <w:pStyle w:val="style0"/>
        <w:spacing w:after="0" w:before="0" w:line="100" w:lineRule="atLeast"/>
        <w:ind w:firstLine="720" w:left="0" w:right="0"/>
        <w:jc w:val="both"/>
      </w:pPr>
      <w:r>
        <w:rPr/>
      </w:r>
    </w:p>
    <w:p>
      <w:pPr>
        <w:pStyle w:val="style0"/>
        <w:spacing w:after="0" w:before="0" w:line="100" w:lineRule="atLeast"/>
        <w:jc w:val="both"/>
      </w:pPr>
      <w:r>
        <w:rPr>
          <w:rFonts w:cs="Arial"/>
          <w:b w:val="false"/>
          <w:bCs w:val="false"/>
          <w:sz w:val="24"/>
          <w:szCs w:val="24"/>
          <w:lang w:val="mn-MN"/>
        </w:rPr>
        <w:tab/>
        <w:t>Санал хураалтад 56 гишүүн оролцож, 46 гишүүн зөвшөөрч, 82.1 хувийн саналаар 92 дахь санал дэмжигдэж байна.</w:t>
      </w:r>
    </w:p>
    <w:p>
      <w:pPr>
        <w:pStyle w:val="style0"/>
        <w:spacing w:after="0" w:before="0" w:line="100" w:lineRule="atLeast"/>
        <w:ind w:firstLine="720" w:left="0" w:right="0"/>
        <w:jc w:val="both"/>
      </w:pPr>
      <w:r>
        <w:rPr/>
      </w:r>
    </w:p>
    <w:p>
      <w:pPr>
        <w:pStyle w:val="style0"/>
        <w:spacing w:after="0" w:before="0" w:line="100" w:lineRule="atLeast"/>
        <w:ind w:firstLine="720" w:left="0" w:right="0"/>
        <w:jc w:val="both"/>
      </w:pPr>
      <w:r>
        <w:rPr>
          <w:rFonts w:cs="Arial"/>
          <w:b w:val="false"/>
          <w:bCs w:val="false"/>
          <w:sz w:val="24"/>
          <w:szCs w:val="24"/>
          <w:lang w:val="mn-MN"/>
        </w:rPr>
        <w:t>93</w:t>
      </w:r>
      <w:r>
        <w:rPr>
          <w:rFonts w:cs="Arial"/>
          <w:b w:val="false"/>
          <w:bCs w:val="false"/>
          <w:sz w:val="24"/>
          <w:szCs w:val="24"/>
        </w:rPr>
        <w:t xml:space="preserve">.“Хүүхдийн цусны төвийн барилгын үлдэгдэл санхүүжилт /Улаанбаатар, Баянгол дүүрэг/, </w:t>
      </w:r>
      <w:r>
        <w:rPr>
          <w:rFonts w:cs="Arial"/>
          <w:b w:val="false"/>
          <w:bCs w:val="false"/>
          <w:sz w:val="24"/>
          <w:szCs w:val="24"/>
          <w:lang w:val="mn-MN"/>
        </w:rPr>
        <w:t>2014-2014 он, төсөвт өртөг</w:t>
      </w:r>
      <w:r>
        <w:rPr>
          <w:rFonts w:cs="Arial"/>
          <w:b w:val="false"/>
          <w:bCs w:val="false"/>
          <w:sz w:val="24"/>
          <w:szCs w:val="24"/>
        </w:rPr>
        <w:t xml:space="preserve"> </w:t>
      </w:r>
      <w:r>
        <w:rPr>
          <w:rFonts w:cs="Arial"/>
          <w:b w:val="false"/>
          <w:bCs w:val="false"/>
          <w:sz w:val="24"/>
          <w:szCs w:val="24"/>
          <w:lang w:val="mn-MN"/>
        </w:rPr>
        <w:t>40</w:t>
      </w:r>
      <w:r>
        <w:rPr>
          <w:rFonts w:cs="Arial"/>
          <w:b w:val="false"/>
          <w:bCs w:val="false"/>
          <w:sz w:val="24"/>
          <w:szCs w:val="24"/>
        </w:rPr>
        <w:t xml:space="preserve">0.0 сая төгрөг, </w:t>
      </w:r>
      <w:r>
        <w:rPr>
          <w:rFonts w:cs="Arial"/>
          <w:b w:val="false"/>
          <w:bCs w:val="false"/>
          <w:sz w:val="24"/>
          <w:szCs w:val="24"/>
          <w:lang w:val="mn-MN"/>
        </w:rPr>
        <w:t>2014 онд санхүүжих дүн 400.0 сая төгрөг” гэсэн арга хэмжээг төсөлд нэмж</w:t>
      </w:r>
      <w:r>
        <w:rPr>
          <w:rFonts w:cs="Arial"/>
          <w:b w:val="false"/>
          <w:bCs w:val="false"/>
          <w:sz w:val="24"/>
          <w:szCs w:val="24"/>
        </w:rPr>
        <w:t xml:space="preserve"> тусгах. </w:t>
      </w:r>
      <w:r>
        <w:rPr>
          <w:rFonts w:cs="Arial"/>
          <w:b w:val="false"/>
          <w:bCs w:val="false"/>
          <w:sz w:val="24"/>
          <w:szCs w:val="24"/>
          <w:lang w:val="mn-MN"/>
        </w:rPr>
        <w:t>Санал гаргасан ажлын хэсэг. Энэ чинь Нийгмийн бодлогын байнгын хороон дээр хураалгахдаа 500 байсан шүү дээ. Болор гишүүн ээ? Бууруулсан юм уу?</w:t>
      </w:r>
    </w:p>
    <w:p>
      <w:pPr>
        <w:pStyle w:val="style0"/>
        <w:spacing w:after="0" w:before="0" w:line="100" w:lineRule="atLeast"/>
        <w:jc w:val="both"/>
      </w:pPr>
      <w:bookmarkStart w:id="15" w:name="__DdeLink__10424_14858600981"/>
      <w:bookmarkStart w:id="16" w:name="__DdeLink__10424_14858600981"/>
      <w:bookmarkEnd w:id="16"/>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56 гишүүн оролцож, 50 гишүүн зөвшөөрч, 89.3 хувийн саналаар 93 дахь санал дэмжигдэж байна.</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94 дэх санал, Батцэрэг гишүүн.</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Н.Батцэрэг:</w:t>
      </w:r>
      <w:r>
        <w:rPr>
          <w:rFonts w:cs="Arial"/>
          <w:b w:val="false"/>
          <w:bCs w:val="false"/>
          <w:sz w:val="24"/>
          <w:szCs w:val="24"/>
          <w:lang w:val="mn-MN"/>
        </w:rPr>
        <w:t xml:space="preserve"> -Энэ арга хэмжээг дэмжиж байгаа юм. Гэхдээ “Нэг монгол төсөл” гэсэн нь юу гэсэн үг юм бэ? Ер нь хийх гэж байгаа ажлыг мэдэж байгаа, дэмжиж байгаа. Төслийн нэр нь харин, “Нэг монгол төсөл” гээд, ойлгоодохъё.</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-Энийг хасах юм уу?</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Н.Батцэрэг:</w:t>
      </w:r>
      <w:r>
        <w:rPr>
          <w:rFonts w:cs="Arial"/>
          <w:b w:val="false"/>
          <w:bCs w:val="false"/>
          <w:sz w:val="24"/>
          <w:szCs w:val="24"/>
          <w:lang w:val="mn-MN"/>
        </w:rPr>
        <w:t xml:space="preserve"> -Харин, энэ нэг л. Зүгээр нээлттэй боловсрол гээд явбал яах вэ?</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-Нөгөө талд нь хоёр монгол гэж ойлгогдоод байна уу?</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Н.Батцэрэг:</w:t>
      </w:r>
      <w:r>
        <w:rPr>
          <w:rFonts w:cs="Arial"/>
          <w:b w:val="false"/>
          <w:bCs w:val="false"/>
          <w:sz w:val="24"/>
          <w:szCs w:val="24"/>
          <w:lang w:val="mn-MN"/>
        </w:rPr>
        <w:t xml:space="preserve"> -Нэг л сонин болоод байна. Нээлттэй боловсрол гээд л хийх гэж байгаа мэдэж байгаа юм чинь.</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-”Нээлттэй боловсролын төсөл” гээд биччихье. 94 дэх саналыг би уншъя.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94</w:t>
      </w:r>
      <w:r>
        <w:rPr>
          <w:rFonts w:cs="Arial"/>
          <w:b w:val="false"/>
          <w:bCs w:val="false"/>
          <w:sz w:val="24"/>
          <w:szCs w:val="24"/>
        </w:rPr>
        <w:t>. “</w:t>
      </w:r>
      <w:r>
        <w:rPr>
          <w:rFonts w:cs="Arial"/>
          <w:b w:val="false"/>
          <w:bCs w:val="false"/>
          <w:sz w:val="24"/>
          <w:szCs w:val="24"/>
          <w:lang w:val="mn-MN"/>
        </w:rPr>
        <w:t>Нээлттэй боловсрол” төсөл /Улаанбаатар хот/, 2014-2015 он, төсөвт өртөг 1.0 тэрбум төгрөг, 2014 онд санхүүжих дүн 500.0 сая төгрөг” гэсэн арга хэмжээг төсөлд нэмж тусгах. Санал гаргасан ажлын хэсэг.</w:t>
      </w:r>
    </w:p>
    <w:p>
      <w:pPr>
        <w:pStyle w:val="style0"/>
        <w:spacing w:after="0" w:before="0" w:line="100" w:lineRule="atLeast"/>
        <w:jc w:val="both"/>
      </w:pPr>
      <w:r>
        <w:rPr/>
      </w:r>
    </w:p>
    <w:p>
      <w:pPr>
        <w:pStyle w:val="style0"/>
        <w:spacing w:after="0" w:before="0" w:line="100" w:lineRule="atLeast"/>
        <w:jc w:val="both"/>
      </w:pPr>
      <w:r>
        <w:rPr/>
        <w:tab/>
      </w:r>
      <w:r>
        <w:rPr>
          <w:b/>
          <w:bCs/>
          <w:lang w:val="mn-MN"/>
        </w:rPr>
        <w:t>Д.Ганбат:</w:t>
      </w:r>
      <w:r>
        <w:rPr>
          <w:b w:val="false"/>
          <w:bCs w:val="false"/>
          <w:lang w:val="mn-MN"/>
        </w:rPr>
        <w:t xml:space="preserve"> -Асуулт байна.</w:t>
      </w:r>
    </w:p>
    <w:p>
      <w:pPr>
        <w:pStyle w:val="style0"/>
        <w:spacing w:after="0" w:before="0" w:line="100" w:lineRule="atLeast"/>
        <w:jc w:val="both"/>
      </w:pPr>
      <w:r>
        <w:rPr/>
      </w:r>
    </w:p>
    <w:p>
      <w:pPr>
        <w:pStyle w:val="style0"/>
        <w:spacing w:after="0" w:before="0" w:line="100" w:lineRule="atLeast"/>
        <w:jc w:val="both"/>
      </w:pPr>
      <w:r>
        <w:rPr>
          <w:b w:val="false"/>
          <w:bCs w:val="false"/>
          <w:lang w:val="mn-MN"/>
        </w:rPr>
        <w:tab/>
      </w:r>
      <w:r>
        <w:rPr>
          <w:b/>
          <w:bCs/>
          <w:lang w:val="mn-MN"/>
        </w:rPr>
        <w:t>З.Энхболд:</w:t>
      </w:r>
      <w:r>
        <w:rPr>
          <w:b w:val="false"/>
          <w:bCs w:val="false"/>
          <w:lang w:val="mn-MN"/>
        </w:rPr>
        <w:t xml:space="preserve"> -Ганбат гишүүн.</w:t>
      </w:r>
    </w:p>
    <w:p>
      <w:pPr>
        <w:pStyle w:val="style0"/>
        <w:spacing w:after="0" w:before="0" w:line="100" w:lineRule="atLeast"/>
        <w:jc w:val="both"/>
      </w:pPr>
      <w:r>
        <w:rPr/>
      </w:r>
    </w:p>
    <w:p>
      <w:pPr>
        <w:pStyle w:val="style0"/>
        <w:spacing w:after="0" w:before="0" w:line="100" w:lineRule="atLeast"/>
        <w:jc w:val="both"/>
      </w:pPr>
      <w:r>
        <w:rPr>
          <w:b w:val="false"/>
          <w:bCs w:val="false"/>
          <w:lang w:val="mn-MN"/>
        </w:rPr>
        <w:tab/>
      </w:r>
      <w:r>
        <w:rPr>
          <w:b/>
          <w:bCs/>
          <w:lang w:val="mn-MN"/>
        </w:rPr>
        <w:t>Д.Ганбат:</w:t>
      </w:r>
      <w:r>
        <w:rPr>
          <w:b w:val="false"/>
          <w:bCs w:val="false"/>
          <w:lang w:val="mn-MN"/>
        </w:rPr>
        <w:t xml:space="preserve"> -Нээлттэй боловсрол, нэг монгол гэдгийг ойлгохгүй байна. Харин үүнийхээ оронд манай Гончигдорж гишүүн цэцэрлэг гээд яриад байх юм. Манай бас нэг сургууль байгаа. Ингээд оруулчихвал яасан юм бэ?</w:t>
      </w:r>
    </w:p>
    <w:p>
      <w:pPr>
        <w:pStyle w:val="style0"/>
        <w:spacing w:after="0" w:before="0" w:line="100" w:lineRule="atLeast"/>
        <w:jc w:val="both"/>
      </w:pPr>
      <w:r>
        <w:rPr/>
      </w:r>
    </w:p>
    <w:p>
      <w:pPr>
        <w:pStyle w:val="style0"/>
        <w:spacing w:after="0" w:before="0" w:line="100" w:lineRule="atLeast"/>
        <w:jc w:val="both"/>
      </w:pPr>
      <w:r>
        <w:rPr>
          <w:b w:val="false"/>
          <w:bCs w:val="false"/>
          <w:lang w:val="mn-MN"/>
        </w:rPr>
        <w:tab/>
      </w:r>
      <w:r>
        <w:rPr>
          <w:b/>
          <w:bCs/>
          <w:lang w:val="mn-MN"/>
        </w:rPr>
        <w:t>З.Энхболд:</w:t>
      </w:r>
      <w:r>
        <w:rPr>
          <w:b w:val="false"/>
          <w:bCs w:val="false"/>
          <w:lang w:val="mn-MN"/>
        </w:rPr>
        <w:t xml:space="preserve"> -Бямбацогт гишүүн хариулъя. Асуулт биш, санал байна л даа.</w:t>
      </w:r>
    </w:p>
    <w:p>
      <w:pPr>
        <w:pStyle w:val="style0"/>
        <w:spacing w:after="0" w:before="0" w:line="100" w:lineRule="atLeast"/>
        <w:jc w:val="both"/>
      </w:pPr>
      <w:r>
        <w:rPr/>
      </w:r>
    </w:p>
    <w:p>
      <w:pPr>
        <w:pStyle w:val="style0"/>
        <w:spacing w:after="0" w:before="0" w:line="100" w:lineRule="atLeast"/>
        <w:jc w:val="both"/>
      </w:pPr>
      <w:r>
        <w:rPr>
          <w:b w:val="false"/>
          <w:bCs w:val="false"/>
          <w:lang w:val="mn-MN"/>
        </w:rPr>
        <w:tab/>
      </w:r>
      <w:r>
        <w:rPr>
          <w:b/>
          <w:bCs/>
          <w:lang w:val="mn-MN"/>
        </w:rPr>
        <w:t>С.Бямбацогт:</w:t>
      </w:r>
      <w:r>
        <w:rPr>
          <w:b w:val="false"/>
          <w:bCs w:val="false"/>
          <w:lang w:val="mn-MN"/>
        </w:rPr>
        <w:t xml:space="preserve"> -Гэхдээ сая бас Батцэрэг гишүүний асуултад гарлаа л даа. Нэг монголыг нь хасаад “нээлттэй боловсрол” гээд явчих уу гээд. Тэгэхээр хоёр өөр төсөл байгаа юм. “Нээлттэй боловсрол” гэдэг нь АНУ-ын Хан академийн 50 мянган видео хичээлийг монгол хэл дээр орчуулаад, монголын интернэтэд тавьж оюутан болгон, хүүхэд болгон үндсэндээ барууны боловсролыг шууд монгол хэл дээрээ үзээд, ойлгоод суралцаад явах бололцоо, боломжийг бүрдүүлэх гэсэн зорилготой төсөл байгаа.</w:t>
      </w:r>
    </w:p>
    <w:p>
      <w:pPr>
        <w:pStyle w:val="style0"/>
        <w:spacing w:after="0" w:before="0" w:line="100" w:lineRule="atLeast"/>
        <w:jc w:val="both"/>
      </w:pPr>
      <w:r>
        <w:rPr/>
      </w:r>
    </w:p>
    <w:p>
      <w:pPr>
        <w:pStyle w:val="style0"/>
        <w:spacing w:after="0" w:before="0" w:line="100" w:lineRule="atLeast"/>
        <w:jc w:val="both"/>
      </w:pPr>
      <w:r>
        <w:rPr>
          <w:b w:val="false"/>
          <w:bCs w:val="false"/>
          <w:lang w:val="mn-MN"/>
        </w:rPr>
        <w:tab/>
        <w:t>Нэг монгол гэж байгаа төсөл маань болохоор, өнөөдөр монгол хэлний тайлбар толь гэж хэвлэмэл байдаг. Үүнийг электрон болгоё. Электрон болгохдоо монгол хэлний тайлбар толинд байгаа монгол үгүүдийг өөр, өөр утгатай тайлбарлагдсан байдаг. Хэл бичгийн дүрмээр бичихдээ бас өөр, өөр хэлбэрээр бичдэг. Эдгээр асуудлыг нэгдсэн нэг мөр ойлголттой болгоод электрон хэлбэрээр интернэт, цахим хуудсанд тавих тийм төслийг хэрэгжүүлэх зорилгоор гаргасан төслүүд байгаа юм. Тийм болохоор хоёр төсөл байгаа. Хоёулаа зайлшгүй шаардлагатай байх гэж Байнгын хороод дээр яригдсан ийм төсөл юм. Нэрийг нь өөрчилж болно. Гэхдээ хоёр өөр төсөл юм шүү гэдгийг та бүхэн сайн ойлгоорой, зөв ойлгооч ээ гэж хүсэх гэж байгаа юм.</w:t>
      </w:r>
    </w:p>
    <w:p>
      <w:pPr>
        <w:pStyle w:val="style0"/>
        <w:spacing w:after="0" w:before="0" w:line="100" w:lineRule="atLeast"/>
        <w:jc w:val="both"/>
      </w:pPr>
      <w:r>
        <w:rPr/>
      </w:r>
    </w:p>
    <w:p>
      <w:pPr>
        <w:pStyle w:val="style0"/>
        <w:spacing w:after="0" w:before="0" w:line="100" w:lineRule="atLeast"/>
        <w:jc w:val="both"/>
      </w:pPr>
      <w:r>
        <w:rPr>
          <w:b w:val="false"/>
          <w:bCs w:val="false"/>
          <w:lang w:val="mn-MN"/>
        </w:rPr>
        <w:tab/>
      </w:r>
      <w:r>
        <w:rPr>
          <w:b/>
          <w:bCs/>
          <w:lang w:val="mn-MN"/>
        </w:rPr>
        <w:t>З.Энхболд:</w:t>
      </w:r>
      <w:r>
        <w:rPr>
          <w:b w:val="false"/>
          <w:bCs w:val="false"/>
          <w:lang w:val="mn-MN"/>
        </w:rPr>
        <w:t xml:space="preserve"> -”Нээлттэй боловсрол” гэдгээр хураачихъя. Тэгээд Боловсролын яаман дээрээ очоод учраа олох байлгүй.</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94 дүгээр саналыг дэмжье гэдгээр 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54 гишүүн оролцож, 44 гишүүн зөвшөөрч, 81.5 хувийн саналаар 94 дэх санал дэмжигдэж байна.</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95</w:t>
      </w:r>
      <w:r>
        <w:rPr>
          <w:rFonts w:cs="Arial"/>
          <w:b w:val="false"/>
          <w:bCs w:val="false"/>
          <w:sz w:val="24"/>
          <w:szCs w:val="24"/>
        </w:rPr>
        <w:t xml:space="preserve">. </w:t>
      </w:r>
      <w:r>
        <w:rPr>
          <w:rFonts w:cs="Arial"/>
          <w:b w:val="false"/>
          <w:bCs w:val="false"/>
          <w:sz w:val="24"/>
          <w:szCs w:val="24"/>
          <w:lang w:val="mn-MN"/>
        </w:rPr>
        <w:t>С</w:t>
      </w:r>
      <w:r>
        <w:rPr>
          <w:rFonts w:cs="Arial"/>
          <w:b w:val="false"/>
          <w:bCs w:val="false"/>
          <w:sz w:val="24"/>
          <w:szCs w:val="24"/>
        </w:rPr>
        <w:t xml:space="preserve">оёлын төвийн барилга /Хөвсгөл, Төмөрбулаг сум/, </w:t>
      </w:r>
      <w:r>
        <w:rPr>
          <w:rFonts w:cs="Arial"/>
          <w:b w:val="false"/>
          <w:bCs w:val="false"/>
          <w:sz w:val="24"/>
          <w:szCs w:val="24"/>
          <w:lang w:val="mn-MN"/>
        </w:rPr>
        <w:t>2014-2014 он, төсөвт өртөг</w:t>
      </w:r>
      <w:r>
        <w:rPr>
          <w:rFonts w:cs="Arial"/>
          <w:b w:val="false"/>
          <w:bCs w:val="false"/>
          <w:sz w:val="24"/>
          <w:szCs w:val="24"/>
        </w:rPr>
        <w:t xml:space="preserve"> </w:t>
      </w:r>
      <w:r>
        <w:rPr>
          <w:rFonts w:cs="Arial"/>
          <w:b w:val="false"/>
          <w:bCs w:val="false"/>
          <w:sz w:val="24"/>
          <w:szCs w:val="24"/>
          <w:lang w:val="mn-MN"/>
        </w:rPr>
        <w:t>1.2</w:t>
      </w:r>
      <w:r>
        <w:rPr>
          <w:rFonts w:cs="Arial"/>
          <w:b w:val="false"/>
          <w:bCs w:val="false"/>
          <w:sz w:val="24"/>
          <w:szCs w:val="24"/>
        </w:rPr>
        <w:t xml:space="preserve"> </w:t>
      </w:r>
      <w:r>
        <w:rPr>
          <w:rFonts w:cs="Arial"/>
          <w:b w:val="false"/>
          <w:bCs w:val="false"/>
          <w:sz w:val="24"/>
          <w:szCs w:val="24"/>
          <w:lang w:val="mn-MN"/>
        </w:rPr>
        <w:t>тэрбум</w:t>
      </w:r>
      <w:r>
        <w:rPr>
          <w:rFonts w:cs="Arial"/>
          <w:b w:val="false"/>
          <w:bCs w:val="false"/>
          <w:sz w:val="24"/>
          <w:szCs w:val="24"/>
        </w:rPr>
        <w:t xml:space="preserve"> төгрөг, </w:t>
      </w:r>
      <w:r>
        <w:rPr>
          <w:rFonts w:cs="Arial"/>
          <w:b w:val="false"/>
          <w:bCs w:val="false"/>
          <w:sz w:val="24"/>
          <w:szCs w:val="24"/>
          <w:lang w:val="mn-MN"/>
        </w:rPr>
        <w:t>2014 онд санхүүжих дүн 1.2 тэрбум төгрөг” гэсэн арга хэмжээг төсөлд нэмж</w:t>
      </w:r>
      <w:r>
        <w:rPr>
          <w:rFonts w:cs="Arial"/>
          <w:b w:val="false"/>
          <w:bCs w:val="false"/>
          <w:sz w:val="24"/>
          <w:szCs w:val="24"/>
        </w:rPr>
        <w:t xml:space="preserve"> тусгах. </w:t>
      </w:r>
      <w:r>
        <w:rPr>
          <w:rFonts w:cs="Arial"/>
          <w:b w:val="false"/>
          <w:bCs w:val="false"/>
          <w:sz w:val="24"/>
          <w:szCs w:val="24"/>
          <w:lang w:val="mn-MN"/>
        </w:rPr>
        <w:t>Санал гаргасан ажлын хэсэг.</w:t>
      </w:r>
      <w:r>
        <w:rPr>
          <w:rFonts w:cs="Arial"/>
          <w:b w:val="false"/>
          <w:bCs w:val="false"/>
          <w:sz w:val="24"/>
          <w:szCs w:val="24"/>
        </w:rPr>
        <w:t xml:space="preserve">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54 гишүүн оролцож, 43 гишүүн зөвшөөрч, 79.6 хувийн саналаар 95 дахь санал дэмжигдэж байна.</w:t>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ab/>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96</w:t>
      </w:r>
      <w:r>
        <w:rPr>
          <w:rFonts w:cs="Arial"/>
          <w:b w:val="false"/>
          <w:bCs w:val="false"/>
          <w:sz w:val="24"/>
          <w:szCs w:val="24"/>
        </w:rPr>
        <w:t>. “</w:t>
      </w:r>
      <w:r>
        <w:rPr>
          <w:rFonts w:cs="Arial"/>
          <w:b w:val="false"/>
          <w:bCs w:val="false"/>
          <w:sz w:val="24"/>
          <w:szCs w:val="24"/>
          <w:lang w:val="mn-MN"/>
        </w:rPr>
        <w:t>С</w:t>
      </w:r>
      <w:r>
        <w:rPr>
          <w:rFonts w:cs="Arial"/>
          <w:b w:val="false"/>
          <w:bCs w:val="false"/>
          <w:sz w:val="24"/>
          <w:szCs w:val="24"/>
        </w:rPr>
        <w:t xml:space="preserve">порт заалны барилгын засвар /Архангай </w:t>
      </w:r>
      <w:r>
        <w:rPr>
          <w:rFonts w:cs="Arial"/>
          <w:b w:val="false"/>
          <w:bCs w:val="false"/>
          <w:sz w:val="24"/>
          <w:szCs w:val="24"/>
          <w:lang w:val="mn-MN"/>
        </w:rPr>
        <w:t>аймгийн</w:t>
      </w:r>
      <w:r>
        <w:rPr>
          <w:rFonts w:cs="Arial"/>
          <w:b w:val="false"/>
          <w:bCs w:val="false"/>
          <w:sz w:val="24"/>
          <w:szCs w:val="24"/>
        </w:rPr>
        <w:t xml:space="preserve"> Хайрхан сум/, </w:t>
      </w:r>
      <w:r>
        <w:rPr>
          <w:rFonts w:cs="Arial"/>
          <w:b w:val="false"/>
          <w:bCs w:val="false"/>
          <w:sz w:val="24"/>
          <w:szCs w:val="24"/>
          <w:lang w:val="mn-MN"/>
        </w:rPr>
        <w:t>2014-2014 он, төсөвт өртөг</w:t>
      </w:r>
      <w:r>
        <w:rPr>
          <w:rFonts w:cs="Arial"/>
          <w:b w:val="false"/>
          <w:bCs w:val="false"/>
          <w:sz w:val="24"/>
          <w:szCs w:val="24"/>
        </w:rPr>
        <w:t xml:space="preserve"> </w:t>
      </w:r>
      <w:r>
        <w:rPr>
          <w:rFonts w:cs="Arial"/>
          <w:b w:val="false"/>
          <w:bCs w:val="false"/>
          <w:sz w:val="24"/>
          <w:szCs w:val="24"/>
          <w:lang w:val="mn-MN"/>
        </w:rPr>
        <w:t>15</w:t>
      </w:r>
      <w:r>
        <w:rPr>
          <w:rFonts w:cs="Arial"/>
          <w:b w:val="false"/>
          <w:bCs w:val="false"/>
          <w:sz w:val="24"/>
          <w:szCs w:val="24"/>
        </w:rPr>
        <w:t xml:space="preserve">0.0 сая төгрөг, </w:t>
      </w:r>
      <w:r>
        <w:rPr>
          <w:rFonts w:cs="Arial"/>
          <w:b w:val="false"/>
          <w:bCs w:val="false"/>
          <w:sz w:val="24"/>
          <w:szCs w:val="24"/>
          <w:lang w:val="mn-MN"/>
        </w:rPr>
        <w:t>2014 онд санхүүжих дүн 150.0 сая төгрөг” гэсэн арга хэмжээг төсөлд нэмж</w:t>
      </w:r>
      <w:r>
        <w:rPr>
          <w:rFonts w:cs="Arial"/>
          <w:b w:val="false"/>
          <w:bCs w:val="false"/>
          <w:sz w:val="24"/>
          <w:szCs w:val="24"/>
        </w:rPr>
        <w:t xml:space="preserve"> тусгах. </w:t>
      </w:r>
      <w:r>
        <w:rPr>
          <w:rFonts w:cs="Arial"/>
          <w:b w:val="false"/>
          <w:bCs w:val="false"/>
          <w:sz w:val="24"/>
          <w:szCs w:val="24"/>
          <w:lang w:val="mn-MN"/>
        </w:rPr>
        <w:t>Санал гаргасан ажлын хэсэг.</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хураая.</w:t>
      </w:r>
      <w:r>
        <w:rPr>
          <w:rFonts w:cs="Arial"/>
          <w:b w:val="false"/>
          <w:bCs w:val="false"/>
          <w:sz w:val="24"/>
          <w:szCs w:val="24"/>
        </w:rPr>
        <w:tab/>
        <w:tab/>
      </w:r>
      <w:r>
        <w:rPr>
          <w:rFonts w:cs="Arial"/>
          <w:b w:val="false"/>
          <w:bCs w:val="false"/>
          <w:sz w:val="24"/>
          <w:szCs w:val="24"/>
          <w:lang w:val="mn-MN"/>
        </w:rPr>
        <w:tab/>
        <w:tab/>
      </w:r>
    </w:p>
    <w:p>
      <w:pPr>
        <w:pStyle w:val="style0"/>
        <w:spacing w:after="0" w:before="0" w:line="100" w:lineRule="atLeast"/>
        <w:jc w:val="both"/>
      </w:pPr>
      <w:r>
        <w:rPr/>
      </w:r>
    </w:p>
    <w:p>
      <w:pPr>
        <w:pStyle w:val="style0"/>
        <w:spacing w:after="0" w:before="0" w:line="100" w:lineRule="atLeast"/>
        <w:jc w:val="both"/>
      </w:pPr>
      <w:r>
        <w:rPr/>
        <w:tab/>
      </w:r>
      <w:r>
        <w:rPr>
          <w:rFonts w:cs="Arial"/>
          <w:b w:val="false"/>
          <w:bCs w:val="false"/>
          <w:sz w:val="24"/>
          <w:szCs w:val="24"/>
          <w:lang w:val="mn-MN"/>
        </w:rPr>
        <w:t>Санал хураалтад 55 гишүүн оролцож, 43 гишүүн зөвшөөрч, 78.2 хувийн саналаар 96 дахь санал дэмжигдэж байна.</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97</w:t>
      </w:r>
      <w:r>
        <w:rPr>
          <w:rFonts w:cs="Arial"/>
          <w:b w:val="false"/>
          <w:bCs w:val="false"/>
          <w:sz w:val="24"/>
          <w:szCs w:val="24"/>
        </w:rPr>
        <w:t xml:space="preserve">. </w:t>
      </w:r>
      <w:r>
        <w:rPr>
          <w:rFonts w:cs="Arial"/>
          <w:b w:val="false"/>
          <w:bCs w:val="false"/>
          <w:i w:val="false"/>
          <w:iCs w:val="false"/>
          <w:sz w:val="24"/>
          <w:szCs w:val="24"/>
          <w:u w:val="none"/>
        </w:rPr>
        <w:t>“Улсын Их Хур</w:t>
      </w:r>
      <w:r>
        <w:rPr>
          <w:rFonts w:cs="Arial"/>
          <w:b w:val="false"/>
          <w:bCs w:val="false"/>
          <w:i w:val="false"/>
          <w:iCs w:val="false"/>
          <w:sz w:val="24"/>
          <w:szCs w:val="24"/>
          <w:u w:val="none"/>
          <w:lang w:val="mn-MN"/>
        </w:rPr>
        <w:t xml:space="preserve">алд үйл ажиллагаагаа тайлагнадаг байгууллагуудын </w:t>
      </w:r>
      <w:r>
        <w:rPr>
          <w:rFonts w:cs="Arial"/>
          <w:b w:val="false"/>
          <w:bCs w:val="false"/>
          <w:i w:val="false"/>
          <w:iCs w:val="false"/>
          <w:sz w:val="24"/>
          <w:szCs w:val="24"/>
          <w:u w:val="none"/>
        </w:rPr>
        <w:t>сургалтын нэгдсэн төвийн</w:t>
      </w:r>
      <w:r>
        <w:rPr>
          <w:rFonts w:cs="Arial"/>
          <w:b w:val="false"/>
          <w:bCs w:val="false"/>
          <w:sz w:val="24"/>
          <w:szCs w:val="24"/>
        </w:rPr>
        <w:t xml:space="preserve"> барилга /Улаанбаатар, Сүхбаатар дүүрэг/, </w:t>
      </w:r>
      <w:r>
        <w:rPr>
          <w:rFonts w:cs="Arial"/>
          <w:b w:val="false"/>
          <w:bCs w:val="false"/>
          <w:sz w:val="24"/>
          <w:szCs w:val="24"/>
          <w:lang w:val="mn-MN"/>
        </w:rPr>
        <w:t>2014-2014 он, төсөвт өртөг</w:t>
      </w:r>
      <w:r>
        <w:rPr>
          <w:rFonts w:cs="Arial"/>
          <w:b w:val="false"/>
          <w:bCs w:val="false"/>
          <w:sz w:val="24"/>
          <w:szCs w:val="24"/>
        </w:rPr>
        <w:t xml:space="preserve"> </w:t>
      </w:r>
      <w:r>
        <w:rPr>
          <w:rFonts w:cs="Arial"/>
          <w:b w:val="false"/>
          <w:bCs w:val="false"/>
          <w:sz w:val="24"/>
          <w:szCs w:val="24"/>
          <w:lang w:val="mn-MN"/>
        </w:rPr>
        <w:t>2.5</w:t>
      </w:r>
      <w:r>
        <w:rPr>
          <w:rFonts w:cs="Arial"/>
          <w:b w:val="false"/>
          <w:bCs w:val="false"/>
          <w:sz w:val="24"/>
          <w:szCs w:val="24"/>
        </w:rPr>
        <w:t xml:space="preserve"> </w:t>
      </w:r>
      <w:r>
        <w:rPr>
          <w:rFonts w:cs="Arial"/>
          <w:b w:val="false"/>
          <w:bCs w:val="false"/>
          <w:sz w:val="24"/>
          <w:szCs w:val="24"/>
          <w:lang w:val="mn-MN"/>
        </w:rPr>
        <w:t>тэрбум</w:t>
      </w:r>
      <w:r>
        <w:rPr>
          <w:rFonts w:cs="Arial"/>
          <w:b w:val="false"/>
          <w:bCs w:val="false"/>
          <w:sz w:val="24"/>
          <w:szCs w:val="24"/>
        </w:rPr>
        <w:t xml:space="preserve"> төгрөг, </w:t>
      </w:r>
      <w:r>
        <w:rPr>
          <w:rFonts w:cs="Arial"/>
          <w:b w:val="false"/>
          <w:bCs w:val="false"/>
          <w:sz w:val="24"/>
          <w:szCs w:val="24"/>
          <w:lang w:val="mn-MN"/>
        </w:rPr>
        <w:t>2014 онд санхүүжих дүн 2.5 тэрбум төгрөг” гэсэн арга хэмжээг төсөлд нэмж</w:t>
      </w:r>
      <w:r>
        <w:rPr>
          <w:rFonts w:cs="Arial"/>
          <w:b w:val="false"/>
          <w:bCs w:val="false"/>
          <w:sz w:val="24"/>
          <w:szCs w:val="24"/>
        </w:rPr>
        <w:t xml:space="preserve"> тусгах. </w:t>
      </w:r>
      <w:r>
        <w:rPr>
          <w:rFonts w:cs="Arial"/>
          <w:b w:val="false"/>
          <w:bCs w:val="false"/>
          <w:sz w:val="24"/>
          <w:szCs w:val="24"/>
          <w:lang w:val="mn-MN"/>
        </w:rPr>
        <w:t>Санал гаргасан ажлын хэсэг.</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55 гишүүн оролцож, 45 гишүүн зөвшөөрч, 81.8 хувийн саналаар 97 дахь санал дэмжигдэж байна.</w:t>
      </w:r>
    </w:p>
    <w:p>
      <w:pPr>
        <w:pStyle w:val="style0"/>
        <w:spacing w:after="0" w:before="0" w:line="100" w:lineRule="atLeast"/>
        <w:jc w:val="both"/>
      </w:pPr>
      <w:r>
        <w:rPr>
          <w:rFonts w:cs="Arial"/>
          <w:b w:val="false"/>
          <w:bCs w:val="false"/>
          <w:sz w:val="24"/>
          <w:szCs w:val="24"/>
        </w:rPr>
        <w:tab/>
      </w:r>
    </w:p>
    <w:p>
      <w:pPr>
        <w:pStyle w:val="style0"/>
        <w:spacing w:after="0" w:before="0" w:line="100" w:lineRule="atLeast"/>
        <w:jc w:val="both"/>
      </w:pPr>
      <w:r>
        <w:rPr>
          <w:rFonts w:cs="Arial"/>
          <w:b w:val="false"/>
          <w:bCs w:val="false"/>
          <w:sz w:val="24"/>
          <w:szCs w:val="24"/>
          <w:lang w:val="mn-MN"/>
        </w:rPr>
        <w:tab/>
        <w:t>98</w:t>
      </w:r>
      <w:r>
        <w:rPr>
          <w:rFonts w:cs="Arial"/>
          <w:b w:val="false"/>
          <w:bCs w:val="false"/>
          <w:sz w:val="24"/>
          <w:szCs w:val="24"/>
        </w:rPr>
        <w:t xml:space="preserve">. “Газрын тосны газрын лабораторийн конторын барилгын өргөтгөл /Улаанбаатар, Сонгинохайрхан дүүрэг/, </w:t>
      </w:r>
      <w:r>
        <w:rPr>
          <w:rFonts w:cs="Arial"/>
          <w:b w:val="false"/>
          <w:bCs w:val="false"/>
          <w:sz w:val="24"/>
          <w:szCs w:val="24"/>
          <w:lang w:val="mn-MN"/>
        </w:rPr>
        <w:t>2014-2014 он, төсөвт өртөг</w:t>
      </w:r>
      <w:r>
        <w:rPr>
          <w:rFonts w:cs="Arial"/>
          <w:b w:val="false"/>
          <w:bCs w:val="false"/>
          <w:sz w:val="24"/>
          <w:szCs w:val="24"/>
        </w:rPr>
        <w:t xml:space="preserve"> </w:t>
      </w:r>
      <w:r>
        <w:rPr>
          <w:rFonts w:cs="Arial"/>
          <w:b w:val="false"/>
          <w:bCs w:val="false"/>
          <w:sz w:val="24"/>
          <w:szCs w:val="24"/>
          <w:lang w:val="mn-MN"/>
        </w:rPr>
        <w:t>34</w:t>
      </w:r>
      <w:r>
        <w:rPr>
          <w:rFonts w:cs="Arial"/>
          <w:b w:val="false"/>
          <w:bCs w:val="false"/>
          <w:sz w:val="24"/>
          <w:szCs w:val="24"/>
        </w:rPr>
        <w:t xml:space="preserve">0.0 сая төгрөг, </w:t>
      </w:r>
      <w:r>
        <w:rPr>
          <w:rFonts w:cs="Arial"/>
          <w:b w:val="false"/>
          <w:bCs w:val="false"/>
          <w:sz w:val="24"/>
          <w:szCs w:val="24"/>
          <w:lang w:val="mn-MN"/>
        </w:rPr>
        <w:t>2014 онд санхүүжих дүн 340.0 сая төгрөг” гэсэн арга хэмжээг төсөлд нэмж</w:t>
      </w:r>
      <w:r>
        <w:rPr>
          <w:rFonts w:cs="Arial"/>
          <w:b w:val="false"/>
          <w:bCs w:val="false"/>
          <w:sz w:val="24"/>
          <w:szCs w:val="24"/>
        </w:rPr>
        <w:t xml:space="preserve"> тусгах.</w:t>
      </w:r>
      <w:r>
        <w:rPr>
          <w:rFonts w:cs="Arial"/>
          <w:b w:val="false"/>
          <w:bCs w:val="false"/>
          <w:sz w:val="24"/>
          <w:szCs w:val="24"/>
          <w:lang w:val="mn-MN"/>
        </w:rPr>
        <w:t xml:space="preserve"> Санал гаргасан ажлын хэсэг.</w:t>
      </w:r>
      <w:r>
        <w:rPr>
          <w:rFonts w:cs="Arial"/>
          <w:b w:val="false"/>
          <w:bCs w:val="false"/>
          <w:sz w:val="24"/>
          <w:szCs w:val="24"/>
        </w:rPr>
        <w:t xml:space="preserve">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56 гишүүн оролцож, 44 гишүүн зөвшөөрч, 78.6 хувийн саналаар 98 дахь санал дэмжигдэж байна.</w:t>
      </w:r>
    </w:p>
    <w:p>
      <w:pPr>
        <w:pStyle w:val="style0"/>
        <w:spacing w:after="0" w:before="0" w:line="100" w:lineRule="atLeast"/>
        <w:jc w:val="both"/>
      </w:pPr>
      <w:r>
        <w:rPr>
          <w:rFonts w:cs="Arial"/>
          <w:b w:val="false"/>
          <w:bCs w:val="false"/>
          <w:sz w:val="24"/>
          <w:szCs w:val="24"/>
        </w:rPr>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99</w:t>
      </w:r>
      <w:r>
        <w:rPr>
          <w:rFonts w:cs="Arial"/>
          <w:b w:val="false"/>
          <w:bCs w:val="false"/>
          <w:sz w:val="24"/>
          <w:szCs w:val="24"/>
        </w:rPr>
        <w:t>. “</w:t>
      </w:r>
      <w:r>
        <w:rPr>
          <w:rFonts w:cs="Arial"/>
          <w:b w:val="false"/>
          <w:bCs w:val="false"/>
          <w:sz w:val="24"/>
          <w:szCs w:val="24"/>
          <w:lang w:val="mn-MN"/>
        </w:rPr>
        <w:t>Батсүмбэрийн А</w:t>
      </w:r>
      <w:r>
        <w:rPr>
          <w:rFonts w:cs="Arial"/>
          <w:b w:val="false"/>
          <w:bCs w:val="false"/>
          <w:sz w:val="24"/>
          <w:szCs w:val="24"/>
        </w:rPr>
        <w:t xml:space="preserve">хмадын асрамж, хөгжлийн </w:t>
      </w:r>
      <w:r>
        <w:rPr>
          <w:rFonts w:cs="Arial"/>
          <w:b w:val="false"/>
          <w:bCs w:val="false"/>
          <w:sz w:val="24"/>
          <w:szCs w:val="24"/>
          <w:lang w:val="mn-MN"/>
        </w:rPr>
        <w:t>төвд септик</w:t>
      </w:r>
      <w:r>
        <w:rPr>
          <w:rFonts w:cs="Arial"/>
          <w:b w:val="false"/>
          <w:bCs w:val="false"/>
          <w:sz w:val="24"/>
          <w:szCs w:val="24"/>
        </w:rPr>
        <w:t xml:space="preserve"> танк /Төв </w:t>
      </w:r>
      <w:r>
        <w:rPr>
          <w:rFonts w:cs="Arial"/>
          <w:b w:val="false"/>
          <w:bCs w:val="false"/>
          <w:sz w:val="24"/>
          <w:szCs w:val="24"/>
          <w:lang w:val="mn-MN"/>
        </w:rPr>
        <w:t xml:space="preserve">аймгийн </w:t>
      </w:r>
      <w:r>
        <w:rPr>
          <w:rFonts w:cs="Arial"/>
          <w:b w:val="false"/>
          <w:bCs w:val="false"/>
          <w:sz w:val="24"/>
          <w:szCs w:val="24"/>
        </w:rPr>
        <w:t xml:space="preserve">Батсүмбэр сум/, </w:t>
      </w:r>
      <w:r>
        <w:rPr>
          <w:rFonts w:cs="Arial"/>
          <w:b w:val="false"/>
          <w:bCs w:val="false"/>
          <w:sz w:val="24"/>
          <w:szCs w:val="24"/>
          <w:lang w:val="mn-MN"/>
        </w:rPr>
        <w:t>2014-2014 он, төсөвт өртөг</w:t>
      </w:r>
      <w:r>
        <w:rPr>
          <w:rFonts w:cs="Arial"/>
          <w:b w:val="false"/>
          <w:bCs w:val="false"/>
          <w:sz w:val="24"/>
          <w:szCs w:val="24"/>
        </w:rPr>
        <w:t xml:space="preserve"> </w:t>
      </w:r>
      <w:r>
        <w:rPr>
          <w:rFonts w:cs="Arial"/>
          <w:b w:val="false"/>
          <w:bCs w:val="false"/>
          <w:sz w:val="24"/>
          <w:szCs w:val="24"/>
          <w:lang w:val="mn-MN"/>
        </w:rPr>
        <w:t>4</w:t>
      </w:r>
      <w:r>
        <w:rPr>
          <w:rFonts w:cs="Arial"/>
          <w:b w:val="false"/>
          <w:bCs w:val="false"/>
          <w:sz w:val="24"/>
          <w:szCs w:val="24"/>
        </w:rPr>
        <w:t xml:space="preserve">0.0 сая төгрөг, </w:t>
      </w:r>
      <w:r>
        <w:rPr>
          <w:rFonts w:cs="Arial"/>
          <w:b w:val="false"/>
          <w:bCs w:val="false"/>
          <w:sz w:val="24"/>
          <w:szCs w:val="24"/>
          <w:lang w:val="mn-MN"/>
        </w:rPr>
        <w:t>2014 онд санхүүжих дүн 40.0 сая төгрөг” гэсэн арга хэмжээг төсөлд нэмж</w:t>
      </w:r>
      <w:r>
        <w:rPr>
          <w:rFonts w:cs="Arial"/>
          <w:b w:val="false"/>
          <w:bCs w:val="false"/>
          <w:sz w:val="24"/>
          <w:szCs w:val="24"/>
        </w:rPr>
        <w:t xml:space="preserve"> тусгах. </w:t>
      </w:r>
      <w:r>
        <w:rPr>
          <w:rFonts w:cs="Arial"/>
          <w:b w:val="false"/>
          <w:bCs w:val="false"/>
          <w:sz w:val="24"/>
          <w:szCs w:val="24"/>
          <w:lang w:val="mn-MN"/>
        </w:rPr>
        <w:t>Санал гаргасан ажлын хэсэг. Нэг нь барилга, нэг нь хөдлөх хөрөнгө. Тусдаа.</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56 гишүүн оролцож, 41 гишүүн зөвшөөрч, 73.2 хувийн саналаар 99 дэх санал дэмжигдэж байна.</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100</w:t>
      </w:r>
      <w:r>
        <w:rPr>
          <w:rFonts w:cs="Arial"/>
          <w:b w:val="false"/>
          <w:bCs w:val="false"/>
          <w:sz w:val="24"/>
          <w:szCs w:val="24"/>
        </w:rPr>
        <w:t>. “</w:t>
      </w:r>
      <w:r>
        <w:rPr>
          <w:rFonts w:cs="Arial"/>
          <w:b w:val="false"/>
          <w:bCs w:val="false"/>
          <w:sz w:val="24"/>
          <w:szCs w:val="24"/>
          <w:lang w:val="mn-MN"/>
        </w:rPr>
        <w:t>Батсүмбэрийн А</w:t>
      </w:r>
      <w:r>
        <w:rPr>
          <w:rFonts w:cs="Arial"/>
          <w:b w:val="false"/>
          <w:bCs w:val="false"/>
          <w:sz w:val="24"/>
          <w:szCs w:val="24"/>
        </w:rPr>
        <w:t xml:space="preserve">хмадын асрамж, хөгжлийн </w:t>
      </w:r>
      <w:r>
        <w:rPr>
          <w:rFonts w:cs="Arial"/>
          <w:b w:val="false"/>
          <w:bCs w:val="false"/>
          <w:sz w:val="24"/>
          <w:szCs w:val="24"/>
          <w:lang w:val="mn-MN"/>
        </w:rPr>
        <w:t xml:space="preserve">төвд автобус,  трактор  </w:t>
      </w:r>
      <w:r>
        <w:rPr>
          <w:rFonts w:cs="Arial"/>
          <w:b w:val="false"/>
          <w:bCs w:val="false"/>
          <w:sz w:val="24"/>
          <w:szCs w:val="24"/>
        </w:rPr>
        <w:t xml:space="preserve"> /Төв </w:t>
      </w:r>
      <w:r>
        <w:rPr>
          <w:rFonts w:cs="Arial"/>
          <w:b w:val="false"/>
          <w:bCs w:val="false"/>
          <w:sz w:val="24"/>
          <w:szCs w:val="24"/>
          <w:lang w:val="mn-MN"/>
        </w:rPr>
        <w:t xml:space="preserve">аймгийн </w:t>
      </w:r>
      <w:r>
        <w:rPr>
          <w:rFonts w:cs="Arial"/>
          <w:b w:val="false"/>
          <w:bCs w:val="false"/>
          <w:sz w:val="24"/>
          <w:szCs w:val="24"/>
        </w:rPr>
        <w:t xml:space="preserve">Батсүмбэр сум/, </w:t>
      </w:r>
      <w:r>
        <w:rPr>
          <w:rFonts w:cs="Arial"/>
          <w:b w:val="false"/>
          <w:bCs w:val="false"/>
          <w:sz w:val="24"/>
          <w:szCs w:val="24"/>
          <w:lang w:val="mn-MN"/>
        </w:rPr>
        <w:t>2014-2014 он, төсөвт өртөг</w:t>
      </w:r>
      <w:r>
        <w:rPr>
          <w:rFonts w:cs="Arial"/>
          <w:b w:val="false"/>
          <w:bCs w:val="false"/>
          <w:sz w:val="24"/>
          <w:szCs w:val="24"/>
        </w:rPr>
        <w:t xml:space="preserve"> </w:t>
      </w:r>
      <w:r>
        <w:rPr>
          <w:rFonts w:cs="Arial"/>
          <w:b w:val="false"/>
          <w:bCs w:val="false"/>
          <w:sz w:val="24"/>
          <w:szCs w:val="24"/>
          <w:lang w:val="mn-MN"/>
        </w:rPr>
        <w:t>6</w:t>
      </w:r>
      <w:r>
        <w:rPr>
          <w:rFonts w:cs="Arial"/>
          <w:b w:val="false"/>
          <w:bCs w:val="false"/>
          <w:sz w:val="24"/>
          <w:szCs w:val="24"/>
        </w:rPr>
        <w:t xml:space="preserve">0.0 сая төгрөг, </w:t>
      </w:r>
      <w:r>
        <w:rPr>
          <w:rFonts w:cs="Arial"/>
          <w:b w:val="false"/>
          <w:bCs w:val="false"/>
          <w:sz w:val="24"/>
          <w:szCs w:val="24"/>
          <w:lang w:val="mn-MN"/>
        </w:rPr>
        <w:t>2014 онд санхүүжих дүн 60.0 сая төгрөг” гэсэн арга хэмжээг төсөлд нэмж</w:t>
      </w:r>
      <w:r>
        <w:rPr>
          <w:rFonts w:cs="Arial"/>
          <w:b w:val="false"/>
          <w:bCs w:val="false"/>
          <w:sz w:val="24"/>
          <w:szCs w:val="24"/>
        </w:rPr>
        <w:t xml:space="preserve"> тусгах. </w:t>
      </w:r>
      <w:r>
        <w:rPr>
          <w:rFonts w:cs="Arial"/>
          <w:b w:val="false"/>
          <w:bCs w:val="false"/>
          <w:sz w:val="24"/>
          <w:szCs w:val="24"/>
          <w:lang w:val="mn-MN"/>
        </w:rPr>
        <w:t>Санал гаргасан ажлын хэсэг.</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-Болор гишүүн ээ, 100 дахь санал чинь автобус байсан биз дээ? Машин гээд бичээд ирчихсэн байна. Автобус гэдгээр санал хураана.</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56 гишүүн оролцож, 43 гишүүн зөвшөөрч, 76.8 хувийн саналаар 100 дахь санал дэмжигдэж байна.</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101</w:t>
      </w:r>
      <w:r>
        <w:rPr>
          <w:rFonts w:cs="Arial"/>
          <w:b w:val="false"/>
          <w:bCs w:val="false"/>
          <w:sz w:val="24"/>
          <w:szCs w:val="24"/>
        </w:rPr>
        <w:t xml:space="preserve">. </w:t>
      </w:r>
      <w:r>
        <w:rPr>
          <w:rFonts w:cs="Arial"/>
          <w:b w:val="false"/>
          <w:bCs w:val="false"/>
          <w:sz w:val="24"/>
          <w:szCs w:val="24"/>
          <w:lang w:val="mn-MN"/>
        </w:rPr>
        <w:t>С</w:t>
      </w:r>
      <w:r>
        <w:rPr>
          <w:rFonts w:cs="Arial"/>
          <w:b w:val="false"/>
          <w:bCs w:val="false"/>
          <w:sz w:val="24"/>
          <w:szCs w:val="24"/>
        </w:rPr>
        <w:t xml:space="preserve">ургуулийн барилга, 640 суудал /Улаанбаатар, Баянзүрх дүүрэг, 19 дүгээр хороо/, </w:t>
      </w:r>
      <w:r>
        <w:rPr>
          <w:rFonts w:cs="Arial"/>
          <w:b w:val="false"/>
          <w:bCs w:val="false"/>
          <w:sz w:val="24"/>
          <w:szCs w:val="24"/>
          <w:lang w:val="mn-MN"/>
        </w:rPr>
        <w:t>2014-2015 он, төсөвт өртөг</w:t>
      </w:r>
      <w:r>
        <w:rPr>
          <w:rFonts w:cs="Arial"/>
          <w:b w:val="false"/>
          <w:bCs w:val="false"/>
          <w:sz w:val="24"/>
          <w:szCs w:val="24"/>
        </w:rPr>
        <w:t xml:space="preserve"> </w:t>
      </w:r>
      <w:r>
        <w:rPr>
          <w:rFonts w:cs="Arial"/>
          <w:b w:val="false"/>
          <w:bCs w:val="false"/>
          <w:sz w:val="24"/>
          <w:szCs w:val="24"/>
          <w:lang w:val="mn-MN"/>
        </w:rPr>
        <w:t>3 тэрбум 200.0</w:t>
      </w:r>
      <w:r>
        <w:rPr>
          <w:rFonts w:cs="Arial"/>
          <w:b w:val="false"/>
          <w:bCs w:val="false"/>
          <w:sz w:val="24"/>
          <w:szCs w:val="24"/>
        </w:rPr>
        <w:t xml:space="preserve"> сая төгрөг, </w:t>
      </w:r>
      <w:r>
        <w:rPr>
          <w:rFonts w:cs="Arial"/>
          <w:b w:val="false"/>
          <w:bCs w:val="false"/>
          <w:sz w:val="24"/>
          <w:szCs w:val="24"/>
          <w:lang w:val="mn-MN"/>
        </w:rPr>
        <w:t>2014 онд санхүүжих дүн 2.0 тэрбум төгрөг” гэсэн арга хэмжээг төсөлд нэмж</w:t>
      </w:r>
      <w:r>
        <w:rPr>
          <w:rFonts w:cs="Arial"/>
          <w:b w:val="false"/>
          <w:bCs w:val="false"/>
          <w:sz w:val="24"/>
          <w:szCs w:val="24"/>
        </w:rPr>
        <w:t xml:space="preserve"> тусгах. </w:t>
      </w:r>
      <w:r>
        <w:rPr>
          <w:rFonts w:cs="Arial"/>
          <w:b w:val="false"/>
          <w:bCs w:val="false"/>
          <w:sz w:val="24"/>
          <w:szCs w:val="24"/>
          <w:lang w:val="mn-MN"/>
        </w:rPr>
        <w:t>Санал гаргасан ажлын хэсэг.</w:t>
      </w:r>
      <w:r>
        <w:rPr>
          <w:rFonts w:cs="Arial"/>
          <w:b w:val="false"/>
          <w:bCs w:val="false"/>
          <w:sz w:val="24"/>
          <w:szCs w:val="24"/>
        </w:rPr>
        <w:t xml:space="preserve">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56 гишүүн оролцож, 42 гишүүн зөвшөөрч, 75.0 хувийн саналаар 101 дэх санал дэмжигдэж байна.</w:t>
      </w:r>
    </w:p>
    <w:p>
      <w:pPr>
        <w:pStyle w:val="style0"/>
        <w:spacing w:after="0" w:before="0" w:line="100" w:lineRule="atLeast"/>
        <w:jc w:val="both"/>
      </w:pPr>
      <w:r>
        <w:rPr>
          <w:rFonts w:cs="Arial"/>
          <w:b w:val="false"/>
          <w:bCs w:val="false"/>
          <w:sz w:val="24"/>
          <w:szCs w:val="24"/>
        </w:rPr>
        <w:tab/>
        <w:tab/>
      </w:r>
      <w:r>
        <w:rPr>
          <w:rFonts w:cs="Arial"/>
          <w:b w:val="false"/>
          <w:bCs w:val="false"/>
          <w:sz w:val="24"/>
          <w:szCs w:val="24"/>
          <w:lang w:val="mn-MN"/>
        </w:rPr>
        <w:tab/>
      </w:r>
      <w:r>
        <w:rPr>
          <w:rFonts w:cs="Arial"/>
          <w:b w:val="false"/>
          <w:bCs w:val="false"/>
          <w:sz w:val="24"/>
          <w:szCs w:val="24"/>
        </w:rPr>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102</w:t>
      </w:r>
      <w:r>
        <w:rPr>
          <w:rFonts w:cs="Arial"/>
          <w:b w:val="false"/>
          <w:bCs w:val="false"/>
          <w:sz w:val="24"/>
          <w:szCs w:val="24"/>
        </w:rPr>
        <w:t xml:space="preserve">. </w:t>
      </w:r>
      <w:r>
        <w:rPr>
          <w:rFonts w:cs="Arial"/>
          <w:b w:val="false"/>
          <w:bCs w:val="false"/>
          <w:sz w:val="24"/>
          <w:szCs w:val="24"/>
          <w:lang w:val="mn-MN"/>
        </w:rPr>
        <w:t>Ц</w:t>
      </w:r>
      <w:r>
        <w:rPr>
          <w:rFonts w:cs="Arial"/>
          <w:b w:val="false"/>
          <w:bCs w:val="false"/>
          <w:sz w:val="24"/>
          <w:szCs w:val="24"/>
        </w:rPr>
        <w:t xml:space="preserve">ас, хог цэвэрлэх, бохир соруулах тусгай зориулалтын автомашин  /Улаанбаатар, Баянзүрх </w:t>
      </w:r>
      <w:r>
        <w:rPr>
          <w:rFonts w:cs="Arial"/>
          <w:b w:val="false"/>
          <w:bCs w:val="false"/>
          <w:sz w:val="24"/>
          <w:szCs w:val="24"/>
          <w:lang w:val="mn-MN"/>
        </w:rPr>
        <w:t>дүүрэг/,</w:t>
      </w:r>
      <w:bookmarkStart w:id="17" w:name="__DdeLink__5639_1186796958"/>
      <w:r>
        <w:rPr>
          <w:rFonts w:cs="Arial"/>
          <w:b w:val="false"/>
          <w:bCs w:val="false"/>
          <w:sz w:val="24"/>
          <w:szCs w:val="24"/>
          <w:lang w:val="mn-MN"/>
        </w:rPr>
        <w:t xml:space="preserve"> 2014-2014 он, төсөвт өртөг 980.0 сая төгрөг, 2014 онд санхүүжих дүн 980.0 сая төгрөг” гэсэн арга хэмжээг төсөлд нэмж тусгах</w:t>
      </w:r>
      <w:bookmarkEnd w:id="17"/>
      <w:r>
        <w:rPr>
          <w:rFonts w:cs="Arial"/>
          <w:b w:val="false"/>
          <w:bCs w:val="false"/>
          <w:sz w:val="24"/>
          <w:szCs w:val="24"/>
          <w:lang w:val="mn-MN"/>
        </w:rPr>
        <w:t xml:space="preserve">. Санал гаргасан ажлын хэсэг.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56 гишүүн оролцож, 43 гишүүн зөвшөөрч, 76.8 хувийн саналаар 102 дахь санал дэмжигдэж байна.</w:t>
      </w:r>
    </w:p>
    <w:p>
      <w:pPr>
        <w:pStyle w:val="style0"/>
        <w:spacing w:after="0" w:before="0" w:line="100" w:lineRule="atLeast"/>
        <w:jc w:val="both"/>
      </w:pPr>
      <w:r>
        <w:rPr>
          <w:rFonts w:cs="Arial"/>
          <w:b w:val="false"/>
          <w:bCs w:val="false"/>
          <w:sz w:val="24"/>
          <w:szCs w:val="24"/>
        </w:rPr>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103</w:t>
      </w:r>
      <w:r>
        <w:rPr>
          <w:rFonts w:cs="Arial"/>
          <w:b w:val="false"/>
          <w:bCs w:val="false"/>
          <w:sz w:val="24"/>
          <w:szCs w:val="24"/>
        </w:rPr>
        <w:t xml:space="preserve">. Замын-Үүдийн дэд бүтцийг сайжруулах төслийн хүрээнд хийгдэж буй 90 мВт дулааны станцыг нүүрсээр хангах төмөр замын ажил /Дорноговь, Замын-Үүд сум/, </w:t>
      </w:r>
      <w:r>
        <w:rPr>
          <w:rFonts w:cs="Arial"/>
          <w:b w:val="false"/>
          <w:bCs w:val="false"/>
          <w:sz w:val="24"/>
          <w:szCs w:val="24"/>
          <w:lang w:val="mn-MN"/>
        </w:rPr>
        <w:t xml:space="preserve"> 2014-2014 он, төсөвт өртөг,  1,500.0 сая төгрөг, 2014 онд санхүүжих дүн 1,500.0 сая төгрөг” гэсэн арга хэмжээг төсөлд нэмж тусгах. Санал гаргасан ажлын хэсэг.</w:t>
      </w:r>
    </w:p>
    <w:p>
      <w:pPr>
        <w:pStyle w:val="style0"/>
        <w:spacing w:after="0" w:before="0" w:line="100" w:lineRule="atLeast"/>
        <w:jc w:val="both"/>
      </w:pPr>
      <w:r>
        <w:rPr>
          <w:rFonts w:cs="Arial"/>
          <w:b w:val="false"/>
          <w:bCs w:val="false"/>
          <w:lang w:val="mn-MN"/>
        </w:rPr>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56 гишүүн оролцож, 41 гишүүн зөвшөөрч, 73.2 хувийн саналаар 103 дахь санал дэмжигдэж байна.</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104. “</w:t>
      </w:r>
      <w:r>
        <w:rPr>
          <w:rFonts w:cs="Arial"/>
          <w:b w:val="false"/>
          <w:bCs w:val="false"/>
          <w:sz w:val="24"/>
          <w:szCs w:val="24"/>
        </w:rPr>
        <w:t xml:space="preserve">Берлин дэх </w:t>
      </w:r>
      <w:r>
        <w:rPr>
          <w:rFonts w:cs="Arial"/>
          <w:b w:val="false"/>
          <w:bCs w:val="false"/>
          <w:sz w:val="24"/>
          <w:szCs w:val="24"/>
          <w:lang w:val="mn-MN"/>
        </w:rPr>
        <w:t>Элчин сайдын яам</w:t>
      </w:r>
      <w:r>
        <w:rPr>
          <w:rFonts w:cs="Arial"/>
          <w:b w:val="false"/>
          <w:bCs w:val="false"/>
          <w:sz w:val="24"/>
          <w:szCs w:val="24"/>
        </w:rPr>
        <w:t xml:space="preserve">ны байрны үлдэгдэл санхүүжилт </w:t>
      </w:r>
      <w:r>
        <w:rPr>
          <w:rFonts w:cs="Arial"/>
          <w:b w:val="false"/>
          <w:bCs w:val="false"/>
          <w:sz w:val="24"/>
          <w:szCs w:val="24"/>
          <w:lang w:val="mn-MN"/>
        </w:rPr>
        <w:t>2014-2014 он, төсөвт өртөг 550.0 сая төгрөг, 2014 онд санхүүжих дүн 550.0 сая төгрөг” гэсэн арга хэмжээг төсөлд нэмж тусгах. Санал гаргасан ажлын хэсэг.</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56 гишүүн оролцож, 44 гишүүн зөвшөөрч, 78.6 хувийн саналаар 104 дэх санал дэмжигдэж байна.</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105</w:t>
      </w:r>
      <w:r>
        <w:rPr>
          <w:rFonts w:cs="Arial"/>
          <w:b w:val="false"/>
          <w:bCs w:val="false"/>
          <w:sz w:val="24"/>
          <w:szCs w:val="24"/>
        </w:rPr>
        <w:t>. “</w:t>
      </w:r>
      <w:r>
        <w:rPr>
          <w:rFonts w:cs="Arial"/>
          <w:b w:val="false"/>
          <w:bCs w:val="false"/>
          <w:sz w:val="24"/>
          <w:szCs w:val="24"/>
          <w:lang w:val="mn-MN"/>
        </w:rPr>
        <w:t>Ц</w:t>
      </w:r>
      <w:r>
        <w:rPr>
          <w:rFonts w:cs="Arial"/>
          <w:b w:val="false"/>
          <w:bCs w:val="false"/>
          <w:sz w:val="24"/>
          <w:szCs w:val="24"/>
        </w:rPr>
        <w:t xml:space="preserve">эцэрлэгийн </w:t>
      </w:r>
      <w:r>
        <w:rPr>
          <w:rFonts w:cs="Arial"/>
          <w:b w:val="false"/>
          <w:bCs w:val="false"/>
          <w:sz w:val="24"/>
          <w:szCs w:val="24"/>
          <w:lang w:val="mn-MN"/>
        </w:rPr>
        <w:t xml:space="preserve">барилгын дуусгалт /Баянхонгор, </w:t>
      </w:r>
      <w:r>
        <w:rPr>
          <w:rFonts w:cs="Arial"/>
          <w:b w:val="false"/>
          <w:bCs w:val="false"/>
          <w:sz w:val="24"/>
          <w:szCs w:val="24"/>
        </w:rPr>
        <w:t xml:space="preserve">Баянхонгор сум, 3 дугаар баг/, </w:t>
      </w:r>
      <w:r>
        <w:rPr>
          <w:rFonts w:cs="Arial"/>
          <w:b w:val="false"/>
          <w:bCs w:val="false"/>
          <w:sz w:val="24"/>
          <w:szCs w:val="24"/>
          <w:lang w:val="mn-MN"/>
        </w:rPr>
        <w:t>2009-2014 он, 2014 онд санхүүжих дүн  696.0  сая төгрөг” гэсэн арга хэмжээг төсөлд нэмж</w:t>
      </w:r>
      <w:r>
        <w:rPr>
          <w:rFonts w:cs="Arial"/>
          <w:b w:val="false"/>
          <w:bCs w:val="false"/>
          <w:sz w:val="24"/>
          <w:szCs w:val="24"/>
        </w:rPr>
        <w:t xml:space="preserve"> тусгах. </w:t>
      </w:r>
      <w:r>
        <w:rPr>
          <w:rFonts w:cs="Arial"/>
          <w:b w:val="false"/>
          <w:bCs w:val="false"/>
          <w:sz w:val="24"/>
          <w:szCs w:val="24"/>
          <w:lang w:val="mn-MN"/>
        </w:rPr>
        <w:t>Санал гаргасан ажлын хэсэг.</w:t>
      </w:r>
    </w:p>
    <w:p>
      <w:pPr>
        <w:pStyle w:val="style0"/>
        <w:spacing w:after="0" w:before="0" w:line="100" w:lineRule="atLeast"/>
        <w:jc w:val="both"/>
      </w:pPr>
      <w:r>
        <w:rPr>
          <w:rFonts w:cs="Arial" w:eastAsia="Arial"/>
          <w:b w:val="false"/>
          <w:bCs w:val="false"/>
          <w:lang w:val="mn-MN"/>
        </w:rPr>
        <w:t xml:space="preserve">   </w:t>
      </w:r>
    </w:p>
    <w:p>
      <w:pPr>
        <w:pStyle w:val="style0"/>
        <w:spacing w:after="0" w:before="0" w:line="100" w:lineRule="atLeast"/>
        <w:jc w:val="both"/>
      </w:pPr>
      <w:r>
        <w:rPr>
          <w:rFonts w:cs="Arial"/>
          <w:b w:val="false"/>
          <w:bCs w:val="false"/>
          <w:sz w:val="24"/>
          <w:szCs w:val="24"/>
          <w:lang w:val="en-US"/>
        </w:rPr>
        <w:tab/>
      </w:r>
      <w:r>
        <w:rPr>
          <w:rFonts w:cs="Arial"/>
          <w:b w:val="false"/>
          <w:bCs w:val="false"/>
          <w:sz w:val="24"/>
          <w:szCs w:val="24"/>
          <w:lang w:val="mn-MN"/>
        </w:rPr>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56 гишүүн оролцож, 45 гишүүн зөвшөөрч, 80.4 хувийн саналаар 105 дахь санал дэмжигдэж байна.</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en-US"/>
        </w:rPr>
        <w:tab/>
      </w:r>
      <w:r>
        <w:rPr>
          <w:rFonts w:cs="Arial"/>
          <w:b w:val="false"/>
          <w:bCs w:val="false"/>
          <w:sz w:val="24"/>
          <w:szCs w:val="24"/>
          <w:lang w:val="mn-MN"/>
        </w:rPr>
        <w:t>106. Хөрөнгө оруулалтын хавсралтын 26</w:t>
      </w:r>
      <w:r>
        <w:rPr>
          <w:rFonts w:cs="Arial"/>
          <w:b w:val="false"/>
          <w:bCs w:val="false"/>
          <w:sz w:val="24"/>
          <w:szCs w:val="24"/>
          <w:lang w:val="en-US"/>
        </w:rPr>
        <w:t xml:space="preserve"> </w:t>
      </w:r>
      <w:r>
        <w:rPr>
          <w:rFonts w:cs="Arial"/>
          <w:b w:val="false"/>
          <w:bCs w:val="false"/>
          <w:sz w:val="24"/>
          <w:szCs w:val="24"/>
          <w:lang w:val="mn-MN"/>
        </w:rPr>
        <w:t>зүйлийн 26</w:t>
      </w:r>
      <w:r>
        <w:rPr>
          <w:rFonts w:cs="Arial"/>
          <w:b w:val="false"/>
          <w:bCs w:val="false"/>
          <w:i w:val="false"/>
          <w:iCs w:val="false"/>
          <w:sz w:val="24"/>
          <w:szCs w:val="24"/>
          <w:u w:val="none"/>
          <w:lang w:val="mn-MN"/>
        </w:rPr>
        <w:t>.1.2 дахь заалт буюу “Замын-Үүд дэх шингэн түлш шилжүүлэн ачих байгууламжийн өргөтгөл”, гэсэн арга хэмжээний хэрэгжих он “2014-2014 он” гэснийг “2011-2014 он” гэж, төсөвт өртөг “2 тэрбум 680.0” гэснийг “6 тэрбум 250.0” сая гэж тус тус өөрчлөх. Санал гаргасан ажлын хэсэг.</w:t>
      </w:r>
    </w:p>
    <w:p>
      <w:pPr>
        <w:pStyle w:val="style0"/>
        <w:spacing w:after="0" w:before="0" w:line="100" w:lineRule="atLeast"/>
        <w:jc w:val="both"/>
      </w:pPr>
      <w:r>
        <w:rPr/>
        <w:tab/>
      </w:r>
      <w:r>
        <w:rPr>
          <w:lang w:val="mn-MN"/>
        </w:rPr>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i w:val="false"/>
          <w:iCs w:val="false"/>
          <w:sz w:val="24"/>
          <w:szCs w:val="24"/>
          <w:u w:val="none"/>
          <w:lang w:val="mn-MN"/>
        </w:rPr>
        <w:tab/>
        <w:t>Санал хураалтад 56 гишүүн оролцож, 38 гишүүн зөвшөөрч, 67.9 хувийн саналаар 106 дахь санал дэмжигдэж байна.</w:t>
      </w:r>
    </w:p>
    <w:p>
      <w:pPr>
        <w:pStyle w:val="style0"/>
        <w:spacing w:after="0" w:before="0" w:line="100" w:lineRule="atLeast"/>
        <w:jc w:val="both"/>
      </w:pPr>
      <w:r>
        <w:rPr/>
      </w:r>
    </w:p>
    <w:p>
      <w:pPr>
        <w:pStyle w:val="style0"/>
        <w:spacing w:after="0" w:before="0" w:line="100" w:lineRule="atLeast"/>
        <w:jc w:val="both"/>
      </w:pPr>
      <w:r>
        <w:rPr>
          <w:rFonts w:cs="Arial"/>
          <w:b w:val="false"/>
          <w:bCs w:val="false"/>
          <w:i w:val="false"/>
          <w:iCs w:val="false"/>
          <w:sz w:val="24"/>
          <w:szCs w:val="24"/>
          <w:u w:val="none"/>
          <w:lang w:val="mn-MN"/>
        </w:rPr>
        <w:tab/>
        <w:t xml:space="preserve">107. “Хүүхдийн байгууллагуудын автомашины парк шинэчлэл 2014-2014 он, төсөвт өртөг 250.0 сая төгрөг, 2014 онд санхүүжих дүн 250.0 сая төгрөг” гэсэн арга хэмжээг төсөлд нэмж тусгах. Санал гаргасан ажлын хэсэг.    </w:t>
      </w:r>
    </w:p>
    <w:p>
      <w:pPr>
        <w:pStyle w:val="style0"/>
        <w:spacing w:after="0" w:before="0" w:line="100" w:lineRule="atLeast"/>
        <w:jc w:val="both"/>
      </w:pPr>
      <w:bookmarkStart w:id="18" w:name="__DdeLink__5552_1314484818"/>
      <w:bookmarkStart w:id="19" w:name="__DdeLink__5552_1314484818"/>
      <w:bookmarkEnd w:id="19"/>
      <w:r>
        <w:rPr/>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хураая.</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Санал хураалтад 56 гишүүн оролцож, 47 гишүүн зөвшөөрч, 83.9 хувийн саналаар 107 дахь санал дэмжигдэж байна.</w:t>
      </w:r>
      <w:bookmarkStart w:id="20" w:name="__DdeLink__5552_13144848181"/>
      <w:bookmarkEnd w:id="20"/>
      <w:r>
        <w:rPr>
          <w:rFonts w:cs="Arial"/>
          <w:b w:val="false"/>
          <w:bCs w:val="false"/>
          <w:sz w:val="24"/>
          <w:szCs w:val="24"/>
        </w:rPr>
        <w:tab/>
      </w:r>
    </w:p>
    <w:p>
      <w:pPr>
        <w:pStyle w:val="style0"/>
        <w:spacing w:after="0" w:before="0" w:line="100" w:lineRule="atLeast"/>
        <w:jc w:val="both"/>
      </w:pPr>
      <w:r>
        <w:rPr>
          <w:rFonts w:cs="Arial"/>
          <w:b w:val="false"/>
          <w:bCs w:val="false"/>
          <w:sz w:val="24"/>
          <w:szCs w:val="24"/>
        </w:rPr>
        <w:tab/>
        <w:tab/>
        <w:tab/>
        <w:tab/>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108. “Багийн төвийн барилга /Ховд, Дуут сум, Цагаан бургас баг/, 2014-2014 он, төсөвт өртөг 100.0 сая төгрөг, 2014 онд санхүүжих дүн 100.0 сая төгрөг” гэсэн арга хэмжээг төсөлд нэмж тусгах. Санал гаргасан ажлын хэсэг.</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108 дугаар санал дээр Гончигдорж гишүүн санал хэлье.</w:t>
      </w:r>
    </w:p>
    <w:p>
      <w:pPr>
        <w:pStyle w:val="style0"/>
      </w:pPr>
      <w:r>
        <w:rPr/>
      </w:r>
    </w:p>
    <w:p>
      <w:pPr>
        <w:pStyle w:val="style0"/>
        <w:jc w:val="both"/>
      </w:pPr>
      <w:r>
        <w:rPr>
          <w:lang w:val="mn-MN"/>
        </w:rPr>
        <w:tab/>
      </w:r>
      <w:r>
        <w:rPr>
          <w:b/>
          <w:bCs/>
          <w:lang w:val="mn-MN"/>
        </w:rPr>
        <w:t>Р.Гончигдорж:</w:t>
      </w:r>
      <w:r>
        <w:rPr>
          <w:b w:val="false"/>
          <w:bCs w:val="false"/>
          <w:lang w:val="mn-MN"/>
        </w:rPr>
        <w:t xml:space="preserve"> -Баярлалаа. Сүүлийн санал энэ чиглэл дээрээ хураагдах гэж байх шиг байна. Уг нь Сангийн яаманд нэлээн эрт өгсөн, ажлын хэсгүүд уруу бас харилцааны удаашрал үүссэн байна. Архангай аймгийн Хангай сумын цэцэрлэгийн барилгын дуусгалтын 132 сая төгрөгийн асуудал байгаа юм. Энэ нь 2011-2014 оны хугацаан дахь, тэр 132 сая төгрөгийг 2013 оны төсөвт суулгах байсан боловч, тэр үед яг ажлын гүйцэтгэлийн мэргэжсэн үнэлгээний байгууллагын үнэлгээ нь гараагүй байна гэсэн бас хүндэтгэх шалтгаан байсан юм. Тэгээд 2013 оны төсөв дээр ороогүй. Тийм учраас дараа нь тодотгол дээр ороогүй. Харин 2014 оны төсөв дээр 132 сая төгрөгийг тэр гаргасан үнэлгээний дагуу өгч энэ цэцэрлэгийн барилгын гүйцэтгэл, санхүүжилтийн ийм шаардлагатай байгаа юм. Ингэсний ачаар ямар ч гэсэн цэцэрлэг нь актлагдсан сум нэг жилийн өмнө цэцэрлэгтэй болох ийм боломжоо хангасан байсныг бас дурдах нь зүйтэй байх гэж бодож байна. Энийг ямар нэгэн зохицуулалтаар гурав дахь хэлэлцүүлгийн үед бас санаа, оноо гаргаж ажиллаач ээ гэж ажлын хэсэг, бас </w:t>
      </w:r>
      <w:r>
        <w:rPr>
          <w:b/>
          <w:bCs/>
          <w:lang w:val="mn-MN"/>
        </w:rPr>
        <w:t xml:space="preserve">протоколд тэмдэглээд </w:t>
      </w:r>
      <w:r>
        <w:rPr>
          <w:b w:val="false"/>
          <w:bCs w:val="false"/>
          <w:lang w:val="mn-MN"/>
        </w:rPr>
        <w:t>үлдээвэл боломжийн гэсэн санаа, оноог ажлын хэсгийнхэн хэлж байна. Ганцхан  асуудал нь яг саналууд цугларах үед гурван талдаа, нэг талаас би, нөгөө талаас Сангийн яамны, гурав дахь талдаа ажлын хэсгийн уялдаа хангагдаж өгөхгүй. Би бас гадагшаа демократ форм гээд хурал уруу явсан байдал үүсээд энэ саналынхаа эзэн болж чадсангүй. Энийг анхааралдаа аваач ээ гэж хэлэх гэсэн юм.</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-Одоо шинэ санал байхгүй шүү дээ.</w:t>
      </w:r>
    </w:p>
    <w:p>
      <w:pPr>
        <w:pStyle w:val="style0"/>
        <w:jc w:val="both"/>
      </w:pPr>
      <w:r>
        <w:rPr/>
      </w:r>
    </w:p>
    <w:p>
      <w:pPr>
        <w:pStyle w:val="style0"/>
        <w:jc w:val="both"/>
      </w:pPr>
      <w:r>
        <w:rPr>
          <w:b w:val="false"/>
          <w:bCs w:val="false"/>
          <w:lang w:val="mn-MN"/>
        </w:rPr>
        <w:tab/>
      </w:r>
      <w:r>
        <w:rPr>
          <w:b/>
          <w:bCs/>
          <w:lang w:val="mn-MN"/>
        </w:rPr>
        <w:t>Р.Гончигдорж:</w:t>
      </w:r>
      <w:r>
        <w:rPr>
          <w:b w:val="false"/>
          <w:bCs w:val="false"/>
          <w:lang w:val="mn-MN"/>
        </w:rPr>
        <w:t xml:space="preserve"> -Гурав дахь хэлэлцүүлэг дээрээ асуудлын байдлыг харах.</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-Даваасүрэн дарга хариулъя.</w:t>
      </w:r>
    </w:p>
    <w:p>
      <w:pPr>
        <w:pStyle w:val="style0"/>
        <w:jc w:val="both"/>
      </w:pPr>
      <w:r>
        <w:rPr/>
      </w:r>
    </w:p>
    <w:p>
      <w:pPr>
        <w:pStyle w:val="style0"/>
        <w:jc w:val="both"/>
      </w:pPr>
      <w:r>
        <w:rPr>
          <w:b w:val="false"/>
          <w:bCs w:val="false"/>
          <w:lang w:val="mn-MN"/>
        </w:rPr>
        <w:tab/>
      </w:r>
      <w:r>
        <w:rPr>
          <w:b/>
          <w:bCs/>
          <w:lang w:val="mn-MN"/>
        </w:rPr>
        <w:t>Ц.Даваасүрэн:</w:t>
      </w:r>
      <w:r>
        <w:rPr>
          <w:b w:val="false"/>
          <w:bCs w:val="false"/>
          <w:lang w:val="mn-MN"/>
        </w:rPr>
        <w:t xml:space="preserve"> -Гончигдорж гишүүний гаргасан санал дээр тайлбар өгье. Одоо хоёр дахь хэлэлцүүлгээс хойш нэмэлт санал гаргах нь төсвийн хэлэлцүүлэг чинь тусгай дэгээр явдаг, байхгүй юм билээ. Бусад хэлэлцүүлэгт 2/3-оор болдог, энэ дээр байхгүй, хязгаарлагдмал болчихоод байгаа юм. Ер нь саяын гаргасан саналыг протоколд аваад, угаасаа энэ хөрөнгө оруулалтын жагсаалтыг дөрвөн сард дахиж тодотгохоор чиглэл өгчихсөн байгаа юм. Тэр үед энэ асуудлыг хөндөөд явбал ямар юм бэ гэж. </w:t>
      </w:r>
    </w:p>
    <w:p>
      <w:pPr>
        <w:pStyle w:val="style0"/>
        <w:jc w:val="both"/>
      </w:pPr>
      <w:r>
        <w:rPr/>
      </w:r>
    </w:p>
    <w:p>
      <w:pPr>
        <w:pStyle w:val="style0"/>
        <w:jc w:val="both"/>
      </w:pPr>
      <w:r>
        <w:rPr>
          <w:b w:val="false"/>
          <w:bCs w:val="false"/>
          <w:lang w:val="mn-MN"/>
        </w:rPr>
        <w:tab/>
        <w:t>Ажлын хэсэгт би ажиллахдаа ялангуяа намын бүлгүүд дээр гарч ирсэн саналууд дээр түшиглэж ажилласан гэж бодож байгаа. Энэ санал дээр туссан байсан эсэх талаар ажлын хэсэг хариулсан нь зөв байх. Баримтлах зарчим гээд яг дэгийнхээ дагуу явбал нэмэлт санал байхгүй болчихоод байгаа юм.</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-Төсвийн тодотгол дээр л ярихаас биш, одоо өнгөрсөн байна. Бүх үе шат дууссан байна.</w:t>
      </w:r>
    </w:p>
    <w:p>
      <w:pPr>
        <w:pStyle w:val="style0"/>
        <w:jc w:val="both"/>
      </w:pPr>
      <w:r>
        <w:rPr/>
      </w:r>
    </w:p>
    <w:p>
      <w:pPr>
        <w:pStyle w:val="style0"/>
        <w:jc w:val="both"/>
      </w:pPr>
      <w:r>
        <w:rPr>
          <w:b w:val="false"/>
          <w:bCs w:val="false"/>
          <w:lang w:val="mn-MN"/>
        </w:rPr>
        <w:tab/>
      </w:r>
      <w:r>
        <w:rPr>
          <w:b/>
          <w:bCs/>
          <w:lang w:val="mn-MN"/>
        </w:rPr>
        <w:t>Р.Гончигдорж:</w:t>
      </w:r>
      <w:r>
        <w:rPr>
          <w:b w:val="false"/>
          <w:bCs w:val="false"/>
          <w:lang w:val="mn-MN"/>
        </w:rPr>
        <w:t xml:space="preserve"> -Сангийн яамны төсвийн тодотгол дээр.</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-Гончигдорж гишүүний саналыг төсвийн тодотгол дээр оруулах талаар Сангийн яам, Эдийн засгийн яам, Төсвийн байнгын  хороо анхааръя.</w:t>
      </w:r>
    </w:p>
    <w:p>
      <w:pPr>
        <w:pStyle w:val="style0"/>
        <w:jc w:val="both"/>
      </w:pPr>
      <w:r>
        <w:rPr/>
      </w:r>
    </w:p>
    <w:p>
      <w:pPr>
        <w:pStyle w:val="style0"/>
        <w:jc w:val="both"/>
      </w:pPr>
      <w:r>
        <w:rPr>
          <w:b w:val="false"/>
          <w:bCs w:val="false"/>
          <w:lang w:val="mn-MN"/>
        </w:rPr>
        <w:tab/>
        <w:t>108 дугаар саналыг уншъя.</w:t>
      </w:r>
    </w:p>
    <w:p>
      <w:pPr>
        <w:pStyle w:val="style0"/>
        <w:jc w:val="both"/>
      </w:pPr>
      <w:r>
        <w:rPr/>
      </w:r>
    </w:p>
    <w:p>
      <w:pPr>
        <w:pStyle w:val="style0"/>
        <w:spacing w:after="0" w:before="0" w:line="100" w:lineRule="atLeast"/>
        <w:jc w:val="both"/>
      </w:pPr>
      <w:r>
        <w:rPr>
          <w:b w:val="false"/>
          <w:bCs w:val="false"/>
          <w:lang w:val="mn-MN"/>
        </w:rPr>
        <w:tab/>
        <w:t>108.”Багийн төвийн барилга /Ховд, Дуут сум, Цагаан бургас баг/, 2014-2014 он, төсөвт өртөг 100.0 сая төгрөг, 2014 онд санхүүжиж дүн 100.0 сая төгрөг” гэсэн арга хэмжээг нэмж тусгах.</w:t>
      </w:r>
    </w:p>
    <w:p>
      <w:pPr>
        <w:pStyle w:val="style0"/>
        <w:jc w:val="both"/>
      </w:pPr>
      <w:r>
        <w:rPr/>
      </w:r>
    </w:p>
    <w:p>
      <w:pPr>
        <w:pStyle w:val="style0"/>
        <w:jc w:val="both"/>
      </w:pPr>
      <w:r>
        <w:rPr>
          <w:b w:val="false"/>
          <w:bCs w:val="false"/>
          <w:lang w:val="mn-MN"/>
        </w:rPr>
        <w:tab/>
        <w:t>Санал хураалт.</w:t>
      </w:r>
    </w:p>
    <w:p>
      <w:pPr>
        <w:pStyle w:val="style0"/>
        <w:jc w:val="both"/>
      </w:pPr>
      <w:r>
        <w:rPr>
          <w:b w:val="false"/>
          <w:bCs w:val="false"/>
          <w:lang w:val="mn-MN"/>
        </w:rPr>
        <w:tab/>
      </w:r>
    </w:p>
    <w:p>
      <w:pPr>
        <w:pStyle w:val="style0"/>
        <w:spacing w:after="0" w:before="0" w:line="100" w:lineRule="atLeast"/>
        <w:jc w:val="both"/>
      </w:pPr>
      <w:r>
        <w:rPr>
          <w:b w:val="false"/>
          <w:bCs w:val="false"/>
          <w:lang w:val="mn-MN"/>
        </w:rPr>
        <w:tab/>
        <w:t>Санал хураалтад 56 гишүүн оролцож, 41 гишүүн зөвшөөрч, 73.2 хувийн саналаар 108 дахь санал дэмжигдэж байна.</w:t>
      </w:r>
    </w:p>
    <w:p>
      <w:pPr>
        <w:pStyle w:val="style0"/>
        <w:spacing w:after="0" w:before="0" w:line="100" w:lineRule="atLeast"/>
        <w:jc w:val="both"/>
      </w:pPr>
      <w:r>
        <w:rPr/>
      </w:r>
    </w:p>
    <w:p>
      <w:pPr>
        <w:pStyle w:val="style0"/>
        <w:spacing w:after="0" w:before="0" w:line="100" w:lineRule="atLeast"/>
        <w:jc w:val="both"/>
      </w:pPr>
      <w:r>
        <w:rPr>
          <w:lang w:val="mn-MN"/>
        </w:rPr>
        <w:tab/>
        <w:t>-Болор гишүүн.</w:t>
      </w:r>
    </w:p>
    <w:p>
      <w:pPr>
        <w:pStyle w:val="style0"/>
        <w:spacing w:after="0" w:before="0" w:line="100" w:lineRule="atLeast"/>
        <w:jc w:val="both"/>
      </w:pPr>
      <w:r>
        <w:rPr/>
      </w:r>
    </w:p>
    <w:p>
      <w:pPr>
        <w:pStyle w:val="style0"/>
        <w:spacing w:after="0" w:before="0" w:line="100" w:lineRule="atLeast"/>
        <w:jc w:val="both"/>
      </w:pPr>
      <w:r>
        <w:rPr>
          <w:lang w:val="mn-MN"/>
        </w:rPr>
        <w:tab/>
      </w:r>
      <w:r>
        <w:rPr>
          <w:b/>
          <w:bCs/>
          <w:lang w:val="mn-MN"/>
        </w:rPr>
        <w:t>Б.Болор:</w:t>
      </w:r>
      <w:r>
        <w:rPr>
          <w:b w:val="false"/>
          <w:bCs w:val="false"/>
          <w:lang w:val="mn-MN"/>
        </w:rPr>
        <w:t xml:space="preserve"> -Баярлалаа. Энэ 108 саналыг хураагаад дуусаж байна. Би тэгээд 55 дахь санал дээр дарга аа, юуны алдаа гарсан байна. Худалдааны төвийн барилга Сэлэнгэ, Сүхбаатар сум, 2012-2015 он, төсөвт өртөг 3.0 тэрбум гэх байсныг 2.0 тэрбум гэж уншсан. Энд тэгээд биччихсэн байна. Энийг засчихъя.</w:t>
      </w:r>
    </w:p>
    <w:p>
      <w:pPr>
        <w:pStyle w:val="style0"/>
        <w:spacing w:after="0" w:before="0" w:line="100" w:lineRule="atLeast"/>
        <w:jc w:val="both"/>
      </w:pPr>
      <w:r>
        <w:rPr/>
      </w:r>
    </w:p>
    <w:p>
      <w:pPr>
        <w:pStyle w:val="style0"/>
        <w:spacing w:after="0" w:before="0" w:line="100" w:lineRule="atLeast"/>
        <w:jc w:val="both"/>
      </w:pPr>
      <w:r>
        <w:rPr>
          <w:b w:val="false"/>
          <w:bCs w:val="false"/>
          <w:lang w:val="mn-MN"/>
        </w:rPr>
        <w:tab/>
      </w:r>
      <w:r>
        <w:rPr>
          <w:b/>
          <w:bCs/>
          <w:lang w:val="mn-MN"/>
        </w:rPr>
        <w:t>З.Энхболд:</w:t>
      </w:r>
      <w:r>
        <w:rPr>
          <w:b w:val="false"/>
          <w:bCs w:val="false"/>
          <w:lang w:val="mn-MN"/>
        </w:rPr>
        <w:t xml:space="preserve"> -55-ын 2 тэрбумыг яана гэнэ ээ?</w:t>
      </w:r>
    </w:p>
    <w:p>
      <w:pPr>
        <w:pStyle w:val="style0"/>
        <w:spacing w:after="0" w:before="0" w:line="100" w:lineRule="atLeast"/>
        <w:jc w:val="both"/>
      </w:pPr>
      <w:r>
        <w:rPr/>
      </w:r>
    </w:p>
    <w:p>
      <w:pPr>
        <w:pStyle w:val="style0"/>
        <w:spacing w:after="0" w:before="0" w:line="100" w:lineRule="atLeast"/>
        <w:jc w:val="both"/>
      </w:pPr>
      <w:r>
        <w:rPr>
          <w:b w:val="false"/>
          <w:bCs w:val="false"/>
          <w:lang w:val="mn-MN"/>
        </w:rPr>
        <w:tab/>
      </w:r>
      <w:r>
        <w:rPr>
          <w:b/>
          <w:bCs/>
          <w:lang w:val="mn-MN"/>
        </w:rPr>
        <w:t>Б.Болор:</w:t>
      </w:r>
      <w:r>
        <w:rPr>
          <w:b w:val="false"/>
          <w:bCs w:val="false"/>
          <w:lang w:val="mn-MN"/>
        </w:rPr>
        <w:t xml:space="preserve"> -3 тэрбум болох юм.</w:t>
      </w:r>
    </w:p>
    <w:p>
      <w:pPr>
        <w:pStyle w:val="style0"/>
        <w:spacing w:after="0" w:before="0" w:line="100" w:lineRule="atLeast"/>
        <w:jc w:val="both"/>
      </w:pPr>
      <w:r>
        <w:rPr/>
      </w:r>
    </w:p>
    <w:p>
      <w:pPr>
        <w:pStyle w:val="style0"/>
        <w:spacing w:after="0" w:before="0" w:line="100" w:lineRule="atLeast"/>
        <w:jc w:val="both"/>
      </w:pPr>
      <w:r>
        <w:rPr>
          <w:b w:val="false"/>
          <w:bCs w:val="false"/>
          <w:lang w:val="mn-MN"/>
        </w:rPr>
        <w:tab/>
      </w:r>
      <w:r>
        <w:rPr>
          <w:b/>
          <w:bCs/>
          <w:lang w:val="mn-MN"/>
        </w:rPr>
        <w:t>З.Энхболд:</w:t>
      </w:r>
      <w:r>
        <w:rPr>
          <w:b w:val="false"/>
          <w:bCs w:val="false"/>
          <w:lang w:val="mn-MN"/>
        </w:rPr>
        <w:t xml:space="preserve"> -Та нар буруу бичсэн юм уу?</w:t>
      </w:r>
    </w:p>
    <w:p>
      <w:pPr>
        <w:pStyle w:val="style0"/>
        <w:spacing w:after="0" w:before="0" w:line="100" w:lineRule="atLeast"/>
        <w:jc w:val="both"/>
      </w:pPr>
      <w:r>
        <w:rPr/>
      </w:r>
    </w:p>
    <w:p>
      <w:pPr>
        <w:pStyle w:val="style0"/>
        <w:spacing w:after="0" w:before="0" w:line="100" w:lineRule="atLeast"/>
        <w:jc w:val="both"/>
      </w:pPr>
      <w:r>
        <w:rPr>
          <w:b w:val="false"/>
          <w:bCs w:val="false"/>
          <w:lang w:val="mn-MN"/>
        </w:rPr>
        <w:tab/>
      </w:r>
      <w:r>
        <w:rPr>
          <w:b/>
          <w:bCs/>
          <w:lang w:val="mn-MN"/>
        </w:rPr>
        <w:t>Б.Болор:</w:t>
      </w:r>
      <w:r>
        <w:rPr>
          <w:b w:val="false"/>
          <w:bCs w:val="false"/>
          <w:lang w:val="mn-MN"/>
        </w:rPr>
        <w:t xml:space="preserve"> -Тийм, бид нар буруу бичсэн байна.</w:t>
      </w:r>
    </w:p>
    <w:p>
      <w:pPr>
        <w:pStyle w:val="style0"/>
        <w:spacing w:after="0" w:before="0" w:line="100" w:lineRule="atLeast"/>
        <w:jc w:val="both"/>
      </w:pPr>
      <w:r>
        <w:rPr/>
      </w:r>
    </w:p>
    <w:p>
      <w:pPr>
        <w:pStyle w:val="style0"/>
        <w:spacing w:after="0" w:before="0" w:line="100" w:lineRule="atLeast"/>
        <w:jc w:val="both"/>
      </w:pPr>
      <w:r>
        <w:rPr>
          <w:b w:val="false"/>
          <w:bCs w:val="false"/>
          <w:lang w:val="mn-MN"/>
        </w:rPr>
        <w:tab/>
      </w:r>
      <w:r>
        <w:rPr>
          <w:b/>
          <w:bCs/>
          <w:lang w:val="mn-MN"/>
        </w:rPr>
        <w:t>З.Энхболд:</w:t>
      </w:r>
      <w:r>
        <w:rPr>
          <w:b w:val="false"/>
          <w:bCs w:val="false"/>
          <w:lang w:val="mn-MN"/>
        </w:rPr>
        <w:t xml:space="preserve"> -55 дугаар саналыг тарааснаар бол 2 тэрбум төгрөг байсан. Ажлын хэсгийн санал 3 тэрбум байсныг буруу бичсэн учраас 55 дугаар санал дээр 2 тэрбум гэснийг 3 тэрбум гэдгээр засварлаж, 2014 онд санхүүжсэн үнэ нь адилхан уу? 750 сая төгрөг гэдгээр </w:t>
      </w:r>
      <w:r>
        <w:rPr>
          <w:b/>
          <w:bCs/>
          <w:lang w:val="mn-MN"/>
        </w:rPr>
        <w:t>протоколд тусгаж байна.</w:t>
      </w:r>
    </w:p>
    <w:p>
      <w:pPr>
        <w:pStyle w:val="style0"/>
        <w:spacing w:after="0" w:before="0" w:line="100" w:lineRule="atLeast"/>
        <w:jc w:val="both"/>
      </w:pPr>
      <w:r>
        <w:rPr/>
      </w:r>
    </w:p>
    <w:p>
      <w:pPr>
        <w:pStyle w:val="style0"/>
        <w:spacing w:after="0" w:before="0" w:line="100" w:lineRule="atLeast"/>
        <w:jc w:val="both"/>
      </w:pPr>
      <w:r>
        <w:rPr/>
        <w:tab/>
      </w:r>
      <w:r>
        <w:rPr>
          <w:rFonts w:cs="Arial"/>
          <w:b/>
          <w:bCs/>
          <w:sz w:val="24"/>
          <w:szCs w:val="24"/>
          <w:lang w:val="mn-MN"/>
        </w:rPr>
        <w:t>Есдүгээр бүлэг санал</w:t>
      </w:r>
      <w:r>
        <w:rPr>
          <w:rFonts w:cs="Arial"/>
          <w:b/>
          <w:bCs/>
          <w:sz w:val="24"/>
          <w:szCs w:val="24"/>
        </w:rPr>
        <w:t xml:space="preserve">. </w:t>
      </w:r>
      <w:r>
        <w:rPr>
          <w:rFonts w:cs="Arial"/>
          <w:b/>
          <w:bCs/>
          <w:sz w:val="24"/>
          <w:szCs w:val="24"/>
          <w:lang w:val="mn-MN"/>
        </w:rPr>
        <w:t xml:space="preserve"> Зохицуулалт хийх санал байна.</w:t>
      </w:r>
    </w:p>
    <w:p>
      <w:pPr>
        <w:pStyle w:val="style0"/>
        <w:spacing w:after="0" w:before="0" w:line="100" w:lineRule="atLeast"/>
        <w:jc w:val="both"/>
      </w:pPr>
      <w:r>
        <w:rPr/>
      </w:r>
    </w:p>
    <w:p>
      <w:pPr>
        <w:pStyle w:val="style0"/>
        <w:spacing w:after="0" w:before="0" w:line="100" w:lineRule="atLeast"/>
        <w:jc w:val="both"/>
      </w:pPr>
      <w:r>
        <w:rPr>
          <w:rFonts w:cs="Arial"/>
          <w:b/>
          <w:bCs/>
          <w:sz w:val="24"/>
          <w:szCs w:val="24"/>
          <w:lang w:val="mn-MN"/>
        </w:rPr>
        <w:tab/>
      </w:r>
      <w:r>
        <w:rPr>
          <w:rFonts w:cs="Arial"/>
          <w:b w:val="false"/>
          <w:bCs w:val="false"/>
          <w:sz w:val="24"/>
          <w:szCs w:val="24"/>
          <w:lang w:val="mn-MN"/>
        </w:rPr>
        <w:t>Эхний санал.</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1. Саналын томьёоллын З дугаар хавсралтад дурдсан төсөвт өртөг нь өссөн 144 төсөл, арга хэмжээний төсөвт өртөг нэмэгдсэн, удааширсан шалтгааныг нягтлан шалгаж тогтоон, Улсын Их Хурлаас шийдвэр гарах хүртэл санхүүжих эрхийг түр зогсоож, төсөвт өртөг болон 2014 онд санхүүжих дүнг тус тус “0” дүнтэй болгон өөрчилж, 2014 онд санхүүжих 139 тэрбум 394.8 сая төгрөгийг Сангийн сайдын багцад байршуулах. Санал гаргасан ажлын хэсэг.</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t>-Бямбацогт гишүүн асууя.</w:t>
      </w:r>
    </w:p>
    <w:p>
      <w:pPr>
        <w:pStyle w:val="style0"/>
        <w:spacing w:after="0" w:before="0" w:line="100" w:lineRule="atLeast"/>
        <w:jc w:val="both"/>
      </w:pPr>
      <w:r>
        <w:rPr/>
        <w:tab/>
      </w:r>
      <w:r>
        <w:rPr>
          <w:b/>
          <w:bCs/>
          <w:lang w:val="mn-MN"/>
        </w:rPr>
        <w:t>С.Бямбацогт:</w:t>
      </w:r>
      <w:r>
        <w:rPr>
          <w:b w:val="false"/>
          <w:bCs w:val="false"/>
          <w:lang w:val="mn-MN"/>
        </w:rPr>
        <w:t xml:space="preserve"> -Зохицуулалт хийх нэг, хоёрдугаар саналыг хамтад нь. Даваасүрэн дарга аа, асуучихъя.</w:t>
      </w:r>
    </w:p>
    <w:p>
      <w:pPr>
        <w:pStyle w:val="style0"/>
        <w:spacing w:after="0" w:before="0" w:line="100" w:lineRule="atLeast"/>
        <w:jc w:val="both"/>
      </w:pPr>
      <w:r>
        <w:rPr>
          <w:b w:val="false"/>
          <w:bCs w:val="false"/>
          <w:lang w:val="mn-MN"/>
        </w:rPr>
        <w:tab/>
        <w:t>Нэгдүгээр хавсралт нь болохоор Засгийн газрын өргөн барьсан төслөөс үндсэндээ хасагдсан объектууд байж байгаа. Тэр нь уг нь Засгийн газрын өргөн барьсан төслөөс 390 тэрбум төгрөгийн төсөвт өртөгтэй объектыг 350-иар нэмэгдүүлээд 740 тэрбум төгрөгийн төсөвт өртөгтэй болсон. Гэтэл ажлын хэсэг ажилласан материал дээр 492 тэрбум төгрөгийн төсөвт өртөгтэй, 189 тэрбум төгрөгийг 2014 онд санхүүжүүлнэ гэж орсон байна. Зөвхөн энд чинь зориулж тавьсан 139 тэрбум төгрөг чинь үндсэндээ хүрэлцэхгүй юм байна. Энийг яаж шийдэх юм бэ? Хэрвээ үнэхээр аудит дүгнэлт гаргаад асуудал алга гэх юм бол энийг бид нар санхүүжүүлж таарна. Гэтэл яагаад 750-ийн төсөвт өртөгтэй байх ёстой объект маань 492 болчихов? Энийг яаж шийдэх гэж байна вэ? Нэгдүгээрт.</w:t>
      </w:r>
    </w:p>
    <w:p>
      <w:pPr>
        <w:pStyle w:val="style0"/>
        <w:spacing w:after="0" w:before="0" w:line="100" w:lineRule="atLeast"/>
        <w:jc w:val="both"/>
      </w:pPr>
      <w:r>
        <w:rPr/>
      </w:r>
    </w:p>
    <w:p>
      <w:pPr>
        <w:pStyle w:val="style0"/>
        <w:spacing w:after="0" w:before="0" w:line="100" w:lineRule="atLeast"/>
        <w:jc w:val="both"/>
      </w:pPr>
      <w:r>
        <w:rPr>
          <w:b w:val="false"/>
          <w:bCs w:val="false"/>
          <w:lang w:val="mn-MN"/>
        </w:rPr>
        <w:tab/>
        <w:t>Хоёрдугаарт, 2013 оны төсвийн тодотголоор хасагдаад 2014 оны төсөлд тусгагдаагүй 96 төсөл, арга хэмжээ байж байгаа. Энийг 0 дүнтэйгээр төсөвт суулгая гэсэн тийм санал хураалт явах гэж байна л даа. 0 дүнтэйгээр. Энэ дээр тэгээд ямар ч эх үүсвэр байхгүй байна шүү дээ. Эх үүсвэр байхгүй юм чинь яаж санхүүжүүлж, хэзээ бид нар энийг шийдэх юм бэ? Эсвэл 2014 ондоо хийхгүй, зүгээр төсөвт 0 дүнтэй суулгаад, 2014 онд санхүүжүүлэхгүй, юу ч хийхгүй гэсэн утгаар орж ирж байгаа юу? Энэ хоёр асуултыг нэгтгээд асуугаадахъя. Энд ямар нэгэн, тавьж байгаа 139 тэрбум төгрөг маань үндсэндээ энэ хоёр жагсаалтын 300 гаруй тэрбум төгрөг шаардлагатай болох нь байна шүү дээ. Хоёрдугаар жагсаалтынх 121 тэрбум, нэгдүгээр жагсаалтынх 189 тэрбум гэдэг чинь 310 тэрбум төгрөг. 2014 онд 310 тэрбум төгрөг шаардлагатай байхад 139 тэрбум төгрөг л үндсэндээ тавих гээд байна л даа. Бусад зөрүүг яаж шийдэх вэ? Эсвэл дөрвөдүгээр жагсаалтыг ерөөсөө санхүүжүүлэхгүй хаях гэж байгаа юу? Энд ямар бодлого, зорилгоор энийг оруулж ирсэн бэ? Цаад талд нь ямар асуудал байна вэ?</w:t>
      </w:r>
    </w:p>
    <w:p>
      <w:pPr>
        <w:pStyle w:val="style0"/>
        <w:spacing w:after="0" w:before="0" w:line="100" w:lineRule="atLeast"/>
        <w:jc w:val="both"/>
      </w:pPr>
      <w:r>
        <w:rPr/>
      </w:r>
    </w:p>
    <w:p>
      <w:pPr>
        <w:pStyle w:val="style0"/>
        <w:spacing w:after="0" w:before="0" w:line="100" w:lineRule="atLeast"/>
        <w:jc w:val="both"/>
      </w:pPr>
      <w:r>
        <w:rPr>
          <w:b w:val="false"/>
          <w:bCs w:val="false"/>
          <w:lang w:val="mn-MN"/>
        </w:rPr>
        <w:tab/>
      </w:r>
      <w:r>
        <w:rPr>
          <w:b/>
          <w:bCs/>
          <w:lang w:val="mn-MN"/>
        </w:rPr>
        <w:t>З.Энхболд:</w:t>
      </w:r>
      <w:r>
        <w:rPr>
          <w:b w:val="false"/>
          <w:bCs w:val="false"/>
          <w:lang w:val="mn-MN"/>
        </w:rPr>
        <w:t xml:space="preserve"> -Даваасүрэн гишүүн хариулъя. </w:t>
      </w:r>
    </w:p>
    <w:p>
      <w:pPr>
        <w:pStyle w:val="style0"/>
        <w:spacing w:after="0" w:before="0" w:line="100" w:lineRule="atLeast"/>
        <w:jc w:val="both"/>
      </w:pPr>
      <w:r>
        <w:rPr/>
      </w:r>
    </w:p>
    <w:p>
      <w:pPr>
        <w:pStyle w:val="style0"/>
        <w:spacing w:after="0" w:before="0" w:line="100" w:lineRule="atLeast"/>
        <w:jc w:val="both"/>
      </w:pPr>
      <w:r>
        <w:rPr>
          <w:b w:val="false"/>
          <w:bCs w:val="false"/>
          <w:lang w:val="mn-MN"/>
        </w:rPr>
        <w:tab/>
      </w:r>
      <w:r>
        <w:rPr>
          <w:b/>
          <w:bCs/>
          <w:lang w:val="mn-MN"/>
        </w:rPr>
        <w:t>Ц.Даваасүрэн:</w:t>
      </w:r>
      <w:r>
        <w:rPr>
          <w:b w:val="false"/>
          <w:bCs w:val="false"/>
          <w:lang w:val="mn-MN"/>
        </w:rPr>
        <w:t xml:space="preserve"> -Бямбацогт гишүүний асуултад хариулъя. 3 дугаар хавсралт бол 2014 оны хөрөнгө оруулалтын жагсаалтад байгаа объектууд. Тэгэхдээ эдгээр объектууд нь төсөвт өртөг нь бас нэмэгдчихсэн, удааширчихсан байгаа учраас аудитын газраас нэмэлт шалгалт хийе, дүгнэлт гаргая гэдэг ийм хүсэлтийг тавьсан юм. Хугацаа өгөөч гээд. Тэр шаардлагыг хангах үүднээс 3 сарын 1 хүртэл энэ ажлыг хийгээч ээ гэдэг ийм боломжийг Үндэсний аудитын газраас олгож байгаа. 189, 139 хоёрын хооронд 50 тэрбум төгрөгийн зөрүү байгаа. Энийг тодотгол шийднэ. Тэгэхээр үндсэндээ 3 дугаар хавсралтын хөрөнгө оруулалтын асуудлууд бол шалгалт хийгдэж дууссаны дараа хөрөнгүүд нь яг одоогийн энэ өргөн баригдсан жагсаалтынхаа дагуу тусгагдаад явчихна. </w:t>
      </w:r>
    </w:p>
    <w:p>
      <w:pPr>
        <w:pStyle w:val="style0"/>
        <w:spacing w:after="0" w:before="0" w:line="100" w:lineRule="atLeast"/>
        <w:jc w:val="both"/>
      </w:pPr>
      <w:r>
        <w:rPr/>
      </w:r>
    </w:p>
    <w:p>
      <w:pPr>
        <w:pStyle w:val="style0"/>
        <w:spacing w:after="0" w:before="0" w:line="100" w:lineRule="atLeast"/>
        <w:jc w:val="both"/>
      </w:pPr>
      <w:r>
        <w:rPr>
          <w:b w:val="false"/>
          <w:bCs w:val="false"/>
          <w:lang w:val="mn-MN"/>
        </w:rPr>
        <w:tab/>
        <w:t>Хэрвээ, магадгүй зарим нэг объектыг шалгах явцад энэ бол үндэслэлгүйгээр төсөвт өртөг нь нэмэгдсэн байна, удааширсан байна, буруутай этгээд нь гүйцэтгэгч компани гэж ингэж үзвэл хасагдаад явчихна шүү дээ. Тэгэхээр энэ шалгалтын дүнг харж байгаад 189 тэрбумыг гүйцээх энэ асуудлыг Их Хурал хийнэ. Өргөн баригдсаны дараа.</w:t>
      </w:r>
    </w:p>
    <w:p>
      <w:pPr>
        <w:pStyle w:val="style0"/>
        <w:spacing w:after="0" w:before="0" w:line="100" w:lineRule="atLeast"/>
        <w:jc w:val="both"/>
      </w:pPr>
      <w:r>
        <w:rPr/>
      </w:r>
    </w:p>
    <w:p>
      <w:pPr>
        <w:pStyle w:val="style0"/>
        <w:spacing w:after="0" w:before="0" w:line="100" w:lineRule="atLeast"/>
        <w:jc w:val="both"/>
      </w:pPr>
      <w:r>
        <w:rPr>
          <w:b w:val="false"/>
          <w:bCs w:val="false"/>
          <w:lang w:val="mn-MN"/>
        </w:rPr>
        <w:tab/>
      </w:r>
    </w:p>
    <w:p>
      <w:pPr>
        <w:pStyle w:val="style0"/>
        <w:spacing w:after="0" w:before="0" w:line="100" w:lineRule="atLeast"/>
        <w:jc w:val="both"/>
      </w:pPr>
      <w:r>
        <w:rPr/>
      </w:r>
    </w:p>
    <w:p>
      <w:pPr>
        <w:pStyle w:val="style0"/>
        <w:spacing w:after="0" w:before="0" w:line="100" w:lineRule="atLeast"/>
        <w:jc w:val="both"/>
      </w:pPr>
      <w:r>
        <w:rPr>
          <w:b w:val="false"/>
          <w:bCs w:val="false"/>
          <w:lang w:val="mn-MN"/>
        </w:rPr>
        <w:tab/>
        <w:t>Хоёр дахь асуудал, 96 төсөл, арга хэмжээ. Энэ бол 2013 оны төсвийн тодотгол хийх явцад бүрмөсөн хасагчдихсан байсан, ажил нь эхэлчихсэн байсан объектууд. Тийм учраас энэ ажил нь эхэлчихсэн байсан объектуудыг дуусгах нь зүйтэй. Ялангуяа энэ саналыг тодотголын үед хоёр, гурван намын бүлэг гаргасан юм билээ. Энийг 0 дүнтэйгээр аваад явъя гээд. Тэгээд 58 дугаар тогтоолд оруулсан. Яг тэр 58 дугаар тогтоолд тохирсны дагуу бид нар ямар ч гэсэн энийг үлдээж болохгүй юм байна. Тогтоолын дагуу жагсаалтад аваад явъя. Тодотгол хийх явцад төсвийн орлогын бололцоо ямар байх юм, тэр үед нь эргэж харна гэсэн ийм л чиглэлтэйгээр тусгаж байгаа юм. Ер нь 2015 онд санхүүжилтийн асуудлыг шийднэ гэсэн ийм төсөөлөлтэйгөөр орж ирж байгаа юм.</w:t>
      </w:r>
    </w:p>
    <w:p>
      <w:pPr>
        <w:pStyle w:val="style0"/>
        <w:spacing w:after="0" w:before="0" w:line="100" w:lineRule="atLeast"/>
        <w:jc w:val="both"/>
      </w:pPr>
      <w:r>
        <w:rPr/>
      </w:r>
    </w:p>
    <w:p>
      <w:pPr>
        <w:pStyle w:val="style0"/>
        <w:spacing w:after="0" w:before="0" w:line="100" w:lineRule="atLeast"/>
        <w:jc w:val="both"/>
      </w:pPr>
      <w:r>
        <w:rPr>
          <w:b w:val="false"/>
          <w:bCs w:val="false"/>
          <w:lang w:val="mn-MN"/>
        </w:rPr>
        <w:tab/>
      </w:r>
      <w:r>
        <w:rPr>
          <w:b/>
          <w:bCs/>
          <w:lang w:val="mn-MN"/>
        </w:rPr>
        <w:t>З.Энхболд:</w:t>
      </w:r>
      <w:r>
        <w:rPr>
          <w:b w:val="false"/>
          <w:bCs w:val="false"/>
          <w:lang w:val="mn-MN"/>
        </w:rPr>
        <w:t xml:space="preserve"> -Бямбацогт гишүүн тодруулъя.</w:t>
      </w:r>
    </w:p>
    <w:p>
      <w:pPr>
        <w:pStyle w:val="style0"/>
        <w:spacing w:after="0" w:before="0" w:line="100" w:lineRule="atLeast"/>
        <w:jc w:val="both"/>
      </w:pPr>
      <w:r>
        <w:rPr/>
      </w:r>
    </w:p>
    <w:p>
      <w:pPr>
        <w:pStyle w:val="style0"/>
        <w:spacing w:after="0" w:before="0" w:line="100" w:lineRule="atLeast"/>
        <w:jc w:val="both"/>
      </w:pPr>
      <w:r>
        <w:rPr>
          <w:b w:val="false"/>
          <w:bCs w:val="false"/>
          <w:lang w:val="mn-MN"/>
        </w:rPr>
        <w:tab/>
      </w:r>
      <w:r>
        <w:rPr>
          <w:b/>
          <w:bCs/>
          <w:lang w:val="mn-MN"/>
        </w:rPr>
        <w:t>С.Бямбацогт:</w:t>
      </w:r>
      <w:r>
        <w:rPr>
          <w:b w:val="false"/>
          <w:bCs w:val="false"/>
          <w:lang w:val="mn-MN"/>
        </w:rPr>
        <w:t xml:space="preserve"> -2013 оны төсвийн тодотгол хийх явцад Засгийн газар маань эхэлчихсэн, явж байсан ажлуудыг төсвийн тодотголоос хасаж оруулж ирсэн л дээ. Энэ бол үндсэндээ зарим объект 2011 оноос, 2012 оноос дамжаад явж байгаа. 2012 оны төсвийн тодотголоос бас хасагдсан, 2013 оноос бас хасагдсан. 2014 ондоо суугаад хийгдэх ёстой байтал, эхэлчихсэн объект маань үндсэндээ Улсын Их Хурлын, Засгийн газрын буруутай үйл ажиллагаанаас болж хоёр, гурван жилээр хойшлох гээд байна шүү дээ. Бид нар 2013 оны төсвийн тодотгол хэлэлцэж байх явцдаа 2013 оны төсвийн тодотголоос хасъя, гэхдээ 2014 оны эхний ээлжинд санхүүжүүлж, эхний ээлжинд энэ ажлыг эхлүүлэхээр гэж тохирч уг нь хасагдсан шүү дээ. Гэтэл дахиад 2014 ондоо үндсэндээ санхүүжих эх үүсвэргүй, мөнгөгүй болох гээд байна.  Тэгээд энэ ажил чинь үндсэндээ 2012 ондоо зогсоод, 2013 ондоо зогсоод, 2014 ондоо зогсоод, ингээд гурав, дөрөв жил Засгийн газар, Улсын Их Хурал чинь энэ объектуудыг зогсоох гээд байна шүү дээ. 2014 ондоо эхний ээлжинд эх үүсвэртэй болгоод явах бололцоо байхгүй юм уу? Уг нь төсвийн тодотголын үед бид ярьж тохирсон.</w:t>
      </w:r>
    </w:p>
    <w:p>
      <w:pPr>
        <w:pStyle w:val="style0"/>
        <w:spacing w:after="0" w:before="0" w:line="100" w:lineRule="atLeast"/>
        <w:jc w:val="both"/>
      </w:pPr>
      <w:r>
        <w:rPr/>
      </w:r>
    </w:p>
    <w:p>
      <w:pPr>
        <w:pStyle w:val="style0"/>
        <w:spacing w:after="0" w:before="0" w:line="100" w:lineRule="atLeast"/>
        <w:jc w:val="both"/>
      </w:pPr>
      <w:r>
        <w:rPr>
          <w:b w:val="false"/>
          <w:bCs w:val="false"/>
          <w:lang w:val="mn-MN"/>
        </w:rPr>
        <w:tab/>
      </w:r>
      <w:r>
        <w:rPr>
          <w:b/>
          <w:bCs/>
          <w:lang w:val="mn-MN"/>
        </w:rPr>
        <w:t>З.Энхболд:</w:t>
      </w:r>
      <w:r>
        <w:rPr>
          <w:b w:val="false"/>
          <w:bCs w:val="false"/>
          <w:lang w:val="mn-MN"/>
        </w:rPr>
        <w:t xml:space="preserve"> -Даваасүрэн гишүүн хариулъя.</w:t>
      </w:r>
    </w:p>
    <w:p>
      <w:pPr>
        <w:pStyle w:val="style0"/>
        <w:spacing w:after="0" w:before="0" w:line="100" w:lineRule="atLeast"/>
        <w:jc w:val="both"/>
      </w:pPr>
      <w:r>
        <w:rPr/>
      </w:r>
    </w:p>
    <w:p>
      <w:pPr>
        <w:pStyle w:val="style0"/>
        <w:spacing w:after="0" w:before="0" w:line="100" w:lineRule="atLeast"/>
        <w:jc w:val="both"/>
      </w:pPr>
      <w:r>
        <w:rPr>
          <w:b w:val="false"/>
          <w:bCs w:val="false"/>
          <w:lang w:val="mn-MN"/>
        </w:rPr>
        <w:tab/>
      </w:r>
      <w:r>
        <w:rPr>
          <w:b/>
          <w:bCs/>
          <w:lang w:val="mn-MN"/>
        </w:rPr>
        <w:t>Ц.Даваасүрэн:</w:t>
      </w:r>
      <w:r>
        <w:rPr>
          <w:b w:val="false"/>
          <w:bCs w:val="false"/>
          <w:lang w:val="mn-MN"/>
        </w:rPr>
        <w:t xml:space="preserve"> -Энэ 96 төсөл, арга хэмжээний хувьд би тод санаж байна. Тодотголын хоёрдугаар хэлэлцүүлэг дээр энэ саналыг Оюунхорол гишүүн гаргасан юм. Энийг манай намын бүлэг дээр энэ 96 төсөл, арга хэмжээг үлдээж болохгүй гэсэн ийм саналтай байгаа, энийг авч хэлэлцээгүйгээр Байнгын хороо хурал хийж болохгүй гэж. Тэгээд тэр саналыг хүлээж аваад хоёрдугаар хэлэлцүүлгийг зогсоосон. Энэ хугацаанд намын бүлгүүд хоорондоо тохироод энэ 96 төсөл, арга хэмжээг огт санхүүжилтгүй орхиж болохгүй ээ, 0-ээр тавиад явъя гэж ингэж тохирсон байгаа. Тийм учраас энийг 0-ээр тавья гэж тохирсны дагуу л аваад явж байгаа. Харин 2015 ондоо ч юм уу, аль эсвэл 2014 оны хоёрдугаар хагасаас төсвийн орлогын бололцоо сайжраад нэмэлт тодотгол хийх шаардлага гарвал тэр үед л авч үзэх ийм бололцоотой байх.</w:t>
      </w:r>
    </w:p>
    <w:p>
      <w:pPr>
        <w:pStyle w:val="style0"/>
        <w:spacing w:after="0" w:before="0" w:line="100" w:lineRule="atLeast"/>
        <w:jc w:val="both"/>
      </w:pPr>
      <w:r>
        <w:rPr/>
      </w:r>
    </w:p>
    <w:p>
      <w:pPr>
        <w:pStyle w:val="style0"/>
        <w:spacing w:after="0" w:before="0" w:line="100" w:lineRule="atLeast"/>
        <w:jc w:val="both"/>
      </w:pPr>
      <w:r>
        <w:rPr>
          <w:b w:val="false"/>
          <w:bCs w:val="false"/>
          <w:lang w:val="mn-MN"/>
        </w:rPr>
        <w:tab/>
      </w:r>
      <w:r>
        <w:rPr>
          <w:b/>
          <w:bCs/>
          <w:lang w:val="mn-MN"/>
        </w:rPr>
        <w:t>З.Энхболд:</w:t>
      </w:r>
      <w:r>
        <w:rPr>
          <w:b w:val="false"/>
          <w:bCs w:val="false"/>
          <w:lang w:val="mn-MN"/>
        </w:rPr>
        <w:t xml:space="preserve"> -Зөндөө олон асуудал гарахаар байвал кнопоо дарцгаа даа. Нэг мөсөн дуусгаад завсарлая. Одоо дөрөвхөн санал хураалт байгаа юм.</w:t>
      </w:r>
    </w:p>
    <w:p>
      <w:pPr>
        <w:pStyle w:val="style0"/>
        <w:spacing w:after="0" w:before="0" w:line="100" w:lineRule="atLeast"/>
        <w:jc w:val="both"/>
      </w:pPr>
      <w:r>
        <w:rPr/>
      </w:r>
    </w:p>
    <w:p>
      <w:pPr>
        <w:pStyle w:val="style0"/>
        <w:spacing w:after="0" w:before="0" w:line="100" w:lineRule="atLeast"/>
        <w:jc w:val="both"/>
      </w:pPr>
      <w:r>
        <w:rPr>
          <w:b w:val="false"/>
          <w:bCs w:val="false"/>
          <w:lang w:val="mn-MN"/>
        </w:rPr>
        <w:tab/>
      </w:r>
      <w:r>
        <w:rPr>
          <w:b/>
          <w:bCs/>
          <w:lang w:val="mn-MN"/>
        </w:rPr>
        <w:t>Д.Эрдэнэбат:</w:t>
      </w:r>
      <w:r>
        <w:rPr>
          <w:b w:val="false"/>
          <w:bCs w:val="false"/>
          <w:lang w:val="mn-MN"/>
        </w:rPr>
        <w:t xml:space="preserve"> -Энэ удаа ажлын хэсгүүд дуустал яриад буцааж оруулж ирэхээр. Энд тохирсноор 0 болгоод оруулаад ирсэн байна шүү дээ.</w:t>
      </w:r>
    </w:p>
    <w:p>
      <w:pPr>
        <w:pStyle w:val="style0"/>
        <w:spacing w:after="0" w:before="0" w:line="100" w:lineRule="atLeast"/>
        <w:jc w:val="both"/>
      </w:pPr>
      <w:r>
        <w:rPr/>
      </w:r>
    </w:p>
    <w:p>
      <w:pPr>
        <w:pStyle w:val="style0"/>
        <w:spacing w:after="0" w:before="0" w:line="100" w:lineRule="atLeast"/>
        <w:jc w:val="both"/>
      </w:pPr>
      <w:r>
        <w:rPr>
          <w:b w:val="false"/>
          <w:bCs w:val="false"/>
          <w:lang w:val="mn-MN"/>
        </w:rPr>
        <w:tab/>
      </w:r>
      <w:r>
        <w:rPr>
          <w:b/>
          <w:bCs/>
          <w:lang w:val="mn-MN"/>
        </w:rPr>
        <w:t>С.Бямбацогт:</w:t>
      </w:r>
      <w:r>
        <w:rPr>
          <w:b w:val="false"/>
          <w:bCs w:val="false"/>
          <w:lang w:val="mn-MN"/>
        </w:rPr>
        <w:t xml:space="preserve"> -Тохирсон юм алга байна шүү дээ. Олон жил царцаагаад.</w:t>
      </w:r>
    </w:p>
    <w:p>
      <w:pPr>
        <w:pStyle w:val="style0"/>
        <w:spacing w:after="0" w:before="0" w:line="100" w:lineRule="atLeast"/>
        <w:jc w:val="both"/>
      </w:pPr>
      <w:r>
        <w:rPr/>
      </w:r>
    </w:p>
    <w:p>
      <w:pPr>
        <w:pStyle w:val="style0"/>
        <w:spacing w:after="0" w:before="0" w:line="100" w:lineRule="atLeast"/>
        <w:jc w:val="both"/>
      </w:pPr>
      <w:r>
        <w:rPr>
          <w:b w:val="false"/>
          <w:bCs w:val="false"/>
          <w:lang w:val="mn-MN"/>
        </w:rPr>
        <w:tab/>
      </w:r>
      <w:r>
        <w:rPr>
          <w:b/>
          <w:bCs/>
          <w:lang w:val="mn-MN"/>
        </w:rPr>
        <w:t>З.Энхболд:</w:t>
      </w:r>
      <w:r>
        <w:rPr>
          <w:b w:val="false"/>
          <w:bCs w:val="false"/>
          <w:lang w:val="mn-MN"/>
        </w:rPr>
        <w:t xml:space="preserve"> -Үгүй бол тэгээд нөгөө авлигажсан төсвөө үргэлжлүүлнэ гэдэг л юм гарна шүү дээ.</w:t>
      </w:r>
    </w:p>
    <w:p>
      <w:pPr>
        <w:pStyle w:val="style0"/>
        <w:spacing w:after="0" w:before="0" w:line="100" w:lineRule="atLeast"/>
        <w:jc w:val="both"/>
      </w:pPr>
      <w:r>
        <w:rPr/>
      </w:r>
    </w:p>
    <w:p>
      <w:pPr>
        <w:pStyle w:val="style0"/>
        <w:spacing w:after="0" w:before="0" w:line="100" w:lineRule="atLeast"/>
        <w:jc w:val="both"/>
      </w:pPr>
      <w:r>
        <w:rPr>
          <w:b w:val="false"/>
          <w:bCs w:val="false"/>
          <w:lang w:val="mn-MN"/>
        </w:rPr>
        <w:tab/>
        <w:t>Асуу, асуу. Бямбацогт гишүүнээр асуулт тасаллаа. Гарамгайбаатар гишүүн асууя.</w:t>
      </w:r>
    </w:p>
    <w:p>
      <w:pPr>
        <w:pStyle w:val="style0"/>
        <w:spacing w:after="0" w:before="0" w:line="100" w:lineRule="atLeast"/>
        <w:jc w:val="both"/>
      </w:pPr>
      <w:r>
        <w:rPr/>
      </w:r>
    </w:p>
    <w:p>
      <w:pPr>
        <w:pStyle w:val="style0"/>
        <w:spacing w:after="0" w:before="0" w:line="100" w:lineRule="atLeast"/>
        <w:jc w:val="both"/>
      </w:pPr>
      <w:r>
        <w:rPr>
          <w:b w:val="false"/>
          <w:bCs w:val="false"/>
          <w:lang w:val="mn-MN"/>
        </w:rPr>
        <w:tab/>
      </w:r>
      <w:r>
        <w:rPr>
          <w:b/>
          <w:bCs/>
          <w:lang w:val="mn-MN"/>
        </w:rPr>
        <w:t>Б.Гарамгайбаатар:</w:t>
      </w:r>
      <w:r>
        <w:rPr>
          <w:b w:val="false"/>
          <w:bCs w:val="false"/>
          <w:lang w:val="mn-MN"/>
        </w:rPr>
        <w:t xml:space="preserve"> -Даваасүрэн даргаас асууя. Сая Бямбацогт гишүүн асуугаад байна л даа. Тэгэхээр би бас түрүүн энийг ажлын хэсгээс асуусан юм. Надад тайлбар өгөхдөө ингэж хэлсэн шүү дээ. 2014 оны нэгдүгээр улиралд багтаагаад энэ асуудлыг шийдээд, тодотгол хийгээд санхүүжилтийн асуудлыг шийдээд явна гэж хэлсэн шүү дээ. Тэгэхээр одоо таны хариулж байгаагаар бол 2014 онд санхүүжилт хийгдэхгүй юм шиг яриад байна шүү дээ.</w:t>
      </w:r>
    </w:p>
    <w:p>
      <w:pPr>
        <w:pStyle w:val="style0"/>
        <w:spacing w:after="0" w:before="0" w:line="100" w:lineRule="atLeast"/>
        <w:jc w:val="both"/>
      </w:pPr>
      <w:r>
        <w:rPr/>
      </w:r>
    </w:p>
    <w:p>
      <w:pPr>
        <w:pStyle w:val="style0"/>
        <w:spacing w:after="0" w:before="0" w:line="100" w:lineRule="atLeast"/>
        <w:jc w:val="both"/>
      </w:pPr>
      <w:r>
        <w:rPr>
          <w:b w:val="false"/>
          <w:bCs w:val="false"/>
          <w:lang w:val="mn-MN"/>
        </w:rPr>
        <w:tab/>
      </w:r>
      <w:r>
        <w:rPr>
          <w:b/>
          <w:bCs/>
          <w:lang w:val="mn-MN"/>
        </w:rPr>
        <w:t>З.Энхболд:</w:t>
      </w:r>
      <w:r>
        <w:rPr>
          <w:b w:val="false"/>
          <w:bCs w:val="false"/>
          <w:lang w:val="mn-MN"/>
        </w:rPr>
        <w:t xml:space="preserve"> -Даваасүрэн гишүүн хариулъя.</w:t>
      </w:r>
    </w:p>
    <w:p>
      <w:pPr>
        <w:pStyle w:val="style0"/>
        <w:spacing w:after="0" w:before="0" w:line="100" w:lineRule="atLeast"/>
        <w:jc w:val="both"/>
      </w:pPr>
      <w:r>
        <w:rPr/>
      </w:r>
    </w:p>
    <w:p>
      <w:pPr>
        <w:pStyle w:val="style0"/>
        <w:spacing w:after="0" w:before="0" w:line="100" w:lineRule="atLeast"/>
        <w:jc w:val="both"/>
      </w:pPr>
      <w:r>
        <w:rPr>
          <w:b w:val="false"/>
          <w:bCs w:val="false"/>
          <w:lang w:val="mn-MN"/>
        </w:rPr>
        <w:tab/>
      </w:r>
      <w:r>
        <w:rPr>
          <w:b/>
          <w:bCs/>
          <w:lang w:val="mn-MN"/>
        </w:rPr>
        <w:t>Ц.Даваасүрэн:</w:t>
      </w:r>
      <w:r>
        <w:rPr>
          <w:b w:val="false"/>
          <w:bCs w:val="false"/>
          <w:lang w:val="mn-MN"/>
        </w:rPr>
        <w:t xml:space="preserve"> -Энд хураагдах гэж байгаа хоёр саналыг Гарамгайбаатар гишүүн ээ, хоёуланг нь асуучихсан байгаа байхгүй юу. Дараагийн саналын хувьд би хариулсан юм. 96 төсөл, арга хэмжээ бол 0-ээр явна. 144 бол 3 сарын 1-ний дотор холбогдох шалгалт, дүгнэлт нь гарсны дараа нийт мөнгийг нь Сангийн сайдын багц дээр тавьчихсан байгаа. Тэгээд Их Хуралд оруулж ирээд яг одоо энэ жагсаалт дээр байж байгаа, өмнө нь өргөн баригдсан тэр хэмжээгээрээ буцааж тусгагдаад батлагдаад явна. Харин, тэгэхдээ тухайн объект үндэслэлтэйгээр төсөвт өртөг нь нэмэгдсэн юм уу, удааширсан байх ёстой. Үнэхээр үндэслэлгүйгээр төсөвт өртөг нь нэмэгдсэн байна, энд шалгах шаардлагатай байна гэж үзвэл тэр объект хасагдана.</w:t>
      </w:r>
    </w:p>
    <w:p>
      <w:pPr>
        <w:pStyle w:val="style0"/>
        <w:spacing w:after="0" w:before="0" w:line="100" w:lineRule="atLeast"/>
        <w:jc w:val="both"/>
      </w:pPr>
      <w:r>
        <w:rPr>
          <w:b w:val="false"/>
          <w:bCs w:val="false"/>
          <w:lang w:val="mn-MN"/>
        </w:rPr>
        <w:tab/>
      </w:r>
    </w:p>
    <w:p>
      <w:pPr>
        <w:pStyle w:val="style0"/>
        <w:spacing w:after="0" w:before="0" w:line="100" w:lineRule="atLeast"/>
        <w:jc w:val="both"/>
      </w:pPr>
      <w:r>
        <w:rPr>
          <w:b w:val="false"/>
          <w:bCs w:val="false"/>
          <w:lang w:val="mn-MN"/>
        </w:rPr>
        <w:tab/>
      </w:r>
      <w:r>
        <w:rPr>
          <w:b/>
          <w:bCs/>
          <w:lang w:val="mn-MN"/>
        </w:rPr>
        <w:t>З.Энхболд:</w:t>
      </w:r>
      <w:r>
        <w:rPr>
          <w:b w:val="false"/>
          <w:bCs w:val="false"/>
          <w:lang w:val="mn-MN"/>
        </w:rPr>
        <w:t xml:space="preserve"> -Бат-Эрдэнэ гишүүн асууя.</w:t>
      </w:r>
    </w:p>
    <w:p>
      <w:pPr>
        <w:pStyle w:val="style0"/>
        <w:spacing w:after="0" w:before="0" w:line="100" w:lineRule="atLeast"/>
        <w:jc w:val="both"/>
      </w:pPr>
      <w:r>
        <w:rPr/>
      </w:r>
    </w:p>
    <w:p>
      <w:pPr>
        <w:pStyle w:val="style0"/>
        <w:spacing w:after="0" w:before="0" w:line="100" w:lineRule="atLeast"/>
        <w:jc w:val="both"/>
      </w:pPr>
      <w:r>
        <w:rPr>
          <w:b w:val="false"/>
          <w:bCs w:val="false"/>
          <w:lang w:val="mn-MN"/>
        </w:rPr>
        <w:tab/>
      </w:r>
      <w:r>
        <w:rPr>
          <w:b/>
          <w:bCs/>
          <w:lang w:val="mn-MN"/>
        </w:rPr>
        <w:t>Б.Бат-Эрдэнэ:</w:t>
      </w:r>
      <w:r>
        <w:rPr>
          <w:b w:val="false"/>
          <w:bCs w:val="false"/>
          <w:lang w:val="mn-MN"/>
        </w:rPr>
        <w:t xml:space="preserve"> -Их баярлалаа. 144 барилга объектод зөвхөн Хэнтий аймгаас гэхэд 12 барилга объект ингээд 0 санхүүжилттэй зогсох нь л дээ. Энэ чинь бүтэн гурван жил дамнаад энэ барилга объектууд зогсохоор чинь барилгын хийц чанар, бүх талаас нь аваад үзвэл хүнд байдал руугаа орох л ийм төлөв байдалтай байна. Тэгээд нэгэнт эхлүүлчихсэн, бололцоотой байгаа энэ барилга объектуудыг санхүүжүүлээд дуусгачихгүй бол. Энийг ингээд харвал зарим нь 100-н хэдэн сая төгрөгийн санхүүжилт дутуу, зарим нь 300-н хэдэн сая төгрөгийн санхүүжилт дутуу. Тэрбум гаруй төгрөгийн төсөвт өртөгтэй ийм барилга объектууд харагдаад байна. Энэ хэмжээний хөрөнгө, мөнгийг гаргаад Засгийн газар. Би 144-ийг нийтээр нь ярьж байна л даа. Энийг ингээд шийдчихгүй яасан юм бол гэсэн ийм асуулт байна.</w:t>
      </w:r>
    </w:p>
    <w:p>
      <w:pPr>
        <w:pStyle w:val="style0"/>
        <w:spacing w:after="0" w:before="0" w:line="100" w:lineRule="atLeast"/>
        <w:jc w:val="both"/>
      </w:pPr>
      <w:r>
        <w:rPr>
          <w:b w:val="false"/>
          <w:bCs w:val="false"/>
          <w:lang w:val="mn-MN"/>
        </w:rPr>
        <w:tab/>
      </w:r>
    </w:p>
    <w:p>
      <w:pPr>
        <w:pStyle w:val="style0"/>
        <w:spacing w:after="0" w:before="0" w:line="100" w:lineRule="atLeast"/>
        <w:jc w:val="both"/>
      </w:pPr>
      <w:r>
        <w:rPr>
          <w:b w:val="false"/>
          <w:bCs w:val="false"/>
          <w:lang w:val="mn-MN"/>
        </w:rPr>
        <w:tab/>
      </w:r>
      <w:r>
        <w:rPr>
          <w:b/>
          <w:bCs/>
          <w:lang w:val="mn-MN"/>
        </w:rPr>
        <w:t>З.Энхболд:</w:t>
      </w:r>
      <w:r>
        <w:rPr>
          <w:b w:val="false"/>
          <w:bCs w:val="false"/>
          <w:lang w:val="mn-MN"/>
        </w:rPr>
        <w:t xml:space="preserve"> -Даваасүрэн гишүүн хариулъя.</w:t>
      </w:r>
    </w:p>
    <w:p>
      <w:pPr>
        <w:pStyle w:val="style0"/>
        <w:spacing w:after="0" w:before="0" w:line="100" w:lineRule="atLeast"/>
        <w:jc w:val="both"/>
      </w:pPr>
      <w:r>
        <w:rPr/>
      </w:r>
    </w:p>
    <w:p>
      <w:pPr>
        <w:pStyle w:val="style0"/>
        <w:spacing w:after="0" w:before="0" w:line="100" w:lineRule="atLeast"/>
        <w:jc w:val="both"/>
      </w:pPr>
      <w:r>
        <w:rPr>
          <w:b w:val="false"/>
          <w:bCs w:val="false"/>
          <w:lang w:val="mn-MN"/>
        </w:rPr>
        <w:tab/>
      </w:r>
      <w:r>
        <w:rPr>
          <w:b/>
          <w:bCs/>
          <w:lang w:val="mn-MN"/>
        </w:rPr>
        <w:t>Ц.Даваасүрэн:</w:t>
      </w:r>
      <w:r>
        <w:rPr>
          <w:b w:val="false"/>
          <w:bCs w:val="false"/>
          <w:lang w:val="mn-MN"/>
        </w:rPr>
        <w:t xml:space="preserve"> -Бат-Эрдэнэ гишүүний асуултад хариулъя. 144 төсөл, арга хэмжээний хувьд төсөвт өртөг нь нэмэгдсэн, удааширсан шалтгаан нь үндэслэлтэй байвал ямар ч асуудал байхгүй. Мөнгө нь байж байгаа юм. Сангийн сайдын багцад шилжүүлчихсэн байгаа юм. Тэгээд 3 сарын 1-нд дүгнэлт орж ирсний дараа 4 сард тодотгол өргөн баригдана. Тэгээд л хуваарилаад тавьчихна. Одоогийн энэ жагсаалтад та бүхэнд тараасан энэ нимгэн номон дээр байж байгаа яг хувь хэмжээгээрээ батлагдаад явчихна. Тодотгогдоод. Тэрнээс биш, одоо энийг хасаж байгаа зүйл биш. Шалгах гэж байгаа зүйл. Түр зогсоож байгаа юм. Түр аудит хийхэд боломж олгож байгаа юм.</w:t>
      </w:r>
    </w:p>
    <w:p>
      <w:pPr>
        <w:pStyle w:val="style0"/>
        <w:spacing w:after="0" w:before="0" w:line="100" w:lineRule="atLeast"/>
        <w:jc w:val="both"/>
      </w:pPr>
      <w:r>
        <w:rPr/>
      </w:r>
    </w:p>
    <w:p>
      <w:pPr>
        <w:pStyle w:val="style0"/>
        <w:spacing w:after="0" w:before="0" w:line="100" w:lineRule="atLeast"/>
        <w:jc w:val="both"/>
      </w:pPr>
      <w:r>
        <w:rPr>
          <w:b w:val="false"/>
          <w:bCs w:val="false"/>
          <w:lang w:val="mn-MN"/>
        </w:rPr>
        <w:tab/>
      </w:r>
      <w:r>
        <w:rPr>
          <w:b/>
          <w:bCs/>
          <w:lang w:val="mn-MN"/>
        </w:rPr>
        <w:t>З.Энхболд:</w:t>
      </w:r>
      <w:r>
        <w:rPr>
          <w:b w:val="false"/>
          <w:bCs w:val="false"/>
          <w:lang w:val="mn-MN"/>
        </w:rPr>
        <w:t xml:space="preserve"> -Энхбаяр гишүүн асууя, Дэмбэрэл гишүүн асууя.</w:t>
      </w:r>
    </w:p>
    <w:p>
      <w:pPr>
        <w:pStyle w:val="style0"/>
        <w:spacing w:after="0" w:before="0" w:line="100" w:lineRule="atLeast"/>
        <w:jc w:val="both"/>
      </w:pPr>
      <w:r>
        <w:rPr/>
      </w:r>
    </w:p>
    <w:p>
      <w:pPr>
        <w:pStyle w:val="style0"/>
        <w:spacing w:after="0" w:before="0" w:line="100" w:lineRule="atLeast"/>
        <w:jc w:val="both"/>
      </w:pPr>
      <w:r>
        <w:rPr>
          <w:b w:val="false"/>
          <w:bCs w:val="false"/>
          <w:lang w:val="mn-MN"/>
        </w:rPr>
        <w:tab/>
      </w:r>
      <w:r>
        <w:rPr>
          <w:b/>
          <w:bCs/>
          <w:lang w:val="mn-MN"/>
        </w:rPr>
        <w:t>Д.Дэмбэрэл:</w:t>
      </w:r>
      <w:r>
        <w:rPr>
          <w:b w:val="false"/>
          <w:bCs w:val="false"/>
          <w:lang w:val="mn-MN"/>
        </w:rPr>
        <w:t xml:space="preserve"> -Би Төсвийн байнгын хороон дээр одоо гарах гээд байгаа тогтоолд 96 объект байгаа шүү дээ. Хамгийн харамсалтай объект нь тэдгээр болно. Яагаад гэвэл энэ чинь 2013 оны төсвийнхөө тодотголоор хойш тавьчихсан юм байхгүй юу. Эхний ээлжинд 2014 ондоо бараг суух ёстой объектуудыг төсвийн тодотголоор хойш тавигдсан юм, одоо 2014 ондоо, бүр алслаад 2015 онд оръё гэсэн байдалтай тийм хариу гарч болохгүй л дээ. Энийг түрүүн би Байнгын хорооны даргын хариултаас юу гэж ойлгосон бэ гэхээр гарах тогтоол дотроо 3, 4-ийг аль, алийг нь төсвийн тодотголын үед асуудлыг зохицуулж оруулж ирнэ гэж тогтоолд орох юм гэж ойлгоод байж байгаа шүү дээ. 4 бол 96 объектыг зүгээр ингээд хаячихна гэдэг бол бас буруу. Яагаад гэвэл тэр чинь шууд бариад явж байгаа объектууд байхгүй юу. 2013 оныхоо төсвөөс түр хойшлуулсан, 2014 оны төсөвт оруулъя, мөнгө нь хүрэхгүй байна гэж байсан юмаа одоо тэгээд явна гэж таарахгүй шүү дээ. Би тэгж ойлгож байгаа. Тийм учраас тогтоолд заалтандаа аудитын газрын шалгаж байгаа шалгалт болон 2013 оны төсвийн тодотголоор хасагдсан объектуудыг шалгаж, төсвийн тодотголоор оруулж ирнэ гэж. Тогтоолдоо ингээд заагаад явчих байх гэж бодож байгаа. Энэ зөв үү, үгүй юу?</w:t>
      </w:r>
    </w:p>
    <w:p>
      <w:pPr>
        <w:pStyle w:val="style0"/>
        <w:spacing w:after="0" w:before="0" w:line="100" w:lineRule="atLeast"/>
        <w:jc w:val="both"/>
      </w:pPr>
      <w:r>
        <w:rPr/>
      </w:r>
    </w:p>
    <w:p>
      <w:pPr>
        <w:pStyle w:val="style0"/>
        <w:spacing w:after="0" w:before="0" w:line="100" w:lineRule="atLeast"/>
        <w:jc w:val="both"/>
      </w:pPr>
      <w:r>
        <w:rPr>
          <w:b w:val="false"/>
          <w:bCs w:val="false"/>
          <w:lang w:val="mn-MN"/>
        </w:rPr>
        <w:tab/>
      </w:r>
      <w:r>
        <w:rPr>
          <w:b/>
          <w:bCs/>
          <w:lang w:val="mn-MN"/>
        </w:rPr>
        <w:t>З.Энхболд:</w:t>
      </w:r>
      <w:r>
        <w:rPr>
          <w:b w:val="false"/>
          <w:bCs w:val="false"/>
          <w:lang w:val="mn-MN"/>
        </w:rPr>
        <w:t xml:space="preserve"> -Даваасүрэн гишүүн хариулъя.</w:t>
      </w:r>
    </w:p>
    <w:p>
      <w:pPr>
        <w:pStyle w:val="style0"/>
        <w:spacing w:after="0" w:before="0" w:line="100" w:lineRule="atLeast"/>
        <w:jc w:val="both"/>
      </w:pPr>
      <w:r>
        <w:rPr/>
      </w:r>
    </w:p>
    <w:p>
      <w:pPr>
        <w:pStyle w:val="style0"/>
        <w:spacing w:after="0" w:before="0" w:line="100" w:lineRule="atLeast"/>
        <w:jc w:val="both"/>
      </w:pPr>
      <w:r>
        <w:rPr>
          <w:b w:val="false"/>
          <w:bCs w:val="false"/>
          <w:lang w:val="mn-MN"/>
        </w:rPr>
        <w:tab/>
      </w:r>
      <w:r>
        <w:rPr>
          <w:b/>
          <w:bCs/>
          <w:lang w:val="mn-MN"/>
        </w:rPr>
        <w:t>Ц.Даваасүрэн:</w:t>
      </w:r>
      <w:r>
        <w:rPr>
          <w:b w:val="false"/>
          <w:bCs w:val="false"/>
          <w:lang w:val="mn-MN"/>
        </w:rPr>
        <w:t xml:space="preserve"> -Дэмбэрэл гишүүний асуултад хариулъя. Санхүүжилтийн эх үүсвэр нь шийдэгдчихсэн байгаа төсвийн тодотголоор шийдэгдэхэд ямар ч хүндрэлгүй, хэрэв удааширсан, төсөвт өртөг нь нэмэгдсэн шалтгаан нь үндэслэлгүй байвал харин хасагдаад явна. Түүнээс биш, ямар нэг зөрчилгүй байх юм бол энэ 144 объект санхүүжигдээд ингээд тухайн жилдээ явна. Эх үүсвэртэйгээ байгаа. 96 объектын хувьд эх үүсвэр байхгүй. Төсвийн тодотголын хэлэлцүүлгийн явцад энэ асуудал хөндөгдсөн. Төсвийн хоёр дахь хэлэлцүүлэг дээр хөндөгдөөд, хоёр дахь хэлэлцүүлгийг зогсоогоод намын бүлгүүд хоорондоо зөвшилцөөд энэ 96 объектыг хаяж болохгүй, 0 үлдэгдэлтэйгээр аваад явъя гэсэн ийм санал гараад тэгээд 58 дугаар тогтоолд тусгаад явсан. Одоо би энэ асуудлыг хөндөөд байгаа гишүүдэд дараа нь би Байнгын хорооны протоколыг бас өгье. Та бүхэн тэндээс хараарай. 0 үлдэгдэлтэй аваад явъя гэсэн байгаа. Тэрүүгээр аваад явж байгаа. Үнэхээр 2014 оны төсвийн хоёр дахь хагас жилд ч юм уу, бас орлогын бололцоо бүрдээд санхүүжүүлэх шаардлага гарвал бид нар тодотгоод явж болно шүү дээ. Яагаад гэвэл энэ объектуудыг хаяж болохгүй, дуусгах ёстой гэсэн үүднээс авсан юм. </w:t>
      </w:r>
    </w:p>
    <w:p>
      <w:pPr>
        <w:pStyle w:val="style0"/>
        <w:spacing w:after="0" w:before="0" w:line="100" w:lineRule="atLeast"/>
        <w:jc w:val="both"/>
      </w:pPr>
      <w:r>
        <w:rPr/>
      </w:r>
    </w:p>
    <w:p>
      <w:pPr>
        <w:pStyle w:val="style0"/>
        <w:spacing w:after="0" w:before="0" w:line="100" w:lineRule="atLeast"/>
        <w:jc w:val="both"/>
      </w:pPr>
      <w:r>
        <w:rPr>
          <w:b w:val="false"/>
          <w:bCs w:val="false"/>
          <w:lang w:val="mn-MN"/>
        </w:rPr>
        <w:tab/>
        <w:t>Зөвхөн энэ ч биш юм. Мөн эрчим хүчний 5 объект, зам, гүүрийн 10 объект бас Хөгжлийн банк руу шилжиж байгаа юм. Энийг дуусгах ёстой гээд. Тэгэхээр ер нь аль болох эхэлчихсэн барилга, байгууламжуудыг орхихгүй гэдэг үндэслэлээр нэг бол улсын төсөвт суулгаж өгч байгаа, нэг бол Хөгжлийн банкинд шилжүүлж өгч байгаа. Харин хасагдсан 40 объект байгаа байх. Энэ нь үнэхээр үндэслэлгүйгээр төсөвт өртөг нь нэмэгдсэн байна, аудитын шалгалт дүгнэлтээр бас энийг санхүүжүүлэх, цаашид үргэлжлүүлэх бололцоогүй гэсэн 20-иод төсөл, арга хэмжээний санал ирсэн байх. Нийтдээ 30 гаруй төсөл, арга хэмжээг төсвийн тодотголоос энийг санхүүжүүлэх бололцоогүй гэж ингэж үзсэн байгаа юм.</w:t>
      </w:r>
    </w:p>
    <w:p>
      <w:pPr>
        <w:pStyle w:val="style0"/>
        <w:spacing w:after="0" w:before="0" w:line="100" w:lineRule="atLeast"/>
        <w:jc w:val="both"/>
      </w:pPr>
      <w:r>
        <w:rPr/>
      </w:r>
    </w:p>
    <w:p>
      <w:pPr>
        <w:pStyle w:val="style0"/>
        <w:spacing w:after="0" w:before="0" w:line="100" w:lineRule="atLeast"/>
        <w:jc w:val="both"/>
      </w:pPr>
      <w:r>
        <w:rPr>
          <w:b w:val="false"/>
          <w:bCs w:val="false"/>
          <w:lang w:val="mn-MN"/>
        </w:rPr>
        <w:tab/>
      </w:r>
      <w:r>
        <w:rPr>
          <w:b/>
          <w:bCs/>
          <w:lang w:val="mn-MN"/>
        </w:rPr>
        <w:t>З.Энхболд:</w:t>
      </w:r>
      <w:r>
        <w:rPr>
          <w:b w:val="false"/>
          <w:bCs w:val="false"/>
          <w:lang w:val="mn-MN"/>
        </w:rPr>
        <w:t xml:space="preserve"> -Отгонбаяр гишүүн асуух уу? Дэмбэрэл гишүүн тодруулъя.</w:t>
      </w:r>
    </w:p>
    <w:p>
      <w:pPr>
        <w:pStyle w:val="style0"/>
        <w:spacing w:after="0" w:before="0" w:line="100" w:lineRule="atLeast"/>
        <w:jc w:val="both"/>
      </w:pPr>
      <w:r>
        <w:rPr>
          <w:b w:val="false"/>
          <w:bCs w:val="false"/>
          <w:lang w:val="mn-MN"/>
        </w:rPr>
        <w:tab/>
      </w:r>
      <w:r>
        <w:rPr>
          <w:b/>
          <w:bCs/>
          <w:lang w:val="mn-MN"/>
        </w:rPr>
        <w:t>Д.Дэмбэрэл:</w:t>
      </w:r>
      <w:r>
        <w:rPr>
          <w:b w:val="false"/>
          <w:bCs w:val="false"/>
          <w:lang w:val="mn-MN"/>
        </w:rPr>
        <w:t xml:space="preserve"> -Одоо бидний тогтоолын гаргах гэж байгаа хоёр дахь заалт байгаа шүү дээ. Монгол Улсын 2014 оны төсвийн тухай хуульд 0 дүнтэйгээр тусгагдсан хөрөнгө оруулалтын төсөл, арга хэмжээнүүдийн төсөвт өртөг нэмэгдсэн, гүйцэтгэл удааширсан шалтгааныг нарийвчлан тогтоосны дараа тэдгээр төсөл, арга хэмжээний санхүүжилтийн саналаар төсвийн тодотголд тусган 4 дүгээр сарын 1-ний дотор Улсын Их Хуралд өргөн мэдүүлэх гэдэгт чинь 3, 4 аль аль нь 0 дүнтэйгээ цөм багтаж байгаа гэж ойлгож байна, зөв үү?</w:t>
      </w:r>
    </w:p>
    <w:p>
      <w:pPr>
        <w:pStyle w:val="style0"/>
        <w:spacing w:after="0" w:before="0" w:line="100" w:lineRule="atLeast"/>
        <w:jc w:val="both"/>
      </w:pPr>
      <w:r>
        <w:rPr/>
      </w:r>
    </w:p>
    <w:p>
      <w:pPr>
        <w:pStyle w:val="style0"/>
        <w:spacing w:after="0" w:before="0" w:line="100" w:lineRule="atLeast"/>
        <w:jc w:val="both"/>
      </w:pPr>
      <w:r>
        <w:rPr>
          <w:b w:val="false"/>
          <w:bCs w:val="false"/>
          <w:lang w:val="mn-MN"/>
        </w:rPr>
        <w:tab/>
      </w:r>
      <w:r>
        <w:rPr>
          <w:b/>
          <w:bCs/>
          <w:lang w:val="mn-MN"/>
        </w:rPr>
        <w:t>З.Энхболд:</w:t>
      </w:r>
      <w:r>
        <w:rPr>
          <w:b w:val="false"/>
          <w:bCs w:val="false"/>
          <w:lang w:val="mn-MN"/>
        </w:rPr>
        <w:t xml:space="preserve"> -Даваасүрэн гишүүн хариулъя.</w:t>
      </w:r>
    </w:p>
    <w:p>
      <w:pPr>
        <w:pStyle w:val="style0"/>
        <w:spacing w:after="0" w:before="0" w:line="100" w:lineRule="atLeast"/>
        <w:jc w:val="both"/>
      </w:pPr>
      <w:r>
        <w:rPr/>
      </w:r>
    </w:p>
    <w:p>
      <w:pPr>
        <w:pStyle w:val="style0"/>
        <w:spacing w:after="0" w:before="0" w:line="100" w:lineRule="atLeast"/>
        <w:jc w:val="both"/>
      </w:pPr>
      <w:r>
        <w:rPr>
          <w:b w:val="false"/>
          <w:bCs w:val="false"/>
          <w:lang w:val="mn-MN"/>
        </w:rPr>
        <w:tab/>
      </w:r>
      <w:r>
        <w:rPr>
          <w:b/>
          <w:bCs/>
          <w:lang w:val="mn-MN"/>
        </w:rPr>
        <w:t>Ц.Даваасүрэн:</w:t>
      </w:r>
      <w:r>
        <w:rPr>
          <w:b w:val="false"/>
          <w:bCs w:val="false"/>
          <w:lang w:val="mn-MN"/>
        </w:rPr>
        <w:t xml:space="preserve"> -Энэ 144 төсөл, арга хэмжээ бол Засгийн газраас Улсын Их Хуралд өргөн баригдсан 2014 оны төсвийн хөрөнгө оруулалтын жагсаалтад байгаа объектууд. Эх үүсвэртэйгээ. Эдгээр объектыг 3 сарын 1 хүртэл түр зогсоогоод хөрөнгийг нь Сангийн сайдын багцад түр байршуулж байгаа юм. Аудитын дүгнэлт гарсны дараа санхүүжүүлэх шаардлагатай гэж дүгнэлт гарсан объектууд дээр хөрөнгүүдийг нь буцаад тавиад тодотгоод явна. 96-гийн хувьд бол тодотголоор ярьсныхаа дагуу үлдээхгүй, 0 үлдэгдэлтэйгээ аваад явъя гэсэн энэ зарчмаараа л байгаа шүү дээ. Та бүхэн энэ юуг хар. Тэр үед Байнгын хороод дээр ярьж байсан протокол зэргийг эргээд хар. 0 үлдэгдэлтэйгээр аваад явъя гэж л санал гаргасан байгаа.</w:t>
      </w:r>
    </w:p>
    <w:p>
      <w:pPr>
        <w:pStyle w:val="style0"/>
        <w:spacing w:after="0" w:before="0" w:line="100" w:lineRule="atLeast"/>
        <w:jc w:val="both"/>
      </w:pPr>
      <w:r>
        <w:rPr/>
      </w:r>
    </w:p>
    <w:p>
      <w:pPr>
        <w:pStyle w:val="style0"/>
        <w:spacing w:after="0" w:before="0" w:line="100" w:lineRule="atLeast"/>
        <w:jc w:val="both"/>
      </w:pPr>
      <w:r>
        <w:rPr>
          <w:b w:val="false"/>
          <w:bCs w:val="false"/>
          <w:lang w:val="mn-MN"/>
        </w:rPr>
        <w:tab/>
      </w:r>
      <w:r>
        <w:rPr>
          <w:b/>
          <w:bCs/>
          <w:lang w:val="mn-MN"/>
        </w:rPr>
        <w:t>З.Энхболд:</w:t>
      </w:r>
      <w:r>
        <w:rPr>
          <w:b w:val="false"/>
          <w:bCs w:val="false"/>
          <w:lang w:val="mn-MN"/>
        </w:rPr>
        <w:t xml:space="preserve"> -Отгонбаяр гишүүн асууя.</w:t>
      </w:r>
    </w:p>
    <w:p>
      <w:pPr>
        <w:pStyle w:val="style0"/>
        <w:spacing w:after="0" w:before="0" w:line="100" w:lineRule="atLeast"/>
        <w:jc w:val="both"/>
      </w:pPr>
      <w:r>
        <w:rPr/>
      </w:r>
    </w:p>
    <w:p>
      <w:pPr>
        <w:pStyle w:val="style0"/>
        <w:spacing w:after="0" w:before="0" w:line="100" w:lineRule="atLeast"/>
        <w:jc w:val="both"/>
      </w:pPr>
      <w:r>
        <w:rPr>
          <w:b w:val="false"/>
          <w:bCs w:val="false"/>
          <w:lang w:val="mn-MN"/>
        </w:rPr>
        <w:tab/>
      </w:r>
      <w:r>
        <w:rPr>
          <w:b/>
          <w:bCs/>
          <w:lang w:val="mn-MN"/>
        </w:rPr>
        <w:t>Ё.Отгонбаяр:</w:t>
      </w:r>
      <w:r>
        <w:rPr>
          <w:b w:val="false"/>
          <w:bCs w:val="false"/>
          <w:lang w:val="mn-MN"/>
        </w:rPr>
        <w:t xml:space="preserve"> -Хоёр асуух юм байна. Төсвийн байнгын хороон дээр би орж асуугаад надад бас яг тодорхой хариу өгөөгүй. Энэ 100-н хэдийн жагсаалтад ч гэсэн, 90-н хэдийн жагсаалтад ч гэсэн манай дээр баригдаж байгаа бүх юмнууд янз бүрийн байдлаар очоод орчихож байгаа юм. Цэцэрлэг төсөвт өртөг нь огт нэмэгдээгүй, гүүр төсөвт өртөг нь огт нэмэгдээгүй, сургууль төсвөт өртөг нь огт нэмэгдээгүй. Тэгээд энэ зарчим нь болохгүй байна гээд хэлээд яах вэ. Аудитынхан надад тайлбар өгнө гэсэн, өчигдөр болохоор тайлбар нь амжаагүй байгаа байх. Тэгээд чи юм асуув уу гэсэн юм шиг өнөө өглөө босоод ирсэн чинь сургуулийг маань аваачаад жагсаалтад нь нэмээд хийчихжээ. Энэ ямар үндэслэлээр хэн гэдэг хүн хаанаас хийгээд байгаа юм бэ? Зөв зүгээр явж байсан юм байхгүй юу. Өчигдөр би асуухгүй байсан, Даваасүрэн дарга санаж байгаа байх.</w:t>
      </w:r>
    </w:p>
    <w:p>
      <w:pPr>
        <w:pStyle w:val="style0"/>
        <w:spacing w:after="0" w:before="0" w:line="100" w:lineRule="atLeast"/>
        <w:jc w:val="both"/>
      </w:pPr>
      <w:r>
        <w:rPr/>
      </w:r>
    </w:p>
    <w:p>
      <w:pPr>
        <w:pStyle w:val="style0"/>
        <w:spacing w:after="0" w:before="0" w:line="100" w:lineRule="atLeast"/>
        <w:jc w:val="both"/>
      </w:pPr>
      <w:r>
        <w:rPr>
          <w:b w:val="false"/>
          <w:bCs w:val="false"/>
          <w:lang w:val="mn-MN"/>
        </w:rPr>
        <w:tab/>
        <w:t>Хоёрдугаарт, Даваасүрэн дарга аа, гишүүдийн асуугаад байгаа юм чинь энэ 96 объектоо төсвийн тодотгол дээр харж үзнэ гэсэн үгээ тогтоолдоо оруулчих л гээд байна шүү дээ. Тэгээд төсвийн тодотгол дээрээ 0-оор явна уу, тэнд нь нөөц гараад объектуудаа явуулна уу. Тэр бол тодотголын үеийн асуудал шүү дээ. Тийм болохоор Их Хурлын тогтоолдоо тэрийгээ оруулаад. Тэгэхгүй бол энэ чинь ерөөсөө консервацид тавина гэсэн агуулга шууд ард талд нь гарч ирчих гээд байна. Тодотгол дээрээ санхүүгийн боломжоо харж байгаад, шалгалтаа хийж дуусаад, төсөвт өртгөө тодотгоод тэгээд явна гэдэг санаа баймаар байна.</w:t>
      </w:r>
    </w:p>
    <w:p>
      <w:pPr>
        <w:pStyle w:val="style0"/>
        <w:spacing w:after="0" w:before="0" w:line="100" w:lineRule="atLeast"/>
        <w:jc w:val="both"/>
      </w:pPr>
      <w:r>
        <w:rPr/>
      </w:r>
    </w:p>
    <w:p>
      <w:pPr>
        <w:pStyle w:val="style0"/>
        <w:spacing w:after="0" w:before="0" w:line="100" w:lineRule="atLeast"/>
        <w:jc w:val="both"/>
      </w:pPr>
      <w:r>
        <w:rPr>
          <w:b w:val="false"/>
          <w:bCs w:val="false"/>
          <w:lang w:val="mn-MN"/>
        </w:rPr>
        <w:tab/>
        <w:t>Гуравдугаарт, энэ дотор чинь, 96 объект дотор чинь байгаа зам, гүүрийн юмнуудаа жаахан харж үзээч ээ. Одоо гол дээр тавиад дутуу орхичихсон байгаа гүүр хадгална гэж байхгүй шү дээ, урсана сүү дээ. Зам чинь сөнөнө шүү дээ, далан нь алга болно шүү дээ. Тэгэхээр хөрөнгө алга болчихно гэж хэлэх гээд байна л даа. Тэрийгээ онцгой анхаараад. Тэгэхгүй бол ийшээ Хөгжлийн банк уруу ч явсан юм байдаггүй, энэ дээрээ ч гэсэн 0 санхүүжилттэй. За, яахав, барилга манаач тавьж байгаад нураачихгүй аваад 2015 он хүргэе гэж бодъё. Гүүр манаач тавиад нэмэргүй шүү дээ, урсаад л явчихан шүү дээ. Энийг нэг анхаарч үзээч ээ. Далан чинь алга болчихно шүү дээ. Энийг анхаарч үзээч ээ гэж хэлэх гэсэн юм.</w:t>
      </w:r>
    </w:p>
    <w:p>
      <w:pPr>
        <w:pStyle w:val="style0"/>
        <w:spacing w:after="0" w:before="0" w:line="100" w:lineRule="atLeast"/>
        <w:jc w:val="both"/>
      </w:pPr>
      <w:r>
        <w:rPr/>
      </w:r>
    </w:p>
    <w:p>
      <w:pPr>
        <w:pStyle w:val="style0"/>
        <w:spacing w:after="0" w:before="0" w:line="100" w:lineRule="atLeast"/>
        <w:jc w:val="both"/>
      </w:pPr>
      <w:r>
        <w:rPr>
          <w:b w:val="false"/>
          <w:bCs w:val="false"/>
          <w:lang w:val="mn-MN"/>
        </w:rPr>
        <w:tab/>
      </w:r>
      <w:r>
        <w:rPr>
          <w:b/>
          <w:bCs/>
          <w:lang w:val="mn-MN"/>
        </w:rPr>
        <w:t>Ц.Даваасүрэн:</w:t>
      </w:r>
      <w:r>
        <w:rPr>
          <w:b w:val="false"/>
          <w:bCs w:val="false"/>
          <w:lang w:val="mn-MN"/>
        </w:rPr>
        <w:t xml:space="preserve"> -Отгонбаяр гишүүний асуултад хариулъя. Сургуулийн хувьд 2014 оны хөрөнгө оруулалтын жагсаалтад байсан юм билээ. Манай ажлын хэсэг бас тайлбар өгөх байх. Зам, гүүрүүдийн хувьд ямар ч гэсэн эхэлчихсэн, ажил нь явж байгаа зам, гүүрүүдийг үлдээхгүй байгаа юм. Нэг бол 0 үлдэгдэлтэйгээр 2014 оны төсөвт аваад үлдсэн байгаа. Эсвэл Хөгжлийн банк руу тэр 10 объектыг шилжүүлсэн байгаа. Дуусгах ёстой гэсэн агуулгаар. Бүгдийг нь эргээд аваад үзнэ, 0 үлдэгдэлтэй бүх юмаа эргэж үзнэ гэвэл угаасаа төсвийн алдагдал талийгаад өгнө. 10 хувиас дээшээ гараад явчихна.</w:t>
      </w:r>
    </w:p>
    <w:p>
      <w:pPr>
        <w:pStyle w:val="style0"/>
        <w:spacing w:after="0" w:before="0" w:line="100" w:lineRule="atLeast"/>
        <w:jc w:val="both"/>
      </w:pPr>
      <w:r>
        <w:rPr/>
      </w:r>
    </w:p>
    <w:p>
      <w:pPr>
        <w:pStyle w:val="style0"/>
        <w:spacing w:after="0" w:before="0" w:line="100" w:lineRule="atLeast"/>
        <w:jc w:val="both"/>
      </w:pPr>
      <w:r>
        <w:rPr>
          <w:b w:val="false"/>
          <w:bCs w:val="false"/>
          <w:lang w:val="mn-MN"/>
        </w:rPr>
        <w:tab/>
      </w:r>
      <w:r>
        <w:rPr>
          <w:b/>
          <w:bCs/>
          <w:lang w:val="mn-MN"/>
        </w:rPr>
        <w:t>З.Энхболд:</w:t>
      </w:r>
      <w:r>
        <w:rPr>
          <w:b w:val="false"/>
          <w:bCs w:val="false"/>
          <w:lang w:val="mn-MN"/>
        </w:rPr>
        <w:t xml:space="preserve"> -Батзандан гишүүн асууя.</w:t>
      </w:r>
    </w:p>
    <w:p>
      <w:pPr>
        <w:pStyle w:val="style0"/>
        <w:spacing w:after="0" w:before="0" w:line="100" w:lineRule="atLeast"/>
        <w:jc w:val="both"/>
      </w:pPr>
      <w:r>
        <w:rPr/>
      </w:r>
    </w:p>
    <w:p>
      <w:pPr>
        <w:pStyle w:val="style0"/>
        <w:spacing w:after="0" w:before="0" w:line="100" w:lineRule="atLeast"/>
        <w:jc w:val="both"/>
      </w:pPr>
      <w:r>
        <w:rPr>
          <w:b w:val="false"/>
          <w:bCs w:val="false"/>
          <w:lang w:val="mn-MN"/>
        </w:rPr>
        <w:tab/>
      </w:r>
      <w:r>
        <w:rPr>
          <w:b/>
          <w:bCs/>
          <w:lang w:val="mn-MN"/>
        </w:rPr>
        <w:t>Ж.Батзандан:</w:t>
      </w:r>
      <w:r>
        <w:rPr>
          <w:b w:val="false"/>
          <w:bCs w:val="false"/>
          <w:lang w:val="mn-MN"/>
        </w:rPr>
        <w:t xml:space="preserve"> -Би Баянзүрх дүүрэгт баригдаж байгаа 150 ортой төрөхийн асуудал дээр бас Их Хурлын гишүүдийг, Аудитын газрыг, Төсвийн байнгын хороо, Эрүүл мэндийг яамыг бас анхаарлаа хандуулаач ээ гэж хүсэх гэсэн юм. 150 ортой төрөх эмнэлэг 2010 онд улсын төсөвт суусан боловч гүйцэтгэл нь 80 орчим хувьтай байгаа. Гэтэл 2013 оны төсөвт суулгахаар 5 тэрбум төгрөг суулгахаар Байнгын хороон дээр би саналаа өгөөд Байнгын хороо дэмжсэн. Бүлэг татаж авсан. Энийг би ойлгож байгаа. Гэхдээ 2014 оны төсөвт 0 дүнтэйгээр тусгаагүй байгаа юм. Энийг би гайхаад байгаа юм. Яагаад туссангүй вэ? </w:t>
      </w:r>
    </w:p>
    <w:p>
      <w:pPr>
        <w:pStyle w:val="style0"/>
        <w:spacing w:after="0" w:before="0" w:line="100" w:lineRule="atLeast"/>
        <w:jc w:val="both"/>
      </w:pPr>
      <w:r>
        <w:rPr/>
      </w:r>
    </w:p>
    <w:p>
      <w:pPr>
        <w:pStyle w:val="style0"/>
        <w:spacing w:after="0" w:before="0" w:line="100" w:lineRule="atLeast"/>
        <w:jc w:val="both"/>
      </w:pPr>
      <w:r>
        <w:rPr>
          <w:b w:val="false"/>
          <w:bCs w:val="false"/>
          <w:lang w:val="mn-MN"/>
        </w:rPr>
        <w:tab/>
        <w:t>Хоёрдугаарт, 96 төсөвт арга хэмжээ гэдэгт бас ороогүй байгаа юм. Энэ яагаад ороогүй байгаа юм бэ? Энийг би бас тодруулъя гэж бодож байгаа юм. 146 арга хэмжээнд бас тусгагдаагүй байгаа юм. Энийг би тодруулмаар байна. Аудитын жагсаалтад ороогүй байна. Өөрөөр хэлбэл, Баянзүрхийн 150 ортой төрөх эмнэлгийн асуудал төрийн баримт бичигт алинд нь ч тусгагдаагүйгээр алга болсон байна. Энийг би бас тодруулмаар байгаа юм. Баянзүрх 300 мянган хүнтэй, төрөх эхчүүд эх, нялхсын тоо маш их байдаг. Маш олон мянган хүн байдаг. Тэгээд төрөх эмнэлгийнхээ асуудал дээр анхаарлаа хандуулаач ээ. Энэ асуудал хаана явна вэ гэдгийг надад тодруулж хэлж өгнө үү гэж хүсэж байна.</w:t>
      </w:r>
    </w:p>
    <w:p>
      <w:pPr>
        <w:pStyle w:val="style0"/>
        <w:spacing w:after="0" w:before="0" w:line="100" w:lineRule="atLeast"/>
        <w:jc w:val="both"/>
      </w:pPr>
      <w:r>
        <w:rPr/>
      </w:r>
    </w:p>
    <w:p>
      <w:pPr>
        <w:pStyle w:val="style0"/>
        <w:spacing w:after="0" w:before="0" w:line="100" w:lineRule="atLeast"/>
        <w:jc w:val="both"/>
      </w:pPr>
      <w:r>
        <w:rPr>
          <w:b w:val="false"/>
          <w:bCs w:val="false"/>
          <w:lang w:val="mn-MN"/>
        </w:rPr>
        <w:tab/>
      </w:r>
      <w:r>
        <w:rPr>
          <w:b/>
          <w:bCs/>
          <w:lang w:val="mn-MN"/>
        </w:rPr>
        <w:t>З.Энхболд:</w:t>
      </w:r>
      <w:r>
        <w:rPr>
          <w:b w:val="false"/>
          <w:bCs w:val="false"/>
          <w:lang w:val="mn-MN"/>
        </w:rPr>
        <w:t xml:space="preserve"> -Даваасүрэн дарга уу, ажлын хэсэг үү, Сангийн яам уу? Хэн нь хариулах юм бэ?</w:t>
      </w:r>
    </w:p>
    <w:p>
      <w:pPr>
        <w:pStyle w:val="style0"/>
        <w:spacing w:after="0" w:before="0" w:line="100" w:lineRule="atLeast"/>
        <w:jc w:val="both"/>
      </w:pPr>
      <w:r>
        <w:rPr/>
      </w:r>
    </w:p>
    <w:p>
      <w:pPr>
        <w:pStyle w:val="style0"/>
        <w:spacing w:after="0" w:before="0" w:line="100" w:lineRule="atLeast"/>
        <w:jc w:val="both"/>
      </w:pPr>
      <w:r>
        <w:rPr>
          <w:b w:val="false"/>
          <w:bCs w:val="false"/>
          <w:lang w:val="mn-MN"/>
        </w:rPr>
        <w:tab/>
        <w:t>-Болор гишүүн.</w:t>
      </w:r>
    </w:p>
    <w:p>
      <w:pPr>
        <w:pStyle w:val="style0"/>
        <w:spacing w:after="0" w:before="0" w:line="100" w:lineRule="atLeast"/>
        <w:jc w:val="both"/>
      </w:pPr>
      <w:r>
        <w:rPr/>
      </w:r>
    </w:p>
    <w:p>
      <w:pPr>
        <w:pStyle w:val="style0"/>
        <w:spacing w:after="0" w:before="0" w:line="100" w:lineRule="atLeast"/>
        <w:jc w:val="both"/>
      </w:pPr>
      <w:r>
        <w:rPr>
          <w:b w:val="false"/>
          <w:bCs w:val="false"/>
          <w:lang w:val="mn-MN"/>
        </w:rPr>
        <w:tab/>
      </w:r>
      <w:r>
        <w:rPr>
          <w:b/>
          <w:bCs/>
          <w:lang w:val="mn-MN"/>
        </w:rPr>
        <w:t>Б.Болор:</w:t>
      </w:r>
      <w:r>
        <w:rPr>
          <w:b w:val="false"/>
          <w:bCs w:val="false"/>
          <w:lang w:val="mn-MN"/>
        </w:rPr>
        <w:t xml:space="preserve"> -Ажлын хэсгийн гишүүн Эрдэнэчимэг хариулъя гэнэ.</w:t>
      </w:r>
    </w:p>
    <w:p>
      <w:pPr>
        <w:pStyle w:val="style0"/>
        <w:spacing w:after="0" w:before="0" w:line="100" w:lineRule="atLeast"/>
        <w:jc w:val="both"/>
      </w:pPr>
      <w:r>
        <w:rPr/>
      </w:r>
    </w:p>
    <w:p>
      <w:pPr>
        <w:pStyle w:val="style0"/>
        <w:spacing w:after="0" w:before="0" w:line="100" w:lineRule="atLeast"/>
        <w:jc w:val="both"/>
      </w:pPr>
      <w:r>
        <w:rPr>
          <w:b w:val="false"/>
          <w:bCs w:val="false"/>
          <w:lang w:val="mn-MN"/>
        </w:rPr>
        <w:tab/>
      </w:r>
      <w:r>
        <w:rPr>
          <w:b/>
          <w:bCs/>
          <w:lang w:val="mn-MN"/>
        </w:rPr>
        <w:t>З.Энхболд:</w:t>
      </w:r>
      <w:r>
        <w:rPr>
          <w:b w:val="false"/>
          <w:bCs w:val="false"/>
          <w:lang w:val="mn-MN"/>
        </w:rPr>
        <w:t xml:space="preserve"> -Эрдэнэчимэг гишүүн.</w:t>
      </w:r>
    </w:p>
    <w:p>
      <w:pPr>
        <w:pStyle w:val="style0"/>
        <w:spacing w:after="0" w:before="0" w:line="100" w:lineRule="atLeast"/>
        <w:jc w:val="both"/>
      </w:pPr>
      <w:r>
        <w:rPr/>
      </w:r>
    </w:p>
    <w:p>
      <w:pPr>
        <w:pStyle w:val="style0"/>
        <w:spacing w:after="0" w:before="0" w:line="100" w:lineRule="atLeast"/>
        <w:jc w:val="both"/>
      </w:pPr>
      <w:r>
        <w:rPr>
          <w:b w:val="false"/>
          <w:bCs w:val="false"/>
          <w:lang w:val="mn-MN"/>
        </w:rPr>
        <w:tab/>
      </w:r>
      <w:r>
        <w:rPr>
          <w:b/>
          <w:bCs/>
          <w:lang w:val="mn-MN"/>
        </w:rPr>
        <w:t>Л.Эрдэнэчимэг:</w:t>
      </w:r>
      <w:r>
        <w:rPr>
          <w:b w:val="false"/>
          <w:bCs w:val="false"/>
          <w:lang w:val="mn-MN"/>
        </w:rPr>
        <w:t xml:space="preserve"> -Уг нь Батзандан гишүүн энэ асуудлыг аудитаас асууж байгаа. Гэхдээ аудитынхан энэ асуудлыг мэдэхгүй. Яагаад гэхээр аудит бол 2014 оны төсвийн төсөлд орж ирсэн баримт бичиг дээр ажилласан учраас энэ маань өөрөө 2014 оны төсвийн төсөлд орж ирээгүй. Энэ асуудалд би яагаад хариулах гээд байгаа вэ гэхээр Нийгмийн бодлогын байнгын хороон дээр ажлын хэсэг томилогдоод ажлын хэсгийн даргаар би өөрөө томилогдоод, Эрүүл мэндийн салбарын баригдаж байгаа барилгуудын асуудал дээр шалгалтаар явсан юм.</w:t>
      </w:r>
    </w:p>
    <w:p>
      <w:pPr>
        <w:pStyle w:val="style0"/>
        <w:spacing w:after="0" w:before="0" w:line="100" w:lineRule="atLeast"/>
        <w:jc w:val="both"/>
      </w:pPr>
      <w:r>
        <w:rPr/>
      </w:r>
    </w:p>
    <w:p>
      <w:pPr>
        <w:pStyle w:val="style0"/>
        <w:spacing w:after="0" w:before="0" w:line="100" w:lineRule="atLeast"/>
        <w:jc w:val="both"/>
      </w:pPr>
      <w:r>
        <w:rPr>
          <w:b w:val="false"/>
          <w:bCs w:val="false"/>
          <w:lang w:val="mn-MN"/>
        </w:rPr>
        <w:tab/>
        <w:t>Энэ 3 дугаар төрөх эмнэлгийн барилгын төсөвт өртөг бол 8 тэрбумаар эхлээд 13 тэрбум болж өссөн. Өнөөдөр барилга нь 90 гаруй хувьтай баригдчихсан байгаа. Эрүүл мэндийн яамнаас асуухаар нийслэлийн төсөвт суух ёстой гэж хэлдэг. Нийслэлээс асуухаар энэ хөрөнгө оруулалтын асуудлыг нийслэл биш, Эрүүл мэндийн яам мэдэх ёстой гэдэг ийм тохиролцоонд хүрч чадаагүйгээс болоод 2014 оны төсөвт оруулж ирээгүй. Тийм учраас энэ төрөх эмнэлгийг 2014 оны төсөвт оруулж барилгыг нь бариулж дуусгахын тулд аудитын газар 0 тавьчихсан байгаа жагсаалтад бас давхар шалгаж нэмж оруулж ирэх шаардлагатай байгаа юм. Их цамхаг гэдэг компани барьж байгаа.</w:t>
      </w:r>
    </w:p>
    <w:p>
      <w:pPr>
        <w:pStyle w:val="style0"/>
        <w:spacing w:after="0" w:before="0" w:line="100" w:lineRule="atLeast"/>
        <w:jc w:val="both"/>
      </w:pPr>
      <w:r>
        <w:rPr/>
      </w:r>
    </w:p>
    <w:p>
      <w:pPr>
        <w:pStyle w:val="style0"/>
        <w:spacing w:after="0" w:before="0" w:line="100" w:lineRule="atLeast"/>
        <w:jc w:val="both"/>
      </w:pPr>
      <w:r>
        <w:rPr>
          <w:b w:val="false"/>
          <w:bCs w:val="false"/>
          <w:lang w:val="mn-MN"/>
        </w:rPr>
        <w:tab/>
      </w:r>
      <w:r>
        <w:rPr>
          <w:b/>
          <w:bCs/>
          <w:lang w:val="mn-MN"/>
        </w:rPr>
        <w:t>З.Энхболд:</w:t>
      </w:r>
      <w:r>
        <w:rPr>
          <w:b w:val="false"/>
          <w:bCs w:val="false"/>
          <w:lang w:val="mn-MN"/>
        </w:rPr>
        <w:t xml:space="preserve"> -144, 96-ийн алинд нь ч байхгүй юм уу? Хаа нэгэн газраа. Нийслэлийн төсөв ч гэсэн энд баригдах ёстой биз дээ? Батзандан гишүүний хаягдсан объектыг оруулах талаар ажиллая. </w:t>
      </w:r>
    </w:p>
    <w:p>
      <w:pPr>
        <w:pStyle w:val="style0"/>
        <w:spacing w:after="0" w:before="0" w:line="100" w:lineRule="atLeast"/>
        <w:jc w:val="both"/>
      </w:pPr>
      <w:r>
        <w:rPr/>
      </w:r>
    </w:p>
    <w:p>
      <w:pPr>
        <w:pStyle w:val="style0"/>
        <w:spacing w:after="0" w:before="0" w:line="100" w:lineRule="atLeast"/>
        <w:jc w:val="both"/>
      </w:pPr>
      <w:r>
        <w:rPr>
          <w:b w:val="false"/>
          <w:bCs w:val="false"/>
          <w:lang w:val="mn-MN"/>
        </w:rPr>
        <w:tab/>
        <w:t>-Бямбацогт гишүүн асууя.</w:t>
      </w:r>
    </w:p>
    <w:p>
      <w:pPr>
        <w:pStyle w:val="style0"/>
        <w:spacing w:after="0" w:before="0" w:line="100" w:lineRule="atLeast"/>
        <w:jc w:val="both"/>
      </w:pPr>
      <w:r>
        <w:rPr/>
      </w:r>
    </w:p>
    <w:p>
      <w:pPr>
        <w:pStyle w:val="style0"/>
        <w:spacing w:after="0" w:before="0" w:line="100" w:lineRule="atLeast"/>
        <w:jc w:val="both"/>
      </w:pPr>
      <w:r>
        <w:rPr>
          <w:b w:val="false"/>
          <w:bCs w:val="false"/>
          <w:lang w:val="mn-MN"/>
        </w:rPr>
        <w:tab/>
      </w:r>
      <w:r>
        <w:rPr>
          <w:b/>
          <w:bCs/>
          <w:lang w:val="mn-MN"/>
        </w:rPr>
        <w:t>С.Бямбацогт:</w:t>
      </w:r>
      <w:r>
        <w:rPr>
          <w:b w:val="false"/>
          <w:bCs w:val="false"/>
          <w:lang w:val="mn-MN"/>
        </w:rPr>
        <w:t xml:space="preserve"> -Сая хаягдсан объект гэдэг дээр сая Ховдын Булган сумын 320 хүүхдийн шатчихсан сургуулийн асуудал бас байгаад байгаа юм. Бас хаана нь ч байхгүй хаягдчихсан. 96 объект дотор чинь сургуулиуд, соёлын төвүүд гээд 2012 онд ажил нь эхэлчихсэн, тэгээд 2012 онд төсвийн тодотголоор хасагдаад царцаачихсан. 2013 онд дахиад төсвийн тодотголоор хасагдаад царцаачихсан. Одоо 2014 оны бас 0 дүнтэй гэж тавиад, төсөвт суусан боловч санхүүжүүлэх мөнгө байхгүй, эх үүсвэр байхгүй гээд дахиад 2014 онд хаягдчих.</w:t>
      </w:r>
    </w:p>
    <w:p>
      <w:pPr>
        <w:pStyle w:val="style0"/>
        <w:spacing w:after="0" w:before="0" w:line="100" w:lineRule="atLeast"/>
        <w:jc w:val="both"/>
      </w:pPr>
      <w:r>
        <w:rPr/>
      </w:r>
    </w:p>
    <w:p>
      <w:pPr>
        <w:pStyle w:val="style0"/>
        <w:spacing w:after="0" w:before="0" w:line="100" w:lineRule="atLeast"/>
        <w:jc w:val="both"/>
      </w:pPr>
      <w:r>
        <w:rPr>
          <w:b w:val="false"/>
          <w:bCs w:val="false"/>
          <w:lang w:val="mn-MN"/>
        </w:rPr>
        <w:tab/>
        <w:t xml:space="preserve">Өөрөөр хэлбэл, 2012 онд эхэлсэн сургуулийн барилга, соёлын төвийн барилга маань бүтэн гурван жил царцаад зогсохоор чинь балгас болно шүү дээ, буцаад. Тэгээд төсвийн хөрөнгө оруулалт чинь үр ашиггүй, үнэ өсдөг гэдэг асуудлыг Улсын Их Хурал маань, Засгийн газар маань өөрсдөө бий болгох гээд байгаа юм л даа. Тийм болохоор л энэ асуудлыг ямар нэгэн байдлаар цааш нь үргэлжлүүлэх ёстой. Энэ эх үүсвэрийг бас тодорхой хэмжээгээр төсөв дээр суулгаж өгье гэдэг үүднээс асуудлыг яриад байгаа юм. </w:t>
      </w:r>
    </w:p>
    <w:p>
      <w:pPr>
        <w:pStyle w:val="style0"/>
        <w:spacing w:after="0" w:before="0" w:line="100" w:lineRule="atLeast"/>
        <w:jc w:val="both"/>
      </w:pPr>
      <w:r>
        <w:rPr/>
      </w:r>
    </w:p>
    <w:p>
      <w:pPr>
        <w:pStyle w:val="style0"/>
        <w:spacing w:after="0" w:before="0" w:line="100" w:lineRule="atLeast"/>
        <w:jc w:val="both"/>
      </w:pPr>
      <w:r>
        <w:rPr>
          <w:b w:val="false"/>
          <w:bCs w:val="false"/>
          <w:lang w:val="mn-MN"/>
        </w:rPr>
        <w:tab/>
        <w:t>Даваасүрэн дарга аа, одоо би танаас асуух гэж байгаа юм. Улсын төсвийн тухай хууль батлагдсантай холбогдуулан авах арга хэмжээний тухай Улсын Их Хурлын тогтоол гарна. Энэ тогтоолын 2 дахь заалт дээр 2014 оны төсвийн тухай хуулинд 0 дүнтэйгээр тусгагдсан гэж байгаа шүү дээ. Энэ агуулгын цаад талд саяын үнэ өртөг, зураг төсөв бүх буруу, зөрүүг нь тогтоосны дараа орох 144 объект, дээр нь ямар ч эх үүсвэр байхгүй 0 дүнгээр суулгая гэсэн 96 объект энэ хоёр маань нийлээд хоёулаа хамтдаа сууж байгаа гэж ойлгож байна. Энэ зөв үү? Энийг тайлбарлаж өгөөч. Тэгэхгүй бол эх үүсвэргүй болчих гээд байгаа. Энийг л хариулж өгөөч, та. Энэ хоёр маань хоёулаа хамт суучихсан гэж би ойлгоод байна. Манай ажлын хэсэг ч гэсэн.</w:t>
      </w:r>
    </w:p>
    <w:p>
      <w:pPr>
        <w:pStyle w:val="style0"/>
        <w:spacing w:after="0" w:before="0" w:line="100" w:lineRule="atLeast"/>
        <w:jc w:val="both"/>
      </w:pPr>
      <w:r>
        <w:rPr/>
      </w:r>
    </w:p>
    <w:p>
      <w:pPr>
        <w:pStyle w:val="style0"/>
        <w:spacing w:after="0" w:before="0" w:line="100" w:lineRule="atLeast"/>
        <w:jc w:val="both"/>
      </w:pPr>
      <w:r>
        <w:rPr>
          <w:b w:val="false"/>
          <w:bCs w:val="false"/>
          <w:lang w:val="mn-MN"/>
        </w:rPr>
        <w:tab/>
      </w:r>
      <w:r>
        <w:rPr>
          <w:b/>
          <w:bCs/>
          <w:lang w:val="mn-MN"/>
        </w:rPr>
        <w:t>З.Энхболд:</w:t>
      </w:r>
      <w:r>
        <w:rPr>
          <w:b w:val="false"/>
          <w:bCs w:val="false"/>
          <w:lang w:val="mn-MN"/>
        </w:rPr>
        <w:t xml:space="preserve"> -Даваасүрэн дарга хариулъя.</w:t>
      </w:r>
    </w:p>
    <w:p>
      <w:pPr>
        <w:pStyle w:val="style0"/>
        <w:spacing w:after="0" w:before="0" w:line="100" w:lineRule="atLeast"/>
        <w:jc w:val="both"/>
      </w:pPr>
      <w:r>
        <w:rPr/>
      </w:r>
    </w:p>
    <w:p>
      <w:pPr>
        <w:pStyle w:val="style0"/>
        <w:spacing w:after="0" w:before="0" w:line="100" w:lineRule="atLeast"/>
        <w:jc w:val="both"/>
      </w:pPr>
      <w:r>
        <w:rPr>
          <w:b w:val="false"/>
          <w:bCs w:val="false"/>
          <w:lang w:val="mn-MN"/>
        </w:rPr>
        <w:tab/>
      </w:r>
      <w:r>
        <w:rPr>
          <w:b/>
          <w:bCs/>
          <w:lang w:val="mn-MN"/>
        </w:rPr>
        <w:t>Ц.Даваасүрэн:</w:t>
      </w:r>
      <w:r>
        <w:rPr>
          <w:b w:val="false"/>
          <w:bCs w:val="false"/>
          <w:lang w:val="mn-MN"/>
        </w:rPr>
        <w:t xml:space="preserve"> -Бямбацогт гишүүний асуултад хариулъя. Тэгэхээр буруу байна. Тогтоолын 1 дүгээр зүйлийн 2 дугаарт заасан 144 объект гэдэг чинь 2014 оны төсвийн хуулийн хөрөнгө оруулалтын хавсралтад байж байгаа. Өргөн баригдсан хуульд байж байгаа объектуудыг яриад байгаа юм. Энэ дотор 2013 оны төсвийн тодотголоор 58 дугаар тогтоолоор шилжиж ирсэн 96 объект хамрагдахгүй.</w:t>
      </w:r>
    </w:p>
    <w:p>
      <w:pPr>
        <w:pStyle w:val="style0"/>
        <w:spacing w:after="0" w:before="0" w:line="100" w:lineRule="atLeast"/>
        <w:jc w:val="both"/>
      </w:pPr>
      <w:r>
        <w:rPr/>
      </w:r>
    </w:p>
    <w:p>
      <w:pPr>
        <w:pStyle w:val="style0"/>
        <w:spacing w:after="0" w:before="0" w:line="100" w:lineRule="atLeast"/>
        <w:jc w:val="both"/>
      </w:pPr>
      <w:r>
        <w:rPr>
          <w:b w:val="false"/>
          <w:bCs w:val="false"/>
          <w:lang w:val="mn-MN"/>
        </w:rPr>
        <w:tab/>
      </w:r>
      <w:r>
        <w:rPr>
          <w:b/>
          <w:bCs/>
          <w:lang w:val="mn-MN"/>
        </w:rPr>
        <w:t>З.Энхболд:</w:t>
      </w:r>
      <w:r>
        <w:rPr>
          <w:b w:val="false"/>
          <w:bCs w:val="false"/>
          <w:lang w:val="mn-MN"/>
        </w:rPr>
        <w:t xml:space="preserve"> -Батцогт гишүүн асууя.</w:t>
      </w:r>
    </w:p>
    <w:p>
      <w:pPr>
        <w:pStyle w:val="style0"/>
        <w:spacing w:after="0" w:before="0" w:line="100" w:lineRule="atLeast"/>
        <w:jc w:val="both"/>
      </w:pPr>
      <w:r>
        <w:rPr/>
      </w:r>
    </w:p>
    <w:p>
      <w:pPr>
        <w:pStyle w:val="style0"/>
        <w:spacing w:after="0" w:before="0" w:line="100" w:lineRule="atLeast"/>
        <w:jc w:val="both"/>
      </w:pPr>
      <w:r>
        <w:rPr>
          <w:b w:val="false"/>
          <w:bCs w:val="false"/>
          <w:lang w:val="mn-MN"/>
        </w:rPr>
        <w:tab/>
      </w:r>
      <w:r>
        <w:rPr>
          <w:b/>
          <w:bCs/>
          <w:lang w:val="mn-MN"/>
        </w:rPr>
        <w:t>Д.Батцогт:</w:t>
      </w:r>
      <w:r>
        <w:rPr>
          <w:b w:val="false"/>
          <w:bCs w:val="false"/>
          <w:lang w:val="mn-MN"/>
        </w:rPr>
        <w:t xml:space="preserve"> -Баярлалаа. Үндсэндээ Бямбацогт гишүүний асуулттай давхцаж байгаа юм. Ховдын Булганы 320 хүүхдийн сургууль гээд шатчихсан сургууль л даа. Тэгээд одоо энэ 2014 оны хөрөнгө оруулалтын жагсаалтад ч байдаггүй, царцаасан жагсаалтад ч байдаггүй, дундаас нь бүр ор тас алга болчихлоо. Би юу хүсэж байна вэ гэвэл </w:t>
      </w:r>
      <w:r>
        <w:rPr>
          <w:b/>
          <w:bCs/>
          <w:i w:val="false"/>
          <w:iCs w:val="false"/>
          <w:lang w:val="mn-MN"/>
        </w:rPr>
        <w:t>протоколд тусгаад царцаасан жагсаалтад нь ядаж оруулж өгөөч гэсэн</w:t>
      </w:r>
      <w:r>
        <w:rPr>
          <w:b w:val="false"/>
          <w:bCs w:val="false"/>
          <w:i w:val="false"/>
          <w:iCs w:val="false"/>
          <w:lang w:val="mn-MN"/>
        </w:rPr>
        <w:t xml:space="preserve"> </w:t>
      </w:r>
      <w:r>
        <w:rPr>
          <w:b/>
          <w:bCs/>
          <w:i w:val="false"/>
          <w:iCs w:val="false"/>
          <w:lang w:val="mn-MN"/>
        </w:rPr>
        <w:t>ийм</w:t>
      </w:r>
      <w:r>
        <w:rPr>
          <w:b w:val="false"/>
          <w:bCs w:val="false"/>
          <w:i w:val="false"/>
          <w:iCs w:val="false"/>
          <w:lang w:val="mn-MN"/>
        </w:rPr>
        <w:t xml:space="preserve"> </w:t>
      </w:r>
      <w:r>
        <w:rPr>
          <w:b/>
          <w:bCs/>
          <w:i w:val="false"/>
          <w:iCs w:val="false"/>
          <w:lang w:val="mn-MN"/>
        </w:rPr>
        <w:t xml:space="preserve">л хүсэлт </w:t>
      </w:r>
      <w:r>
        <w:rPr>
          <w:b w:val="false"/>
          <w:bCs w:val="false"/>
          <w:i w:val="false"/>
          <w:iCs w:val="false"/>
          <w:lang w:val="mn-MN"/>
        </w:rPr>
        <w:t>тавьж байгаа юм.</w:t>
      </w:r>
    </w:p>
    <w:p>
      <w:pPr>
        <w:pStyle w:val="style0"/>
        <w:spacing w:after="0" w:before="0" w:line="100" w:lineRule="atLeast"/>
        <w:jc w:val="both"/>
      </w:pPr>
      <w:r>
        <w:rPr/>
      </w:r>
    </w:p>
    <w:p>
      <w:pPr>
        <w:pStyle w:val="style0"/>
        <w:spacing w:after="0" w:before="0" w:line="100" w:lineRule="atLeast"/>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-Төсвийн байнгын хороо.</w:t>
      </w:r>
    </w:p>
    <w:p>
      <w:pPr>
        <w:pStyle w:val="style0"/>
        <w:spacing w:after="0" w:before="0" w:line="100" w:lineRule="atLeast"/>
        <w:jc w:val="both"/>
      </w:pPr>
      <w:r>
        <w:rPr/>
      </w:r>
    </w:p>
    <w:p>
      <w:pPr>
        <w:pStyle w:val="style0"/>
        <w:spacing w:after="0" w:before="0" w:line="100" w:lineRule="atLeast"/>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-Ингэе, Батцогт гишүүний хэлээд байгаа асуудлыг хэрвээ аудитын дүгнэлтээр, ажлын хэсэг дээр санхүүжүүлэх бололцоогүй гэсэн 40-н хэдэн объект орчихсон байвал ямар ч бололцоогүй зүйл. Ороогүй байх юм бол 58 дугаар тогтоолоор батлагдсан хөрөнгө оруулалтын гурван хавсралт байгаа, Их Хурлын. Тэр дотор байгаа бол бид нар энийг Улсын Их Хурлын тогтоолын эхний хэлэлцүүлэг дээр бас анхааръя.</w:t>
      </w:r>
    </w:p>
    <w:p>
      <w:pPr>
        <w:pStyle w:val="style0"/>
        <w:spacing w:after="0" w:before="0" w:line="100" w:lineRule="atLeast"/>
        <w:jc w:val="both"/>
      </w:pPr>
      <w:r>
        <w:rPr/>
      </w:r>
    </w:p>
    <w:p>
      <w:pPr>
        <w:pStyle w:val="style0"/>
        <w:spacing w:after="0" w:before="0" w:line="100" w:lineRule="atLeast"/>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-Төсвийн хоёрдугаар хэлэлцүүлэг дууссаны дараа төсвийг дагаж гарах Улсын Их Хурлын тогтоолын хэлэлцэх эсэхийг шийднэ. Тэнд саналтай гишүүд тэр үедээ ярих хэрэгтэй. Саналаа хураая. </w:t>
      </w:r>
    </w:p>
    <w:p>
      <w:pPr>
        <w:pStyle w:val="style0"/>
        <w:spacing w:after="0" w:before="0" w:line="100" w:lineRule="atLeast"/>
        <w:jc w:val="both"/>
      </w:pPr>
      <w:r>
        <w:rPr/>
      </w:r>
    </w:p>
    <w:p>
      <w:pPr>
        <w:pStyle w:val="style0"/>
        <w:spacing w:after="0" w:before="0" w:line="100" w:lineRule="atLeast"/>
        <w:jc w:val="both"/>
      </w:pPr>
      <w:r>
        <w:rPr>
          <w:b w:val="false"/>
          <w:bCs w:val="false"/>
          <w:i w:val="false"/>
          <w:iCs w:val="false"/>
          <w:lang w:val="mn-MN"/>
        </w:rPr>
        <w:tab/>
      </w:r>
      <w:r>
        <w:rPr>
          <w:b/>
          <w:bCs/>
          <w:i w:val="false"/>
          <w:iCs w:val="false"/>
          <w:lang w:val="mn-MN"/>
        </w:rPr>
        <w:t>С.Бямбацогт:</w:t>
      </w:r>
      <w:r>
        <w:rPr>
          <w:b w:val="false"/>
          <w:bCs w:val="false"/>
          <w:i w:val="false"/>
          <w:iCs w:val="false"/>
          <w:lang w:val="mn-MN"/>
        </w:rPr>
        <w:t xml:space="preserve"> -Нэг юм тодруулъя.</w:t>
      </w:r>
    </w:p>
    <w:p>
      <w:pPr>
        <w:pStyle w:val="style0"/>
        <w:jc w:val="both"/>
      </w:pPr>
      <w:r>
        <w:rPr/>
      </w:r>
    </w:p>
    <w:p>
      <w:pPr>
        <w:pStyle w:val="style0"/>
        <w:jc w:val="both"/>
      </w:pPr>
      <w:r>
        <w:rPr>
          <w:b w:val="false"/>
          <w:bCs w:val="false"/>
          <w:lang w:val="mn-MN"/>
        </w:rPr>
        <w:tab/>
      </w:r>
      <w:r>
        <w:rPr>
          <w:b/>
          <w:bCs/>
          <w:lang w:val="mn-MN"/>
        </w:rPr>
        <w:t xml:space="preserve">З.Энхболд: </w:t>
      </w:r>
      <w:r>
        <w:rPr>
          <w:b w:val="false"/>
          <w:bCs w:val="false"/>
          <w:lang w:val="mn-MN"/>
        </w:rPr>
        <w:t>-Бүтэн цаг тодрууллаа. Угаасаа 96 төсөл чинь Засгийн газар санхүүжүүлэх боломжгүй гээд хассан юмыг одоо Их Хурал боломжтой гэж оруулбал дүн нь хэд байдаг юм бэ? 96-ийн дүн нь хэд байдаг юм бэ? Би ойлгож байна л даа, тийм эх үүсвэр олох ёстой шүү дээ. 144, 96 хоёр бол хоорондоо ялгаатай. Нэг нь Засгийн газар эх үүсвэртэй, нэг нь эх үүсвэргүй. Эх үүсвэргүй юмыг ор тас хасахын оронд үргэлжлүүлье, гэхдээ эх үүсвэрийг тодотголын үед гарч магадгүй гэж бодож байгаа. 12 дахин өсдөг, 10 дахин өсдөг объектуудын хэмнэсэн мөнгөөр энийг бас санхүүжүүлж болохыг үгүйсгэхгүй байгаа шүү дээ.</w:t>
      </w:r>
    </w:p>
    <w:p>
      <w:pPr>
        <w:pStyle w:val="style0"/>
        <w:jc w:val="both"/>
      </w:pPr>
      <w:r>
        <w:rPr/>
      </w:r>
    </w:p>
    <w:p>
      <w:pPr>
        <w:pStyle w:val="style0"/>
        <w:jc w:val="both"/>
      </w:pPr>
      <w:r>
        <w:rPr>
          <w:b w:val="false"/>
          <w:bCs w:val="false"/>
          <w:lang w:val="mn-MN"/>
        </w:rPr>
        <w:tab/>
      </w:r>
      <w:r>
        <w:rPr>
          <w:b/>
          <w:bCs/>
          <w:lang w:val="mn-MN"/>
        </w:rPr>
        <w:t>С.Бямбацогт:</w:t>
      </w:r>
      <w:r>
        <w:rPr>
          <w:b w:val="false"/>
          <w:bCs w:val="false"/>
          <w:lang w:val="mn-MN"/>
        </w:rPr>
        <w:t xml:space="preserve"> -Энэ чинь болохгүй шүү дээ.</w:t>
      </w:r>
    </w:p>
    <w:p>
      <w:pPr>
        <w:pStyle w:val="style0"/>
        <w:jc w:val="both"/>
      </w:pPr>
      <w:r>
        <w:rPr/>
      </w:r>
    </w:p>
    <w:p>
      <w:pPr>
        <w:pStyle w:val="style0"/>
        <w:jc w:val="both"/>
      </w:pPr>
      <w:r>
        <w:rPr>
          <w:b w:val="false"/>
          <w:bCs w:val="false"/>
          <w:lang w:val="mn-MN"/>
        </w:rPr>
        <w:tab/>
      </w:r>
      <w:r>
        <w:rPr>
          <w:b/>
          <w:bCs/>
          <w:lang w:val="mn-MN"/>
        </w:rPr>
        <w:t xml:space="preserve">З.Энхболд: </w:t>
      </w:r>
      <w:r>
        <w:rPr>
          <w:b w:val="false"/>
          <w:bCs w:val="false"/>
          <w:lang w:val="mn-MN"/>
        </w:rPr>
        <w:t xml:space="preserve">-Төсвийн хоёрдугаар хэлэлцүүлэг дууссаны дараа төсвийг дагаж гарах Улсын Их Хурлын тогтоолын хэлэлцэх эсэхийг шийднэ. Тэнд саналтай гишүүд тэр үедээ ярих хэрэгтэй. Саналаа хураая. </w:t>
      </w:r>
    </w:p>
    <w:p>
      <w:pPr>
        <w:pStyle w:val="style0"/>
        <w:jc w:val="both"/>
      </w:pPr>
      <w:r>
        <w:rPr/>
      </w:r>
    </w:p>
    <w:p>
      <w:pPr>
        <w:pStyle w:val="style0"/>
        <w:jc w:val="both"/>
      </w:pPr>
      <w:r>
        <w:rPr>
          <w:b w:val="false"/>
          <w:bCs w:val="false"/>
          <w:lang w:val="mn-MN"/>
        </w:rPr>
        <w:tab/>
      </w:r>
      <w:r>
        <w:rPr>
          <w:b/>
          <w:bCs/>
          <w:lang w:val="mn-MN"/>
        </w:rPr>
        <w:t>С.Бямбацогт:</w:t>
      </w:r>
      <w:r>
        <w:rPr>
          <w:b w:val="false"/>
          <w:bCs w:val="false"/>
          <w:lang w:val="mn-MN"/>
        </w:rPr>
        <w:t xml:space="preserve"> -Нэг юм тодруулъя.</w:t>
        <w:tab/>
      </w:r>
    </w:p>
    <w:p>
      <w:pPr>
        <w:pStyle w:val="style0"/>
        <w:jc w:val="both"/>
      </w:pPr>
      <w:r>
        <w:rPr/>
      </w:r>
    </w:p>
    <w:p>
      <w:pPr>
        <w:pStyle w:val="style0"/>
        <w:jc w:val="both"/>
      </w:pPr>
      <w:r>
        <w:rPr>
          <w:b w:val="false"/>
          <w:bCs w:val="false"/>
          <w:lang w:val="mn-MN"/>
        </w:rPr>
        <w:tab/>
      </w:r>
      <w:r>
        <w:rPr>
          <w:b/>
          <w:bCs/>
          <w:lang w:val="mn-MN"/>
        </w:rPr>
        <w:t xml:space="preserve">З.Энхболд: </w:t>
      </w:r>
      <w:r>
        <w:rPr>
          <w:b w:val="false"/>
          <w:bCs w:val="false"/>
          <w:lang w:val="mn-MN"/>
        </w:rPr>
        <w:t xml:space="preserve">-Бүтэн цаг тодрууллаа. Угаасаа 96 төсөл чинь Засгийн газар санхүүжүүлэх боломжгүй гээд хассан юмыг одоо Их Хурал боломжтой гэж оруулбал </w:t>
      </w:r>
      <w:bookmarkStart w:id="21" w:name="__DdeLink__10807_2070532084"/>
      <w:r>
        <w:rPr>
          <w:b w:val="false"/>
          <w:bCs w:val="false"/>
          <w:lang w:val="mn-MN"/>
        </w:rPr>
        <w:t>дүн нь хэд байдаг юм бэ? 96-ийн дүн нь хэд байдаг юм бэ? Би ойлгож байна л даа, тийм эх үүсвэр олох ёстой шүү дээ. 144, 96 хоёр бол хоорондоо ялгаатай. Нэг нь Засгийн газар эх үүсвэртэй, нэг нь эх үүсвэргүй. Эх үүсвэргүй юмыг ор тас хасахын оронд үргэлжлүүлье, гэхдээ эх үүсвэрийг тодотголын үед гарч магадгүй гэж бодож байгаа. 12 дахин өсдөг, 10 дахин өсдөг объектуудын хэмнэсэн мөнгөөр энийг бас санхүүжүүлж болохыг үгүйсгэхгүй байгаа шүү дээ.</w:t>
      </w:r>
    </w:p>
    <w:p>
      <w:pPr>
        <w:pStyle w:val="style0"/>
        <w:jc w:val="both"/>
      </w:pPr>
      <w:r>
        <w:rPr/>
      </w:r>
    </w:p>
    <w:p>
      <w:pPr>
        <w:pStyle w:val="style0"/>
        <w:jc w:val="both"/>
      </w:pPr>
      <w:r>
        <w:rPr>
          <w:b w:val="false"/>
          <w:bCs w:val="false"/>
          <w:lang w:val="mn-MN"/>
        </w:rPr>
        <w:tab/>
      </w:r>
      <w:r>
        <w:rPr>
          <w:b/>
          <w:bCs/>
          <w:lang w:val="mn-MN"/>
        </w:rPr>
        <w:t>Д.Дэмбэрэл:</w:t>
      </w:r>
      <w:r>
        <w:rPr>
          <w:b w:val="false"/>
          <w:bCs w:val="false"/>
          <w:lang w:val="mn-MN"/>
        </w:rPr>
        <w:t xml:space="preserve"> -Энэ санал хураалтыг хойшлуулъя.</w:t>
      </w:r>
    </w:p>
    <w:p>
      <w:pPr>
        <w:pStyle w:val="style0"/>
        <w:jc w:val="both"/>
      </w:pPr>
      <w:r>
        <w:rPr/>
      </w:r>
    </w:p>
    <w:p>
      <w:pPr>
        <w:pStyle w:val="style0"/>
        <w:jc w:val="both"/>
      </w:pPr>
      <w:r>
        <w:rPr>
          <w:b w:val="false"/>
          <w:bCs w:val="false"/>
          <w:lang w:val="mn-MN"/>
        </w:rPr>
        <w:tab/>
      </w:r>
      <w:r>
        <w:rPr>
          <w:b/>
          <w:bCs/>
          <w:lang w:val="mn-MN"/>
        </w:rPr>
        <w:t xml:space="preserve">З.Энхболд: </w:t>
      </w:r>
      <w:r>
        <w:rPr>
          <w:b w:val="false"/>
          <w:bCs w:val="false"/>
          <w:lang w:val="mn-MN"/>
        </w:rPr>
        <w:t>-Энэ санал хураалтыг хойшлуулбал бүх юм чинь хойшилно. Саналаа хураая. Зөндөө ярилаа, одоо саналаа хураая, кнопоо дар.</w:t>
      </w:r>
    </w:p>
    <w:p>
      <w:pPr>
        <w:pStyle w:val="style0"/>
        <w:jc w:val="both"/>
      </w:pPr>
      <w:r>
        <w:rPr/>
      </w:r>
    </w:p>
    <w:p>
      <w:pPr>
        <w:pStyle w:val="style0"/>
        <w:jc w:val="both"/>
      </w:pPr>
      <w:r>
        <w:rPr>
          <w:b w:val="false"/>
          <w:bCs w:val="false"/>
          <w:lang w:val="mn-MN"/>
        </w:rPr>
        <w:tab/>
        <w:t xml:space="preserve">Санал хураалт. </w:t>
      </w:r>
    </w:p>
    <w:p>
      <w:pPr>
        <w:pStyle w:val="style0"/>
        <w:jc w:val="both"/>
      </w:pPr>
      <w:r>
        <w:rPr/>
      </w:r>
    </w:p>
    <w:p>
      <w:pPr>
        <w:pStyle w:val="style0"/>
        <w:jc w:val="both"/>
      </w:pPr>
      <w:r>
        <w:rPr>
          <w:b w:val="false"/>
          <w:bCs w:val="false"/>
          <w:lang w:val="mn-MN"/>
        </w:rPr>
        <w:tab/>
        <w:t>Санал хураалтад 58 гишүүн оролцож, 42 гишүүн зөвшөөрч 72.4 хувийн саналаар зохицуулалт хийх саналын 1 дүгээр санал дэмжигдэж байна.</w:t>
      </w:r>
    </w:p>
    <w:p>
      <w:pPr>
        <w:pStyle w:val="style0"/>
        <w:jc w:val="both"/>
      </w:pPr>
      <w:r>
        <w:rPr/>
      </w:r>
    </w:p>
    <w:p>
      <w:pPr>
        <w:pStyle w:val="style0"/>
        <w:jc w:val="both"/>
      </w:pPr>
      <w:r>
        <w:rPr>
          <w:b w:val="false"/>
          <w:bCs w:val="false"/>
          <w:lang w:val="mn-MN"/>
        </w:rPr>
        <w:tab/>
        <w:t>Зохицуулалт хийх саналын 2 дугаар санал.</w:t>
      </w:r>
    </w:p>
    <w:p>
      <w:pPr>
        <w:pStyle w:val="style0"/>
        <w:jc w:val="both"/>
      </w:pPr>
      <w:r>
        <w:rPr/>
      </w:r>
    </w:p>
    <w:p>
      <w:pPr>
        <w:pStyle w:val="style0"/>
        <w:jc w:val="both"/>
      </w:pPr>
      <w:r>
        <w:rPr>
          <w:b w:val="false"/>
          <w:bCs w:val="false"/>
          <w:lang w:val="mn-MN"/>
        </w:rPr>
        <w:tab/>
        <w:t>2.Саналын томьёоллын 4 дүгээр хавсралтад тусгагдсан 2013 оны төсвийн тодотголоор хасагдаад 2014 оны төсвийн төсөлд тусгагдаагүй 96 төсөл, арга хэмжээний төсөвт өртөг болон 2014 онд санхүүжих дүнг 0 дүнтэйгээр төсөлд нэмж тусгах. Яагаад гэвэл энэ эх үүсвэргүй учраас түрүүчийнхээс ялгаатай нь мөнгөн дүн энд яригдахгүй байгаа.</w:t>
      </w:r>
    </w:p>
    <w:p>
      <w:pPr>
        <w:pStyle w:val="style0"/>
        <w:jc w:val="both"/>
      </w:pPr>
      <w:r>
        <w:rPr/>
      </w:r>
    </w:p>
    <w:p>
      <w:pPr>
        <w:pStyle w:val="style0"/>
        <w:jc w:val="both"/>
      </w:pPr>
      <w:r>
        <w:rPr>
          <w:b w:val="false"/>
          <w:bCs w:val="false"/>
          <w:lang w:val="mn-MN"/>
        </w:rPr>
        <w:tab/>
        <w:t>-Энхболд гишүүн асууя.</w:t>
      </w:r>
    </w:p>
    <w:p>
      <w:pPr>
        <w:pStyle w:val="style0"/>
        <w:jc w:val="both"/>
      </w:pPr>
      <w:r>
        <w:rPr/>
      </w:r>
    </w:p>
    <w:p>
      <w:pPr>
        <w:pStyle w:val="style0"/>
        <w:jc w:val="both"/>
      </w:pPr>
      <w:r>
        <w:rPr>
          <w:b w:val="false"/>
          <w:bCs w:val="false"/>
          <w:lang w:val="mn-MN"/>
        </w:rPr>
        <w:tab/>
      </w:r>
      <w:r>
        <w:rPr>
          <w:b/>
          <w:bCs/>
          <w:lang w:val="mn-MN"/>
        </w:rPr>
        <w:t>Н.Энхболд:</w:t>
      </w:r>
      <w:r>
        <w:rPr>
          <w:b w:val="false"/>
          <w:bCs w:val="false"/>
          <w:lang w:val="mn-MN"/>
        </w:rPr>
        <w:t xml:space="preserve"> -Төсвийн тодотгол хэлэлцэж баталсан. Төсөв хэлэлцэж баталж байгаа бүлгүүдийн хооронд ярилцсан, зөвшилцсөн зүйлүүдийн гол зангилаа асуудлын нэг нь энэ шүү  дээ. Тэгэхээр энэ тогтоол дээрээ, сая Даваасүрэн дарга ямар тайлбар хийчихэв дээ. Тэрнээс болоод хүмүүсийн дотор буруу, зөрүү юм явчих шиг боллоо. Ямар ч гэсэн тогтоолдоо энийг илүү тодотгож, тогтоолын 2 дугаар заалт байгаа шүү дээ. Тэрийгээ илүү их тодорхой болгоод, </w:t>
      </w:r>
      <w:r>
        <w:rPr>
          <w:b/>
          <w:bCs/>
          <w:lang w:val="mn-MN"/>
        </w:rPr>
        <w:t>протоколд тусгаад</w:t>
      </w:r>
      <w:r>
        <w:rPr>
          <w:b w:val="false"/>
          <w:bCs w:val="false"/>
          <w:lang w:val="mn-MN"/>
        </w:rPr>
        <w:t xml:space="preserve"> энэ ажлууд үргэлжилнэ. Хөрөнгийг нь Засгийн газар юм уу, эсвэл Хөгжлийн банкнаас байдаг юм уу, өөр эх үүсвэрээс заавал олж үргэлжлүүлнэ гэсэн баталгаатайгаар энэ төсвийнхөө хэлэлцүүлгийг цааш нь явуулахгүй бол бид нарын өчнөөн удаан ярилцсан, зөвшилцсөн, тал талаасаа тооцоо хийсэн, судалгаа хийсэн, итгэлцсэн юм чинь алга болчих гээд байна шүү дээ. Энэ юмыг заавал, нэгдүгээрт протоколд, хоёрдугаарт, тогтоолын 2 дугаар заалт дээр илүү их тодорхой болгож гишүүдэд итгэл үнэмшил түрүүлэхүйц хэмжээнд тийм тайлбартайгаар тусгах хэрэгтэй. Тэгэхгүй бол бид нарын ярьсан юмнууд худлаа болоод, нэг нь нэгийгээ хуураад өнгөрч байгаа юм шиг ийм болчих гээд байна шүү дээ.</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-96 арга хэмжээн дээр Засгийн газар мөнгө тавиагүй байна гэдэг чинь, энэ бол асуудалтай байна гэсэн үг л дээ. Энийг үргэлжлүүлнэ гэж Их Хурал шийдэх юм бол авлигажсан төсвийнхөө толгойг илээд үргэлжлүүлж байна гэсэн үг. Тийм учраас шийдвэр гарах хүртэл, аудитыг шалгаж дуустал энийг 2014 онд</w:t>
      </w:r>
      <w:bookmarkEnd w:id="21"/>
      <w:r>
        <w:rPr>
          <w:b w:val="false"/>
          <w:bCs w:val="false"/>
          <w:lang w:val="mn-MN"/>
        </w:rPr>
        <w:t xml:space="preserve"> баталгаатай санхүүжинэ гэдгийг хэлж болохгүй байгаа юм. Гурван сарын дараа хэлж болох байх, дөрвөн сарын дараа. Одоо бол хэлэх боломжгүй юм.</w:t>
      </w:r>
    </w:p>
    <w:p>
      <w:pPr>
        <w:pStyle w:val="style0"/>
        <w:jc w:val="both"/>
      </w:pPr>
      <w:r>
        <w:rPr/>
      </w:r>
    </w:p>
    <w:p>
      <w:pPr>
        <w:pStyle w:val="style0"/>
        <w:jc w:val="both"/>
      </w:pPr>
      <w:r>
        <w:rPr>
          <w:b w:val="false"/>
          <w:bCs w:val="false"/>
          <w:lang w:val="mn-MN"/>
        </w:rPr>
        <w:tab/>
        <w:t>Нөгөө, эхний саяын баталдаг жагсаалт бол ойлгомжтой. Тэр бол эх үүсвэртэй, эх үүсвэрийг нь зарцуулаагүй үлдэж байгаа. Үргэлжлэхээр бол үргэлжилж болно. 96 чинь анхнаасаа тодотголоор хасагдаад 2014 онд тавигдаагүй учраас одоо энийг 2014 онд бүгдийг нь санхүүжүүлнэ гэдэг үгийг хэлж болохгүй болчихоод байгаа юм. Юу ч гэсэн огт нэрийг нь хасах гэж байсныг болиулаад нэр үлдэж байгаа ийм зүйл байгаа шүү дээ.</w:t>
      </w:r>
    </w:p>
    <w:p>
      <w:pPr>
        <w:pStyle w:val="style0"/>
        <w:jc w:val="both"/>
      </w:pPr>
      <w:r>
        <w:rPr/>
      </w:r>
    </w:p>
    <w:p>
      <w:pPr>
        <w:pStyle w:val="style0"/>
        <w:jc w:val="both"/>
      </w:pPr>
      <w:r>
        <w:rPr>
          <w:b w:val="false"/>
          <w:bCs w:val="false"/>
          <w:lang w:val="mn-MN"/>
        </w:rPr>
        <w:tab/>
        <w:t>-Ц.Баярсайхан гишүүн.</w:t>
      </w:r>
    </w:p>
    <w:p>
      <w:pPr>
        <w:pStyle w:val="style0"/>
        <w:jc w:val="both"/>
      </w:pPr>
      <w:r>
        <w:rPr/>
      </w:r>
    </w:p>
    <w:p>
      <w:pPr>
        <w:pStyle w:val="style0"/>
        <w:jc w:val="both"/>
      </w:pPr>
      <w:r>
        <w:rPr>
          <w:b w:val="false"/>
          <w:bCs w:val="false"/>
          <w:lang w:val="mn-MN"/>
        </w:rPr>
        <w:tab/>
      </w:r>
      <w:r>
        <w:rPr>
          <w:b/>
          <w:bCs/>
          <w:lang w:val="mn-MN"/>
        </w:rPr>
        <w:t xml:space="preserve">Ц.Баярсайхан: </w:t>
      </w:r>
      <w:r>
        <w:rPr>
          <w:b w:val="false"/>
          <w:bCs w:val="false"/>
          <w:lang w:val="mn-MN"/>
        </w:rPr>
        <w:t>-Энэ уг нь, сая Их Хурлын даргын тайлбар арай л буруу л болчихож. Энэ чинь үндсэндээ 8 сарын 23 гэдгээр хасчихсан зүйл шүү дээ. Энэ дээр жагсаалтаа эргэж харахгүй бол болохгүй байгаа юм. Тухайлбал, 25 дээр байгаа баруун аймгийн төвийн инженерийн байгууламж, шугам сүлжээ шинэчилж ажиллах. Энэ ажил бол 2013 оны төсвөөс хасагдаагүй. 50.0 тэрбум төгрөгийн ажил 20 тэрбум төгрөгийн ажил хийх ёстой. Одоо бодитой хийгдчихсэн байгаа нь 9.5 байгаа юм. 2013 оны төсвийн тодотголоор 9.5 тэрбум байгаа юм.</w:t>
      </w:r>
    </w:p>
    <w:p>
      <w:pPr>
        <w:pStyle w:val="style0"/>
        <w:jc w:val="both"/>
      </w:pPr>
      <w:r>
        <w:rPr/>
      </w:r>
    </w:p>
    <w:p>
      <w:pPr>
        <w:pStyle w:val="style0"/>
        <w:jc w:val="both"/>
      </w:pPr>
      <w:r>
        <w:rPr>
          <w:b w:val="false"/>
          <w:bCs w:val="false"/>
          <w:lang w:val="mn-MN"/>
        </w:rPr>
        <w:tab/>
        <w:t>2014 онд шугам сүлжээ шинэчлэх буюу өөрөөр хэлбэл, янз янзын гэмтэл юм гардаг гээд урсгал маягаар засах байсантай нийлүүлээд одоо орчихсон явж байгаа учраас энийг заавал энэ дээр тусгах хэрэггүй юм. Буруу л ойлголт байгаа юм. 25-ыг хасах нь зүйтэй байх. Яагаад гэвэл 2014 он дээрээ бас хөрөнгө нь тусчихсан явж байгаа шүү дээ.</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-96 арга хэмжээн дотор 2014 оны төсвийн төсөлд тусгагдсан нэг ч юм байхгүй. Би тэгж ойлгож байгаа.</w:t>
      </w:r>
    </w:p>
    <w:p>
      <w:pPr>
        <w:pStyle w:val="style0"/>
        <w:jc w:val="both"/>
      </w:pPr>
      <w:r>
        <w:rPr/>
      </w:r>
    </w:p>
    <w:p>
      <w:pPr>
        <w:pStyle w:val="style0"/>
        <w:jc w:val="both"/>
      </w:pPr>
      <w:r>
        <w:rPr>
          <w:b w:val="false"/>
          <w:bCs w:val="false"/>
          <w:lang w:val="mn-MN"/>
        </w:rPr>
        <w:tab/>
      </w:r>
      <w:r>
        <w:rPr>
          <w:b/>
          <w:bCs/>
          <w:lang w:val="mn-MN"/>
        </w:rPr>
        <w:t>Ц.Баярсайхан:</w:t>
      </w:r>
      <w:r>
        <w:rPr>
          <w:b w:val="false"/>
          <w:bCs w:val="false"/>
          <w:lang w:val="mn-MN"/>
        </w:rPr>
        <w:t xml:space="preserve"> -Байгаа. 25 байгаа.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-Болор гишүүн хариул даа.</w:t>
      </w:r>
    </w:p>
    <w:p>
      <w:pPr>
        <w:pStyle w:val="style0"/>
        <w:jc w:val="both"/>
      </w:pPr>
      <w:r>
        <w:rPr/>
      </w:r>
    </w:p>
    <w:p>
      <w:pPr>
        <w:pStyle w:val="style0"/>
        <w:jc w:val="both"/>
      </w:pPr>
      <w:r>
        <w:rPr>
          <w:b w:val="false"/>
          <w:bCs w:val="false"/>
          <w:lang w:val="mn-MN"/>
        </w:rPr>
        <w:tab/>
      </w:r>
      <w:r>
        <w:rPr>
          <w:b/>
          <w:bCs/>
          <w:lang w:val="mn-MN"/>
        </w:rPr>
        <w:t>Б.Болор:</w:t>
      </w:r>
      <w:r>
        <w:rPr>
          <w:b w:val="false"/>
          <w:bCs w:val="false"/>
          <w:lang w:val="mn-MN"/>
        </w:rPr>
        <w:t xml:space="preserve"> -Баярсайхан сайдын яриад байгаа 2014 оны төсвийн төсөлд энэ ажил нь өөр нэрээр орчихсон байгаа юм. Төсвийн төсөл түрүүлж орж ирээд, араас нь тодотгол орж ирсний л юу гарч байгаа юм. Тэгэхээр энийг хасах саналыг дэмжиж байгаа юм. Энэ 2014 оны төсөвт суучихсан байгаа юм. Энэ 25 дээр байгааг энэ жагсаалтаас хасах нь зүйтэй.</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-25 дээр байгаа шиг юм хэд байгаа юм бэ? Төсвийн тодотгол, төсөв хоёрын өргөн барих хооронд.</w:t>
      </w:r>
    </w:p>
    <w:p>
      <w:pPr>
        <w:pStyle w:val="style0"/>
        <w:jc w:val="both"/>
      </w:pPr>
      <w:r>
        <w:rPr/>
      </w:r>
    </w:p>
    <w:p>
      <w:pPr>
        <w:pStyle w:val="style0"/>
        <w:jc w:val="both"/>
      </w:pPr>
      <w:r>
        <w:rPr>
          <w:b w:val="false"/>
          <w:bCs w:val="false"/>
          <w:lang w:val="mn-MN"/>
        </w:rPr>
        <w:tab/>
        <w:t>-Баярсайхан гишүүн.</w:t>
      </w:r>
    </w:p>
    <w:p>
      <w:pPr>
        <w:pStyle w:val="style0"/>
        <w:jc w:val="both"/>
      </w:pPr>
      <w:r>
        <w:rPr/>
      </w:r>
    </w:p>
    <w:p>
      <w:pPr>
        <w:pStyle w:val="style0"/>
        <w:jc w:val="both"/>
      </w:pPr>
      <w:r>
        <w:rPr>
          <w:b w:val="false"/>
          <w:bCs w:val="false"/>
          <w:lang w:val="mn-MN"/>
        </w:rPr>
        <w:tab/>
      </w:r>
      <w:r>
        <w:rPr>
          <w:b/>
          <w:bCs/>
          <w:lang w:val="mn-MN"/>
        </w:rPr>
        <w:t>Ц.Баярсайхан:</w:t>
      </w:r>
      <w:r>
        <w:rPr>
          <w:b w:val="false"/>
          <w:bCs w:val="false"/>
          <w:lang w:val="mn-MN"/>
        </w:rPr>
        <w:t xml:space="preserve"> -Энэ бас Баян-Өлгий аймаг, хоёр аймгийн төвийн хөгжлийн ерөнхий төлөвлөгөөнд тодотгол хийх гээд ажил байгаа. Үүний Баян-Өлгий аймаг нь хийгдээд 2013 онд суучихсан юм. Одоо гэрээ нь байгуулагдаад санхүүжилт нь хийгдээд явж байгаа ажил. Энийг бас тэглэх гээд орчихсон. Засгийн газар дээр зохицуулалт хийгээд Сэлэнгийг хассан юм. Яагаад гэвэл Сэлэнгэ бол ерөнхий төлөвлөгөөгөө аймаг өөрийн хөрөнгөөр  хийчихсэн байна.</w:t>
      </w:r>
    </w:p>
    <w:p>
      <w:pPr>
        <w:pStyle w:val="style0"/>
        <w:jc w:val="both"/>
      </w:pPr>
      <w:r>
        <w:rPr/>
      </w:r>
    </w:p>
    <w:p>
      <w:pPr>
        <w:pStyle w:val="style0"/>
        <w:jc w:val="both"/>
      </w:pPr>
      <w:r>
        <w:rPr>
          <w:b w:val="false"/>
          <w:bCs w:val="false"/>
          <w:lang w:val="mn-MN"/>
        </w:rPr>
        <w:tab/>
        <w:t>Дээр нь, 23 дахь ажил байгаа. Сумын төвийн шинэчлэлийн хөтөлбөр гээд энэ чинь хоёр суманд шинэ сумын төв бариад үндсэндээ энэ жил санхүүжилт дуусаж байна. Замын-Үүд дээр соёл, спортын төвийн ажлын санхүүжилт л хүлээгдэж байгаа болохоос, бусад нь хийгдчихсэн ийм ажил байгаа. 24 дэх нь гэр хорооллын бохир усны шугам, бага хүчин чадлын цэвэрлэх байгууламж гээд МИАТ-ын цэвэрлэх байгууламжийн өргөтгөл 3.0 тэрбумаар хийгдээд ажил нь дуусаж байгаа юм. Энийг би юу гэж санал болгож байна вэ гэхээр одоо ингээд зарчмын хувьд нь хураах байх. Гэхдээ энэ ажлууд ерөнхийдөө эх үүсвэр байхгүй гэдэг юм уу, заавал аудит хийх шаардлагатай гэдэг энэ жагсаалтад ороогүй зүйл шүү. Энэ мэтээр жаахан тодруулаад, эцсийн батлах үедээ наана, цаанатай үзэхгүй бол 2013 оны төсвийн тодотгол дээр орчихсон.</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-Одоо санал хураахгүй орхивол хоёрдугаар хэлэлцүүлэг хаагдахгүй гэсэн үг байхгүй юу.</w:t>
      </w:r>
    </w:p>
    <w:p>
      <w:pPr>
        <w:pStyle w:val="style0"/>
        <w:jc w:val="both"/>
      </w:pPr>
      <w:r>
        <w:rPr/>
      </w:r>
    </w:p>
    <w:p>
      <w:pPr>
        <w:pStyle w:val="style0"/>
        <w:jc w:val="both"/>
      </w:pPr>
      <w:r>
        <w:rPr>
          <w:b w:val="false"/>
          <w:bCs w:val="false"/>
          <w:lang w:val="mn-MN"/>
        </w:rPr>
        <w:tab/>
      </w:r>
      <w:r>
        <w:rPr>
          <w:b/>
          <w:bCs/>
          <w:lang w:val="mn-MN"/>
        </w:rPr>
        <w:t>Ц.Баярсайхан:</w:t>
      </w:r>
      <w:r>
        <w:rPr>
          <w:b w:val="false"/>
          <w:bCs w:val="false"/>
          <w:lang w:val="mn-MN"/>
        </w:rPr>
        <w:t xml:space="preserve"> -Зарчмаараа санал хураачих. Ганц нэг объектуудаа тодруулаад үнэхээр туссан байвал.</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-Одоо ийм л томьёоллоор санал хурааж болж байна. 2-ыг бүгдээрээ дэмжээд, 96-г 2014 онд эх үүсвэртэй хэсгийн зарим арга хэмжээ орсон байна. 2014 онд эх үүсвэртэй арга хэмжээ байгаа бол 2014 он руугаа шилжүүлээд 96-аар биш, 96-аас багасаж батлагдах нь байна. Одоогийн байдлаар хэд байна мэдэхгүй байна шүү  дээ.</w:t>
      </w:r>
    </w:p>
    <w:p>
      <w:pPr>
        <w:pStyle w:val="style0"/>
        <w:jc w:val="both"/>
      </w:pPr>
      <w:r>
        <w:rPr/>
      </w:r>
    </w:p>
    <w:p>
      <w:pPr>
        <w:pStyle w:val="style0"/>
        <w:jc w:val="both"/>
      </w:pPr>
      <w:r>
        <w:rPr>
          <w:b w:val="false"/>
          <w:bCs w:val="false"/>
          <w:lang w:val="mn-MN"/>
        </w:rPr>
        <w:tab/>
      </w:r>
      <w:r>
        <w:rPr>
          <w:b/>
          <w:bCs/>
          <w:lang w:val="mn-MN"/>
        </w:rPr>
        <w:t>Ц.Нямдорж:</w:t>
      </w:r>
      <w:r>
        <w:rPr>
          <w:b w:val="false"/>
          <w:bCs w:val="false"/>
          <w:lang w:val="mn-MN"/>
        </w:rPr>
        <w:t xml:space="preserve"> -Хойшлуулъя.</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-Хойшлуулж болохгүй л дээ. Бүх юм чинь хойшилно шүү дээ. </w:t>
      </w:r>
    </w:p>
    <w:p>
      <w:pPr>
        <w:pStyle w:val="style0"/>
        <w:jc w:val="both"/>
      </w:pPr>
      <w:r>
        <w:rPr/>
      </w:r>
    </w:p>
    <w:p>
      <w:pPr>
        <w:pStyle w:val="style0"/>
        <w:jc w:val="both"/>
      </w:pPr>
      <w:r>
        <w:rPr>
          <w:b w:val="false"/>
          <w:bCs w:val="false"/>
          <w:lang w:val="mn-MN"/>
        </w:rPr>
        <w:tab/>
        <w:t>-Гончигдорж гишүүн.</w:t>
      </w:r>
    </w:p>
    <w:p>
      <w:pPr>
        <w:pStyle w:val="style0"/>
        <w:jc w:val="both"/>
      </w:pPr>
      <w:r>
        <w:rPr/>
      </w:r>
    </w:p>
    <w:p>
      <w:pPr>
        <w:pStyle w:val="style0"/>
        <w:jc w:val="both"/>
      </w:pPr>
      <w:r>
        <w:rPr>
          <w:b w:val="false"/>
          <w:bCs w:val="false"/>
          <w:lang w:val="mn-MN"/>
        </w:rPr>
        <w:tab/>
      </w:r>
      <w:r>
        <w:rPr>
          <w:b/>
          <w:bCs/>
          <w:lang w:val="mn-MN"/>
        </w:rPr>
        <w:t>Р.Гончигдорж:</w:t>
      </w:r>
      <w:r>
        <w:rPr>
          <w:b w:val="false"/>
          <w:bCs w:val="false"/>
          <w:lang w:val="mn-MN"/>
        </w:rPr>
        <w:t xml:space="preserve"> -Баярлалаа, гишүүд ээ. Бид нар ойлголцол нь хоорондоо зөрөөд, тэгээд тэр дээрээ маргаан үүсээд байх шиг байна. Хоёрдугаар хэлэлцүүлэг хийсний дараа гуравдугаар хэлэлцүүлэг дээр саяын давхардаж орсон гэх мэтчилэн юмнууд тэртэй тэргүй хийгдээд, засагдаад явна шүү дээ. Энэ тогтоолын, 2 бол 0 дүнтэйгээр тусгасан хөрөнгө оруулалтын төсөл, арга хэмжээний төсөвт өртөг гээд ингээд явж байгаа нь, саяын явж байгаа 3, 4 дүгээр хавсралт аль аль нь хамаарч байгаа шүү дээ.</w:t>
      </w:r>
    </w:p>
    <w:p>
      <w:pPr>
        <w:pStyle w:val="style0"/>
        <w:jc w:val="both"/>
      </w:pPr>
      <w:r>
        <w:rPr/>
      </w:r>
    </w:p>
    <w:p>
      <w:pPr>
        <w:pStyle w:val="style0"/>
        <w:jc w:val="both"/>
      </w:pPr>
      <w:r>
        <w:rPr>
          <w:b w:val="false"/>
          <w:bCs w:val="false"/>
          <w:lang w:val="mn-MN"/>
        </w:rPr>
        <w:tab/>
        <w:t>Та нар энийгээ унш л даа. Хамгийн гол нь одоо энэ саналаа баталчихвал энэ төсөвт тусгагдаагүй 96 объектууд чинь 0 дүнтэйгээр энэ төсвийн жагсаалт дээр ороод ирнэ, мөн үү. Ороод ирсний дараа 1, 2-ын ярьж байгаа 0 дүнтэй гэдгээрээ нэгтгэгдэж ойлгогдоод бид төсвийн тодотголыг хийх тухай асуудал ярьж байгаа юм бол төсвийн тодотголын үед одоо эх үүсвэргүй нь эх үүсвэртэй болох, эх үүсвэртэй байсан нь хасагдах тийм юмнууд нь төсвийн тодотгол дээрээ хийгдчихнэ шүү дээ. Тэгээд л болж байгаа байхгүй юу. Тийм учраас энд маргаад байх ч юм байхгүй. Бид нар гар өргөж баталсан юмаа л дараа нь ярина шүү дээ. Гар өргөж баталсан юм бол ерөөсөө л тэгж бүрэн ойлгогдож байгаа зүйл. Энэ маргаан байхгүй зүйл. Төсвийн тодотголыг 4 сард хэрэггүй, 3 сард хийчихмээр байгаа байхгүй юу.</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-Төсвийн байнгын хорооны даргыг сонсъё. Даваасүрэн гишүүн хэлээдэх.</w:t>
      </w:r>
    </w:p>
    <w:p>
      <w:pPr>
        <w:pStyle w:val="style0"/>
        <w:jc w:val="both"/>
      </w:pPr>
      <w:r>
        <w:rPr/>
      </w:r>
    </w:p>
    <w:p>
      <w:pPr>
        <w:pStyle w:val="style0"/>
        <w:jc w:val="both"/>
      </w:pPr>
      <w:r>
        <w:rPr>
          <w:b w:val="false"/>
          <w:bCs w:val="false"/>
          <w:lang w:val="mn-MN"/>
        </w:rPr>
        <w:tab/>
      </w:r>
      <w:r>
        <w:rPr>
          <w:b/>
          <w:bCs/>
          <w:lang w:val="mn-MN"/>
        </w:rPr>
        <w:t>Ц.Даваасүрэн:</w:t>
      </w:r>
      <w:r>
        <w:rPr>
          <w:b w:val="false"/>
          <w:bCs w:val="false"/>
          <w:lang w:val="mn-MN"/>
        </w:rPr>
        <w:t xml:space="preserve"> -Ингэвэл яасан юм бэ? Одоо энэний дараа дагаж гарах тогтоол хэлэлцэнэ. Тогтоол хэлэлцэх дээр чинь 144 байх уу, 96-г нэмэх үү, үгүй юу гэдгээ яриад, энэ саналаа хураадгаараа хураагаад явчихъя. Тэгээд тогтоол дээрээ эргээд ярья. Тогтоол дээр байгаа, дараагийн асуудал. Тэр дээрээ л ярья.</w:t>
      </w:r>
    </w:p>
    <w:p>
      <w:pPr>
        <w:pStyle w:val="style0"/>
        <w:jc w:val="both"/>
      </w:pPr>
      <w:r>
        <w:rPr/>
      </w:r>
    </w:p>
    <w:p>
      <w:pPr>
        <w:pStyle w:val="style0"/>
        <w:jc w:val="both"/>
      </w:pPr>
      <w:r>
        <w:rPr>
          <w:b w:val="false"/>
          <w:bCs w:val="false"/>
          <w:lang w:val="mn-MN"/>
        </w:rPr>
        <w:tab/>
      </w:r>
      <w:r>
        <w:rPr>
          <w:b/>
          <w:bCs/>
          <w:lang w:val="mn-MN"/>
        </w:rPr>
        <w:t>Д.Эрдэнэбат:</w:t>
      </w:r>
      <w:r>
        <w:rPr>
          <w:b w:val="false"/>
          <w:bCs w:val="false"/>
          <w:lang w:val="mn-MN"/>
        </w:rPr>
        <w:t xml:space="preserve"> -Одоо энд бүгдээрээ 0 гэж ойлгосныг тогтоол бүхэнд маань орсон гээд ойлгочих.</w:t>
      </w:r>
    </w:p>
    <w:p>
      <w:pPr>
        <w:pStyle w:val="style0"/>
        <w:jc w:val="both"/>
      </w:pPr>
      <w:r>
        <w:rPr/>
      </w:r>
    </w:p>
    <w:p>
      <w:pPr>
        <w:pStyle w:val="style0"/>
        <w:jc w:val="both"/>
      </w:pPr>
      <w:r>
        <w:rPr>
          <w:b w:val="false"/>
          <w:bCs w:val="false"/>
          <w:lang w:val="mn-MN"/>
        </w:rPr>
        <w:tab/>
      </w:r>
      <w:r>
        <w:rPr>
          <w:b/>
          <w:bCs/>
          <w:lang w:val="mn-MN"/>
        </w:rPr>
        <w:t>С.Бямбацогт:</w:t>
      </w:r>
      <w:r>
        <w:rPr>
          <w:b w:val="false"/>
          <w:bCs w:val="false"/>
          <w:lang w:val="mn-MN"/>
        </w:rPr>
        <w:t xml:space="preserve"> -Энэ чинь буруу гээд байна шүү дээ.</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-Будлиад байх юм ерөөсөө алга. 144 бол эх үүсвэртэй асуултын тэмдэгтэй. 96 бол эх үүсвэргүй асуултын тэмдэгтэй. Ийм хоёр ялгаа байна шүү дээ. Энэ хоёр юмыг адилхан үзээд бүгдийг нь 2014 онд дуусгана гэдэг юм бол угаасаа байхгүй шүү дээ. Тал нь эх үүсвэртэй, тал нь эх үүсвэргүй байна шүү дээ.</w:t>
      </w:r>
    </w:p>
    <w:p>
      <w:pPr>
        <w:pStyle w:val="style0"/>
        <w:jc w:val="both"/>
      </w:pPr>
      <w:r>
        <w:rPr/>
      </w:r>
    </w:p>
    <w:p>
      <w:pPr>
        <w:pStyle w:val="style0"/>
        <w:jc w:val="both"/>
      </w:pPr>
      <w:r>
        <w:rPr>
          <w:b w:val="false"/>
          <w:bCs w:val="false"/>
          <w:lang w:val="mn-MN"/>
        </w:rPr>
        <w:tab/>
      </w:r>
      <w:r>
        <w:rPr>
          <w:b/>
          <w:bCs/>
          <w:lang w:val="mn-MN"/>
        </w:rPr>
        <w:t>Д.Эрдэнэбат:</w:t>
      </w:r>
      <w:r>
        <w:rPr>
          <w:b w:val="false"/>
          <w:bCs w:val="false"/>
          <w:lang w:val="mn-MN"/>
        </w:rPr>
        <w:t xml:space="preserve"> -Төсвийн тодотголоор 96-гаа яах вэ гэдгээ ярья гэдгийг ойлгож байж суудал дээр нь тавиулна шүү дээ.</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-Ингэе, хүн болгон амандаа ярихгүй, Нямаагийн Энхболд гишүүн үг хэлээд, Эрдэнэбат дарга үг хэлэх хүсэлтэй бол хэл, Батцэрэг гишүүн хэл. Тэгээд замбараатай явъя.</w:t>
      </w:r>
    </w:p>
    <w:p>
      <w:pPr>
        <w:pStyle w:val="style0"/>
        <w:jc w:val="both"/>
      </w:pPr>
      <w:r>
        <w:rPr/>
      </w:r>
    </w:p>
    <w:p>
      <w:pPr>
        <w:pStyle w:val="style0"/>
        <w:jc w:val="both"/>
      </w:pPr>
      <w:r>
        <w:rPr>
          <w:b w:val="false"/>
          <w:bCs w:val="false"/>
          <w:lang w:val="mn-MN"/>
        </w:rPr>
        <w:tab/>
        <w:t>Би бүлгийн дарга нарт нь өгч байна. Замбараатай бай л даа. Сахилга баттай.</w:t>
      </w:r>
    </w:p>
    <w:p>
      <w:pPr>
        <w:pStyle w:val="style0"/>
        <w:jc w:val="both"/>
      </w:pPr>
      <w:r>
        <w:rPr/>
      </w:r>
    </w:p>
    <w:p>
      <w:pPr>
        <w:pStyle w:val="style0"/>
        <w:jc w:val="both"/>
      </w:pPr>
      <w:r>
        <w:rPr>
          <w:b w:val="false"/>
          <w:bCs w:val="false"/>
          <w:lang w:val="mn-MN"/>
        </w:rPr>
        <w:tab/>
      </w:r>
      <w:r>
        <w:rPr>
          <w:b/>
          <w:bCs/>
          <w:lang w:val="mn-MN"/>
        </w:rPr>
        <w:t>Н.Энхболд:</w:t>
      </w:r>
      <w:r>
        <w:rPr>
          <w:b w:val="false"/>
          <w:bCs w:val="false"/>
          <w:lang w:val="mn-MN"/>
        </w:rPr>
        <w:t xml:space="preserve"> -Би түрүүн хэлсэн. Бид нар тодотгол ярих энэ хууль, 2014 оны хууль хоёроо ярихдаа сая 144, 96 хоёулаа байна. Гэхдээ энэ бүгдээрээ дуусна гэж ойлгоогүй ээ. Эх үүсвэртэй 144 нь тэртэй тэргүй суучихна, 96 нь эх үүсвэргүй тавигдсан ч гэсэн төсвийн тодотголоор хөрөнгө тэнд ямар эх үүсвэрээс байдаг юм гаргаад үргэлжлүүлээд явна гэж ойлгож байгаа болохоос, бүгдийг нь энэ 2014 онд дуусгана гэж бас ойлгоогүй шүү дээ. Гол асуудал тэндээс үүсээд байна шүү дээ. Тийм л санаагаар явж байгаа, тийм ээ?</w:t>
      </w:r>
    </w:p>
    <w:p>
      <w:pPr>
        <w:pStyle w:val="style0"/>
        <w:jc w:val="both"/>
      </w:pPr>
      <w:r>
        <w:rPr/>
      </w:r>
    </w:p>
    <w:p>
      <w:pPr>
        <w:pStyle w:val="style0"/>
        <w:jc w:val="both"/>
      </w:pPr>
      <w:r>
        <w:rPr>
          <w:b w:val="false"/>
          <w:bCs w:val="false"/>
          <w:lang w:val="mn-MN"/>
        </w:rPr>
        <w:tab/>
      </w:r>
      <w:r>
        <w:rPr>
          <w:b/>
          <w:bCs/>
          <w:lang w:val="mn-MN"/>
        </w:rPr>
        <w:t>Д.Оюунхорол:</w:t>
      </w:r>
      <w:r>
        <w:rPr>
          <w:b w:val="false"/>
          <w:bCs w:val="false"/>
          <w:lang w:val="mn-MN"/>
        </w:rPr>
        <w:t xml:space="preserve"> -Эхлээд Гончигдорж гишүүний ярьснаар явсан байхгүй юу.</w:t>
      </w:r>
    </w:p>
    <w:p>
      <w:pPr>
        <w:pStyle w:val="style0"/>
        <w:jc w:val="both"/>
      </w:pPr>
      <w:r>
        <w:rPr/>
      </w:r>
    </w:p>
    <w:p>
      <w:pPr>
        <w:pStyle w:val="style0"/>
        <w:jc w:val="both"/>
      </w:pPr>
      <w:r>
        <w:rPr>
          <w:b w:val="false"/>
          <w:bCs w:val="false"/>
          <w:lang w:val="mn-MN"/>
        </w:rPr>
        <w:tab/>
      </w:r>
      <w:r>
        <w:rPr>
          <w:b/>
          <w:bCs/>
          <w:lang w:val="mn-MN"/>
        </w:rPr>
        <w:t>Н.Энхболд:</w:t>
      </w:r>
      <w:r>
        <w:rPr>
          <w:b w:val="false"/>
          <w:bCs w:val="false"/>
          <w:lang w:val="mn-MN"/>
        </w:rPr>
        <w:t xml:space="preserve"> -Саяынх л байхгүй юу даа.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-Эрдэнэбат гишүүн.</w:t>
      </w:r>
    </w:p>
    <w:p>
      <w:pPr>
        <w:pStyle w:val="style0"/>
        <w:jc w:val="both"/>
      </w:pPr>
      <w:r>
        <w:rPr/>
      </w:r>
    </w:p>
    <w:p>
      <w:pPr>
        <w:pStyle w:val="style0"/>
        <w:jc w:val="both"/>
      </w:pPr>
      <w:r>
        <w:rPr>
          <w:b w:val="false"/>
          <w:bCs w:val="false"/>
          <w:lang w:val="mn-MN"/>
        </w:rPr>
        <w:tab/>
      </w:r>
      <w:r>
        <w:rPr>
          <w:b/>
          <w:bCs/>
          <w:lang w:val="mn-MN"/>
        </w:rPr>
        <w:t>Д.Эрдэнэбат:</w:t>
      </w:r>
      <w:r>
        <w:rPr>
          <w:b w:val="false"/>
          <w:bCs w:val="false"/>
          <w:lang w:val="mn-MN"/>
        </w:rPr>
        <w:t xml:space="preserve"> -Энэ ийм ойлгомжтой зүйл байхгүй юу. 144-0, 96-0 болсон гээд ажлын хэсгүүд тохирчихсон, тийм биз дээ? Энийг бүгдийг тогтоолдоо тусгая. Яагаад гэвэл энэ объектууд баригдах нь зайлшгүй объект гэж үзээд ингэж ойлгосон шүү дээ. Харин энэ дээр яг тодотгосны дараа энийг тодотголоороо 96 объектоо л шийдье. Тэгэхдээ энд зайлшгүй орох юмнууд байгаа. 0 гэдгээ төсвийн тодотгол дээр хэдүүлээ дахиж ярилцаад оруулах ч юм байж болно, хасах ч юм байж болно. Тэрийг хэн ч мэдэхгүй. Ямар ч гэсэн энэ дээр ингээд биччихсэн байна. Санхүүжилтийн саналаа төсвийн тодотголд тусгахыг оруулж ирэхийг үүрэг өгсөн. Санал орж ирнэ. Энийг ажлын хэсгүүд дахиад ярилцаад тэгээд цаашаа явъя гэдэг ойлголтоор хийж байна. Тогтоолд буруу юм ерөөсөө байхгүй. Бүх 0-ийг энэ тогтоолд хийчихсэн байгаа байхгүй юу. Тэрэнд нь 144 ч хамаарагдаж байгаа, 96 ч хамаарагдаж байгаа гэж ингэж ойлгоно. Ингээд л явчихъя л даа. Тэртэй тэргүй төсвийн тодотгол хийхэд, дахиад ажлын хэсэг байгуулагдана, хөрөнгө оруулалтынхаа юмыг дахиад нарийн үзнэ, бүгдээрээ ойлголцоод цаашаа явна. Ингэж ойлголцоод л явна. Тэгэхгүй өнөөдөр энэ дээр мэргэн цэцэн, нэмнэ, хасна гэдэг ойлголтыг ярьж болохгүй. Ямар ч гэсэн 96 объектыг 0-лээд оруулах нь зарчмын хувьд зөв байжээ гэдэг дээр бид нар бүгдээрээ санал нэгдэнэ гэж ингэж ойлгоё. Тэгж явъя, Даваасүрэн гишүүн ээ. Тэгэхгүй бол наадах чинь бүр бантан хутгана.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-Хоёр бүлгийн дарга адилхан юм хэлээд байна. Би гурав дахь бүлгийн даргыг хэлэхээс өмнө нэг мэндчилгээ дэвшүүлээдэхье.</w:t>
      </w:r>
    </w:p>
    <w:p>
      <w:pPr>
        <w:pStyle w:val="style0"/>
        <w:jc w:val="both"/>
      </w:pPr>
      <w:r>
        <w:rPr/>
      </w:r>
    </w:p>
    <w:p>
      <w:pPr>
        <w:pStyle w:val="style0"/>
        <w:jc w:val="both"/>
      </w:pPr>
      <w:r>
        <w:rPr>
          <w:b w:val="false"/>
          <w:bCs w:val="false"/>
          <w:lang w:val="mn-MN"/>
        </w:rPr>
        <w:tab/>
        <w:t>Монгол Улсад албан ёсны айлчлал хийж байгаа БНХАУ-ын Түвдийн өөртөө засаг орны Ардын төлөөлөгчдийн Их Хурлын Байнгын хорооны Ерөнхий нарийн бичгийн даргын орлогч Дун жу Данзан тэргүүтэй төлөөлөгчид, нийт 6 хүн Төрийн ордон, чуулганы нэгдсэн хуралдааны үйл ажиллагаатай танилцаж байна. Та бүхэнд эрүүл энх, ажлын амжилт хүсье /алга ташив/.</w:t>
      </w:r>
    </w:p>
    <w:p>
      <w:pPr>
        <w:pStyle w:val="style0"/>
        <w:jc w:val="both"/>
      </w:pPr>
      <w:r>
        <w:rPr/>
      </w:r>
    </w:p>
    <w:p>
      <w:pPr>
        <w:pStyle w:val="style0"/>
        <w:jc w:val="both"/>
      </w:pPr>
      <w:r>
        <w:rPr>
          <w:b w:val="false"/>
          <w:bCs w:val="false"/>
          <w:lang w:val="mn-MN"/>
        </w:rPr>
        <w:tab/>
        <w:t>-Батцэрэг дарга үг хэлье. Тэрний дараа Даваасүрэн дарга хэлнэ.</w:t>
      </w:r>
    </w:p>
    <w:p>
      <w:pPr>
        <w:pStyle w:val="style0"/>
        <w:jc w:val="both"/>
      </w:pPr>
      <w:r>
        <w:rPr/>
      </w:r>
    </w:p>
    <w:p>
      <w:pPr>
        <w:pStyle w:val="style0"/>
        <w:jc w:val="both"/>
      </w:pPr>
      <w:r>
        <w:rPr>
          <w:b w:val="false"/>
          <w:bCs w:val="false"/>
          <w:lang w:val="mn-MN"/>
        </w:rPr>
        <w:tab/>
      </w:r>
      <w:r>
        <w:rPr>
          <w:b/>
          <w:bCs/>
          <w:lang w:val="mn-MN"/>
        </w:rPr>
        <w:t>Н.Батцэрэг:</w:t>
      </w:r>
      <w:r>
        <w:rPr>
          <w:b w:val="false"/>
          <w:bCs w:val="false"/>
          <w:lang w:val="mn-MN"/>
        </w:rPr>
        <w:t xml:space="preserve"> -Сая би хоёр бүлгийн дарга, бусад гишүүдийн санал дээр айхтар зарчмын зөрүүтэй, өөр хувилбар дэвшүүлээд байгаа юм харахгүй байна шүү  дээ. Ойлголцлоо ойртуулах гээд л хоёр талаас ярьж байгаа болохоос биш. Одоо энэ зохицуулалт хийх саналын томьёоллын энэ 2 дугаар хэсгээр санал хураагаад явчихаад, саяын нэмж хасахтай холбоотой юмнууд, тогтоолын төсөл ярихдаа энийгээ зөрүүлээд заагаад өгчихөд болж байна шүү дээ.</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-Даваасүрэн дарга.</w:t>
      </w:r>
    </w:p>
    <w:p>
      <w:pPr>
        <w:pStyle w:val="style0"/>
        <w:jc w:val="both"/>
      </w:pPr>
      <w:r>
        <w:rPr/>
      </w:r>
    </w:p>
    <w:p>
      <w:pPr>
        <w:pStyle w:val="style0"/>
        <w:jc w:val="both"/>
      </w:pPr>
      <w:r>
        <w:rPr>
          <w:b w:val="false"/>
          <w:bCs w:val="false"/>
          <w:lang w:val="mn-MN"/>
        </w:rPr>
        <w:tab/>
      </w:r>
      <w:r>
        <w:rPr>
          <w:b/>
          <w:bCs/>
          <w:lang w:val="mn-MN"/>
        </w:rPr>
        <w:t>Ц.Даваасүрэн:</w:t>
      </w:r>
      <w:r>
        <w:rPr>
          <w:b w:val="false"/>
          <w:bCs w:val="false"/>
          <w:lang w:val="mn-MN"/>
        </w:rPr>
        <w:t xml:space="preserve"> -Одоо ерөнхийдөө ойлголцолд хүрээд байх шиг байна. Ингэе, энэний дараагийн асуудал бол энэ 96, 144 объектыг цаашдаа яах юм бэ гэдэг тогтоол гарч байгаа. Тогтоол дээрээ яриад 144 дээрээ 96-г нэмэх юм байна гэдэг асуудлаа эргээд ярья. Одоо энэ саналаа хураагаад явчихъя.</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-Санал хураалт. 2 дугаар саналаар санал хураая. Санал хураалт явж байна.</w:t>
      </w:r>
    </w:p>
    <w:p>
      <w:pPr>
        <w:pStyle w:val="style0"/>
        <w:jc w:val="both"/>
      </w:pPr>
      <w:r>
        <w:rPr/>
      </w:r>
    </w:p>
    <w:p>
      <w:pPr>
        <w:pStyle w:val="style0"/>
        <w:jc w:val="both"/>
      </w:pPr>
      <w:r>
        <w:rPr>
          <w:b w:val="false"/>
          <w:bCs w:val="false"/>
          <w:lang w:val="mn-MN"/>
        </w:rPr>
        <w:tab/>
        <w:t>Санал хураалтад 57 гишүүн оролцож, 46 гишүүн зөвшөөрч, 80.7 хувийн саналаар зохицуулалт хийх 2 дугаар санал дэмжигдэж байна.</w:t>
      </w:r>
    </w:p>
    <w:p>
      <w:pPr>
        <w:pStyle w:val="style0"/>
        <w:jc w:val="both"/>
      </w:pPr>
      <w:r>
        <w:rPr/>
      </w:r>
    </w:p>
    <w:p>
      <w:pPr>
        <w:pStyle w:val="style0"/>
        <w:jc w:val="both"/>
      </w:pPr>
      <w:r>
        <w:rPr>
          <w:b w:val="false"/>
          <w:bCs w:val="false"/>
          <w:lang w:val="mn-MN"/>
        </w:rPr>
        <w:tab/>
        <w:t>Одоо би 3 дугаар санал хураана, дараа нь найруулгын санал хураана, тэрний дараа тогтоолын төслийн хэлэлцэх эсэхийг шийднэ. Хэлэлцэх эсэх шийднэ гэдэг бол Байнгын хороо тэрэн дээр шинэ санал гаргаж, саяын ярьсан зүйлүүдийг бүрэн хэмжээгээр ойлгох маягаар санал гаргаж болно гэсэн үг. Тогтоолын хэлэлцэх эсэхийг шийднэ шүү дээ. Анхны хэлэлцүүлгийг Байнгын хороон дээрээ хийнэ. Тэр явцдаа саяынхаа юмнуудыг сайн ярьцгаа. Тэгээд өөрчлөх шаардлагатай бол өөрчлөөрэй.</w:t>
      </w:r>
    </w:p>
    <w:p>
      <w:pPr>
        <w:pStyle w:val="style0"/>
        <w:jc w:val="both"/>
      </w:pPr>
      <w:r>
        <w:rPr>
          <w:b w:val="false"/>
          <w:bCs w:val="false"/>
          <w:lang w:val="mn-MN"/>
        </w:rPr>
        <w:tab/>
      </w:r>
    </w:p>
    <w:p>
      <w:pPr>
        <w:pStyle w:val="style0"/>
        <w:jc w:val="both"/>
      </w:pPr>
      <w:r>
        <w:rPr>
          <w:b w:val="false"/>
          <w:bCs w:val="false"/>
          <w:lang w:val="mn-MN"/>
        </w:rPr>
        <w:tab/>
        <w:t>-Энхбаяр гишүүн.</w:t>
      </w:r>
    </w:p>
    <w:p>
      <w:pPr>
        <w:pStyle w:val="style0"/>
        <w:jc w:val="both"/>
      </w:pPr>
      <w:r>
        <w:rPr/>
      </w:r>
    </w:p>
    <w:p>
      <w:pPr>
        <w:pStyle w:val="style0"/>
        <w:jc w:val="both"/>
      </w:pPr>
      <w:r>
        <w:rPr>
          <w:b w:val="false"/>
          <w:bCs w:val="false"/>
          <w:lang w:val="mn-MN"/>
        </w:rPr>
        <w:tab/>
      </w:r>
      <w:r>
        <w:rPr>
          <w:b/>
          <w:bCs/>
          <w:lang w:val="mn-MN"/>
        </w:rPr>
        <w:t>Ж.Энхбаяр:</w:t>
      </w:r>
      <w:r>
        <w:rPr>
          <w:b w:val="false"/>
          <w:bCs w:val="false"/>
          <w:lang w:val="mn-MN"/>
        </w:rPr>
        <w:t xml:space="preserve"> -Гишүүд ээ, энд нэг анхаараач. 2014 онд бид зээлийн үйлчилгээний төлбөрт нийт төсвийн урсгал зардлын 8.7 хувийг төлнө. Үндсэндээ бид нар жилдээ 1 хувь, 2 хувь явж байсан бол огцом 8.7 хувийг төлнө. Энэ маань хэдэн төгрөг вэ гэвэл 463 тэрбум төгрөг байгаа юм. Миний анхаарах зүйл юу вэ гэвэл, бид төсөв дээр ханшаа 1384 төгрөгөөр тооцоод авчихсан. Гэтэл бодит ханш энэ тооцож авсан ханшийн зөрүүнд 140 орчим тэрбум төгрөг гарах нь ээ. Тэгэхээр энэ ханшийн тооцооллын алдаа гэдэг нь энэ. Нэгэнт зээлийн үйлчилгээний төлбөр буюу гадна талдаа бид зээл өрөө төлнө гэсэн үг шүү дээ. Тэгэхээр ханшийн тооцоондоо бид 140-өөд тэрбумын дутагдал гарах нь буюу саяын нэмж баталсан нийт хөрөнгө оруулалт чинь эх үүсвэргүй буюу ийм хүнд асуудал үүсгээд байна. Энийг яаж, хаанаа хийж авах вэ? Ханшийг 1384-өөр авсан гээд Батбаяр сайд авсан гээд би байна шүү дээ.  Тэгэхээр энэ дээрээ ийм зөрүү гарна. Зөвхөн гадаад зээлийн төлбөр төлөх дээр 140 тэрбум төгрөгийн монгол төгрөгийн дутагдал үүсэх нь байна шүү гэдгийг анхаараарай гэдгийг төсөв гурав дахь хэлэлцүүлэг, хаанаа оруулах юм. Ханшийн алдаа чинь тэр гараад байгаа юм.</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-Энхбаяр гишүүний ярьж байгаа зөв. Жил болгон төсвийг байгаагаар нь авдаг. Тэрнээс мөрөөдлийн ханш авдаггүй. Энийг гуравдугаар хэлэлцүүлэг дээрээ холбогдох өөрчлөлтүүдээ Байнгын хороо хийх хэрэгтэй.</w:t>
      </w:r>
    </w:p>
    <w:p>
      <w:pPr>
        <w:pStyle w:val="style0"/>
        <w:jc w:val="both"/>
      </w:pPr>
      <w:r>
        <w:rPr/>
      </w:r>
    </w:p>
    <w:p>
      <w:pPr>
        <w:pStyle w:val="style0"/>
        <w:jc w:val="both"/>
      </w:pPr>
      <w:r>
        <w:rPr>
          <w:b w:val="false"/>
          <w:bCs w:val="false"/>
          <w:lang w:val="mn-MN"/>
        </w:rPr>
        <w:tab/>
        <w:t>3 дугаар санал хураалт хийе. Хөрөнгө  оруулалтын арга хэмжээ хасагдсан, нэмэгдсэнтэй холбогдуулан хөрөнгө оруулалтын хавсралт дахь арга хэмжээнүүдийн дугааруудыг төсвийн ерөнхийлөн захирагчийн багцад харгалзуулан байрлуулах өөрчлөлт хийх. Санал гаргасан ажлын хэсэг. Санал хураая.</w:t>
      </w:r>
    </w:p>
    <w:p>
      <w:pPr>
        <w:pStyle w:val="style0"/>
        <w:jc w:val="both"/>
      </w:pPr>
      <w:r>
        <w:rPr/>
      </w:r>
    </w:p>
    <w:p>
      <w:pPr>
        <w:pStyle w:val="style0"/>
        <w:jc w:val="both"/>
      </w:pPr>
      <w:r>
        <w:rPr>
          <w:b w:val="false"/>
          <w:bCs w:val="false"/>
          <w:lang w:val="mn-MN"/>
        </w:rPr>
        <w:tab/>
        <w:t>Санал хураалтад 57 гишүүн оролцож, 48 гишүүн зөвшөөрч, 84.2 хувийн саналаар 3 дахь санал дэмжигдэж байна.</w:t>
      </w:r>
    </w:p>
    <w:p>
      <w:pPr>
        <w:pStyle w:val="style0"/>
        <w:jc w:val="both"/>
      </w:pPr>
      <w:r>
        <w:rPr/>
      </w:r>
    </w:p>
    <w:p>
      <w:pPr>
        <w:pStyle w:val="style0"/>
        <w:jc w:val="both"/>
      </w:pPr>
      <w:r>
        <w:rPr>
          <w:b/>
          <w:bCs/>
          <w:lang w:val="mn-MN"/>
        </w:rPr>
        <w:tab/>
        <w:t>10 дахь бүлэг санал буюу Найруулгын шинжтэй санал.</w:t>
      </w:r>
    </w:p>
    <w:p>
      <w:pPr>
        <w:pStyle w:val="style0"/>
        <w:jc w:val="both"/>
      </w:pPr>
      <w:r>
        <w:rPr>
          <w:b/>
          <w:bCs/>
          <w:lang w:val="mn-MN"/>
        </w:rPr>
        <w:tab/>
      </w:r>
    </w:p>
    <w:p>
      <w:pPr>
        <w:pStyle w:val="style0"/>
        <w:jc w:val="both"/>
      </w:pPr>
      <w:r>
        <w:rPr>
          <w:b/>
          <w:bCs/>
          <w:lang w:val="mn-MN"/>
        </w:rPr>
        <w:tab/>
      </w:r>
      <w:r>
        <w:rPr>
          <w:b w:val="false"/>
          <w:bCs w:val="false"/>
          <w:lang w:val="mn-MN"/>
        </w:rPr>
        <w:t>Нэг удаа уншаад санал хураана. 2.5 хуудас санал нэг удаа уншина.</w:t>
      </w:r>
    </w:p>
    <w:p>
      <w:pPr>
        <w:pStyle w:val="style0"/>
        <w:jc w:val="both"/>
      </w:pPr>
      <w:r>
        <w:rPr/>
      </w:r>
    </w:p>
    <w:p>
      <w:pPr>
        <w:pStyle w:val="style0"/>
        <w:jc w:val="both"/>
      </w:pPr>
      <w:r>
        <w:rPr>
          <w:b w:val="false"/>
          <w:bCs w:val="false"/>
          <w:lang w:val="mn-MN"/>
        </w:rPr>
        <w:tab/>
      </w:r>
      <w:r>
        <w:rPr>
          <w:rFonts w:cs="Arial"/>
          <w:b/>
          <w:bCs/>
          <w:sz w:val="24"/>
          <w:szCs w:val="24"/>
          <w:lang w:val="mn-MN"/>
        </w:rPr>
        <w:t>Арав.</w:t>
      </w:r>
      <w:r>
        <w:rPr>
          <w:rFonts w:cs="Arial"/>
          <w:b w:val="false"/>
          <w:bCs w:val="false"/>
          <w:sz w:val="24"/>
          <w:szCs w:val="24"/>
          <w:lang w:val="mn-MN"/>
        </w:rPr>
        <w:t xml:space="preserve"> </w:t>
      </w:r>
      <w:r>
        <w:rPr>
          <w:rFonts w:cs="Arial"/>
          <w:b/>
          <w:bCs/>
          <w:sz w:val="24"/>
          <w:szCs w:val="24"/>
          <w:lang w:val="mn-MN"/>
        </w:rPr>
        <w:t>Найруулгын шинжтэй санал:</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t>1.Монгол Улсын 2014 оны төсвийн тухай хуулийн төслийн 1 дүгээр хавсралтын 1 дүгээр зүйлийн “1.1.2, 1.1.3, 1.1.4” гэсэн дугаарыг “1.1.1, 1.1.2, 1.1.3” гэж, 2 дугаар зүйлийн 2.1.4 дэх заалтын “мөрийн хөтөлбөрийг хэрэгжүүлэх үйл ажиллагаатай” гэснийг “үйл ажиллагааны хөтөлбөрийг хэрэгжүүлэхтэй” гэж, мөн зүйлийн 2.1.5 дахь заалтын “чуулганаар” гэснийг “нэгдсэн хуралдаанаар” гэж, 6 дугаар зүйлийн 6.1.2-ийг “</w:t>
      </w:r>
      <w:r>
        <w:rPr>
          <w:rFonts w:cs="Arial"/>
          <w:b w:val="false"/>
          <w:bCs w:val="false"/>
          <w:color w:val="000000"/>
          <w:sz w:val="24"/>
          <w:szCs w:val="24"/>
        </w:rPr>
        <w:t xml:space="preserve">Хүний эрх, эрх чөлөөний талаар хийсэн  хяналт шалгалт, судалгааны тоо /шалгалт, судалгаа, шинжилгээний тоо/” гэж, </w:t>
      </w:r>
      <w:r>
        <w:rPr>
          <w:rFonts w:cs="Arial"/>
          <w:b w:val="false"/>
          <w:bCs w:val="false"/>
          <w:sz w:val="24"/>
          <w:szCs w:val="24"/>
        </w:rPr>
        <w:t>9 дүгээр зүйлийн “Үндэсний” гэснийг “Монгол Улсын” гэж, 10 дугаар зүйлийн 10.1.7 дахь заалтын “иргэдээс” гэснийг “иргэдийн” гэж, 14 дүгээр зүйлийн 14.1.1-ийн “Сонгуулийн нэгдсэн хуультай холбоотой өөрчлөлт оруулах” гэснийг “</w:t>
      </w:r>
      <w:r>
        <w:rPr>
          <w:rFonts w:cs="Arial"/>
          <w:b w:val="false"/>
          <w:bCs w:val="false"/>
          <w:color w:val="000000"/>
          <w:sz w:val="24"/>
          <w:szCs w:val="24"/>
        </w:rPr>
        <w:t>Журам</w:t>
      </w:r>
      <w:r>
        <w:rPr>
          <w:rFonts w:cs="Arial"/>
          <w:b w:val="false"/>
          <w:bCs w:val="false"/>
          <w:color w:val="FF0000"/>
          <w:sz w:val="24"/>
          <w:szCs w:val="24"/>
        </w:rPr>
        <w:t>,</w:t>
      </w:r>
      <w:r>
        <w:rPr>
          <w:rFonts w:cs="Arial"/>
          <w:b w:val="false"/>
          <w:bCs w:val="false"/>
          <w:color w:val="000000"/>
          <w:sz w:val="24"/>
          <w:szCs w:val="24"/>
        </w:rPr>
        <w:t xml:space="preserve"> заавар </w:t>
      </w:r>
      <w:r>
        <w:rPr>
          <w:rFonts w:cs="Arial"/>
          <w:b w:val="false"/>
          <w:bCs w:val="false"/>
          <w:color w:val="000000"/>
          <w:sz w:val="24"/>
          <w:szCs w:val="24"/>
          <w:lang w:val="mn-MN"/>
        </w:rPr>
        <w:t>10</w:t>
      </w:r>
      <w:r>
        <w:rPr>
          <w:rFonts w:cs="Arial"/>
          <w:b w:val="false"/>
          <w:bCs w:val="false"/>
          <w:color w:val="000000"/>
          <w:sz w:val="24"/>
          <w:szCs w:val="24"/>
        </w:rPr>
        <w:t xml:space="preserve">,  маягт </w:t>
      </w:r>
      <w:r>
        <w:rPr>
          <w:rFonts w:cs="Arial"/>
          <w:b w:val="false"/>
          <w:bCs w:val="false"/>
          <w:color w:val="000000"/>
          <w:sz w:val="24"/>
          <w:szCs w:val="24"/>
          <w:lang w:val="mn-MN"/>
        </w:rPr>
        <w:t>7</w:t>
      </w:r>
      <w:r>
        <w:rPr>
          <w:rFonts w:cs="Arial"/>
          <w:b w:val="false"/>
          <w:bCs w:val="false"/>
          <w:color w:val="000000"/>
          <w:sz w:val="24"/>
          <w:szCs w:val="24"/>
        </w:rPr>
        <w:t xml:space="preserve">” гэж, </w:t>
      </w:r>
      <w:r>
        <w:rPr>
          <w:rFonts w:cs="Arial"/>
          <w:b w:val="false"/>
          <w:bCs w:val="false"/>
          <w:sz w:val="24"/>
          <w:szCs w:val="24"/>
        </w:rPr>
        <w:t xml:space="preserve">15 дугаар зүйлийн 15.1.1, 15.2, 15.3 дахь “хэлмэгдэгсдийн” гэснийг “хэлмэгдэгчийн” гэж, 16 дугаар зүйлийн </w:t>
      </w:r>
      <w:r>
        <w:rPr>
          <w:rFonts w:cs="Arial"/>
          <w:b w:val="false"/>
          <w:bCs w:val="false"/>
          <w:sz w:val="24"/>
          <w:szCs w:val="24"/>
          <w:lang w:val="mn-MN"/>
        </w:rPr>
        <w:t xml:space="preserve">16.2.1 дэх заалтын “29 төв зангилаа цэг, 67 дундын цэг” гэснийг “1 төв зангилаа цэг” гэж, 16.2.3 дахь заалтын “37” гэснийг “25” гэж, </w:t>
      </w:r>
      <w:r>
        <w:rPr>
          <w:rFonts w:cs="Arial"/>
          <w:b w:val="false"/>
          <w:bCs w:val="false"/>
          <w:sz w:val="24"/>
          <w:szCs w:val="24"/>
        </w:rPr>
        <w:t>16.4.1 дэх заалтын “/...компаниудын.../” гэснийг “/...аж ахуйн нэгжүүдийн.../” гэж, 17 дугаар зүйлийн 17.6 дахь хэсгийн “ажиллагааны газар” гэснийг “ажиллагаа” гэж, 18 дугаар зүйлийн 18.1.1 дэх заалтын “Монгол Улсын Засгийн газрын хуралдааны журмыг хангасан байх” гэснийг “</w:t>
      </w:r>
      <w:r>
        <w:rPr>
          <w:rFonts w:cs="Arial"/>
          <w:b w:val="false"/>
          <w:bCs w:val="false"/>
          <w:color w:val="000000"/>
          <w:sz w:val="24"/>
          <w:szCs w:val="24"/>
        </w:rPr>
        <w:t xml:space="preserve">хууль тогтоомжид нийцсэн байх” гэж, 18.1.2 дахь заалтын “бүх шатны хурал” гэснийг “нутгийн өөрөө удирдах байгууллага”  гэж, </w:t>
      </w:r>
      <w:r>
        <w:rPr>
          <w:rFonts w:cs="Arial"/>
          <w:b w:val="false"/>
          <w:bCs w:val="false"/>
          <w:sz w:val="24"/>
          <w:szCs w:val="24"/>
        </w:rPr>
        <w:t xml:space="preserve">21 дүгээр зүйлийн 21.2.8 дахь “жил бүр 5-аас доошгүй хувь бууруулах” гэснийг “5-аас доошгүй хувь” гэж, 21.2.9 дэх “жилд 5-8 хувиар нэмэгдүүлэх” гэснийг “5-8 хувь” гэж,  21.2.10 дахь “жилд 2-оос доошгүй хувиар нэмэгдүүлэх” гэснийг “2-оос доошгүй хувь” гэж, </w:t>
      </w:r>
      <w:r>
        <w:rPr>
          <w:rFonts w:cs="Arial"/>
          <w:b w:val="false"/>
          <w:bCs w:val="false"/>
          <w:sz w:val="24"/>
          <w:szCs w:val="24"/>
          <w:lang w:val="mn-MN"/>
        </w:rPr>
        <w:t xml:space="preserve">21.3.1 дэх заалтын “40 хувиас ихгүй” гэснийг “60 хувиас ихгүй” гэж, </w:t>
      </w:r>
      <w:r>
        <w:rPr>
          <w:rFonts w:cs="Arial"/>
          <w:b w:val="false"/>
          <w:bCs w:val="false"/>
          <w:sz w:val="24"/>
          <w:szCs w:val="24"/>
        </w:rPr>
        <w:t xml:space="preserve">21.5.1 дэх “тусгай санг хуулийн дагуу удирдах” гэснийг “хуулийн дагуу” гэж, 21.2.11 дэх “жилд 0.5-3 хувиар нэмэгдүүлэх” гэснийг “0.5-3 хувь” гэж, 29 дүгээр зүйлийн 29.2.1 дэх “үйлдвэрлэлийг дэмжих” гэснийг “үйлдвэрлэл” гэж тус тус өөрчлөх;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t xml:space="preserve">2. 1 дүгээр хавсралтын 13 дугаар зүйлийн 13.2.1, 13.3.1 дэх заалтын “Статистикийн” гэсний дараа “тухай” гэж, 15 дугаар зүйлийн “комиссын” гэсний өмнө “улсын” гэж,  </w:t>
      </w:r>
      <w:r>
        <w:rPr>
          <w:rFonts w:cs="Arial"/>
          <w:b w:val="false"/>
          <w:bCs w:val="false"/>
          <w:color w:val="000000"/>
          <w:sz w:val="24"/>
          <w:szCs w:val="24"/>
        </w:rPr>
        <w:t xml:space="preserve"> 16.2.3 дахь “урт” гэсний дараа “/км/” гэж, 17 дугаар зүйлийн 17.4.4 дэх заалтын “тоо” гэсний өмнө “Чанарын удирдлагын тогтолцооны баталгаажуулалтад хамруулах байгууллага, аж ахуйн нэгжийн” гэж, 19 дүгээр зүйлийн 19.3.3 дахь заалтын “хамгаалах” гэсний дараа “/хамгаалалтад авах булаг, шандны эхийн тоо/” гэж, 22 дугаар зүйлийн 22.13.1 дэх заалтын “хохирогчийн” гэсний дараа “тоо” гэж </w:t>
      </w:r>
      <w:r>
        <w:rPr>
          <w:rFonts w:cs="Arial"/>
          <w:b w:val="false"/>
          <w:bCs w:val="false"/>
          <w:sz w:val="24"/>
          <w:szCs w:val="24"/>
        </w:rPr>
        <w:t>тус тус нэмэх;</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t xml:space="preserve">3. 1 дүгээр хавсралтын </w:t>
      </w:r>
      <w:r>
        <w:rPr>
          <w:rFonts w:cs="Arial"/>
          <w:b w:val="false"/>
          <w:bCs w:val="false"/>
          <w:sz w:val="24"/>
          <w:szCs w:val="24"/>
          <w:lang w:val="mn-MN"/>
        </w:rPr>
        <w:t>16 дугаар зүйлийн 16.2.8-16.2.16 дахь зааалт,  16.2.18, 16.2.19, 16.2.21, 16.2.22 дахь заалт, мөн зүйлийн</w:t>
      </w:r>
      <w:r>
        <w:rPr>
          <w:rFonts w:cs="Arial"/>
          <w:b w:val="false"/>
          <w:bCs w:val="false"/>
          <w:sz w:val="24"/>
          <w:szCs w:val="24"/>
        </w:rPr>
        <w:t xml:space="preserve"> 16.2.7  заалтын “%” гэснийг,   16.2.20 дахь заалтын “баг” гэснийг,  25 дугаар зүйлийн 25.4.1 дэх заалтын “ажлын зардалд” гэснийг, 26 дугаар зүйлийн 26.2.5 дахь заалтын “/жилд, удаа/” гэснийг  тус тус хасах;</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t xml:space="preserve">4. Хөрөнгө оруулалтын төсөл, арга хэмжээний жагсаалт  бүхий хавсралтын  жижиг гарчгийн “хавсралт” гэсний өмнө “2 дугаар” гэж, XXIII </w:t>
      </w:r>
      <w:r>
        <w:rPr>
          <w:rFonts w:cs="Arial"/>
          <w:b w:val="false"/>
          <w:bCs w:val="false"/>
          <w:sz w:val="24"/>
          <w:szCs w:val="24"/>
          <w:lang w:val="mn-MN"/>
        </w:rPr>
        <w:t xml:space="preserve">зүйлийн XXIII.1.1.37 дахь заалтын “Чандмань-Эрдэм” гэсний дараа “сургууль” гэж, мөн зүйлийн XXIII.1.1.132 дугаар зүйлийн “анагаах ухааны” гэсний дараа “коллеж” гэж тус тус </w:t>
      </w:r>
      <w:r>
        <w:rPr>
          <w:rFonts w:cs="Arial"/>
          <w:b w:val="false"/>
          <w:bCs w:val="false"/>
          <w:sz w:val="24"/>
          <w:szCs w:val="24"/>
        </w:rPr>
        <w:t xml:space="preserve"> нэмэх;  </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rPr>
        <w:tab/>
        <w:t xml:space="preserve">5. Хөрөнгө оруулалтын төсөл, арга хэмжээний жагсаалтын IX дүгээр зүйлийн IX.3.2, X зүйлийн X.3.2  дахь заалтын “машин” гэснийг “автомашин” гэж, XV дугаар зүйлийн XV.4 дэх хэсгийн “авалтын” гэснийг “авах ажиллагааны” гэж, </w:t>
      </w:r>
      <w:r>
        <w:rPr>
          <w:rFonts w:cs="Arial"/>
          <w:b w:val="false"/>
          <w:bCs w:val="false"/>
          <w:sz w:val="24"/>
          <w:szCs w:val="24"/>
          <w:lang w:val="mn-MN"/>
        </w:rPr>
        <w:t xml:space="preserve">мөн зүйлийн </w:t>
      </w:r>
      <w:r>
        <w:rPr>
          <w:rFonts w:cs="Arial"/>
          <w:b w:val="false"/>
          <w:bCs w:val="false"/>
          <w:i w:val="false"/>
          <w:iCs w:val="false"/>
          <w:sz w:val="24"/>
          <w:szCs w:val="24"/>
          <w:u w:val="none"/>
          <w:lang w:val="mn-MN"/>
        </w:rPr>
        <w:t xml:space="preserve">XY.1.1.12, </w:t>
      </w:r>
      <w:r>
        <w:rPr>
          <w:rFonts w:cs="Arial"/>
          <w:b w:val="false"/>
          <w:bCs w:val="false"/>
          <w:i w:val="false"/>
          <w:iCs w:val="false"/>
          <w:sz w:val="24"/>
          <w:szCs w:val="24"/>
          <w:u w:val="none"/>
          <w:lang w:val="en-US"/>
        </w:rPr>
        <w:t>XY.</w:t>
      </w:r>
      <w:r>
        <w:rPr>
          <w:rFonts w:cs="Arial"/>
          <w:b w:val="false"/>
          <w:bCs w:val="false"/>
          <w:i w:val="false"/>
          <w:iCs w:val="false"/>
          <w:sz w:val="24"/>
          <w:szCs w:val="24"/>
          <w:u w:val="none"/>
          <w:lang w:val="mn-MN"/>
        </w:rPr>
        <w:t xml:space="preserve">1.1.15, </w:t>
      </w:r>
      <w:r>
        <w:rPr>
          <w:rFonts w:cs="Arial"/>
          <w:b w:val="false"/>
          <w:bCs w:val="false"/>
          <w:i w:val="false"/>
          <w:iCs w:val="false"/>
          <w:sz w:val="24"/>
          <w:szCs w:val="24"/>
          <w:u w:val="none"/>
          <w:lang w:val="en-US"/>
        </w:rPr>
        <w:t>XY.</w:t>
      </w:r>
      <w:r>
        <w:rPr>
          <w:rFonts w:cs="Arial"/>
          <w:b w:val="false"/>
          <w:bCs w:val="false"/>
          <w:i w:val="false"/>
          <w:iCs w:val="false"/>
          <w:sz w:val="24"/>
          <w:szCs w:val="24"/>
          <w:u w:val="none"/>
          <w:lang w:val="mn-MN"/>
        </w:rPr>
        <w:t xml:space="preserve">2.1.2, </w:t>
      </w:r>
      <w:r>
        <w:rPr>
          <w:rFonts w:cs="Arial"/>
          <w:b w:val="false"/>
          <w:bCs w:val="false"/>
          <w:i w:val="false"/>
          <w:iCs w:val="false"/>
          <w:sz w:val="24"/>
          <w:szCs w:val="24"/>
          <w:u w:val="none"/>
          <w:lang w:val="en-US"/>
        </w:rPr>
        <w:t>XXII.1.1, XXII.</w:t>
      </w:r>
      <w:r>
        <w:rPr>
          <w:rFonts w:cs="Arial"/>
          <w:b w:val="false"/>
          <w:bCs w:val="false"/>
          <w:i w:val="false"/>
          <w:iCs w:val="false"/>
          <w:sz w:val="24"/>
          <w:szCs w:val="24"/>
          <w:u w:val="none"/>
          <w:lang w:val="mn-MN"/>
        </w:rPr>
        <w:t>1.4, XXIII.1.1.116, XXIII.1.1.127</w:t>
      </w:r>
      <w:r>
        <w:rPr>
          <w:rFonts w:cs="Arial"/>
          <w:b w:val="false"/>
          <w:bCs w:val="false"/>
          <w:sz w:val="24"/>
          <w:szCs w:val="24"/>
          <w:lang w:val="mn-MN"/>
        </w:rPr>
        <w:t xml:space="preserve"> дэх заалтын дуусах хугацаа “2014” гэснийг тус тус “2015” гэж,  XXXI</w:t>
      </w:r>
      <w:r>
        <w:rPr>
          <w:rFonts w:cs="Arial"/>
          <w:b w:val="false"/>
          <w:bCs w:val="false"/>
          <w:sz w:val="24"/>
          <w:szCs w:val="24"/>
        </w:rPr>
        <w:t>.1.22, XXXI.1.23 дахь Цогтцэций, Ханбогд гэсэн сумдын нэрийг хооронд нь сольж,</w:t>
      </w:r>
      <w:r>
        <w:rPr>
          <w:rFonts w:cs="Arial"/>
          <w:b w:val="false"/>
          <w:bCs w:val="false"/>
          <w:sz w:val="24"/>
          <w:szCs w:val="24"/>
          <w:lang w:val="mn-MN"/>
        </w:rPr>
        <w:t xml:space="preserve"> </w:t>
      </w:r>
      <w:r>
        <w:rPr>
          <w:rFonts w:cs="Arial"/>
          <w:b w:val="false"/>
          <w:bCs w:val="false"/>
          <w:sz w:val="24"/>
          <w:szCs w:val="24"/>
          <w:lang w:val="en-US"/>
        </w:rPr>
        <w:t xml:space="preserve">XXIII </w:t>
      </w:r>
      <w:r>
        <w:rPr>
          <w:rFonts w:cs="Arial"/>
          <w:b w:val="false"/>
          <w:bCs w:val="false"/>
          <w:sz w:val="24"/>
          <w:szCs w:val="24"/>
          <w:lang w:val="mn-MN"/>
        </w:rPr>
        <w:t xml:space="preserve"> зүйлийн XXIII.1.1.168 дахь заалтын “Буянт сум” гэснийг “Өлгий сум, 1 дүгээр баг, 8 дугаар цэцэрлэг/ гэж,  XXXII</w:t>
      </w:r>
      <w:r>
        <w:rPr>
          <w:rFonts w:cs="Arial"/>
          <w:b w:val="false"/>
          <w:bCs w:val="false"/>
          <w:sz w:val="24"/>
          <w:szCs w:val="24"/>
        </w:rPr>
        <w:t xml:space="preserve"> дугаар зүйлийн XXXII.1.22 дахь заалтын “35/6” гэснийг “35/10” гэж, </w:t>
      </w:r>
      <w:r>
        <w:rPr>
          <w:rFonts w:cs="Arial"/>
          <w:b w:val="false"/>
          <w:bCs w:val="false"/>
          <w:sz w:val="24"/>
          <w:szCs w:val="24"/>
          <w:lang w:val="en-US"/>
        </w:rPr>
        <w:t>XXXII</w:t>
      </w:r>
      <w:r>
        <w:rPr>
          <w:rFonts w:cs="Arial"/>
          <w:b w:val="false"/>
          <w:bCs w:val="false"/>
          <w:sz w:val="24"/>
          <w:szCs w:val="24"/>
          <w:lang w:val="mn-MN"/>
        </w:rPr>
        <w:t>.1.32 дахь заалтын</w:t>
      </w:r>
      <w:r>
        <w:rPr>
          <w:rFonts w:cs="Arial"/>
          <w:b w:val="false"/>
          <w:bCs w:val="false"/>
          <w:sz w:val="24"/>
          <w:szCs w:val="24"/>
          <w:u w:val="none"/>
          <w:lang w:val="mn-MN"/>
        </w:rPr>
        <w:t xml:space="preserve"> “110 кВ-ын” гэснийг “35 кВ-ын”</w:t>
      </w:r>
      <w:r>
        <w:rPr>
          <w:rFonts w:cs="Arial"/>
          <w:b w:val="false"/>
          <w:bCs w:val="false"/>
          <w:sz w:val="24"/>
          <w:szCs w:val="24"/>
          <w:lang w:val="mn-MN"/>
        </w:rPr>
        <w:t xml:space="preserve"> гэж, </w:t>
      </w:r>
      <w:r>
        <w:rPr>
          <w:rFonts w:cs="Arial"/>
          <w:b w:val="false"/>
          <w:bCs w:val="false"/>
          <w:sz w:val="24"/>
          <w:szCs w:val="24"/>
          <w:lang w:val="en-US"/>
        </w:rPr>
        <w:t xml:space="preserve">XXXI </w:t>
      </w:r>
      <w:r>
        <w:rPr>
          <w:rFonts w:cs="Arial"/>
          <w:b w:val="false"/>
          <w:bCs w:val="false"/>
          <w:sz w:val="24"/>
          <w:szCs w:val="24"/>
          <w:lang w:val="mn-MN"/>
        </w:rPr>
        <w:t xml:space="preserve">дүгээр зүйлийн </w:t>
      </w:r>
      <w:r>
        <w:rPr>
          <w:rFonts w:cs="Arial"/>
          <w:b w:val="false"/>
          <w:bCs w:val="false"/>
          <w:sz w:val="24"/>
          <w:szCs w:val="24"/>
          <w:lang w:val="en-US"/>
        </w:rPr>
        <w:t>XXXI.</w:t>
      </w:r>
      <w:r>
        <w:rPr>
          <w:rFonts w:cs="Arial"/>
          <w:b w:val="false"/>
          <w:bCs w:val="false"/>
          <w:sz w:val="24"/>
          <w:szCs w:val="24"/>
          <w:lang w:val="mn-MN"/>
        </w:rPr>
        <w:t xml:space="preserve">1.31 дэх “Зоонозын төв” гэснийг “Байгалийн голомтот  халдварт өвчинтэй тэмцэх газрын барилга” гэж, </w:t>
      </w:r>
      <w:r>
        <w:rPr>
          <w:rFonts w:cs="Arial"/>
          <w:b w:val="false"/>
          <w:bCs w:val="false"/>
          <w:sz w:val="24"/>
          <w:szCs w:val="24"/>
          <w:lang w:val="en-US"/>
        </w:rPr>
        <w:t xml:space="preserve">XXY </w:t>
      </w:r>
      <w:r>
        <w:rPr>
          <w:rFonts w:cs="Arial"/>
          <w:b w:val="false"/>
          <w:bCs w:val="false"/>
          <w:sz w:val="24"/>
          <w:szCs w:val="24"/>
          <w:lang w:val="mn-MN"/>
        </w:rPr>
        <w:t xml:space="preserve">зүйлийн </w:t>
      </w:r>
      <w:r>
        <w:rPr>
          <w:rFonts w:cs="Arial"/>
          <w:b w:val="false"/>
          <w:bCs w:val="false"/>
          <w:sz w:val="24"/>
          <w:szCs w:val="24"/>
          <w:lang w:val="en-US"/>
        </w:rPr>
        <w:t>XXY.</w:t>
      </w:r>
      <w:r>
        <w:rPr>
          <w:rFonts w:cs="Arial"/>
          <w:b w:val="false"/>
          <w:bCs w:val="false"/>
          <w:sz w:val="24"/>
          <w:szCs w:val="24"/>
          <w:lang w:val="mn-MN"/>
        </w:rPr>
        <w:t xml:space="preserve">2.1.11 дэх заалтын “Олимпийн тамирчдыг бэлтгэх  баруун бүсийн төв” гэснийг “Баруун бүсийн тамирчдын бэлтгэлийн төв”  гэж, </w:t>
      </w:r>
      <w:r>
        <w:rPr>
          <w:rFonts w:cs="Arial"/>
          <w:b w:val="false"/>
          <w:bCs w:val="false"/>
          <w:sz w:val="24"/>
          <w:szCs w:val="24"/>
          <w:lang w:val="en-US"/>
        </w:rPr>
        <w:t xml:space="preserve">XXIII </w:t>
      </w:r>
      <w:r>
        <w:rPr>
          <w:rFonts w:cs="Arial"/>
          <w:b w:val="false"/>
          <w:bCs w:val="false"/>
          <w:sz w:val="24"/>
          <w:szCs w:val="24"/>
          <w:lang w:val="mn-MN"/>
        </w:rPr>
        <w:t>зүйлийн XXIII.1.1.1 дэх заалт болон XXYII</w:t>
      </w:r>
      <w:r>
        <w:rPr>
          <w:rFonts w:cs="Arial"/>
          <w:b w:val="false"/>
          <w:bCs w:val="false"/>
          <w:sz w:val="24"/>
          <w:szCs w:val="24"/>
          <w:lang w:val="en-US"/>
        </w:rPr>
        <w:t xml:space="preserve"> </w:t>
      </w:r>
      <w:r>
        <w:rPr>
          <w:rFonts w:cs="Arial"/>
          <w:b w:val="false"/>
          <w:bCs w:val="false"/>
          <w:sz w:val="24"/>
          <w:szCs w:val="24"/>
          <w:lang w:val="mn-MN"/>
        </w:rPr>
        <w:t xml:space="preserve">зүйлийн </w:t>
      </w:r>
      <w:r>
        <w:rPr>
          <w:rFonts w:cs="Arial"/>
          <w:b w:val="false"/>
          <w:bCs w:val="false"/>
          <w:sz w:val="24"/>
          <w:szCs w:val="24"/>
          <w:lang w:val="en-US"/>
        </w:rPr>
        <w:t>XXYII.</w:t>
      </w:r>
      <w:r>
        <w:rPr>
          <w:rFonts w:cs="Arial"/>
          <w:b w:val="false"/>
          <w:bCs w:val="false"/>
          <w:sz w:val="24"/>
          <w:szCs w:val="24"/>
          <w:lang w:val="mn-MN"/>
        </w:rPr>
        <w:t xml:space="preserve">1.3 дахь заалтын “дотоод эх үүсвэр” гэснийг “Монголын талын хөрөнгө” гэж, </w:t>
      </w:r>
      <w:r>
        <w:rPr>
          <w:rFonts w:cs="Arial"/>
          <w:b w:val="false"/>
          <w:bCs w:val="false"/>
          <w:sz w:val="24"/>
          <w:szCs w:val="24"/>
          <w:lang w:val="en-US"/>
        </w:rPr>
        <w:t xml:space="preserve">XXXI </w:t>
      </w:r>
      <w:r>
        <w:rPr>
          <w:rFonts w:cs="Arial"/>
          <w:b w:val="false"/>
          <w:bCs w:val="false"/>
          <w:sz w:val="24"/>
          <w:szCs w:val="24"/>
          <w:lang w:val="mn-MN"/>
        </w:rPr>
        <w:t xml:space="preserve">дүгээр зүйлийн </w:t>
      </w:r>
      <w:r>
        <w:rPr>
          <w:rFonts w:cs="Arial"/>
          <w:b w:val="false"/>
          <w:bCs w:val="false"/>
          <w:sz w:val="24"/>
          <w:szCs w:val="24"/>
          <w:lang w:val="en-US"/>
        </w:rPr>
        <w:t>XXXI.</w:t>
      </w:r>
      <w:r>
        <w:rPr>
          <w:rFonts w:cs="Arial"/>
          <w:b w:val="false"/>
          <w:bCs w:val="false"/>
          <w:sz w:val="24"/>
          <w:szCs w:val="24"/>
          <w:lang w:val="mn-MN"/>
        </w:rPr>
        <w:t xml:space="preserve">1.53 дахь заалтын “Сумын эрүүл мэндийн төв, 30 ор” гэснийг “Бүсийн оношлогоо эмчилгээний барилга” гэж </w:t>
      </w:r>
      <w:r>
        <w:rPr>
          <w:rFonts w:cs="Arial"/>
          <w:b w:val="false"/>
          <w:bCs w:val="false"/>
          <w:sz w:val="24"/>
          <w:szCs w:val="24"/>
        </w:rPr>
        <w:t>тус тус өөрчлөх;</w:t>
      </w:r>
    </w:p>
    <w:p>
      <w:pPr>
        <w:pStyle w:val="style0"/>
        <w:spacing w:after="0" w:before="0" w:line="100" w:lineRule="atLeast"/>
        <w:jc w:val="both"/>
      </w:pPr>
      <w:r>
        <w:rPr>
          <w:rFonts w:cs="Arial"/>
          <w:b w:val="false"/>
          <w:bCs w:val="false"/>
          <w:sz w:val="24"/>
          <w:szCs w:val="24"/>
        </w:rPr>
        <w:tab/>
      </w:r>
    </w:p>
    <w:p>
      <w:pPr>
        <w:pStyle w:val="style0"/>
        <w:spacing w:after="0" w:before="0" w:line="100" w:lineRule="atLeast"/>
        <w:jc w:val="both"/>
      </w:pPr>
      <w:r>
        <w:rPr>
          <w:rFonts w:cs="Arial"/>
          <w:b w:val="false"/>
          <w:bCs w:val="false"/>
          <w:sz w:val="24"/>
          <w:szCs w:val="24"/>
        </w:rPr>
        <w:tab/>
        <w:t xml:space="preserve">6./сумдын нэрийг жигдлэх саналууд/ Хөрөнгө оруулалтын төсөл арга хэмжээний жагсаалтын XV дугаар зүйлийн XV.1.1.2, XXXI.1.5 дахь заалтын “Булган” гэсний дараа, XV.1.1.4 дэх заалтын “Айраг” гэсний дараа, XV.1.1.6, XXIII.1.1.52, XXXII.1.26, XXXII.1.39, XXXII.1.60 дахь заалтын “Дархан” гэсний дараа, XV.1.1.7 дахь заалтын “Алтай” гэсний дараа,   XV.1.1.8, XXIII.1.1.22 дахь заалтын “Цэцэрлэг” гэсний дараа, XV.1.1.9 дэх заалтын “Мандал” гэсний дараа, XV.1.1.10 дахь заалтын “Зуунмод” гэсний дараа, XV.1.2.5, XXIII.1.1.129, XXXI.1.24 дэх заалтын “Даланзадгад” гэсний дараа, XXI.1.1, XXY.2.1.9, XXYIII.1.2.5, XXXI.1.31, XXXI.1.40 дэх  заалтын “Хэрлэн” гэсний дараа, XXIII.1.1.39,  XXIII.1.1.113 дахь заалтын “Улаанхус” гэсний дараа, XXIII.1.1.42 дахь заалтын “Шарын гол” гэсний дараа, XXY.2.1.6, XXXI.1.45 дахь заалтын “Сүхбаатар” гэсний дараа, XXIII.1.1.63, XXV.1.1.16, XXXI.1.36, XXXI.1.42 дахь заалтын “Баян-Өндөр” гэсний дараа, XXIII.1.1.78 дахь заалтын “Бат-Өлзий” гэсний дараа, XXIII.1.1.82 дахь заалтын “Чойбалсан” гэсний дараа, XXIII.1.1.103, XXY.1.1.21 дэх заалтын “Шаамар” гэсний дараа, XXIY.1.10, XXXI.1.25, XXXII.1.34, XXXII.1.43 дахь заалтын “Мөрөн” гэсний дараа, XXIY.1.14 дэх заалтын “Баянмөнх” гэсний дараа, XXIY.1.15 дахь заалтын “Хөлөнбуйр” гэсний дараа, XXIY.1.16 дахь заалтын “Тэс” гэсний дараа, XXIY.1.17 дахь заалтын “Хүдэр” гэсний дараа, XXIY.1.19 дэх заалтын “Цэнгэл” гэсний дараа, XXIY.1.21 дэх заалтын “Их тамир” гэсний дараа, XXY.1.1.5 дахь заалтын “Улаангом” гэсний дараа, XXY.1.1.6 дахь заалтын “Баян-Овоо” гэсний дараа,  XXY.1.1.10 дахь заалтын “Тосонцэнгэл” гэсний дараа, XXY.1.1.12 дахь заалтын “Өндөрхаан” гэсний дараа, XXY.1.1.13 дахь заалтын “Орхонтуул” гэсний дараа, XXY.1.1.14 дэх заалтын “Наранбулаг” гэсний дараа, XXY.1.1.15 дахь заалтын “Баянхайрхан” гэсний дараа, XXY.1.1.17 дахь заалтын “Батцэнгэл” гэсний дараа, XXY.1.1.19 дэх заалтын “Уянга” гэсний дараа, XXY.1.1.20 дахь заалтын “Баянтүмэн” гэсний дараа, XXY.2.1.5, XXXI.1.6,  XXXI.1.41 дэх заалтын “Улиастай” гэсний дараа, XXY.2.1.8 дахь заалтын “Манхан” гэсний дараа, XXYII.1.1 дэх заалтын “Хонгор” гэсний дараа, XXXI.1.7 дахь заалтын “Сайншанд” гэсний дараа, XXXI.1.8 дахь заалтын “Борнуур” гэсний дараа, XXXI.1.9 дэх заалтын “Нарийнтээл” гэсний дараа, XXXI.1.14 дэх заалтын “Хутаг-Өндөр” гэсний дараа, XXXI.1.22 дахь заалтын “Цогтцэций” гэсний дараа, XXXI.1.23 дахь заалтын “Ханбогд” гэсний дараа, XXXI.1.26, XXXI.1.38 дахь заалтын “Есөнбулаг” гэсний дараа, XXXI.1.28 дахь заалтын “Бүрд” гэсний дараа, XXXI.1.29 дэх заалтын “Асгат” гэсний дараа, XXXI.1.30 дахь заалтын “Адаацаг” гэсний дараа, XXXI.1.32 дахь заалтын “Батцэнгэл” гэсний дараа, XXXI.1.33 дахь заалтын “Баянзүрх” гэсний дараа, XXXI.1.34 дэх заалтын “Хэрх” гэсний дараа, XXXI.1.35 дахь заалтын “Өгийнуур” гэсний дараа, XXXI.1.37 дахь заалтын “Цээл” гэсний дараа, XXXI.1.39 дэх заалтын “Дэлгэрцогт” гэсний дараа, XXXI.1.43 дахь заалтын “Арвайхээр” гэсний дараа, XXXI.1.44 дэх заалтын “Онгон” гэсний дараа, XXXI.1.48 дахь заалтын “Дэлгэрхангай” гэсний дараа, XXXII.1.5 дахь “Шинэжинст”, “Баянцагаан” гэсний дараа, XXXII.1.8, XXXII.1.35 дахь “Жаргалант” гэсний дараа, XXXII.1.44 дэх “Баруун-Урт” гэсний дараа, XXXII.1.47 дахь “Улаангом” гэсний дараа “сум” гэж тус тус нэмэх;  </w:t>
      </w:r>
    </w:p>
    <w:p>
      <w:pPr>
        <w:pStyle w:val="style0"/>
        <w:spacing w:after="0" w:before="0" w:line="100" w:lineRule="atLeast"/>
        <w:jc w:val="both"/>
      </w:pPr>
      <w:r>
        <w:rPr>
          <w:rFonts w:cs="Arial"/>
          <w:b w:val="false"/>
          <w:bCs w:val="false"/>
          <w:sz w:val="24"/>
          <w:szCs w:val="24"/>
        </w:rPr>
        <w:tab/>
        <w:t xml:space="preserve"> </w:t>
      </w:r>
    </w:p>
    <w:p>
      <w:pPr>
        <w:pStyle w:val="style0"/>
        <w:spacing w:after="0" w:before="0" w:line="100" w:lineRule="atLeast"/>
        <w:jc w:val="both"/>
      </w:pPr>
      <w:r>
        <w:rPr>
          <w:rFonts w:cs="Arial"/>
          <w:b w:val="false"/>
          <w:bCs w:val="false"/>
          <w:sz w:val="24"/>
          <w:szCs w:val="24"/>
        </w:rPr>
        <w:tab/>
        <w:t>7. /дүүргийн нэрийг жигдлэх саналууд/ Хөрөнгө оруулалтын төсөл арга хэмжээний жагсаалтын XY зүйлийн XY.1.1.3, XY.1.1.5  дахь заалт, XXYII дугаар зүйлийн XXYII.1.2. дахь заалтын “Хан-Уул” гэсний дараа, XY зүйлийн XY.3.2.1  дэх заалт, XXIX дүгээр зүйлийн XXIX.2.3.1 дэх заалт, XXXI дүгээр зүйлийн XXXI.1.27 дахь заалтын “Баянзүрх” гэсний дараа,  XXY дугаар зүйлийн XXY.2.1.10 дахь заалтын “Баянгол” гэсний дараа, XXXI дүгээр зүйлийн XXXI.3.13 дахь заалтын “Сүхбаатар” гэсний дараа, XXXII дугаар зүйлийн XXXII.1.27 дахь заалтын “Багануур” гэсний дараа “дүүрэг” гэж тус тус нэмэх.</w:t>
      </w:r>
    </w:p>
    <w:p>
      <w:pPr>
        <w:pStyle w:val="style0"/>
        <w:spacing w:after="0" w:before="0" w:line="100" w:lineRule="atLeast"/>
        <w:jc w:val="both"/>
      </w:pPr>
      <w:r>
        <w:rPr>
          <w:rFonts w:cs="Arial"/>
          <w:b w:val="false"/>
          <w:bCs w:val="false"/>
          <w:sz w:val="24"/>
          <w:szCs w:val="24"/>
        </w:rPr>
        <w:tab/>
      </w:r>
      <w:r>
        <w:rPr>
          <w:rFonts w:cs="Arial"/>
          <w:b w:val="false"/>
          <w:bCs w:val="false"/>
          <w:sz w:val="24"/>
          <w:szCs w:val="24"/>
          <w:lang w:val="mn-MN"/>
        </w:rPr>
        <w:t>Санал хураалтад 60 гишүүн оролцож, 47 гишүүн дэмжиж, 78.3 хувийн саналаар 10 дахь бүлэг санал буюу найруулгын саналыг дэмжлээ.</w:t>
      </w:r>
    </w:p>
    <w:p>
      <w:pPr>
        <w:pStyle w:val="style0"/>
        <w:spacing w:after="0" w:before="0" w:line="100" w:lineRule="atLeast"/>
        <w:jc w:val="both"/>
      </w:pPr>
      <w:r>
        <w:rPr/>
      </w:r>
    </w:p>
    <w:p>
      <w:pPr>
        <w:pStyle w:val="style0"/>
        <w:spacing w:after="0" w:before="0" w:line="100" w:lineRule="atLeast"/>
        <w:jc w:val="both"/>
      </w:pPr>
      <w:r>
        <w:rPr>
          <w:rFonts w:cs="Arial"/>
          <w:b w:val="false"/>
          <w:bCs w:val="false"/>
          <w:sz w:val="24"/>
          <w:szCs w:val="24"/>
          <w:lang w:val="mn-MN"/>
        </w:rPr>
        <w:tab/>
      </w:r>
      <w:r>
        <w:rPr>
          <w:b w:val="false"/>
          <w:bCs w:val="false"/>
          <w:lang w:val="mn-MN"/>
        </w:rPr>
        <w:t>Зарчмын зөрүүтэй саналуудаар санал хурааж дууслаа. Монгол Улсын 2014 оны төсвийн тухай, Нийгмийн даатгалын сангийн 2014 оны төсвийн тухай, Хүний хөгжил сангийн 2014 оны төсвийн тухай хуулиудын төслийг 3 дахь хэлэлцүүлэгт бэлтгүүлэхээр Төсвийн байнгын хороонд шилжүүллээ. Одоо Монгол Улсын 2014 оны төсвийн тухай хууль батлагдсантай холбогдуулан авах зарим арга хэмжээний тухай Улсын Их Хурлын тогтоолын хэлэлцэх эсэх асуудлыг эхэлье.</w:t>
      </w:r>
    </w:p>
    <w:p>
      <w:pPr>
        <w:pStyle w:val="style0"/>
        <w:jc w:val="both"/>
      </w:pPr>
      <w:r>
        <w:rPr/>
      </w:r>
    </w:p>
    <w:p>
      <w:pPr>
        <w:pStyle w:val="style0"/>
        <w:jc w:val="both"/>
      </w:pPr>
      <w:r>
        <w:rPr>
          <w:b w:val="false"/>
          <w:bCs w:val="false"/>
          <w:lang w:val="mn-MN"/>
        </w:rPr>
        <w:tab/>
        <w:t>Тогтоолын төсөлтэй холбогдуулан асуулттай гишүүн байна уу?</w:t>
      </w:r>
    </w:p>
    <w:p>
      <w:pPr>
        <w:pStyle w:val="style0"/>
        <w:jc w:val="both"/>
      </w:pPr>
      <w:r>
        <w:rPr/>
      </w:r>
    </w:p>
    <w:p>
      <w:pPr>
        <w:pStyle w:val="style0"/>
        <w:jc w:val="both"/>
      </w:pPr>
      <w:r>
        <w:rPr>
          <w:b w:val="false"/>
          <w:bCs w:val="false"/>
          <w:lang w:val="mn-MN"/>
        </w:rPr>
        <w:tab/>
        <w:t>-Гончигдорж гишүүн.</w:t>
      </w:r>
    </w:p>
    <w:p>
      <w:pPr>
        <w:pStyle w:val="style0"/>
        <w:jc w:val="both"/>
      </w:pPr>
      <w:r>
        <w:rPr/>
      </w:r>
    </w:p>
    <w:p>
      <w:pPr>
        <w:pStyle w:val="style0"/>
        <w:jc w:val="both"/>
      </w:pPr>
      <w:r>
        <w:rPr>
          <w:b w:val="false"/>
          <w:bCs w:val="false"/>
          <w:lang w:val="mn-MN"/>
        </w:rPr>
        <w:tab/>
      </w:r>
      <w:r>
        <w:rPr>
          <w:b/>
          <w:bCs/>
          <w:lang w:val="mn-MN"/>
        </w:rPr>
        <w:t xml:space="preserve">Р.Гончигдорж: </w:t>
      </w:r>
      <w:r>
        <w:rPr>
          <w:b w:val="false"/>
          <w:bCs w:val="false"/>
          <w:lang w:val="mn-MN"/>
        </w:rPr>
        <w:t>-Баярлалаа, энийг одоо бид хэлэлцэх эсэхийг ерөөсөө хэлэлцэх шаардлагагүй гэж үзэж байгаа юм. Энэ Засгийн газраас орж ирсэн тогтоолын төсөл биш, Их Хурал төсөв батлагдсантай холбогдуулж гаргаж байгаа тогтоол учраас одоо энэ хэлэлцэх эсэхийн тухай ойлголт байхгүй. Төсөв батлаад дууслаа, яг зэрэгцүүлээд энэ тогтоолоо шууд л батална. Үүний томьёлол дээр харин гишүүд саналаа хэлчихлээ. Ямар нэгэн томьёоллын зөрүү байхгүй байгаа шүү дээ.</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-Хэлэлцэх эсэхгүй тогтоол юм уу? </w:t>
      </w:r>
    </w:p>
    <w:p>
      <w:pPr>
        <w:pStyle w:val="style0"/>
        <w:jc w:val="both"/>
      </w:pPr>
      <w:r>
        <w:rPr/>
      </w:r>
    </w:p>
    <w:p>
      <w:pPr>
        <w:pStyle w:val="style0"/>
        <w:jc w:val="both"/>
      </w:pPr>
      <w:r>
        <w:rPr>
          <w:b w:val="false"/>
          <w:bCs w:val="false"/>
          <w:lang w:val="mn-MN"/>
        </w:rPr>
        <w:tab/>
      </w:r>
      <w:r>
        <w:rPr>
          <w:b/>
          <w:bCs/>
          <w:lang w:val="mn-MN"/>
        </w:rPr>
        <w:t>Р.Гончигдорж:</w:t>
      </w:r>
      <w:r>
        <w:rPr>
          <w:b w:val="false"/>
          <w:bCs w:val="false"/>
          <w:lang w:val="mn-MN"/>
        </w:rPr>
        <w:t xml:space="preserve"> -Хэлэлцэх эсэхгүйгээр шууд батлах тогтоол. Төсөв батлагдангуут /төсвөө дагаж гарч байгаа юм/.</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-Одоо нэгэнт хэлэлцэх эсэхийг нь шийдье гээд ороод ирсэн юм чинь хэлэлцье гээд шийдчихье. Тэгээд анхны хэлэлцүүлэг дээрээ бүх юмаа яриад, нээлттэй тогтоол байхгүй юу, энэ чинь. Ийм тогтоол гаргая гэдэг дээр бүгд санал нэг байгаа юм чинь хэлэлцэх эсэхээр санал хураачихъя. </w:t>
      </w:r>
    </w:p>
    <w:p>
      <w:pPr>
        <w:pStyle w:val="style0"/>
        <w:jc w:val="both"/>
      </w:pPr>
      <w:r>
        <w:rPr/>
      </w:r>
    </w:p>
    <w:p>
      <w:pPr>
        <w:pStyle w:val="style0"/>
        <w:jc w:val="both"/>
      </w:pPr>
      <w:r>
        <w:rPr>
          <w:b w:val="false"/>
          <w:bCs w:val="false"/>
          <w:lang w:val="mn-MN"/>
        </w:rPr>
        <w:tab/>
        <w:t>Санал хураалт.</w:t>
      </w:r>
    </w:p>
    <w:p>
      <w:pPr>
        <w:pStyle w:val="style0"/>
        <w:jc w:val="both"/>
      </w:pPr>
      <w:r>
        <w:rPr/>
      </w:r>
    </w:p>
    <w:p>
      <w:pPr>
        <w:pStyle w:val="style0"/>
        <w:jc w:val="both"/>
      </w:pPr>
      <w:r>
        <w:rPr>
          <w:b w:val="false"/>
          <w:bCs w:val="false"/>
          <w:lang w:val="mn-MN"/>
        </w:rPr>
        <w:tab/>
        <w:t>Санал хураалтад 57 гишүүн оролцож, 45 гишүүн зөвшөөрч, 78.9 хувийн саналаар тогтоолыг хэлэлцэх нь зүйтэй гэж шийдсэн тул анхны хэлэлцүүлэгт бэлтгүүлэхээр Төсвийн байнгын  хороонд шилжүүллээ.</w:t>
      </w:r>
    </w:p>
    <w:p>
      <w:pPr>
        <w:pStyle w:val="style0"/>
        <w:jc w:val="both"/>
      </w:pPr>
      <w:r>
        <w:rPr/>
      </w:r>
    </w:p>
    <w:p>
      <w:pPr>
        <w:pStyle w:val="style0"/>
        <w:jc w:val="both"/>
      </w:pPr>
      <w:r>
        <w:rPr>
          <w:b w:val="false"/>
          <w:bCs w:val="false"/>
          <w:lang w:val="mn-MN"/>
        </w:rPr>
        <w:tab/>
        <w:t>Үдээс хойш 15 цагаас чуулган үргэлжилнэ.</w:t>
      </w:r>
    </w:p>
    <w:p>
      <w:pPr>
        <w:pStyle w:val="style0"/>
        <w:jc w:val="both"/>
      </w:pPr>
      <w:r>
        <w:rPr/>
      </w:r>
    </w:p>
    <w:p>
      <w:pPr>
        <w:pStyle w:val="style0"/>
        <w:jc w:val="both"/>
      </w:pPr>
      <w:r>
        <w:rPr>
          <w:b w:val="false"/>
          <w:bCs w:val="false"/>
          <w:lang w:val="mn-MN"/>
        </w:rPr>
        <w:tab/>
      </w:r>
      <w:r>
        <w:rPr>
          <w:b/>
          <w:bCs/>
          <w:lang w:val="mn-MN"/>
        </w:rPr>
        <w:t>Завсарлага.</w:t>
      </w:r>
      <w:r>
        <w:rPr>
          <w:b w:val="false"/>
          <w:bCs w:val="false"/>
          <w:lang w:val="mn-MN"/>
        </w:rPr>
        <w:t xml:space="preserve"> </w:t>
      </w:r>
    </w:p>
    <w:p>
      <w:pPr>
        <w:pStyle w:val="style0"/>
        <w:jc w:val="both"/>
      </w:pPr>
      <w:r>
        <w:rPr/>
      </w:r>
    </w:p>
    <w:p>
      <w:pPr>
        <w:pStyle w:val="style0"/>
        <w:jc w:val="both"/>
      </w:pPr>
      <w:r>
        <w:rPr>
          <w:b w:val="false"/>
          <w:bCs w:val="false"/>
          <w:lang w:val="mn-MN"/>
        </w:rPr>
        <w:tab/>
      </w:r>
      <w:r>
        <w:rPr>
          <w:b/>
          <w:bCs/>
          <w:lang w:val="mn-MN"/>
        </w:rPr>
        <w:t xml:space="preserve">З.Энхболд: </w:t>
      </w:r>
      <w:r>
        <w:rPr>
          <w:b w:val="false"/>
          <w:bCs w:val="false"/>
          <w:lang w:val="mn-MN"/>
        </w:rPr>
        <w:t>-</w:t>
      </w:r>
      <w:r>
        <w:rPr>
          <w:b/>
          <w:bCs/>
          <w:i/>
          <w:iCs/>
          <w:lang w:val="mn-MN"/>
        </w:rPr>
        <w:t>Дээд боловсролын санхүүжилт, суралцагчдын нийгмийн баталгааны тухай хуульд өөрчлөлт оруулах тухай хуулийн төслийн эцсийн хэлэлцүүлгийг хийнэ.</w:t>
      </w:r>
      <w:r>
        <w:rPr>
          <w:b w:val="false"/>
          <w:bCs w:val="false"/>
          <w:lang w:val="mn-MN"/>
        </w:rPr>
        <w:t xml:space="preserve"> Хуулийн төслийн талаарх Төсвийн байнгын хорооны танилцуулгыг Улсын Их Хурлын гишүүн Хаянхярваа танилцуулна. Индэрт урьж байна.</w:t>
      </w:r>
    </w:p>
    <w:p>
      <w:pPr>
        <w:pStyle w:val="style0"/>
        <w:jc w:val="both"/>
      </w:pPr>
      <w:r>
        <w:rPr/>
      </w:r>
    </w:p>
    <w:p>
      <w:pPr>
        <w:pStyle w:val="style0"/>
        <w:jc w:val="both"/>
      </w:pPr>
      <w:r>
        <w:rPr>
          <w:b w:val="false"/>
          <w:bCs w:val="false"/>
          <w:lang w:val="mn-MN"/>
        </w:rPr>
        <w:tab/>
      </w:r>
      <w:r>
        <w:rPr>
          <w:b/>
          <w:bCs/>
          <w:lang w:val="mn-MN"/>
        </w:rPr>
        <w:t xml:space="preserve">Д.Хаянхярваа: </w:t>
      </w:r>
      <w:r>
        <w:rPr>
          <w:b w:val="false"/>
          <w:bCs w:val="false"/>
          <w:lang w:val="mn-MN"/>
        </w:rPr>
        <w:t>-Улсын Их Хурлын эрхэм гишүүд ээ, Улсын Их Хурлын чуулганы 2013 оны 11 дүгээр сарын 7-ны өдрийн нэгдсэн хуралдаанаар Дээд боловсролын санхүүжилт, суралцагчдын нийгмийн баталгааны тухай хуульд өөрчлөлт оруулах тухай хуулийн төслийн анхны хэлэлцүүлгийг хийж, төслийг эцсийн хэлэлцүүлэгт бэлтгүүлэхээр Төсвийн байнгын хороонд шилжүүлсэн билээ.</w:t>
      </w:r>
    </w:p>
    <w:p>
      <w:pPr>
        <w:pStyle w:val="style0"/>
        <w:jc w:val="both"/>
      </w:pPr>
      <w:r>
        <w:rPr/>
      </w:r>
    </w:p>
    <w:p>
      <w:pPr>
        <w:pStyle w:val="style0"/>
        <w:jc w:val="both"/>
      </w:pPr>
      <w:r>
        <w:rPr>
          <w:b w:val="false"/>
          <w:bCs w:val="false"/>
          <w:lang w:val="mn-MN"/>
        </w:rPr>
        <w:tab/>
        <w:t>Тус Байнгын хорооны 2013 оны 11 дүгээр сарын 12-ны өдрийн хуралдаанаар төслийг нэгдсэн хуралдаанд бэлтгэх асуудлыг хэлэлцээд Улсын Их Хурлын чуулганы хуралдааны дэгийн тухай хуулийн 23.1-д заасны дагуу нэгдсэн хуралдааны анхны хэлэлцүүлгээр олонхын дэмжлэг авсан саналыг төсөлд нэмж тусгасан, эцсийн хувилбарын төслийг чуулганы нэгдсэн хуралдааны эцсийн хэлэлцүүлэгт бэлтгэсэн тухай танилцуулгыг та бүхэнд тараасан болно.</w:t>
      </w:r>
    </w:p>
    <w:p>
      <w:pPr>
        <w:pStyle w:val="style0"/>
        <w:jc w:val="both"/>
      </w:pPr>
      <w:r>
        <w:rPr/>
      </w:r>
    </w:p>
    <w:p>
      <w:pPr>
        <w:pStyle w:val="style0"/>
        <w:jc w:val="both"/>
      </w:pPr>
      <w:r>
        <w:rPr>
          <w:b w:val="false"/>
          <w:bCs w:val="false"/>
          <w:lang w:val="mn-MN"/>
        </w:rPr>
        <w:tab/>
        <w:t>Улсын Их Хурлын чуулганы нэгдсэн хуралдааны анхны хэлэлцүүлгийн үед төслийн 1 дүгээр зүйлд өөрчлөлт оруулах талаар Улсын Их Хурлын гишүүн Баярцогт, Ц.Даваасүрэн, З.Энхболд, Д.Эрдэнэбат, Л.Эрдэнэчимэг нарын гаргасан зарчмын зөрүүтэй саналын 50-иас доошгүй хувь гэснийг тодорхой хувь болгон, энэхүү хувийг Засгийн газар тогтоодог байхаар холбогдох өөрчлөлтийг оруулан гүйцээн боловсруулах чиглэл хуралдаан даргалагчаас өгсний дагуу Монгол Улсын Их Хурлын чуулганы хуралдааны дэгийн тухай хуулийн 23 дугаар зүйлийн 23.2 дахь хэсэг болон 23.2.1 дэх заалтын дагуу Байнгын хороо хэлэлцэн санал хураалт явуулж Байнгын  хорооны хуралдаанд оролцсон гишүүдийн олонх дэмжиж, Улсын Их Хурлын гишүүн Амаржаргал цөөнх боллоо.</w:t>
      </w:r>
    </w:p>
    <w:p>
      <w:pPr>
        <w:pStyle w:val="style0"/>
        <w:jc w:val="both"/>
      </w:pPr>
      <w:r>
        <w:rPr/>
      </w:r>
    </w:p>
    <w:p>
      <w:pPr>
        <w:pStyle w:val="style0"/>
        <w:jc w:val="both"/>
      </w:pPr>
      <w:r>
        <w:rPr>
          <w:b w:val="false"/>
          <w:bCs w:val="false"/>
          <w:lang w:val="mn-MN"/>
        </w:rPr>
        <w:tab/>
        <w:t>Улсын Их Хурлын эрхэм гишүүд ээ, Дээд боловсролын санхүүжилт, суралцагчдын нийгмийн баталгааны тухай хуульд өөрчлөлт оруулах тухай хуулийн төслийг хэлэлцэн баталж өгөхийг та бүхнээс хүсье. Анхаарал тавьсанд баяралаа.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-Ажлын хэсгийг танилцуулъя. Сангийн сайд Улаан, Сангийн дэд сайд Пүрэв.</w:t>
      </w:r>
    </w:p>
    <w:p>
      <w:pPr>
        <w:pStyle w:val="style0"/>
        <w:jc w:val="both"/>
      </w:pPr>
      <w:r>
        <w:rPr/>
      </w:r>
    </w:p>
    <w:p>
      <w:pPr>
        <w:pStyle w:val="style0"/>
        <w:jc w:val="both"/>
      </w:pPr>
      <w:r>
        <w:rPr>
          <w:b w:val="false"/>
          <w:bCs w:val="false"/>
          <w:lang w:val="mn-MN"/>
        </w:rPr>
        <w:tab/>
        <w:t>Байнгын хорооны танилцуулгатай холбогдуулан асуулттай гишүүд байна уу?</w:t>
      </w:r>
    </w:p>
    <w:p>
      <w:pPr>
        <w:pStyle w:val="style0"/>
        <w:jc w:val="both"/>
      </w:pPr>
      <w:r>
        <w:rPr/>
      </w:r>
    </w:p>
    <w:p>
      <w:pPr>
        <w:pStyle w:val="style0"/>
        <w:jc w:val="both"/>
      </w:pPr>
      <w:r>
        <w:rPr>
          <w:b w:val="false"/>
          <w:bCs w:val="false"/>
          <w:lang w:val="mn-MN"/>
        </w:rPr>
        <w:tab/>
        <w:t>-Асуулттай гишүүн алга байна.</w:t>
      </w:r>
    </w:p>
    <w:p>
      <w:pPr>
        <w:pStyle w:val="style0"/>
        <w:jc w:val="both"/>
      </w:pPr>
      <w:r>
        <w:rPr/>
      </w:r>
    </w:p>
    <w:p>
      <w:pPr>
        <w:pStyle w:val="style0"/>
        <w:jc w:val="both"/>
      </w:pPr>
      <w:r>
        <w:rPr>
          <w:b w:val="false"/>
          <w:bCs w:val="false"/>
          <w:lang w:val="mn-MN"/>
        </w:rPr>
        <w:tab/>
        <w:t xml:space="preserve">Зарчмын зөрүүтэй саналаар санал хураана. Санал хураах явцад асуулттай гишүүд асууж болно. </w:t>
      </w:r>
    </w:p>
    <w:p>
      <w:pPr>
        <w:pStyle w:val="style0"/>
        <w:jc w:val="both"/>
      </w:pPr>
      <w:r>
        <w:rPr/>
      </w:r>
    </w:p>
    <w:p>
      <w:pPr>
        <w:pStyle w:val="style0"/>
        <w:jc w:val="both"/>
      </w:pPr>
      <w:r>
        <w:rPr>
          <w:b w:val="false"/>
          <w:bCs w:val="false"/>
          <w:lang w:val="mn-MN"/>
        </w:rPr>
        <w:tab/>
      </w:r>
      <w:r>
        <w:rPr>
          <w:b/>
          <w:bCs/>
          <w:lang w:val="mn-MN"/>
        </w:rPr>
        <w:t>Л.Эрдэнэчимэг:</w:t>
      </w:r>
      <w:r>
        <w:rPr>
          <w:b w:val="false"/>
          <w:bCs w:val="false"/>
          <w:lang w:val="mn-MN"/>
        </w:rPr>
        <w:t xml:space="preserve"> -Асуулт байна.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-Саналын томьёоллоо сонсчихоод асуу. Байнгын хорооноос дахин боловсруулах чиглэлээр анхны хэлэлцүүлгийн явцад өгсний дагуу санал хурааж байсан байна.</w:t>
      </w:r>
    </w:p>
    <w:p>
      <w:pPr>
        <w:pStyle w:val="style0"/>
        <w:jc w:val="both"/>
      </w:pPr>
      <w:r>
        <w:rPr/>
      </w:r>
    </w:p>
    <w:p>
      <w:pPr>
        <w:pStyle w:val="style0"/>
        <w:jc w:val="both"/>
      </w:pPr>
      <w:r>
        <w:rPr>
          <w:b w:val="false"/>
          <w:bCs w:val="false"/>
          <w:lang w:val="mn-MN"/>
        </w:rPr>
        <w:tab/>
        <w:t>Дээд боловсролын санхүүжилт, суралцагчдын нийгмийн баталгааны тухай хуульд өөрчлөлт оруулах тухай хуулийн төслийн талаарх зарчмын зөрүүтэй саналын томьёолол. Нэг санал байна.</w:t>
      </w:r>
    </w:p>
    <w:p>
      <w:pPr>
        <w:pStyle w:val="style0"/>
        <w:jc w:val="both"/>
      </w:pPr>
      <w:r>
        <w:rPr/>
      </w:r>
    </w:p>
    <w:p>
      <w:pPr>
        <w:pStyle w:val="style0"/>
        <w:jc w:val="both"/>
      </w:pPr>
      <w:r>
        <w:rPr>
          <w:b w:val="false"/>
          <w:bCs w:val="false"/>
          <w:lang w:val="mn-MN"/>
        </w:rPr>
        <w:tab/>
        <w:t>1.Төслийн 1 дүгээр зүйлийн хэсгийн “тэтгэлэг олгоно” хичээлийн нэг жилд олгох үндэсний тэтгэлгийн доод хэмжээ нь 10 сарын турш сар бүр хөдөлмөрийн хөлсний доод хэмжээний 50 хувьтай тэнцэх хэмжээтэй байна гэснийг тэтгэлэг олгож болно. Үндэсний тэтгэлгийг хичээлийн нэг жилд олгох хугацаа нэг сард олгох хэмжээг Засгийн газар тогтооно гэж өөрчилсүгэй гэснийг дор дурдсанаар өөрчлөн найруулсугай:</w:t>
      </w:r>
    </w:p>
    <w:p>
      <w:pPr>
        <w:pStyle w:val="style0"/>
        <w:jc w:val="both"/>
      </w:pPr>
      <w:r>
        <w:rPr/>
      </w:r>
    </w:p>
    <w:p>
      <w:pPr>
        <w:pStyle w:val="style0"/>
        <w:jc w:val="both"/>
      </w:pPr>
      <w:r>
        <w:rPr>
          <w:b w:val="false"/>
          <w:bCs w:val="false"/>
          <w:lang w:val="mn-MN"/>
        </w:rPr>
        <w:tab/>
        <w:t>Шинэ томьёолол нь ингэж уншигдэж байна. Боловсролын тухай хуулийн 28.1.8-д заасны дагуу аттестатчилагдсан, сүүлийн жилийн төгсөгчдийн тодорхой хувь нь мэргэжлээрээ ажлын байраар хангагдсан, дээд боловсролын сургалтын байгууллагад энэ хуулийн 7.1.1-д заасан шаардлагыг ханган өдрийн ангид суралцаж байгаа суралцагчдын сурлагын амжилтыг нь харгалзан суралцах хугацаанд нь 2014-2015 оны хичээлийн жилээс эхлэн 10 сарын турш сар бүр үндэсний тэтгэлгийг олгоно. Цаашид үндэсний тэтгэлэг олгох сургалтын байгууллага болон суралцагчдад тавигдах шаардлага, хичээлийн нэг жил, сард олгох хэмжээ, хугацааг энэ хуульд нийцүүлэн Засгийн газар тогтооно гэж өөрчлөх. Санал гаргасан Улсын Их Хурлын гишүүн Баярцогт, Даваасүрэн, З.Энхболд, Д.Эрдэнэбат, Эрдэнэчимэг.</w:t>
      </w:r>
    </w:p>
    <w:p>
      <w:pPr>
        <w:pStyle w:val="style0"/>
        <w:jc w:val="both"/>
      </w:pPr>
      <w:r>
        <w:rPr/>
      </w:r>
    </w:p>
    <w:p>
      <w:pPr>
        <w:pStyle w:val="style0"/>
        <w:jc w:val="both"/>
      </w:pPr>
      <w:r>
        <w:rPr>
          <w:b w:val="false"/>
          <w:bCs w:val="false"/>
          <w:lang w:val="mn-MN"/>
        </w:rPr>
        <w:tab/>
        <w:t>-Эрдэнэчимэг гишүүн өөрөө ажлын хэсэг юм байна шүү дээ. Эрдэнэчимэг гишүүн тайлбар.</w:t>
      </w:r>
    </w:p>
    <w:p>
      <w:pPr>
        <w:pStyle w:val="style0"/>
        <w:jc w:val="both"/>
      </w:pPr>
      <w:r>
        <w:rPr/>
      </w:r>
    </w:p>
    <w:p>
      <w:pPr>
        <w:pStyle w:val="style0"/>
        <w:jc w:val="both"/>
      </w:pPr>
      <w:r>
        <w:rPr>
          <w:b w:val="false"/>
          <w:bCs w:val="false"/>
          <w:lang w:val="mn-MN"/>
        </w:rPr>
        <w:tab/>
      </w:r>
      <w:r>
        <w:rPr>
          <w:b/>
          <w:bCs/>
          <w:lang w:val="mn-MN"/>
        </w:rPr>
        <w:t>Л.Эрдэнэчимэг:</w:t>
      </w:r>
      <w:r>
        <w:rPr>
          <w:b w:val="false"/>
          <w:bCs w:val="false"/>
          <w:lang w:val="mn-MN"/>
        </w:rPr>
        <w:t xml:space="preserve"> -Суралцах хугацаанд нь 2014-2015 оны хичээлийн жилээс эхлэн 10 сарын турш сар бүр үндэсний тэтгэлгийг олгоно. Цаашид гээд энэ “цаашид” гэдэг үгийг хасах саналтай байгаа. Яагаад гэхээр 2016 оноос гэсэн утгатай болж харагдаад байгаа учраас, энэ маань өөрөө 2014 оны 1 дүгээр сарын 1-нээс хэрэгжиж эхлэх учраас цаашид гэдэг үгийг хасах шаардлагатай байгаа гэж үзээд байгаа юм.</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-Цаашид гэдэг үггүйгээр “үндэсний” гэдгээр эхлэх юм уу?</w:t>
      </w:r>
    </w:p>
    <w:p>
      <w:pPr>
        <w:pStyle w:val="style0"/>
        <w:jc w:val="both"/>
      </w:pPr>
      <w:r>
        <w:rPr/>
      </w:r>
    </w:p>
    <w:p>
      <w:pPr>
        <w:pStyle w:val="style0"/>
        <w:jc w:val="both"/>
      </w:pPr>
      <w:r>
        <w:rPr>
          <w:b w:val="false"/>
          <w:bCs w:val="false"/>
          <w:lang w:val="mn-MN"/>
        </w:rPr>
        <w:tab/>
      </w:r>
      <w:r>
        <w:rPr>
          <w:b/>
          <w:bCs/>
          <w:lang w:val="mn-MN"/>
        </w:rPr>
        <w:t>Л.Эрдэнэчимэг:</w:t>
      </w:r>
      <w:r>
        <w:rPr>
          <w:b w:val="false"/>
          <w:bCs w:val="false"/>
          <w:lang w:val="mn-MN"/>
        </w:rPr>
        <w:t xml:space="preserve"> -Тийм.</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-Санал хураах томьёоллын “цаашид” гэдэг үг хасагдаад, хоёр дахь өгүүлбэр бол “үндэсний тэтгэлгийг олгох сургалтын байгууллага болон” гэдгээр үргэлжилж явах юм байна.</w:t>
      </w:r>
    </w:p>
    <w:p>
      <w:pPr>
        <w:pStyle w:val="style0"/>
        <w:jc w:val="both"/>
      </w:pPr>
      <w:r>
        <w:rPr/>
      </w:r>
    </w:p>
    <w:p>
      <w:pPr>
        <w:pStyle w:val="style0"/>
        <w:jc w:val="both"/>
      </w:pPr>
      <w:r>
        <w:rPr>
          <w:b w:val="false"/>
          <w:bCs w:val="false"/>
          <w:lang w:val="mn-MN"/>
        </w:rPr>
        <w:tab/>
        <w:t xml:space="preserve">Хувийн сургалттай гишүүд өөрсдөө л мэднэ шүү дээ. Энд сургуульд өгөх шаардлага бас нэмэгдчихлээ л дээ. </w:t>
      </w:r>
    </w:p>
    <w:p>
      <w:pPr>
        <w:pStyle w:val="style0"/>
        <w:jc w:val="both"/>
      </w:pPr>
      <w:r>
        <w:rPr/>
      </w:r>
    </w:p>
    <w:p>
      <w:pPr>
        <w:pStyle w:val="style0"/>
        <w:jc w:val="both"/>
      </w:pPr>
      <w:r>
        <w:rPr>
          <w:b w:val="false"/>
          <w:bCs w:val="false"/>
          <w:lang w:val="mn-MN"/>
        </w:rPr>
        <w:tab/>
        <w:t xml:space="preserve">-Бакей гишүүн. </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-Би Байнгын хороон дээр уг нь хэлж л байсан. Тэр юу вэ гэхээр, энд зөвхөн аттестатчилагдсан сургууль гээд байгаа юм. Одоо Боловсрол, шинжлэх ухааны яамны одоо явуулж байгаа практикаас харахад, урьд нь явуулж байсан практикаас харахад хувийн их, дээд сургуулиудыг аттестатчилдаг, тэгээд магадлан итгэмжлэхийг төрийн болоод хувийн хэвшлийн аль алийг нь магадлан итгэмжлэлд хамааруулдаг байхгүй юу. Одоогийн мөрдөж байгаа Дээд боловсролын тухай хуулийн дагуу. Тийм учраас энэ аттестатчилал гэхээсээ илүү магадлан итгэмжлэгдсэн гэдэг нь уг нь өргөн хүрээтэй бөгөөд илүү чанартай явагддаг тийм зүйл байдаг юм. Тэгээд зөвхөн аттестатчилал гэсэн явцуу хүрээнд явчихаад байна.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-Гантөмөр сайдаас  тодруулъя. Аль үг нь илүү өргөн хүрээтэй вэ? Аттестатчилагдсан нь уу, магадлан итгэмжлэгдсэн нь үү?</w:t>
      </w:r>
    </w:p>
    <w:p>
      <w:pPr>
        <w:pStyle w:val="style0"/>
        <w:jc w:val="both"/>
      </w:pPr>
      <w:r>
        <w:rPr/>
      </w:r>
    </w:p>
    <w:p>
      <w:pPr>
        <w:pStyle w:val="style0"/>
        <w:jc w:val="both"/>
      </w:pPr>
      <w:r>
        <w:rPr>
          <w:b w:val="false"/>
          <w:bCs w:val="false"/>
          <w:lang w:val="mn-MN"/>
        </w:rPr>
        <w:tab/>
      </w:r>
      <w:r>
        <w:rPr>
          <w:b/>
          <w:bCs/>
          <w:lang w:val="mn-MN"/>
        </w:rPr>
        <w:t>Л.Гантөмөр:</w:t>
      </w:r>
      <w:r>
        <w:rPr>
          <w:b w:val="false"/>
          <w:bCs w:val="false"/>
          <w:lang w:val="mn-MN"/>
        </w:rPr>
        <w:t xml:space="preserve"> -Хамгийн гол нь одоо үгээ хэлж солих уу, үгүй юу гэдэг асуудал байна. Магадлан итгэмжлэгдсэн гээд орчих юм бол их ойлгомжтой болно л доо.</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-Гишүүдийн гаргасан санал бол яриан дундаа хоёулаа л яригдаад байсан л даа. </w:t>
      </w:r>
    </w:p>
    <w:p>
      <w:pPr>
        <w:pStyle w:val="style0"/>
        <w:jc w:val="both"/>
      </w:pPr>
      <w:r>
        <w:rPr/>
      </w:r>
    </w:p>
    <w:p>
      <w:pPr>
        <w:pStyle w:val="style0"/>
        <w:jc w:val="both"/>
      </w:pPr>
      <w:r>
        <w:rPr>
          <w:b w:val="false"/>
          <w:bCs w:val="false"/>
          <w:lang w:val="mn-MN"/>
        </w:rPr>
        <w:tab/>
      </w:r>
      <w:r>
        <w:rPr>
          <w:b/>
          <w:bCs/>
          <w:lang w:val="mn-MN"/>
        </w:rPr>
        <w:t>Л.Гантөмөр:</w:t>
      </w:r>
      <w:r>
        <w:rPr>
          <w:b w:val="false"/>
          <w:bCs w:val="false"/>
          <w:lang w:val="mn-MN"/>
        </w:rPr>
        <w:t xml:space="preserve"> -Ойлголт нь нэг л гэж ойлгож байгаа шүү дээ.</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-Гэхдээ Бакей гишүүний хэлдгээр улсынхад тавьдгийг нэг үгээр хэлдэг, хоёуланд нь тавьдгийг нөгөө үгээр хэлдэг гээд байна шүү дээ. Тэгвэл улс, хувийн аль, алинд нь байдгаар нь магадлан итгэмжлэх гэдэг үгээр солих уу?</w:t>
      </w:r>
    </w:p>
    <w:p>
      <w:pPr>
        <w:pStyle w:val="style0"/>
        <w:jc w:val="both"/>
      </w:pPr>
      <w:r>
        <w:rPr/>
      </w:r>
    </w:p>
    <w:p>
      <w:pPr>
        <w:pStyle w:val="style0"/>
        <w:jc w:val="both"/>
      </w:pPr>
      <w:r>
        <w:rPr>
          <w:b w:val="false"/>
          <w:bCs w:val="false"/>
          <w:lang w:val="mn-MN"/>
        </w:rPr>
        <w:tab/>
        <w:t>-Ийм хоёр засвартайгаар санал хураая. Би хоёр үг сольсноор дахиад уншъя.</w:t>
      </w:r>
    </w:p>
    <w:p>
      <w:pPr>
        <w:pStyle w:val="style0"/>
        <w:jc w:val="both"/>
      </w:pPr>
      <w:r>
        <w:rPr>
          <w:b w:val="false"/>
          <w:bCs w:val="false"/>
          <w:lang w:val="mn-MN"/>
        </w:rPr>
        <w:tab/>
      </w:r>
    </w:p>
    <w:p>
      <w:pPr>
        <w:pStyle w:val="style0"/>
        <w:jc w:val="both"/>
      </w:pPr>
      <w:r>
        <w:rPr>
          <w:b w:val="false"/>
          <w:bCs w:val="false"/>
          <w:lang w:val="mn-MN"/>
        </w:rPr>
        <w:tab/>
        <w:t>Боловсролын тухай хуулийн 28-ын 1.8-д заасны дагуу магадлан итгэмжлэгдсэн, сүүлийн жилийн төгсөгчдийн тодорхой хувь нь мэргэжлээрээ ажлын байраар хангагдсан дээд боловсролын сургалтын байгууллагад /байгууллагад сурч байгаа оюутанд л хамааруулах гээд байна шүү дээ, найруулга нь/ энэ хуулийн 7.1.1-д заасан шаардлагыг ханган өдрийн ангид суралцаж байгаа суралцагчдын сурлагын амжилтыг нь харгалзан суралцах хугацаанд нь 2014-2015 оны хичээлийн жилээс эхлэн 10 сарын турш сар бүр үндэсний тэтгэлгийг олгоно. Үндэсний тэтгэлгийг олгох сургалтын байгууллага болон суралцагчид тавигдах шаардлага, хичээлийн нэг жил, сард олгох хэмжээ, хугацааг энэ хуульд нийцүүлэн Засгийн газар тогтооно гэж өөрчлөх.</w:t>
      </w:r>
    </w:p>
    <w:p>
      <w:pPr>
        <w:pStyle w:val="style0"/>
        <w:jc w:val="both"/>
      </w:pPr>
      <w:r>
        <w:rPr/>
      </w:r>
    </w:p>
    <w:p>
      <w:pPr>
        <w:pStyle w:val="style0"/>
        <w:jc w:val="both"/>
      </w:pPr>
      <w:r>
        <w:rPr>
          <w:b w:val="false"/>
          <w:bCs w:val="false"/>
          <w:lang w:val="mn-MN"/>
        </w:rPr>
        <w:tab/>
        <w:t>-Хүрэлбаатар гишүүн.</w:t>
      </w:r>
    </w:p>
    <w:p>
      <w:pPr>
        <w:pStyle w:val="style0"/>
        <w:jc w:val="both"/>
      </w:pPr>
      <w:r>
        <w:rPr/>
      </w:r>
    </w:p>
    <w:p>
      <w:pPr>
        <w:pStyle w:val="style0"/>
        <w:jc w:val="both"/>
      </w:pPr>
      <w:r>
        <w:rPr>
          <w:b w:val="false"/>
          <w:bCs w:val="false"/>
          <w:lang w:val="mn-MN"/>
        </w:rPr>
        <w:tab/>
      </w:r>
      <w:r>
        <w:rPr>
          <w:b/>
          <w:bCs/>
          <w:lang w:val="mn-MN"/>
        </w:rPr>
        <w:t>Ч.Хүрэлбаатар:</w:t>
      </w:r>
      <w:r>
        <w:rPr>
          <w:b w:val="false"/>
          <w:bCs w:val="false"/>
          <w:lang w:val="mn-MN"/>
        </w:rPr>
        <w:t xml:space="preserve"> -Энийг Засгийн газар шийднэ гэж байгаа дээр Оюутны холбоо гээд байгууллага байдаг. Оюутны холбоотойгоо хамтарч гэсэн тийм байгууллагыг оруулаад өгчихвөл арай оновчтой юм биш үү? Нэгэнт л оюутнуудынхаа эрх ашгийг Оюутны холбоо нь хамгаалж байгаа юм бол тэд нар бас өөрсдийнхөө дуу хоолойтой байхгүй бол зөвхөн Засгийн газар шийдээд явчихдаг, ийм байвал дараа нь улс төрийн асуудал үүсээд байх нь гайгүй болох юм биш үү?</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-Засгийн газрын тухай ярьсан учраас бид нар энд Оюутны холбоо гэдэг үг оруулж болохгүй л дээ.</w:t>
        <w:tab/>
        <w:t>Саяын “магадлан итгэмжлэгдсэн” гэдэг үг чинь Боловсролынхоо тухай хуулинд байдагүй юм байна шүү дээ. 28.1.8-д болохоор “аттестатчилсан” гэдэг үг байна. Холбоотой хууль нь энэ юм байна.</w:t>
      </w:r>
    </w:p>
    <w:p>
      <w:pPr>
        <w:pStyle w:val="style0"/>
        <w:jc w:val="both"/>
      </w:pPr>
      <w:r>
        <w:rPr/>
      </w:r>
    </w:p>
    <w:p>
      <w:pPr>
        <w:pStyle w:val="style0"/>
        <w:jc w:val="both"/>
      </w:pPr>
      <w:r>
        <w:rPr>
          <w:b w:val="false"/>
          <w:bCs w:val="false"/>
          <w:lang w:val="mn-MN"/>
        </w:rPr>
        <w:tab/>
        <w:t>Боловсролын тухай хуулийн 28.1.8-д заасны дагуу гэдэг үгээр энэ санал чинь эхэлж байгаа учраас хуучин нь зөв юм байна. Ирэх жилийн төсөвт бүх оюутанд хуваарилагдсан 70200 төгрөг байгаа. Энэ мөнгө алга болох гэж байгаа зүйл бол ор үндэсгүй зүйл. Шалгуурууд тавигдаж, цаашид мөрдөгдөх юм билээ.</w:t>
      </w:r>
    </w:p>
    <w:p>
      <w:pPr>
        <w:pStyle w:val="style0"/>
        <w:jc w:val="both"/>
      </w:pPr>
      <w:r>
        <w:rPr/>
      </w:r>
    </w:p>
    <w:p>
      <w:pPr>
        <w:pStyle w:val="style0"/>
        <w:jc w:val="both"/>
      </w:pPr>
      <w:r>
        <w:rPr>
          <w:b w:val="false"/>
          <w:bCs w:val="false"/>
          <w:lang w:val="mn-MN"/>
        </w:rPr>
        <w:tab/>
        <w:t>Саналаа хураая.</w:t>
      </w:r>
    </w:p>
    <w:p>
      <w:pPr>
        <w:pStyle w:val="style0"/>
        <w:jc w:val="both"/>
      </w:pPr>
      <w:r>
        <w:rPr/>
      </w:r>
    </w:p>
    <w:p>
      <w:pPr>
        <w:pStyle w:val="style0"/>
        <w:jc w:val="both"/>
      </w:pPr>
      <w:r>
        <w:rPr>
          <w:b w:val="false"/>
          <w:bCs w:val="false"/>
          <w:lang w:val="mn-MN"/>
        </w:rPr>
        <w:tab/>
        <w:t>Санал хураалтад 64 гишүүн оролцож, 35 гишүүн зөвшөөрч, 54.7 хувийн саналаар санал дэмжигдсэн байна. Би ярьж байгаад кнопоо дарж чадсангүй.</w:t>
      </w:r>
    </w:p>
    <w:p>
      <w:pPr>
        <w:pStyle w:val="style0"/>
        <w:jc w:val="both"/>
      </w:pPr>
      <w:r>
        <w:rPr/>
      </w:r>
    </w:p>
    <w:p>
      <w:pPr>
        <w:pStyle w:val="style0"/>
        <w:jc w:val="both"/>
      </w:pPr>
      <w:r>
        <w:rPr>
          <w:b w:val="false"/>
          <w:bCs w:val="false"/>
          <w:lang w:val="mn-MN"/>
        </w:rPr>
        <w:tab/>
        <w:t>Байнгын хорооноос гаргасан зарчмын зөрүүтэй саналын томьёоллоор санал хураалаа.</w:t>
      </w:r>
    </w:p>
    <w:p>
      <w:pPr>
        <w:pStyle w:val="style0"/>
        <w:jc w:val="both"/>
      </w:pPr>
      <w:r>
        <w:rPr/>
      </w:r>
    </w:p>
    <w:p>
      <w:pPr>
        <w:pStyle w:val="style0"/>
        <w:jc w:val="both"/>
      </w:pPr>
      <w:r>
        <w:rPr>
          <w:b w:val="false"/>
          <w:bCs w:val="false"/>
          <w:lang w:val="mn-MN"/>
        </w:rPr>
        <w:tab/>
        <w:t xml:space="preserve">Байнгын хорооны саналаар Дээд боловсролын санхүүжилт, суралцагчдын нийгмийн баталгааны тухай хуульд өөрчлөлт оруулах тухай хуулийн төслийг баталъя гэсэн санал хураая. </w:t>
      </w:r>
    </w:p>
    <w:p>
      <w:pPr>
        <w:pStyle w:val="style0"/>
        <w:jc w:val="both"/>
      </w:pPr>
      <w:r>
        <w:rPr/>
      </w:r>
    </w:p>
    <w:p>
      <w:pPr>
        <w:pStyle w:val="style0"/>
        <w:jc w:val="both"/>
      </w:pPr>
      <w:r>
        <w:rPr>
          <w:b w:val="false"/>
          <w:bCs w:val="false"/>
          <w:lang w:val="mn-MN"/>
        </w:rPr>
        <w:tab/>
        <w:t>Санал хураалт.</w:t>
      </w:r>
    </w:p>
    <w:p>
      <w:pPr>
        <w:pStyle w:val="style0"/>
        <w:jc w:val="both"/>
      </w:pPr>
      <w:r>
        <w:rPr/>
      </w:r>
    </w:p>
    <w:p>
      <w:pPr>
        <w:pStyle w:val="style0"/>
        <w:jc w:val="both"/>
      </w:pPr>
      <w:r>
        <w:rPr>
          <w:b w:val="false"/>
          <w:bCs w:val="false"/>
          <w:lang w:val="mn-MN"/>
        </w:rPr>
        <w:tab/>
        <w:t>Санал хураалтад 64 гишүүн оролцож, 41 гишүүн зөвшөөрч, 64.1 хувийн саналаар хуулийн төсөл батлагдлаа.</w:t>
      </w:r>
    </w:p>
    <w:p>
      <w:pPr>
        <w:pStyle w:val="style0"/>
        <w:jc w:val="both"/>
      </w:pPr>
      <w:r>
        <w:rPr/>
      </w:r>
    </w:p>
    <w:p>
      <w:pPr>
        <w:pStyle w:val="style0"/>
        <w:jc w:val="both"/>
      </w:pPr>
      <w:r>
        <w:rPr>
          <w:b w:val="false"/>
          <w:bCs w:val="false"/>
          <w:lang w:val="mn-MN"/>
        </w:rPr>
        <w:tab/>
        <w:t>Гишүүд, ажлын хэсэгт баярлалаа. Байгууллагад суралцаж байгаа хүнд олгох гэдэг нь шууд харагдахгүй байна. Баярсайхан гишүүний санал бас.</w:t>
      </w:r>
    </w:p>
    <w:p>
      <w:pPr>
        <w:pStyle w:val="style0"/>
        <w:jc w:val="both"/>
      </w:pPr>
      <w:r>
        <w:rPr/>
      </w:r>
    </w:p>
    <w:p>
      <w:pPr>
        <w:pStyle w:val="style0"/>
        <w:jc w:val="both"/>
      </w:pPr>
      <w:r>
        <w:rPr>
          <w:b w:val="false"/>
          <w:bCs w:val="false"/>
          <w:lang w:val="mn-MN"/>
        </w:rPr>
        <w:tab/>
        <w:t>Дараагийн асуудал.</w:t>
      </w:r>
      <w:r>
        <w:rPr>
          <w:b/>
          <w:bCs/>
        </w:rPr>
        <w:t>“</w:t>
      </w:r>
      <w:r>
        <w:rPr>
          <w:b/>
          <w:bCs/>
          <w:lang w:val="mn-MN"/>
        </w:rPr>
        <w:t>Т</w:t>
      </w:r>
      <w:r>
        <w:rPr>
          <w:b/>
          <w:bCs/>
        </w:rPr>
        <w:t xml:space="preserve">өрөөс </w:t>
      </w:r>
      <w:r>
        <w:rPr>
          <w:b/>
          <w:bCs/>
          <w:lang w:val="mn-MN"/>
        </w:rPr>
        <w:t>м</w:t>
      </w:r>
      <w:r>
        <w:rPr>
          <w:b/>
          <w:bCs/>
        </w:rPr>
        <w:t xml:space="preserve">өнгөний </w:t>
      </w:r>
      <w:r>
        <w:rPr>
          <w:b/>
          <w:bCs/>
          <w:lang w:val="mn-MN"/>
        </w:rPr>
        <w:t>б</w:t>
      </w:r>
      <w:r>
        <w:rPr>
          <w:b/>
          <w:bCs/>
        </w:rPr>
        <w:t xml:space="preserve">одлогын </w:t>
      </w:r>
      <w:r>
        <w:rPr>
          <w:b/>
          <w:bCs/>
          <w:lang w:val="mn-MN"/>
        </w:rPr>
        <w:t>та</w:t>
      </w:r>
      <w:r>
        <w:rPr>
          <w:b/>
          <w:bCs/>
        </w:rPr>
        <w:t xml:space="preserve">лаар 2014 </w:t>
      </w:r>
      <w:r>
        <w:rPr>
          <w:b/>
          <w:bCs/>
          <w:lang w:val="mn-MN"/>
        </w:rPr>
        <w:t>о</w:t>
      </w:r>
      <w:r>
        <w:rPr>
          <w:b/>
          <w:bCs/>
        </w:rPr>
        <w:t xml:space="preserve">нд </w:t>
      </w:r>
      <w:r>
        <w:rPr>
          <w:b/>
          <w:bCs/>
          <w:lang w:val="mn-MN"/>
        </w:rPr>
        <w:t>б</w:t>
      </w:r>
      <w:r>
        <w:rPr>
          <w:b/>
          <w:bCs/>
        </w:rPr>
        <w:t xml:space="preserve">аримтлах </w:t>
      </w:r>
      <w:r>
        <w:rPr>
          <w:b/>
          <w:bCs/>
          <w:lang w:val="mn-MN"/>
        </w:rPr>
        <w:t>ү</w:t>
      </w:r>
      <w:r>
        <w:rPr>
          <w:b/>
          <w:bCs/>
        </w:rPr>
        <w:t xml:space="preserve">ндсэн </w:t>
      </w:r>
      <w:r>
        <w:rPr>
          <w:b/>
          <w:bCs/>
          <w:lang w:val="mn-MN"/>
        </w:rPr>
        <w:t>ч</w:t>
      </w:r>
      <w:r>
        <w:rPr>
          <w:b/>
          <w:bCs/>
        </w:rPr>
        <w:t xml:space="preserve">иглэл” </w:t>
      </w:r>
      <w:r>
        <w:rPr>
          <w:b/>
          <w:bCs/>
          <w:lang w:val="mn-MN"/>
        </w:rPr>
        <w:t>б</w:t>
      </w:r>
      <w:r>
        <w:rPr>
          <w:b/>
          <w:bCs/>
        </w:rPr>
        <w:t xml:space="preserve">атлах </w:t>
      </w:r>
      <w:r>
        <w:rPr>
          <w:b/>
          <w:bCs/>
          <w:lang w:val="mn-MN"/>
        </w:rPr>
        <w:t>т</w:t>
      </w:r>
      <w:r>
        <w:rPr>
          <w:b/>
          <w:bCs/>
        </w:rPr>
        <w:t xml:space="preserve">ухай Монгол Улсын Их Хурлын </w:t>
      </w:r>
      <w:r>
        <w:rPr>
          <w:b/>
          <w:bCs/>
          <w:lang w:val="mn-MN"/>
        </w:rPr>
        <w:t>т</w:t>
      </w:r>
      <w:r>
        <w:rPr>
          <w:b/>
          <w:bCs/>
        </w:rPr>
        <w:t xml:space="preserve">огтоолын </w:t>
      </w:r>
      <w:r>
        <w:rPr>
          <w:b/>
          <w:bCs/>
          <w:lang w:val="mn-MN"/>
        </w:rPr>
        <w:t>т</w:t>
      </w:r>
      <w:r>
        <w:rPr>
          <w:b/>
          <w:bCs/>
        </w:rPr>
        <w:t xml:space="preserve">өслийн </w:t>
      </w:r>
      <w:r>
        <w:rPr>
          <w:b/>
          <w:bCs/>
          <w:lang w:val="mn-MN"/>
        </w:rPr>
        <w:t>анхны хэлэлцүүлгийг явуулъя.</w:t>
      </w:r>
    </w:p>
    <w:p>
      <w:pPr>
        <w:pStyle w:val="style0"/>
        <w:jc w:val="both"/>
      </w:pPr>
      <w:r>
        <w:rPr/>
      </w:r>
    </w:p>
    <w:p>
      <w:pPr>
        <w:pStyle w:val="style0"/>
        <w:jc w:val="both"/>
      </w:pPr>
      <w:r>
        <w:rPr>
          <w:b/>
          <w:bCs/>
          <w:lang w:val="mn-MN"/>
        </w:rPr>
        <w:tab/>
      </w:r>
      <w:r>
        <w:rPr>
          <w:b w:val="false"/>
          <w:bCs w:val="false"/>
          <w:lang w:val="mn-MN"/>
        </w:rPr>
        <w:t>Эдийн засгийн байнгын хорооны санал, дүгнэлтийг Улсын Их Хурлын гишүүн Самбуугийн Дэмбэрэл танилцуулна. Индэрт урьж байна.</w:t>
      </w:r>
    </w:p>
    <w:p>
      <w:pPr>
        <w:pStyle w:val="style0"/>
        <w:jc w:val="both"/>
      </w:pPr>
      <w:r>
        <w:rPr/>
      </w:r>
    </w:p>
    <w:p>
      <w:pPr>
        <w:pStyle w:val="style0"/>
        <w:jc w:val="both"/>
      </w:pPr>
      <w:r>
        <w:rPr>
          <w:b w:val="false"/>
          <w:bCs w:val="false"/>
          <w:lang w:val="mn-MN"/>
        </w:rPr>
        <w:tab/>
      </w:r>
      <w:r>
        <w:rPr>
          <w:b/>
          <w:bCs/>
          <w:lang w:val="mn-MN"/>
        </w:rPr>
        <w:t xml:space="preserve">С.Дэмбэрэл: </w:t>
      </w:r>
      <w:r>
        <w:rPr>
          <w:b w:val="false"/>
          <w:bCs w:val="false"/>
          <w:lang w:val="mn-MN"/>
        </w:rPr>
        <w:t>-”Төрөөс мөнгөний бодлогын 2014 онд баримтлах үндсэн чиглэл батлах тухай” Улсын Их Хурлын тогтоолын төслийн анхны хэлэлцүүлэгт бэлтгэсэн талаар Эдийн засгийн байнгын хорооноос гаргасан санал дүгнэлт. 2013 оны 11 дүгээр сарын 12-ны өдөр. Улаанбаатар хот.</w:t>
      </w:r>
    </w:p>
    <w:p>
      <w:pPr>
        <w:pStyle w:val="style0"/>
        <w:jc w:val="both"/>
      </w:pPr>
      <w:r>
        <w:rPr/>
      </w:r>
    </w:p>
    <w:p>
      <w:pPr>
        <w:pStyle w:val="style0"/>
        <w:jc w:val="both"/>
      </w:pPr>
      <w:r>
        <w:rPr>
          <w:b w:val="false"/>
          <w:bCs w:val="false"/>
          <w:lang w:val="mn-MN"/>
        </w:rPr>
        <w:tab/>
        <w:t>Улсын Их Хурлын дарга, эрхэм гишүүд ээ, Монголбанкнаас Монгол Улсын Их Хуралд</w:t>
      </w:r>
      <w:r>
        <w:rPr>
          <w:rFonts w:cs="Arial"/>
          <w:b w:val="false"/>
          <w:bCs w:val="false"/>
          <w:sz w:val="24"/>
          <w:szCs w:val="24"/>
          <w:lang w:val="mn-MN"/>
        </w:rPr>
        <w:t xml:space="preserve"> 2013 оны 9 дүгээр сарын 27-ны өдөр өргөн мэдүүлсэн “Төрөөс мөнгөний бодлогын талаар 2014 онд баримтлах үндсэн чиглэл батлах тухай” Улсын Их Хурлын тогтоолын төслийг</w:t>
      </w:r>
      <w:r>
        <w:rPr>
          <w:rFonts w:cs="Arial"/>
          <w:b w:val="false"/>
          <w:bCs/>
          <w:lang w:val="mn-MN"/>
        </w:rPr>
        <w:t xml:space="preserve"> </w:t>
      </w:r>
      <w:r>
        <w:rPr>
          <w:rFonts w:cs="Arial"/>
          <w:b w:val="false"/>
          <w:bCs/>
          <w:sz w:val="24"/>
          <w:szCs w:val="24"/>
          <w:lang w:val="mn-MN"/>
        </w:rPr>
        <w:t>хэлэлцэх эсэх асуудлыг</w:t>
      </w:r>
      <w:r>
        <w:rPr>
          <w:rFonts w:cs="Arial"/>
          <w:b w:val="false"/>
          <w:bCs w:val="false"/>
          <w:sz w:val="24"/>
          <w:szCs w:val="24"/>
          <w:lang w:val="mn-MN"/>
        </w:rPr>
        <w:t xml:space="preserve"> Улсын Их Хурал 2013 оны 10 дугаар сарын 11-ний өдрийн нэгдсэн хуралдаанаараа хэлэлцэж, төслийг анхны хэлэлцүүлэгт бэлтгүүлэхээр Эдийн засгийн байнгын хороонд шилжүүлсэн.</w:t>
      </w:r>
    </w:p>
    <w:p>
      <w:pPr>
        <w:pStyle w:val="style0"/>
        <w:jc w:val="both"/>
      </w:pPr>
      <w:r>
        <w:rPr/>
      </w:r>
    </w:p>
    <w:p>
      <w:pPr>
        <w:pStyle w:val="style0"/>
        <w:jc w:val="both"/>
      </w:pPr>
      <w:r>
        <w:rPr>
          <w:rFonts w:cs="Arial"/>
          <w:b w:val="false"/>
          <w:bCs w:val="false"/>
          <w:sz w:val="24"/>
          <w:szCs w:val="24"/>
          <w:lang w:val="mn-MN"/>
        </w:rPr>
        <w:tab/>
        <w:t xml:space="preserve">Эдийн засгийн байнгын хороо дээрх тогтоолын төслийн анхны хэлэлцүүлгийг 2013 оны 11 дүгээр сарын 12-ны өдрийн хуралдаанаар хэлэлцээд дараах санал, дүгнэлтийг гаргалаа. </w:t>
      </w:r>
    </w:p>
    <w:p>
      <w:pPr>
        <w:pStyle w:val="style0"/>
        <w:jc w:val="both"/>
      </w:pPr>
      <w:r>
        <w:rPr/>
      </w:r>
    </w:p>
    <w:p>
      <w:pPr>
        <w:pStyle w:val="style0"/>
        <w:jc w:val="both"/>
      </w:pPr>
      <w:r>
        <w:rPr>
          <w:rFonts w:cs="Arial"/>
          <w:b w:val="false"/>
          <w:bCs w:val="false"/>
          <w:sz w:val="24"/>
          <w:szCs w:val="24"/>
          <w:lang w:val="mn-MN"/>
        </w:rPr>
        <w:tab/>
        <w:t>Улсын Их Хурлын гишүүн Гарамгайбаатар, Зоригт, Тлейхан, Энх-Амгалан нар тогтоолын төсөлд “санхүүгийн зах зээлийн бүтцийг олон тулгуур бүхий, зохистой болгох, чөлөөт өрсөлдөөний орчин бүрдүүлэх, санхүүгийн олон төрлийн бүтээгдэхүүн бий болгох, санхүүгийн зуучлалыг гүнзгийрүүлэх чиглэлээр 2014-2016 онд хэрэгжүүлэх мөнгөний бодлогын баримт бичгийг боловсруулж, Монгол Улсын Их Хуралд өргөн мэдүүлэх, “валютын захад тогтворгүй байдал үүсэхээс урьдчилан сэргийлэх арга хэмжээ авч ажиллах, валютын захад банк бус санхүүгийн байгууллага, санхүүгийн зах зээлийн бусад оролцогчдыг идэвхтэй оролцуулах, ханшийн эрсдэлээс хамгаалах санхүүгийн үүсмэл хэрэгслийг зах зээлд нэвтрүүлэх зорилгоор валютын арилжааны тогтолцоог бий болгох арга хэмжээ авч хэрэгжүүлэхийг Монгол Улсын Засгийн газар, Монголбанк, Санхүүгийн зохицуулах хороонд даалгасан заалт нэмэх санал гаргасныг Байнгын хорооны хуралдаанд оролцсон гишүүдийн олонх дэмжлээ.</w:t>
      </w:r>
    </w:p>
    <w:p>
      <w:pPr>
        <w:pStyle w:val="style0"/>
        <w:jc w:val="both"/>
      </w:pPr>
      <w:r>
        <w:rPr>
          <w:rFonts w:cs="Arial"/>
          <w:b w:val="false"/>
          <w:bCs w:val="false"/>
          <w:sz w:val="24"/>
          <w:szCs w:val="24"/>
          <w:lang w:val="mn-MN"/>
        </w:rPr>
        <w:tab/>
        <w:t>Улсын Их Хурлын дээрх гишүүдийн гаргасан улсын гадаад өр, түүний эргэн төлөлтийн гадаад валютын ханшийн эрсдэлийг бууруулж, эрсдэлээс хамгаалах механизм бий болгох, улсын гадаад өр, түүний эргэн төлөлтийн гадаад валютын ханшийн эрсдэлийг бууруулж, эрсдэлээс хамгаалах механизм бий болгох арга хэмжээ авахыг Монгол Улсын Засгийн газарт даалгах санал Байнгын хорооны хуралдаанд оролцсон гишүүдийн олонхын дэмжлэг авч нэгдсэн хуралдаанд оруулах нь зүйтэй гэж үзлээ.</w:t>
      </w:r>
    </w:p>
    <w:p>
      <w:pPr>
        <w:pStyle w:val="style0"/>
        <w:jc w:val="both"/>
      </w:pPr>
      <w:r>
        <w:rPr/>
      </w:r>
    </w:p>
    <w:p>
      <w:pPr>
        <w:pStyle w:val="style0"/>
        <w:jc w:val="both"/>
      </w:pPr>
      <w:r>
        <w:rPr>
          <w:rFonts w:cs="Arial"/>
          <w:b w:val="false"/>
          <w:bCs w:val="false"/>
          <w:sz w:val="24"/>
          <w:szCs w:val="24"/>
          <w:lang w:val="mn-MN"/>
        </w:rPr>
        <w:tab/>
        <w:t>Мөн тогтоолын 3 дугаар заалтыг Монгол Улсын Засгийн газар, Монголбанкны хооронд 2012 оны 10 дугаар сарын 22-ны өдөр байгуулсан Гол нэрийн бараа, бүтээгдэхүүний үнийг тогтворжуулах дунд хугацааны хөтөлбөрийг хамтран хэрэгжүүлэх, харилцан ойлголцлын санамж бичгийн хүрээнд хэрэгжүүлж байгаа хөтөлбөрт иж бүрэн дүн шинжилгээ хийж, хөтөлбөрийн үр өгөөжийг нэмэгдүүлэх, арга хэрэгслийг зах зээлийн механизмд суурилсан хэлбэрт шат дараатай шилжүүлэх, хяналтын тогтолцоог сайжруулах, хөтөлбөр хэрэгжиж байгаа салбарт өрсөлдөөний шударга бус орчин бий болохоос сэргийлэх, хөтөлбөрийн ил тод нээлттэй байдлыг хангаж ажиллах гэж өөрчлөн найруулахыг тус Байнгын хороо дэмжлээ.</w:t>
      </w:r>
    </w:p>
    <w:p>
      <w:pPr>
        <w:pStyle w:val="style0"/>
        <w:jc w:val="both"/>
      </w:pPr>
      <w:r>
        <w:rPr/>
      </w:r>
    </w:p>
    <w:p>
      <w:pPr>
        <w:pStyle w:val="style0"/>
        <w:jc w:val="both"/>
      </w:pPr>
      <w:r>
        <w:rPr>
          <w:rFonts w:cs="Arial"/>
          <w:b w:val="false"/>
          <w:bCs w:val="false"/>
          <w:sz w:val="24"/>
          <w:szCs w:val="24"/>
          <w:lang w:val="mn-MN"/>
        </w:rPr>
        <w:tab/>
        <w:t>Монгол Улсын зээлжих зэрэглэл, түүний өөрчлөлтөд нөлөөлсөн хүчин зүйлийн шинжилгээг тогтмол хийж, зээлжих зэрэглэлийг сайжруулах чиглэлээр зөвлөмж боловсруулан, Монгол Улсын Их Хурлын Эдийн засгийн байнгын хороо болон Санхүүгийн тогтвортой байдлын зөвлөлд танилцуулж байх, Монголбанкны хараат бус байдлыг бэхжүлэх, засаглалын бүтэц, зохион байгуулалтыг олон улсын жишигт нийцүүлэх зорилгоор хараат бус гишүүд бүхий мөнгөний бодлогын зөвлөлийг бий болгох чиглэлээр Төв банкны тухай хуульд холбогдох нэмэлт, өөрчлөлт оруулах хуулийн төслийг боловсруулах арга хэмжээ авахыг Монголбанкинд заалгасан заалт тогтоолд нэмэх саналыг Байнгын хорооны хуралдаанд оролцсон гишүүд олонх дэмжлээ.</w:t>
      </w:r>
    </w:p>
    <w:p>
      <w:pPr>
        <w:pStyle w:val="style0"/>
        <w:jc w:val="both"/>
      </w:pPr>
      <w:r>
        <w:rPr/>
      </w:r>
    </w:p>
    <w:p>
      <w:pPr>
        <w:pStyle w:val="style0"/>
        <w:jc w:val="both"/>
      </w:pPr>
      <w:r>
        <w:rPr>
          <w:rFonts w:cs="Arial"/>
          <w:b w:val="false"/>
          <w:bCs w:val="false"/>
          <w:sz w:val="24"/>
          <w:szCs w:val="24"/>
          <w:lang w:val="mn-MN"/>
        </w:rPr>
        <w:tab/>
        <w:t>Төрөөс мөнгөний бодлогын талаар 2014 онд баримтлах үндсэн чиглэл батлах тухай Улсын Их Хурлын тогтоолын төслийн талаарх зарчмын зөрүүтэй саналын томьёоллыг та бүхэнд тараасан.</w:t>
      </w:r>
    </w:p>
    <w:p>
      <w:pPr>
        <w:pStyle w:val="style0"/>
        <w:jc w:val="both"/>
      </w:pPr>
      <w:r>
        <w:rPr/>
      </w:r>
    </w:p>
    <w:p>
      <w:pPr>
        <w:pStyle w:val="style0"/>
        <w:jc w:val="both"/>
      </w:pPr>
      <w:r>
        <w:rPr>
          <w:rFonts w:cs="Arial"/>
          <w:b w:val="false"/>
          <w:bCs w:val="false"/>
          <w:sz w:val="24"/>
          <w:szCs w:val="24"/>
          <w:lang w:val="mn-MN"/>
        </w:rPr>
        <w:tab/>
        <w:t>Улсын Их Хурлын эрхэм гишүүд ээ, Төрөөс мөнгөний бодлогын талаар 2014 онд баримтлах үндсэн чиглэл батлах тухай Улсын Их Хурлын тогтоолын төслийг анхны хэлэлцүүлэгт бэлтгэсэн талаар Эдийн засгийн байнгын хорооноос гарсан санал, дүгнэлтийг хэлэлцэн шийдвэрлэж зарчмын болон найруулгын саналуудаар санал хурааж өгөхийг хичээнгүйлэн та бүхнээс хүсье. Анхаарал тавьсанд гүнээ талархав.</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-Ажлын хэсгийг танилцуулъя. Монголбанкны ерөнхийлөгч Золжаргал, Монголбанкны Хяналт шалгалтын газрын захирал Ганбат, Монголбанкны Хууль, эрх зүйн газрын захирал Эрдэнэбаяр, Монголбанкны Мөнгөний бодлого, судалгааны газрын захирал Болдбаатар, Монголбанкны ерөнхийлөгчийн зөвлөх бөгөөд ерөнхий эдийн засагч Болд.</w:t>
      </w:r>
    </w:p>
    <w:p>
      <w:pPr>
        <w:pStyle w:val="style0"/>
        <w:jc w:val="both"/>
      </w:pPr>
      <w:r>
        <w:rPr/>
      </w:r>
    </w:p>
    <w:p>
      <w:pPr>
        <w:pStyle w:val="style0"/>
        <w:jc w:val="both"/>
      </w:pPr>
      <w:r>
        <w:rPr>
          <w:rFonts w:cs="Arial"/>
          <w:b w:val="false"/>
          <w:bCs w:val="false"/>
          <w:sz w:val="24"/>
          <w:szCs w:val="24"/>
          <w:lang w:val="mn-MN"/>
        </w:rPr>
        <w:tab/>
        <w:t>Байнгын хорооны санал, дүгнэлттэй холбогдуулан асуулттай гишүүд нэрээ өгье.</w:t>
      </w:r>
    </w:p>
    <w:p>
      <w:pPr>
        <w:pStyle w:val="style0"/>
        <w:jc w:val="both"/>
      </w:pPr>
      <w:r>
        <w:rPr/>
      </w:r>
    </w:p>
    <w:p>
      <w:pPr>
        <w:pStyle w:val="style0"/>
        <w:jc w:val="both"/>
      </w:pPr>
      <w:r>
        <w:rPr>
          <w:rFonts w:cs="Arial"/>
          <w:b w:val="false"/>
          <w:bCs w:val="false"/>
          <w:sz w:val="24"/>
          <w:szCs w:val="24"/>
          <w:lang w:val="mn-MN"/>
        </w:rPr>
        <w:tab/>
        <w:t>-Батзандан гишүүнээр асуулт тасаллаа. Бакей гишүүн асууя.</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А.Бакей:</w:t>
      </w:r>
      <w:r>
        <w:rPr>
          <w:rFonts w:cs="Arial"/>
          <w:b w:val="false"/>
          <w:bCs w:val="false"/>
          <w:sz w:val="24"/>
          <w:szCs w:val="24"/>
          <w:lang w:val="mn-MN"/>
        </w:rPr>
        <w:t xml:space="preserve"> -Ажил хэрэгч хандаж ажилласан байдал харагдаж байна. Тэгэхдээ бас тодруулах зүйл байна. Валютын захад тогтворгүй байдал үүсэхээс урьдчилан сэргийлэх арга хэмжээ авна гэсэн ийм дүгнэлт хийж байгаа юм байна, Байнгын хороон дээр. Мөн валютынх захад банк, санхүүгийн байгууллага, санхүүгийн зах зээлийн бусад оролцогчийг идэвхтэй оролцуулна гэж. Тэгэхээр өнөөдрийн байдлаар валютын зах зээл тогтворгүй байдал бас байна. Үүний шалтгаан нь яг юундаа байна вэ? Хамгийн гол шалтгаан нь. Мэдээж олон янзын шалтгаан байгаа л даа. Тэр дотроо валютын зах зээлд оролцож байгаа банк бус санхүүгийн байгууллага, санхүүгийн зах зээлийн бусад оролцогчид бас нөлөө үзүүлж байгаа юм байна уу, үгүй юу? Тэгж үзээд, энэ дүгнэлтийг хийсэн үү, эсвэл өөр үндсэн шалтгаан бас байна уу? Ямар шалтгаан байна вэ? Тэгээд хэрвээ валютын захад банк бус санхүүгийн байгууллагадаа тэгээд санхүүгийн бусад оролцогчдыг бидний хэлж заншсанаар ченжүүдийг оролцуулах, идэвхтэй оролцуулна гэж байна шүү  дээ. Чухам яаж идэвхтэй оролцуулах гэж байна вэ гэсэн ийм асуултад хариулт авмаар байна.</w:t>
      </w:r>
    </w:p>
    <w:p>
      <w:pPr>
        <w:pStyle w:val="style0"/>
        <w:jc w:val="both"/>
      </w:pPr>
      <w:r>
        <w:rPr/>
      </w:r>
    </w:p>
    <w:p>
      <w:pPr>
        <w:pStyle w:val="style0"/>
        <w:jc w:val="both"/>
      </w:pPr>
      <w:r>
        <w:rPr>
          <w:rFonts w:cs="Arial"/>
          <w:b w:val="false"/>
          <w:bCs w:val="false"/>
          <w:sz w:val="24"/>
          <w:szCs w:val="24"/>
          <w:lang w:val="mn-MN"/>
        </w:rPr>
        <w:tab/>
        <w:t xml:space="preserve">Мөнгөний бодлогын ажлын хэсгийн гишүүд Дэмбэрэл, Гарамгайбаатар, Д.Зоригт гишүүн, Тлейхан гишүүн, Энх-Амгалан гишүүд байна. </w:t>
      </w:r>
    </w:p>
    <w:p>
      <w:pPr>
        <w:pStyle w:val="style0"/>
        <w:jc w:val="both"/>
      </w:pPr>
      <w:r>
        <w:rPr/>
      </w:r>
    </w:p>
    <w:p>
      <w:pPr>
        <w:pStyle w:val="style0"/>
        <w:jc w:val="both"/>
      </w:pPr>
      <w:r>
        <w:rPr>
          <w:rFonts w:cs="Arial"/>
          <w:b w:val="false"/>
          <w:bCs w:val="false"/>
          <w:sz w:val="24"/>
          <w:szCs w:val="24"/>
          <w:lang w:val="mn-MN"/>
        </w:rPr>
        <w:tab/>
        <w:t>Дэмбэрэл гишүүн, ажлын хэсэг асуултад хариулъя.</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 xml:space="preserve">С.Дэмбэрэл: </w:t>
      </w:r>
      <w:r>
        <w:rPr>
          <w:rFonts w:cs="Arial"/>
          <w:b w:val="false"/>
          <w:bCs w:val="false"/>
          <w:sz w:val="24"/>
          <w:szCs w:val="24"/>
          <w:lang w:val="mn-MN"/>
        </w:rPr>
        <w:t>-Баярлалаа. Бакей гишүүний асуултад хариулъя. Та бүхэн санаж байвал валютын ханшийн талаарх анхны төсөлд нэг заалт байгаа. Улсын Их Хурлын тогтоол болон 2014 оны мөнгөний бодлогын үндсэн чиглэлд валютын ханшийн талаар хэд хэдэн заалт орсон. Үүний гол шалтгаан нь бол нэгдүгээрт, мэдээж хэрэг, саяын валютын зах дээр өнгөрсөн саруудад болсон валютын хэт хэлбэлзлийн уг шалтгаанууд, хүчин зүйлүүдийг судлахын хажуугаар ерөөсөө Монгол улсад валютын ханшийн бодлогыг цаашид сайжруулах чиглэлээр институци хоорондын хамтын ажиллагаа, хоорондын харилцан уялдааг хангах, валютын зах зээлээ өөрийг нь боловсронгуй болгох. Тийм ч учраас валютын зах зээлийн чиглэлээр ажилладаг, энэ чиглэлээр ажилладаг Санхүүгийн зохицуулах хороо, Төв банк болон төрийн буса байгууллагуудын төлөөллийн саналыг авсны үндсэн дээр энэ саналыг оруулж ирж байгаа юм.</w:t>
      </w:r>
    </w:p>
    <w:p>
      <w:pPr>
        <w:pStyle w:val="style0"/>
        <w:jc w:val="both"/>
      </w:pPr>
      <w:r>
        <w:rPr/>
      </w:r>
    </w:p>
    <w:p>
      <w:pPr>
        <w:pStyle w:val="style0"/>
        <w:jc w:val="both"/>
      </w:pPr>
      <w:r>
        <w:rPr>
          <w:rFonts w:cs="Arial"/>
          <w:b w:val="false"/>
          <w:bCs w:val="false"/>
          <w:sz w:val="24"/>
          <w:szCs w:val="24"/>
          <w:lang w:val="mn-MN"/>
        </w:rPr>
        <w:tab/>
        <w:t>Валютын санхүүгийн зах зээл бол өөрөө нарийн нийлмэл ийм бүтэцтэй, Монгол улсад үүсэн хөгжиж байгаа, эрчтэй хөгжиж байгаа ийм зах зээл. Тийм учраас санхүүгийн зах зээлийнхээ нэг гол бүрэлдэхүүн болсон валютын зах зээлийг цаашид төгөлдөржүүлэх чиглэлээр институцийн хэмжээнд төдийгүй, валютын захын үүсмэл хэрэгсэл гэх мэт бусад валютын захаас үйл ажиллагааг нь сайжруулах энэ чиглэлийн заалтуудыг оруулж өгсөн. Түүний дотор валютын тэр системийн тогтолцоог үүсгэнэ гэдэг маань валютын зах зээлийнхээ оролцогчдыг төдийгүй, валютын зах зээл дээр хэрэглэгддэг арга хэрэгслүүд, үүсмэл арга хэрэгслүүдийг энэ валютын зах зээл дээр хөгжүүлэх замаар иж бүрэн, тал талаас нь авч цааш, цаашдаа валютын зах зээл дээр урьдчилан төсөөлж болохуйц, эрсдэлээс нь урьдчилан хамгаалж болохуйц ийм арга хэрэгсэл бүхий валютын зах зээл дэх эрэлт нийлүүлэлтийг илүү бодитой тодорхойлж чадах оролцогчид болон субъектуудын хамтын ажиллагааг хангасан, тэдний үйл ажиллагааг хангаж өгсөн, тухайлбал банкууд, банк бус санхүүгийн байгууллагууд, томоохон экспортлогч, импортлогч гэх мэтийн төлөөллийг оролцуулсан энэ үйл ажиллагааг цаашдаа валютын зах зээлийг ийм байдлаар төгөлдөржүүлэх.</w:t>
      </w:r>
    </w:p>
    <w:p>
      <w:pPr>
        <w:pStyle w:val="style0"/>
        <w:jc w:val="both"/>
      </w:pPr>
      <w:r>
        <w:rPr/>
      </w:r>
    </w:p>
    <w:p>
      <w:pPr>
        <w:pStyle w:val="style0"/>
        <w:jc w:val="both"/>
      </w:pPr>
      <w:r>
        <w:rPr>
          <w:rFonts w:cs="Arial"/>
          <w:b w:val="false"/>
          <w:bCs w:val="false"/>
          <w:sz w:val="24"/>
          <w:szCs w:val="24"/>
          <w:lang w:val="mn-MN"/>
        </w:rPr>
        <w:tab/>
        <w:t>Өнөөдөр бид зөвхөн ганцхан шалтгаан буюу яагаад ханш ингээд өсчихөв гэдэг талын ганц шалтгааныг их төлөв яриад байгаа. Ажлын хэсэг бол олон талаас нь судалж үзээд Монголбанктай маш олон удаа консальтац хийсний үндсэн дээр энэ саналыг оруулсан юм гэдгийг хэлье.</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-Ганбат гишүүн асууя.</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Д.Ганбат:</w:t>
      </w:r>
      <w:r>
        <w:rPr>
          <w:rFonts w:cs="Arial"/>
          <w:b w:val="false"/>
          <w:bCs w:val="false"/>
          <w:sz w:val="24"/>
          <w:szCs w:val="24"/>
          <w:lang w:val="mn-MN"/>
        </w:rPr>
        <w:t xml:space="preserve"> -Баярлалаа. Энэ мөнгөний бодлого маш чухал. Тэгээд би Байнгын хороон дээр бас асууж байсан. Чуулган дээр нэлээн сайн тодруулъя гэж бодож байна. 2013 онд бас мөнгөний бодлого яаж хэрэгжиж байв, яаж байсан гээд бид нар бас ганц нэг дүгнээд хэлчих хэрэгтэй юм. 2013 онд Монгол улсын мөнгөний зах зээл дээр  банкны зах зээл дээр нэлээн хүндрэлтэй асуудлууд байсан. Энэ дээр би Монголбанкыг нэлээн сайн чадварлаг ажиллав уу гэж бодож байгаа юм. Тухайлбал, би юу хэлэх гээд байна вэ гэхээр энэ сарын 7, 8 дугаар сард болсон Хадгаламжийн банкны асуудал байна. Энэ Хадгаламжийн банкыг Төрийн банк болгохдоо их хүндрэлгүйгээр ганцхан өдрийн дотор шийдлээ. Гэхдээ бид бүхэн бас шүүмжлэлтэй хандах юм байна. Тухайн үед Улсын Их Хурал, Засгийн газар маань юу хийж байсан бэ? Энэ асуудал тодорхой байсан. Хоёр, гурван жилийн өмнөөс үргэлжилсэн ийм ноцтой асуудал байсан.</w:t>
      </w:r>
    </w:p>
    <w:p>
      <w:pPr>
        <w:pStyle w:val="style0"/>
        <w:jc w:val="both"/>
      </w:pPr>
      <w:r>
        <w:rPr/>
      </w:r>
    </w:p>
    <w:p>
      <w:pPr>
        <w:pStyle w:val="style0"/>
        <w:jc w:val="both"/>
      </w:pPr>
      <w:r>
        <w:rPr>
          <w:rFonts w:cs="Arial"/>
          <w:b w:val="false"/>
          <w:bCs w:val="false"/>
          <w:sz w:val="24"/>
          <w:szCs w:val="24"/>
          <w:lang w:val="mn-MN"/>
        </w:rPr>
        <w:tab/>
        <w:t>Тэгэхэд ер нь, манай ширээний гурав л байсан байхдаа. Тэгээд Монголбанк яаж ажиллаж байна, яах вэ гэхэд, бусад нь амраад явчихсан байсан. Тэгээд яаж байгаа, ийж байгаа нь мэдэгдэхгүй байсан ийм ноцтой асуудалд Улсын Их Хурал, Засгийн газар ингэж хандаж болохгүй ээ.</w:t>
      </w:r>
    </w:p>
    <w:p>
      <w:pPr>
        <w:pStyle w:val="style0"/>
        <w:jc w:val="both"/>
      </w:pPr>
      <w:r>
        <w:rPr/>
      </w:r>
    </w:p>
    <w:p>
      <w:pPr>
        <w:pStyle w:val="style0"/>
        <w:jc w:val="both"/>
      </w:pPr>
      <w:r>
        <w:rPr>
          <w:rFonts w:cs="Arial"/>
          <w:b w:val="false"/>
          <w:bCs w:val="false"/>
          <w:sz w:val="24"/>
          <w:szCs w:val="24"/>
          <w:lang w:val="mn-MN"/>
        </w:rPr>
        <w:tab/>
        <w:t>Нөгөө талаасаа би Монголбанкны явуулсан арга хэмжээнүүд дотроос онцолж хэлэхэд бид урьд өмнө хэзээ ч байгаагүй тийм дундаж давхаргыг дэмжих ийм асуудлыг гаргаж ирсэн. Энийг би 8 хувийн хүүтэй зээл. Энэ бол нэлээн хүнд хүрсэн ажил болж байна, ард түмэнд хүрсэн. Нөгөө талаар би үнэ тогтворжуулах хөтөлбөрийг нэлээн шүүмжлэлтэй ханддаг байсан. Сүүлийн үед харж байхад бас манай Монгол улс 70, 80 жил социализмаар явчихсан, сүүлийн 2000 оноос хойш нэг нам дангаараа явчихсан, манайх хамтраад орж байсан байх. Гэхдээ бараг социализм байгуулах шахам ингээд халамж өгөөд сургачихсан, ард түмнээ. Тийм учраас гэнэтхэн татаж болохгүй, 30-40 хувь нь ядууралтай байгаа, ажилгүйдэлтэй байгаа энэ улс, оронд иймэрхүү маягаар явуулах нь бас зөв, зүйтэй юм байна. Энийг шат дараалаад ингээд явуулж байх нь зүйтэй.</w:t>
      </w:r>
    </w:p>
    <w:p>
      <w:pPr>
        <w:pStyle w:val="style0"/>
        <w:jc w:val="both"/>
      </w:pPr>
      <w:r>
        <w:rPr/>
      </w:r>
    </w:p>
    <w:p>
      <w:pPr>
        <w:pStyle w:val="style0"/>
        <w:jc w:val="both"/>
      </w:pPr>
      <w:r>
        <w:rPr>
          <w:rFonts w:cs="Arial"/>
          <w:b w:val="false"/>
          <w:bCs w:val="false"/>
          <w:sz w:val="24"/>
          <w:szCs w:val="24"/>
          <w:lang w:val="mn-MN"/>
        </w:rPr>
        <w:tab/>
        <w:t>Би хамгийн гол асуух гээд байгаа юм нь юу вэ гэхээр Хадгаламжийн банк маань Төрийн банк боллоо. Ер нь цаашдаа манай мөнгөний бодлого, энэ банкууд маань төрийн болоод явах ёстой юм уу, эсвэл арилжааны банк хувийн гэдгээрээ явах ёстой юу? 2014 онд хөрөнгө оруулалт маань, Улсын Их Хурлаас ч болж байгаа байх, Засгийн газраас ч болж байгаа байх. Энэ тал дээрээ нэлээн хүндрэлтэй болж эхэлж байна. Цаашдаа яах нь мэдэгдэхгүй байгаа. Улсын Их Хурлыг бид бүхэн хуулийг цаг хугацаанд нь баталж чадахгүй байна. Засгийн газрыг бол хөрөнгө оруулалтыг татаж чадахгүй байна гэж шүүмжлэх гээд байгаа юм.</w:t>
      </w:r>
    </w:p>
    <w:p>
      <w:pPr>
        <w:pStyle w:val="style0"/>
        <w:jc w:val="both"/>
      </w:pPr>
      <w:r>
        <w:rPr/>
      </w:r>
    </w:p>
    <w:p>
      <w:pPr>
        <w:pStyle w:val="style0"/>
        <w:jc w:val="both"/>
      </w:pPr>
      <w:r>
        <w:rPr>
          <w:rFonts w:cs="Arial"/>
          <w:b w:val="false"/>
          <w:bCs w:val="false"/>
          <w:sz w:val="24"/>
          <w:szCs w:val="24"/>
          <w:lang w:val="mn-MN"/>
        </w:rPr>
        <w:tab/>
        <w:t>Монголбанк ийм хүнд хэцүү нөхцөлд 2013 онд нэлээн сайн ажилласан байна, Засгийн газартайгаа хамтарч. 2014 онд яаж ажиллах вэ? Нэгдүгээрт, дахиад тийм Хадгаламж банк шиг тийм эрсдэлтэй банкууд байна уу? Хоёрдугаарт, Засгийн газартайгаа дахиж ингэж хамтарч ажиллах уу? Өнөөдөр 2014 онд нэлээн өөр байдал бий болж эхэлж байна, тийм ээ? Энийг бас бодолцож үзэж байгаа тийм юм байна уу гэсэн ийм хоёр асуултыг тавьж байна.</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-Дэмбэрэл гишүүнээс асуусан уу?</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 xml:space="preserve">С.Дэмбэрэл: </w:t>
      </w:r>
      <w:r>
        <w:rPr>
          <w:rFonts w:cs="Arial"/>
          <w:b w:val="false"/>
          <w:bCs w:val="false"/>
          <w:sz w:val="24"/>
          <w:szCs w:val="24"/>
          <w:lang w:val="mn-MN"/>
        </w:rPr>
        <w:t>-Би хариулчихъя. Золжаргал ерөнхийлөгч нэмээд хариулчихаарай. Монголбанк 2013 онд яаж ажилласан талаар Улсын Их Хурлаас Эдийн засгийн байнгын хорооны ажлын хэсэг гараад Монголбанк, Санхүүгийн зохицуулах хороо, Үндэсний статистикийн газрын ажлыг шалгаад аудитын газар нь дүгнэлтээ гаргаад, мөдхөн Эдийн засгийн байнгын хорооны хурлаар хэлэлцэнэ. Эхний үр дүн бол Монголбанк 2013 онд тавьсан зорилтоо хэрэгжүүллээ гэж хэлж болно. Гэхдээ валютын ханштай холбогдсон, зөвхөн Монголбанктай холбоогүй, Санхүүгийн тогтвортой байдлын зөвлөлийн бусад хоёр субъекттай холбоотой хариуцлагын асуудлыг бид бас ярих ёстой. Тэр нь юу юм бэ гэхээр саяын валютын, хэдхэн сарын өмнө болсон, одоо хүртэл өндөр төвшинд байгаа валютын ханшийн энэ хэлбэлзлийн үед институцийнхээ хувьд энэ байгууллага тогтмол ажиллаж чадаагүй байна. Энийг шалгалтын явцад, протоколын үндсэн дээр тогтоосон. Хэдийгээр шуурхай байдлаар Засгийн газар, Монголбанкны хооронд үйл ажиллагаа явж байсан ч гэсэн яг энэ процесст Монголбанк л голдуу ганцаархнаа ажилласан гэдгийг бас тэмдэглэж хэлэх нь зүйтэй байх.</w:t>
      </w:r>
    </w:p>
    <w:p>
      <w:pPr>
        <w:pStyle w:val="style0"/>
        <w:jc w:val="both"/>
      </w:pPr>
      <w:r>
        <w:rPr/>
      </w:r>
    </w:p>
    <w:p>
      <w:pPr>
        <w:pStyle w:val="style0"/>
        <w:jc w:val="both"/>
      </w:pPr>
      <w:r>
        <w:rPr>
          <w:rFonts w:cs="Arial"/>
          <w:b w:val="false"/>
          <w:bCs w:val="false"/>
          <w:sz w:val="24"/>
          <w:szCs w:val="24"/>
          <w:lang w:val="mn-MN"/>
        </w:rPr>
        <w:tab/>
        <w:t>Ер нь 2014 оны мөнгөний бодлогын хувьд орж ирсэн төсөл бол нэлээн их өөрчлөгдөж байгаа. Улсын Их Хурлын тогтоолын төсөлд 2014 он цаашдаа Монголбанкыг, түүний дотор мөнгөний бодлогыг ямархуу байдлаар явуулах концепцийн илүү гүнзгийрүүлсэн, гол нэрийн барааны Үнэ тогтворжуулах хөтөлбөр дээр шалгалтын явцад болон ажлын хэсгийн хуралдааны явцад гарсан алдаа, ололтуудыг нэгтгэж ярилцаад тодорхой, тодорхой өгүүлбэрүүдээр томьёолж, бодлогын томьёоллуудыг гаргачихсан байгаа. Энэ зарчмын зөрүүтэй томьёоллоор санал хураагаад ирэхээр энэ бүхэн та бүхэнд мэдэгдэнэ. Одоо та бүхэнд тараагчдихсан байгаа.</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-Золжаргал ерөнхийлөгч.</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Н.Золжаргал:</w:t>
      </w:r>
      <w:r>
        <w:rPr>
          <w:rFonts w:cs="Arial"/>
          <w:b w:val="false"/>
          <w:bCs w:val="false"/>
          <w:sz w:val="24"/>
          <w:szCs w:val="24"/>
          <w:lang w:val="mn-MN"/>
        </w:rPr>
        <w:t xml:space="preserve"> -Бид нарын хувьд энд хариуцлагатай нэг хэлмээр байгаа зүйл бол Хадгаламж банк шиг энэ проблем хоёр, гурван жилийн өмнөөс эхэлсэн проблем байсан. Өөрийн хөрөнгийн хүрэлцээ нь бусад банкуудаасаа хоёр дахин бага хэмжээнд хоёр, гурван жил явсан. Энэ хугацаандаа өөрийнхөө активыг нэмээд байсан боловч өөрийн хөрөнгөө нэмж чадахгүй явсаар байгаад ерөнхийдөө өөрийн хөрөнгийн хэмжээ нь хангалтгүй, нэмж чадахаа болилоо гэдэг үндэслэлээр бид нар энэ банкаа татан буулгах арга хэмжээ авсан.</w:t>
      </w:r>
    </w:p>
    <w:p>
      <w:pPr>
        <w:pStyle w:val="style0"/>
        <w:jc w:val="both"/>
      </w:pPr>
      <w:r>
        <w:rPr/>
      </w:r>
    </w:p>
    <w:p>
      <w:pPr>
        <w:pStyle w:val="style0"/>
        <w:jc w:val="both"/>
      </w:pPr>
      <w:r>
        <w:rPr>
          <w:rFonts w:cs="Arial"/>
          <w:b w:val="false"/>
          <w:bCs w:val="false"/>
          <w:sz w:val="24"/>
          <w:szCs w:val="24"/>
          <w:lang w:val="mn-MN"/>
        </w:rPr>
        <w:tab/>
        <w:t>Одоо Монголын банкны систем анх энэ хөтөлбөрийг хэрэгжүүлж байхад гурван банк байсан. Хадгаламжийн банк маань ганцаараа үлдчихсэн байсан учраас сая энэ арга хэмжээнд аргагүй орсон. Бусад банкууд нь өөрийн хөрөнгийн хүрэлцээ нь хүрэлцээтэй байгаа. Яг өнөөдөр Монгол улсад үйл ажиллагаа явуулж байгаа бүх банкуудын маань, Монголбанкнаас тавьдаг шалгуур үзүүлэлтээ бүгдээрээ хангаж байгаа. Бүх банкуудын өөрийн хөрөнгийн хүрэлцээ хангалттай байгаа. Энэ жил бид нар дүрмийн сангий нь хоёр дахин нэмчихсэн ч гэсэн одоо банкуудын маань бүх шалгуур үзүүлэүлтүүд нь сайн байгаа гэдгийг хэлмээр байна.</w:t>
      </w:r>
    </w:p>
    <w:p>
      <w:pPr>
        <w:pStyle w:val="style0"/>
        <w:jc w:val="both"/>
      </w:pPr>
      <w:r>
        <w:rPr/>
      </w:r>
    </w:p>
    <w:p>
      <w:pPr>
        <w:pStyle w:val="style0"/>
        <w:jc w:val="both"/>
      </w:pPr>
      <w:r>
        <w:rPr>
          <w:rFonts w:cs="Arial"/>
          <w:b w:val="false"/>
          <w:bCs w:val="false"/>
          <w:sz w:val="24"/>
          <w:szCs w:val="24"/>
          <w:lang w:val="mn-MN"/>
        </w:rPr>
        <w:tab/>
        <w:t>Саяын Хадгаламж банкны асуудал бол энэ бол онцгой тохиолдол. Олон жилийн өмнөөс эхэлчихсэн байсан процесс. Сая асуудлыг нь бид нар харин зах зээлд доргион багатай, харилцагчид нь, хадгаламж эзэмшигчид нь алдагдалгүй. Ялангуяа банкинд ажиллаж байгаа 3000 ажилчид байсан. Тэдгээрийн хувьд ч  гэсэн нэг нь ч ажлын байраа алдаагүй ийм хэлбэрээр бид нар энийг өөрчлөн зохион байгуулсан. Богино хугацаанд хийх зайлшгүй шаардлага гарсан. Бид нараас нэлээн их ажил, хөдөлмөр, ажиллабарууд зарцуулагдсан, энд.</w:t>
      </w:r>
    </w:p>
    <w:p>
      <w:pPr>
        <w:pStyle w:val="style0"/>
        <w:jc w:val="both"/>
      </w:pPr>
      <w:r>
        <w:rPr/>
      </w:r>
    </w:p>
    <w:p>
      <w:pPr>
        <w:pStyle w:val="style0"/>
        <w:jc w:val="both"/>
      </w:pPr>
      <w:r>
        <w:rPr>
          <w:rFonts w:cs="Arial"/>
          <w:b w:val="false"/>
          <w:bCs w:val="false"/>
          <w:sz w:val="24"/>
          <w:szCs w:val="24"/>
          <w:lang w:val="mn-MN"/>
        </w:rPr>
        <w:tab/>
        <w:t>Төрийн өмчийн банк Монголын эдийгн засаг дотор, банкны систем дотор онолын хувьд байж болох л байх. Зохистой засаглалын шалгуур үзүүлэлтээрээ ч харсан, зах зээлийн өрсөлдөөн, зохицуулалтаа ч бодсон, ер нь төрийн өмчийн банк нь Монголын банкны системд байх нь зохимжгүй юм гэдэг өнцгөөс Монголбанк сүүлийн хоёр, гурван жил Төрийн банкыг байгуулснаас нь хойш хувьчлах тэр объектын жагсаалтад оруулаач ээ гэдэг саналыг гаргаж ирсэн. Энэ жил ч гэсэн бид нар энэ саналаа өгсөн хэвээр л байгаа. Мэдээж, шийдвэр Засгийн газар, Их Хурлын төвшинд гарах учраас манай Монголбанкнаас гаргадаг санал маань ерөнхийдөө нэг жигд. Төрийн өмчийн банк гээд зохистой засаглалын шаардлагууд, дээр нь зах зээлийн өрсөлдөөн дээр нь тавьдаг шаардлагууд, банкин дээр нь тавьдаг өөрийн хөрөнгө, бусад бүх шалгуур үзүүлэлтүүд яг л ижилхэн үйлчилж байгаа. Тэгэхээр биднар Монголбанкны зүгээс энэ дээр аль болох ялгаваргүй, нэг системтэй, нэг төрлийн шалгуур үзүүлэлтүүдээр бүх банкуудаа хянахыг хичээдэг. Тэгэхээр энэ төвшиндөө авч явахыг хичээж байгаа.</w:t>
      </w:r>
    </w:p>
    <w:p>
      <w:pPr>
        <w:pStyle w:val="style0"/>
        <w:jc w:val="both"/>
      </w:pPr>
      <w:r>
        <w:rPr/>
      </w:r>
    </w:p>
    <w:p>
      <w:pPr>
        <w:pStyle w:val="style0"/>
        <w:jc w:val="both"/>
      </w:pPr>
      <w:r>
        <w:rPr>
          <w:rFonts w:cs="Arial"/>
          <w:b w:val="false"/>
          <w:bCs w:val="false"/>
          <w:sz w:val="24"/>
          <w:szCs w:val="24"/>
          <w:lang w:val="mn-MN"/>
        </w:rPr>
        <w:tab/>
        <w:t>Ганбат гишүүний асуултад маш товчхон хариулъя гэвэл ер нь төрийн өмчийн банк эдийн засаг дотор байх нь зохимжгүй юм гэсэн ийм л дүгнэлттэй байгаа, Монголбанк.</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С.Дэмбэрэл:</w:t>
      </w:r>
      <w:r>
        <w:rPr>
          <w:rFonts w:cs="Arial"/>
          <w:b w:val="false"/>
          <w:bCs w:val="false"/>
          <w:sz w:val="24"/>
          <w:szCs w:val="24"/>
          <w:lang w:val="mn-MN"/>
        </w:rPr>
        <w:t xml:space="preserve"> -Би Ганбат гишүүний асуултад жаахан тодруулаад хариулчихъя. Өчигдөр орой ажлын хэсэг дээр бас энэ Төрийн өмчийн банк, Хөгжлийн банк хоёрын асуудлаар ярилцсан. Сая Төрийн өмчийн банкыг цаашид сайн засаглалын банкны секторт 2014 онд хэрэгжих Монголбанкны 2014 оны үйл ажиллагааны төлөв, төлөвлөгөөнд нь Эдийн засгийн байнгын хорооны протоколоор тусгагдах сайн засаглалын зарчмуудыг нэвтрүүлэх энэ үйл ажиллагаанд Төрийн өмчийн банк мэдээж хамрагдана. Тэрнээс гадна бас хувьчлалын асуудал энд зохистой эсэх. Энэ талаар бас ярья гэж протоколоор үүрэг өгчихсөн байгаа. Дээр нь хамгийн гол нь Хөгжлийн банк өнөөдрийн нөхцөлд Монголд байгаа банк энэ банкны системийн гадуур оршиж байна. Банкны системийн бүрэлдэхүүн хэсэг болгох нь зохистой эсэх талаар бас Эдийн засгийн байнгын хорооны хуралдаанаар ярихаар протоколоор бас тэмдэглэгдчихсэн байгаа.</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-Дэмбэрэл гишүүн асууя.</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Д.Дэмбэрэл:</w:t>
      </w:r>
      <w:r>
        <w:rPr>
          <w:rFonts w:cs="Arial"/>
          <w:b w:val="false"/>
          <w:bCs w:val="false"/>
          <w:sz w:val="24"/>
          <w:szCs w:val="24"/>
          <w:lang w:val="mn-MN"/>
        </w:rPr>
        <w:t xml:space="preserve"> -Баярлалаа. Би энэ Үнэ тогтворжуулах хөтөлбөр гээд байгаа хөтөлбөрийг Улсын Их Хурлын тогтоолоор үргэлжлүүлье гэсэн ийм заалт орж байгаа юм билээ. Тэгэхээр энэ Үнэ тогтворжуулах хөтөлбөрийг анх эхлэхдээ Улсын Их Хурлаас ямар ч зүйл асуугаагүй, ингээд явчихсан зүйл шүү дээ. Тэгээд одоо хуучнаа цайруулах гэж байгаа юм шиг дараагийн Үнэ тогтворжуулах хөтөлбөрийг Улсын Их Хурлаас тогтоолоор зөвшөөрөл авах гээд ингээд байх шаардлага ерөөсөө байхгүй гэж би бодож байгаа юм.</w:t>
      </w:r>
    </w:p>
    <w:p>
      <w:pPr>
        <w:pStyle w:val="style0"/>
        <w:jc w:val="both"/>
      </w:pPr>
      <w:r>
        <w:rPr/>
      </w:r>
    </w:p>
    <w:p>
      <w:pPr>
        <w:pStyle w:val="style0"/>
        <w:jc w:val="both"/>
      </w:pPr>
      <w:r>
        <w:rPr>
          <w:rFonts w:cs="Arial"/>
          <w:b w:val="false"/>
          <w:bCs w:val="false"/>
          <w:sz w:val="24"/>
          <w:szCs w:val="24"/>
          <w:lang w:val="mn-MN"/>
        </w:rPr>
        <w:tab/>
        <w:t xml:space="preserve">Ерөөсөө энэ Үнэ тогтворжуулах хөтөлбөрийн цаана 3 тэрбум доллар зарлаа гэдэг байх аа. Ийм их мөнгийг төсвөөс гадуур явуулж байгаа юм шиг байдал руу орж байгаа юм. Хөгжлийн банкаар дамжаад явчихаж байна. Тэгэхээр Улсын Их Хурал бол ийм зүйлийг мэдэхгүй өнгөрөөд байсан ч юм шиг, одоо мэдээд засах гээд байгаа ч юм шиг ийм байдалд орчихоод байна л даа. </w:t>
      </w:r>
    </w:p>
    <w:p>
      <w:pPr>
        <w:pStyle w:val="style0"/>
        <w:jc w:val="both"/>
      </w:pPr>
      <w:r>
        <w:rPr/>
      </w:r>
    </w:p>
    <w:p>
      <w:pPr>
        <w:pStyle w:val="style0"/>
        <w:jc w:val="both"/>
      </w:pPr>
      <w:r>
        <w:rPr>
          <w:rFonts w:cs="Arial"/>
          <w:b w:val="false"/>
          <w:bCs w:val="false"/>
          <w:sz w:val="24"/>
          <w:szCs w:val="24"/>
          <w:lang w:val="mn-MN"/>
        </w:rPr>
        <w:tab/>
        <w:t>Хоёрдугаарт, үүний цаана зохисгүй яриа их гарч байгаа шүү дээ. Энэ Үнэ тогтворжуулах хөтөлбөрийг хэрэгжүүлэхдээ улс төрчдийн ар талыг л бэхжүүлэхийн тулд цөөн тооны компаниудад энэ очдог гэсэн ийм яриа гарчихсан явж байгаа юм. Энийг Байнгын хороо ажигласан уу, үгүй юу? Эдийн засгийн байнгын хороо. Энэ үнэхээр тийм байдалтай болчихож байгаа юм л даа. Цөөхөн компаниудад энийг өгдөг. Ямар компани авах ёстой юм бэ гэхээр тендэр шалгаруулсан юм уу, үгүй юм уу. Ер нь энэ зохисгүй болж байгаа юм. Бид нар мах, сүү, ноолуурын асуудлыг дэмжлэг үзүүлэхдээ нийтэд нь харьцангуй, цөмд нь дэмжлэг үзүүлэх байдлаар энэ явдаг болохоос биш, тэрнээс цөөн тооны мах нийлүүлэгчийг нь салгаж аваад тэгээд тэрийг нь дэмжинэ гэдэг бол буруу болоод байна. Буруу болохоор барахгүй, шударга өрсөлдөөнд муу нөлөө үзүүлж байна гэж би үзэж байгаа юм л даа. Шударга өрсөлдөөнөөр тогтох үнийг захиргаадан, тэгээд урамшуулал байдлаар зарим хэсгийг нь их дэмжлэгтэй ийм компаниудыг гаргаж, энэ үнэ тогтворжуулах үйл ажиллагаа явагдаж байгаа учраас энийг цаашаа Улсын Их Хурал дэмжиж байх шаардлага байхгүй гэж үзэж байна.</w:t>
      </w:r>
    </w:p>
    <w:p>
      <w:pPr>
        <w:pStyle w:val="style0"/>
        <w:jc w:val="both"/>
      </w:pPr>
      <w:r>
        <w:rPr/>
      </w:r>
    </w:p>
    <w:p>
      <w:pPr>
        <w:pStyle w:val="style0"/>
        <w:jc w:val="both"/>
      </w:pPr>
      <w:r>
        <w:rPr>
          <w:rFonts w:cs="Arial"/>
          <w:b w:val="false"/>
          <w:bCs w:val="false"/>
          <w:sz w:val="24"/>
          <w:szCs w:val="24"/>
          <w:lang w:val="mn-MN"/>
        </w:rPr>
        <w:tab/>
        <w:t>Хоёрдугаарт, энэ бас л үнэ тогтворжуулах, валютын ханшийг тогтворжуулахтай холбоотой асуудал л даа. Монголбанк ер нь хичнээн хэмжээний валют төгрөг, долларын ханшийг зохицуулахад гаргасан бэ? Манай дотоодод ер нь валютын нөөц хичнээн байгаа юм бэ? Одоо 1700 болчихоод байгаа энэ валютын ханшийн төгрөгийн уналтыг цаашид зогсоох юм уу, ийм байдлаар үргэлжлээд байх юм уу? Энэ асуудлуудад тодорхой хариу өгч байж, энэ банкны, мөнгөний бодлогын асуудлыг бид шийдэж байх ёстой гэж би бодож байгаа юм. Энийг Байнгын хороо хариулах юм уу, Монголбанк хариулах юм уу? Ер нь Монголбанк энэ Үнэ тогтворжуулах хөтөлбөр гэдгийг яагаад ингэтэл нь их сонирхоод байгаа юм бэ? Энэ бол Засгийн газрын ажил. Ярьж байгаад Улсын Их Хуралд асуудлаа тавьж шийдвэл шийддэг л юм байгаа биз. Хариулт сонсох бодолтой байна.</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-Гарамгайбаатар гишүүн хариулах уу?</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Б.Гарамгайбаатар:</w:t>
      </w:r>
      <w:r>
        <w:rPr>
          <w:rFonts w:cs="Arial"/>
          <w:b w:val="false"/>
          <w:bCs w:val="false"/>
          <w:sz w:val="24"/>
          <w:szCs w:val="24"/>
          <w:lang w:val="mn-MN"/>
        </w:rPr>
        <w:t xml:space="preserve"> -Би Дэмбэрэл гишүүний асуултад хариулъя. Дутуу орхигдвол манай ажлын хэсгийн ахлагч, Монголбанкныхан хариулах байх гэж ингэж бодож байна. 2013 оны мөнгөний бодлогын талаар баримтлах үндсэн чиглэлд Засгийн газарт Монголбанк хамтран гэрээ байгуулж гол нэрийн бараа, бүтээгдэхүүний үнэ тогтворжуулах хөтөлбөрийн асуудал байгаагүй л дээ. Гэхдээ энэ удаагийнхад орж ирж байгаа. Энэ нь яагаад орж ирж байгаа юм бэ гэхээр Монголбанкин дээр сүүлийн 19 жилийн хугацаанд хийгдээгүй хяналт шалгалтын ажлыг Эдийн засгийн байнгын хороо хийсэн л дээ. Дэмбэрэл гишүүн ахлаад хийсэн. Энэ хийсэн гэхэд, бид Эдийн засгийн байнгын хорооны Улсын Их Хурлын Тамгын газрын дэргэдэх мэргэжлийн Хяналт шинжилгээ, үнэлгээний хэлтсийн ажилтнуудыг татан оролцуулахаас гадна ерөнхий аудиторт бас хүсэлт тавьж давхар оруулсан.</w:t>
      </w:r>
    </w:p>
    <w:p>
      <w:pPr>
        <w:pStyle w:val="style0"/>
        <w:jc w:val="both"/>
      </w:pPr>
      <w:r>
        <w:rPr/>
      </w:r>
    </w:p>
    <w:p>
      <w:pPr>
        <w:pStyle w:val="style0"/>
        <w:jc w:val="both"/>
      </w:pPr>
      <w:r>
        <w:rPr>
          <w:rFonts w:cs="Arial"/>
          <w:b w:val="false"/>
          <w:bCs w:val="false"/>
          <w:sz w:val="24"/>
          <w:szCs w:val="24"/>
          <w:lang w:val="mn-MN"/>
        </w:rPr>
        <w:tab/>
        <w:t>Энэ шалгалтын явцад гол нэрийн бараа, бүтээгдэхүүний үнийг тогтворжуулах дунд хугацааны хөтөлбөрийн энэ хамтран ажилласан ажиллагаа бол үр дүнтэй болсон байна гэсэн ийм дүгнэлт гарсан байгаа. Энийг удахгүй Эдийн засгийн байнгын хороогоор оруулна. Тийм учраас бид нар 2014 оны үндсэн чиглэлд оруулж ирж байгааг нь бас цаашдаа тодорхой хэмжээнд авч хэрэгжүүлэхэд ач холбогдол нь буураагүй юм байна гэж үзэж, бид энийг дэмжиж оруулж ирж байгаа юм. Таны хэлж байгаа шиг тодорхой компаниудын гэдэг юм уу, улс төрчдийн ар талыг бэхжүүлэх, баталгаажуулах гэдэг юм уу, тийм ажиллагаа энүүгээр хийгдээгүй гэдэг нь шалгалтаар нотлогдсон л доо. Яах аргагүй Монгол улсад үйл ажиллаага явуулж байгаа тодорхой чадвартай болсон ийм томоохон аж ахуйн нэгжүүдэд гол энэ гэрээнүүд хийгдэж, дэмжлэг туслалцаа үзүүлж, бас энэ ард иргэдийн нуруун дээр ирж байгаа тэр ачааллуудыг багасгах ажлыг үр дүнтэй хийсэн гэж ингэж Байнгын хороо үзсэн. Үлдэгдлийг Дэмбэрэл гишүүн нэмж хариулбал энэ дээр нэмээд хариулчихаасай гэж хүсэж байна.</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-Ажлын хэсгийн ахлагч Дэмбэрэл хариулъя.</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С.Дэмбэрэл:</w:t>
      </w:r>
      <w:r>
        <w:rPr>
          <w:rFonts w:cs="Arial"/>
          <w:b w:val="false"/>
          <w:bCs w:val="false"/>
          <w:sz w:val="24"/>
          <w:szCs w:val="24"/>
          <w:lang w:val="mn-MN"/>
        </w:rPr>
        <w:t xml:space="preserve"> -Бид нар энэ ажлын хэсэг төдийгүй мөн миний ахалж байгаа ажлын хэсэг дээр энэ хөтөлбөрийн дэд хөтөлбөр бүрээр нь нарийн дүн шинжилгээ хийсэн. Мөн энэ хөтөлбөрийн хэрэгжилтийн гол ололттой талууд, бас дутагдалтай талуудыг олж гаргасан. Үүний үндсэн дээр 2014 оны мөнгөний бодлого дээр Дэмбэрэл гуайн саяын хэлсэн энэ хөтөлбөрийн хяналтыг сайжруулах талаар заалт орж ирсэн. Сайжруулах. Мөн шударга бус өрсөлдөөн үүсэхээс сэргийлэх гэж. Яг энэ заалтынхаа ард бас нийт эдийн засгийн идэвхжлийг нэмэгдүүлэх зорилгоор түүний дотор бичил, жижиг, дунд бизнесийн санхүүжилт чиглэлээр Монголбанк, Засгийн газар хамтран ажиллах бас нэг заалт байгаа.</w:t>
      </w:r>
    </w:p>
    <w:p>
      <w:pPr>
        <w:pStyle w:val="style0"/>
        <w:jc w:val="both"/>
      </w:pPr>
      <w:r>
        <w:rPr/>
      </w:r>
    </w:p>
    <w:p>
      <w:pPr>
        <w:pStyle w:val="style0"/>
        <w:jc w:val="both"/>
      </w:pPr>
      <w:r>
        <w:rPr>
          <w:rFonts w:cs="Arial"/>
          <w:b w:val="false"/>
          <w:bCs w:val="false"/>
          <w:sz w:val="24"/>
          <w:szCs w:val="24"/>
          <w:lang w:val="mn-MN"/>
        </w:rPr>
        <w:tab/>
        <w:t>Валютын ханшийн хувьд анхны төслөөр бол макро эдийн засгийн суурь нөхцөлтэй нийцэн валютын ханш уян хатан тогтоно гэсэн заалт маань өөрөө одоо 5, 6 заалт болоод институци талаас нь валютын ханшны зах зээлийг сайн ажиллуулах, бас хяналтыг нь тавих, валютын орох, гарах урсгал дээр  төрийн институциудын хамтын ажиллагааг сайжруулах чиглэлээр Санхүүгийн тогтвортой байдлын зөвлөлийг хуулийн дагуу Төв банкны хуулинд өөрчлөлт оруулах гэх мэтийн иж бүрэн анализ, дүгнэлт дээр суурилсан заалтууд энэ 2014 оны мөнгөний бодлогын чиглэлд туссан гэдгийг бас хэлэх нь зүйтэй байх.</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-Хүрэлбаатар гишүүн асууя.</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 xml:space="preserve">Ч.Хүрэлбаатар: </w:t>
      </w:r>
      <w:r>
        <w:rPr>
          <w:rFonts w:cs="Arial"/>
          <w:b w:val="false"/>
          <w:bCs w:val="false"/>
          <w:sz w:val="24"/>
          <w:szCs w:val="24"/>
          <w:lang w:val="mn-MN"/>
        </w:rPr>
        <w:t>-Би гурван асуулт асууя. Эхний асуултыг нь уг нь Төсвийн байнгын хороон дээр төсвийн хоёрдугаар хэлэлцүүлгийн үеэр асууя гэж бодсон. Тэр үед асуулт өгөх боломж гаргаагүй, хууль зөрчөөд. Тэгэхээр сая бид нарын, хоёрдугаар хэлэлцүүлгийг хийсэн улсын төсөв дээр ам.доллартай харьцах төгрөгийн ханшийг бид нар 1384 гэж Засгийн газрын  оруулж ирсэн хэвээр нь баталсан. Валютын ханшийг 1 доллар 1384 төгрөг болно гэдэгт итгэж байгаа хүн энэ заалан дотор байгаа юу? Байхгүй шүү дээ. Тэгсэн мөртлөө бид нар Төсвийн хуулиараа төсвийг үнэн бодитой батална гэж гаргачихаад, бүгдээрээ чимээгүй хуйвалдаад кноп дараад төсвөө баталчихлаа. Хоёрдугаар хэлэлцүүлгийг нь хийчихлээ. Тэгэхээр би Монголбанкнаас асууя гэж бодож байгаа юм. За яахав, төсвөө ингээд худлаа баталчихдаг юм байж. Ингэхэд Монголбанк маань өөрөө дотооддоо тооцоогоо хийхдээ валютын ханшаа ер нь хэд гэж авч байгаа вэ? Мэдээж, тооцоондоо нэг юм хийж, нэг ханш ашиглаж байгаа байлгүй. Бүр нууц юм бол, 1386-аас илүү авч байна уу, бага авч байна уу гэдгээ л хэлчих. Эхний асуулт нь энэ.</w:t>
      </w:r>
    </w:p>
    <w:p>
      <w:pPr>
        <w:pStyle w:val="style0"/>
        <w:jc w:val="both"/>
      </w:pPr>
      <w:r>
        <w:rPr/>
      </w:r>
    </w:p>
    <w:p>
      <w:pPr>
        <w:pStyle w:val="style0"/>
        <w:jc w:val="both"/>
      </w:pPr>
      <w:r>
        <w:rPr>
          <w:rFonts w:cs="Arial"/>
          <w:b w:val="false"/>
          <w:bCs w:val="false"/>
          <w:sz w:val="24"/>
          <w:szCs w:val="24"/>
          <w:lang w:val="mn-MN"/>
        </w:rPr>
        <w:tab/>
        <w:t>Хоёр дахь асуулт нь “Үнэ тогтворжуулах хөтөлбөр” гэдэг юмаа одоо болимоор байна. Яагаад вэ гэхээр энэ чинь хууль бус шүү дээ. Монгол улсын төсвийн тухай хуулин дээр 49.3 дээр та бүгд үзээрэй. Өр үүсгэж бий болгосон хөрөнгөөр зөвхөн төсөвт суулгасан төсөл, арга хэмжээнүүдийг санхүүжүүлнэ гээд заачихсан. Гэтэл бид нар энэ заалтыг баталснаараа бид нар Монгол улсын хуулийг зөрчиж болж байгаа юм. Тэгээд бүх юм нь төсвөөс гадуур явж байгаа. Эцэстээ бид нар юу алж байна вэ гэвэл эдийн засгаа алж байгаа шүү дээ. Төсөвт оруулахгүй байна гээд бид нар өөрсдийгөө хуураад дотоодын нийт бүтээгдэхүүний алдагдал 2 хувьдаа хүрэхгүй байна гэдгээрээ өөрсдийгөө хуураад яваад байгаа юм. Үнэн хэрэг дээрээ бид нар ард түмнийг, нэн ялангуяа аж ахуйн нэгжүүдийг бүгдийг нь хуурч байгаа юм. Төсвийн алдагдал чинь дотоодын нийт бүтээгдэхүүний 20, 30 хувь хүрэхээрээ долларын ханш чинь өсдөг. Эргээд энэ нь өссөнөөрөө ард иргэдийн идэж байгаа, валютаар орж ирдэг цагаан будаа, элсэн чихэр, ургамлын тос гэх мэтийн энэ бараануудыг чинь очиж ард түмэн карманаасаа төлж байгаа шүү дээ. Тэгэхээр энэ хууль зөрчсөн энэ зүйлийг энэ мөнгөний бодлого дээрээсээ авч хаямаар байна.</w:t>
      </w:r>
    </w:p>
    <w:p>
      <w:pPr>
        <w:pStyle w:val="style0"/>
        <w:jc w:val="both"/>
      </w:pPr>
      <w:r>
        <w:rPr/>
      </w:r>
    </w:p>
    <w:p>
      <w:pPr>
        <w:pStyle w:val="style0"/>
        <w:jc w:val="both"/>
      </w:pPr>
      <w:r>
        <w:rPr>
          <w:rFonts w:cs="Arial"/>
          <w:b w:val="false"/>
          <w:bCs w:val="false"/>
          <w:sz w:val="24"/>
          <w:szCs w:val="24"/>
          <w:lang w:val="mn-MN"/>
        </w:rPr>
        <w:tab/>
        <w:t>Одоо яахав, тэгээд энэ үнэ тогтворжуулна гэчихээд үнэн хэрэг дээрээ томоохон аж ахуйн нэгжүүд хуваагаад л авч байгаа шүү дээ. Нөгөө ард түмний олонход нь ажлын байр бий болгодог хувийн жижиг, дунд хэвшлийнхэнд энэ банзанд нь ч байхгүй байгаа шүү дээ. Тэгэхээр энэ булхай хийдэг, зах зээлийн ном журмаар нь явдаг юмыг гажуудуулдаг ийм хөтөлбөрийг яах гэж үргэлжлүүлэх гээд байгаа юм бэ? Энийг болимоор байна.</w:t>
      </w:r>
    </w:p>
    <w:p>
      <w:pPr>
        <w:pStyle w:val="style0"/>
        <w:jc w:val="both"/>
      </w:pPr>
      <w:r>
        <w:rPr/>
      </w:r>
    </w:p>
    <w:p>
      <w:pPr>
        <w:pStyle w:val="style0"/>
        <w:jc w:val="both"/>
      </w:pPr>
      <w:r>
        <w:rPr>
          <w:rFonts w:cs="Arial"/>
          <w:b w:val="false"/>
          <w:bCs w:val="false"/>
          <w:sz w:val="24"/>
          <w:szCs w:val="24"/>
          <w:lang w:val="mn-MN"/>
        </w:rPr>
        <w:tab/>
        <w:t>Хоёрдугаар зүйл бол, валютын сая савлагааны дүнд үүссэн эрсдэлийг /Дэмбэрэл дарга аа/ компани, банк, Засгийн газар гурав хувааж эрсдэлийг нь төлнө гэж байна шүү дээ. Нэг томоохон компани валютын зээл авчихаад тэрэн дээрээсээ алдагдал үүсвэл Засгийн газар, банк, компани гурав хувааж төлөх нь л дээ. Агуулга нь. Угтаа бол тэр компани өөрөө тэрийгээ зах зээлийнх нь явдаг горимын дагуу эрсдэл байдаг юм бол даатгуулаад тэрийг хийлгээд явах ёстой болохоос биш, энд Засгийн газар хамаагүй.</w:t>
      </w:r>
    </w:p>
    <w:p>
      <w:pPr>
        <w:pStyle w:val="style0"/>
        <w:jc w:val="both"/>
      </w:pPr>
      <w:r>
        <w:rPr/>
      </w:r>
    </w:p>
    <w:p>
      <w:pPr>
        <w:pStyle w:val="style0"/>
        <w:jc w:val="both"/>
      </w:pPr>
      <w:r>
        <w:rPr>
          <w:rFonts w:cs="Arial"/>
          <w:b w:val="false"/>
          <w:bCs w:val="false"/>
          <w:sz w:val="24"/>
          <w:szCs w:val="24"/>
          <w:lang w:val="mn-MN"/>
        </w:rPr>
        <w:tab/>
        <w:t>Тэгэхээр валютын ханшийн өөрчлөлтөөс болоод жишээлбэл, цагаан будааны үнэ 1 кг нь 400 төгрөгөөр нэмэгдчихсэн тохиолдолд тэрийг ард иргэд аваад хэрэглэж байгаа шүү  дээ. Энийг нь тэгвэл буцааж өгөх юм уу? Ийм, зөвхөн нэг аж ахуйн нэгжүүдийн талд, тэр тусмаа томоохон аж ахуйн нэгжүүдийн эрх ашигт нийцсэн энэ заалтуудыг энэ мөнгөний бодлогын энэ хоёр заалтыг авч хаямаар байна. Энэ дээр байр сууриа илэрхийлж өгөөч.</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-Дэмбэрэл гишүүн хариулъя.</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С.Дэмбэрэл:</w:t>
      </w:r>
      <w:r>
        <w:rPr>
          <w:rFonts w:cs="Arial"/>
          <w:b w:val="false"/>
          <w:bCs w:val="false"/>
          <w:sz w:val="24"/>
          <w:szCs w:val="24"/>
          <w:lang w:val="mn-MN"/>
        </w:rPr>
        <w:t xml:space="preserve"> -Монголбанк нэмж хэлнэ биз. Одоогийн байдлаар 1384, Монголбанкнаас асуусан шүү дээ, тэрийг яах юм бэ. Гэхдээ энэ өөрөө валютын ханшийн талаар, валютын ханшийн ирэх жилийн, тухайн жилийн төсөөллийн талаар төрийн институциуд өөр, өөр байр суурьтай. Өөрөөр хэлбэл, 1380. Тийм учраас энэ дээр ямар заалт оруулж ирсэн бэ гэвэл нэгдсэн нэг аргачлал, мэдээллийн нэг эх сурвалжаар валютын ханшийн дараа жилийн төсөөллийг хийжээ гэсэн ийм үүргийг өгч байгаа юм. Миний хувийн байр суурь энд чухал биш байх. Хамгийн гол нь ажлын хэсгийн байр суурь бол нэгдсэн нэг аргачлалаар, өөрөөр хэлбэл, Эдийн засгийн хөгжлийн яаман дээр жижиг нээлттэй эдийн засгаар бид тооцдог юмаа гэдгээ болих хэрэгтэй.</w:t>
      </w:r>
    </w:p>
    <w:p>
      <w:pPr>
        <w:pStyle w:val="style0"/>
        <w:jc w:val="both"/>
      </w:pPr>
      <w:r>
        <w:rPr/>
      </w:r>
    </w:p>
    <w:p>
      <w:pPr>
        <w:pStyle w:val="style0"/>
        <w:jc w:val="both"/>
      </w:pPr>
      <w:r>
        <w:rPr>
          <w:rFonts w:cs="Arial"/>
          <w:b w:val="false"/>
          <w:bCs w:val="false"/>
          <w:sz w:val="24"/>
          <w:szCs w:val="24"/>
          <w:lang w:val="mn-MN"/>
        </w:rPr>
        <w:tab/>
        <w:t>Монголбанкинд олон жил энэ валютын ханшийн төсөөллийг хийдэг тусгай өөрийнх нь бүтэц байж байна. Энэ бүтэц дээр тулгуурлаад ноднин жилийн төсөөлөл бол 2013 оны 1 сарын 23-нд хийсэн төсөөллөөр бол валютын ханшийг 1450-аар тооцож байсан, Мөнгөний бодлогын зөвлөлөөр ярьж байсан. Би протоколыг нь уншсан. Ийм байдлаар ингэж тооцоолж явсан. Тэгээд процесс явагдсан. Одоо тэгэхэд таны хэлдэг үнэн. Үнэхээр хариуцлагагүй бид төсвийнхөө юуг баталж байгаа. 1387 гэж хэн, хаанаас яаж гаргаад ирсэн юм. Ямар аргачлалаар гаргасан юм бэ гэдэг нь тодорхой биш байна. Өнөөдөр бид мөнгөний бодлогын тийм учраас мөнгөний бодлогод та бүхэн, төрийн институциуд Улсын Их Хуралд ажлаа шууд тайлагнадаг Монголбанк, Засгийн газар та бүхэн үүнээс хойш, түүнээс цааш валютын ханшийн талаар Их Хурлын гишүүдийг болон ард  иргэдийг битгий төөрөгдүүл. Тийм учраас тогтсон, нэгдмэл аргачлалтай, мэдээллийн эх сурвалж нэг байх ёстой гэдэг заалтыг оруулж өгч байгаа юм.</w:t>
      </w:r>
    </w:p>
    <w:p>
      <w:pPr>
        <w:pStyle w:val="style0"/>
        <w:jc w:val="both"/>
      </w:pPr>
      <w:r>
        <w:rPr/>
      </w:r>
    </w:p>
    <w:p>
      <w:pPr>
        <w:pStyle w:val="style0"/>
        <w:jc w:val="both"/>
      </w:pPr>
      <w:r>
        <w:rPr>
          <w:rFonts w:cs="Arial"/>
          <w:b w:val="false"/>
          <w:bCs w:val="false"/>
          <w:sz w:val="24"/>
          <w:szCs w:val="24"/>
          <w:lang w:val="mn-MN"/>
        </w:rPr>
        <w:tab/>
        <w:t>Хоёрдугаар асуултын хувьд, “Үнэ тогтворжуулах хөтөлбөрийг” зогсоомоор байна гэж байна. Энэ бол хүн болгон янз, янзаар ярьж байгаа юм. Хууль зөрчөөгүй. Энэ дээр ямар ч хууль зөрчсөн, би бол ажлын хэсэг дээр, ажлын хэсгийн олон гишүүд байгаа. Бид ярилцсан. Түүний дотор МАН-аас орсон хүмүүс бас байгаа. Гэхдээ энэ дээр ямар нэгэн, тэр тусмаа мөнгөний бодлого ярьж байхад улс төр яримааргүй байна. Надад энэ чухал биш. Цэвэр эдийн засгийн байдлаас нь. Энэ бол хууль талаас нь үзэхэд хууль зөрчөөгүй байна билээ. Дээр нь Улсын Их Хурал өөрөө даалгавар өгчихсөн байгаа. Монголбанк анх удаа 2013 оныхоо мөнгөний бодлогод, энэ улсад явагдаж ирсэн мөнгөний бодлого дээр чинь нэмээд нийлүүлэлтийн гаралтай юмнууд их байна, инфляцид гэдгийг судалгаа, шинжилгээгээрээ тогтоогоод энэ бодлогын онолын үндэслэл нь ингэж гарч ирсэн юм. Энэ маань үргэлжлэх нь зүйтэй гэж бодож байгаа юм.</w:t>
      </w:r>
    </w:p>
    <w:p>
      <w:pPr>
        <w:pStyle w:val="style0"/>
        <w:jc w:val="both"/>
      </w:pPr>
      <w:r>
        <w:rPr/>
      </w:r>
    </w:p>
    <w:p>
      <w:pPr>
        <w:pStyle w:val="style0"/>
        <w:jc w:val="both"/>
      </w:pPr>
      <w:r>
        <w:rPr>
          <w:rFonts w:cs="Arial"/>
          <w:b w:val="false"/>
          <w:bCs w:val="false"/>
          <w:sz w:val="24"/>
          <w:szCs w:val="24"/>
          <w:lang w:val="mn-MN"/>
        </w:rPr>
        <w:tab/>
        <w:t>Гэхдээ би түрүүн хэлсэн. Энэ хөтөлбөрийг хэрэгжүүлэхэд алдаа гарсан байна. Жишээлбэл, валютын ханшийн эрсдэл дээр зарим бүтээгдэхүүндийн хувьд бүхэлд нь хангаж чадаагүй. Энэ бол нэгдүгээрт, тухайн компанийн буруу. Энэ чиглэлээр тухайн компани, Засгийн газар өөрөө механизм бүрдүүлээгүй, тогтолцоо бүрдүүлээгүй нь бас бидний буруу, төрийн буруу. Төрийн буруу. Ийм учраас рейскийг хуваах механизмыг тогтолцоо гэсэн утгаар нь. Тэрнээс биш, шууд компенсаци өгье гэсэн утгаар биш. Ер нь цаашдаа 2014 онд, энэ дунд хугацаанд Монгол улс, бид нар 1700 болохоор нь сандарч гүйгээд, 1800 болохоор нь улс төржүүлээд, 1900 болохоор нь бүр бараг л бослого гаргах гээд. Ингээд ард иргэдийгээ цагаан будаагаар нь ч тэр, шар будаагаар нь ч тэр, сахараар нь ч тэр ингэж зовоож байдаг тогтолцоог бид эс үйлдлээрээ ингээд бариад байх юм уу, эсвэл ямар нэгэн юм бодлогоор хэлж өгөх ёстой юу гэдэг дээр нь хэлээд, энэ бодлого дотор нь суулгаад өгчихсөн. Тэр бодлого нь хир зэрэг үр дүнтэй хэрэгжихийг бид.</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-Хариулж дуусаагүй юу.</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С.Дэмбэрэл:</w:t>
      </w:r>
      <w:r>
        <w:rPr>
          <w:rFonts w:cs="Arial"/>
          <w:b w:val="false"/>
          <w:bCs w:val="false"/>
          <w:sz w:val="24"/>
          <w:szCs w:val="24"/>
          <w:lang w:val="mn-MN"/>
        </w:rPr>
        <w:t xml:space="preserve"> -Та ерөнхийдөө гурван асуулт асуусан. Би ерөнхийд нь хариулчих шиг боллоо. Гэхдээ энэ бол санал зөрөх юмнууд гарч ирнэ л дээ. Гэхдээ та бүхэн, таныг ялангуяа бас энэ чиглэлээр ажилладаг хүний хувьд та энэ томьёоллуудыг маш их уншаад, томьёоллоос маш сайн гүнзгийрүүлж нарийвчилж асуугаарай гэж хичээнгүйлэн хүсье.</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-Гарамгайбаатар дарга.</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Б.Гарамгайбаатар:</w:t>
      </w:r>
      <w:r>
        <w:rPr>
          <w:rFonts w:cs="Arial"/>
          <w:b w:val="false"/>
          <w:bCs w:val="false"/>
          <w:sz w:val="24"/>
          <w:szCs w:val="24"/>
          <w:lang w:val="mn-MN"/>
        </w:rPr>
        <w:t xml:space="preserve"> -Хүрэлбаатар гишүүний асуултад би бас нэмж хариулъя. Тэгэхээр Дэмбэрэл гишүүн гол нэрийн бараа, бүтээгдэхүүний үнийг тогтворжуулах дунд хугацааны хөтөлбөрүүд хууль зөрчөөгүй гэдгийг сая хэлчихлээ. Энэ дээр бас бид нар олон компаниудтай уулзсан л даа. Том жижиг олон компаниудтай уулзсан. Жишээлбэл, шатахууны жижиг компаниудтай бид уулзсан. Томоос гадна. Тэр хүмүүс үнэхээр юу гэж ярьж байгаа вэ гэхээр, энэ бол бидэнд маш их дэмжлэг, туслалцаа үзүүлсэн, ялангуяа жирийн хэрэглэгчдийн авдаг шатахууны үнэ буусан. Бөөнийн нийлүүлэлтийн үнэ нь харин тэр компаниудын ашигт нөлөөлсөн байгаа. Тэгэхээр энэ үр дүнгээ өгсөн. Яагаад гэвэл хувь хүн дээр ачаалал багасч очсон байгаа юм. Энэ талаар тэд нар өөрсдөө хэлсэн. Энийг зогсоох уу гэхээр зогсоохгүйгээр үргэлжлүүлээч ээ гэсэн хүсэлт жишээлбэл, тэд нар гаргаж байсан. Тэгэхээр энэ бол тодорхой хэмжээнд үр дүнгээ өгсөн гэж ингэж үзэж байгаа юм.</w:t>
      </w:r>
    </w:p>
    <w:p>
      <w:pPr>
        <w:pStyle w:val="style0"/>
        <w:jc w:val="both"/>
      </w:pPr>
      <w:r>
        <w:rPr/>
      </w:r>
    </w:p>
    <w:p>
      <w:pPr>
        <w:pStyle w:val="style0"/>
        <w:jc w:val="both"/>
      </w:pPr>
      <w:r>
        <w:rPr>
          <w:rFonts w:cs="Arial"/>
          <w:b w:val="false"/>
          <w:bCs w:val="false"/>
          <w:sz w:val="24"/>
          <w:szCs w:val="24"/>
          <w:lang w:val="mn-MN"/>
        </w:rPr>
        <w:tab/>
        <w:t xml:space="preserve">Хоёрдугаарт, Засгийн газар, Монголбанк хамтарч валютын тодорхой эрсдэлийг үүрэх асуудлыг бид нар бас өчигдөр Байнгын хороон дээр ярилцсан. Энэ бол тэр аж ахуйн нэгжүүд гэдэг юм уу, тэд нарт өгөх гээд байгаа юм биш л дээ. Яагаад вэ гэвэл, жишээлбэл одоо бүтээн байгуулалтын ажлууд их хэмжээгээр хийгдэж байгаа. Аж ахуйн нэгжүүд томоохон бүтээн байгуулалтын ажлуудад орохдоо эрсдэлээ тооцож ордог боловч бас эрсдэл бидний тооцоолсноос өөрөөр гарвал, магадгүй Засгийн газрын буруугаас юм уу, эсвэл санхүүгийн байгууллагуудын буруугаас болбол тухайн аж ахуйн нэгжүүдийн эрсдэлийг тодорхой хэмжээгээр өөрсдөө хариуцлагаа тооцож хүлээдэг байх энэ зарчим руу оруулах гэсэн </w:t>
        <w:tab/>
        <w:t>ийм оролдлогыг л бид нар хийж байгаа. Бид нар арай өөр сонгодог зах зээлийн гэдэг юм уу, арай бас хэрэглэгч, нийлүүлэгч, хяналт тавьж байгаа газрууд харилцан бие биендээ хариуцлага хүлээдэг байя гэсэн энэ зарчмыг л гол нь бий болгох гэсэн ийм оролдлогыг энд бас хийж байгаараа давуу талтай гэж ингэж үзэж байгаа шүү дээ.</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-Хүрэлбаатар гишүүн ханшийн асуудал ярьж байна. Жил болгон төсөв батлахдаа байгаа ханшаар нь баталдаг. Хэрвээ төсвийн хууль хэрэгжих явцад дараа жил нь ихээхэн хэмжээний хөдөлгөөн гарах юм бол тодотгол хийдэг энэ журмаараа явах хэрэгтэй. Тэр ханшийг Засгийн газар оруулж ирсэн. Их Хурал олон жил төсөв баталж ирсэн журмаараа энийгээ өөрчлөөд, гуравдугаар хэлэлцүүлэг дээрээ энийгээ өөрчлөх боломжтой гэж үзэж байгаа юм. Ханшид нөлөөлдөг хэд хэдэн тоонуудаа засаад, тэрний үйлчлэлээр нөгөө хэдэн тоогоо засахад цэвэр техникийн ажил байгаа. Түрүүн Энхбаяр гишүүнийг асуухад би бас тэгж хэлсэн байгаа.</w:t>
      </w:r>
    </w:p>
    <w:p>
      <w:pPr>
        <w:pStyle w:val="style0"/>
        <w:jc w:val="both"/>
      </w:pPr>
      <w:r>
        <w:rPr/>
      </w:r>
    </w:p>
    <w:p>
      <w:pPr>
        <w:pStyle w:val="style0"/>
        <w:jc w:val="both"/>
      </w:pPr>
      <w:r>
        <w:rPr>
          <w:rFonts w:cs="Arial"/>
          <w:b w:val="false"/>
          <w:bCs w:val="false"/>
          <w:sz w:val="24"/>
          <w:szCs w:val="24"/>
          <w:lang w:val="mn-MN"/>
        </w:rPr>
        <w:tab/>
        <w:t>-Монголбанк Хүрэлбаатар гишүүний асуултад нэмж хариулъя.</w:t>
      </w:r>
    </w:p>
    <w:p>
      <w:pPr>
        <w:pStyle w:val="style0"/>
        <w:jc w:val="both"/>
      </w:pPr>
      <w:r>
        <w:rPr/>
      </w:r>
    </w:p>
    <w:p>
      <w:pPr>
        <w:pStyle w:val="style0"/>
        <w:jc w:val="both"/>
      </w:pPr>
      <w:r>
        <w:rPr/>
        <w:tab/>
      </w:r>
      <w:r>
        <w:rPr>
          <w:lang w:val="mn-MN"/>
        </w:rPr>
        <w:t>Золжаргал, хэдхэн газар өөрчлөгдөнө, тэр өөрчлөлтийг хийх хэрэгтэй л дээ.</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Н.Золжаргал:</w:t>
      </w:r>
      <w:r>
        <w:rPr>
          <w:rFonts w:cs="Arial"/>
          <w:b w:val="false"/>
          <w:bCs w:val="false"/>
          <w:sz w:val="24"/>
          <w:szCs w:val="24"/>
          <w:lang w:val="mn-MN"/>
        </w:rPr>
        <w:t xml:space="preserve"> -Бид нарын хувьд, валютын ханш ирэх жил 2014 онд хэд байх вэ, үүнээс өөр бусад макро эдийн засгийн бүх үзүүлэлтүүд дээр Монголбанк төсөөллөө гаргадаг. Энэ төсөөллөө бид нар Мөнгөн бодлогын зөвлөл  дээр шийдвэр гаргаж байх явцдаа олон нийтэд ил тодоор ярилцдаг. Энэ төсөөллийнхөө хүрээнд бид нар үйл ажиллагаа, бодлогоо хэрэгжүүлдэг. Олон нийтэд бид нар ханшид нөлөөлдөг нөлөөллүүдээ ярьдаг болохоос биш, хүлээлт, төсөөллүүдээ. Тэрнээс ханшийн аливаа нэгэн тоог бид нар олон нийтэд хүлээлтийг удирдах зохимжгүй гэдэг үүднээс энэ нь өөрөө хуулиараа ч хориотой байдаг учраас бид нар энэ тоогоо ярьдаггүй.</w:t>
      </w:r>
    </w:p>
    <w:p>
      <w:pPr>
        <w:pStyle w:val="style0"/>
        <w:jc w:val="both"/>
      </w:pPr>
      <w:r>
        <w:rPr/>
      </w:r>
    </w:p>
    <w:p>
      <w:pPr>
        <w:pStyle w:val="style0"/>
        <w:jc w:val="both"/>
      </w:pPr>
      <w:r>
        <w:rPr>
          <w:rFonts w:cs="Arial"/>
          <w:b w:val="false"/>
          <w:bCs w:val="false"/>
          <w:sz w:val="24"/>
          <w:szCs w:val="24"/>
          <w:lang w:val="mn-MN"/>
        </w:rPr>
        <w:tab/>
        <w:t>Үнэ тогтворжуулах хөтөлбөрүүдийн тухай Дэмбэрэл, Гарамгайбаатар гишүүн хоёр тайлбарлачихсан учраас энийг орхиё. Энд тодруулаад хэлэхэд түрүүн Дэмбэрэл гишүүний асуулт дээр ч гэсэн гараад байх шиг байна. Нэр томьёоны бас зөрүү гараад байна. Үнэ тогтворжуулахад 600 тэрбум төгрөг, эдийн засгийг тогтворжуулахад нийт мөнгө нь гэсэн ийм нэр томьёогоор ойлговол. Урд нь бид нар Эдийн засгийн байнгын хороон дээр ч гэсэн энэ нэр томьёогоор олон нийтэд тайлбарлаж байгаа. Эдийн засгийг тогтворжуулахад нийт 3  их наяд төгрөг. Үүн дотроо үнэ тогтворжуулахад 600 тэрбум төгрөг гэдэг ийм нэр томьёоны хүрээнд бид нар хөтөлбөрүүдээ боловсруулсан. Ингэж ч энэ бүлгүүд дээр танилцуулагдсан байгаа. Тоо, задаргаанууд нь ингэж явж байгаа юм.</w:t>
      </w:r>
    </w:p>
    <w:p>
      <w:pPr>
        <w:pStyle w:val="style0"/>
        <w:jc w:val="both"/>
      </w:pPr>
      <w:r>
        <w:rPr/>
      </w:r>
    </w:p>
    <w:p>
      <w:pPr>
        <w:pStyle w:val="style0"/>
        <w:jc w:val="both"/>
      </w:pPr>
      <w:r>
        <w:rPr>
          <w:rFonts w:cs="Arial"/>
          <w:b w:val="false"/>
          <w:bCs w:val="false"/>
          <w:sz w:val="24"/>
          <w:szCs w:val="24"/>
          <w:lang w:val="mn-MN"/>
        </w:rPr>
        <w:tab/>
        <w:t>Хөтөлбөрүүдийн хувьд нэмээд хэлэхэд, дахиад бас нэг буруу ойлголт яваад байгаа юм. Хөтөлбөрүүд маань аливаа төрлийн Засгийн газарт өгсөн зээл биш, эдийн засгийнхаа  идэвхжилт, бодит сектороо дэмжсэн, шууд арилжааны банкин дээр эрсдэлээ үүрээд компаниуд маань цаашаа явж байгаа. Арилжааны банкууд маань зээл өгөхөд аливаа төрийн улс төрчилт байдаггүй. Тэгэхээр арилжааны банкууд маань цаашаа зээлээ цэвэр бизнесийн байх ёстой шалгуур үзүүлэлтээр нь шалгаад ингээд зээлээ өгч явдаг ийм тогтолцоо руу бид нар орсон.</w:t>
      </w:r>
    </w:p>
    <w:p>
      <w:pPr>
        <w:pStyle w:val="style0"/>
        <w:jc w:val="both"/>
      </w:pPr>
      <w:r>
        <w:rPr/>
      </w:r>
    </w:p>
    <w:p>
      <w:pPr>
        <w:pStyle w:val="style0"/>
        <w:jc w:val="both"/>
      </w:pPr>
      <w:r>
        <w:rPr>
          <w:rFonts w:cs="Arial"/>
          <w:b w:val="false"/>
          <w:bCs w:val="false"/>
          <w:sz w:val="24"/>
          <w:szCs w:val="24"/>
          <w:lang w:val="mn-MN"/>
        </w:rPr>
        <w:tab/>
        <w:t>Монголбанк нь өөрөө арилжааны банкинд зээл өгөх асуудал нь зээлээ тодорхой чиглэлээр, салбараар, зүйл ангиар нь нөхцөлүүдийг нь тавих нь болохоор Монголбанкны хуулийн бүх зүйл, ангийнх нь үндсэн санаа. Ер нь олон улсын мөнгөний бодлогын практик, зах зээлд шилжсэн улсуудын Төв банкны бодлогод бүрэн нийцтэй, хуулийнхаа хүрээнд Монголын аль ч хуулийг зөрчөөгүй ийм л алхмууд бодлогын шинж чанартай ажлууд хийгдсэн юм.</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-Хүрэлбаатар гишүүн нэмж асууя.</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Ч.Хүрэлбаатар:</w:t>
      </w:r>
      <w:r>
        <w:rPr>
          <w:rFonts w:cs="Arial"/>
          <w:b w:val="false"/>
          <w:bCs w:val="false"/>
          <w:sz w:val="24"/>
          <w:szCs w:val="24"/>
          <w:lang w:val="mn-MN"/>
        </w:rPr>
        <w:t xml:space="preserve"> -Энхболд дарга аа, сая валютын ханшийн өөрчлөлтийг та гуравдугаар хэлэлцүүлгийн үед хийж болно гэж байна шүү дээ. Тэр боломжгүй. Яагаад вэ гэхээр Төсвийн байнгын хороон дээр төсвийн хэлэлцүүлгийн үеэр валютын ханшийг бодитойгоор тооцож бай гэж хэлэхэд, тэр санал хураалгаагүй байхгүй юу. Хураалгачихвал яах байсан бэ гэхээр ний нуугүй хэлэхэд их өөрчлөлт орохгүй шүү дээ. Орлого талдаа жаахан өөрчлөлтийг сая хоёрдугаар хэлэлцүүлгээр хийгээд, яагаад вэ гэхээр тодорхой орлогууд өснө шүү дээ. Зардал дээр чинь бас зардал үүснэ. Энийг хийх боломжтой байсан. Одоо бол гуравдугаар хэлэлцүүлгийн үед энэ дээр санал хураалгаж болохгүй. Ингэвэл бид нар хууль зөрчсөн болчих гээд байгаа юм. Дараагийн асуудал нь.</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-Хоёрдугаар хэлэлцүүлгийн явцад яригдсан учраас.</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Ч.Хүрэлбаатар:</w:t>
      </w:r>
      <w:r>
        <w:rPr>
          <w:rFonts w:cs="Arial"/>
          <w:b w:val="false"/>
          <w:bCs w:val="false"/>
          <w:sz w:val="24"/>
          <w:szCs w:val="24"/>
          <w:lang w:val="mn-MN"/>
        </w:rPr>
        <w:t xml:space="preserve"> -Та миний минутаас аваад байна шүү дээ. Гуравдугаар хэлэлцүүлэг дээр тэр болохгүй шүү.</w:t>
      </w:r>
    </w:p>
    <w:p>
      <w:pPr>
        <w:pStyle w:val="style0"/>
        <w:jc w:val="both"/>
      </w:pPr>
      <w:r>
        <w:rPr/>
      </w:r>
    </w:p>
    <w:p>
      <w:pPr>
        <w:pStyle w:val="style0"/>
        <w:jc w:val="both"/>
      </w:pPr>
      <w:r>
        <w:rPr>
          <w:rFonts w:cs="Arial"/>
          <w:b w:val="false"/>
          <w:bCs w:val="false"/>
          <w:sz w:val="24"/>
          <w:szCs w:val="24"/>
          <w:lang w:val="mn-MN"/>
        </w:rPr>
        <w:tab/>
        <w:t>Гуравдугаарт нь, үнэ тогтворжуулах хөтөлбөрийн хүрээн дээр энэ хууль бус аа. Хууль бус шүү. Олон удаа анхааруулж байгаа. Тэгээд нэг өдөр хариуцлага тооцох цаг нь ирэх байлгүй. Гарамгайбаатар дарга аа, компаниуд ашигтай учир үргэлжлүүлье гээд байгаа байхгүй юу. Компаниудад. Иргэддээ бол ашиггүй, үр дүн гараагүй. Инфляци чинь хоёр оронтой тоонд орчихсон.</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-Энхбаяр гишүүн асууя.</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Ж.Энхбаяр:</w:t>
      </w:r>
      <w:r>
        <w:rPr>
          <w:rFonts w:cs="Arial"/>
          <w:b w:val="false"/>
          <w:bCs w:val="false"/>
          <w:sz w:val="24"/>
          <w:szCs w:val="24"/>
          <w:lang w:val="mn-MN"/>
        </w:rPr>
        <w:t xml:space="preserve"> -Мөнгөний бодлого хэлэлцэхээс өмнө бид Монголбанк, Хөгжлийн яам, “Үнэ тогтворжуулах хөтөлбөр”-тэй холбоотойгоор Их Хурлаас ажлын хэсэг гараад шалгасан. Тэрний дүнг хэлэлцэх ёстой байсан. Тэр орж ирээгүй байхад энэ хөтөлбөрийг бид сайн, муу, зөв буруу гэж хэлэлцэх нь хир зохистой вэ гэдгийг бас Их Хурлын даргаас асуумаар байна.</w:t>
      </w:r>
    </w:p>
    <w:p>
      <w:pPr>
        <w:pStyle w:val="style0"/>
        <w:jc w:val="both"/>
      </w:pPr>
      <w:r>
        <w:rPr/>
      </w:r>
    </w:p>
    <w:p>
      <w:pPr>
        <w:pStyle w:val="style0"/>
        <w:jc w:val="both"/>
      </w:pPr>
      <w:r>
        <w:rPr>
          <w:rFonts w:cs="Arial"/>
          <w:b w:val="false"/>
          <w:bCs w:val="false"/>
          <w:sz w:val="24"/>
          <w:szCs w:val="24"/>
          <w:lang w:val="mn-MN"/>
        </w:rPr>
        <w:tab/>
        <w:t>Хоёрдугаарт, ажлын хэсгээс. Ажлын хэсгийн төсөл дээр монгол төгрөгийн ханштай холбоотой том заалт, 1.2 дээр. Төгрөгийн гадаад валюттай харьцах ханш нь макро эдийн засгийнхаа суурь нөхцөлтэй нийцэж, уян хатан тогтоно гэдэг саналыг Монголбанк оруулж ирсэн. Ажлын хэсгээс “..., төгрөгийг тогтвортой байлгах” гэдэг орж ирж байна. Энэ хоёр маань хоёулаа логикийн хувьд зөрчил үүсэж байгаа юм. Энийгээ яаж тайлбарлах вэ?</w:t>
      </w:r>
    </w:p>
    <w:p>
      <w:pPr>
        <w:pStyle w:val="style0"/>
        <w:jc w:val="both"/>
      </w:pPr>
      <w:r>
        <w:rPr/>
      </w:r>
    </w:p>
    <w:p>
      <w:pPr>
        <w:pStyle w:val="style0"/>
        <w:jc w:val="both"/>
      </w:pPr>
      <w:r>
        <w:rPr>
          <w:rFonts w:cs="Arial"/>
          <w:b w:val="false"/>
          <w:bCs w:val="false"/>
          <w:sz w:val="24"/>
          <w:szCs w:val="24"/>
          <w:lang w:val="mn-MN"/>
        </w:rPr>
        <w:tab/>
        <w:t>Ноднин мөнгөний бодлого дээр валютын ханшийг уян хатан байлгана гэсэн. Өнөөдөр монгол төгрөгийн ханш нэг жилийн дотор яг 30 хувь суларчихаад байгаа юм. Гэтэл мөнгөний бодлого дээр бид тогтвортой гэж оруулж өгвөл энэ асуудал хэрэгжихгүй, тогтвортой байлгах бодлого баталж өгөх юм бол бид жаахан үлдсэн валютынхаа нөөцийг шавхаад дуусна гэдэг нэг ийм сөрөг зүйл байгаа юм. Энийг яаж тооцоолсон бэ?</w:t>
      </w:r>
    </w:p>
    <w:p>
      <w:pPr>
        <w:pStyle w:val="style0"/>
        <w:jc w:val="both"/>
      </w:pPr>
      <w:r>
        <w:rPr/>
      </w:r>
    </w:p>
    <w:p>
      <w:pPr>
        <w:pStyle w:val="style0"/>
        <w:jc w:val="both"/>
      </w:pPr>
      <w:r>
        <w:rPr>
          <w:rFonts w:cs="Arial"/>
          <w:b w:val="false"/>
          <w:bCs w:val="false"/>
          <w:sz w:val="24"/>
          <w:szCs w:val="24"/>
          <w:lang w:val="mn-MN"/>
        </w:rPr>
        <w:tab/>
        <w:t>Монголбанкнаас асуулт. Монголбанкинд 2013 онд бид баталж өгсөн мөнгөний бодлого, 2014 оны мөнгөний бодлого. Энэ дотор танд мөнгөний бодлогын зорилтын хүрээнд инфляцийг барь гэдэг үүрэг өгсөн. Тэр хүрээнд нэлээн та хөтөлбөрүүд хийлээ гэж 3 их наяд төгрөгийн мөнгөний нийлүүлэлтээ тойрсон маргаан үүсээд байгаа юм. Энэ дотор орон сууцны хөтөлбөрт өөрөө 1.6 их наяд байгаа юм. Тэгэхээр энэ орон сууцанд өгсөн, орон сууц маань өөрөө инфляци мөн үү? Нөгөө Монголбанкны тавьсан зорилтын хүрээнд инфляцийн бодлогод орох уу? Таны хэвлэлээр өгсөн тайлбарыг харахад энэ бол хуримтлалын бодлого гэдэг, хуримтлал гэдэг нэр томьёог ашиглаж байна билээ. Энэ хуримтлал буюу барилгын салбар чинь өөрөө инфляцийг өдөөчихсөн. Учир нь юу вэ гэвэл барилгын салбар маань үндсэндээ бараг 80 хувь нь импортоос хараат, импортын бараа, түүхий эдээр үйл ажиллагаа явуулдаг. 154 хувийн барилгын салбарын өсөлт чинь өөрөө жаахан валютын нөөцийг чинь асар хүчтэй шавхчихлаа шүү дээ. Тэгээд энэ жил дуусаагүй. Ирэх жил барилгын ажлын үлдэгдэл бараг 70 хувь нь санхүүжинэ, дотоод засал орно. Тэр нь үндсэндээ 100 хувь импортоос хамааралтай буюу энэ чинь эргээд ханш, нөгөө Монголбанкны хуулиар хүлээсэн үндсэн үүрэг, монгол төгрөгийн тогтвортой байдлыг хангах нь Монголбанкны үндсэн үүргийн 1.1-д байгаа юм. Энэ чинь яагаад хангагдахгүй талдаа орж байна вэ?</w:t>
      </w:r>
    </w:p>
    <w:p>
      <w:pPr>
        <w:pStyle w:val="style0"/>
        <w:jc w:val="both"/>
      </w:pPr>
      <w:r>
        <w:rPr/>
      </w:r>
    </w:p>
    <w:p>
      <w:pPr>
        <w:pStyle w:val="style0"/>
        <w:jc w:val="both"/>
      </w:pPr>
      <w:r>
        <w:rPr>
          <w:rFonts w:cs="Arial"/>
          <w:b w:val="false"/>
          <w:bCs w:val="false"/>
          <w:sz w:val="24"/>
          <w:szCs w:val="24"/>
          <w:lang w:val="mn-MN"/>
        </w:rPr>
        <w:tab/>
        <w:t>Нөгөө талаас нь бас Монголбанкны алдагдлын асуудал байгаа юм. Монголбанкны хуулийн, Монголбанкны пассив нь актив хөрөнгөнөөс хэтэрсэн тохиолдолд Засгийн газар үнэт цаас гаргах замаар уг зөрүүг нөхөж өгөх ёстой. Энэ асуудал улсын төсөвт суугаагүй. Энийг хэзээ, яаж шийдвэрлэх вэ?</w:t>
      </w:r>
    </w:p>
    <w:p>
      <w:pPr>
        <w:pStyle w:val="style0"/>
        <w:jc w:val="both"/>
      </w:pPr>
      <w:r>
        <w:rPr/>
      </w:r>
    </w:p>
    <w:p>
      <w:pPr>
        <w:pStyle w:val="style0"/>
        <w:jc w:val="both"/>
      </w:pPr>
      <w:r>
        <w:rPr>
          <w:rFonts w:cs="Arial"/>
          <w:b w:val="false"/>
          <w:bCs w:val="false"/>
          <w:sz w:val="24"/>
          <w:szCs w:val="24"/>
          <w:lang w:val="mn-MN"/>
        </w:rPr>
        <w:tab/>
        <w:t>Дараагийн томоохон улс төрийн зөрчилтэй шийдэл, бид нарын зохицуулж чадаагүй зүйл бол бонд. Дээр нь тогтворжуулалтын энэ хөтөлбөрийн Монголбанкны нийлүүлэлт төсвийн гадуур яваа зохицуулалтыг яаж ойлгох вэ? Одоо орж ирсэн хөтөлбөрөөр бол энэ жил 2013 явсан бодлого үргэлжилнэ. Гэхдээ бид үр дүнг нь дараа жилийн өдийд үзэх байх гэж бодож байна. Үр дүн дараа жилийн өдийд тооцогдоно шүү гэж.</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-Дэмбэрэл гишүүн, дараа нь Золжаргал, Монголбанк.</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С.Дэмбэрэл:</w:t>
      </w:r>
      <w:r>
        <w:rPr>
          <w:rFonts w:cs="Arial"/>
          <w:b w:val="false"/>
          <w:bCs w:val="false"/>
          <w:sz w:val="24"/>
          <w:szCs w:val="24"/>
          <w:lang w:val="mn-MN"/>
        </w:rPr>
        <w:t xml:space="preserve"> -Шалгалтын хувьд логик дарааллаараа бол шалгалтаа хийчихээд, дараа нь мөнгөний бодлогоо ярих ёстой гэсэн тийм санаа хэлж байна л даа. Нэг талаас зөв юм шиг. Гэхдээ бодит байдал дээр 20 жил шалгаагүй юмыг Эдийн засгийн байнгын хороон дээрээ санаачлаад, тогтоол гаргаад, бүх намын төлөөлөл оролцуулсан ажлын хэсэг гаргаж ажиллуулаад, гурван институцийг шалгасан л даа. Тэрний шалгалтын үр дүн энэ мөнгөний бодлоготой уялдсан уу гэвэл уялдсан. Өөрөөр хэлбэл, хэдийгээр шалгалтын үр дүнгээ бид яриагүй ч гэсэн аудитын болон бусад дүгнэлтүүд нь гарчихсан байгаа учраас мөнгөний бодлогоо сайжруулахын тулд гурван газар суулгаж өгсөн. Нэгдүгээрт, Улсын Их Хурлын тогтоолд, хоёрдугаарт, үндсэн чиглэлд, гуравдугаарт, та бид батлах ёсгүй 2014 оны Монголбанкны үйл ажиллагааных нь төлөвлөгөөнд хуваагаад ажлын хэсгийн саналууд орчихсон байгаа. Тийм учраас тэр талаас нь би тэгж хариулъя.</w:t>
      </w:r>
    </w:p>
    <w:p>
      <w:pPr>
        <w:pStyle w:val="style0"/>
        <w:jc w:val="both"/>
      </w:pPr>
      <w:r>
        <w:rPr/>
      </w:r>
    </w:p>
    <w:p>
      <w:pPr>
        <w:pStyle w:val="style0"/>
        <w:jc w:val="both"/>
      </w:pPr>
      <w:r>
        <w:rPr>
          <w:rFonts w:cs="Arial"/>
          <w:b w:val="false"/>
          <w:bCs w:val="false"/>
          <w:sz w:val="24"/>
          <w:szCs w:val="24"/>
          <w:lang w:val="mn-MN"/>
        </w:rPr>
        <w:tab/>
        <w:t>Хоёрдугаарт, ханш гэж хариулахаас өмнө, сая дөнгөж Хүрэлбаатар гишүүн бас ийм юм яриад явчихлаа л даа. Цаана чинь бүх юм өсчихөөд байна, юун ханш тогтворжих, үнэ тогтворжих гэж. Үнэн. Инфляци зугуухан өсөж байгаа гэвэл өсөж байгаа. Гэхдээ “Үнэ тогтворжуулах хөтөлбөрийн” гол санаа нь үнийн өсөлтийг хурдацыг нь сааруулах болохоос биш, абсолют утгыг нь бууруулах гэсэн утга биш шүү  дээ. Тэр талаас нь учраас зах зээлийн зарчимд нь шилжүүл, захиргааны аргаар битгий үнийг тогтоон барь гээд. Тийм учраас түрүүн Гарамгайбаатар дарга хэлсэн шүү дээ. Бид том, жижиг, дунд оролцуулсан нефтийн 13 компанитай уулзсан. Зөвхөн жишээ болгоод. Тэр 13 компаниудын жишээн дээр энэ “Үнэ тогтворжуулах хөтөлбөрөө” үргэлжлүүлж өгөөч гэж. Дээр нь Эдийн засгийн байнгын хорооны хурал дээр төрийн дөрвөн яам оролцож, энэ “Үнэ тогтворжуулах хөтөлбөрийн” үр дүн ингэж, ингэж манай салбарт гарлаа, манай салбарын хувийн хэвшлийнхэн ингэж ярьж байна гэдгээ хэлсэн.</w:t>
      </w:r>
    </w:p>
    <w:p>
      <w:pPr>
        <w:pStyle w:val="style0"/>
        <w:jc w:val="both"/>
      </w:pPr>
      <w:r>
        <w:rPr/>
      </w:r>
    </w:p>
    <w:p>
      <w:pPr>
        <w:pStyle w:val="style0"/>
        <w:jc w:val="both"/>
      </w:pPr>
      <w:r>
        <w:rPr>
          <w:rFonts w:cs="Arial"/>
          <w:b w:val="false"/>
          <w:bCs w:val="false"/>
          <w:sz w:val="24"/>
          <w:szCs w:val="24"/>
          <w:lang w:val="mn-MN"/>
        </w:rPr>
        <w:tab/>
        <w:t xml:space="preserve">Гэхдээ бид шалгалтын хэсэг, ажлын хэсэг юу гэж үзсэн бэ гэхээр энийг бас сайжруулах хэрэгтэй юм байна, энэ өөрөө шударга бус өрсөлдөөн тухайн салбарт үүсгэчих вий гэж сэрэмжлүүлэг өгье, нэгдүгээрт. Хоёрдугаарт, энийг зөвхөн хоосон сэрэмжлүүлэг биш, энэ мөнгөний бодлогын чиглэлд нь бичил, жижиг, дунд бизнесийг дэмжих тогтолцоог Засгийн газартай хамтарч дэмжиж ажиллана гэдэг зүйлийг мөнгөний бодлогын түүхэнд нэг ч орж байгаагүй энэ өгүүлбэрүүдийг оруулж өгсөн. Тийм учраас миний ярьж байгаа зүйл бол Нямдорж гишүүн ээ, миний бодлого биш, энэ ажлын хэсгийн бодлого. Цаашдаа ярих асуудал бол ажлын, шалгалтын үр дүнд бас таны бодол оролцчихсон явж байгаа. </w:t>
      </w:r>
    </w:p>
    <w:p>
      <w:pPr>
        <w:pStyle w:val="style0"/>
        <w:jc w:val="both"/>
      </w:pPr>
      <w:r>
        <w:rPr/>
      </w:r>
    </w:p>
    <w:p>
      <w:pPr>
        <w:pStyle w:val="style0"/>
        <w:jc w:val="both"/>
      </w:pPr>
      <w:r>
        <w:rPr>
          <w:rFonts w:cs="Arial"/>
          <w:b w:val="false"/>
          <w:bCs w:val="false"/>
          <w:sz w:val="24"/>
          <w:szCs w:val="24"/>
          <w:lang w:val="mn-MN"/>
        </w:rPr>
        <w:tab/>
        <w:t>Ханшийн хувьд ийм байна. Ханшийн хувьд зөвхөн Энхбаяр гишүүн асуулаа. Нэгдүгээр зүйл гээд. Тэр их зөв асуулт. Гэхдээ Монголбанкны тухай хуулийн 4 дүгээр зүйл, 22 дугаар зүйл, Валютын зохицуулалтын хуулийн 7, 8, 17 дугаар зүйл, Монгол улсын нутаг дэвсгэр дээр төгрөгөөр гүйлгээ хийх тухай хуулийн Монголбанкинд олгогдсон дөрвөн бүрэн эрх байгаа. Энэ бүхний хүрээнд харахад Монголбанк төрийн мөнгөний бодлого бол нэгдүгээрт, монгол төгрөгийн тогтвортой байдлыг хангана. Хоёрдугаарт, үндэсний эдийн засгийн тэнцвэртэй хөгжлийг дэмжинэ гэсэн хоёр ийм хосолмол зорилготой байж байгаа. Энэ зорилгын хүрээнд энэ жилийн мөнгөний бодлого хийгдээд энэ зорилгын хүрээнд энэ агуулга нь тэгж гарч ирсэн гэдгийг хэлмээр байна.</w:t>
      </w:r>
    </w:p>
    <w:p>
      <w:pPr>
        <w:pStyle w:val="style0"/>
        <w:jc w:val="both"/>
      </w:pPr>
      <w:r>
        <w:rPr/>
      </w:r>
    </w:p>
    <w:p>
      <w:pPr>
        <w:pStyle w:val="style0"/>
        <w:jc w:val="both"/>
      </w:pPr>
      <w:r>
        <w:rPr>
          <w:rFonts w:cs="Arial"/>
          <w:b w:val="false"/>
          <w:bCs w:val="false"/>
          <w:sz w:val="24"/>
          <w:szCs w:val="24"/>
          <w:lang w:val="mn-MN"/>
        </w:rPr>
        <w:tab/>
        <w:t>Гуравдугаарт, төсвийн гадуур бондын асуудал бол манай ажлын.</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-Дэмбэрэл гишүүн дуусгачих.</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С.Дэмбэрэл:</w:t>
      </w:r>
      <w:r>
        <w:rPr>
          <w:rFonts w:cs="Arial"/>
          <w:b w:val="false"/>
          <w:bCs w:val="false"/>
          <w:sz w:val="24"/>
          <w:szCs w:val="24"/>
          <w:lang w:val="mn-MN"/>
        </w:rPr>
        <w:t xml:space="preserve"> -Гэхдээ өчигдөр, би түрүүн та бүхэнд хэллээ. Хөгжлийн банкны банкны системд холбоотой, харилцан уялдаатай нэг бүрэлдэхүүн хэсэг болохыг бид шийдэхгүй бол харин ч төсвийн гадуурх гэдэг юм маань Хөгжлийн банкаар дамжаад хэрэгжээд, цаашдаа хяналт алдагдаж болох эрсдэл байж байгаа учраас Эдийн засгийн байнгын хороогоор энэ асуудлыг ярья гэж өчигдөр протоколоор тэмдэглэгдсэн гэдгийг дахин хэлье.</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-Монголбанк, Золжаргал хариулъя. Дараа нь Бат-Эрдэнэ гишүүн.</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Н.Золжаргал:</w:t>
      </w:r>
      <w:r>
        <w:rPr>
          <w:rFonts w:cs="Arial"/>
          <w:b w:val="false"/>
          <w:bCs w:val="false"/>
          <w:sz w:val="24"/>
          <w:szCs w:val="24"/>
          <w:lang w:val="mn-MN"/>
        </w:rPr>
        <w:t xml:space="preserve"> -Барилгын хөтөлбөр маань, энэ дээр би дахиад нэр томьёоныхоо юман дээр Энхбаяр гишүүнд, урьд нь яриад л байгаа юм, санаатай ингээд байгаа юм уу. 3 их наяд төгрөг маань эдийн засгийг тогтворжуулахад, 600 тэрбум маань үнэ тогтворжуулахад. Эдийн засгийг тогтворжуулахад энэ эх үүсвэр зарцуулагдаагүй байсан бол эдийн засаг дотор маань эконометриксийн моделиор эргээд оноо бид дүгнэх юм бол 170-аад мянган ажлын байр байхгүй болох буюу эдийн засгийн өсөлт маань хасах /-/ болохоор байжээ гэсэн ийм судалгааны тоонууд гарч байгаа. Энэ судалгааны тоонуудыг уг нь бид урьд нь танилцуулсан.</w:t>
      </w:r>
    </w:p>
    <w:p>
      <w:pPr>
        <w:pStyle w:val="style0"/>
        <w:jc w:val="both"/>
      </w:pPr>
      <w:r>
        <w:rPr/>
      </w:r>
    </w:p>
    <w:p>
      <w:pPr>
        <w:pStyle w:val="style0"/>
        <w:jc w:val="both"/>
      </w:pPr>
      <w:r>
        <w:rPr>
          <w:rFonts w:cs="Arial"/>
          <w:b w:val="false"/>
          <w:bCs w:val="false"/>
          <w:sz w:val="24"/>
          <w:szCs w:val="24"/>
          <w:lang w:val="mn-MN"/>
        </w:rPr>
        <w:tab/>
        <w:t>Монголбанкны хувьд энэ ипотекийн моргейжийн тогтолцоо гэдэг бол өрх гэрүүд, дундад давхарга маань өөрөө хуримтлал руу орж байгаа орлогыноо талыг хуримталдаг ийм тогтолцоо учраас энийг бид нар дэмжээд байгаа юм. Дэлхийн бүх банк энийгээ дэмждэг, бүх эдийн засаг энийгээ дэмждэг. Хэрэв үнэхээр эдийн засгийн урт хугацааны өсөлтийн суурь нь дундад давхаргын хуримтлал нь юм гэдэг ийм онолын ойлголт дээр нэгдэж байгаа тохиолдолд ер нь Төв банкныхны хийдэг гол бодлого нь өөрөө энэ байдаг. Иргэдийнхээ дундад давхаргынхаа хуримтлалыг дэмжих.</w:t>
      </w:r>
    </w:p>
    <w:p>
      <w:pPr>
        <w:pStyle w:val="style0"/>
        <w:jc w:val="both"/>
      </w:pPr>
      <w:r>
        <w:rPr/>
      </w:r>
    </w:p>
    <w:p>
      <w:pPr>
        <w:pStyle w:val="style0"/>
        <w:jc w:val="both"/>
      </w:pPr>
      <w:r>
        <w:rPr>
          <w:rFonts w:cs="Arial"/>
          <w:b w:val="false"/>
          <w:bCs w:val="false"/>
          <w:sz w:val="24"/>
          <w:szCs w:val="24"/>
          <w:lang w:val="mn-MN"/>
        </w:rPr>
        <w:tab/>
        <w:t>Хэрэв олж байгаа орлогынхоо 50 хувийг хуримтлаад байгаа тохиолдолд энийг дэмждэг бодлого явах ёстой. Үүний хамтын зохимжтой бодлого нь моргейжийн бодлого байдаг. Үүнээс өөр мэдээж олон хэрэгслүүд бий. Тэрийг шат дараатайгаар бид нар хэрэгжүүлнэ. Тэгэхээр эдийн засгийн тогтвортой өсөлтийн моделийнхоо зүгээс энэ бол бид нарын хувьд хуримтлалын бодлого. Энэ нь Монгол улсын эдийн засгийн тогтвортой, урт хугацааны өсөлтийнх нь суурь нь болох учиртай юм. Жилийн өмнө 20 мянган өрх нийт орлогынхоо 50 хувийг хуримталдаг байсан бол энэ жил гэхэд 40 мянган өрх хуримталдаг болсон. Энийг бид нар цаашдаа нэмэх ёстой. Энэ цаашаа нэмэгдсээр байгаад Монгол улсын нийт /</w:t>
      </w:r>
      <w:r>
        <w:rPr>
          <w:rFonts w:cs="Arial"/>
          <w:b w:val="false"/>
          <w:bCs w:val="false"/>
          <w:sz w:val="24"/>
          <w:szCs w:val="24"/>
          <w:lang w:val="en-US"/>
        </w:rPr>
        <w:t xml:space="preserve">GDP/ </w:t>
      </w:r>
      <w:r>
        <w:rPr>
          <w:rFonts w:cs="Arial"/>
          <w:b w:val="false"/>
          <w:bCs w:val="false"/>
          <w:sz w:val="24"/>
          <w:szCs w:val="24"/>
          <w:lang w:val="mn-MN"/>
        </w:rPr>
        <w:t xml:space="preserve">дотоодын нийт бүтээгдэхүүний 50 хувьтай тэнцэх хэмжээний моргейжийн багцтай бол энэ бол дундаж давхарга маань, иргэд маань хүчтэй болж байна, тэнд хуримтлал бий болж байна, тэр иргэд маань тэр төвшиндөө лангуу руу ч юм уу, бэлэн мөнгө, орлогоо шууд эргэлт, бараа руу оруулж, тухайн үед нь инфляци үүсэх тийм нөлөөлөл нь багасдаг юм. </w:t>
      </w:r>
    </w:p>
    <w:p>
      <w:pPr>
        <w:pStyle w:val="style0"/>
        <w:jc w:val="both"/>
      </w:pPr>
      <w:r>
        <w:rPr/>
      </w:r>
    </w:p>
    <w:p>
      <w:pPr>
        <w:pStyle w:val="style0"/>
        <w:jc w:val="both"/>
      </w:pPr>
      <w:r>
        <w:rPr>
          <w:rFonts w:cs="Arial"/>
          <w:b w:val="false"/>
          <w:bCs w:val="false"/>
          <w:sz w:val="24"/>
          <w:szCs w:val="24"/>
          <w:lang w:val="mn-MN"/>
        </w:rPr>
        <w:tab/>
        <w:t>Энэ бол өөрөө шинжлэх ухааны онолын хувьд, судалгааны хувьд ч гэсэн дэлхий нийтэд бий болчихсон зүйл учраас Монголд ч гэсэн ялгаагүй. Энэ бодлогыг урьд нь хэрэгжүүлж байгаагүй, хуримтлалыг дэмжсэн бодлогыг. Одоо Монголбанк энэ ипотекийн моргейжийн хөтөлбөрийг дэмжсэнээрээ хуримтлалыг дэмжиж байгаа бодлого, үүгээрээ дараагийн шатандаа инфляцид өрхийн чөлөөт үлдэгдэл нь инфляцид нөлөөлөх  тэр нөлөөллийг харин багасгаж байгаа юм. Энэ огцом нөлөөлөл бол байгаа. Урьд нь энийг бид бэлэн мөнгө тарааж харин ч нэмдэг байсан бол одоо бэлэн мөнгө тараах нь багассан тохиолдолд харин цалингийнх нь бодит орлогынх нь тодорхой хувийг нь хуримтлал болгож хувиргаж байгаа ийм бодлого юм.</w:t>
      </w:r>
    </w:p>
    <w:p>
      <w:pPr>
        <w:pStyle w:val="style0"/>
        <w:jc w:val="both"/>
      </w:pPr>
      <w:r>
        <w:rPr/>
      </w:r>
    </w:p>
    <w:p>
      <w:pPr>
        <w:pStyle w:val="style0"/>
        <w:jc w:val="both"/>
      </w:pPr>
      <w:r>
        <w:rPr>
          <w:rFonts w:cs="Arial"/>
          <w:b w:val="false"/>
          <w:bCs w:val="false"/>
          <w:sz w:val="24"/>
          <w:szCs w:val="24"/>
          <w:lang w:val="mn-MN"/>
        </w:rPr>
        <w:tab/>
        <w:t>Эдийн засгийг тогтворжуулах хөтөлбөрүүдийн хүрээнд импорт огцом өсөж, валютын хэрэгцээ эрс нэмэгдлээ гэсэн таны энэ дүгнэлт бол яг статистик тоогоор нотлогддоггүй. Барилгын салбарын импортын тоо энэ жил 5-хан хувиар өссөн байдаг. Барилгын салбар маань өөрөө нийт эдийн засаг дотроо эзлэх байр суурь, өөрийнх нь өсөлт нь урьд өмнө үзэгдэж байгаагүй ийм байр суурьтай байгаа. Тэгэхээр 2014 оны бидний барилгын салбарын нийт нийлүүлэлтээ 2013 онд хийж эхэлсэн гэдэг дээр гишүүн сайн мэдэж байгаа. Бид нарын хувьд энэ бол зүгээр нэг жилийн, хэдэн сараар хийдэг хөтөлбөр биш. Ялангуяа барилгын салбарт энэ урьдчилсан жил 18 сарын дотор барилга маань баригддаг, 24 сар. Тэгээд цаашаа явдаг учраас энэ хөтөлбөр бол дунд хугацааны хөтөлбөрүүд. Тэгэхээр барилгын салбарын үнэ тогтолт, үнэ бүрдэлт, үнийн өсөлт, үнэд хэрхэн компинентууд нь нөлөөлж байгаа талаарх тооцооллуудаа бид нар хийхдээ ганц нэг хоёр сараар хийдэггүй, нэлээн урт хугацаагаар хийдэг. Энийг хэмжих зорилгоор барилгын салбар дээр одоо дөрвөн төрлийн индекс энэ 11 сараас гаргаад зах зээлд нийлүүлэгдэж эхэлнэ. Үүний үр дүнд энэ тоо нэлээн тодорхой болох болов уу гэж бодож байна.</w:t>
      </w:r>
    </w:p>
    <w:p>
      <w:pPr>
        <w:pStyle w:val="style0"/>
        <w:jc w:val="both"/>
      </w:pPr>
      <w:r>
        <w:rPr/>
      </w:r>
    </w:p>
    <w:p>
      <w:pPr>
        <w:pStyle w:val="style0"/>
        <w:jc w:val="both"/>
      </w:pPr>
      <w:r>
        <w:rPr>
          <w:rFonts w:cs="Arial"/>
          <w:b w:val="false"/>
          <w:bCs w:val="false"/>
          <w:sz w:val="24"/>
          <w:szCs w:val="24"/>
          <w:lang w:val="mn-MN"/>
        </w:rPr>
        <w:tab/>
        <w:t>Монголбанкны алдагдлын хувьд жил болгон бид нар сүүлийн гурван жилд Их Хурал дээр энэ хүсэлтээ тавьдаг. Бид Их Хуралд энэ саналаа тавьдаг. Энэ алдагдлыг хэрхэн яаж шийдвэрлэх талаар. Шийдвэрлэх эрх нь Их Хурал дээр байдаг учраас энэ бол бид нарын, сая 8 сард хамгийн сүүлд энэ албан тоотоо хүргүүлсэн байгаа. Одоо байгаа энэ алдагдлыг нэг сарын дотор сүүлийн жилийн дотор бий болчихсон юм биш. Энэ олон жилийн хуримтлагдсан алдагдал маань 300 тэрбум төгрөг дээр байгаа. Тэгэхдээ энэ маань өөрөө эдийн засгийн аливаа нэгэн өсөлтөд ч байна уу, эдийн засагт ямар нэгэн нөлөө байхгүй. Хэрэв улсын төсвөөр дамжиж өр юм уу, аливаа нэгэн үүрэг, бэлэн мөнгөөр хаагдах тэр шийдвэрийг Их Хурал гаргах юм бол харин энэ маань эдийн засагт нөлөөтэй. Одоогийн байгаагаар энэ маань аливаа төрлийн эдийн засагт сөрөг болон эерэг нөлөөлөл байхгүй. Тэгэхээр аливаа Төв банкны баланс дээр алдагдал гэдэг ойлголт байдаг. Ийм төвшиндөө явж байгаа, эдийн засагт шууд нөлөө байхгүй.</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-Энхбаяр гишүүн тодруулъя.</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Ж.Энхбаяр:</w:t>
      </w:r>
      <w:r>
        <w:rPr>
          <w:rFonts w:cs="Arial"/>
          <w:b w:val="false"/>
          <w:bCs w:val="false"/>
          <w:sz w:val="24"/>
          <w:szCs w:val="24"/>
          <w:lang w:val="mn-MN"/>
        </w:rPr>
        <w:t xml:space="preserve"> -Ирэх онд барилгын салбарыг дэмжих энэ хөтөлбөр үргэлжилнэ гэж ойлголоо. Миний Дэмбэрэл даргаас асуугаад байдаг, энд Монголбанк хариулаач. Нэг талдаа ханшийг уян хатан тогтооно гэж байгаа юм. Нөгөө талдаа төгрөгийн тогтвортой байдал гэдэг л маш том зөрчилтэй хоёр зүйлийг нэг юманд багтаачихаад байна л даа. Энэ дээр Монголбанк яаж үзээд байгаа юм бэ? Та нарын оруулж ирсэн төслөөр бол макро эдийн засгийнхаа суурь нөхцөлтэйгөө нийцүүлээд уян хатан тогтох ёстой гэж харж байна. </w:t>
      </w:r>
    </w:p>
    <w:p>
      <w:pPr>
        <w:pStyle w:val="style0"/>
        <w:jc w:val="both"/>
      </w:pPr>
      <w:r>
        <w:rPr/>
      </w:r>
    </w:p>
    <w:p>
      <w:pPr>
        <w:pStyle w:val="style0"/>
        <w:jc w:val="both"/>
      </w:pPr>
      <w:r>
        <w:rPr>
          <w:rFonts w:cs="Arial"/>
          <w:b w:val="false"/>
          <w:bCs w:val="false"/>
          <w:sz w:val="24"/>
          <w:szCs w:val="24"/>
          <w:lang w:val="mn-MN"/>
        </w:rPr>
        <w:tab/>
        <w:t>Ажлын хэсгээс бол төгрөгийн тогтвортой байдлыг гэдэг зарчим ороод ирэхээр наадах чинь их зөрчилтэй, тэгээд бид нар дараа нь тантай ажил, төрлөө яаж тооцох юм бэ? Тогтвортой байлгасангүй гэж үзэх үү, эсвэл уян хатан байлгасан гэж үзэх үү гээд ойлгомжгүй. Хэмжих юмгүй болчих гээд байна. Энийг Монголбанк өөрөө юуг гэж бодож байгаа вэ?</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-Монголбанк, Золжаргал.</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Н.Золжаргал:</w:t>
      </w:r>
      <w:r>
        <w:rPr>
          <w:rFonts w:cs="Arial"/>
          <w:b w:val="false"/>
          <w:bCs w:val="false"/>
          <w:sz w:val="24"/>
          <w:szCs w:val="24"/>
          <w:lang w:val="mn-MN"/>
        </w:rPr>
        <w:t xml:space="preserve"> -Энхбаяр гишүүний асуултад хариулъя. Төгрөгийн тогтвортой байдал гэдэг маань төгрөгөөр илэрхийлэгдэж байгаа, бараа үйлчилгээний үнийн тогтвортой байдал гэж томьёологддог. Сурах бичиг дээр ч гэсэн, онолоороо ч гэсэн нэр томьёо маань өөрөө ингэж томьёологддог учраас энэ төвшинд нь бид нар ойлгодог. Хууль маань ч гэсэн энэ төвшинд гарсан. Тэрнээс нэг ханшийг тогтвортой байлгаж бай гэж Монголбанкны хууль Монголын Банкны тухай хуулинд бичигдээгүй. Харин ч бүр эсрэгээрээ 22 дугаар зүйл дээр биччихсэн байгаа. Уян хатан тогтож бай гэж. Энэ бол хоорондоо зөрчилтэй ойлголт ерөөсөө биш. Хоёр өөр ойлголт. Тэр тогтвортой байлгана гэдэг нь илүү, та бидний ярьж заншсанаар инфляцитайгаа илүү холбоотой ойлголт. Бараа үйлчилгээний үнэ хэрхэн өөрчлөгдөж байна, тэрийг худалдаж авч байгаа төгрөг нь өөрөө үнэ нь хэрхэн өөрчлөгдөж байна вэ гэдгээр хэмжих нь зүйтэй юм. Энэ нь өөрөө онолын хувьд ч бай, эдийн засгийн нэр томьёоныхоо хувьд ч бай ингэж томьёологддог юм.</w:t>
      </w:r>
    </w:p>
    <w:p>
      <w:pPr>
        <w:pStyle w:val="style0"/>
        <w:jc w:val="both"/>
      </w:pPr>
      <w:r>
        <w:rPr/>
      </w:r>
    </w:p>
    <w:p>
      <w:pPr>
        <w:pStyle w:val="style0"/>
        <w:jc w:val="both"/>
      </w:pPr>
      <w:r>
        <w:rPr>
          <w:rFonts w:cs="Arial"/>
          <w:b w:val="false"/>
          <w:bCs w:val="false"/>
          <w:sz w:val="24"/>
          <w:szCs w:val="24"/>
          <w:lang w:val="mn-MN"/>
        </w:rPr>
        <w:tab/>
        <w:t xml:space="preserve">Ханшийн тухай ярьж байгаа тохиолдол бол, энэ бол Монгол улсын бараа, бүтээгдэхүүний үйлчилгээ нь гадаад бараа, үйлчилгээний үнэтэйгээ харьцуулсан ойлголт учраас нэр томьёоныхоо хувьд ханшийг хатуу зохицуулах гэж оролдох нь өөрөө буруу. Тантай 100 хувь санал нэг байна. Ханшийг бид нар хатуу тогтоох гээд хамаг нөөцөө гөвөөд байж болохгүй. Энэ бол гадаад орчин, макро эдийн засгийн орчноосоо шалтгаалж аль төвшинд байлгахыг бид нар зохицуулдаг. Одоогийн байдлаар Монгол төгрөгийн америк доллартай ханшин дээр гарсан өөрчлөлтийн үр дүн бол гадаад худалдааны тэнцэл дээр бид нар импортын нийт хэрэглээ маань одоогоор он гарснаас хойш 500 сая доллараар буурчихсан байна. Он дуусахад 600, 700 саяар импорт маань танагдах болов уу гэсэн бид нарын тооцоо байна. Энэ бол  ханш гэдэг бол өөрөө цэвэр валютын гадаадтай харьцдаг харилцаагаар зохицуулдаг тийм механизм юм. Энийг хатуу тогтооно гэж юу байх вэ дээ. </w:t>
      </w:r>
    </w:p>
    <w:p>
      <w:pPr>
        <w:pStyle w:val="style0"/>
        <w:jc w:val="both"/>
      </w:pPr>
      <w:r>
        <w:rPr/>
      </w:r>
    </w:p>
    <w:p>
      <w:pPr>
        <w:pStyle w:val="style0"/>
        <w:jc w:val="both"/>
      </w:pPr>
      <w:r>
        <w:rPr>
          <w:rFonts w:cs="Arial"/>
          <w:b w:val="false"/>
          <w:bCs w:val="false"/>
          <w:sz w:val="24"/>
          <w:szCs w:val="24"/>
          <w:lang w:val="mn-MN"/>
        </w:rPr>
        <w:tab/>
        <w:t>Төгрөгийн тогтвортой байдал гэдэг маань төгрөгөөр илэрхийлэгдэж байгаа, Америкт байгаа бараа, үйлчилгээ биш, яг Монгол улсад илэрхийлэгдэж байгаа бараа, үйлчилгээний үнийн тогтвортой байдал, тэрийг хэмждэг нэгж маань хэрэглээний үнийн индекс байдаг. Тэр хэмжээгээрээ бид нар ойлгож явдаг. Тэгэхээр хууль, Монголбанкны тухай хууль, энэ зохицуулалтыг хийж байгаа Монголын бүх санхүүгийн зохицуулалтууд дотор яг энэ нэр томьёогоороо энэ маань ойлгогдож, заншиж явсан юм. Тэрнээс, тогтвортой байдал гэдэг маань ханшийг бид нар хатуу ханш гэж ерөөсөө ойлгохгүй байгаа юм.</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-Бат-Эрдэнэ гишүүн асууя.</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Б.Бат-Эрдэнэ:</w:t>
      </w:r>
      <w:r>
        <w:rPr>
          <w:rFonts w:cs="Arial"/>
          <w:b w:val="false"/>
          <w:bCs w:val="false"/>
          <w:sz w:val="24"/>
          <w:szCs w:val="24"/>
          <w:lang w:val="mn-MN"/>
        </w:rPr>
        <w:t xml:space="preserve"> -Баярлалаа. Юуны өмнө манай гишүүд, би Оюунхорол бид хоёр жишиг үзүүлсэн. Энэ бол сайн жишиг гэж бодож байна. Салбарын ашиг сонирхлын зөрчилтэй бол энэ чуулганы хэлэлцэж байгаа асуудлаар оролцдоггүй, гардаг. Тийм учраас гишүүд маань энэ хэлэлцэж байгаа асуудлаар ямар нэгэн ашиг сонирхлын зөрчил байвал энэ хуралдаанд оролцдоггүй, оролцуулахгүй байлгадаг энэ зарчмыг Их Хурлын дарга тогтоож өгөөрэй гэж юуны өмнө хэлье.</w:t>
      </w:r>
    </w:p>
    <w:p>
      <w:pPr>
        <w:pStyle w:val="style0"/>
        <w:jc w:val="both"/>
      </w:pPr>
      <w:r>
        <w:rPr/>
      </w:r>
    </w:p>
    <w:p>
      <w:pPr>
        <w:pStyle w:val="style0"/>
        <w:jc w:val="both"/>
      </w:pPr>
      <w:r>
        <w:rPr>
          <w:rFonts w:cs="Arial"/>
          <w:b w:val="false"/>
          <w:bCs w:val="false"/>
          <w:sz w:val="24"/>
          <w:szCs w:val="24"/>
          <w:lang w:val="mn-MN"/>
        </w:rPr>
        <w:tab/>
        <w:t>Надад гурван асуулт байна. Ерөөсөө өнөөдөр улс орны нийгэм, эдийн засгийн амьдрал гэхээр эцсийн дүндээ бид нар дэвэн дэлхийн юм тойрч, нэлээн дээгүүр ярих шаардлагагүй, бодит амьдрал дээр тулгамдсан юмыг ярих хэрэгтэй байх гэж бодож байгаа юм. Өнөөдөр энэ валютын ханшийн өсөлт бол хүн болгоны амьдралд хүндээр тусаж байна. Хүмүүсийн авч байгаа цалин тэтгэвэр, хадгаламжинд нь байгаа мөнгө хөрөнгө ч байдаг юм уу. Энэ зүйл бол 30 хувь алга болчихлоо шүү дээ. Тэгэхээр валютын ханшийн энэ уналт бол монгол мөнгөний ханшийн энэ сулралт, валютын ханшийн энэ өсөлт бол маш тодорхой. Хүмүүс яриад байгаа шүү дээ. Монголын ард түмэн чинь бүгдээрээ нүдтэй, чихтэй, боловсролтой хүмүүс шүү дээ. Одоо Засгийн газрын хэрэгжүүлж байгаа “Үнэ тогтворжуулах хөтөлбөр” гээд улсын төсвөөс гадуур 3 их наяд төгрөг тараачихсан. Энэ чинь нэг шалтгаан нөхцөл нь болоод байна. Олон шалтгаан тоочих юм байхгүй.</w:t>
      </w:r>
    </w:p>
    <w:p>
      <w:pPr>
        <w:pStyle w:val="style0"/>
        <w:jc w:val="both"/>
      </w:pPr>
      <w:r>
        <w:rPr/>
      </w:r>
    </w:p>
    <w:p>
      <w:pPr>
        <w:pStyle w:val="style0"/>
        <w:jc w:val="both"/>
      </w:pPr>
      <w:r>
        <w:rPr>
          <w:rFonts w:cs="Arial"/>
          <w:b w:val="false"/>
          <w:bCs w:val="false"/>
          <w:sz w:val="24"/>
          <w:szCs w:val="24"/>
          <w:lang w:val="mn-MN"/>
        </w:rPr>
        <w:tab/>
        <w:t>Нөгөө нь өр тавиад оруулж ирсэн энэ 1.5 тэрбум долларын энэ их нийлүүлэлт чинь валютын ханшийг чинь алдчихаад байна шүү дээ. Тэгэхээр энэнтэй санал нийлэх үү? Ажлын хэсэг юу гэж үзсэн бэ? Та их тодорхой хариулж өгөөч ээ.</w:t>
      </w:r>
    </w:p>
    <w:p>
      <w:pPr>
        <w:pStyle w:val="style0"/>
        <w:jc w:val="both"/>
      </w:pPr>
      <w:r>
        <w:rPr/>
      </w:r>
    </w:p>
    <w:p>
      <w:pPr>
        <w:pStyle w:val="style0"/>
        <w:jc w:val="both"/>
      </w:pPr>
      <w:r>
        <w:rPr>
          <w:rFonts w:cs="Arial"/>
          <w:b w:val="false"/>
          <w:bCs w:val="false"/>
          <w:sz w:val="24"/>
          <w:szCs w:val="24"/>
          <w:lang w:val="mn-MN"/>
        </w:rPr>
        <w:tab/>
        <w:t>Хоёрдугаарт, Монголбанкнаас нэг асуух асуулт бол үнийн өсөлт, ханшийн уналт хоёр зэрэг хоёр талдаа их эрчимтэй явагдаад байгаа. Тэгтэл инфляцийг 2014 онд 8 хувьд байлгана гэсэн ийм зорилт тавих юм. Энэ зорилт бодит байдал дээр амьдрал дээр хэрэгжих үү? Инфляцийг нам, тогтвортой төвшинд байлгана гэсэн энэ зорилт хэрэгжих тийм боломжтой гэж үзэж байгаа юм уу? Миний санахад энэ ямар ч боломжгүй юм шиг ийм санагдаад байх юм.</w:t>
      </w:r>
    </w:p>
    <w:p>
      <w:pPr>
        <w:pStyle w:val="style0"/>
        <w:jc w:val="both"/>
      </w:pPr>
      <w:r>
        <w:rPr/>
      </w:r>
    </w:p>
    <w:p>
      <w:pPr>
        <w:pStyle w:val="style0"/>
        <w:jc w:val="both"/>
      </w:pPr>
      <w:r>
        <w:rPr>
          <w:rFonts w:cs="Arial"/>
          <w:b w:val="false"/>
          <w:bCs w:val="false"/>
          <w:sz w:val="24"/>
          <w:szCs w:val="24"/>
          <w:lang w:val="mn-MN"/>
        </w:rPr>
        <w:tab/>
        <w:t xml:space="preserve">Гуравдугаар асуух асуулт бол, “Үнэ тогтворжуулах хөтөлбөрийг” 2014 ондоо үргэлжлүүлэн хэрэгжүүлэх нь ээ. Энэ хөтөлбөр чинь иргэд бидний зүгээс үзвэл энэ чинь үр дүнд хүрсэнгүй шүү дээ. Сая хариулж байгаа хүмүүс бол том компаниуд хүсээд байгаа гэж байна. Хүсэлгүй яах юм бэ, хэдхэн том компаниудад тараагаад өгчихсөн юм чинь. Олон түмэнд наалдах үр өгөөж нь хүрсэнгүй шүү дээ. Тэгээд үр дүнг нь дүгнэсэн юм байхгүй, энэ хөтөлбөрийг хэрэгжүүлэх явцдаа хянадаг, шалгадаг дээд тогтолцоо байхгүй. Зүгээр Улсын Их Хурлаас гадуур нэг үгээр хэлбэл, төсвөөс гадуур асар их мөнгө зарцууллаа шүү дээ. </w:t>
      </w:r>
    </w:p>
    <w:p>
      <w:pPr>
        <w:pStyle w:val="style0"/>
        <w:jc w:val="both"/>
      </w:pPr>
      <w:r>
        <w:rPr/>
      </w:r>
    </w:p>
    <w:p>
      <w:pPr>
        <w:pStyle w:val="style0"/>
        <w:jc w:val="both"/>
      </w:pPr>
      <w:r>
        <w:rPr>
          <w:rFonts w:cs="Arial"/>
          <w:b w:val="false"/>
          <w:bCs w:val="false"/>
          <w:sz w:val="24"/>
          <w:szCs w:val="24"/>
          <w:lang w:val="mn-MN"/>
        </w:rPr>
        <w:tab/>
        <w:t>Монголбанкны хэлэх дуртай, хамгийн түрүүнд “Үнэ тогтворжуулах хөтөлбөр” хэрэгжүүлснээс хойш хамгийн эхэнд хэлдэг зүйл бол бэлэн мөнгө хэвлээд нийлүүлнэ гэдэг ийм л санааг хэлээд байх боллоо шүү дээ. Бэлэн мөнгө хэвлээд алт авна, тэгээд ерөөсөө бэлэн мөнгө хэвлээд л, цаанаа баталгаагүй мөнгө хэвлээд бүх юмыг авах тухай асуудал яриад байх юм. Хууль бус ийм юм яриад байгаа юм. Энэ дээр ажлын хэсэг ямар дүгнэлт хийсэн бэ гэсэн ийм гурван асуултад хариулж өгөөч ээ.</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-Ажлын хэсгийн ахлагч Дэмбэрэл хариулъя.</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С.Дэмбэрэл:</w:t>
      </w:r>
      <w:r>
        <w:rPr>
          <w:rFonts w:cs="Arial"/>
          <w:b w:val="false"/>
          <w:bCs w:val="false"/>
          <w:sz w:val="24"/>
          <w:szCs w:val="24"/>
          <w:lang w:val="mn-MN"/>
        </w:rPr>
        <w:t xml:space="preserve"> -Эхний асуултад хариулъя, Бат-Эрдэнэ гишүүний ханшийн өсөлтийн. Тийм ээ, би тантай маш их санал нэг байгаа. Та бид нар бүгдээрээ л юмны үнэ өсөж байгааг, ард түмний амьдралд нөлөөлж байгааг, сөргөөр нөлөөлж байгааг бид бүгд харж байгаа юм. Энд нэг хэсэг нь харахгүй тэнгэрийн юм яриад, нөгөө хэсэг нь хараад байгаа юм огт биш. Тийм учраас л бидэнд хоёр сонголт байсан. Нэг нь мөнгөний бодлогыг орж ирсэн тэр чигээр нь урьд өмнөх практик шигээ дуугүйхэн шиг тэгээд баталчих нэг сонголт байсан.</w:t>
      </w:r>
    </w:p>
    <w:p>
      <w:pPr>
        <w:pStyle w:val="style0"/>
        <w:jc w:val="both"/>
      </w:pPr>
      <w:r>
        <w:rPr/>
      </w:r>
    </w:p>
    <w:p>
      <w:pPr>
        <w:pStyle w:val="style0"/>
        <w:jc w:val="both"/>
      </w:pPr>
      <w:r>
        <w:rPr>
          <w:rFonts w:cs="Arial"/>
          <w:b w:val="false"/>
          <w:bCs w:val="false"/>
          <w:sz w:val="24"/>
          <w:szCs w:val="24"/>
          <w:lang w:val="mn-MN"/>
        </w:rPr>
        <w:tab/>
        <w:t>Нөгөө нь энэ дээр нухацтай, суурьтай ажиллаад, яагаад юмны үнэ өсөөд байна, яагаад валютын ханш 1700 хүрчихэв, энэ “Үнэ тогтворжуулах хөтөлбөр” дээр ямар алдаа гарав, ямар ололт гарав. Цаашдаа энэ мөнгөний бодлогыг түүний бүрэлдэхүүн хэсэг болсон валютын ханшийн бодлогыг хууль тогтоомжийнх нь хүрээнд яаж сайжруулах вэ гэдэг дээр бид яриад хариултыг нь танд өгч байна. Тэр хариултынх нь нэг нь ханшийн өсөлтийг удирдах, валютын ханшийг удирдах зах зээлийг нь бий болгоё, институциудыг нь сайжруулъя, ханшийн эрсдэлээс хамгаалах үүсмэл хэрэгслийн зах зээлийг бий болгоё, энэ чиглэлээр зөвхөн Төв банк төдий биш, санхүүгийн зах зээлийн бусад оролцогч, төрийн институциуд идэвхтэй ажиллая, энийг нь хууль тогтоомжоор нь өөрчлөлт өгье гэсэн ийм л зүйл байгаа юм.</w:t>
      </w:r>
    </w:p>
    <w:p>
      <w:pPr>
        <w:pStyle w:val="style0"/>
        <w:jc w:val="both"/>
      </w:pPr>
      <w:r>
        <w:rPr/>
      </w:r>
    </w:p>
    <w:p>
      <w:pPr>
        <w:pStyle w:val="style0"/>
        <w:jc w:val="both"/>
      </w:pPr>
      <w:r>
        <w:rPr>
          <w:rFonts w:cs="Arial"/>
          <w:b w:val="false"/>
          <w:bCs w:val="false"/>
          <w:sz w:val="24"/>
          <w:szCs w:val="24"/>
          <w:lang w:val="mn-MN"/>
        </w:rPr>
        <w:tab/>
        <w:t>Ханшийн өсөлт ба инфялци хоорондын харилцан хамаарлын талаар  онолын төдийгүй практик амьдрал дээр та бид бүгд харж байгаа. Энхбаяр гишүүний хэлээд байгаа, таны энэ бодит амьдралын жишээнээс яриад байгаа чинь эцсийн дүндээ хуулиндаа тодорхойлогдчихсон байна. Энэ хуулинд. Энэ хуулинд та бүхэн мөнгөний бодлогыг ярихдаа мөнгөний, төгрөгийн тогтвортой байдлыг хэрэглээний үнээр илэрхийлэх, энийг нэг оронтой тоонд барь, гэхдээ ингэж барихдаа эдийн засгийнхаа идэвхжлийг сайн бий болго, зөвхөн хэдэн компаниуд төдий гэдэг чинь хангалттай биш байна. Энийг бүр сайжруул. Нийт эдийн засгийнхаа идэвхжлийг хангахын тулд урьд өмнө мөнгөний бодлогоор тэр болгон хамрагддаггүй байсан бичил, жижиг, дунд бизнесийг дэмжих санхүүжилтийг сайжруул, энэ чиглэлээр арилжааны банкууддаа дохио өг, энэ чиглэлээр Засгийн газартай хамтран ажилла гээд ингээд хэлчихсэн байна. Тийм учраас таны асуултад яг ийм байдлаар л хариулмаар байна. Энэ дотор байгаа.</w:t>
      </w:r>
    </w:p>
    <w:p>
      <w:pPr>
        <w:pStyle w:val="style0"/>
        <w:jc w:val="both"/>
      </w:pPr>
      <w:r>
        <w:rPr/>
      </w:r>
    </w:p>
    <w:p>
      <w:pPr>
        <w:pStyle w:val="style0"/>
        <w:jc w:val="both"/>
      </w:pPr>
      <w:r>
        <w:rPr>
          <w:rFonts w:cs="Arial"/>
          <w:b w:val="false"/>
          <w:bCs w:val="false"/>
          <w:sz w:val="24"/>
          <w:szCs w:val="24"/>
          <w:lang w:val="mn-MN"/>
        </w:rPr>
        <w:tab/>
        <w:t>Гуравдугаарх нь, 8 хувьд барих гэдэг асуудал маань яг үнэндээ хэлэхэд, энийг 2008 оноос хойш Монголбанк зорилтоо болгоод энийг инфляцийг онилох гэж нэрлэдэг юм байна билээ. Албан ёсны нэр нь. Тэгээд инфляцийг онилох төдийгүй, инфляцид 2013 оноос хойш Монголбанк өөрийнхөө үйл ажиллагаанд дүн шинжилгээ хийгээд инфляцийн зөвхөн эрэлтийн тал дээр гол төлөв анхаарал хандуул, эрэлт нийлүүлэлт дээр нь адилхан хандуулъя. Нийлүүлэлтийн гаралтай инфляцийн садаа болж байгаа өвчин, зүйлүүдийг арилгая. Тэгэхээр Засгийн газартай хамтран ажиллая гэдэг тийм хөтөлбөрүүд, энэ хөтөлбөрүүдээ бүр сайжруулаад, дээр нь бичил, жижиг, дунд бизнесийг дэмжих хөтөлбөр боловсруулаад цаашаа яваад байгаа гэж байгаа юм. Энэ чиглэлээр ажлын хэсэг Монголбанктай хэд хэдэн удаа харилцан ярилцаж, маш сайн зөвлөлдсөний үндсэн дээр энэ тоонуудыг оруулж ирж байгаа гэдгийг хэлмээр байна.</w:t>
      </w:r>
    </w:p>
    <w:p>
      <w:pPr>
        <w:pStyle w:val="style0"/>
        <w:jc w:val="both"/>
      </w:pPr>
      <w:r>
        <w:rPr/>
      </w:r>
    </w:p>
    <w:p>
      <w:pPr>
        <w:pStyle w:val="style0"/>
        <w:jc w:val="both"/>
      </w:pPr>
      <w:r>
        <w:rPr>
          <w:rFonts w:cs="Arial"/>
          <w:b w:val="false"/>
          <w:bCs w:val="false"/>
          <w:sz w:val="24"/>
          <w:szCs w:val="24"/>
          <w:lang w:val="mn-MN"/>
        </w:rPr>
        <w:tab/>
        <w:t>Эцэст нь, 8 хувьдаа барьж чадах эсэх нь. Энэ бол зөвхөн Монголбанкны асуудал бас биш. Төсвийн тогтвортой байдлын тухай хууль хир зэрэг тогтвортой бөгөөд хариуцлагатай батлагдах нь вэ. Энэ дунд хугацаандаа ард иргэдэд, бизнес эрхлэгчдэд ямар дохио өгөх нь вэ. Дээр нь Төсвийн тогтвортой байдлын хуулийн заалт нь болох Засгийн газар инфляцийг хязгаарлах гэсэн тэр заалтыг Засгийн газар Монголбанк энэ хоёр хамтарч хэрэгжүүлж байж, Монголын ард түмэнд инфляцийн дарамтыг амсуулахгүй, амсууллаа гэхэд бага хэмжээгээр нимгэлэх.</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-Батзандан гишүүн асууя.</w:t>
      </w:r>
    </w:p>
    <w:p>
      <w:pPr>
        <w:pStyle w:val="style0"/>
        <w:jc w:val="both"/>
      </w:pPr>
      <w:r>
        <w:rPr/>
      </w:r>
    </w:p>
    <w:p>
      <w:pPr>
        <w:pStyle w:val="style0"/>
        <w:jc w:val="both"/>
      </w:pPr>
      <w:r>
        <w:rPr>
          <w:rFonts w:cs="Arial"/>
          <w:b w:val="false"/>
          <w:bCs w:val="false"/>
          <w:sz w:val="24"/>
          <w:szCs w:val="24"/>
          <w:lang w:val="mn-MN"/>
        </w:rPr>
        <w:tab/>
        <w:t>Бат-Эрдэнэ гишүүн тодруулъя. Та тэр дор нь гар өргөхгүй бол, би өөр гишүүнд нэр өгөөд байна шүү дээ. Батзандан гишүүн түр хүлээж байя.</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Б.Бат-Эрдэнэ:</w:t>
      </w:r>
      <w:r>
        <w:rPr>
          <w:rFonts w:cs="Arial"/>
          <w:b w:val="false"/>
          <w:bCs w:val="false"/>
          <w:sz w:val="24"/>
          <w:szCs w:val="24"/>
          <w:lang w:val="mn-MN"/>
        </w:rPr>
        <w:t xml:space="preserve"> -Би ганцхан, танаас асуух асуулт байна. Та түрүүн хэллээ. Хуулийн дагуу валютыг яг бодит ханшаар нь тооцож тусгах ёстой гэж. Энэ төсөвт яг бодит ханшаар нь тусгаад оруулж чадах уу?</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-Төсвийн хэлэлцүүлэг дээр хэлсэн. Одоо энийг ярьдаг цаг биш. Төсвийн хэлэлцүүлэг дээр хэлснээ би хэлсэн болохоор, одоо Төсвийн байнгын хороонд шилжүүлсэн байгаа шүү дээ. Хэдхэн газар ханштай холбоотой хэсгийг нь өөрчлөөд, гуравдугаар хэлэлцүүлэг дээр оруулж ир гээд. </w:t>
      </w:r>
    </w:p>
    <w:p>
      <w:pPr>
        <w:pStyle w:val="style0"/>
        <w:jc w:val="both"/>
      </w:pPr>
      <w:r>
        <w:rPr/>
      </w:r>
    </w:p>
    <w:p>
      <w:pPr>
        <w:pStyle w:val="style0"/>
        <w:jc w:val="both"/>
      </w:pPr>
      <w:r>
        <w:rPr>
          <w:rFonts w:cs="Arial"/>
          <w:b w:val="false"/>
          <w:bCs w:val="false"/>
          <w:sz w:val="24"/>
          <w:szCs w:val="24"/>
          <w:lang w:val="mn-MN"/>
        </w:rPr>
        <w:tab/>
        <w:t>-Батзандан гишүүн асууя.</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Ж.Батзандан:</w:t>
      </w:r>
      <w:r>
        <w:rPr>
          <w:rFonts w:cs="Arial"/>
          <w:b w:val="false"/>
          <w:bCs w:val="false"/>
          <w:sz w:val="24"/>
          <w:szCs w:val="24"/>
          <w:lang w:val="mn-MN"/>
        </w:rPr>
        <w:t xml:space="preserve"> -Төрөөс мөнгөний бодлогын талаар баримтлах баримт бичгийг бид нар жил болгон баталж байгаа, хуулийн дагуу. 2013 онд үндсэн чиглэлээ бид баталсан. Би 2013 оныхоо үндсэн чиглэлийн хэрэгжилт ямархуу байгаа вэ гэдгийг ганцхан өгүүлбэрээр Монголбанкныхандаа бас сануулаадахъя. 2013 оны эцэст хэрэглээний үнийн индексээр хэмжигдэх инфляцийг 8 хувиас хэтрүүлэхгүй байлгаж, 2014-2015 оны инфляцийг 5-7 хувийн төвшинд байлгана гэж ийм нөхцөлийг бүрдүүлнэ гэж 1.1-д заасан.</w:t>
      </w:r>
    </w:p>
    <w:p>
      <w:pPr>
        <w:pStyle w:val="style0"/>
        <w:jc w:val="both"/>
      </w:pPr>
      <w:r>
        <w:rPr/>
      </w:r>
    </w:p>
    <w:p>
      <w:pPr>
        <w:pStyle w:val="style0"/>
        <w:jc w:val="both"/>
      </w:pPr>
      <w:r>
        <w:rPr>
          <w:rFonts w:cs="Arial"/>
          <w:b w:val="false"/>
          <w:bCs w:val="false"/>
          <w:sz w:val="24"/>
          <w:szCs w:val="24"/>
          <w:lang w:val="mn-MN"/>
        </w:rPr>
        <w:tab/>
        <w:t>Одоо 2014 оны мөнгөний бодлого дээр ямар зорилт дэвшүүлж байна вэ гэхээр 2014 оны эцэст 8 хувь, 2015-2016 онд 7 хувиас хэтрүүлэхгүй төвшинд байлгана гэж. Энэ хоёр бол жаахан зөрүүтэй байгаа юм. 2013 оны мөнгөний бодлогын зорилт маань 2014 онд инфляцийг 5-7 хувьд байлгана гэсэн бол одоо 2014 ондоо бид 8 хувьд байлгана гэж. 2015-2016 онд 7 хувиас хэтрүүлэхгүй гэж иймэрхүү зөрүүтэй орж ирж байгаа. Энийг бид ойлгож байгаа. Гадаад нөхцөл байдал, төсвийн бодлогын алдаа, цоорхойтой холбоотойгоор Монголбанк бас бодлогоо бүрэн дүүрэн хэрэгжүүлж чадаагүй юм байна гэж би хувьдаа дүгнэж байгаа. Ажлын хэсэг яаж дүгнэж байгааг би мэдэхгүй.</w:t>
      </w:r>
    </w:p>
    <w:p>
      <w:pPr>
        <w:pStyle w:val="style0"/>
        <w:jc w:val="both"/>
      </w:pPr>
      <w:r>
        <w:rPr/>
      </w:r>
    </w:p>
    <w:p>
      <w:pPr>
        <w:pStyle w:val="style0"/>
        <w:jc w:val="both"/>
      </w:pPr>
      <w:r>
        <w:rPr>
          <w:rFonts w:cs="Arial"/>
          <w:b w:val="false"/>
          <w:bCs w:val="false"/>
          <w:sz w:val="24"/>
          <w:szCs w:val="24"/>
          <w:lang w:val="mn-MN"/>
        </w:rPr>
        <w:tab/>
        <w:t>Цаашид анхаараарай гэж хэлэх хэдэн үг байна, бас асуулт байна. Санхүүгийн зах зээл дээр бид чөлөөт өрсөлдөөнийг, шударга өрсөлдөөнийг, ил тод өрсөлдөөнийг бид бий болгох ёстой. Манай банкны салбарт монополь байдал бий болсон гэдгийг хүн болгон анхаарч байгаа. Санхүүгийн зах зээл заримдаа улс төрөөс хэт хамааралтай байгаа. Таван банкинд хуваарилна шүү гэдэг яриа улс төрийн хүрээнд байдаг шүү. Тэгэхээр Монголбанк мөнгөний бодлогыг хэрэгжүүлэхдээ цаашид санхүүгийн зах зээл дээр чөлөөт өрсөлдөөнийг бий болгох, монополь байдлыг задлах, шударга өрсөлдөөнийг бий болгох чиглэлд ажиллах ёстой. Энэ чиглэлийн асуудлуудыг мөнгөний бодлогодоо яаж тусгасан бэ гэдгээ асуумаар байна.</w:t>
      </w:r>
    </w:p>
    <w:p>
      <w:pPr>
        <w:pStyle w:val="style0"/>
        <w:jc w:val="both"/>
      </w:pPr>
      <w:r>
        <w:rPr/>
      </w:r>
    </w:p>
    <w:p>
      <w:pPr>
        <w:pStyle w:val="style0"/>
        <w:jc w:val="both"/>
      </w:pPr>
      <w:r>
        <w:rPr>
          <w:rFonts w:cs="Arial"/>
          <w:b w:val="false"/>
          <w:bCs w:val="false"/>
          <w:sz w:val="24"/>
          <w:szCs w:val="24"/>
          <w:lang w:val="mn-MN"/>
        </w:rPr>
        <w:tab/>
        <w:t>Жил болгоны мөнгөний бодлого дээр зээлийн хүүг бууруулна гэж орж ирдэг. Зээлийн хүүг бууруулна, барьцаа хөрөнгийн бодлогыг, концепцийг өөрчилнө. Барьцаа хөрөнгийн эрх зүйн орчныг шинэчилнэ гэж орж ирдэг. Бид өнгөрсөн онд барьцаа хөрөнгийн эрх зүйн орчныг шинэчлэхтэй холбоотойгоор Зээлийн баталгааны тухай хууль гэж гаргасан. Энэ хуулийн хэрэгжилт ямар төвшинд байна вэ гэдэг асуултыг тавимаар байна.</w:t>
      </w:r>
    </w:p>
    <w:p>
      <w:pPr>
        <w:pStyle w:val="style0"/>
        <w:jc w:val="both"/>
      </w:pPr>
      <w:r>
        <w:rPr/>
      </w:r>
    </w:p>
    <w:p>
      <w:pPr>
        <w:pStyle w:val="style0"/>
        <w:jc w:val="both"/>
      </w:pPr>
      <w:r>
        <w:rPr>
          <w:rFonts w:cs="Arial"/>
          <w:b w:val="false"/>
          <w:bCs w:val="false"/>
          <w:sz w:val="24"/>
          <w:szCs w:val="24"/>
          <w:lang w:val="mn-MN"/>
        </w:rPr>
        <w:tab/>
        <w:t xml:space="preserve">Гуравдугаар асуулт, санхүүгийн тогтвортой байдлын зөвлөл гэж байгаа. Монголбанкны дэргэд. Энэ зөвлөл 7, 8 дугаар сард валютын ханш огцом өөрчлөгдөх тэр хугацаанд нэг ч удаа хуралдаагүй байна гэдэг мэдээлэл бидэнд ирсэн. Цаашид энэ Санхүүгийн тогтвортой байдлын зөвлөлийг хуулийн хүрээнд шинэ зохион байгуулалт, бүтцэд оруулж, үр дүнтэй ажиллах нөхцөл, бололцоог нь бүрдүүлэх чиглэлд ямар алхам авах гэж байна вэ? Хийх гэж байна вэ? Мөн 2014 оны мөнгөний бодлого дээр, Мөнгөний бодлогын зөвлөл гэж байгуулна гэж оруулж ирсэн байгаа. Энэ мөнгөний бодлогын зөвлөлийг хэзээ байгуулах гэж байна вэ? Цаг хугацааны хувьд. Энийг надад хэлмээр байна. </w:t>
      </w:r>
    </w:p>
    <w:p>
      <w:pPr>
        <w:pStyle w:val="style0"/>
        <w:jc w:val="both"/>
      </w:pPr>
      <w:r>
        <w:rPr/>
      </w:r>
    </w:p>
    <w:p>
      <w:pPr>
        <w:pStyle w:val="style0"/>
        <w:jc w:val="both"/>
      </w:pPr>
      <w:r>
        <w:rPr>
          <w:rFonts w:cs="Arial"/>
          <w:b w:val="false"/>
          <w:bCs w:val="false"/>
          <w:sz w:val="24"/>
          <w:szCs w:val="24"/>
          <w:lang w:val="mn-MN"/>
        </w:rPr>
        <w:tab/>
        <w:t>Сүүлчийн асуулт. Валютын ханшийн өөрчлөлтөөс болоод иргэд, аж ахуйн нэгжүүдэд олон тэрбумын хохирол учирч байгаа. Цаашид энэ валютын ханшийн өөрчлөлтөөс иргэд, аж ахуйн нэгжүүдийг  хамгаалах тогтолцоог хэзээ бүрдүүлэх гэж байна вэ гэдгийг надад хариулмаар байна. Валютын зохицуулалтын хууль гэж байгаа. Валютын зохицуулалтын тухай хуулиа өөрчлөх үү? Өөрчилбөл яаж өөрчлөх гэж байна вэ гэдэг талаар надад хариулт өгмөөр байна. Баярлалаа.</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-Монголбанк, Золжаргал.</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Н.Золжаргал:</w:t>
      </w:r>
      <w:r>
        <w:rPr>
          <w:rFonts w:cs="Arial"/>
          <w:b w:val="false"/>
          <w:bCs w:val="false"/>
          <w:sz w:val="24"/>
          <w:szCs w:val="24"/>
          <w:lang w:val="mn-MN"/>
        </w:rPr>
        <w:t xml:space="preserve"> -Сая валюттай холбоотой, валютын зохицуулалт, валютын ханшийн зохицуулалт, дээр нь валютын зах зээлийн оролцогчид, үүнтэй холбоотой түрүүн ажлын хэсгийг ахалж байгаа Дэмбэрэл гишүүн нэлээн дэлгэрэнгүй тайлбарлачих болов уу гэж би бодож байна. Миний бодлоор энэ дээр анх орж ирсэн төсөл, сая одоо энэ та бүгдэд тараагдаад хэлэлцүүлэгдэж байгаа хооронд зарчмын том зөрүү бол валютын зохицуулалтын хэсэг дээр байгаа, энийг ил тод болгох, үүнийхээ менежментийг сайжруулах, энэ зах зээлээ илүү өгөөжтэй болгох, оролцогчдынх нь шударга байдал, энэ оролцогчдынх нь цар хүрээг нь нэмэх, энийгээ  хэрхэн зохицуулах. Дериватив болон бусад бүтээгдэхүүнийг бид хэрхэн зах зээл дээр хэрхэн нэвтрүүлж, олон жил энэ эдийн засаг дотор байсан, валютын зах зээл дээр байсан, тогтож чадаагүй, нэг л түг яг хийсэн, ганц бэлэн </w:t>
      </w:r>
      <w:r>
        <w:rPr>
          <w:rFonts w:cs="Arial"/>
          <w:b w:val="false"/>
          <w:bCs w:val="false"/>
          <w:sz w:val="24"/>
          <w:szCs w:val="24"/>
          <w:lang w:val="en-US"/>
        </w:rPr>
        <w:t xml:space="preserve">cash, </w:t>
      </w:r>
      <w:r>
        <w:rPr>
          <w:rFonts w:cs="Arial"/>
          <w:b w:val="false"/>
          <w:bCs w:val="false"/>
          <w:sz w:val="24"/>
          <w:szCs w:val="24"/>
          <w:lang w:val="mn-MN"/>
        </w:rPr>
        <w:t>валютын тухай наймаа явдаг. Энэ юмаа бид зохицуулж өөрчилье гэсэн ийм саналыг сая ажлын хэсэг дээр нэлээн дэлгэрэнгүй ярилцаад энийг Монголбанк ажлын хэсгийн гишүүдээс тавьсан тэр саналыг дэмжээд, энийг энэ жил хэрэгжүүлэх ёстой юм байна гэдэг ийм саналыг Монголбанк хүлээж аваад, ийм үүрэг авахаар Их Хурал дээр энэ саналыг зөвшөөрч байгаа юм.</w:t>
      </w:r>
    </w:p>
    <w:p>
      <w:pPr>
        <w:pStyle w:val="style0"/>
        <w:jc w:val="both"/>
      </w:pPr>
      <w:r>
        <w:rPr/>
      </w:r>
    </w:p>
    <w:p>
      <w:pPr>
        <w:pStyle w:val="style0"/>
        <w:jc w:val="both"/>
      </w:pPr>
      <w:r>
        <w:rPr>
          <w:rFonts w:cs="Arial"/>
          <w:b w:val="false"/>
          <w:bCs w:val="false"/>
          <w:sz w:val="24"/>
          <w:szCs w:val="24"/>
          <w:lang w:val="mn-MN"/>
        </w:rPr>
        <w:tab/>
        <w:t xml:space="preserve">Хэрэглээний үнийн индекс дээр орсон хүлээлтийн өөрчлөлтүүдийг тантай 100 хувь санал нэг байна. Мэдээж, макро эдийн засаг дотор болсон зөвхөн төсөв дээр л гэхэд 1.5 их наядын өөрчлөлтүүд, дээр нь гадаадын хөрөнгө оруулалтын тоон дээр огцом өөрчлөгдсөн байгаа. Бид нарын хүлээлтүүд. 2013 оны бид нарын анхны хүсэж, хүлээж байсан тоо, тэгээд 2013 оны гүйцэтгэл хоёр бол хоорондоо 50 хувиар зөрж байгаа. Дээр нь ер нь 2013 онд Монголын эдийн засаг дээр байсан далд валютын ачааллууд бараг тэрбум гаруй долларын ачаалал байсан. Энийг ноднин бид нар энд мөнгөний бодлого хэлэлцэж байх явцдаа харж чадахгүй, мэдэхгүй тоонууд байсан. Яг ингээд он гараад, ажлууд яваад эхлэхэд ил, далдаар тэр тоонууд маань гарч ирсэн. Аль зэрэг валютын ачаалалтай эдийн засгийг бид ер нь 2013 ондоо яг менежметчлэх гэж байгаа юм бэ гэдэг тоонууд маань. </w:t>
      </w:r>
    </w:p>
    <w:p>
      <w:pPr>
        <w:pStyle w:val="style0"/>
        <w:jc w:val="both"/>
      </w:pPr>
      <w:r>
        <w:rPr/>
      </w:r>
    </w:p>
    <w:p>
      <w:pPr>
        <w:pStyle w:val="style0"/>
        <w:jc w:val="both"/>
      </w:pPr>
      <w:r>
        <w:rPr>
          <w:rFonts w:cs="Arial"/>
          <w:b w:val="false"/>
          <w:bCs w:val="false"/>
          <w:sz w:val="24"/>
          <w:szCs w:val="24"/>
          <w:lang w:val="mn-MN"/>
        </w:rPr>
        <w:tab/>
        <w:t>Ийм, ийм олон үндэслэлүүд яг макро эдийн засгийн бодитой үндэслэлүүдээс болоод төслүүд маань нэлээн өөрчлөгдсөн. Явцын дунд бид нар одоо байгаа, өнөөдрийн инфляци маань алгуурхан, 8, 10 хувь дээрээ дөхөөд байгаа маань ер нь энэ олон тоонууд маань ингэж зөрснөөс болсон юм. Тийм ч учраас энэ маань дараа, дараагийн хүлээлтүүдийг маань нэлээн өөрчилж байгаа. Тэрнээс бодлогын хувьд бол яг хэрхэн бид энэ мөнгөний бодлогоо авч явах вэ гэдэг дээр мэдээж Их Хурлын энэ тогтоол, Их Хурлаас батлах үндсэн чиглэл бид нарын ирэх жилийн хийх ажлын гол төлөвлөгөөний, цар хүрээг томьёолж өгөх учиртай гэж бид үзэж байгаа.</w:t>
      </w:r>
    </w:p>
    <w:p>
      <w:pPr>
        <w:pStyle w:val="style0"/>
        <w:jc w:val="both"/>
      </w:pPr>
      <w:r>
        <w:rPr/>
      </w:r>
    </w:p>
    <w:p>
      <w:pPr>
        <w:pStyle w:val="style0"/>
        <w:jc w:val="both"/>
      </w:pPr>
      <w:r>
        <w:rPr>
          <w:rFonts w:cs="Arial"/>
          <w:b w:val="false"/>
          <w:bCs w:val="false"/>
          <w:sz w:val="24"/>
          <w:szCs w:val="24"/>
          <w:lang w:val="mn-MN"/>
        </w:rPr>
        <w:tab/>
        <w:t>Түрүүн зээлийн батлан даалтын хуулийг асуучих шиг боллоо. Санхүүгийн зохицуулах хорооны цар хүрээнд харьяалагдах хүрээнд байдаг. Энэ маань өөрөө микрофинансовын тухай асуудал учраас Монголбанкин дээр энэ асуудлыг бид нар тусгайлан энэ тухай асуудал яаж хэлэлцдэг вэ гэдгээр.</w:t>
      </w:r>
    </w:p>
    <w:p>
      <w:pPr>
        <w:pStyle w:val="style0"/>
        <w:jc w:val="both"/>
      </w:pPr>
      <w:r>
        <w:rPr/>
      </w:r>
    </w:p>
    <w:p>
      <w:pPr>
        <w:pStyle w:val="style0"/>
        <w:jc w:val="both"/>
      </w:pPr>
      <w:r>
        <w:rPr>
          <w:rFonts w:cs="Arial"/>
          <w:b w:val="false"/>
          <w:bCs w:val="false"/>
          <w:sz w:val="24"/>
          <w:szCs w:val="24"/>
          <w:lang w:val="mn-MN"/>
        </w:rPr>
        <w:tab/>
        <w:t>Ханшийн эрсдэлийн тухайд бол түрүүн хэлсэн. Иргэд, аж ахуйн нэгж, зах зээл дээр валютын, урьд өмнөх жилүүдтэй харьцуулахад.</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-Ажлын хэсгийн микрофоныг битгий зогсоо.</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Н.Золжаргал:</w:t>
      </w:r>
      <w:r>
        <w:rPr>
          <w:rFonts w:cs="Arial"/>
          <w:b w:val="false"/>
          <w:bCs w:val="false"/>
          <w:sz w:val="24"/>
          <w:szCs w:val="24"/>
          <w:lang w:val="mn-MN"/>
        </w:rPr>
        <w:t xml:space="preserve"> -Сарын валютын эргэлт бол гурван жилийн өмнөхтэйгөө харьцуулахад гурав, дөрөв дахин томорчихсон байгаа. Ийм тохиолдолд мэдээж энэ валютын зах зээл дээр оролцож байгаа оролцогчдын эрсдэлийн ойлголт шинээр авч үзэх ёстой эрсдэлүүд. Энэ дээр бол Монголбанк ерөнхийдөө дүрмийг, журмыг нь, нэг ёсны дархлааг нь сайжруулах, оролцогчдын дархлаа энэ зах зээл дээр хэрхэн оролцож байх ёстой, хэн хэн хэрхэн ямар эрсдэлүүдээ хааж явах тухай энэ дүрмийг нь гаргаж өгье гэдэг саналыг энэ 2014 оны мөнгөний бодлогодоо тусгаад өгчихсөн байгаа.</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-Дэмбэрэл гишүүн нэмж хариулъя.</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С.Дэмбэрэл:</w:t>
      </w:r>
      <w:r>
        <w:rPr>
          <w:rFonts w:cs="Arial"/>
          <w:b w:val="false"/>
          <w:bCs w:val="false"/>
          <w:sz w:val="24"/>
          <w:szCs w:val="24"/>
          <w:lang w:val="mn-MN"/>
        </w:rPr>
        <w:t xml:space="preserve"> -Батзандан гишүүн таван асуулт асуулаа. Нэгдүгээрт, 8 хувь хүрч чадах уу гэж. Өмнөх жилүүдийг хараад байхад хүрч чаддаггүй байсан. Та бүхэн батлаад өгдөг байсан, тэгээд тэрэндээ яадаггүй. Яагаад гэвэл эдийн засгаасаа мөнгөө татаж аваад ямар нэгэн нэмэлт нийлүүлэлтийг урамшуулсан тийм арга хэмжээ авдаггүй байсан учраас 8 хувь гэсэн зорилт тавиад тэр нь оны эцэст хоёр оронтой тоонд орчихдог байсан.</w:t>
      </w:r>
    </w:p>
    <w:p>
      <w:pPr>
        <w:pStyle w:val="style0"/>
        <w:jc w:val="both"/>
      </w:pPr>
      <w:r>
        <w:rPr/>
      </w:r>
    </w:p>
    <w:p>
      <w:pPr>
        <w:pStyle w:val="style0"/>
        <w:jc w:val="both"/>
      </w:pPr>
      <w:r>
        <w:rPr>
          <w:rFonts w:cs="Arial"/>
          <w:b w:val="false"/>
          <w:bCs w:val="false"/>
          <w:sz w:val="24"/>
          <w:szCs w:val="24"/>
          <w:lang w:val="mn-MN"/>
        </w:rPr>
        <w:tab/>
        <w:t>Энэ 2014 оны мөнгөний бодлогын хувьд 8 хувийн инфляцийг онилох зорилгыг эдийн засгийн өсөлт, эдийн засгийг идэвхжүүлэх үйл ажиллагаатай, зорилттой уялдуулж өгсөн. Энэ маань ч гэсэн өөрөө ямар нэгэн хууль зөрчдөггүй, Монгол улсын Төв банкны тухай хууль болон бусад хуулиудад ханш болон мөнгөний тогтвортой байдлын, үндэсний мөнгөн тэмдэгтийн төгрөгийн тогтвортой байдал хоёрын хоорондын хамаарлыг хуулиар заагаад өгчихсөн байдаг юм билээ.</w:t>
      </w:r>
    </w:p>
    <w:p>
      <w:pPr>
        <w:pStyle w:val="style0"/>
        <w:jc w:val="both"/>
      </w:pPr>
      <w:r>
        <w:rPr/>
      </w:r>
    </w:p>
    <w:p>
      <w:pPr>
        <w:pStyle w:val="style0"/>
        <w:jc w:val="both"/>
      </w:pPr>
      <w:r>
        <w:rPr>
          <w:rFonts w:cs="Arial"/>
          <w:b w:val="false"/>
          <w:bCs w:val="false"/>
          <w:sz w:val="24"/>
          <w:szCs w:val="24"/>
          <w:lang w:val="mn-MN"/>
        </w:rPr>
        <w:tab/>
        <w:t>Хоёрдугаар асуултын хувьд зээлийн хүү буурах гээд ноднин 2013 оныход ганцхан заалтад уягдаж орж ирсэн. Тэр нь барьцаа хөрөнгөтэй холбоотой гэсэн. Энэ жил яг тийм байдлаар орж ирсэн. Ажлын хэсэг дээр юу гэж ярьсан бэ? Энэ бол зөвхөн барьцаа хөрөнгийн асуудал биш ээ. Зээл, зээлийн хүүгийн зардлыг өсгөж байдаг маш олон өөр хүчин зүйлүүд бий. Энэ олон хүчин зүйлүүдийг хамтад нь иж бүрнээр нь авч үзэж, зээлийн хүүг бууруулах төдийгүй энэ чиглэлээр 2010-2013 онд хэрэгжүүлж эхэлсэн зээлийн хүү зах зээлийн жамаар аяндаа буурах гэсэн дэд хөтөлбөрийг Улсын Их Хурлын тогтоолоор 2014-2016 онд хэрэгжвэл энэ чиглэлээр Засгийн газартай хамтарч ажилла гэсэн тийм даалгаврыг энэ тогтоолын төсөлд суулгачихсан байгаа.</w:t>
      </w:r>
    </w:p>
    <w:p>
      <w:pPr>
        <w:pStyle w:val="style0"/>
        <w:jc w:val="both"/>
      </w:pPr>
      <w:r>
        <w:rPr/>
      </w:r>
    </w:p>
    <w:p>
      <w:pPr>
        <w:pStyle w:val="style0"/>
        <w:jc w:val="both"/>
      </w:pPr>
      <w:r>
        <w:rPr>
          <w:rFonts w:cs="Arial"/>
          <w:b w:val="false"/>
          <w:bCs w:val="false"/>
          <w:sz w:val="24"/>
          <w:szCs w:val="24"/>
          <w:lang w:val="mn-MN"/>
        </w:rPr>
        <w:tab/>
        <w:t>Гуравдугаар асуултын хувьд бол санхүүгийн тогтвортой байдлын зөвлөл хэдийгээр энэ, саяын валютын хэт хэлбэлзэл, цочирдлын үед тодорхой хэмжээгээр институци болгон өөр өөрийн гэсэн утгаар ажиллаж байсан ч гэсэн яг протоколыг нь үзэхээр наадмын амралтын үе таарсан ч гэдэг юм уу, энэ чиглэлээр яг албан ёсны протокол байхгүй, муу ажилласан гэж хэлж байгаа юм. Сайн, хангалттай ажиллаж чадаагүй. Гэхдээ хангалттай ажиллах эрх зүйн үндэс нь ч бас байхгүй. Тийм учраас 2014 оны мөнгөний бодлогод санхүүгийн тогтвортой байдлын зөвлөлийг институци талаас нь улам сайжруулах тодорхой ямар, ямар чиглэлээр яаж сайжруулах тодорхой заалтууд орж ирж байгаа юм.</w:t>
      </w:r>
    </w:p>
    <w:p>
      <w:pPr>
        <w:pStyle w:val="style0"/>
        <w:jc w:val="both"/>
      </w:pPr>
      <w:r>
        <w:rPr/>
      </w:r>
    </w:p>
    <w:p>
      <w:pPr>
        <w:pStyle w:val="style0"/>
        <w:jc w:val="both"/>
      </w:pPr>
      <w:r>
        <w:rPr>
          <w:rFonts w:cs="Arial"/>
          <w:b w:val="false"/>
          <w:bCs w:val="false"/>
          <w:sz w:val="24"/>
          <w:szCs w:val="24"/>
          <w:lang w:val="mn-MN"/>
        </w:rPr>
        <w:tab/>
        <w:t>Мөнгөний бодлогын зөвлөлийн хувьд бол Монголбанк мөнгөний бодлогын зөвлөл гээд Монголбанкны ерөнхийлөгчийн тушаалаар ийм зөвлөл ажиллуулж байгаа юм билээ. Гаднаас 5 хүн, дотроосоо 7 хүн, ингээд 12 хүн, энэ жил сая шалгалтын явцад ажлын хэсгийн зөвлөмжөөр мөн Монголын банкуудын холбоо, Монголын санхүүгийн зах зээлийн холбооны төлөөллийг оролцуулсан. Гэхдээ энэ маань өөрөө хууль ёсоор бас хараат, бие даасан байдал нь баталгаажаагүй байна гэж үзээд энэ жилийн мөнгөний бодлогын Улсын Их Хурлын тогтоолын хэсэг, үндсэн чиглэлд Монголбанкны Мөнгөний бодлогын зөвлөлийг Төв банкны тухай хуульд өөрчлөлт оруулах замаар энэ хараат бус статусыг нь дээшлүүлж өгье, энэ чиглэлээр хуулийн төсөл боловсруул гэдэг үүрэг өгөгдөж байгаа.</w:t>
      </w:r>
    </w:p>
    <w:p>
      <w:pPr>
        <w:pStyle w:val="style0"/>
        <w:jc w:val="both"/>
      </w:pPr>
      <w:r>
        <w:rPr/>
      </w:r>
    </w:p>
    <w:p>
      <w:pPr>
        <w:pStyle w:val="style0"/>
        <w:jc w:val="both"/>
      </w:pPr>
      <w:r>
        <w:rPr>
          <w:rFonts w:cs="Arial"/>
          <w:b w:val="false"/>
          <w:bCs w:val="false"/>
          <w:sz w:val="24"/>
          <w:szCs w:val="24"/>
          <w:lang w:val="mn-MN"/>
        </w:rPr>
        <w:tab/>
        <w:t>Эцэст нь, валютын ханшийн эрсдэлийг хуваалцах механизмын хувьд ийм тогтолцоог цаашдаа хийх ёстой. Гэхдээ эс үйлдэл гаргаад, энэ валютын ханшийг зүгээр чөлөөтэй тогтож байна гэж үзээд ингээд байж болохгүй. Валютын ханшийн эрсдэлээс хамгаалах механизмыг зөвхөн Монголбанк төдийгүй, арилжааны банкууд, валютын харьцдаг аж ахуйн нэгжүүд өөрсдөө хамтарч энэ чиглэлээр ийм тогтолцоог Монгол улсад бий болгох чиглэлээр Монголбанкинд, мөн санхүүгийн тогтвортой байдлын зөвлөлд энэ чиглэлээр үүрэг өгөгдөж байгаа.</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-Арвин гишүүн асууя.</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Д.Арвин:</w:t>
      </w:r>
      <w:r>
        <w:rPr>
          <w:rFonts w:cs="Arial"/>
          <w:b w:val="false"/>
          <w:bCs w:val="false"/>
          <w:sz w:val="24"/>
          <w:szCs w:val="24"/>
          <w:lang w:val="mn-MN"/>
        </w:rPr>
        <w:t xml:space="preserve"> -Төрөөс мөнгөний бодлого баримтлах энэ асуудлыг 13 жил шахам Улсын Их Хуралд суухдаа ярьж байна. Жил болгон л энийгээ ярих болгондоо л валютын ханшийг ярьж байх юм. Хэзээ ч дуусах юм билээ. Ер нь манайх шиг дандаа валютын ханшаа ярьдаг ийм улс орон цөөхөн л байх. Бидний зовлон бол байгаа л даа. Хүн ам бага. Гэхдээ энийг хэзээ төгсгөвөр болгох юм бэ? Тэгээд валютын ханш өслөө гээд л улс төр хийнэ, валютын ханш өслөө гээд улс орноо самардаг. Энэ чинь нөгөө талаараа бид нарт эмгэнэл байгаа шүү дээ. Тийм учраас үүний гол нэг юм бол ядаж үндэснийхээ үйлдвэрлэлийг дэмжье гэхээр банкууд нь, бүх юм банкнаас хараатай.</w:t>
      </w:r>
    </w:p>
    <w:p>
      <w:pPr>
        <w:pStyle w:val="style0"/>
        <w:jc w:val="both"/>
      </w:pPr>
      <w:r>
        <w:rPr/>
      </w:r>
    </w:p>
    <w:p>
      <w:pPr>
        <w:pStyle w:val="style0"/>
        <w:jc w:val="both"/>
      </w:pPr>
      <w:r>
        <w:rPr>
          <w:rFonts w:cs="Arial"/>
          <w:b w:val="false"/>
          <w:bCs w:val="false"/>
          <w:sz w:val="24"/>
          <w:szCs w:val="24"/>
          <w:lang w:val="mn-MN"/>
        </w:rPr>
        <w:tab/>
        <w:t>Өнөөдөр миний бодлоор бол, би ч яахав, сүүлийн арваад жил банкны тухай их л юм ярьдаг. Хөгжлийн банк байгуулъя гээд хэлсэн. Байгууллаа. Байгуулаад ч нэмэр алга юм байна. Хийж байгаа ч юм алга. Нөгөө банкууд нь хэвээрээ. Тэгээд бид нар ядаж валютын ханш өслөө гэхэд ядаж мах сүү, хоол, өргөн хэрэглээнийхээ юмыг бариад суучихын дайтай л улс орон болмоор байх юм гэж олон жил ярилаа. Энэ ерөөсөө бүтэхгүй юм. Тэгээд 2013 оны үндсэн чиглэл, төсөв дээр бас нааштай юм гарсан л даа. Жишээлбэл, томоохон дүүргүүдэд мах, төмс, өргөн хэрэглээний гурил, үндэсний бүтээгдэхүүний зоорь байгуулна гээд, Хөдөө аж ахуйн яамны сайдын төсөвт тавьчихсан. Энэ бол маш том бүтээн байгуулалтын ажил байсан. Энийг бид нар улсын төсөвт мөнгө хийчихээд байхад л заавал банкаар шалгаруулаад дамжуулна гээд Хөдөө аж ахуйн яам бүгд хөтөлбөрөө хэрэгжүүлээд тендерийг нь зарлахаар банкин дээр гацчихсан. Банкны захирлууд одоо юу гэж байна вэ гэхээр тендер хөтөлбөр бол яам сонин биш шүү дээ, бид нарын, банкны юугаар л бүх юм хийгдэнэ гээд. Өнөөдөр банк гэдэг чинь өөрөө бизнесийн байгууллага шүү дээ. Тэгээд бид нар өөрийнхөө үндэсний үйлдвэрлэгчдээ дэмжиж чадахгүй, тоотой хэдэн томоохон бизнесүүд л мөнгө авч байгаа болохоос биш, яг өргөн хэрэглээний зүйлээ хийе гээд зөв бодлого яваад ирэхэд Хөдөө аж ахуйн яаман дээр байсан хөтөлбөрүүд өнөөдөр Монголбанкин дээр очоод зогсчихсон л байгаа шүү дээ.</w:t>
      </w:r>
    </w:p>
    <w:p>
      <w:pPr>
        <w:pStyle w:val="style0"/>
        <w:jc w:val="both"/>
      </w:pPr>
      <w:r>
        <w:rPr/>
      </w:r>
    </w:p>
    <w:p>
      <w:pPr>
        <w:pStyle w:val="style0"/>
        <w:jc w:val="both"/>
      </w:pPr>
      <w:r>
        <w:rPr>
          <w:rFonts w:cs="Arial"/>
          <w:b w:val="false"/>
          <w:bCs w:val="false"/>
          <w:sz w:val="24"/>
          <w:szCs w:val="24"/>
          <w:lang w:val="mn-MN"/>
        </w:rPr>
        <w:tab/>
        <w:t xml:space="preserve">Бид нар намар баахан ногоо авна. Тэрийгээ зоорилоод, энэ жилдээ идчих юмаа бид нар хийж чадахгүй л байгаа шүү дээ. Ганц удаа хийе гээд Хөдөө аж ахуйн яам бүх юмаа хийнгүүт банк нь гацаачихаад байдаг. Ийм байдлаар, тэгээд улсын төсөвт мөнгө нь суутгачихаад байдаг. Иймэрхүү, би энэний эцсийн дүнд юу вэ гэхээр ерөөсөө л гаднаас монголчуудыг бэлэн юм идүүлэх ийм бодлого л ер нь явагдаад байгаа шүү дээ. Үүний цаана банкны захирлууд байгаа. Би энийг мэдэрдэг. Тэгээд үндэсний үйлдвэрлэлээ дэмжье гэхээр яг хөрөнгө мөнгөө амьдрал дээр өгдөггүй шүү дээ. Энэ мэтээсээ хэзээ салах юм бэ? Тэр Хөгжлийн банк хаана байна вэ? Би энэ хөтөлбөрүүдийг Хөгжлийн банкаар хэрэгжүүлнэ гэж бид нар Хөгжлийн банкаа байгуулах гэж хэдэн жил бараг бахирч чарлаж байж байгуулагдсан банк өнөөдөр чив чимээгүй л байгаа шүү  дээ. </w:t>
      </w:r>
    </w:p>
    <w:p>
      <w:pPr>
        <w:pStyle w:val="style0"/>
        <w:jc w:val="both"/>
      </w:pPr>
      <w:r>
        <w:rPr/>
      </w:r>
    </w:p>
    <w:p>
      <w:pPr>
        <w:pStyle w:val="style0"/>
        <w:jc w:val="both"/>
      </w:pPr>
      <w:r>
        <w:rPr>
          <w:rFonts w:cs="Arial"/>
          <w:b w:val="false"/>
          <w:bCs w:val="false"/>
          <w:sz w:val="24"/>
          <w:szCs w:val="24"/>
          <w:lang w:val="mn-MN"/>
        </w:rPr>
        <w:tab/>
        <w:t>Ийм байдлаар, тэгээд ичихгүй парламент дээрээ бүгдээрээ валютын ханшийг бүгд яриад суугаад байгаа байхгүй юу. Ийм бас улс орон гэж бараг байхгүй шүү. Тийм учраас энэ үйлдвэрлэлээ дэмжих, зөв бодлого уруугаа бид нар хэзээ орох юм бэ? Яагаад өнгөрсөн 2013 оны төсөвт суугдсан тэр Хөдөө аж ахуйн яамны тендерт зарсан хөтөлбөрүүдийг банк өнөөдөр яагаад санхүүжүүлэхгүй байгаад байгаа юм бэ? Яагаад төсөвт тавьчихсан хөрөнгө мөнгийг банк мэддэг болчихсон юм бэ? Тийм учраас энэ зүйлүүд дээр, би 2013 оны төсөвт тавьсан энэ үндсэн чиглэл маш сайн бодлого байсан гэж би боддог. Гэтэл өнөөдөр энийг хэрэгжүүлээгүй шүү дээ. Энэ дээр банк ямар бодолтой байгаа юм бэ? Нэгдүгээрт.</w:t>
      </w:r>
    </w:p>
    <w:p>
      <w:pPr>
        <w:pStyle w:val="style0"/>
        <w:jc w:val="both"/>
      </w:pPr>
      <w:r>
        <w:rPr/>
      </w:r>
    </w:p>
    <w:p>
      <w:pPr>
        <w:pStyle w:val="style0"/>
        <w:jc w:val="both"/>
      </w:pPr>
      <w:r>
        <w:rPr>
          <w:rFonts w:cs="Arial"/>
          <w:b w:val="false"/>
          <w:bCs w:val="false"/>
          <w:sz w:val="24"/>
          <w:szCs w:val="24"/>
          <w:lang w:val="mn-MN"/>
        </w:rPr>
        <w:tab/>
        <w:t>Хоёрдугаарт, сүүлийн үед банкууд бизнесийнхэн мөртлөө төрийн юманд маш их хутгалдаж байна шүү дээ. Яагаад гэвэл төрийн хөтөлбөрийг хэрэгжүүлж байж, төрийнх нь хэрэгжүүлсэн юмыг л санхүүжүүлэхгүй, зөвхөн өөрсдөө мэдэж санхүүжүүлээд байна. Тэгэхээр өнөөдөр бидний энэ тогтолцоо чинь бас болохгүй байгаа байхгүй юу. Тийм учраас энэ дээр Монголбанкны захирал ямар бодолтой байдаг юм бэ? Энийг би асуух гэсэн юм.</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-Монголбанк, Золжаргал.</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Н.Золжаргал:</w:t>
      </w:r>
      <w:r>
        <w:rPr>
          <w:rFonts w:cs="Arial"/>
          <w:b w:val="false"/>
          <w:bCs w:val="false"/>
          <w:sz w:val="24"/>
          <w:szCs w:val="24"/>
          <w:lang w:val="mn-MN"/>
        </w:rPr>
        <w:t xml:space="preserve"> -Банкуудын тухайд бол энд маш ойлгомжтой. Харин хөтөлбөрүүд маань мөн чанаруудын нэг нь өөрөө энэ. Эдийн засгийг тогтворжуулахад зориулсан 3 их наяд төгрөг маань улсын төсөв дээр эсвэл татвар төлөгчдийн дарамт болохгүй. Тэгж бид энийгээ зохицуулаагүй. Харин ч, зөвхөн банкууд дээр банкууд өөрөө эрсдэлээ тооцоод, энэ мөнгийг цаад эдийн засаглал руу хуваарилах гэсэн. Засгийн газрын зүгээс төрийн зүгээс энд цэвэр зохицуулалт дээр нь хяналт дээр нь ажиллах гэсэн, ингэж хөтөлбөрүүдийг зохицуулсан учраас үнэхээр арилжааны банкууд, хатуу хүтүү өндөр шалгуур, эрсдэлийн шалгаруудаа энэ хөтөлбөрүүдийн оролцогч дээр тавиад байгаа нь үнэхээр яг бодитой юм. Энэ нь ч өөрөө зөв юм. Аливаа төрлийн мөнгөний бодлогоороо бид нарын дэмжиж явж байгаа, салбарын өсөлт ч юм уу, тодорхой салбарын тухайн жилийн өсөлт, жишээлбэл, барилгын салбар дээр жишээ аваад хэлэхэд энэ дээр өсөлтийг банкууд яг өөрөө өөрсдийнхөө эрсдэлээ даагаад цаашаа зээлээ өгөөд явах нь зөв юм. Энийг сая улсын төсвөөс санхүүжиж байгаа юман дээр мэдээж Засгийн газар, яамд нь тэнд, Их Хурал үндсэн үүргээ эрхээ эдлээд явах нь зүйтэй байх. Зүгээр, банкууд өөрөө өөрсдийнхөө эрсдэлээрээ энэ зээлийн эрсдэлийг дааж байгаа тохиолдол өөрийнхөө хөрөнгөөр банкууд нь өөрсдөө энэ дээр голлох шийдвэрийг гаргаж явж байгаа. Нийт хөтөлбөр, энэ 3 их наяд төгрөг бол бүгд ингэж зарцуулагдсан байгаа. 3 их наяд төгрөгөөс нэг ч төгрөгийн зээл Засгийн газарт очоогүй. Засгийн газар маань энэ татвар төлөгчдийн мөнгийг энд эрсдэл рүү оруулаагүй. Түрүүн Хүрэлбаатар гишүүн бас яриа, асуулт дундаа дутуу орхичихсон нэг сэдэв нь тэр байсан. Энэ бол төрийн нуруун дээр аливаа төрлийн өр үүсэж байгаа, үүсгэж байгаа тийм хөтөлбөрүүд ерөөсөө биш ээ. Тийм зээл, мөнгөний харилцаа ерөөсөө биш ээ.</w:t>
      </w:r>
    </w:p>
    <w:p>
      <w:pPr>
        <w:pStyle w:val="style0"/>
        <w:jc w:val="both"/>
      </w:pPr>
      <w:r>
        <w:rPr/>
      </w:r>
    </w:p>
    <w:p>
      <w:pPr>
        <w:pStyle w:val="style0"/>
        <w:jc w:val="both"/>
      </w:pPr>
      <w:r>
        <w:rPr>
          <w:rFonts w:cs="Arial"/>
          <w:b w:val="false"/>
          <w:bCs w:val="false"/>
          <w:sz w:val="24"/>
          <w:szCs w:val="24"/>
          <w:lang w:val="mn-MN"/>
        </w:rPr>
        <w:tab/>
        <w:t xml:space="preserve">Энэ жил харин нийт эдийн засаг маань нэлээн хүндрэлтэй, ер нь хямралын ч гэсэн аюултай, бүр агших </w:t>
      </w:r>
      <w:r>
        <w:rPr>
          <w:rFonts w:cs="Arial"/>
          <w:b w:val="false"/>
          <w:bCs w:val="false"/>
          <w:sz w:val="24"/>
          <w:szCs w:val="24"/>
          <w:lang w:val="en-US"/>
        </w:rPr>
        <w:t xml:space="preserve">GDP </w:t>
      </w:r>
      <w:r>
        <w:rPr>
          <w:rFonts w:cs="Arial"/>
          <w:b w:val="false"/>
          <w:bCs w:val="false"/>
          <w:sz w:val="24"/>
          <w:szCs w:val="24"/>
          <w:lang w:val="mn-MN"/>
        </w:rPr>
        <w:t>маань 10 хувиар агших ийм нөхцөл байдалтай гадаад нөхцөл байдал ийм байхад харин энэ хөтөлбөрүүдийн үр дүнд бид нар нийт эдийн засгаа 10-аад хувийн өсөлттэйгөөр авч гарч байгаагаас гадна, бидний зээлийн, түрүүн Батзандан гишүүний асуусан  нийт зээлийн жигнэсэн дундаж хүү маань эдийн засагт, 2013 онд өмнөх жилийн 19 байсан бол, одоо 2013 оны өнөөдрийн байдлаар 16 хувь дээр ирчихсэн байгаа. Ирэх жилдээ эдийн засгийн нөхцөл байдал сайжирсан тохиолдолд зээлийн нийт жигнэсэн дундаж хүүгээ бид нар буулгах бүрэн боломжтой. Энэ нь харин цаашдаа банкуудын зээл, зээл олгох боломж, эх үүсвэрээ татах боломжоор дамжаад аж ахуйн нэгж, эдийн засагтаа шууд эерэгээр нөлөөлнө гэсэн төсөөлөлтэй байгаа юм. Бид 2014 онд.</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-Хөдөө аж ахуйн яамны нэг хөтөлбөр асуугаад байх юм. Арьс ширтэй холбоотой. Мах, зоорь?</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Н.Золжаргал:</w:t>
      </w:r>
      <w:r>
        <w:rPr>
          <w:rFonts w:cs="Arial"/>
          <w:b w:val="false"/>
          <w:bCs w:val="false"/>
          <w:sz w:val="24"/>
          <w:szCs w:val="24"/>
          <w:lang w:val="mn-MN"/>
        </w:rPr>
        <w:t xml:space="preserve"> -Энэ хөтөлбөрүүдийг бид цаашаа хэрэгжүүлнэ. Сая Их Хурлаас үндсэн чиглэл дээр ч гэсэн орчихлоо. Тэгээд тэр хөтөлбөрүүдийнхөө хүрээнд авах ёстой арга хэмжээнүүдээ аваад эх үүсвэрээ бид нар банкууддаа байршуулаад цаашаа эдийн засаг руугаа хөтөлбөрүүдээ цаашаа хэрэгжүүлээд явна. Бид нарын хувьд сая энэ хөтөлбөрүүдийг хэрэгжүүлж байхад Арвин гишүүний, дээр Эдийн засгийн байнгын хороон дээр ч гэсэн, энэ шалгалтын явцад ч гэсэн бид нарын гол харж байгаа, МАН-ын бүлгээс гарсан санал, санаан дотор яваад байгаа, дутуу хараад байгаа зүйл  нь болохоор бид нар энэ хөтөлбөрүүдэд оролцож байхдаа эдийн засгаа дэмжих идэвхжлийг нь дэмжих буюу нийт М2-ынхоо хэмжээг аль төвшинд барьж байгаа гэдэг энэ нарийн балансыг нь бид барьж явдаг юм. М2 огцом өсөх юм бол мэдээж инфляцийн аюултай, мэдээж ханшийн нөлөөлөлтэй. Тэгэхээр М2 болон гүйлгээнд байгаа бэлэн мөнгөний хувьд. </w:t>
      </w:r>
    </w:p>
    <w:p>
      <w:pPr>
        <w:pStyle w:val="style0"/>
        <w:jc w:val="both"/>
      </w:pPr>
      <w:r>
        <w:rPr/>
      </w:r>
    </w:p>
    <w:p>
      <w:pPr>
        <w:pStyle w:val="style0"/>
        <w:jc w:val="both"/>
      </w:pPr>
      <w:r>
        <w:rPr>
          <w:rFonts w:cs="Arial"/>
          <w:b w:val="false"/>
          <w:bCs w:val="false"/>
          <w:sz w:val="24"/>
          <w:szCs w:val="24"/>
          <w:lang w:val="mn-MN"/>
        </w:rPr>
        <w:tab/>
        <w:t>Бэлэн мөнгөний хувьд  түрүүн Бат-Эрдэнэ гишүүний асууснаас эсрэгээрээ. Гүйлгээнд байгаа бэлэн мөнгө бол өмнөх жилүүдийн өсөлттэйгөө харьцуулахад хамаагүй багаар өссөн байгаа юм. Тэгэхээр ханшийн нөлөөлөл эндээс гараагүй. Энэ нөлөөллөөс шалтгаалж бид нар хөтөлбөрүүдээ хэзээ, хаана, ямар цаг хугацаанд аль зэрэг дүнтэйгээр явах вэ гэдгээ харуулсан байгаа. Үүний танилцуулгыг бид нар энэ мөнгөний бодлогын үндсэн чиглэлийг хэлэлцүүлэх дээр, танилцуулга дээр хийчихсэн байсан. Тэгэхээр одоо бид нарт боломж, макро эдийн засгийн боломж нь олдох юм бол энэ эдийн засгийн тохирчихсон хөтөлбөрүүдийг бид цаашаа Монголбанк санхүүжилтээ хийгээд нийлүүлээд явах юм. Тийм учиртай юм.</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-Арвин гишүүн нэмж асууя.</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 xml:space="preserve">Д.Арвин: </w:t>
      </w:r>
      <w:r>
        <w:rPr>
          <w:rFonts w:cs="Arial"/>
          <w:b w:val="false"/>
          <w:bCs w:val="false"/>
          <w:sz w:val="24"/>
          <w:szCs w:val="24"/>
          <w:lang w:val="mn-MN"/>
        </w:rPr>
        <w:t>-Монголбанкны ерөнхийлөгчийн хариултыг сонслоо. Ер нь Засгийн газартай хамтарч ажиллаж байна, эрсдэлээ даана гээд ингэж ажиллаж байна гээд сайхан хариулт өгч байгаа ч гэсэн цаана чинь амьдрал хэцүү байгаа шүү дээ. Махны үнэ өсөөд байна, бүх өргөн хэрэглээний барааны үнэ нэмээд байна гэдгээр чинь та нарын ажлын үзүүлэлт дүгнэхээс биш, өнөөдөр банкаа өмөөрч ярих биш, цаана чинь үйлдвэрлэл явахгүй байна, хүмүүс юм хийж чадахгүй ийм нөхцөлийг бид нар бүрдүүлээд байна гэдэгтээ та анхаараарай.</w:t>
      </w:r>
    </w:p>
    <w:p>
      <w:pPr>
        <w:pStyle w:val="style0"/>
        <w:jc w:val="both"/>
      </w:pPr>
      <w:r>
        <w:rPr/>
      </w:r>
    </w:p>
    <w:p>
      <w:pPr>
        <w:pStyle w:val="style0"/>
        <w:jc w:val="both"/>
      </w:pPr>
      <w:r>
        <w:rPr>
          <w:rFonts w:cs="Arial"/>
          <w:b w:val="false"/>
          <w:bCs w:val="false"/>
          <w:sz w:val="24"/>
          <w:szCs w:val="24"/>
          <w:lang w:val="mn-MN"/>
        </w:rPr>
        <w:tab/>
        <w:t>Хоёрдугаарт, тэр хөтөлбөр одоо хэрэгжинэ гэж та хариулт өгч байна. Хэрэгжих хугацаа нь, 2013 он чинь дууслаа. Намар нь бүх ногоонуудаа аваад энд, тэнд хямдхан үнээр зараад дуусчихлаа. Тэрний дараа, би энийг хавар хэрэгжүүлнэ гэж бодоод Хөдөө аж ахуйн яамыг хурдлаач гээд байсан чинь, Хөдөө аж ахуйн яам одоо 11 сард банк нь өгөхгүй. Одоо ингээд 2013 оны ажил байхгүй бочлихсон байна шүү дээ. Иймэрхүү л явж байгаа шүү. Эндээ та дүгнэлт хийгээрэй. За боллоо.</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-Гишүүд Байнгын хорооны дүгнэлтээс асууж дууслаа.</w:t>
      </w:r>
    </w:p>
    <w:p>
      <w:pPr>
        <w:pStyle w:val="style0"/>
        <w:jc w:val="both"/>
      </w:pPr>
      <w:r>
        <w:rPr/>
      </w:r>
    </w:p>
    <w:p>
      <w:pPr>
        <w:pStyle w:val="style0"/>
        <w:jc w:val="both"/>
      </w:pPr>
      <w:r>
        <w:rPr>
          <w:rFonts w:cs="Arial"/>
          <w:b w:val="false"/>
          <w:bCs w:val="false"/>
          <w:sz w:val="24"/>
          <w:szCs w:val="24"/>
          <w:lang w:val="mn-MN"/>
        </w:rPr>
        <w:tab/>
        <w:t>Одоо санал хурааж эхэлнэ. 12 санал хураалт байна. Төрөөс мөнгөний бодлогын талаар 2014 онд баримтлах үндсэн чиглэл батлах тухай Монгол Улсын Их Хурлын тогтоолын төслийн талаарх Эдийн засгийн байнгын хорооны зарчмын зөрүүтэй саналын томьёолол:</w:t>
      </w:r>
    </w:p>
    <w:p>
      <w:pPr>
        <w:pStyle w:val="style0"/>
        <w:ind w:hanging="0" w:left="465" w:right="0"/>
        <w:jc w:val="center"/>
      </w:pPr>
      <w:r>
        <w:rPr/>
      </w:r>
    </w:p>
    <w:p>
      <w:pPr>
        <w:pStyle w:val="style0"/>
        <w:ind w:hanging="0" w:left="465" w:right="0"/>
        <w:jc w:val="center"/>
      </w:pPr>
      <w:r>
        <w:rPr>
          <w:b/>
          <w:bCs/>
        </w:rPr>
        <w:t>Эдийн засгийн байнгын хорооны дэмжсэн саналууд:</w:t>
      </w:r>
    </w:p>
    <w:p>
      <w:pPr>
        <w:pStyle w:val="style0"/>
        <w:ind w:hanging="0" w:left="465" w:right="0"/>
        <w:jc w:val="center"/>
      </w:pPr>
      <w:r>
        <w:rPr/>
      </w:r>
    </w:p>
    <w:p>
      <w:pPr>
        <w:pStyle w:val="style0"/>
        <w:ind w:hanging="0" w:left="465" w:right="0"/>
        <w:jc w:val="center"/>
      </w:pPr>
      <w:r>
        <w:rPr>
          <w:b/>
          <w:bCs/>
          <w:lang w:val="mn-MN"/>
        </w:rPr>
        <w:t>1.</w:t>
      </w:r>
      <w:r>
        <w:rPr>
          <w:lang w:val="mn-MN"/>
        </w:rPr>
        <w:t>Тогтоолын төсөлд доор дурдсан агуулгатай 3 дахь заалт нэмэх:</w:t>
      </w:r>
    </w:p>
    <w:p>
      <w:pPr>
        <w:pStyle w:val="style0"/>
        <w:ind w:hanging="0" w:left="465" w:right="0"/>
        <w:jc w:val="both"/>
      </w:pPr>
      <w:r>
        <w:rPr/>
      </w:r>
    </w:p>
    <w:p>
      <w:pPr>
        <w:pStyle w:val="style0"/>
        <w:ind w:hanging="0" w:left="54" w:right="0"/>
        <w:jc w:val="both"/>
      </w:pPr>
      <w:r>
        <w:rPr>
          <w:lang w:val="mn-MN"/>
        </w:rPr>
        <w:t xml:space="preserve">       “</w:t>
      </w:r>
      <w:r>
        <w:rPr>
          <w:lang w:val="mn-MN"/>
        </w:rPr>
        <w:t>3.Доор дурдсан арга хэмжээ авч хэрэгжүүлэхийг Монгол Улсын Засгийн газар /Н.Алтанхуяг/, Монголбанк /Н.Золжаргал/, Санхүүгийн зохицуулах хороо /Д.Баярсайхан/-нд тус тус даалгасугай:</w:t>
      </w:r>
    </w:p>
    <w:p>
      <w:pPr>
        <w:pStyle w:val="style0"/>
        <w:ind w:hanging="0" w:left="465" w:right="0"/>
        <w:jc w:val="both"/>
      </w:pPr>
      <w:r>
        <w:rPr/>
      </w:r>
    </w:p>
    <w:p>
      <w:pPr>
        <w:pStyle w:val="style0"/>
        <w:ind w:hanging="0" w:left="64" w:right="0"/>
        <w:jc w:val="both"/>
      </w:pPr>
      <w:r>
        <w:rPr>
          <w:lang w:val="mn-MN"/>
        </w:rPr>
        <w:tab/>
        <w:t xml:space="preserve"> 1/санхүүгийн зах зээлийн бүтцийг олон тулгуур бүхий, зохистой болгох, чөлөөт өрсөлдөөний орчин бүрдүүлэх, санхүүгийн олон төрлийн бүтээгдэхүүн бий болгох, санхүүгийн зуучлалыг гүнзгийрүүлэх чиглэлээр 2014-2016 онд хэрэгжүүлэх бодлогын баримт бичгийг боловсруулж, Монгол Улсын Их Хуралд өргөн мэдүүлэх; </w:t>
      </w:r>
    </w:p>
    <w:p>
      <w:pPr>
        <w:pStyle w:val="style0"/>
        <w:ind w:hanging="0" w:left="465" w:right="0"/>
        <w:jc w:val="both"/>
      </w:pPr>
      <w:r>
        <w:rPr/>
      </w:r>
    </w:p>
    <w:p>
      <w:pPr>
        <w:pStyle w:val="style0"/>
        <w:ind w:hanging="0" w:left="75" w:right="0"/>
        <w:jc w:val="both"/>
      </w:pPr>
      <w:r>
        <w:rPr>
          <w:lang w:val="mn-MN"/>
        </w:rPr>
        <w:tab/>
        <w:t xml:space="preserve">  2/эдийн засгийн бодит салбарын идэвхжлийг дэмжих зорилгоор “Зээлийн хүү буурах орчинг бүрдүүлэх” хөтөлбөрийг үргэлжлүүлэн хэрэгжүүлэх;</w:t>
      </w:r>
    </w:p>
    <w:p>
      <w:pPr>
        <w:pStyle w:val="style0"/>
        <w:ind w:hanging="0" w:left="465" w:right="0"/>
        <w:jc w:val="both"/>
      </w:pPr>
      <w:r>
        <w:rPr/>
      </w:r>
    </w:p>
    <w:p>
      <w:pPr>
        <w:pStyle w:val="style0"/>
        <w:ind w:hanging="0" w:left="465" w:right="0"/>
        <w:jc w:val="both"/>
      </w:pPr>
      <w:r>
        <w:rPr>
          <w:lang w:val="mn-MN"/>
        </w:rPr>
        <w:tab/>
        <w:t xml:space="preserve">   3/ жижиг, дунд бизнесийн болон бичил санхүүжилтийг дэмжиж ажиллах;</w:t>
      </w:r>
    </w:p>
    <w:p>
      <w:pPr>
        <w:pStyle w:val="style0"/>
        <w:ind w:hanging="0" w:left="465" w:right="0"/>
        <w:jc w:val="both"/>
      </w:pPr>
      <w:r>
        <w:rPr/>
      </w:r>
    </w:p>
    <w:p>
      <w:pPr>
        <w:pStyle w:val="style0"/>
        <w:ind w:hanging="0" w:left="75" w:right="0"/>
        <w:jc w:val="both"/>
      </w:pPr>
      <w:r>
        <w:rPr>
          <w:lang w:val="mn-MN"/>
        </w:rPr>
        <w:tab/>
        <w:t xml:space="preserve">  4/валютын захад тогтворгүй байдал үүсэхээс урьдчилан сэргийлэх арга хэмжээ авч ажиллах;</w:t>
      </w:r>
    </w:p>
    <w:p>
      <w:pPr>
        <w:pStyle w:val="style0"/>
        <w:ind w:hanging="0" w:left="465" w:right="0"/>
        <w:jc w:val="both"/>
      </w:pPr>
      <w:r>
        <w:rPr/>
      </w:r>
    </w:p>
    <w:p>
      <w:pPr>
        <w:pStyle w:val="style0"/>
        <w:tabs>
          <w:tab w:leader="none" w:pos="1037" w:val="left"/>
        </w:tabs>
        <w:ind w:firstLine="11" w:left="64" w:right="0"/>
        <w:jc w:val="both"/>
      </w:pPr>
      <w:r>
        <w:rPr>
          <w:lang w:val="mn-MN"/>
        </w:rPr>
        <w:tab/>
        <w:t xml:space="preserve">     </w:t>
      </w:r>
      <w:r>
        <w:rPr>
          <w:shd w:fill="FFFFFF" w:val="clear"/>
          <w:lang w:val="mn-MN"/>
        </w:rPr>
        <w:t>5/валютын  захад банк бус санхүүгийн байгууллага, санхүүгийн зах зээлийн бусад оролцогчийг идэвхтэй оролцуулах, ханшийн эрсдэлээс хамгаалах санхүүгийн үүсмэл хэрэгслийг зах зээлд нэвтрүүлэх зорилгоор валютын арилжааны системийг бий болгох;” Санал гаргасан Улсын Их Хурлын гишүүн С.Дэмбэрэл, Гарамгайбаатар, Д.Зоригт, Тлейхан, Энх-Амгалан.</w:t>
      </w:r>
    </w:p>
    <w:p>
      <w:pPr>
        <w:pStyle w:val="style0"/>
        <w:ind w:hanging="0" w:left="465" w:right="0"/>
        <w:jc w:val="both"/>
      </w:pPr>
      <w:r>
        <w:rPr/>
      </w:r>
    </w:p>
    <w:p>
      <w:pPr>
        <w:pStyle w:val="style0"/>
        <w:ind w:hanging="0" w:left="465" w:right="0"/>
        <w:jc w:val="both"/>
      </w:pPr>
      <w:r>
        <w:rPr>
          <w:shd w:fill="FFFFFF" w:val="clear"/>
          <w:lang w:val="mn-MN"/>
        </w:rPr>
        <w:tab/>
        <w:t xml:space="preserve">  Санал хураая.</w:t>
      </w:r>
    </w:p>
    <w:p>
      <w:pPr>
        <w:pStyle w:val="style0"/>
        <w:ind w:hanging="0" w:left="465" w:right="0"/>
        <w:jc w:val="both"/>
      </w:pPr>
      <w:r>
        <w:rPr/>
      </w:r>
    </w:p>
    <w:p>
      <w:pPr>
        <w:pStyle w:val="style0"/>
        <w:tabs/>
        <w:ind w:hanging="0" w:left="75" w:right="0"/>
        <w:jc w:val="both"/>
      </w:pPr>
      <w:r>
        <w:rPr>
          <w:shd w:fill="FFFFFF" w:val="clear"/>
          <w:lang w:val="mn-MN"/>
        </w:rPr>
        <w:tab/>
        <w:t xml:space="preserve">Санал хураалтад 63 гишүүн оролцож, 45 гишүүн зөвшөөрч, 71.4 хувийн саналаар эхний санал дэмжигдэж байна. </w:t>
      </w:r>
    </w:p>
    <w:p>
      <w:pPr>
        <w:pStyle w:val="style0"/>
        <w:ind w:hanging="0" w:left="465" w:right="0"/>
        <w:jc w:val="both"/>
      </w:pPr>
      <w:r>
        <w:rPr/>
      </w:r>
    </w:p>
    <w:p>
      <w:pPr>
        <w:pStyle w:val="style0"/>
        <w:ind w:hanging="0" w:left="75" w:right="0"/>
        <w:jc w:val="both"/>
      </w:pPr>
      <w:r>
        <w:rPr>
          <w:shd w:fill="FFFFFF" w:val="clear"/>
          <w:lang w:val="mn-MN"/>
        </w:rPr>
        <w:tab/>
      </w:r>
      <w:r>
        <w:rPr>
          <w:b/>
          <w:bCs/>
          <w:lang w:val="mn-MN"/>
        </w:rPr>
        <w:t>2</w:t>
      </w:r>
      <w:r>
        <w:rPr>
          <w:lang w:val="mn-MN"/>
        </w:rPr>
        <w:t>.Тогтоолын төсөлд дараах агуулга бүхий доор дурдсан 4 дэх заалт нэмэх:</w:t>
      </w:r>
    </w:p>
    <w:p>
      <w:pPr>
        <w:pStyle w:val="style0"/>
        <w:ind w:hanging="0" w:left="465" w:right="0"/>
        <w:jc w:val="both"/>
      </w:pPr>
      <w:r>
        <w:rPr/>
      </w:r>
    </w:p>
    <w:p>
      <w:pPr>
        <w:pStyle w:val="style0"/>
        <w:ind w:hanging="0" w:left="43" w:right="0"/>
        <w:jc w:val="both"/>
      </w:pPr>
      <w:r>
        <w:rPr>
          <w:lang w:val="mn-MN"/>
        </w:rPr>
        <w:t xml:space="preserve">  </w:t>
      </w:r>
      <w:r>
        <w:rPr>
          <w:lang w:val="mn-MN"/>
        </w:rPr>
        <w:tab/>
        <w:t>“4.Доор дурдсан арга хэмжээ авч хэрэгжүүлэхийг Монгол Улсын Засгийн газар /Н.Алтанхуяг/-т даалгасугай:</w:t>
      </w:r>
    </w:p>
    <w:p>
      <w:pPr>
        <w:pStyle w:val="style0"/>
        <w:ind w:hanging="0" w:left="465" w:right="0"/>
        <w:jc w:val="both"/>
      </w:pPr>
      <w:r>
        <w:rPr/>
      </w:r>
    </w:p>
    <w:p>
      <w:pPr>
        <w:pStyle w:val="style0"/>
        <w:ind w:hanging="0" w:left="86" w:right="0"/>
        <w:jc w:val="both"/>
      </w:pPr>
      <w:r>
        <w:rPr>
          <w:lang w:val="mn-MN"/>
        </w:rPr>
        <w:tab/>
        <w:t>1/</w:t>
      </w:r>
      <w:r>
        <w:rPr/>
        <w:t xml:space="preserve">Монгол Улсын Засгийн газар, Монголбанкны хооронд 2012 оны 10 дугаар сарын 22-ны өдөр байгуулсан “Гол нэрийн бараа, бүтээгдэхүүний үнийг тогтворжуулах дунд хугацааны хөтөлбөрийг хамтран хэрэгжүүлэх харилцан ойлголцлын санамж бичиг”-ийн хүрээнд хэрэгжүүлж байгаа хөтөлбөрт иж бүрэн дүн шинжилгээ хийх, хөтөлбөрийн үр өгөөжийг нэмэгдүүлэх, арга хэрэгслийг зах зээлийн механизмд суурилсан хэлбэрт шат дараатай шилжүүлэх, хяналтын тогтолцоог сайжруулах, хөтөлбөр хэрэгжиж байгаа </w:t>
      </w:r>
      <w:r>
        <w:rPr>
          <w:u w:val="none"/>
          <w:lang w:val="mn-MN"/>
        </w:rPr>
        <w:t xml:space="preserve">салбарт </w:t>
      </w:r>
      <w:r>
        <w:rPr>
          <w:lang w:val="mn-MN"/>
        </w:rPr>
        <w:t>өрсөлдөөний шударга бус орчин бий болохоос сэргийлэх, хөтөлбөрийн ил тод, нээлттэй байдлыг хангаж ажиллах;</w:t>
        <w:tab/>
      </w:r>
    </w:p>
    <w:p>
      <w:pPr>
        <w:pStyle w:val="style0"/>
        <w:ind w:hanging="0" w:left="465" w:right="0"/>
        <w:jc w:val="both"/>
      </w:pPr>
      <w:r>
        <w:rPr/>
      </w:r>
    </w:p>
    <w:p>
      <w:pPr>
        <w:pStyle w:val="style0"/>
        <w:ind w:hanging="0" w:left="75" w:right="0"/>
        <w:jc w:val="both"/>
      </w:pPr>
      <w:r>
        <w:rPr>
          <w:lang w:val="mn-MN"/>
        </w:rPr>
        <w:tab/>
        <w:t>2/улсын гадаад өр, түүний эргэн төлөлтийн гадаад валютын ханшийн эрсдэлийг бууруулж, эрсдэлээс хамгаалах механизм бий болгох;</w:t>
      </w:r>
    </w:p>
    <w:p>
      <w:pPr>
        <w:pStyle w:val="style0"/>
        <w:ind w:hanging="0" w:left="465" w:right="0"/>
        <w:jc w:val="both"/>
      </w:pPr>
      <w:r>
        <w:rPr/>
      </w:r>
    </w:p>
    <w:p>
      <w:pPr>
        <w:pStyle w:val="style0"/>
        <w:ind w:hanging="0" w:left="86" w:right="0"/>
        <w:jc w:val="both"/>
      </w:pPr>
      <w:r>
        <w:rPr>
          <w:lang w:val="mn-MN"/>
        </w:rPr>
        <w:tab/>
        <w:t>3/төсвийн төсөл, төсвийн хүрээний мэдэгдэл боловсруулахад ашиглах төгрөгийн гадаад валюттай харьцах ханшийн төсөөллийг тогтсон аргачлал, эх сурвалжид үндэслэн боловсруулах .” Санал гаргасан ажлын хэсэг. Түрүүний миний уншсан гишүүд байна.</w:t>
      </w:r>
    </w:p>
    <w:p>
      <w:pPr>
        <w:pStyle w:val="style0"/>
        <w:ind w:hanging="0" w:left="465" w:right="0"/>
        <w:jc w:val="both"/>
      </w:pPr>
      <w:r>
        <w:rPr/>
      </w:r>
    </w:p>
    <w:p>
      <w:pPr>
        <w:pStyle w:val="style0"/>
        <w:ind w:hanging="0" w:left="75" w:right="0"/>
        <w:jc w:val="both"/>
      </w:pPr>
      <w:r>
        <w:rPr>
          <w:lang w:val="mn-MN"/>
        </w:rPr>
        <w:tab/>
        <w:t>-Асуулттай гишүүд нэрээ өгье. Нямдорж гишүүнээр тасалъя. Нямаагийн Энхболд гишүүн асууя.</w:t>
      </w:r>
    </w:p>
    <w:p>
      <w:pPr>
        <w:pStyle w:val="style0"/>
        <w:ind w:hanging="0" w:left="465" w:right="0"/>
        <w:jc w:val="both"/>
      </w:pPr>
      <w:r>
        <w:rPr/>
      </w:r>
    </w:p>
    <w:p>
      <w:pPr>
        <w:pStyle w:val="style0"/>
        <w:ind w:hanging="0" w:left="43" w:right="0"/>
        <w:jc w:val="both"/>
      </w:pPr>
      <w:r>
        <w:rPr>
          <w:lang w:val="mn-MN"/>
        </w:rPr>
        <w:tab/>
      </w:r>
      <w:r>
        <w:rPr>
          <w:b/>
          <w:bCs/>
          <w:lang w:val="mn-MN"/>
        </w:rPr>
        <w:t>Н.Энхболд:</w:t>
      </w:r>
      <w:r>
        <w:rPr>
          <w:b w:val="false"/>
          <w:bCs w:val="false"/>
          <w:lang w:val="mn-MN"/>
        </w:rPr>
        <w:t xml:space="preserve"> -2013 оны төсвийн тодотгол хэлэлцэх үеэр манай бүлгээс дүгнэлт гаргаад “Үнэ тогтворжуулах хөтөлбөрийн” үр дүн хангалтгүй байгаа учраас үүнийг цааш нь хэрэгжүүлэх шаардлагагүй гэж үзэж байна гэсэн ийм байр сууриа илэрхийлсэн. Одоо энэ тогтоол гарахаар дахиад баталгаажаад үргэлжлээд явах нь л дээ. Үүнийг Байнгын хороон дээр ярих үеэр манай бүлгийн тэр дүгнэлтэд гарч байсан саналуудыг авч ярьсан уу, үгүй юу?</w:t>
      </w:r>
    </w:p>
    <w:p>
      <w:pPr>
        <w:pStyle w:val="style0"/>
        <w:ind w:hanging="0" w:left="465" w:right="0"/>
        <w:jc w:val="both"/>
      </w:pPr>
      <w:r>
        <w:rPr/>
      </w:r>
    </w:p>
    <w:p>
      <w:pPr>
        <w:pStyle w:val="style0"/>
        <w:ind w:hanging="0" w:left="64" w:right="0"/>
        <w:jc w:val="both"/>
      </w:pPr>
      <w:r>
        <w:rPr>
          <w:b w:val="false"/>
          <w:bCs w:val="false"/>
          <w:lang w:val="mn-MN"/>
        </w:rPr>
        <w:tab/>
        <w:t>Олон тэрбум төгрөг зарж энэ арга хэмжээ хэрэгжүүлж байгаа, үр дүн нь гарахгүй байгаа. Үнэ нь нэмэдээд байгаа. Тэр ч байтугай зарим хөтөлбөрийн үргэлжлэл цаашдаа мухардалд хүрэхээр тийм төвшинд хүрчих гээд байгаа шүү дээ. Энэ ингээд үргэлжлээд явах юм уу? Энэ талаар манай бүлгээс гарсан дүгнэлтэнд илэрхийлсэн байр суурийг хир тойруулж ярьсан бэ? Нэгд.</w:t>
      </w:r>
    </w:p>
    <w:p>
      <w:pPr>
        <w:pStyle w:val="style0"/>
        <w:ind w:hanging="0" w:left="465" w:right="0"/>
        <w:jc w:val="both"/>
      </w:pPr>
      <w:r>
        <w:rPr/>
      </w:r>
    </w:p>
    <w:p>
      <w:pPr>
        <w:pStyle w:val="style0"/>
        <w:ind w:hanging="0" w:left="64" w:right="0"/>
        <w:jc w:val="both"/>
      </w:pPr>
      <w:r>
        <w:rPr>
          <w:b w:val="false"/>
          <w:bCs w:val="false"/>
          <w:lang w:val="mn-MN"/>
        </w:rPr>
        <w:tab/>
        <w:t>Хоёрдугаарт, хөтөлбөрийн арга хэрэгслийг зах зээлийн механизмд суурилсан хэлбэрт шат дараатай шилжүүлэх гэсэн ийм үг байна. Энэ зах зээлийн механизмд суурилсан хэлбэр гэдэг нь яг юугаа хэлж байгаа юм бэ?  Шат дараатай шилжүүлнэ гэдэг нь цаашдаа энэ хөтөлбөрийг байхгүй болгоно гэсэн үг үү, бүр өргөжүүлээд яваад байна гэсэн үг үү? Аль тал руугаа явах гэж байгаа юм бэ? Энэ дээр нэг хариулт өгөөч.</w:t>
      </w:r>
    </w:p>
    <w:p>
      <w:pPr>
        <w:pStyle w:val="style0"/>
        <w:ind w:hanging="0" w:left="465" w:right="0"/>
        <w:jc w:val="both"/>
      </w:pPr>
      <w:r>
        <w:rPr/>
      </w:r>
    </w:p>
    <w:p>
      <w:pPr>
        <w:pStyle w:val="style0"/>
        <w:ind w:hanging="0" w:left="465" w:right="0"/>
        <w:jc w:val="both"/>
      </w:pPr>
      <w:r>
        <w:rPr>
          <w:b w:val="false"/>
          <w:bCs w:val="false"/>
          <w:lang w:val="mn-MN"/>
        </w:rPr>
        <w:tab/>
      </w:r>
      <w:r>
        <w:rPr>
          <w:b/>
          <w:bCs/>
          <w:lang w:val="mn-MN"/>
        </w:rPr>
        <w:t>З.Энхболд:</w:t>
      </w:r>
      <w:r>
        <w:rPr>
          <w:b w:val="false"/>
          <w:bCs w:val="false"/>
          <w:lang w:val="mn-MN"/>
        </w:rPr>
        <w:t xml:space="preserve"> -Ажлын хэсгийн дарга Дэмбэрэл гишүүн.</w:t>
      </w:r>
    </w:p>
    <w:p>
      <w:pPr>
        <w:pStyle w:val="style0"/>
        <w:ind w:hanging="0" w:left="465" w:right="0"/>
        <w:jc w:val="both"/>
      </w:pPr>
      <w:r>
        <w:rPr/>
      </w:r>
    </w:p>
    <w:p>
      <w:pPr>
        <w:pStyle w:val="style0"/>
        <w:ind w:hanging="0" w:left="32" w:right="0"/>
        <w:jc w:val="both"/>
      </w:pPr>
      <w:r>
        <w:rPr>
          <w:b w:val="false"/>
          <w:bCs w:val="false"/>
          <w:lang w:val="mn-MN"/>
        </w:rPr>
        <w:t xml:space="preserve"> </w:t>
      </w:r>
      <w:r>
        <w:rPr>
          <w:b w:val="false"/>
          <w:bCs w:val="false"/>
          <w:lang w:val="mn-MN"/>
        </w:rPr>
        <w:tab/>
      </w:r>
      <w:r>
        <w:rPr>
          <w:b/>
          <w:bCs/>
          <w:lang w:val="mn-MN"/>
        </w:rPr>
        <w:t>С.Дэмбэрэл:</w:t>
      </w:r>
      <w:r>
        <w:rPr>
          <w:b w:val="false"/>
          <w:bCs w:val="false"/>
          <w:lang w:val="mn-MN"/>
        </w:rPr>
        <w:t xml:space="preserve"> -Энхболд гишүүний асуултад хариулъя. Энх-Амгалан гишүүн, Тлейхан гишүүн гээд ажлын хэсэг бид нар бас ярьсан. Яг энэ, анх ер нь мөнгөний бодлогын талаар хоёр нам зарчмын зөрүүтэй хоёр мэдэгдэл хийж байхад тэр зүйлийг нь, бичсэн зүйлийг нь ажлын хэсэг урьдчилж аваад, тэрийг ажлын хэсгийн санал, дүгнэлтийг боловсруулах явцдаа энэ хоёр, түүний дотор МАХН-аас шүүмжлэлтэй хандсан зүйлүүдийг авч хэлэлцэж байсан. Дээр нь Энх-Амгалан гишүүн, Тлейхан гишүүн хоёр бас өчигдөр орж ирж, манай бүлгээс ийм, ийм гэсэн таван зүйлийг хэлж байна гэсэн. Тэгээд санал болгон дээр нь нэг бүрчлэн ярилцаад энэ хөтөлбөрийн, гол нэрийн бараа, бүтээгдэхүүний томьёоллыг оруулж ирж байгаа юм.</w:t>
      </w:r>
    </w:p>
    <w:p>
      <w:pPr>
        <w:pStyle w:val="style0"/>
        <w:ind w:hanging="0" w:left="465" w:right="0"/>
        <w:jc w:val="both"/>
      </w:pPr>
      <w:r>
        <w:rPr/>
      </w:r>
    </w:p>
    <w:p>
      <w:pPr>
        <w:pStyle w:val="style0"/>
        <w:ind w:hanging="0" w:left="54" w:right="0"/>
        <w:jc w:val="both"/>
      </w:pPr>
      <w:r>
        <w:rPr>
          <w:b w:val="false"/>
          <w:bCs w:val="false"/>
          <w:lang w:val="mn-MN"/>
        </w:rPr>
        <w:tab/>
        <w:t>Энэ дотор цаашдаа мэдээж хэрэг ярилцах биз. Хөтөлбөрийн ил тод, нээлттэй байдлыг ханган хяналтыг сайжруулна, хөтөлбөрийг зах зээлийн үе шаттай байлгана гэдэг маань, энэ бол ямар нэгэн энкубацийн хөтөлбөр биш, энэ өнөөдөр Монголын тодорхой секторуудын үйл ажиллагааг төрийн зүгээс мөнгөний бодлого болон сангийн бодлогоор хамтруулж дэмжиж байгаа институтци хоорондын хамтын ажиллагаа. Гэхдээ энийг нийт эдийн засгийн секторыг идэвхжүүлэх замаар буюу зах зээлийн харилцаанд нь үе шаттайгаар хэрэгжүүлнэ гэдэг маань хөтөлбөр хэрэгжих гурван жилийн туршид энийг улам бүр боловсронгуй гэсэн утгаар л энэ өгүүлбэр орж ирж байгаа юм.</w:t>
      </w:r>
    </w:p>
    <w:p>
      <w:pPr>
        <w:pStyle w:val="style0"/>
        <w:ind w:hanging="0" w:left="465" w:right="0"/>
        <w:jc w:val="both"/>
      </w:pPr>
      <w:r>
        <w:rPr/>
      </w:r>
    </w:p>
    <w:p>
      <w:pPr>
        <w:pStyle w:val="style0"/>
        <w:ind w:hanging="0" w:left="43" w:right="0"/>
        <w:jc w:val="both"/>
      </w:pPr>
      <w:r>
        <w:rPr>
          <w:b w:val="false"/>
          <w:bCs w:val="false"/>
          <w:lang w:val="mn-MN"/>
        </w:rPr>
        <w:tab/>
        <w:t>Дээр нь компаниудтай уулзаад, энэ хөтөлбөрийн хэрэгжилтийг шалгаад, бас энэ чиглэлээр яриад ирэхэд хөтөлбөрийн хэрэгжиж байгаа салбаруудад бас шударга бус өрсөлдөөн үүсэх магадлал гарч магадгүй учраас сэргийлэх талаар цаашдаа энэ хөтөлбөрийг хэрэгжүүлэх шатанд Монголбанк, Засгийн газрын холбогдох байгууллага онцгой анхаарах ёстой. Тийм учраас энийг анхны хувилбар дээр нь энийг үргэлжлүүлэн хэрэгжүүлнэ гэсэн байсныг одоо долоо, найман өгүүлбэр нэмж, өгүүлбэр болгоны ард өөрөө хууль болж батлагдах учраас зайлшгүй хэрэгжүүлэх ёстой. Тэр талаас нь бодож хөтөлбөрийн механизмыг сайжруулж оруулж ирсэн.</w:t>
      </w:r>
    </w:p>
    <w:p>
      <w:pPr>
        <w:pStyle w:val="style0"/>
        <w:ind w:hanging="0" w:left="465" w:right="0"/>
        <w:jc w:val="both"/>
      </w:pPr>
      <w:r>
        <w:rPr/>
      </w:r>
    </w:p>
    <w:p>
      <w:pPr>
        <w:pStyle w:val="style0"/>
        <w:ind w:hanging="0" w:left="465" w:right="0"/>
        <w:jc w:val="both"/>
      </w:pPr>
      <w:r>
        <w:rPr>
          <w:b w:val="false"/>
          <w:bCs w:val="false"/>
          <w:lang w:val="mn-MN"/>
        </w:rPr>
        <w:tab/>
      </w:r>
      <w:r>
        <w:rPr>
          <w:b/>
          <w:bCs/>
          <w:lang w:val="mn-MN"/>
        </w:rPr>
        <w:t>З.Энхболд:</w:t>
      </w:r>
      <w:r>
        <w:rPr>
          <w:b w:val="false"/>
          <w:bCs w:val="false"/>
          <w:lang w:val="mn-MN"/>
        </w:rPr>
        <w:t xml:space="preserve"> -Энхболд гишүүн тодруулъя.</w:t>
      </w:r>
    </w:p>
    <w:p>
      <w:pPr>
        <w:pStyle w:val="style0"/>
        <w:ind w:hanging="0" w:left="465" w:right="0"/>
        <w:jc w:val="both"/>
      </w:pPr>
      <w:r>
        <w:rPr/>
      </w:r>
    </w:p>
    <w:p>
      <w:pPr>
        <w:pStyle w:val="style0"/>
        <w:ind w:hanging="0" w:left="43" w:right="0"/>
        <w:jc w:val="both"/>
      </w:pPr>
      <w:r>
        <w:rPr>
          <w:b w:val="false"/>
          <w:bCs w:val="false"/>
          <w:lang w:val="mn-MN"/>
        </w:rPr>
        <w:tab/>
      </w:r>
      <w:r>
        <w:rPr>
          <w:b/>
          <w:bCs/>
          <w:lang w:val="mn-MN"/>
        </w:rPr>
        <w:t>Н.Энхболд:</w:t>
      </w:r>
      <w:r>
        <w:rPr>
          <w:b w:val="false"/>
          <w:bCs w:val="false"/>
          <w:lang w:val="mn-MN"/>
        </w:rPr>
        <w:t xml:space="preserve"> -Би тэгээд хариултыг ойлгосонгүй, Дэмбэрэл гишүүн ээ. Зах зээлийн механизмд суурилсан хөтөлбөрт шат дараатай шилжүүлнэ гэдэг маань гурван жил хэрэгжээд дахиад ийм юмыг хэрэглэхгүй, ийм үнэ тогтворжуулах хөтөлбөр хэрэглэхгүй болно. Бүхэлд нь зах зээлийнх нь механизмын дагуу, тэр зарчмаар нь явуулна гэсэн үг үү? Улам боловсронгуй болгоод, улам нэмээд хүрээг нь нэмэгдүүлээд байна гэсэн үг үү? Энэ дээр л тодорхой хариулт авмаар байна л даа.</w:t>
      </w:r>
    </w:p>
    <w:p>
      <w:pPr>
        <w:pStyle w:val="style0"/>
        <w:ind w:hanging="0" w:left="465" w:right="0"/>
        <w:jc w:val="both"/>
      </w:pPr>
      <w:r>
        <w:rPr/>
      </w:r>
    </w:p>
    <w:p>
      <w:pPr>
        <w:pStyle w:val="style0"/>
        <w:ind w:hanging="0" w:left="465" w:right="0"/>
        <w:jc w:val="both"/>
      </w:pPr>
      <w:r>
        <w:rPr>
          <w:b w:val="false"/>
          <w:bCs w:val="false"/>
          <w:lang w:val="mn-MN"/>
        </w:rPr>
        <w:tab/>
      </w:r>
      <w:r>
        <w:rPr>
          <w:b/>
          <w:bCs/>
          <w:lang w:val="mn-MN"/>
        </w:rPr>
        <w:t>З.Энхболд:</w:t>
      </w:r>
      <w:r>
        <w:rPr>
          <w:b w:val="false"/>
          <w:bCs w:val="false"/>
          <w:lang w:val="mn-MN"/>
        </w:rPr>
        <w:t xml:space="preserve"> -Дэмбэрэл гишүүн хариулах уу?</w:t>
      </w:r>
    </w:p>
    <w:p>
      <w:pPr>
        <w:pStyle w:val="style0"/>
        <w:ind w:hanging="0" w:left="465" w:right="0"/>
        <w:jc w:val="both"/>
      </w:pPr>
      <w:r>
        <w:rPr/>
      </w:r>
    </w:p>
    <w:p>
      <w:pPr>
        <w:pStyle w:val="style0"/>
        <w:ind w:hanging="0" w:left="54" w:right="0"/>
        <w:jc w:val="both"/>
      </w:pPr>
      <w:r>
        <w:rPr>
          <w:b w:val="false"/>
          <w:bCs w:val="false"/>
          <w:lang w:val="mn-MN"/>
        </w:rPr>
        <w:tab/>
      </w:r>
      <w:r>
        <w:rPr>
          <w:b/>
          <w:bCs/>
          <w:lang w:val="mn-MN"/>
        </w:rPr>
        <w:t>С.Дэмбэрэл:</w:t>
      </w:r>
      <w:r>
        <w:rPr>
          <w:b w:val="false"/>
          <w:bCs w:val="false"/>
          <w:lang w:val="mn-MN"/>
        </w:rPr>
        <w:t xml:space="preserve"> -Энэ хөтөлбөр маань өөрөө дунд хугацааны хөтөлбөр шүү дээ. Гурван жил. Тийм учраас цаашдаа гэдгийг дараа, дараагийн жилийн мөнгөний бодлогоороо хэрэгжинэ. Миний хувь, гишүүний саналыг асууж байгаа бол энэ ингээд гурван жилдээ хэрэгжээд дуусах ёстой. Тэр нь зохистой.</w:t>
      </w:r>
    </w:p>
    <w:p>
      <w:pPr>
        <w:pStyle w:val="style0"/>
        <w:ind w:hanging="0" w:left="465" w:right="0"/>
        <w:jc w:val="both"/>
      </w:pPr>
      <w:r>
        <w:rPr>
          <w:b w:val="false"/>
          <w:bCs w:val="false"/>
          <w:lang w:val="mn-MN"/>
        </w:rPr>
        <w:tab/>
      </w:r>
    </w:p>
    <w:p>
      <w:pPr>
        <w:pStyle w:val="style0"/>
        <w:ind w:hanging="0" w:left="465" w:right="0"/>
        <w:jc w:val="both"/>
      </w:pPr>
      <w:r>
        <w:rPr>
          <w:b w:val="false"/>
          <w:bCs w:val="false"/>
          <w:lang w:val="mn-MN"/>
        </w:rPr>
        <w:tab/>
      </w:r>
      <w:r>
        <w:rPr>
          <w:b/>
          <w:bCs/>
          <w:lang w:val="mn-MN"/>
        </w:rPr>
        <w:t>З.Энхболд:</w:t>
      </w:r>
      <w:r>
        <w:rPr>
          <w:b w:val="false"/>
          <w:bCs w:val="false"/>
          <w:lang w:val="mn-MN"/>
        </w:rPr>
        <w:t xml:space="preserve"> -Нямдорж гишүүн асууя.</w:t>
      </w:r>
    </w:p>
    <w:p>
      <w:pPr>
        <w:pStyle w:val="style0"/>
        <w:ind w:hanging="0" w:left="465" w:right="0"/>
        <w:jc w:val="both"/>
      </w:pPr>
      <w:r>
        <w:rPr/>
      </w:r>
    </w:p>
    <w:p>
      <w:pPr>
        <w:pStyle w:val="style0"/>
        <w:tabs/>
        <w:ind w:hanging="11" w:left="54" w:right="0"/>
        <w:jc w:val="both"/>
      </w:pPr>
      <w:r>
        <w:rPr>
          <w:b/>
          <w:bCs/>
          <w:lang w:val="mn-MN"/>
        </w:rPr>
        <w:tab/>
        <w:tab/>
        <w:t>Ц.Нямдорж:</w:t>
      </w:r>
      <w:r>
        <w:rPr>
          <w:b w:val="false"/>
          <w:bCs w:val="false"/>
          <w:lang w:val="mn-MN"/>
        </w:rPr>
        <w:t xml:space="preserve"> -Монголбанкин дээр явагдсан ажлын хэсгийн эцсийн яг ойлголцсон, тохиролцсон дүгнэлт одоо хүртэл гараагүй байгаа. Шалгалтын дүнгээ нэгтгэж эцсийн баримт бичиг дээр гар хөлийн үсэг зурж, Их Хурал, Байнгын хороонд танилцуулсан ажиллагаа хийгдээгүй байгаа шүү дээ. Тэгэхээр энэ шалгалтын ажлын хэсгийн нэрийг барьж асуудал ярих нь зохистой бус аа. Энийг Дэмбэрэл гишүүн анхаармаар байгаа юм.</w:t>
      </w:r>
      <w:r>
        <w:rPr>
          <w:lang w:val="mn-MN"/>
        </w:rPr>
        <w:tab/>
        <w:tab/>
      </w:r>
    </w:p>
    <w:p>
      <w:pPr>
        <w:pStyle w:val="style0"/>
        <w:ind w:hanging="0" w:left="465" w:right="0"/>
        <w:jc w:val="both"/>
      </w:pPr>
      <w:r>
        <w:rPr/>
      </w:r>
    </w:p>
    <w:p>
      <w:pPr>
        <w:pStyle w:val="style0"/>
        <w:ind w:hanging="0" w:left="64" w:right="0"/>
        <w:jc w:val="both"/>
      </w:pPr>
      <w:r>
        <w:rPr>
          <w:lang w:val="mn-MN"/>
        </w:rPr>
        <w:tab/>
        <w:t>Хоёрдугаарт, гол юм энэ шалгалтын явцад “Үнэ тогтворжуулах хөтөлбөр” гэдэг юмыг үзсэн. Яг өнөөдрийн мөрдөж байгаа Монголбанкны хуулиар бол “Үнэ тогтворжуулах хөтөлбөр” гэдэг юмыг чинь Монголбанк хийх эрх үүрэг байхгүй ээ. Энэ хууль бус гэдгийг Монголбанкны ерөнхийлөгчөөр 6 жил ажилласан Чулуунбат саяхан хэлсэн. Одоо хажууд Ерөнхий сайд байсан Батболд сууж байна. Венесуэлд нэг иймэрхүү юм хийж байгаа гэж дуулдаад байна шүү. Тэгээд “Үнэ тогтворжуулах хөтөлбөр” боловсруулаад бүх юмныхаа үнийг бариад, одоо бүх юмаа тавьж туугаад дуусаж байгаа маягийн юм сая хэлнэ билээ.</w:t>
      </w:r>
    </w:p>
    <w:p>
      <w:pPr>
        <w:pStyle w:val="style0"/>
        <w:ind w:hanging="0" w:left="465" w:right="0"/>
        <w:jc w:val="both"/>
      </w:pPr>
      <w:r>
        <w:rPr/>
      </w:r>
    </w:p>
    <w:p>
      <w:pPr>
        <w:pStyle w:val="style0"/>
        <w:ind w:hanging="0" w:left="64" w:right="0"/>
        <w:jc w:val="both"/>
      </w:pPr>
      <w:r>
        <w:rPr>
          <w:lang w:val="mn-MN"/>
        </w:rPr>
        <w:tab/>
        <w:t>Энэ хөтөлбөрийн хэрэгжилтийг жишээлбэл, бензиний компаниуд дээр авч үзэхээр бүх юм нь сөрөг болчихоод байгаа байхгүй юу. 40 тэрбум төгрөг авсан компани жилийн дараа тэрбум хүрэхгүйг төлсөн байдаг. Тэр компани өнгөрсөн жил 7 тэрбум төгрөгийн ашигтай ажиллаж байсан бол энэ жил 3 тэрбум төгрөгийн алдагдалд орчихсон байдаг. Дээр нь литр бензин бүрээс 210 орчим төгрөг алдаад байгаа. Энэ юм чинь бензиний бүх компаниудад байдал ийм болчихоод байгаа юм. Өөрөөр хэлбэл, энэ хөтөлбөрийн хэрэгжилт эдийн засагт хэрэгтэй юм юу ч авчрахгүй байгаа байхгүй юу. Үнэ өсдгөөрөө өсөөд л. Ийм юм болж байхад, хууль бус юмыг цаашаа үргэлжлүүл гээд, Их Хурал тогтоол гаргаад, бүр эмээлийг нь гэдсэнд нь эвхээд тавилаа л даа. Ядаж л энэ Засгийн газар, Монголбанкны хооронд байгуулсан санамж бичгийг хэрэгжүүл гэдэг юмнаас зайлсхийж болохгүй юу, гишүүд ээ? Одоо тэгээд энэ Золжаргал олон удаа их нааглан хэлбэрээр хэлээд байгаа нэг юм байгаа. Валюттай харьцах ханш Монголбанкинд хамаа байхгүй ээ. Төгрөгийн тогтвортой байдал гэдгийг гол нэрийн барааны үнийн тогтвортой байдал гэж үзэж байгаа гээд ингээд худлаа хэлээд, ер бусын адал балмад юм хэлээд яваад байгаа байхгүй юу. Яг Ерөнхий сайд шиг юм яриад яваад байгаа юм.</w:t>
      </w:r>
    </w:p>
    <w:p>
      <w:pPr>
        <w:pStyle w:val="style0"/>
        <w:ind w:hanging="0" w:left="465" w:right="0"/>
        <w:jc w:val="both"/>
      </w:pPr>
      <w:r>
        <w:rPr/>
      </w:r>
    </w:p>
    <w:p>
      <w:pPr>
        <w:pStyle w:val="style0"/>
        <w:ind w:hanging="0" w:left="54" w:right="0"/>
        <w:jc w:val="both"/>
      </w:pPr>
      <w:r>
        <w:rPr>
          <w:lang w:val="mn-MN"/>
        </w:rPr>
        <w:tab/>
        <w:t>Хэрэв эндээ хүрч байгаа бол одоо Монголбанк энэ валютын ханш зарладгаа болих хэрэгтэй. Төгрөг, мах, сүүний үнийг нийтэд зарладаг болох хэрэгтэй. Долларын ханшийн уналтаас ашгийн 30 хувь ерөөсөө зүгээр л янданд идүүлж байгаа юм шиг байхгүй болж байгааг бүх хүн харж байгаа шүү дээ. Нийт экспортын 90 хувь нь гадаадаас орж ирж байгаа, дандаа валют болгож гадагшаа гарч наашаа юм худалдаж авч орж ирж байгаа. Ингээд эдийн засгийн бүх юмыг нь валютын ханш идээд дуусаж байхад гол нэрийн барааны үнэ тогтвортой байх явдал бол Монголбанкны гол асуудал гэж яриад байгаа энэ ерөнхийлөгчтэй чинь юу ярих юм бэ?</w:t>
      </w:r>
    </w:p>
    <w:p>
      <w:pPr>
        <w:pStyle w:val="style0"/>
        <w:ind w:hanging="0" w:left="465" w:right="0"/>
        <w:jc w:val="both"/>
      </w:pPr>
      <w:r>
        <w:rPr/>
      </w:r>
    </w:p>
    <w:p>
      <w:pPr>
        <w:pStyle w:val="style0"/>
        <w:ind w:hanging="0" w:left="54" w:right="0"/>
        <w:jc w:val="both"/>
      </w:pPr>
      <w:r>
        <w:rPr>
          <w:lang w:val="mn-MN"/>
        </w:rPr>
        <w:tab/>
        <w:t>Байж боломгүй, Их Хурлын гишүүдийг юу гэж ойлгоод байгаа юм бэ? Ганц Монголбанкны ерөнхийлөгч энэ хугацаанд ажиллаагүй л дээ, миний мэдэхийн. Хэдэн ийм юм ороод гараад л байж л байдаг юм. Одоо Золжаргалаа, төгрөг, мах, сүүний үнийг.</w:t>
      </w:r>
    </w:p>
    <w:p>
      <w:pPr>
        <w:pStyle w:val="style0"/>
        <w:ind w:hanging="0" w:left="465" w:right="0"/>
        <w:jc w:val="both"/>
      </w:pPr>
      <w:r>
        <w:rPr/>
      </w:r>
    </w:p>
    <w:p>
      <w:pPr>
        <w:pStyle w:val="style0"/>
        <w:ind w:hanging="0" w:left="465" w:right="0"/>
        <w:jc w:val="both"/>
      </w:pPr>
      <w:r>
        <w:rPr>
          <w:lang w:val="mn-MN"/>
        </w:rPr>
        <w:tab/>
      </w:r>
      <w:r>
        <w:rPr>
          <w:b/>
          <w:bCs/>
          <w:lang w:val="mn-MN"/>
        </w:rPr>
        <w:t>З.Энхболд:</w:t>
      </w:r>
      <w:r>
        <w:rPr>
          <w:b w:val="false"/>
          <w:bCs w:val="false"/>
          <w:lang w:val="mn-MN"/>
        </w:rPr>
        <w:t xml:space="preserve"> -Байр сууриа илэрхийллээ. Энхбаяр гишүүн асууя.</w:t>
      </w:r>
    </w:p>
    <w:p>
      <w:pPr>
        <w:pStyle w:val="style0"/>
        <w:ind w:hanging="0" w:left="465" w:right="0"/>
        <w:jc w:val="both"/>
      </w:pPr>
      <w:r>
        <w:rPr/>
      </w:r>
    </w:p>
    <w:p>
      <w:pPr>
        <w:pStyle w:val="style0"/>
        <w:ind w:hanging="0" w:left="86" w:right="0"/>
        <w:jc w:val="both"/>
      </w:pPr>
      <w:r>
        <w:rPr>
          <w:b w:val="false"/>
          <w:bCs w:val="false"/>
          <w:lang w:val="mn-MN"/>
        </w:rPr>
        <w:tab/>
      </w:r>
      <w:r>
        <w:rPr>
          <w:b/>
          <w:bCs/>
          <w:lang w:val="mn-MN"/>
        </w:rPr>
        <w:t>Ж.Энхбаяр:</w:t>
      </w:r>
      <w:r>
        <w:rPr>
          <w:b w:val="false"/>
          <w:bCs w:val="false"/>
          <w:lang w:val="mn-MN"/>
        </w:rPr>
        <w:t xml:space="preserve"> -Ялангуяа 4 дүгээр зүйлтэй холбоотой асуудлууд байна л даа. Үнэхээр нийгмийн чанартай, зорилготой, бодлогын тийм зээлийн хөтөлбөрүүд хэрэгжүүлэх үнэхээр шаардлагатай бол улсын төсвөөр дамжиж хэрэгжээд, Засгийн газар Монголбанкинд хүсэлт тавиад үнэт цаасаа гаргаад тэрийг Монголбанк мөнгөжүүлээд хэрэгжүүлдэг учиртай шүү дээ. Нэгд.</w:t>
      </w:r>
    </w:p>
    <w:p>
      <w:pPr>
        <w:pStyle w:val="style0"/>
        <w:ind w:hanging="0" w:left="465" w:right="0"/>
        <w:jc w:val="both"/>
      </w:pPr>
      <w:r>
        <w:rPr/>
      </w:r>
    </w:p>
    <w:p>
      <w:pPr>
        <w:pStyle w:val="style0"/>
        <w:ind w:hanging="0" w:left="75" w:right="0"/>
        <w:jc w:val="both"/>
      </w:pPr>
      <w:r>
        <w:rPr>
          <w:b w:val="false"/>
          <w:bCs w:val="false"/>
          <w:lang w:val="mn-MN"/>
        </w:rPr>
        <w:tab/>
        <w:t>Хоёрдугаарт, сая Нямдорж гишүүний яриад байгаа, манай хүн ажлын хэсэгт орсон. Би түрүүн хоёр удаа шаардсан. Ажлын хэсгийн дүн, үнэлгээ гараагүй байхад дүгнэлт өгөөгүй байхад асуудал орж ирж байгаа нь маш том бодлогын алдаа барьж байна. Байшин барихад фундаментад нь тавьдаг байхад, багана босгож байгаатай яг адилхан болчихоод байна. Үнэхээр шалгалт дүн гараад хууль зөрчөөгүй, “Үнэ тогтворжуулах хөтөлбөр” нь зөв, зүйтэй гэж үзвэл хэрэгжээд яваг. Эс тэгвээс ямар нэг зөрчилтэй гарвал энэ чинь Их Хурал өөрөө мухар руу орж байна. Тэгэхээр би хурлын даргад хэлэх гээд, хүсэлт. Энэ шалгалтын дүн гараад Их Хурал нэг танилцаг, мэргэжлийн байгууллага нь сонсог. Тэрний дараа энийгээ хэлэлцүүлээд явж болдоггүй юм уу?</w:t>
      </w:r>
    </w:p>
    <w:p>
      <w:pPr>
        <w:pStyle w:val="style0"/>
        <w:ind w:hanging="0" w:left="465" w:right="0"/>
        <w:jc w:val="both"/>
      </w:pPr>
      <w:r>
        <w:rPr/>
      </w:r>
    </w:p>
    <w:p>
      <w:pPr>
        <w:pStyle w:val="style0"/>
        <w:ind w:hanging="0" w:left="43" w:right="0"/>
        <w:jc w:val="both"/>
      </w:pPr>
      <w:r>
        <w:rPr>
          <w:b w:val="false"/>
          <w:bCs w:val="false"/>
          <w:lang w:val="mn-MN"/>
        </w:rPr>
        <w:tab/>
        <w:t>Үнэхээр бид хэлээд байгаа юм биш, гадна талд чинь нэг сигнал өгөөд байна шүү дээ. Дэлхийн банкны өгсөн тайлангуудыг хараад байна. Бас л энэ асуудлыг зүйл бүрээр нь задлаад тооцсон байна шүү дээ. Үнэхээр нөхцөл байдал чинь хүндрээд байна шүү, уул уурхайн зах зээл чинь 20 жил хангалтгүй, хүндрэх нь байна шүү, үүнтэй холбоотойгоор Монгол улсын эдийн засаг нэлээн сулрах нь байна шүү, явуулсан мөнгөний сулруулсан энэ мөнгөний сул бодлого чинь өөрөө ханшийн асуудал чинь жолоодлогогүй болж байна шүү. Ялангуяа нэг салбарыг онцлон ингэж хэт, барилгын салбарыг дэмжсэн, сул зээлийн бодлого, зээлийн эрс нэмэгдэл чинь өөрөө инфляцид нэлээн нөлөөлөөд байна шүү гэсэн л бодитой юмнууд гарч ирээд байдаг.</w:t>
      </w:r>
    </w:p>
    <w:p>
      <w:pPr>
        <w:pStyle w:val="style0"/>
        <w:ind w:hanging="0" w:left="465" w:right="0"/>
        <w:jc w:val="both"/>
      </w:pPr>
      <w:r>
        <w:rPr/>
      </w:r>
    </w:p>
    <w:p>
      <w:pPr>
        <w:pStyle w:val="style0"/>
        <w:ind w:hanging="0" w:left="64" w:right="0"/>
        <w:jc w:val="both"/>
      </w:pPr>
      <w:r>
        <w:rPr>
          <w:b w:val="false"/>
          <w:bCs w:val="false"/>
          <w:lang w:val="mn-MN"/>
        </w:rPr>
        <w:tab/>
        <w:t>Гэтэл бид энэ дээр нь ямар нэгэн дүгнэлт, сигнал гаргахгүйгээр, ядахдаа Их Хурлаасаа гаргасан ажлын хэсгийн дүнг сонсохгүйгээр асуудлыг ингээд шахаад байгаа нь бас л, Их Хурал маань өөрөө ажиллах чадавхаа алдаад байгаа шинж болоод байна шүү дээ. Ядахдаа нэг дүнгээ сонсмоор байна. Үнэхээр зөв бол дэмжээд явъя. Үнэхээр нөхцөл байдал алдаатай гарсан бол тэнд залруулга хийгээд л явчихмаар байна. Бид залруулах бололцоогүй болчихлоо л доо. Сая төсвийн хоёрдугаар хэлэлцүүлгээр нэлээн юм явчихлаа, одоо ингээд мөнгөний бодлого явчихвал дараа нь, хойноос нь шалгалт хийгээд яах билээ дээ.</w:t>
      </w:r>
    </w:p>
    <w:p>
      <w:pPr>
        <w:pStyle w:val="style0"/>
        <w:ind w:hanging="0" w:left="465" w:right="0"/>
        <w:jc w:val="both"/>
      </w:pPr>
      <w:r>
        <w:rPr/>
      </w:r>
    </w:p>
    <w:p>
      <w:pPr>
        <w:pStyle w:val="style0"/>
        <w:ind w:hanging="0" w:left="75" w:right="0"/>
        <w:jc w:val="both"/>
      </w:pPr>
      <w:r>
        <w:rPr>
          <w:b w:val="false"/>
          <w:bCs w:val="false"/>
          <w:lang w:val="mn-MN"/>
        </w:rPr>
        <w:tab/>
      </w:r>
      <w:r>
        <w:rPr>
          <w:b/>
          <w:bCs/>
          <w:lang w:val="mn-MN"/>
        </w:rPr>
        <w:t>З.Энхболд:</w:t>
      </w:r>
      <w:r>
        <w:rPr>
          <w:b w:val="false"/>
          <w:bCs w:val="false"/>
          <w:lang w:val="mn-MN"/>
        </w:rPr>
        <w:t xml:space="preserve"> -Санал хураах гэж байгаа. Тэрнээс ажлын хэсгийн дүгнэлт сонсох, сонсохгүй тухай асуудал яваагүй байгаа. Энэ асуудал дээр кнопоороо байр сууриа илэрхийлцгээ.</w:t>
        <w:tab/>
        <w:t>Ардын намын бүлгээс хоёр гишүүн гарын үсэг зураад орсон байна. Тлейхан гишүүн, Энх-Амгалан гишүүн. Тэгээд одоо энийг яаж шийдэхээ өөрсдөө, хувь гишүүд шийдэцгээ. Би одоо саналаа хураалгалаа.</w:t>
      </w:r>
    </w:p>
    <w:p>
      <w:pPr>
        <w:pStyle w:val="style0"/>
        <w:ind w:hanging="0" w:left="465" w:right="0"/>
        <w:jc w:val="both"/>
      </w:pPr>
      <w:r>
        <w:rPr/>
      </w:r>
    </w:p>
    <w:p>
      <w:pPr>
        <w:pStyle w:val="style0"/>
        <w:ind w:hanging="0" w:left="38" w:right="0"/>
        <w:jc w:val="both"/>
      </w:pPr>
      <w:r>
        <w:rPr>
          <w:b w:val="false"/>
          <w:bCs w:val="false"/>
          <w:lang w:val="mn-MN"/>
        </w:rPr>
        <w:tab/>
        <w:t>Санал хураалт. Уг нь энэ тодотгосон заалт нь хэрэгтэй юм байна. Нөгөө нь үлдэнэ шүү дээ, энэ байхгүй бол. Тогтоолдоо байгаа нь бүр хяналтгүй юм байгаа шүү дээ.</w:t>
      </w:r>
      <w:r>
        <w:rPr>
          <w:lang w:val="mn-MN"/>
        </w:rPr>
        <w:tab/>
        <w:tab/>
      </w:r>
    </w:p>
    <w:p>
      <w:pPr>
        <w:pStyle w:val="style0"/>
        <w:ind w:hanging="0" w:left="465" w:right="0"/>
        <w:jc w:val="right"/>
      </w:pPr>
      <w:r>
        <w:rPr/>
      </w:r>
    </w:p>
    <w:p>
      <w:pPr>
        <w:pStyle w:val="style0"/>
        <w:ind w:hanging="0" w:left="66" w:right="0"/>
        <w:jc w:val="both"/>
      </w:pPr>
      <w:r>
        <w:rPr/>
        <w:tab/>
      </w:r>
      <w:r>
        <w:rPr>
          <w:lang w:val="mn-MN"/>
        </w:rPr>
        <w:t>Санал хураалтад 65 гишүүн оролцож, 45 гишүүн зөвшөөрч, 69.2 хувийн саналаар  хоёр дахь санал дэмжигдэж байна.</w:t>
      </w:r>
    </w:p>
    <w:p>
      <w:pPr>
        <w:pStyle w:val="style0"/>
        <w:ind w:hanging="0" w:left="465" w:right="0"/>
        <w:jc w:val="both"/>
      </w:pPr>
      <w:r>
        <w:rPr/>
      </w:r>
    </w:p>
    <w:p>
      <w:pPr>
        <w:pStyle w:val="style0"/>
        <w:ind w:hanging="0" w:left="465" w:right="0"/>
        <w:jc w:val="both"/>
      </w:pPr>
      <w:r>
        <w:rPr>
          <w:b/>
          <w:bCs/>
          <w:lang w:val="mn-MN"/>
        </w:rPr>
        <w:tab/>
        <w:t>3.</w:t>
      </w:r>
      <w:r>
        <w:rPr>
          <w:b w:val="false"/>
          <w:bCs w:val="false"/>
          <w:lang w:val="mn-MN"/>
        </w:rPr>
        <w:t>Тогтоолын төсөлд доор дурдсан агуулгатай 5 дахь заалт нэмэх:</w:t>
      </w:r>
    </w:p>
    <w:p>
      <w:pPr>
        <w:pStyle w:val="style0"/>
        <w:ind w:hanging="0" w:left="465" w:right="0"/>
        <w:jc w:val="both"/>
      </w:pPr>
      <w:r>
        <w:rPr/>
      </w:r>
    </w:p>
    <w:p>
      <w:pPr>
        <w:pStyle w:val="style0"/>
        <w:ind w:hanging="0" w:left="56" w:right="0"/>
        <w:jc w:val="both"/>
      </w:pPr>
      <w:r>
        <w:rPr>
          <w:b/>
          <w:bCs/>
          <w:lang w:val="mn-MN"/>
        </w:rPr>
        <w:tab/>
      </w:r>
      <w:r>
        <w:rPr>
          <w:b w:val="false"/>
          <w:bCs w:val="false"/>
          <w:lang w:val="mn-MN"/>
        </w:rPr>
        <w:t>“5.Доор дурдсан арга хэмжээ авч хэрэгжүүлэхийг Монголбанк /Н.Золжаргал/-нд  даалгасугай:</w:t>
      </w:r>
    </w:p>
    <w:p>
      <w:pPr>
        <w:pStyle w:val="style0"/>
        <w:ind w:hanging="0" w:left="465" w:right="0"/>
        <w:jc w:val="both"/>
      </w:pPr>
      <w:r>
        <w:rPr/>
      </w:r>
    </w:p>
    <w:p>
      <w:pPr>
        <w:pStyle w:val="style0"/>
        <w:ind w:hanging="0" w:left="56" w:right="0"/>
        <w:jc w:val="both"/>
      </w:pPr>
      <w:r>
        <w:rPr>
          <w:lang w:val="mn-MN"/>
        </w:rPr>
        <w:tab/>
        <w:t>1/Монгол Улсын зээлжих зэрэглэл, түүний өөрчлөлтөд нөлөөлсөн хүчин зүйлийн шинжилгээг тогтмол хийж, зээлжих зэрэглэлийг сайжруулах чиглэлээр зөвлөмж боловсруулан, Монгол Улсын Их Хурлын Эдийн засгийн байнгын хороо болон Санхүүгийн тогтвортой байдлын зөвлөлд танилцуулж байх;</w:t>
      </w:r>
    </w:p>
    <w:p>
      <w:pPr>
        <w:pStyle w:val="style0"/>
        <w:ind w:hanging="0" w:left="465" w:right="0"/>
        <w:jc w:val="both"/>
      </w:pPr>
      <w:r>
        <w:rPr/>
      </w:r>
    </w:p>
    <w:p>
      <w:pPr>
        <w:pStyle w:val="style0"/>
        <w:tabs>
          <w:tab w:leader="none" w:pos="479" w:val="left"/>
        </w:tabs>
        <w:ind w:firstLine="9" w:left="47" w:right="0"/>
        <w:jc w:val="both"/>
      </w:pPr>
      <w:r>
        <w:rPr/>
        <w:tab/>
        <w:tab/>
        <w:t>2/Монголбанкны</w:t>
      </w:r>
      <w:r>
        <w:rPr>
          <w:lang w:val="mn-MN"/>
        </w:rPr>
        <w:t xml:space="preserve"> хараат бус байдлыг бэхжүүлэх, засаглалын бүтэц, зохион байгуулалтыг олон улсын жишигт нийцүүлэх зорилгоор хараат бус гишүүд бүхий мөнгөний бодлогын зөвлөлийг бий болгох чиглэлээр Төв банк </w:t>
      </w:r>
      <w:r>
        <w:rPr/>
        <w:t>/</w:t>
      </w:r>
      <w:r>
        <w:rPr>
          <w:lang w:val="mn-MN"/>
        </w:rPr>
        <w:t>Монголбанк</w:t>
      </w:r>
      <w:r>
        <w:rPr/>
        <w:t>/-</w:t>
      </w:r>
      <w:r>
        <w:rPr>
          <w:lang w:val="mn-MN"/>
        </w:rPr>
        <w:t>ны тухай хуульд холбогдох нэмэлт, өөрчлөлт оруулах хуулийн төслийг боловсруулах;</w:t>
      </w:r>
    </w:p>
    <w:p>
      <w:pPr>
        <w:pStyle w:val="style0"/>
        <w:ind w:hanging="0" w:left="465" w:right="0"/>
        <w:jc w:val="both"/>
      </w:pPr>
      <w:r>
        <w:rPr/>
      </w:r>
    </w:p>
    <w:p>
      <w:pPr>
        <w:pStyle w:val="style0"/>
        <w:ind w:hanging="0" w:left="56" w:right="0"/>
        <w:jc w:val="both"/>
      </w:pPr>
      <w:r>
        <w:rPr/>
        <w:tab/>
        <w:t>3/</w:t>
      </w:r>
      <w:r>
        <w:rPr>
          <w:lang w:val="mn-MN"/>
        </w:rPr>
        <w:t xml:space="preserve">Санхүүгийн тогтвортой байдлын зөвлөлийн үйл ажиллагааны үр дүн, шийдвэр гаргах механизм, хариуцлагын тогтолцоог сайжруулах, зөвлөлийн бүрэлдэхүүнийг өргөтгөх, санхүүгийн салбарт үүсч болзошгүй эрсдэлийг үнэлэх, түүнээс хамгаалах бодлогын уялдааг хангах үр дүнтэй институци болгох чиглэлээр Төв банк </w:t>
      </w:r>
      <w:r>
        <w:rPr/>
        <w:t>/</w:t>
      </w:r>
      <w:r>
        <w:rPr>
          <w:lang w:val="mn-MN"/>
        </w:rPr>
        <w:t>Монголбанк</w:t>
      </w:r>
      <w:r>
        <w:rPr/>
        <w:t>/-</w:t>
      </w:r>
      <w:r>
        <w:rPr>
          <w:lang w:val="mn-MN"/>
        </w:rPr>
        <w:t>ны тухай хууль болон холбогдох бусад хуульд нэмэлт, өөрчлөлт оруулах хуулийн төслийг боловсруулах.” Санал гаргасан ажлын хэсэг. Би гишүүдийн нэрийг бүгдийг нь уншъя. Ажлын хэсгийн гишүүдийнхээ нэрийг андуураад байх шиг байна. С.Дэмбэрэл, Гарамгайбаатар, Д.Зоригт, А.Тлейхан, Л.Энх-Амгалан.</w:t>
      </w:r>
    </w:p>
    <w:p>
      <w:pPr>
        <w:pStyle w:val="style0"/>
        <w:ind w:hanging="0" w:left="465" w:right="0"/>
        <w:jc w:val="both"/>
      </w:pPr>
      <w:r>
        <w:rPr/>
      </w:r>
    </w:p>
    <w:p>
      <w:pPr>
        <w:pStyle w:val="style0"/>
        <w:ind w:hanging="0" w:left="465" w:right="0"/>
        <w:jc w:val="both"/>
      </w:pPr>
      <w:r>
        <w:rPr/>
        <w:tab/>
      </w:r>
      <w:r>
        <w:rPr>
          <w:lang w:val="mn-MN"/>
        </w:rPr>
        <w:t>Санал хураая.</w:t>
      </w:r>
    </w:p>
    <w:p>
      <w:pPr>
        <w:pStyle w:val="style0"/>
        <w:ind w:hanging="0" w:left="465" w:right="0"/>
        <w:jc w:val="both"/>
      </w:pPr>
      <w:r>
        <w:rPr/>
      </w:r>
    </w:p>
    <w:p>
      <w:pPr>
        <w:pStyle w:val="style0"/>
        <w:ind w:hanging="0" w:left="47" w:right="0"/>
        <w:jc w:val="both"/>
      </w:pPr>
      <w:r>
        <w:rPr>
          <w:lang w:val="mn-MN"/>
        </w:rPr>
        <w:tab/>
        <w:t>Санал хураалтад 63 гишүүн оролцож, 52 гишүүн зөвшөөрч, 82.5 хувийн саналаар гурав дахь санал дэмжигдэж байна.</w:t>
      </w:r>
    </w:p>
    <w:p>
      <w:pPr>
        <w:pStyle w:val="style0"/>
        <w:ind w:hanging="0" w:left="465" w:right="0"/>
        <w:jc w:val="both"/>
      </w:pPr>
      <w:r>
        <w:rPr>
          <w:shd w:fill="FFFFFF" w:val="clear"/>
          <w:lang w:val="mn-MN"/>
        </w:rPr>
        <w:tab/>
        <w:tab/>
      </w:r>
    </w:p>
    <w:p>
      <w:pPr>
        <w:pStyle w:val="style0"/>
        <w:ind w:hanging="0" w:left="38" w:right="0"/>
        <w:jc w:val="both"/>
      </w:pPr>
      <w:r>
        <w:rPr>
          <w:b/>
          <w:bCs/>
          <w:lang w:val="mn-MN"/>
        </w:rPr>
        <w:tab/>
        <w:t>4.</w:t>
      </w:r>
      <w:r>
        <w:rPr>
          <w:lang w:val="mn-MN"/>
        </w:rPr>
        <w:t>Тогтоолын хавсралтад заасан үндсэн чиглэлийн эхний өгүүлбэрийг доор дурдсанаар өөрчлөн найруулах:</w:t>
      </w:r>
    </w:p>
    <w:p>
      <w:pPr>
        <w:pStyle w:val="style0"/>
        <w:ind w:hanging="0" w:left="465" w:right="0"/>
        <w:jc w:val="both"/>
      </w:pPr>
      <w:r>
        <w:rPr/>
      </w:r>
    </w:p>
    <w:p>
      <w:pPr>
        <w:pStyle w:val="style0"/>
        <w:ind w:hanging="0" w:left="56" w:right="0"/>
        <w:jc w:val="both"/>
      </w:pPr>
      <w:r>
        <w:rPr>
          <w:lang w:val="mn-MN"/>
        </w:rPr>
        <w:tab/>
        <w:t>“Мөнгөний бодлогын гол зорилт нь инфляцийг нам, тогтвортой түвшинд байлгаж, макро эдийн засгийн болон санхүүгийн салбарын тогтвортой байдлыг бэхжүүлэх, бодит салбарын идэвхжлийг мөнгөний бодлогоор дэмжих замаар эдийн засгийн дархлааг сайжруулахад чиглэнэ.” Санал гаргасан ажлын хэсэг.</w:t>
      </w:r>
    </w:p>
    <w:p>
      <w:pPr>
        <w:pStyle w:val="style0"/>
        <w:ind w:hanging="0" w:left="465" w:right="0"/>
        <w:jc w:val="both"/>
      </w:pPr>
      <w:r>
        <w:rPr/>
      </w:r>
    </w:p>
    <w:p>
      <w:pPr>
        <w:pStyle w:val="style0"/>
        <w:ind w:hanging="0" w:left="66" w:right="0"/>
        <w:jc w:val="both"/>
      </w:pPr>
      <w:r>
        <w:rPr>
          <w:lang w:val="mn-MN"/>
        </w:rPr>
        <w:tab/>
        <w:t xml:space="preserve">Санал хураалтад 63 гишүүн оролцож, 48 гишүүн зөвшөөрч, </w:t>
      </w:r>
      <w:r>
        <w:rPr>
          <w:shd w:fill="FFFFFF" w:val="clear"/>
          <w:lang w:val="mn-MN"/>
        </w:rPr>
        <w:t>76.2 хувийн саналаар  дөрөв дэх санал дэмжигдэж байна.</w:t>
      </w:r>
    </w:p>
    <w:p>
      <w:pPr>
        <w:pStyle w:val="style0"/>
        <w:ind w:hanging="0" w:left="465" w:right="0"/>
        <w:jc w:val="both"/>
      </w:pPr>
      <w:r>
        <w:rPr/>
      </w:r>
    </w:p>
    <w:p>
      <w:pPr>
        <w:pStyle w:val="style0"/>
        <w:ind w:hanging="0" w:left="38" w:right="0"/>
        <w:jc w:val="both"/>
      </w:pPr>
      <w:r>
        <w:rPr>
          <w:b/>
          <w:bCs/>
          <w:lang w:val="mn-MN"/>
        </w:rPr>
        <w:tab/>
        <w:t>5.</w:t>
      </w:r>
      <w:r>
        <w:rPr>
          <w:lang w:val="mn-MN"/>
        </w:rPr>
        <w:t xml:space="preserve">Тогтоолын хавсралтад заасан үндсэн чиглэлийн </w:t>
      </w:r>
      <w:r>
        <w:rPr/>
        <w:t xml:space="preserve">1.1 </w:t>
      </w:r>
      <w:r>
        <w:rPr>
          <w:lang w:val="mn-MN"/>
        </w:rPr>
        <w:t>дэх заалтыг доор дурдсан байдлаар өөрчлөн найруулах:</w:t>
      </w:r>
    </w:p>
    <w:p>
      <w:pPr>
        <w:pStyle w:val="style0"/>
        <w:ind w:hanging="0" w:left="465" w:right="0"/>
        <w:jc w:val="both"/>
      </w:pPr>
      <w:r>
        <w:rPr/>
      </w:r>
    </w:p>
    <w:p>
      <w:pPr>
        <w:pStyle w:val="style0"/>
        <w:ind w:hanging="0" w:left="56" w:right="0"/>
        <w:jc w:val="both"/>
      </w:pPr>
      <w:r>
        <w:rPr/>
        <w:tab/>
        <w:t>“1.1.</w:t>
      </w:r>
      <w:r>
        <w:rPr>
          <w:lang w:val="mn-MN"/>
        </w:rPr>
        <w:t xml:space="preserve">Хэрэглээний үнийн индексээр хэмжигдэх инфляцийг </w:t>
      </w:r>
      <w:r>
        <w:rPr/>
        <w:t xml:space="preserve">2014 </w:t>
      </w:r>
      <w:r>
        <w:rPr>
          <w:lang w:val="mn-MN"/>
        </w:rPr>
        <w:t xml:space="preserve">оны эцэст </w:t>
      </w:r>
      <w:r>
        <w:rPr/>
        <w:t>8</w:t>
      </w:r>
      <w:r>
        <w:rPr>
          <w:lang w:val="mn-MN"/>
        </w:rPr>
        <w:t xml:space="preserve"> хувь, </w:t>
      </w:r>
      <w:r>
        <w:rPr/>
        <w:t xml:space="preserve">2015-2016 </w:t>
      </w:r>
      <w:r>
        <w:rPr>
          <w:lang w:val="mn-MN"/>
        </w:rPr>
        <w:t xml:space="preserve">онд </w:t>
      </w:r>
      <w:r>
        <w:rPr/>
        <w:t>7</w:t>
      </w:r>
      <w:r>
        <w:rPr>
          <w:lang w:val="mn-MN"/>
        </w:rPr>
        <w:t xml:space="preserve"> хувиас хэтрэхгүй түвшинд байлгана. Төсвийн тогтвортой байдлын тухай хуулийн дагуу инфляцийг хязгаарлах, мөнгө, төсвийн бодлогын харилцан уялдааг хангах чиглэлээр Засгийн газартай хамтран ажиллана. Эдгээрийн үр дүнд дунд болон урт хугацаанд макро эдийн засаг тогтвортой байх нөхцөлийг бүрдүүлнэ.</w:t>
      </w:r>
      <w:r>
        <w:rPr/>
        <w:t xml:space="preserve">” </w:t>
      </w:r>
      <w:r>
        <w:rPr>
          <w:lang w:val="mn-MN"/>
        </w:rPr>
        <w:t>Санал гаргасан ажлын хэсэг.</w:t>
      </w:r>
    </w:p>
    <w:p>
      <w:pPr>
        <w:pStyle w:val="style0"/>
        <w:ind w:hanging="0" w:left="465" w:right="0"/>
        <w:jc w:val="both"/>
      </w:pPr>
      <w:r>
        <w:rPr/>
      </w:r>
    </w:p>
    <w:p>
      <w:pPr>
        <w:pStyle w:val="style0"/>
        <w:ind w:hanging="0" w:left="66" w:right="0"/>
        <w:jc w:val="both"/>
      </w:pPr>
      <w:r>
        <w:rPr>
          <w:lang w:val="mn-MN"/>
        </w:rPr>
        <w:tab/>
        <w:t>Санал хураалтад 63 гишүүн оролцож, 49 гишүүн зөвшөөрч, 77.8 хувийн саналаар тав дахь санал дэмжигдэж байна.</w:t>
      </w:r>
    </w:p>
    <w:p>
      <w:pPr>
        <w:pStyle w:val="style0"/>
        <w:ind w:hanging="0" w:left="465" w:right="0"/>
        <w:jc w:val="both"/>
      </w:pPr>
      <w:r>
        <w:rPr/>
      </w:r>
    </w:p>
    <w:p>
      <w:pPr>
        <w:pStyle w:val="style0"/>
        <w:ind w:hanging="0" w:left="56" w:right="0"/>
        <w:jc w:val="both"/>
      </w:pPr>
      <w:r>
        <w:rPr/>
        <w:tab/>
      </w:r>
      <w:r>
        <w:rPr>
          <w:b/>
          <w:bCs/>
          <w:lang w:val="mn-MN"/>
        </w:rPr>
        <w:t>6.</w:t>
      </w:r>
      <w:r>
        <w:rPr>
          <w:lang w:val="mn-MN"/>
        </w:rPr>
        <w:t xml:space="preserve">Тогтоолын хавсралтад заасан үндсэн чиглэлийн </w:t>
      </w:r>
      <w:r>
        <w:rPr/>
        <w:t xml:space="preserve">1.2 </w:t>
      </w:r>
      <w:r>
        <w:rPr>
          <w:lang w:val="mn-MN"/>
        </w:rPr>
        <w:t>дахь заалтыг доор дурдсан байдлаар өөрчлөн найруулах:</w:t>
      </w:r>
    </w:p>
    <w:p>
      <w:pPr>
        <w:pStyle w:val="style0"/>
        <w:ind w:hanging="0" w:left="465" w:right="0"/>
        <w:jc w:val="both"/>
      </w:pPr>
      <w:r>
        <w:rPr/>
      </w:r>
    </w:p>
    <w:p>
      <w:pPr>
        <w:pStyle w:val="style0"/>
        <w:tabs>
          <w:tab w:leader="none" w:pos="826" w:val="left"/>
        </w:tabs>
        <w:ind w:hanging="0" w:left="47" w:right="0"/>
        <w:jc w:val="both"/>
      </w:pPr>
      <w:r>
        <w:rPr/>
        <w:tab/>
        <w:tab/>
        <w:t>“1.2.</w:t>
      </w:r>
      <w:r>
        <w:rPr>
          <w:lang w:val="mn-MN"/>
        </w:rPr>
        <w:t>Төгрөгийн гадаад валюттай харьцах ханш нь макро эдийн засгийн суурь нөхцөлтэй нийцэж, уян хатан тогтох, төгрөгийн тогтвортой байдал болон үндэсний эдийн засгийн тэнцвэртэй хөгжлийг дэмжих зарчим баримтална.</w:t>
      </w:r>
      <w:r>
        <w:rPr/>
        <w:t xml:space="preserve">” </w:t>
      </w:r>
      <w:r>
        <w:rPr>
          <w:lang w:val="mn-MN"/>
        </w:rPr>
        <w:t>Санал гаргасан ажлын хэсэг.</w:t>
      </w:r>
    </w:p>
    <w:p>
      <w:pPr>
        <w:pStyle w:val="style0"/>
        <w:ind w:hanging="0" w:left="465" w:right="0"/>
        <w:jc w:val="both"/>
      </w:pPr>
      <w:r>
        <w:rPr/>
      </w:r>
    </w:p>
    <w:p>
      <w:pPr>
        <w:pStyle w:val="style0"/>
        <w:ind w:hanging="0" w:left="47" w:right="0"/>
        <w:jc w:val="both"/>
      </w:pPr>
      <w:r>
        <w:rPr>
          <w:lang w:val="mn-MN"/>
        </w:rPr>
        <w:tab/>
        <w:t>Санал хураалтад 63 гишүүн оролцож, 51 гишүүн зөвшөөрч, 81.0 хувийн саналаар зургаа дахь санал дэмжигдэж байна.</w:t>
      </w:r>
    </w:p>
    <w:p>
      <w:pPr>
        <w:pStyle w:val="style0"/>
        <w:ind w:hanging="0" w:left="465" w:right="0"/>
        <w:jc w:val="both"/>
      </w:pPr>
      <w:r>
        <w:rPr/>
      </w:r>
    </w:p>
    <w:p>
      <w:pPr>
        <w:pStyle w:val="style0"/>
        <w:ind w:hanging="0" w:left="47" w:right="0"/>
        <w:jc w:val="both"/>
      </w:pPr>
      <w:r>
        <w:rPr/>
        <w:tab/>
      </w:r>
      <w:r>
        <w:rPr>
          <w:b/>
          <w:bCs/>
          <w:lang w:val="mn-MN"/>
        </w:rPr>
        <w:t>7.</w:t>
      </w:r>
      <w:r>
        <w:rPr>
          <w:lang w:val="mn-MN"/>
        </w:rPr>
        <w:t xml:space="preserve">Тогтоолын хавсралтад заасан үндсэн чиглэлийн </w:t>
      </w:r>
      <w:r>
        <w:rPr/>
        <w:t xml:space="preserve">1 </w:t>
      </w:r>
      <w:r>
        <w:rPr>
          <w:lang w:val="mn-MN"/>
        </w:rPr>
        <w:t>дэх хэсэгт доор дурдсан агуулгатай 1.3 дахь заалт нэмэх:</w:t>
      </w:r>
    </w:p>
    <w:p>
      <w:pPr>
        <w:pStyle w:val="style0"/>
        <w:ind w:hanging="0" w:left="465" w:right="0"/>
        <w:jc w:val="both"/>
      </w:pPr>
      <w:r>
        <w:rPr/>
      </w:r>
    </w:p>
    <w:p>
      <w:pPr>
        <w:pStyle w:val="style0"/>
        <w:ind w:hanging="0" w:left="56" w:right="0"/>
        <w:jc w:val="both"/>
      </w:pPr>
      <w:r>
        <w:rPr>
          <w:lang w:val="mn-MN"/>
        </w:rPr>
        <w:tab/>
        <w:t>“1.3.Гадаад валютын ханшийн эрсдэлийг зээлдэгч, банк, Засгийн газар хооронд харилцан хуваах замаар бууруулах тогтолцоог бүрдүүлнэ.” Санал гаргасан ажлын хэсэг.</w:t>
      </w:r>
    </w:p>
    <w:p>
      <w:pPr>
        <w:pStyle w:val="style0"/>
        <w:ind w:hanging="0" w:left="465" w:right="0"/>
        <w:jc w:val="both"/>
      </w:pPr>
      <w:r>
        <w:rPr/>
      </w:r>
    </w:p>
    <w:p>
      <w:pPr>
        <w:pStyle w:val="style0"/>
        <w:ind w:hanging="0" w:left="465" w:right="0"/>
        <w:jc w:val="both"/>
      </w:pPr>
      <w:r>
        <w:rPr>
          <w:lang w:val="mn-MN"/>
        </w:rPr>
        <w:tab/>
        <w:t>-Энхболд гишүүн асууя, Хүрэлбаатар гишүүн дараа нь асууна.</w:t>
      </w:r>
    </w:p>
    <w:p>
      <w:pPr>
        <w:pStyle w:val="style0"/>
        <w:ind w:hanging="0" w:left="465" w:right="0"/>
        <w:jc w:val="both"/>
      </w:pPr>
      <w:r>
        <w:rPr/>
      </w:r>
    </w:p>
    <w:p>
      <w:pPr>
        <w:pStyle w:val="style0"/>
        <w:ind w:hanging="0" w:left="38" w:right="0"/>
        <w:jc w:val="both"/>
      </w:pPr>
      <w:r>
        <w:rPr>
          <w:lang w:val="mn-MN"/>
        </w:rPr>
        <w:tab/>
      </w:r>
      <w:r>
        <w:rPr>
          <w:b/>
          <w:bCs/>
          <w:lang w:val="mn-MN"/>
        </w:rPr>
        <w:t>Н.Энхболд:</w:t>
      </w:r>
      <w:r>
        <w:rPr>
          <w:b w:val="false"/>
          <w:bCs w:val="false"/>
          <w:lang w:val="mn-MN"/>
        </w:rPr>
        <w:t xml:space="preserve"> -Аль зээлийн тухай ярьж байгаа юм бол доо? Би орж ирсэн төслийг нь. Хаанаас авсан, ямар зориулалтаар авсан зээлийн тухай ярьж байгаа юм бол? Яагаад Засгийн газар заавал эрсдэлийг нь хуваалцах тухай санал энд ороод ирэв? Энийг хуучин орж ирсэн төслийнх нь заалттай холбогдуулаад тайлбарлаад хариулаад өгөөч. Ханшийн эрсдэлийг бизнесийн байгууллага нь л хариуцна биз дээ? Яагаад заавал Засгийн газрыг энэ рүү татаж оруулж байгаа юм бол?</w:t>
      </w:r>
    </w:p>
    <w:p>
      <w:pPr>
        <w:pStyle w:val="style0"/>
        <w:ind w:hanging="0" w:left="465" w:right="0"/>
        <w:jc w:val="both"/>
      </w:pPr>
      <w:r>
        <w:rPr/>
      </w:r>
    </w:p>
    <w:p>
      <w:pPr>
        <w:pStyle w:val="style0"/>
        <w:ind w:hanging="0" w:left="465" w:right="0"/>
        <w:jc w:val="both"/>
      </w:pPr>
      <w:r>
        <w:rPr>
          <w:b w:val="false"/>
          <w:bCs w:val="false"/>
          <w:lang w:val="mn-MN"/>
        </w:rPr>
        <w:tab/>
      </w:r>
      <w:r>
        <w:rPr>
          <w:b/>
          <w:bCs/>
          <w:lang w:val="mn-MN"/>
        </w:rPr>
        <w:t>З.Энхболд:</w:t>
      </w:r>
      <w:r>
        <w:rPr>
          <w:b w:val="false"/>
          <w:bCs w:val="false"/>
          <w:lang w:val="mn-MN"/>
        </w:rPr>
        <w:t xml:space="preserve"> -Шинэ нэмэгдэж байгаа заалт уу? </w:t>
      </w:r>
    </w:p>
    <w:p>
      <w:pPr>
        <w:pStyle w:val="style0"/>
        <w:ind w:hanging="0" w:left="465" w:right="0"/>
        <w:jc w:val="both"/>
      </w:pPr>
      <w:r>
        <w:rPr/>
      </w:r>
    </w:p>
    <w:p>
      <w:pPr>
        <w:pStyle w:val="style0"/>
        <w:ind w:hanging="0" w:left="465" w:right="0"/>
        <w:jc w:val="both"/>
      </w:pPr>
      <w:r>
        <w:rPr>
          <w:b w:val="false"/>
          <w:bCs w:val="false"/>
          <w:lang w:val="mn-MN"/>
        </w:rPr>
        <w:tab/>
        <w:t xml:space="preserve">-Дэмбэрэл гишүүн хариулъя. </w:t>
      </w:r>
    </w:p>
    <w:p>
      <w:pPr>
        <w:pStyle w:val="style0"/>
        <w:ind w:hanging="0" w:left="465" w:right="0"/>
        <w:jc w:val="both"/>
      </w:pPr>
      <w:r>
        <w:rPr/>
      </w:r>
    </w:p>
    <w:p>
      <w:pPr>
        <w:pStyle w:val="style0"/>
        <w:tabs>
          <w:tab w:leader="none" w:pos="414" w:val="left"/>
        </w:tabs>
        <w:ind w:hanging="0" w:left="47" w:right="0"/>
        <w:jc w:val="both"/>
      </w:pPr>
      <w:r>
        <w:rPr>
          <w:b w:val="false"/>
          <w:bCs w:val="false"/>
          <w:lang w:val="mn-MN"/>
        </w:rPr>
        <w:tab/>
        <w:tab/>
        <w:t xml:space="preserve">Би энийг хуульд нийцэх заалт уу, үгүй юу гээд хараад сууж байна л даа. Банкны тухай хуулинд ханш хөвөгч байна, тэр нь зах зээлээрээ тохиолдоно гэж биччихээд, зохицож явна гэж биччихээд, хэн нэгний эрсдэлийг Засгийн газар хуваалцдаг нь ямар учиртай юм бэ гэдэг асуулт зүй ёсны дагуу гараад байна. Энийг хуультай зөрчилдөж байгаа бол хураалгахгүй байх ёстой л доо. </w:t>
      </w:r>
    </w:p>
    <w:p>
      <w:pPr>
        <w:pStyle w:val="style0"/>
        <w:ind w:hanging="0" w:left="465" w:right="0"/>
        <w:jc w:val="both"/>
      </w:pPr>
      <w:r>
        <w:rPr/>
      </w:r>
    </w:p>
    <w:p>
      <w:pPr>
        <w:pStyle w:val="style0"/>
        <w:ind w:hanging="0" w:left="28" w:right="0"/>
        <w:jc w:val="both"/>
      </w:pPr>
      <w:r>
        <w:rPr>
          <w:b w:val="false"/>
          <w:bCs w:val="false"/>
          <w:lang w:val="mn-MN"/>
        </w:rPr>
        <w:tab/>
      </w:r>
      <w:r>
        <w:rPr>
          <w:b/>
          <w:bCs/>
          <w:lang w:val="mn-MN"/>
        </w:rPr>
        <w:t>С.Дэмбэрэл:</w:t>
      </w:r>
      <w:r>
        <w:rPr>
          <w:b w:val="false"/>
          <w:bCs w:val="false"/>
          <w:lang w:val="mn-MN"/>
        </w:rPr>
        <w:t xml:space="preserve"> -Нэгдүгээрт, ямар нэгэн хуультай зөрчилдсөн гэж үзэхгүй байна. Ажлын хэсэг дээр ч ингэж яригдаагүй. Ер нь Засгийн газар бол эдийн засагт, түүний дотор ханшийн зах зээлд нэг оролцогч мөн үү гэвэл мөн. Засгийн газар өөрийнхөө худалдан авалтынхаа хөтөлбөрөөр Засгийн газрын энэ валютын ханштай холбоотой зах зээлд оролцдог. Мөн бусад зээлжих бүх зүйлээрээ оролцдог. Тийм учраас Засгийн газраас тусдаа байна гэж байхгүй ээ. Тийм учраас олон улсын практик ёсоор гадаад эрсдэлээс хамгаалах механизмыг бүрдүүлэх чиглэлээр Засгийн газар нь ч оролцдог, валютын зээл авсан, эсхүл Засгийн газрын худалдан авалтын хөтөлбөрийг буюу тендерийг хэрэгжүүлж байгаа аж ахуйн нэгжүүд </w:t>
        <w:tab/>
        <w:t>импортын чиглэлээр бас энэ гадаад үйл ажиллагаанд оролцож байгаа учраас энэ тал дээр, мөн түүнчлэн банк зээл олгож байгаа банк эрсдэл хуваалцах механизмыг олон улсын тогтсон механизмыг тогтолцоог нь бүрдүүлэх чиглэлээр Монголбанк ажиллах ёстой гэсэн утгаар энэ орж байгаа юм. Тэрнээс биш, эрсдэлээс гарсан хохирлыг гэж бичээгүй байна. Эрсдэлийг хуваалцах. Энэ нь олон улсын тогтсон механизмыг гэсэн ийм утгаар орсон юм.</w:t>
      </w:r>
    </w:p>
    <w:p>
      <w:pPr>
        <w:pStyle w:val="style0"/>
        <w:ind w:hanging="0" w:left="465" w:right="0"/>
        <w:jc w:val="both"/>
      </w:pPr>
      <w:r>
        <w:rPr/>
      </w:r>
    </w:p>
    <w:p>
      <w:pPr>
        <w:pStyle w:val="style0"/>
        <w:ind w:hanging="0" w:left="465" w:right="0"/>
        <w:jc w:val="both"/>
      </w:pPr>
      <w:r>
        <w:rPr>
          <w:b w:val="false"/>
          <w:bCs w:val="false"/>
          <w:lang w:val="mn-MN"/>
        </w:rPr>
        <w:tab/>
      </w:r>
      <w:r>
        <w:rPr>
          <w:b/>
          <w:bCs/>
          <w:lang w:val="mn-MN"/>
        </w:rPr>
        <w:t>З.Энхболд:</w:t>
      </w:r>
      <w:r>
        <w:rPr>
          <w:b w:val="false"/>
          <w:bCs w:val="false"/>
          <w:lang w:val="mn-MN"/>
        </w:rPr>
        <w:t xml:space="preserve"> -Энхболд гишүүн тодруулъя.</w:t>
        <w:tab/>
      </w:r>
    </w:p>
    <w:p>
      <w:pPr>
        <w:pStyle w:val="style0"/>
        <w:ind w:hanging="0" w:left="465" w:right="0"/>
        <w:jc w:val="both"/>
      </w:pPr>
      <w:r>
        <w:rPr/>
      </w:r>
    </w:p>
    <w:p>
      <w:pPr>
        <w:pStyle w:val="style0"/>
        <w:ind w:hanging="0" w:left="465" w:right="0"/>
        <w:jc w:val="both"/>
      </w:pPr>
      <w:r>
        <w:rPr/>
        <w:tab/>
      </w:r>
      <w:r>
        <w:rPr>
          <w:b/>
          <w:bCs/>
          <w:lang w:val="mn-MN"/>
        </w:rPr>
        <w:t>С.Дэмбэрэл:</w:t>
      </w:r>
      <w:r>
        <w:rPr>
          <w:b w:val="false"/>
          <w:bCs w:val="false"/>
          <w:lang w:val="mn-MN"/>
        </w:rPr>
        <w:t xml:space="preserve"> -Золжаргал ерөнхийлөгч бас нэмээд хариулчихгүй юу.</w:t>
      </w:r>
    </w:p>
    <w:p>
      <w:pPr>
        <w:pStyle w:val="style0"/>
        <w:ind w:hanging="0" w:left="465" w:right="0"/>
        <w:jc w:val="both"/>
      </w:pPr>
      <w:r>
        <w:rPr/>
      </w:r>
    </w:p>
    <w:p>
      <w:pPr>
        <w:pStyle w:val="style0"/>
        <w:ind w:hanging="0" w:left="56" w:right="0"/>
        <w:jc w:val="both"/>
      </w:pPr>
      <w:r>
        <w:rPr>
          <w:b w:val="false"/>
          <w:bCs w:val="false"/>
          <w:lang w:val="mn-MN"/>
        </w:rPr>
        <w:tab/>
      </w:r>
      <w:r>
        <w:rPr>
          <w:b/>
          <w:bCs/>
          <w:lang w:val="mn-MN"/>
        </w:rPr>
        <w:t>Н.Энхболд:</w:t>
      </w:r>
      <w:r>
        <w:rPr>
          <w:b w:val="false"/>
          <w:bCs w:val="false"/>
          <w:lang w:val="mn-MN"/>
        </w:rPr>
        <w:t xml:space="preserve"> -Би асуусан шүү дээ. Ямар зээлийн тухай яриад байгаа юм бэ гэж. Зээлдэгч, банк, Засгийн газар хооронд харилцан хуваах зарчим орж байна. Банк өөрөө өөр газраас арилжааны зээл авч байгаа бол тэр рүү Засгийн газар заавал гүйж очиж, тэрний эрсдэлийг хуваалцах ямар шаардлага байна аа? Тэгэхээр би ямар зээлийн тухай гэж асуусан шүү дээ. Аль зээлийн тухай? Тэрийг нь тайлбарлахгүй бол таны наад хариулт чинь ойлгомжгүй дуулдаж байна.</w:t>
      </w:r>
    </w:p>
    <w:p>
      <w:pPr>
        <w:pStyle w:val="style0"/>
        <w:ind w:hanging="0" w:left="465" w:right="0"/>
        <w:jc w:val="both"/>
      </w:pPr>
      <w:r>
        <w:rPr/>
      </w:r>
    </w:p>
    <w:p>
      <w:pPr>
        <w:pStyle w:val="style0"/>
        <w:ind w:hanging="0" w:left="465" w:right="0"/>
        <w:jc w:val="both"/>
      </w:pPr>
      <w:r>
        <w:rPr>
          <w:b w:val="false"/>
          <w:bCs w:val="false"/>
          <w:lang w:val="mn-MN"/>
        </w:rPr>
        <w:tab/>
      </w:r>
      <w:r>
        <w:rPr>
          <w:b/>
          <w:bCs/>
          <w:lang w:val="mn-MN"/>
        </w:rPr>
        <w:t>З.Энхболд:</w:t>
      </w:r>
      <w:r>
        <w:rPr>
          <w:b w:val="false"/>
          <w:bCs w:val="false"/>
          <w:lang w:val="mn-MN"/>
        </w:rPr>
        <w:t xml:space="preserve"> -Дэмбэрэл гишүүн хариулъя.</w:t>
      </w:r>
    </w:p>
    <w:p>
      <w:pPr>
        <w:pStyle w:val="style0"/>
        <w:ind w:hanging="0" w:left="465" w:right="0"/>
        <w:jc w:val="both"/>
      </w:pPr>
      <w:r>
        <w:rPr/>
      </w:r>
    </w:p>
    <w:p>
      <w:pPr>
        <w:pStyle w:val="style0"/>
        <w:ind w:hanging="0" w:left="56" w:right="0"/>
        <w:jc w:val="both"/>
      </w:pPr>
      <w:r>
        <w:rPr>
          <w:b w:val="false"/>
          <w:bCs w:val="false"/>
          <w:lang w:val="mn-MN"/>
        </w:rPr>
        <w:tab/>
      </w:r>
      <w:r>
        <w:rPr>
          <w:b/>
          <w:bCs/>
          <w:lang w:val="mn-MN"/>
        </w:rPr>
        <w:t>С.Дэмбэрэл:</w:t>
      </w:r>
      <w:r>
        <w:rPr>
          <w:b w:val="false"/>
          <w:bCs w:val="false"/>
          <w:lang w:val="mn-MN"/>
        </w:rPr>
        <w:t xml:space="preserve"> -Банк болон компанийн хооронд валютын зээлийн харилцаа үүсдэг. Мөн банк, Засгийн газар, компанийн хооронд бас худалдан авалтын хөтөлбөрөөр дамжуулан бас зээлийн харилцаа үйлчилдэг. Энийг л хэлсэн. Үүнээс болоод бодит амьдрал дээр өнөөдөр.</w:t>
      </w:r>
    </w:p>
    <w:p>
      <w:pPr>
        <w:pStyle w:val="style0"/>
        <w:ind w:hanging="0" w:left="465" w:right="0"/>
        <w:jc w:val="both"/>
      </w:pPr>
      <w:r>
        <w:rPr/>
      </w:r>
    </w:p>
    <w:p>
      <w:pPr>
        <w:pStyle w:val="style0"/>
        <w:ind w:hanging="0" w:left="47" w:right="0"/>
        <w:jc w:val="both"/>
      </w:pPr>
      <w:r>
        <w:rPr>
          <w:b w:val="false"/>
          <w:bCs w:val="false"/>
          <w:lang w:val="mn-MN"/>
        </w:rPr>
        <w:tab/>
      </w:r>
      <w:r>
        <w:rPr>
          <w:b/>
          <w:bCs/>
          <w:lang w:val="mn-MN"/>
        </w:rPr>
        <w:t>З.Энхболд:</w:t>
      </w:r>
      <w:r>
        <w:rPr>
          <w:b w:val="false"/>
          <w:bCs w:val="false"/>
          <w:lang w:val="mn-MN"/>
        </w:rPr>
        <w:t xml:space="preserve"> -Бүх төрлийн зээл юм уу? Тэгээд 100 долларын зээлээс 100 сая долларын зээл хүртэл явах юм уу?</w:t>
      </w:r>
    </w:p>
    <w:p>
      <w:pPr>
        <w:pStyle w:val="style0"/>
        <w:ind w:hanging="0" w:left="465" w:right="0"/>
        <w:jc w:val="both"/>
      </w:pPr>
      <w:r>
        <w:rPr/>
      </w:r>
    </w:p>
    <w:p>
      <w:pPr>
        <w:pStyle w:val="style0"/>
        <w:ind w:hanging="0" w:left="66" w:right="0"/>
        <w:jc w:val="both"/>
      </w:pPr>
      <w:r>
        <w:rPr>
          <w:b w:val="false"/>
          <w:bCs w:val="false"/>
          <w:lang w:val="mn-MN"/>
        </w:rPr>
        <w:tab/>
      </w:r>
      <w:r>
        <w:rPr>
          <w:b/>
          <w:bCs/>
          <w:lang w:val="mn-MN"/>
        </w:rPr>
        <w:t>С.Дэмбэрэл:</w:t>
      </w:r>
      <w:r>
        <w:rPr>
          <w:b w:val="false"/>
          <w:bCs w:val="false"/>
          <w:lang w:val="mn-MN"/>
        </w:rPr>
        <w:t xml:space="preserve"> -Зээлийнх нь үнийн дүн гэхээсээ илүү энэ зээлийн эрсдэл гарах механизмыг Монгол улсад дунд хугацаанд бий болгох ёстой тогтолцоог нь бий болгох ёстой, тэрний суурийг нь тавих ёстой гэсэн утгаар л орж байгаа. Үүнийг Монголбанкны ерөнхийлөгч эхлээд энэ асуудлыг ажлын хэсэг дээр ярихад ерөнхийдөө Монголбанктай нэлээн ярилцсаны үр дүнд энийг Монголбанк бүрэн дэмжиж байгаа. Энийгээ бас Монголбанкны ерөнхийлөгч хэлчих байх гэж бодож байна.</w:t>
      </w:r>
    </w:p>
    <w:p>
      <w:pPr>
        <w:pStyle w:val="style0"/>
        <w:ind w:hanging="0" w:left="465" w:right="0"/>
        <w:jc w:val="both"/>
      </w:pPr>
      <w:r>
        <w:rPr/>
      </w:r>
    </w:p>
    <w:p>
      <w:pPr>
        <w:pStyle w:val="style0"/>
        <w:ind w:hanging="0" w:left="56" w:right="0"/>
        <w:jc w:val="both"/>
      </w:pPr>
      <w:r>
        <w:rPr>
          <w:b w:val="false"/>
          <w:bCs w:val="false"/>
          <w:lang w:val="mn-MN"/>
        </w:rPr>
        <w:tab/>
      </w:r>
      <w:r>
        <w:rPr>
          <w:b/>
          <w:bCs/>
          <w:lang w:val="mn-MN"/>
        </w:rPr>
        <w:t>З.Энхболд:</w:t>
      </w:r>
      <w:r>
        <w:rPr>
          <w:b w:val="false"/>
          <w:bCs w:val="false"/>
          <w:lang w:val="mn-MN"/>
        </w:rPr>
        <w:t xml:space="preserve"> -Би зээл авсан, шатчихлаа, Засгийн газар төл гээд нэхэмжлэл тавина шүү дээ. Монголбанк энийг юу гэж үзэж байгаа вэ?</w:t>
      </w:r>
    </w:p>
    <w:p>
      <w:pPr>
        <w:pStyle w:val="style0"/>
        <w:ind w:hanging="0" w:left="465" w:right="0"/>
        <w:jc w:val="both"/>
      </w:pPr>
      <w:r>
        <w:rPr/>
      </w:r>
    </w:p>
    <w:p>
      <w:pPr>
        <w:pStyle w:val="style0"/>
        <w:ind w:hanging="0" w:left="66" w:right="0"/>
        <w:jc w:val="both"/>
      </w:pPr>
      <w:r>
        <w:rPr>
          <w:b w:val="false"/>
          <w:bCs w:val="false"/>
          <w:lang w:val="mn-MN"/>
        </w:rPr>
        <w:tab/>
      </w:r>
      <w:r>
        <w:rPr>
          <w:b/>
          <w:bCs/>
          <w:lang w:val="mn-MN"/>
        </w:rPr>
        <w:t>Н.Золжаргал:</w:t>
      </w:r>
      <w:r>
        <w:rPr>
          <w:b w:val="false"/>
          <w:bCs w:val="false"/>
          <w:lang w:val="mn-MN"/>
        </w:rPr>
        <w:t xml:space="preserve"> -Энэ дээр саналаа хэлье. Гишүүд маань жаахан буруу ойлгоод байх шиг байна.</w:t>
      </w:r>
    </w:p>
    <w:p>
      <w:pPr>
        <w:pStyle w:val="style0"/>
        <w:ind w:hanging="0" w:left="465" w:right="0"/>
        <w:jc w:val="both"/>
      </w:pPr>
      <w:r>
        <w:rPr/>
      </w:r>
    </w:p>
    <w:p>
      <w:pPr>
        <w:pStyle w:val="style0"/>
        <w:ind w:hanging="0" w:left="56" w:right="0"/>
        <w:jc w:val="both"/>
      </w:pPr>
      <w:r>
        <w:rPr>
          <w:b w:val="false"/>
          <w:bCs w:val="false"/>
          <w:lang w:val="mn-MN"/>
        </w:rPr>
        <w:tab/>
      </w:r>
      <w:r>
        <w:rPr>
          <w:b/>
          <w:bCs/>
          <w:lang w:val="mn-MN"/>
        </w:rPr>
        <w:t>З.Энхболд:</w:t>
      </w:r>
      <w:r>
        <w:rPr>
          <w:b w:val="false"/>
          <w:bCs w:val="false"/>
          <w:lang w:val="mn-MN"/>
        </w:rPr>
        <w:t xml:space="preserve"> -Харин, би энүүгээр шүүхэд очно гэж хэлээд байна л даа. Шүүхэд очно шүү дээ, өрөө төлөхгүй байна гээд. Монголбанкны Золжаргал хариул. Энхбаяр гишүүн биш.</w:t>
      </w:r>
    </w:p>
    <w:p>
      <w:pPr>
        <w:pStyle w:val="style0"/>
        <w:ind w:hanging="0" w:left="465" w:right="0"/>
        <w:jc w:val="both"/>
      </w:pPr>
      <w:r>
        <w:rPr/>
      </w:r>
    </w:p>
    <w:p>
      <w:pPr>
        <w:pStyle w:val="style0"/>
        <w:ind w:hanging="0" w:left="56" w:right="0"/>
        <w:jc w:val="both"/>
      </w:pPr>
      <w:r>
        <w:rPr>
          <w:b w:val="false"/>
          <w:bCs w:val="false"/>
          <w:lang w:val="mn-MN"/>
        </w:rPr>
        <w:tab/>
      </w:r>
      <w:r>
        <w:rPr>
          <w:b/>
          <w:bCs/>
          <w:lang w:val="mn-MN"/>
        </w:rPr>
        <w:t>Н.Золжаргал:</w:t>
      </w:r>
      <w:r>
        <w:rPr>
          <w:b w:val="false"/>
          <w:bCs w:val="false"/>
          <w:lang w:val="mn-MN"/>
        </w:rPr>
        <w:t xml:space="preserve"> -Тэгье, би энэ дээр хариулъя. Бүгдээрээ сайн уншчихмаар л санагдаад байх юм. Гадаад валютын ханшийн эрсдэлийг гэж байгаа юм. Зээлдэгч валютаар зээл аваад байна л даа, энэ чинь. Эсвэл Засгийн газар нь валютаар зээл авдаг ч юм уу, банк нь валютаар зээл авдаг ч юм уу. Энэ харьцаан дээр үүсэх эрсдэлийг зохицуулдаг, бууруулдаг тэр тогтолцоог бий болгохгүй бол, Монгол улс 20 жил ингэж явлаа л даа. Энэ дээр анх удаа, сая Энхбаяр гишүүн асуугаад байна л даа. Хэн яг ямар зээлийг гээд, Энхболд гишүүний асуусан дээр хэлье л дээ. Засгийн газар Японоос тусламжийн зээл авлаа, тэрийгээ аж ахуйн нэгждээ цаашаа иенээр нь өгчихлөө. Тэгээд иен, доллар хоёрын ханшаас болоод Улаанбаатар төмөр зам дээр жилд 40 тэрбум төгрөгийн зөвхөн ханшийн ачааллыг үүрүүлж байна. Тусламжийн зээл гэж Засгийн газар авчирч өгчихөөд. Энэ Монголын эдийн засаг дотор ухаад үзвэл маш олон ийм юм байгаад байгаа юм. Энэ болгон дээр нь үзэхээр, эргээд бид дүгнэлтийг бичдэг, энэ алдаанууд нь гардаг.</w:t>
      </w:r>
    </w:p>
    <w:p>
      <w:pPr>
        <w:pStyle w:val="style0"/>
        <w:ind w:hanging="0" w:left="465" w:right="0"/>
        <w:jc w:val="both"/>
      </w:pPr>
      <w:r>
        <w:rPr/>
      </w:r>
    </w:p>
    <w:p>
      <w:pPr>
        <w:pStyle w:val="style0"/>
        <w:ind w:hanging="0" w:left="56" w:right="0"/>
        <w:jc w:val="both"/>
      </w:pPr>
      <w:r>
        <w:rPr>
          <w:b w:val="false"/>
          <w:bCs w:val="false"/>
          <w:lang w:val="mn-MN"/>
        </w:rPr>
        <w:tab/>
        <w:t xml:space="preserve">Зүй нь болохоор, анхнаасаа энэ валютын иенээр авч байгаа зээлийнхээ долларын орлоготой Монгол улс бол ханшийнхаа эрсдэлийг хааж явж байх ёстой. Засгийн газрын орлого нь төгрөгөөр байдаг учраас энэ эрсдэлүүдээ тогтмол </w:t>
      </w:r>
      <w:r>
        <w:rPr>
          <w:b w:val="false"/>
          <w:bCs w:val="false"/>
          <w:lang w:val="en-US"/>
        </w:rPr>
        <w:t>hedging</w:t>
      </w:r>
      <w:r>
        <w:rPr>
          <w:b w:val="false"/>
          <w:bCs w:val="false"/>
          <w:lang w:val="mn-MN"/>
        </w:rPr>
        <w:t xml:space="preserve"> хийж явж</w:t>
      </w:r>
      <w:r>
        <w:rPr>
          <w:b/>
          <w:bCs/>
          <w:lang w:val="mn-MN"/>
        </w:rPr>
        <w:t xml:space="preserve"> </w:t>
      </w:r>
      <w:r>
        <w:rPr>
          <w:b w:val="false"/>
          <w:bCs w:val="false"/>
          <w:lang w:val="mn-MN"/>
        </w:rPr>
        <w:t>байх ёстой юм. Банкууд ч гэсэн долларын зээл авчихаад төгрөгийн орлоготой тохиолдолд бас энэ зохицуулалт руу орно. Дээр нь аж ахуйн нэгжүүд төгрөгийн орлоготой бөгөөд долларын зээлтэй аж ахуйн нэгжүүд бол бас энэ зохицуулалт руу орох ёстой. Тэгэхээр энэ зохицуулалтыг нь хийж өгсөн тэр тогтолцоог хийх тухай, бий болгох тухай энэ заалт юм. Энэ нь аливаа нэгэн боловсронгуй зах зээл дээр валютын арилжаанд нэлээн хүчтэй болчихсон. Ялангуяа манайх шиг гадаад худалдаа нь дотоодын нийт бүтээгдэхүүнээсээ илүү өндөр тоон дээр явдаг. Гадаад эдийн засгийн хамаарал нь ийм өндөр эдийн засаг дээр бол зайлшгүй хийгдэж явахгүй бол бид нар тогтмол нийт иргэдээ хэрэглэгчдэд энэ ханшийн эрсдэлийг үүрүүлж яваад байгаа юм.</w:t>
      </w:r>
    </w:p>
    <w:p>
      <w:pPr>
        <w:pStyle w:val="style0"/>
        <w:ind w:hanging="0" w:left="465" w:right="0"/>
        <w:jc w:val="both"/>
      </w:pPr>
      <w:r>
        <w:rPr/>
      </w:r>
    </w:p>
    <w:p>
      <w:pPr>
        <w:pStyle w:val="style0"/>
        <w:ind w:hanging="0" w:left="75" w:right="0"/>
        <w:jc w:val="both"/>
      </w:pPr>
      <w:r>
        <w:rPr>
          <w:b w:val="false"/>
          <w:bCs w:val="false"/>
          <w:lang w:val="mn-MN"/>
        </w:rPr>
        <w:tab/>
        <w:t xml:space="preserve">Одоо төмөр замын өртөг зэрэг бол 50 тэрбум төгрөг бол цэвэр төмөр замын тээврийн хөлсөнд шингээд хэрэглэгч дээр бууж ирээд байгаа шүү дээ. Зүй нь, Засгийн газар өөрөө валют, төгрөгийнхөө орлогын эрсдэлээ хааж явж байх ёстой. Иен, долларынхаа </w:t>
      </w:r>
      <w:r>
        <w:rPr>
          <w:b w:val="false"/>
          <w:bCs w:val="false"/>
          <w:lang w:val="en-US"/>
        </w:rPr>
        <w:t>hedging</w:t>
      </w:r>
      <w:r>
        <w:rPr>
          <w:b/>
          <w:bCs/>
          <w:lang w:val="mn-MN"/>
        </w:rPr>
        <w:t xml:space="preserve"> </w:t>
      </w:r>
      <w:r>
        <w:rPr>
          <w:b w:val="false"/>
          <w:bCs w:val="false"/>
          <w:lang w:val="mn-MN"/>
        </w:rPr>
        <w:t>хийж явж байх ёстой. Энийг өмнөх Монголбанкны ерөнхийлөгч нар ч гэсэн мэддэг зүйл. Энэ мэддэггүй зүйл ерөөсөө биш. Одоо нийт эдийн засгийн хэмжээ томроод, валютын урсгал томроод эдийн засгийн гадаад хамаарал маань ч багасахгүй байгаа, улам нэмэгдэж байгаа үед энэ Монголын эдийн засагт санхүүгийн салбарт нь том эрсдэлийг авчраад байгаа юм. Энэ хэн нэгний зээлийг, хэн нэгэн хаа нэгэн газар хаах гээд байгаа ойлголт ерөөсөө биш ээ. Энэ тогтолцоог нь бүрдүүлж өгөх асуудал. Тогтолцоо буруу, зөвийн асуудал бол дараагийн асуудал юм.</w:t>
      </w:r>
    </w:p>
    <w:p>
      <w:pPr>
        <w:pStyle w:val="style0"/>
        <w:ind w:hanging="0" w:left="465" w:right="0"/>
        <w:jc w:val="both"/>
      </w:pPr>
      <w:r>
        <w:rPr/>
      </w:r>
    </w:p>
    <w:p>
      <w:pPr>
        <w:pStyle w:val="style0"/>
        <w:ind w:hanging="0" w:left="75" w:right="0"/>
        <w:jc w:val="both"/>
      </w:pPr>
      <w:r>
        <w:rPr>
          <w:b w:val="false"/>
          <w:bCs w:val="false"/>
          <w:lang w:val="mn-MN"/>
        </w:rPr>
        <w:tab/>
      </w:r>
      <w:r>
        <w:rPr>
          <w:b/>
          <w:bCs/>
          <w:lang w:val="mn-MN"/>
        </w:rPr>
        <w:t>З.Энхболд:</w:t>
      </w:r>
      <w:r>
        <w:rPr>
          <w:b w:val="false"/>
          <w:bCs w:val="false"/>
          <w:lang w:val="mn-MN"/>
        </w:rPr>
        <w:t xml:space="preserve"> -Дэмбэрэл, Золжарал хоёрын ярьсан томьёолол хоёр зөрж байна. Би бол ингэж томьёолохгүй. </w:t>
      </w:r>
      <w:r>
        <w:rPr>
          <w:b w:val="false"/>
          <w:bCs w:val="false"/>
          <w:lang w:val="en-US"/>
        </w:rPr>
        <w:t xml:space="preserve">Hedging </w:t>
      </w:r>
      <w:r>
        <w:rPr>
          <w:b w:val="false"/>
          <w:bCs w:val="false"/>
          <w:lang w:val="mn-MN"/>
        </w:rPr>
        <w:t xml:space="preserve">хийхийг ойлгож байна. Томьёолол шүүхэд очихоор томьёолол болсон байна. </w:t>
      </w:r>
    </w:p>
    <w:p>
      <w:pPr>
        <w:pStyle w:val="style0"/>
        <w:ind w:hanging="0" w:left="465" w:right="0"/>
        <w:jc w:val="both"/>
      </w:pPr>
      <w:r>
        <w:rPr/>
      </w:r>
    </w:p>
    <w:p>
      <w:pPr>
        <w:pStyle w:val="style0"/>
        <w:ind w:hanging="0" w:left="465" w:right="0"/>
        <w:jc w:val="both"/>
      </w:pPr>
      <w:r>
        <w:rPr>
          <w:b w:val="false"/>
          <w:bCs w:val="false"/>
          <w:lang w:val="mn-MN"/>
        </w:rPr>
        <w:tab/>
        <w:t>-Энхбаяр гишүүн олон удаа гар өргөсөн, Энхбаяр гишүүнийг сонсоодохъё.</w:t>
      </w:r>
    </w:p>
    <w:p>
      <w:pPr>
        <w:pStyle w:val="style0"/>
        <w:ind w:hanging="0" w:left="465" w:right="0"/>
        <w:jc w:val="both"/>
      </w:pPr>
      <w:r>
        <w:rPr/>
      </w:r>
    </w:p>
    <w:p>
      <w:pPr>
        <w:pStyle w:val="style0"/>
        <w:ind w:hanging="0" w:left="465" w:right="0"/>
        <w:jc w:val="both"/>
      </w:pPr>
      <w:r>
        <w:rPr>
          <w:b w:val="false"/>
          <w:bCs w:val="false"/>
          <w:lang w:val="mn-MN"/>
        </w:rPr>
        <w:tab/>
      </w:r>
      <w:r>
        <w:rPr>
          <w:b/>
          <w:bCs/>
          <w:lang w:val="mn-MN"/>
        </w:rPr>
        <w:t>Ж.Энхбаяр:</w:t>
      </w:r>
      <w:r>
        <w:rPr>
          <w:b w:val="false"/>
          <w:bCs w:val="false"/>
          <w:lang w:val="mn-MN"/>
        </w:rPr>
        <w:t xml:space="preserve"> -Энэ асуудалтай холбоотой болохоор уучлаарай, Хүрлээ.</w:t>
      </w:r>
    </w:p>
    <w:p>
      <w:pPr>
        <w:pStyle w:val="style0"/>
        <w:ind w:hanging="0" w:left="465" w:right="0"/>
        <w:jc w:val="both"/>
      </w:pPr>
      <w:r>
        <w:rPr/>
      </w:r>
    </w:p>
    <w:p>
      <w:pPr>
        <w:pStyle w:val="style0"/>
        <w:ind w:hanging="0" w:left="465" w:right="0"/>
        <w:jc w:val="both"/>
      </w:pPr>
      <w:r>
        <w:rPr>
          <w:b w:val="false"/>
          <w:bCs w:val="false"/>
          <w:lang w:val="mn-MN"/>
        </w:rPr>
        <w:tab/>
      </w:r>
      <w:r>
        <w:rPr>
          <w:b/>
          <w:bCs/>
          <w:lang w:val="mn-MN"/>
        </w:rPr>
        <w:t>З.Энхболд:</w:t>
      </w:r>
      <w:r>
        <w:rPr>
          <w:b w:val="false"/>
          <w:bCs w:val="false"/>
          <w:lang w:val="mn-MN"/>
        </w:rPr>
        <w:t xml:space="preserve"> -Хүрэлбаатар гишүүн ээ, одоохон.</w:t>
      </w:r>
    </w:p>
    <w:p>
      <w:pPr>
        <w:pStyle w:val="style0"/>
        <w:ind w:hanging="0" w:left="465" w:right="0"/>
        <w:jc w:val="both"/>
      </w:pPr>
      <w:r>
        <w:rPr/>
      </w:r>
    </w:p>
    <w:p>
      <w:pPr>
        <w:pStyle w:val="style0"/>
        <w:ind w:hanging="0" w:left="56" w:right="0"/>
        <w:jc w:val="both"/>
      </w:pPr>
      <w:r>
        <w:rPr>
          <w:b w:val="false"/>
          <w:bCs w:val="false"/>
          <w:lang w:val="mn-MN"/>
        </w:rPr>
        <w:tab/>
      </w:r>
      <w:r>
        <w:rPr>
          <w:b/>
          <w:bCs/>
          <w:lang w:val="mn-MN"/>
        </w:rPr>
        <w:t>Ж.Энхбаяр:</w:t>
      </w:r>
      <w:r>
        <w:rPr>
          <w:b w:val="false"/>
          <w:bCs w:val="false"/>
          <w:lang w:val="mn-MN"/>
        </w:rPr>
        <w:t xml:space="preserve"> -Манайхан анхаараадахаач. Энд Засгийн газар гэж ороод ирэхээр төсөв дээр аюул учирч байгаа юм. Яагаад гэвэл төсөв өөрөө 1.5 их наядын худалдан авалт хийнэ, импортын бараа авна. Тэнд ханшийн өөрчлөлт гарвал төсөв дээр нэмж ханшийн эрсдэл гэсэн зардал Засгийн газарт бууж ирж байгаа юм. Засгийн газар чинь өөрийн мөнгө байхгүй, татвар төлөгчдийн мөнгөө төсвөөр хариуцлага хүлээнэ шүү  дээ. Тэгэхээр энэ дээр санаа нь сайхан санаа. Гэхдээ бид нэг болгоомжтой алхам хийгээд эхний ээлжинд арилжааны банкинд зээл авч байгаа зээлдэгч болон зээл олгогч банк хоёр л эрсдэлээ хувааг. Засгийн газар ороод ирвэл төсвийн өөрийн худалдан авалт, төсвийн хөрөнгө оруулалтаар хийгдэж байгаа ажлууд чинь өөрөө зээлийн эрсдэлд хамгийн их нөлөөлж байгаа болохоор ирэх жилийн төсөвт ялангуяа 2014 онд их дампуу юм болох талдаа гарах вий гэсэн болгоомж байгаа юм. Тэгэхээр санаа нь зөвхөн арилжааны чиглэлээр авч байгаа зээл, зээлдэгч, арилжааны банкууд хоёр л эрсдэлээ хоорондоо хуваагаад </w:t>
      </w:r>
      <w:r>
        <w:rPr>
          <w:b w:val="false"/>
          <w:bCs w:val="false"/>
          <w:lang w:val="en-US"/>
        </w:rPr>
        <w:t>hedging-</w:t>
      </w:r>
      <w:r>
        <w:rPr>
          <w:b w:val="false"/>
          <w:bCs w:val="false"/>
          <w:lang w:val="mn-MN"/>
        </w:rPr>
        <w:t>ээ</w:t>
      </w:r>
      <w:r>
        <w:rPr>
          <w:b/>
          <w:bCs/>
          <w:lang w:val="mn-MN"/>
        </w:rPr>
        <w:t xml:space="preserve"> </w:t>
      </w:r>
      <w:r>
        <w:rPr>
          <w:b w:val="false"/>
          <w:bCs w:val="false"/>
          <w:lang w:val="mn-MN"/>
        </w:rPr>
        <w:t>хийнэ</w:t>
      </w:r>
      <w:r>
        <w:rPr>
          <w:b/>
          <w:bCs/>
          <w:lang w:val="mn-MN"/>
        </w:rPr>
        <w:t xml:space="preserve"> </w:t>
      </w:r>
      <w:r>
        <w:rPr>
          <w:b w:val="false"/>
          <w:bCs w:val="false"/>
          <w:lang w:val="mn-MN"/>
        </w:rPr>
        <w:t>биз. Засгийн газрыг битгий татан оролцуулаач ээ гэдэг саналыг би бас өчигдөр гаргаад бараагүй юм л даа. Тэгэхгүй бол төсөвт нөлөөлнө. Төсвийн асуудал хүндэрчихнэ шүү.</w:t>
      </w:r>
    </w:p>
    <w:p>
      <w:pPr>
        <w:pStyle w:val="style0"/>
        <w:ind w:hanging="0" w:left="465" w:right="0"/>
        <w:jc w:val="both"/>
      </w:pPr>
      <w:r>
        <w:rPr/>
      </w:r>
    </w:p>
    <w:p>
      <w:pPr>
        <w:pStyle w:val="style0"/>
        <w:ind w:hanging="0" w:left="465" w:right="0"/>
        <w:jc w:val="both"/>
      </w:pPr>
      <w:r>
        <w:rPr>
          <w:b w:val="false"/>
          <w:bCs w:val="false"/>
          <w:lang w:val="mn-MN"/>
        </w:rPr>
        <w:tab/>
      </w:r>
      <w:r>
        <w:rPr>
          <w:b/>
          <w:bCs/>
          <w:lang w:val="mn-MN"/>
        </w:rPr>
        <w:t>З.Энхболд:</w:t>
      </w:r>
      <w:r>
        <w:rPr>
          <w:b w:val="false"/>
          <w:bCs w:val="false"/>
          <w:lang w:val="mn-MN"/>
        </w:rPr>
        <w:t xml:space="preserve"> -Хүрэлбаатар гишүүн.</w:t>
      </w:r>
    </w:p>
    <w:p>
      <w:pPr>
        <w:pStyle w:val="style0"/>
        <w:ind w:hanging="0" w:left="465" w:right="0"/>
        <w:jc w:val="both"/>
      </w:pPr>
      <w:r>
        <w:rPr/>
      </w:r>
    </w:p>
    <w:p>
      <w:pPr>
        <w:pStyle w:val="style0"/>
        <w:ind w:hanging="0" w:left="43" w:right="0"/>
        <w:jc w:val="both"/>
      </w:pPr>
      <w:r>
        <w:rPr>
          <w:b w:val="false"/>
          <w:bCs w:val="false"/>
          <w:lang w:val="mn-MN"/>
        </w:rPr>
        <w:tab/>
      </w:r>
      <w:r>
        <w:rPr>
          <w:b/>
          <w:bCs/>
          <w:lang w:val="mn-MN"/>
        </w:rPr>
        <w:t>Ч.Хүрэлбаатар:</w:t>
      </w:r>
      <w:r>
        <w:rPr>
          <w:b w:val="false"/>
          <w:bCs w:val="false"/>
          <w:lang w:val="mn-MN"/>
        </w:rPr>
        <w:t xml:space="preserve"> -Энэ дээр сая Золжаргал ерөнхийлөгч бас буруу тайлбар хэлж байна л даа. Би энэ төмөр замын бас нэг гишүүн байсан. Төмөр замын тайлан баланс гарахаар заримдаа яадаг вэ гэхээр юанийнх нь ханш чангараад сулрахаар заримдаа аймаар ашигтай гарчихдаг, заримдаа алдагдалтай болчихдог. Алдагдалтай хэсгийг нь авчихаад баахан юм яриад байвал утгагүй л байхгүй юу. Тийм учраас цаг хугацааных нь туршид энийг аваад үзэхэд саяын тайлбар үндэслэлгүй тайлбар гэдгийг хэлмээр байна.</w:t>
      </w:r>
    </w:p>
    <w:p>
      <w:pPr>
        <w:pStyle w:val="style0"/>
        <w:ind w:hanging="0" w:left="465" w:right="0"/>
        <w:jc w:val="both"/>
      </w:pPr>
      <w:r>
        <w:rPr/>
      </w:r>
    </w:p>
    <w:p>
      <w:pPr>
        <w:pStyle w:val="style0"/>
        <w:ind w:hanging="0" w:left="64" w:right="0"/>
        <w:jc w:val="both"/>
      </w:pPr>
      <w:r>
        <w:rPr>
          <w:b w:val="false"/>
          <w:bCs w:val="false"/>
          <w:lang w:val="mn-MN"/>
        </w:rPr>
        <w:tab/>
        <w:t>Хамгийн гол нь юу вэ гэхээр гадаад валютын ханш бид нарын батлах гэж байгаа бодлогоор бол чөлөөтэй, уян хатан хэлбэлзэнэ гэдгийг хэлчихлээ шүү дээ. Нэг дээшээ явахаар нь эрсдэлийг Засгийн газар, банк хувааж төлөх юм уу? Валютын ханшийн эрсдэлийг чинь иргэд хүртэл, бид нар хүртэл өөрсдөө мэдээд явж байна шүү дээ, биен дээрээ. Цагаан будааны үнэ дээр, ургамлын тосны үнэ дээр, элсэн чихрийнхээ үнэ дээр бүгд дээр нь бид нар биен дээрээ мэдрээд явж байгаа. Эрсдэлтэй. Тэгэхээр яг ингэж бичсэн агуулгаараа бол, уг нь Дэмбэрэл намайг сайн унш гээд байна билээ. Би танд уншаад өгчихье. Эрсдэлийг зээлдэгч, банк, Засгийн газрын хооронд харилцан хуваана гэж байна шүү дээ. Золжаргал ерөнхийлөгчийн хэлж байгаа нь бол зах зээлийнх нь арга хэрэгслүүдийг ашиглая гэж хэлж байх шиг байна. Тийм учраас Энхболд дарга аа, энийг ингэж бичмээр байна. Гадаад валютын ханшийн эрсдэлийг холбогдох санхүүгийн арга хэрэгслээр нь  ашиглан бууруулах тогтолцоог бүрдүүлнэ гэж оруулахгүй бол бид нар энэ дээр маш том бодлогын бөгөөд ёс зүйн алдаатай зүйл хийх гэж байгаа юм.</w:t>
      </w:r>
    </w:p>
    <w:p>
      <w:pPr>
        <w:pStyle w:val="style0"/>
        <w:ind w:hanging="0" w:left="465" w:right="0"/>
        <w:jc w:val="both"/>
      </w:pPr>
      <w:r>
        <w:rPr/>
      </w:r>
    </w:p>
    <w:p>
      <w:pPr>
        <w:pStyle w:val="style0"/>
        <w:ind w:hanging="0" w:left="43" w:right="0"/>
        <w:jc w:val="both"/>
      </w:pPr>
      <w:r>
        <w:rPr>
          <w:b w:val="false"/>
          <w:bCs w:val="false"/>
          <w:lang w:val="mn-MN"/>
        </w:rPr>
        <w:tab/>
        <w:t>Магадгүй, Дэмбэрэл даргын хариуцдаг байгууллага дотор иймэрхүү асуудал тавиад байгаа хувийн хэвшлийнхэн байж магадгүй. Үүнийг нь бид шийдэж өгч болохгүй шүү дээ. Тийм учраас Их Хурлын гишүүд минь, нэн ялангуяа хувийн компани эзэмшиж байгаа гишүүд минь, энэ дээр санал өгч болохгүй шүү. Бат-Эрдэнэ аварга шиг картаа сугалаад гараад яваад өгөх ёстой.</w:t>
      </w:r>
    </w:p>
    <w:p>
      <w:pPr>
        <w:pStyle w:val="style0"/>
        <w:ind w:hanging="0" w:left="465" w:right="0"/>
        <w:jc w:val="both"/>
      </w:pPr>
      <w:r>
        <w:rPr/>
      </w:r>
    </w:p>
    <w:p>
      <w:pPr>
        <w:pStyle w:val="style0"/>
        <w:ind w:hanging="0" w:left="64" w:right="0"/>
        <w:jc w:val="both"/>
      </w:pPr>
      <w:r>
        <w:rPr>
          <w:b w:val="false"/>
          <w:bCs w:val="false"/>
          <w:lang w:val="mn-MN"/>
        </w:rPr>
        <w:tab/>
      </w:r>
      <w:r>
        <w:rPr>
          <w:b/>
          <w:bCs/>
          <w:lang w:val="mn-MN"/>
        </w:rPr>
        <w:t>З.Энхболд:</w:t>
      </w:r>
      <w:r>
        <w:rPr>
          <w:b w:val="false"/>
          <w:bCs w:val="false"/>
          <w:lang w:val="mn-MN"/>
        </w:rPr>
        <w:t xml:space="preserve"> -Томьёоллоо ажлын хэсэг ингээд өөрчилчихвөл яасан юм бэ? Гадаад валютын ханшийн эрсдэлийг бууруулах тогтолцоог бүрдүүлнэ. Зээлдэгч, банк, харилцан хуваах бүх үгээ авч хаяад, ийм </w:t>
      </w:r>
      <w:r>
        <w:rPr>
          <w:b w:val="false"/>
          <w:bCs w:val="false"/>
          <w:lang w:val="en-US"/>
        </w:rPr>
        <w:t xml:space="preserve">hedging </w:t>
      </w:r>
      <w:r>
        <w:rPr>
          <w:b w:val="false"/>
          <w:bCs w:val="false"/>
          <w:lang w:val="mn-MN"/>
        </w:rPr>
        <w:t>хийх тогтолцоо үгүйлэгдээд байгаа нь үнэн. Засгийн газар ч маш их зээл авч байна. Үүний менежментийг хийдэг санхүүгийн үйлдлүүдийг Сангийн яам өдий хүртэл хийж ирсэн байхгүй юу. Одоо энэнд Монголбанкыг татан оролцуулж, өөр хэрэгслүүдийг нэмж болж байна. Арай боловсронгуй болгоод яв гэсэн үг л дээ. Гадаад валютын ханшийн, гадаад валютын зээл авдаг хэмжээ чинь өөрөө 10, 20 дахин өсчихөөд байна л даа. Компаниуд ч авч байна, Засгийн газар ч авч байна. Би бол энэ өгүүлбэрээрээ миний ханшийн эрсдэлийг даа гээд л хүрээд ирнэ.</w:t>
      </w:r>
    </w:p>
    <w:p>
      <w:pPr>
        <w:pStyle w:val="style0"/>
        <w:ind w:hanging="0" w:left="465" w:right="0"/>
        <w:jc w:val="both"/>
      </w:pPr>
      <w:r>
        <w:rPr/>
      </w:r>
    </w:p>
    <w:p>
      <w:pPr>
        <w:pStyle w:val="style0"/>
        <w:ind w:hanging="0" w:left="465" w:right="0"/>
        <w:jc w:val="both"/>
      </w:pPr>
      <w:r>
        <w:rPr>
          <w:b w:val="false"/>
          <w:bCs w:val="false"/>
          <w:lang w:val="mn-MN"/>
        </w:rPr>
        <w:tab/>
        <w:t>-Энхболд гишүүн.</w:t>
      </w:r>
    </w:p>
    <w:p>
      <w:pPr>
        <w:pStyle w:val="style0"/>
        <w:ind w:hanging="0" w:left="465" w:right="0"/>
        <w:jc w:val="both"/>
      </w:pPr>
      <w:r>
        <w:rPr/>
      </w:r>
    </w:p>
    <w:p>
      <w:pPr>
        <w:pStyle w:val="style0"/>
        <w:ind w:hanging="0" w:left="54" w:right="0"/>
        <w:jc w:val="both"/>
      </w:pPr>
      <w:r>
        <w:rPr>
          <w:b w:val="false"/>
          <w:bCs w:val="false"/>
          <w:lang w:val="mn-MN"/>
        </w:rPr>
        <w:tab/>
      </w:r>
      <w:r>
        <w:rPr>
          <w:b/>
          <w:bCs/>
          <w:lang w:val="mn-MN"/>
        </w:rPr>
        <w:t xml:space="preserve">Н.Энхболд: </w:t>
      </w:r>
      <w:r>
        <w:rPr>
          <w:b w:val="false"/>
          <w:bCs w:val="false"/>
          <w:lang w:val="mn-MN"/>
        </w:rPr>
        <w:t>-Ерөнхийдөө ойлголцчих шиг боллоо гэж бодож байна. Тэгэхээр ингэвэл яасан юм бэ, Энхболд дарга аа. Саяын өөрийн чинь хамгийн сүүлд хэлсэн санааг тусгая. Ер нь ийм тогтолцоо байх ёстой гэдэг зарчмаараа хураалгаад, тэгээд томьёолохыг нь эцсийн хэлэлцүүлэг дээрээ оруулж ир гээд явчихвал яасан юм бэ?</w:t>
      </w:r>
    </w:p>
    <w:p>
      <w:pPr>
        <w:pStyle w:val="style0"/>
        <w:ind w:hanging="0" w:left="465" w:right="0"/>
        <w:jc w:val="both"/>
      </w:pPr>
      <w:r>
        <w:rPr/>
      </w:r>
    </w:p>
    <w:p>
      <w:pPr>
        <w:pStyle w:val="style0"/>
        <w:ind w:hanging="0" w:left="54" w:right="0"/>
        <w:jc w:val="both"/>
      </w:pPr>
      <w:r>
        <w:rPr>
          <w:b w:val="false"/>
          <w:bCs w:val="false"/>
          <w:lang w:val="mn-MN"/>
        </w:rPr>
        <w:tab/>
      </w:r>
      <w:r>
        <w:rPr>
          <w:b/>
          <w:bCs/>
          <w:lang w:val="mn-MN"/>
        </w:rPr>
        <w:t>З.Энхболд:</w:t>
      </w:r>
      <w:r>
        <w:rPr>
          <w:b w:val="false"/>
          <w:bCs w:val="false"/>
          <w:lang w:val="mn-MN"/>
        </w:rPr>
        <w:t xml:space="preserve"> -Энэ тогтолцоо байгаа юм. Манай хэмжээ бага учраас Сангийн яамны ажилладаг хэрэгсэл нь маш бага байхгүй юу. Одоо Монголбанкыг татан оролцуулж, илүү боловсронгуй бол гэж байгаа юм. Тэгэхээр бууруулах тогтолцоо бүрдүүлнэ гээд ерөнхийдөө.</w:t>
      </w:r>
    </w:p>
    <w:p>
      <w:pPr>
        <w:pStyle w:val="style0"/>
        <w:ind w:hanging="0" w:left="465" w:right="0"/>
        <w:jc w:val="both"/>
      </w:pPr>
      <w:r>
        <w:rPr/>
      </w:r>
    </w:p>
    <w:p>
      <w:pPr>
        <w:pStyle w:val="style0"/>
        <w:ind w:hanging="0" w:left="64" w:right="0"/>
        <w:jc w:val="both"/>
      </w:pPr>
      <w:r>
        <w:rPr>
          <w:b w:val="false"/>
          <w:bCs w:val="false"/>
          <w:lang w:val="mn-MN"/>
        </w:rPr>
        <w:tab/>
      </w:r>
      <w:r>
        <w:rPr>
          <w:b/>
          <w:bCs/>
          <w:lang w:val="mn-MN"/>
        </w:rPr>
        <w:t>Н.Энхболд:</w:t>
      </w:r>
      <w:r>
        <w:rPr>
          <w:b w:val="false"/>
          <w:bCs w:val="false"/>
          <w:lang w:val="mn-MN"/>
        </w:rPr>
        <w:t xml:space="preserve"> -Тэр санаагаа хэлчихээд томьёоллыг нь эцсийн хэлэлцүүлэг дээрээ сайн ярьж байгаад оруул гэж хэлээд явчихгүй бол яг энүүгээрээ болохгүй л дээ. Санааг нь ойлгож байна. Яг энэ томьёоллоор болохгүй шүү дээ.</w:t>
      </w:r>
    </w:p>
    <w:p>
      <w:pPr>
        <w:pStyle w:val="style0"/>
        <w:ind w:hanging="0" w:left="465" w:right="0"/>
        <w:jc w:val="both"/>
      </w:pPr>
      <w:r>
        <w:rPr/>
      </w:r>
    </w:p>
    <w:p>
      <w:pPr>
        <w:pStyle w:val="style0"/>
        <w:ind w:hanging="0" w:left="64" w:right="0"/>
        <w:jc w:val="both"/>
      </w:pPr>
      <w:r>
        <w:rPr>
          <w:b w:val="false"/>
          <w:bCs w:val="false"/>
          <w:lang w:val="mn-MN"/>
        </w:rPr>
        <w:tab/>
      </w:r>
      <w:r>
        <w:rPr>
          <w:b/>
          <w:bCs/>
          <w:lang w:val="mn-MN"/>
        </w:rPr>
        <w:t>З.Энхболд:</w:t>
      </w:r>
      <w:r>
        <w:rPr>
          <w:b w:val="false"/>
          <w:bCs w:val="false"/>
          <w:lang w:val="mn-MN"/>
        </w:rPr>
        <w:t xml:space="preserve"> -Ажлын хэсгийн саналыг өөрчлөөд хураачихъя л даа. Миний уншсанаар хураачихъя.</w:t>
      </w:r>
    </w:p>
    <w:p>
      <w:pPr>
        <w:pStyle w:val="style0"/>
        <w:ind w:hanging="0" w:left="465" w:right="0"/>
        <w:jc w:val="both"/>
      </w:pPr>
      <w:r>
        <w:rPr/>
      </w:r>
    </w:p>
    <w:p>
      <w:pPr>
        <w:pStyle w:val="style0"/>
        <w:ind w:hanging="0" w:left="64" w:right="0"/>
        <w:jc w:val="both"/>
      </w:pPr>
      <w:r>
        <w:rPr>
          <w:b w:val="false"/>
          <w:bCs w:val="false"/>
          <w:lang w:val="mn-MN"/>
        </w:rPr>
        <w:tab/>
        <w:t>Гадаад валютын ханшийн эрсдэлийг бууруулах тогтолцоог бүрдүүлнэ. Агуулга нь зөв, угаасаа манай улсад байнга хийгддэг юм. Бууруулах тогтолцоог бүрдүүлнэ гэдэг зарчмаар нь хураая. Үүнээс өөрөөр харилцан хуваах, зээлдэгч, банк, Засгийн газар гэдэг үг орж болохгүй нь байна шүү. Банкны тухай хуулийн хөвдөг ханштай зарчмаа хадгална. Тэрнээс хэн нэгний эрсдэлийг хэн нэгэн хүлээхгүй шүү дээ. Зассанаар уншиж байгаа шүү.</w:t>
      </w:r>
    </w:p>
    <w:p>
      <w:pPr>
        <w:pStyle w:val="style0"/>
        <w:ind w:hanging="0" w:left="465" w:right="0"/>
        <w:jc w:val="both"/>
      </w:pPr>
      <w:r>
        <w:rPr/>
      </w:r>
    </w:p>
    <w:p>
      <w:pPr>
        <w:pStyle w:val="style0"/>
        <w:ind w:hanging="0" w:left="465" w:right="0"/>
        <w:jc w:val="both"/>
      </w:pPr>
      <w:r>
        <w:rPr>
          <w:b w:val="false"/>
          <w:bCs w:val="false"/>
          <w:lang w:val="mn-MN"/>
        </w:rPr>
        <w:tab/>
        <w:t>Саналаа хураая.</w:t>
      </w:r>
    </w:p>
    <w:p>
      <w:pPr>
        <w:pStyle w:val="style0"/>
        <w:ind w:hanging="0" w:left="465" w:right="0"/>
        <w:jc w:val="both"/>
      </w:pPr>
      <w:r>
        <w:rPr/>
      </w:r>
    </w:p>
    <w:p>
      <w:pPr>
        <w:pStyle w:val="style0"/>
        <w:ind w:hanging="0" w:left="75" w:right="0"/>
        <w:jc w:val="both"/>
      </w:pPr>
      <w:r>
        <w:rPr>
          <w:lang w:val="mn-MN"/>
        </w:rPr>
        <w:tab/>
        <w:t>Санал хураалтад 62 гишүүн оролцож, 52 гишүүн зөвшөөрч, 83.9 хувийн саналаар долдугаар саналыг өөрчилсөн хэлбэрээр дэмжлээ.</w:t>
      </w:r>
    </w:p>
    <w:p>
      <w:pPr>
        <w:pStyle w:val="style0"/>
        <w:ind w:hanging="0" w:left="465" w:right="0"/>
        <w:jc w:val="right"/>
      </w:pPr>
      <w:r>
        <w:rPr/>
      </w:r>
    </w:p>
    <w:p>
      <w:pPr>
        <w:pStyle w:val="style0"/>
        <w:ind w:hanging="0" w:left="54" w:right="0"/>
        <w:jc w:val="both"/>
      </w:pPr>
      <w:r>
        <w:rPr>
          <w:rFonts w:cs="Arial"/>
          <w:b/>
          <w:bCs/>
          <w:lang w:val="mn-MN"/>
        </w:rPr>
        <w:tab/>
        <w:t>8.</w:t>
      </w:r>
      <w:r>
        <w:rPr>
          <w:rFonts w:cs="Arial"/>
          <w:lang w:val="mn-MN"/>
        </w:rPr>
        <w:t xml:space="preserve">Тогтоолын хавсралтад заасан үндсэн чиглэлийн </w:t>
      </w:r>
      <w:r>
        <w:rPr>
          <w:rFonts w:cs="Arial"/>
        </w:rPr>
        <w:t>2.1</w:t>
      </w:r>
      <w:r>
        <w:rPr>
          <w:rFonts w:cs="Arial"/>
          <w:lang w:val="mn-MN"/>
        </w:rPr>
        <w:t xml:space="preserve"> дэх заалтыг </w:t>
      </w:r>
      <w:r>
        <w:rPr>
          <w:lang w:val="mn-MN"/>
        </w:rPr>
        <w:t>доор дурдсан байдлаар өөрчлөн найруулах:</w:t>
      </w:r>
    </w:p>
    <w:p>
      <w:pPr>
        <w:pStyle w:val="style0"/>
        <w:ind w:hanging="0" w:left="465" w:right="0"/>
        <w:jc w:val="right"/>
      </w:pPr>
      <w:r>
        <w:rPr/>
      </w:r>
    </w:p>
    <w:p>
      <w:pPr>
        <w:pStyle w:val="style0"/>
        <w:ind w:hanging="0" w:left="86" w:right="0"/>
        <w:jc w:val="both"/>
      </w:pPr>
      <w:r>
        <w:rPr>
          <w:rFonts w:cs="Arial"/>
          <w:lang w:val="mn-MN"/>
        </w:rPr>
        <w:tab/>
        <w:t>“2.1.Банкуудын төлбөрийн чадварыг хадгалж, системийн шинжтэй эрсдэлээс хамгаалах чадавхыг нэмэгдүүлнэ.” Санал гаргасан ажлын хэсэг.</w:t>
      </w:r>
    </w:p>
    <w:p>
      <w:pPr>
        <w:pStyle w:val="style0"/>
        <w:ind w:hanging="0" w:left="465" w:right="0"/>
        <w:jc w:val="both"/>
      </w:pPr>
      <w:r>
        <w:rPr/>
      </w:r>
    </w:p>
    <w:p>
      <w:pPr>
        <w:pStyle w:val="style0"/>
        <w:ind w:hanging="0" w:left="465" w:right="0"/>
        <w:jc w:val="both"/>
      </w:pPr>
      <w:r>
        <w:rPr>
          <w:rFonts w:cs="Arial"/>
          <w:lang w:val="mn-MN"/>
        </w:rPr>
        <w:tab/>
        <w:t>Санал хураая.</w:t>
      </w:r>
    </w:p>
    <w:p>
      <w:pPr>
        <w:pStyle w:val="style0"/>
        <w:ind w:hanging="0" w:left="465" w:right="0"/>
        <w:jc w:val="both"/>
      </w:pPr>
      <w:r>
        <w:rPr>
          <w:rFonts w:cs="Arial"/>
          <w:lang w:val="mn-MN"/>
        </w:rPr>
        <w:tab/>
      </w:r>
    </w:p>
    <w:p>
      <w:pPr>
        <w:pStyle w:val="style0"/>
        <w:ind w:hanging="0" w:left="54" w:right="0"/>
        <w:jc w:val="both"/>
      </w:pPr>
      <w:r>
        <w:rPr>
          <w:rFonts w:cs="Arial"/>
          <w:lang w:val="mn-MN"/>
        </w:rPr>
        <w:tab/>
        <w:t>Санал хураалтад 62 гишүүн оролцож, 47 гишүүн зөвшөөрч, 75.8 хувийн саналаар найм дахь санал дэмжигдэж байна.</w:t>
      </w:r>
    </w:p>
    <w:p>
      <w:pPr>
        <w:pStyle w:val="style0"/>
        <w:ind w:hanging="0" w:left="465" w:right="0"/>
        <w:jc w:val="both"/>
      </w:pPr>
      <w:r>
        <w:rPr/>
      </w:r>
    </w:p>
    <w:p>
      <w:pPr>
        <w:pStyle w:val="style0"/>
        <w:ind w:hanging="0" w:left="54" w:right="0"/>
        <w:jc w:val="both"/>
      </w:pPr>
      <w:r>
        <w:rPr>
          <w:rFonts w:cs="Arial"/>
          <w:b/>
          <w:bCs/>
          <w:lang w:val="mn-MN"/>
        </w:rPr>
        <w:tab/>
        <w:t>9.</w:t>
      </w:r>
      <w:r>
        <w:rPr>
          <w:rFonts w:cs="Arial"/>
          <w:lang w:val="mn-MN"/>
        </w:rPr>
        <w:t xml:space="preserve">Тогтоолын хавсралтад заасан үндсэн чиглэлийн </w:t>
      </w:r>
      <w:r>
        <w:rPr>
          <w:rFonts w:cs="Arial"/>
        </w:rPr>
        <w:t>2.2</w:t>
      </w:r>
      <w:r>
        <w:rPr>
          <w:rFonts w:cs="Arial"/>
          <w:lang w:val="mn-MN"/>
        </w:rPr>
        <w:t xml:space="preserve"> дахь заалтыг </w:t>
      </w:r>
      <w:r>
        <w:rPr>
          <w:lang w:val="mn-MN"/>
        </w:rPr>
        <w:t>доор дурдсан байдлаар өөрчлөн найруулах:</w:t>
      </w:r>
    </w:p>
    <w:p>
      <w:pPr>
        <w:pStyle w:val="style0"/>
        <w:ind w:hanging="0" w:left="465" w:right="0"/>
        <w:jc w:val="both"/>
      </w:pPr>
      <w:r>
        <w:rPr/>
      </w:r>
    </w:p>
    <w:p>
      <w:pPr>
        <w:pStyle w:val="style0"/>
        <w:ind w:hanging="0" w:left="75" w:right="0"/>
        <w:jc w:val="both"/>
      </w:pPr>
      <w:r>
        <w:rPr>
          <w:rFonts w:cs="Arial"/>
        </w:rPr>
        <w:tab/>
        <w:t>“2.2.</w:t>
      </w:r>
      <w:r>
        <w:rPr>
          <w:rFonts w:cs="Arial"/>
          <w:lang w:val="mn-MN"/>
        </w:rPr>
        <w:t>Олон улсад мөрддөг хяналт шалгалтын зарчим, зохицуулалтын арга хэрэгслийг банкны салбарын үйл ажиллагаатай уялдуулан, эрсдэлийн үнэлгээнд суурилсан хяналт шалгалтыг сайжруулна.</w:t>
      </w:r>
      <w:r>
        <w:rPr>
          <w:rFonts w:cs="Arial"/>
        </w:rPr>
        <w:t xml:space="preserve">” </w:t>
      </w:r>
      <w:r>
        <w:rPr>
          <w:rFonts w:cs="Arial"/>
          <w:lang w:val="mn-MN"/>
        </w:rPr>
        <w:t>Санал гаргасан ажлын хэсэг. Хяналт шалгалт гэдэг үг хоёр дахин орж байна. Найруулгын хувьд жаахан тийм л юм байна. Найруулгаа сайжруулах боломж байвал энийг дахиж нэг хараарай.</w:t>
      </w:r>
    </w:p>
    <w:p>
      <w:pPr>
        <w:pStyle w:val="style0"/>
        <w:ind w:hanging="0" w:left="465" w:right="0"/>
        <w:jc w:val="both"/>
      </w:pPr>
      <w:r>
        <w:rPr/>
      </w:r>
    </w:p>
    <w:p>
      <w:pPr>
        <w:pStyle w:val="style0"/>
        <w:ind w:hanging="0" w:left="465" w:right="0"/>
        <w:jc w:val="both"/>
      </w:pPr>
      <w:r>
        <w:rPr>
          <w:rFonts w:cs="Arial"/>
          <w:lang w:val="mn-MN"/>
        </w:rPr>
        <w:tab/>
        <w:t>Санал хураая.</w:t>
        <w:tab/>
      </w:r>
    </w:p>
    <w:p>
      <w:pPr>
        <w:pStyle w:val="style0"/>
        <w:ind w:hanging="0" w:left="465" w:right="0"/>
        <w:jc w:val="both"/>
      </w:pPr>
      <w:r>
        <w:rPr/>
      </w:r>
    </w:p>
    <w:p>
      <w:pPr>
        <w:pStyle w:val="style0"/>
        <w:ind w:hanging="0" w:left="75" w:right="0"/>
        <w:jc w:val="both"/>
      </w:pPr>
      <w:r>
        <w:rPr>
          <w:rFonts w:cs="Arial"/>
          <w:lang w:val="mn-MN"/>
        </w:rPr>
        <w:tab/>
        <w:t>Санал хураалтад 62 гишүүн оролцож, 51 гишүүн зөвшөөрч, 8</w:t>
      </w:r>
      <w:r>
        <w:rPr>
          <w:rFonts w:cs="Arial"/>
          <w:shd w:fill="FFFFFF" w:val="clear"/>
          <w:lang w:val="mn-MN"/>
        </w:rPr>
        <w:t>2.3 хувийн саналаар ес дэх санал дэмжигдэж байна.</w:t>
      </w:r>
    </w:p>
    <w:p>
      <w:pPr>
        <w:pStyle w:val="style0"/>
        <w:ind w:hanging="0" w:left="465" w:right="0"/>
        <w:jc w:val="both"/>
      </w:pPr>
      <w:r>
        <w:rPr/>
      </w:r>
    </w:p>
    <w:p>
      <w:pPr>
        <w:pStyle w:val="style0"/>
        <w:ind w:hanging="0" w:left="75" w:right="0"/>
        <w:jc w:val="both"/>
      </w:pPr>
      <w:r>
        <w:rPr>
          <w:rFonts w:cs="Arial"/>
          <w:b/>
          <w:bCs/>
          <w:lang w:val="mn-MN"/>
        </w:rPr>
        <w:tab/>
        <w:t>10.</w:t>
      </w:r>
      <w:r>
        <w:rPr>
          <w:rFonts w:cs="Arial"/>
          <w:lang w:val="mn-MN"/>
        </w:rPr>
        <w:t xml:space="preserve">Тогтоолын хавсралтад заасан үндсэн чиглэлийн </w:t>
      </w:r>
      <w:r>
        <w:rPr>
          <w:rFonts w:cs="Arial"/>
        </w:rPr>
        <w:t>2.3</w:t>
      </w:r>
      <w:r>
        <w:rPr>
          <w:rFonts w:cs="Arial"/>
          <w:lang w:val="mn-MN"/>
        </w:rPr>
        <w:t xml:space="preserve"> дахь заалтыг </w:t>
      </w:r>
      <w:r>
        <w:rPr>
          <w:lang w:val="mn-MN"/>
        </w:rPr>
        <w:t>доор дурдсан байдлаар өөрчлөн найруулах:</w:t>
      </w:r>
    </w:p>
    <w:p>
      <w:pPr>
        <w:pStyle w:val="style0"/>
        <w:ind w:hanging="0" w:left="465" w:right="0"/>
        <w:jc w:val="both"/>
      </w:pPr>
      <w:r>
        <w:rPr/>
      </w:r>
    </w:p>
    <w:p>
      <w:pPr>
        <w:pStyle w:val="style0"/>
        <w:ind w:hanging="0" w:left="75" w:right="0"/>
        <w:jc w:val="both"/>
      </w:pPr>
      <w:r>
        <w:rPr>
          <w:rFonts w:cs="Arial"/>
        </w:rPr>
        <w:tab/>
        <w:t>“2.3.</w:t>
      </w:r>
      <w:r>
        <w:rPr>
          <w:rFonts w:cs="Arial"/>
          <w:lang w:val="mn-MN"/>
        </w:rPr>
        <w:t>Банкны эрсдэл, зээлийн хүү буурах нөхцөл бүрдүүлэх зорилгоор банкны зээлийн барьцаа хөрөнгийн болон зээл, хүүгийн зардлыг нэмэгдүүлж байгаа бусад хүчин зүйлийн нөлөөллийг бууруулах эрх зүйн орчинг шинэчилнэ.</w:t>
      </w:r>
      <w:r>
        <w:rPr>
          <w:rFonts w:cs="Arial"/>
        </w:rPr>
        <w:t xml:space="preserve">” </w:t>
      </w:r>
      <w:r>
        <w:rPr>
          <w:rFonts w:cs="Arial"/>
          <w:lang w:val="mn-MN"/>
        </w:rPr>
        <w:t xml:space="preserve">Санал гаргасан ажлын хэсэг. Байнгын хороо дэмжсэн байна. </w:t>
      </w:r>
    </w:p>
    <w:p>
      <w:pPr>
        <w:pStyle w:val="style0"/>
        <w:ind w:hanging="0" w:left="465" w:right="0"/>
        <w:jc w:val="right"/>
      </w:pPr>
      <w:r>
        <w:rPr/>
      </w:r>
    </w:p>
    <w:p>
      <w:pPr>
        <w:pStyle w:val="style0"/>
        <w:ind w:hanging="0" w:left="465" w:right="0"/>
        <w:jc w:val="both"/>
      </w:pPr>
      <w:r>
        <w:rPr/>
        <w:tab/>
      </w:r>
      <w:r>
        <w:rPr>
          <w:lang w:val="mn-MN"/>
        </w:rPr>
        <w:t>Санал хураая.</w:t>
      </w:r>
    </w:p>
    <w:p>
      <w:pPr>
        <w:pStyle w:val="style0"/>
        <w:ind w:hanging="0" w:left="465" w:right="0"/>
        <w:jc w:val="both"/>
      </w:pPr>
      <w:r>
        <w:rPr/>
      </w:r>
    </w:p>
    <w:p>
      <w:pPr>
        <w:pStyle w:val="style0"/>
        <w:ind w:hanging="0" w:left="86" w:right="0"/>
        <w:jc w:val="both"/>
      </w:pPr>
      <w:r>
        <w:rPr>
          <w:lang w:val="mn-MN"/>
        </w:rPr>
        <w:tab/>
        <w:t>Санал хураалтад 62 гишүүн оролцож, 52 гишүүн зөвшөөрч, 83.9</w:t>
      </w:r>
      <w:r>
        <w:rPr/>
        <w:tab/>
      </w:r>
      <w:r>
        <w:rPr>
          <w:lang w:val="mn-MN"/>
        </w:rPr>
        <w:t>хувийн саналаар 10 дугаар санал дэмжигдэж байна.</w:t>
      </w:r>
    </w:p>
    <w:p>
      <w:pPr>
        <w:pStyle w:val="style0"/>
        <w:ind w:hanging="0" w:left="465" w:right="0"/>
        <w:jc w:val="both"/>
      </w:pPr>
      <w:r>
        <w:rPr/>
      </w:r>
    </w:p>
    <w:p>
      <w:pPr>
        <w:pStyle w:val="style0"/>
        <w:ind w:hanging="0" w:left="75" w:right="0"/>
        <w:jc w:val="both"/>
      </w:pPr>
      <w:r>
        <w:rPr>
          <w:rFonts w:cs="Arial"/>
          <w:b/>
          <w:bCs/>
          <w:lang w:val="mn-MN"/>
        </w:rPr>
        <w:tab/>
        <w:t>11.</w:t>
      </w:r>
      <w:r>
        <w:rPr>
          <w:rFonts w:cs="Arial"/>
          <w:lang w:val="mn-MN"/>
        </w:rPr>
        <w:t xml:space="preserve">Тогтоолын хавсралтад заасан үндсэн чиглэлийн </w:t>
      </w:r>
      <w:r>
        <w:rPr>
          <w:rFonts w:cs="Arial"/>
        </w:rPr>
        <w:t>3.3</w:t>
      </w:r>
      <w:r>
        <w:rPr>
          <w:rFonts w:cs="Arial"/>
          <w:lang w:val="mn-MN"/>
        </w:rPr>
        <w:t xml:space="preserve"> дахь заалтыг </w:t>
      </w:r>
      <w:r>
        <w:rPr>
          <w:lang w:val="mn-MN"/>
        </w:rPr>
        <w:t>доор дурдсан байдлаар өөрчлөн найруулах:</w:t>
      </w:r>
    </w:p>
    <w:p>
      <w:pPr>
        <w:pStyle w:val="style0"/>
        <w:ind w:hanging="0" w:left="465" w:right="0"/>
        <w:jc w:val="both"/>
      </w:pPr>
      <w:r>
        <w:rPr/>
      </w:r>
    </w:p>
    <w:p>
      <w:pPr>
        <w:pStyle w:val="style0"/>
        <w:ind w:hanging="0" w:left="86" w:right="0"/>
        <w:jc w:val="both"/>
      </w:pPr>
      <w:r>
        <w:rPr>
          <w:rFonts w:cs="Arial"/>
        </w:rPr>
        <w:tab/>
        <w:t>“3.3.</w:t>
      </w:r>
      <w:r>
        <w:rPr>
          <w:rFonts w:cs="Arial"/>
          <w:lang w:val="mn-MN"/>
        </w:rPr>
        <w:t>Мөнгөний бодлогын шийдвэр гаргах үйл ажиллагаа, арга хэрэгслийн ил тод, нээлттэй байдлыг хангах, гаргасан шийдвэрийг олон нийт, бизнес эрхлэгчдэд хүртээмжтэй хүргэх замаар бодлогын үр нөлөөг сайжруулна.</w:t>
      </w:r>
      <w:r>
        <w:rPr>
          <w:rFonts w:cs="Arial"/>
        </w:rPr>
        <w:t xml:space="preserve">” </w:t>
      </w:r>
      <w:r>
        <w:rPr>
          <w:rFonts w:cs="Arial"/>
          <w:lang w:val="mn-MN"/>
        </w:rPr>
        <w:t>Санал гаргасан ажлын хэсэг.</w:t>
      </w:r>
    </w:p>
    <w:p>
      <w:pPr>
        <w:pStyle w:val="style0"/>
        <w:ind w:hanging="0" w:left="465" w:right="0"/>
        <w:jc w:val="both"/>
      </w:pPr>
      <w:r>
        <w:rPr/>
      </w:r>
    </w:p>
    <w:p>
      <w:pPr>
        <w:pStyle w:val="style0"/>
        <w:ind w:hanging="0" w:left="465" w:right="0"/>
        <w:jc w:val="both"/>
      </w:pPr>
      <w:r>
        <w:rPr>
          <w:rFonts w:cs="Arial"/>
          <w:lang w:val="mn-MN"/>
        </w:rPr>
        <w:tab/>
        <w:t>Санал хураая.</w:t>
      </w:r>
    </w:p>
    <w:p>
      <w:pPr>
        <w:pStyle w:val="style0"/>
        <w:ind w:hanging="0" w:left="465" w:right="0"/>
        <w:jc w:val="both"/>
      </w:pPr>
      <w:r>
        <w:rPr/>
      </w:r>
    </w:p>
    <w:p>
      <w:pPr>
        <w:pStyle w:val="style0"/>
        <w:ind w:hanging="0" w:left="64" w:right="0"/>
        <w:jc w:val="both"/>
      </w:pPr>
      <w:r>
        <w:rPr>
          <w:rFonts w:cs="Arial"/>
          <w:lang w:val="mn-MN"/>
        </w:rPr>
        <w:tab/>
        <w:t>Санал хураалтад 62 гишүүн оролцож, 49 гишүүн зөвшөөрч, 79.0 хувийн саналаар 11 дэх санал дэмжигдэж байна.</w:t>
      </w:r>
    </w:p>
    <w:p>
      <w:pPr>
        <w:pStyle w:val="style0"/>
        <w:ind w:hanging="0" w:left="465" w:right="0"/>
        <w:jc w:val="both"/>
      </w:pPr>
      <w:r>
        <w:rPr/>
      </w:r>
    </w:p>
    <w:p>
      <w:pPr>
        <w:pStyle w:val="style0"/>
        <w:ind w:hanging="0" w:left="64" w:right="0"/>
        <w:jc w:val="both"/>
      </w:pPr>
      <w:r>
        <w:rPr>
          <w:rFonts w:cs="Arial"/>
        </w:rPr>
        <w:tab/>
      </w:r>
      <w:r>
        <w:rPr>
          <w:rFonts w:cs="Arial"/>
          <w:lang w:val="mn-MN"/>
        </w:rPr>
        <w:t>12 дахь санал буюу</w:t>
      </w:r>
      <w:r>
        <w:rPr>
          <w:rFonts w:cs="Arial"/>
          <w:b w:val="false"/>
          <w:bCs w:val="false"/>
          <w:lang w:val="mn-MN"/>
        </w:rPr>
        <w:t xml:space="preserve"> найруулгын санал байна. Найруулгын дөрвөн санал байна. Эхний найруулгын санал, </w:t>
      </w:r>
    </w:p>
    <w:p>
      <w:pPr>
        <w:pStyle w:val="style0"/>
        <w:ind w:hanging="0" w:left="465" w:right="0"/>
        <w:jc w:val="center"/>
      </w:pPr>
      <w:r>
        <w:rPr/>
      </w:r>
    </w:p>
    <w:p>
      <w:pPr>
        <w:pStyle w:val="style0"/>
        <w:ind w:hanging="0" w:left="64" w:right="0"/>
        <w:jc w:val="both"/>
      </w:pPr>
      <w:r>
        <w:rPr>
          <w:rFonts w:cs="Arial"/>
          <w:b/>
          <w:bCs/>
        </w:rPr>
        <w:tab/>
        <w:t>1.</w:t>
      </w:r>
      <w:r>
        <w:rPr>
          <w:rFonts w:cs="Arial"/>
        </w:rPr>
        <w:t>Тогтоолын төслийн 4 дэх заалтыг 3.6 дахь заалт болгон өөрчилж, “Монгол Улсын Засгийн газар /Н.Алтанхуяг/, Монголбанк /Н.Золжаргал/, Санхүүгийн зохицуулах хороо /Д.Баярсайхан/-нд тус тус даалгасугай.” гэснийг хасах.</w:t>
      </w:r>
    </w:p>
    <w:p>
      <w:pPr>
        <w:pStyle w:val="style0"/>
        <w:ind w:hanging="0" w:left="465" w:right="0"/>
        <w:jc w:val="both"/>
      </w:pPr>
      <w:r>
        <w:rPr/>
      </w:r>
    </w:p>
    <w:p>
      <w:pPr>
        <w:pStyle w:val="style0"/>
        <w:ind w:hanging="0" w:left="54" w:right="0"/>
        <w:jc w:val="both"/>
      </w:pPr>
      <w:r>
        <w:rPr>
          <w:rFonts w:cs="Arial"/>
          <w:b/>
          <w:bCs/>
        </w:rPr>
        <w:tab/>
        <w:t>2.</w:t>
      </w:r>
      <w:r>
        <w:rPr>
          <w:rFonts w:cs="Arial"/>
        </w:rPr>
        <w:t>Тогтоолын төслийн 5, 6, 7 дахь заалтыг 7, 8, 9 дэх заалт болгон дугаарлалтыг өөрчлөх.</w:t>
      </w:r>
    </w:p>
    <w:p>
      <w:pPr>
        <w:pStyle w:val="style0"/>
        <w:ind w:hanging="0" w:left="465" w:right="0"/>
        <w:jc w:val="both"/>
      </w:pPr>
      <w:r>
        <w:rPr/>
      </w:r>
    </w:p>
    <w:p>
      <w:pPr>
        <w:pStyle w:val="style0"/>
        <w:ind w:hanging="0" w:left="465" w:right="0"/>
        <w:jc w:val="both"/>
      </w:pPr>
      <w:r>
        <w:rPr>
          <w:rFonts w:cs="Arial"/>
          <w:b/>
          <w:bCs/>
        </w:rPr>
        <w:tab/>
        <w:t>3.</w:t>
      </w:r>
      <w:r>
        <w:rPr>
          <w:rFonts w:cs="Arial"/>
        </w:rPr>
        <w:t>Тогтоолын төсөлд байгаа “сектор” гэснийг “ салбар” болгон өөрчлөх.</w:t>
      </w:r>
    </w:p>
    <w:p>
      <w:pPr>
        <w:pStyle w:val="style0"/>
        <w:ind w:hanging="0" w:left="465" w:right="0"/>
        <w:jc w:val="both"/>
      </w:pPr>
      <w:r>
        <w:rPr/>
      </w:r>
    </w:p>
    <w:p>
      <w:pPr>
        <w:pStyle w:val="style0"/>
        <w:ind w:hanging="0" w:left="54" w:right="0"/>
        <w:jc w:val="both"/>
      </w:pPr>
      <w:r>
        <w:rPr>
          <w:rFonts w:cs="Arial"/>
          <w:b/>
          <w:bCs/>
        </w:rPr>
        <w:tab/>
        <w:t>4.</w:t>
      </w:r>
      <w:r>
        <w:rPr>
          <w:rFonts w:cs="Arial"/>
        </w:rPr>
        <w:t xml:space="preserve">Тогтоолын 5 дахь заалтын “хяналт тавихыг” гэснийг  “хяналт тавьж ажиллахыг” гэж өөрчлөх. </w:t>
      </w:r>
      <w:r>
        <w:rPr>
          <w:rFonts w:cs="Arial"/>
          <w:lang w:val="mn-MN"/>
        </w:rPr>
        <w:t>Санал гаргасан ажлын хэсэг.</w:t>
      </w:r>
    </w:p>
    <w:p>
      <w:pPr>
        <w:pStyle w:val="style0"/>
        <w:ind w:hanging="0" w:left="465" w:right="0"/>
        <w:jc w:val="both"/>
      </w:pPr>
      <w:r>
        <w:rPr/>
      </w:r>
    </w:p>
    <w:p>
      <w:pPr>
        <w:pStyle w:val="style0"/>
        <w:ind w:hanging="0" w:left="465" w:right="0"/>
        <w:jc w:val="both"/>
      </w:pPr>
      <w:r>
        <w:rPr>
          <w:rFonts w:cs="Arial"/>
          <w:lang w:val="mn-MN"/>
        </w:rPr>
        <w:tab/>
        <w:t>Санал хураая.</w:t>
      </w:r>
    </w:p>
    <w:p>
      <w:pPr>
        <w:pStyle w:val="style0"/>
        <w:ind w:hanging="0" w:left="465" w:right="0"/>
        <w:jc w:val="both"/>
      </w:pPr>
      <w:r>
        <w:rPr/>
      </w:r>
    </w:p>
    <w:p>
      <w:pPr>
        <w:pStyle w:val="style0"/>
        <w:ind w:hanging="0" w:left="54" w:right="0"/>
        <w:jc w:val="both"/>
      </w:pPr>
      <w:r>
        <w:rPr>
          <w:rFonts w:cs="Arial"/>
          <w:lang w:val="mn-MN"/>
        </w:rPr>
        <w:tab/>
        <w:t>Санал хураалтад 62 гишүүн оролцож, 53 гишүүн зөвшөөрч, 85.5 хувийн саналаар зарчмын зөрүүтэй саналуудаар санал хурааж дууслаа.</w:t>
      </w:r>
    </w:p>
    <w:p>
      <w:pPr>
        <w:pStyle w:val="style0"/>
        <w:ind w:hanging="0" w:left="465" w:right="0"/>
        <w:jc w:val="both"/>
      </w:pPr>
      <w:r>
        <w:rPr/>
      </w:r>
    </w:p>
    <w:p>
      <w:pPr>
        <w:pStyle w:val="style0"/>
        <w:ind w:hanging="0" w:left="86" w:right="0"/>
        <w:jc w:val="both"/>
      </w:pPr>
      <w:r>
        <w:rPr>
          <w:rFonts w:cs="Arial"/>
          <w:lang w:val="mn-MN"/>
        </w:rPr>
        <w:tab/>
        <w:t>Төрөөс мөнгөний бодлогын талаар 2014 онд баримтлах үндсэн чиглэл батлах тухай Улсын Их Хурлын тогтоолын төслийг эцсийн хэлэлцүүлэгт бэлтгүүлэхээр Эдийн засгийн байнгын хороонд шилжүүллээ.</w:t>
      </w:r>
    </w:p>
    <w:p>
      <w:pPr>
        <w:pStyle w:val="style0"/>
        <w:ind w:hanging="0" w:left="465" w:right="0"/>
        <w:jc w:val="both"/>
      </w:pPr>
      <w:r>
        <w:rPr/>
      </w:r>
    </w:p>
    <w:p>
      <w:pPr>
        <w:pStyle w:val="style0"/>
        <w:ind w:hanging="0" w:left="75" w:right="0"/>
        <w:jc w:val="both"/>
      </w:pPr>
      <w:r>
        <w:rPr>
          <w:rFonts w:cs="Arial"/>
          <w:lang w:val="mn-MN"/>
        </w:rPr>
        <w:tab/>
        <w:t>Дараагийн асуудал. Алтны хэлэлцэх эсэх асуудал байна. Ярья гэж та нар тохирсон юм биш үү? Сая надад та нар ярьж орж ирчихээд хэлэлцэх эсэхээ шийдчихье, тэгээд.</w:t>
      </w:r>
    </w:p>
    <w:p>
      <w:pPr>
        <w:pStyle w:val="style0"/>
        <w:ind w:hanging="0" w:left="465" w:right="0"/>
        <w:jc w:val="both"/>
      </w:pPr>
      <w:r>
        <w:rPr/>
      </w:r>
    </w:p>
    <w:p>
      <w:pPr>
        <w:pStyle w:val="style0"/>
        <w:ind w:hanging="0" w:left="64" w:right="0"/>
        <w:jc w:val="both"/>
      </w:pPr>
      <w:r>
        <w:rPr>
          <w:rFonts w:cs="Arial"/>
          <w:lang w:val="mn-MN"/>
        </w:rPr>
        <w:tab/>
        <w:t>Дараагийн асуудалдаа оръё. Ажлын цаг цагтаа эхэлсэн бол дуусна шүү дээ. Дөнгөж сая уулзаад орж ирсэн гэж надад хэлсэн. Энэ гурван бүлгийн дарга. Одоо бид нар хуваариасаа нэг хуралдаанаар хоцорчихсон байгаа шүү дээ.</w:t>
      </w:r>
    </w:p>
    <w:p>
      <w:pPr>
        <w:pStyle w:val="style0"/>
        <w:ind w:hanging="0" w:left="465" w:right="0"/>
        <w:jc w:val="both"/>
      </w:pPr>
      <w:r>
        <w:rPr/>
      </w:r>
    </w:p>
    <w:p>
      <w:pPr>
        <w:pStyle w:val="style0"/>
        <w:ind w:hanging="0" w:left="54" w:right="0"/>
        <w:jc w:val="both"/>
      </w:pPr>
      <w:r>
        <w:rPr>
          <w:rFonts w:cs="Arial"/>
          <w:lang w:val="mn-MN"/>
        </w:rPr>
        <w:tab/>
        <w:t>Ажлын хэсэг уулзацгаая. Өнөөдөр ингээд завсарлая. Маргааш өглөөний цагийг жич зарлая. Яагаад гэвэл Байнгын хороод бас хуралдах хэрэгтэй байгаа. Мөнгөний бодлогын хоёрдугаар хэлэлцүүлэг болон өөр асуудлаар. Маргаашийн хуваарийг жич зарлана.</w:t>
      </w:r>
    </w:p>
    <w:p>
      <w:pPr>
        <w:pStyle w:val="style0"/>
        <w:ind w:hanging="0" w:left="54" w:right="0"/>
        <w:jc w:val="both"/>
      </w:pPr>
      <w:r>
        <w:rPr/>
      </w:r>
    </w:p>
    <w:p>
      <w:pPr>
        <w:pStyle w:val="style0"/>
        <w:ind w:hanging="0" w:left="54" w:right="0"/>
        <w:jc w:val="both"/>
      </w:pPr>
      <w:r>
        <w:rPr/>
      </w:r>
    </w:p>
    <w:p>
      <w:pPr>
        <w:pStyle w:val="style0"/>
        <w:ind w:hanging="0" w:left="465" w:right="0"/>
        <w:jc w:val="both"/>
      </w:pPr>
      <w:r>
        <w:rPr>
          <w:rFonts w:cs="Arial"/>
          <w:b/>
          <w:bCs/>
          <w:lang w:val="mn-MN"/>
        </w:rPr>
        <w:t>Соронзон хальснаас буулгасан:</w:t>
      </w:r>
    </w:p>
    <w:p>
      <w:pPr>
        <w:pStyle w:val="style0"/>
        <w:ind w:hanging="0" w:left="465" w:right="0"/>
        <w:jc w:val="both"/>
      </w:pPr>
      <w:r>
        <w:rPr>
          <w:rFonts w:cs="Arial"/>
          <w:b w:val="false"/>
          <w:bCs w:val="false"/>
          <w:lang w:val="mn-MN"/>
        </w:rPr>
        <w:t>ПРОТОКОЛЫН АЛБАНЫ ШИНЖЭЭЧ</w:t>
        <w:tab/>
        <w:tab/>
        <w:tab/>
        <w:tab/>
        <w:tab/>
      </w:r>
    </w:p>
    <w:p>
      <w:pPr>
        <w:pStyle w:val="style0"/>
        <w:ind w:hanging="0" w:left="465" w:right="0"/>
        <w:jc w:val="both"/>
      </w:pPr>
      <w:r>
        <w:rPr>
          <w:rFonts w:cs="Arial"/>
          <w:b w:val="false"/>
          <w:bCs w:val="false"/>
          <w:lang w:val="mn-MN"/>
        </w:rPr>
        <w:t>Б.БАТГЭРЭЛ</w:t>
      </w:r>
    </w:p>
    <w:sectPr>
      <w:type w:val="nextPage"/>
      <w:pgSz w:h="15840" w:w="12240"/>
      <w:pgMar w:bottom="1134" w:footer="0" w:gutter="0" w:header="0" w:left="1701" w:right="8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Arial">
    <w:charset w:val="80"/>
    <w:family w:val="swiss"/>
    <w:pitch w:val="default"/>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SimSun" w:hAnsi="Arial"/>
      <w:color w:val="00000A"/>
      <w:sz w:val="24"/>
      <w:szCs w:val="24"/>
      <w:lang w:bidi="hi-IN" w:eastAsia="zh-CN" w:val="en-US"/>
    </w:rPr>
  </w:style>
  <w:style w:styleId="style2" w:type="paragraph">
    <w:name w:val="Heading 2"/>
    <w:basedOn w:val="style15"/>
    <w:next w:val="style16"/>
    <w:pPr>
      <w:numPr>
        <w:ilvl w:val="1"/>
        <w:numId w:val="1"/>
      </w:numPr>
      <w:outlineLvl w:val="1"/>
    </w:pPr>
    <w:rPr>
      <w:rFonts w:ascii="Times New Roman" w:cs="Mangal" w:eastAsia="SimSun" w:hAnsi="Times New Roman"/>
      <w:b/>
      <w:bCs/>
      <w:sz w:val="36"/>
      <w:szCs w:val="36"/>
    </w:rPr>
  </w:style>
  <w:style w:styleId="style15" w:type="paragraph">
    <w:name w:val="Heading"/>
    <w:basedOn w:val="style0"/>
    <w:next w:val="style16"/>
    <w:pPr>
      <w:keepNext/>
      <w:spacing w:after="120" w:before="240"/>
    </w:pPr>
    <w:rPr>
      <w:rFonts w:ascii="Arial" w:cs="Mangal" w:eastAsia="Microsoft YaHei" w:hAnsi="Arial"/>
      <w:sz w:val="28"/>
      <w:szCs w:val="28"/>
    </w:rPr>
  </w:style>
  <w:style w:styleId="style16" w:type="paragraph">
    <w:name w:val="Text body"/>
    <w:basedOn w:val="style0"/>
    <w:next w:val="style16"/>
    <w:pPr>
      <w:spacing w:after="120" w:before="0"/>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Table Contents"/>
    <w:basedOn w:val="style0"/>
    <w:next w:val="style20"/>
    <w:pPr>
      <w:suppressLineNumbers/>
    </w:pPr>
    <w:rPr/>
  </w:style>
  <w:style w:styleId="style21" w:type="paragraph">
    <w:name w:val="Normal (Web)"/>
    <w:basedOn w:val="style0"/>
    <w:next w:val="style21"/>
    <w:pPr>
      <w:spacing w:after="280" w:before="280" w:line="100" w:lineRule="atLeast"/>
    </w:pPr>
    <w:rPr>
      <w:rFonts w:ascii="Times New Roman" w:cs="Times New Roman" w:eastAsia="Times New Roman" w:hAnsi="Times New Roman"/>
      <w:sz w:val="24"/>
      <w:szCs w:val="24"/>
    </w:rPr>
  </w:style>
  <w:style w:styleId="style22" w:type="paragraph">
    <w:name w:val="Table Heading"/>
    <w:basedOn w:val="style20"/>
    <w:next w:val="style22"/>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2013-11-08T09:00:00.30Z</dcterms:created>
  <cp:lastPrinted>2013-11-27T11:07:15.30Z</cp:lastPrinted>
  <cp:revision>0</cp:revision>
</cp:coreProperties>
</file>