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5ED7FDF1"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0B2907">
        <w:rPr>
          <w:rFonts w:ascii="Arial" w:hAnsi="Arial" w:cs="Arial"/>
          <w:color w:val="3366FF"/>
          <w:sz w:val="20"/>
          <w:szCs w:val="20"/>
          <w:u w:val="single"/>
          <w:lang w:val="ms-MY"/>
        </w:rPr>
        <w:t>4</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C4411D">
        <w:rPr>
          <w:rFonts w:ascii="Arial" w:hAnsi="Arial" w:cs="Arial"/>
          <w:color w:val="3366FF"/>
          <w:sz w:val="20"/>
          <w:szCs w:val="20"/>
          <w:u w:val="single"/>
        </w:rPr>
        <w:t>1</w:t>
      </w:r>
      <w:r w:rsidR="000B2907">
        <w:rPr>
          <w:rFonts w:ascii="Arial" w:hAnsi="Arial" w:cs="Arial"/>
          <w:color w:val="3366FF"/>
          <w:sz w:val="20"/>
          <w:szCs w:val="20"/>
          <w:u w:val="single"/>
        </w:rPr>
        <w:t>9</w:t>
      </w:r>
      <w:r w:rsidR="003E6DBE">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21BC000F" w14:textId="1DCADD7B" w:rsidR="00E80CFC" w:rsidRPr="00E80CFC" w:rsidRDefault="00E377D7" w:rsidP="002450AA">
      <w:pPr>
        <w:spacing w:line="360" w:lineRule="auto"/>
        <w:rPr>
          <w:rFonts w:cs="Arial"/>
          <w:b/>
          <w:caps/>
          <w:color w:val="000000" w:themeColor="text1"/>
          <w:shd w:val="clear" w:color="auto" w:fill="FFFFFF"/>
          <w:lang w:val="mn-MN"/>
        </w:rPr>
      </w:pPr>
      <w:r w:rsidRPr="0042125B">
        <w:rPr>
          <w:rFonts w:cs="Arial"/>
          <w:b/>
          <w:caps/>
          <w:color w:val="000000" w:themeColor="text1"/>
          <w:shd w:val="clear" w:color="auto" w:fill="FFFFFF"/>
          <w:lang w:val="mn-MN"/>
        </w:rPr>
        <w:t xml:space="preserve">      </w:t>
      </w:r>
      <w:r w:rsidR="0079294E" w:rsidRPr="0042125B">
        <w:rPr>
          <w:rFonts w:cs="Arial"/>
          <w:b/>
          <w:caps/>
          <w:color w:val="000000" w:themeColor="text1"/>
          <w:shd w:val="clear" w:color="auto" w:fill="FFFFFF"/>
          <w:lang w:val="mn-MN"/>
        </w:rPr>
        <w:t xml:space="preserve">       </w:t>
      </w:r>
    </w:p>
    <w:p w14:paraId="799C42C1" w14:textId="40A4ABB0" w:rsidR="00EA5AF9" w:rsidRPr="00EB6681" w:rsidRDefault="00EA5AF9" w:rsidP="00EA5AF9">
      <w:pPr>
        <w:jc w:val="center"/>
        <w:rPr>
          <w:rFonts w:ascii="Arial" w:eastAsia="Arial" w:hAnsi="Arial" w:cs="Arial"/>
          <w:b/>
          <w:lang w:val="mn-MN"/>
        </w:rPr>
      </w:pPr>
      <w:r>
        <w:rPr>
          <w:rFonts w:ascii="Arial" w:eastAsia="Arial" w:hAnsi="Arial" w:cs="Arial"/>
          <w:b/>
        </w:rPr>
        <w:t xml:space="preserve">   </w:t>
      </w:r>
      <w:r w:rsidRPr="00EB6681">
        <w:rPr>
          <w:rFonts w:ascii="Arial" w:eastAsia="Arial" w:hAnsi="Arial" w:cs="Arial"/>
          <w:b/>
          <w:lang w:val="mn-MN"/>
        </w:rPr>
        <w:t>МЭРГЭЖЛИЙН НЭГДСЭН ХОЛБООНЫ</w:t>
      </w:r>
    </w:p>
    <w:p w14:paraId="7AB9E15E" w14:textId="77777777" w:rsidR="00EA5AF9" w:rsidRPr="00EB6681" w:rsidRDefault="00EA5AF9" w:rsidP="00EA5AF9">
      <w:pPr>
        <w:jc w:val="center"/>
        <w:rPr>
          <w:rFonts w:ascii="Arial" w:eastAsia="Arial" w:hAnsi="Arial" w:cs="Arial"/>
          <w:b/>
          <w:lang w:val="mn-MN"/>
        </w:rPr>
      </w:pPr>
      <w:r w:rsidRPr="00EB6681">
        <w:rPr>
          <w:rFonts w:ascii="Arial" w:eastAsia="Arial" w:hAnsi="Arial" w:cs="Arial"/>
          <w:b/>
          <w:lang w:val="mn-MN"/>
        </w:rPr>
        <w:t xml:space="preserve">      ЭРХ ЗҮЙН БАЙДЛЫН ТУХАЙ</w:t>
      </w:r>
    </w:p>
    <w:p w14:paraId="4807CBB5" w14:textId="77777777" w:rsidR="00EA5AF9" w:rsidRPr="00EB6681" w:rsidRDefault="00EA5AF9" w:rsidP="00EA5AF9">
      <w:pPr>
        <w:spacing w:line="360" w:lineRule="auto"/>
        <w:jc w:val="center"/>
        <w:rPr>
          <w:rFonts w:ascii="Arial" w:eastAsia="Arial" w:hAnsi="Arial" w:cs="Arial"/>
          <w:b/>
          <w:lang w:val="mn-MN"/>
        </w:rPr>
      </w:pPr>
    </w:p>
    <w:p w14:paraId="6E1EC2A1" w14:textId="77777777" w:rsidR="00EA5AF9" w:rsidRPr="00EB6681" w:rsidRDefault="00EA5AF9" w:rsidP="00EA5AF9">
      <w:pPr>
        <w:jc w:val="center"/>
        <w:rPr>
          <w:rFonts w:ascii="Arial" w:eastAsia="Arial" w:hAnsi="Arial" w:cs="Arial"/>
          <w:b/>
          <w:lang w:val="mn-MN"/>
        </w:rPr>
      </w:pPr>
      <w:r w:rsidRPr="00EB6681">
        <w:rPr>
          <w:rFonts w:ascii="Arial" w:eastAsia="Arial" w:hAnsi="Arial" w:cs="Arial"/>
          <w:b/>
          <w:lang w:val="mn-MN"/>
        </w:rPr>
        <w:t>НЭГДҮГЭЭР БҮЛЭГ</w:t>
      </w:r>
    </w:p>
    <w:p w14:paraId="2D1D9F90" w14:textId="77777777" w:rsidR="00EA5AF9" w:rsidRPr="00EB6681" w:rsidRDefault="00EA5AF9" w:rsidP="00EA5AF9">
      <w:pPr>
        <w:jc w:val="center"/>
        <w:rPr>
          <w:rFonts w:ascii="Arial" w:eastAsia="Arial" w:hAnsi="Arial" w:cs="Arial"/>
          <w:b/>
          <w:lang w:val="mn-MN"/>
        </w:rPr>
      </w:pPr>
      <w:r w:rsidRPr="00EB6681">
        <w:rPr>
          <w:rFonts w:ascii="Arial" w:eastAsia="Arial" w:hAnsi="Arial" w:cs="Arial"/>
          <w:b/>
          <w:lang w:val="mn-MN"/>
        </w:rPr>
        <w:t>НИЙТЛЭГ ҮНДЭСЛЭЛ</w:t>
      </w:r>
    </w:p>
    <w:p w14:paraId="647F2191" w14:textId="77777777" w:rsidR="00EA5AF9" w:rsidRPr="00EB6681" w:rsidRDefault="00EA5AF9" w:rsidP="00EA5AF9">
      <w:pPr>
        <w:jc w:val="both"/>
        <w:rPr>
          <w:rFonts w:ascii="Arial" w:eastAsia="Arial" w:hAnsi="Arial" w:cs="Arial"/>
          <w:lang w:val="mn-MN"/>
        </w:rPr>
      </w:pPr>
    </w:p>
    <w:p w14:paraId="7C3791BC" w14:textId="77777777" w:rsidR="00EA5AF9" w:rsidRPr="00EB6681" w:rsidRDefault="00EA5AF9" w:rsidP="00EA5AF9">
      <w:pPr>
        <w:ind w:firstLine="720"/>
        <w:jc w:val="both"/>
        <w:rPr>
          <w:rFonts w:ascii="Arial" w:eastAsia="Arial" w:hAnsi="Arial" w:cs="Arial"/>
          <w:b/>
          <w:lang w:val="mn-MN"/>
        </w:rPr>
      </w:pPr>
      <w:r w:rsidRPr="00EB6681">
        <w:rPr>
          <w:rFonts w:ascii="Arial" w:eastAsia="Arial" w:hAnsi="Arial" w:cs="Arial"/>
          <w:b/>
          <w:lang w:val="mn-MN"/>
        </w:rPr>
        <w:t>1 дүгээр зүйл.Хуулийн зорилт</w:t>
      </w:r>
    </w:p>
    <w:p w14:paraId="7ADEE63C" w14:textId="77777777" w:rsidR="00EA5AF9" w:rsidRPr="00EB6681" w:rsidRDefault="00EA5AF9" w:rsidP="00EA5AF9">
      <w:pPr>
        <w:jc w:val="both"/>
        <w:rPr>
          <w:rFonts w:ascii="Arial" w:eastAsia="Arial" w:hAnsi="Arial" w:cs="Arial"/>
          <w:strike/>
          <w:lang w:val="mn-MN"/>
        </w:rPr>
      </w:pPr>
    </w:p>
    <w:p w14:paraId="54337F43" w14:textId="77777777" w:rsidR="00EA5AF9" w:rsidRPr="00EB6681" w:rsidRDefault="00EA5AF9" w:rsidP="00EA5AF9">
      <w:pPr>
        <w:ind w:firstLine="720"/>
        <w:jc w:val="both"/>
        <w:rPr>
          <w:rFonts w:ascii="Arial" w:eastAsia="Arial" w:hAnsi="Arial" w:cs="Arial"/>
          <w:bCs/>
          <w:lang w:val="mn-MN"/>
        </w:rPr>
      </w:pPr>
      <w:r w:rsidRPr="00EB6681">
        <w:rPr>
          <w:rFonts w:ascii="Arial" w:eastAsia="Arial" w:hAnsi="Arial" w:cs="Arial"/>
          <w:bCs/>
          <w:lang w:val="mn-MN"/>
        </w:rPr>
        <w:t>1.1.Энэ хуулийн зорилт нь мэргэжлийн нэгдсэн холбоо байгуулах, түүнд тавигдах шаардлага, мэргэжлийн нэгдсэн холбооны эрх зүйн байдал, зохион байгуулалт, үйл ажиллагааг тодорхойлох, төрийн байгууллагатай хамтран ажиллахтай холбогдсон харилцааг зохицуулахад оршино.</w:t>
      </w:r>
    </w:p>
    <w:p w14:paraId="56A603BB" w14:textId="77777777" w:rsidR="00EA5AF9" w:rsidRPr="00EB6681" w:rsidRDefault="00EA5AF9" w:rsidP="00EA5AF9">
      <w:pPr>
        <w:ind w:firstLine="720"/>
        <w:jc w:val="both"/>
        <w:rPr>
          <w:rFonts w:ascii="Arial" w:eastAsia="Arial" w:hAnsi="Arial" w:cs="Arial"/>
          <w:lang w:val="mn-MN"/>
        </w:rPr>
      </w:pPr>
    </w:p>
    <w:p w14:paraId="39EA0755" w14:textId="77777777" w:rsidR="00EA5AF9" w:rsidRPr="00EB6681" w:rsidRDefault="00EA5AF9" w:rsidP="00EA5AF9">
      <w:pPr>
        <w:ind w:firstLine="720"/>
        <w:jc w:val="both"/>
        <w:rPr>
          <w:rFonts w:ascii="Arial" w:eastAsia="Arial" w:hAnsi="Arial" w:cs="Arial"/>
          <w:b/>
          <w:lang w:val="mn-MN"/>
        </w:rPr>
      </w:pPr>
      <w:r w:rsidRPr="00EB6681">
        <w:rPr>
          <w:rFonts w:ascii="Arial" w:eastAsia="Arial" w:hAnsi="Arial" w:cs="Arial"/>
          <w:b/>
          <w:lang w:val="mn-MN"/>
        </w:rPr>
        <w:t>2 дугаар зүйл.Мэргэжлийн нэгдсэн холбооны хууль тогтоомж</w:t>
      </w:r>
    </w:p>
    <w:p w14:paraId="62281F05" w14:textId="77777777" w:rsidR="00EA5AF9" w:rsidRPr="00EB6681" w:rsidRDefault="00EA5AF9" w:rsidP="00EA5AF9">
      <w:pPr>
        <w:jc w:val="both"/>
        <w:rPr>
          <w:rFonts w:ascii="Arial" w:eastAsia="Arial" w:hAnsi="Arial" w:cs="Arial"/>
          <w:lang w:val="mn-MN"/>
        </w:rPr>
      </w:pPr>
    </w:p>
    <w:p w14:paraId="383AE62C" w14:textId="77777777" w:rsidR="00EA5AF9" w:rsidRPr="00EB6681" w:rsidRDefault="00EA5AF9" w:rsidP="00EA5AF9">
      <w:pPr>
        <w:ind w:firstLine="720"/>
        <w:jc w:val="both"/>
        <w:rPr>
          <w:rFonts w:ascii="Arial" w:eastAsia="Arial" w:hAnsi="Arial" w:cs="Arial"/>
          <w:lang w:val="mn-MN"/>
        </w:rPr>
      </w:pPr>
      <w:r w:rsidRPr="00EB6681">
        <w:rPr>
          <w:rFonts w:ascii="Arial" w:eastAsia="Arial" w:hAnsi="Arial" w:cs="Arial"/>
          <w:lang w:val="mn-MN"/>
        </w:rPr>
        <w:t xml:space="preserve">2.1.Мэргэжлийн нэгдсэн холбооны хууль тогтоомж нь </w:t>
      </w:r>
      <w:r w:rsidRPr="00EB6681">
        <w:rPr>
          <w:rFonts w:ascii="Arial" w:eastAsia="Arial" w:hAnsi="Arial" w:cs="Arial"/>
          <w:bCs/>
          <w:iCs/>
          <w:lang w:val="mn-MN"/>
        </w:rPr>
        <w:t>Монгол Улсын</w:t>
      </w:r>
      <w:r w:rsidRPr="00EB6681">
        <w:rPr>
          <w:rFonts w:ascii="Arial" w:eastAsia="Arial" w:hAnsi="Arial" w:cs="Arial"/>
          <w:lang w:val="mn-MN"/>
        </w:rPr>
        <w:t xml:space="preserve"> Үндсэн хууль</w:t>
      </w:r>
      <w:r w:rsidRPr="00EB6681">
        <w:rPr>
          <w:rStyle w:val="FootnoteReference"/>
          <w:rFonts w:ascii="Arial" w:eastAsia="Arial" w:hAnsi="Arial" w:cs="Arial"/>
          <w:lang w:val="mn-MN"/>
        </w:rPr>
        <w:footnoteReference w:id="1"/>
      </w:r>
      <w:r w:rsidRPr="00EB6681">
        <w:rPr>
          <w:rFonts w:ascii="Arial" w:eastAsia="Arial" w:hAnsi="Arial" w:cs="Arial"/>
          <w:lang w:val="mn-MN"/>
        </w:rPr>
        <w:t>, Иргэний хууль</w:t>
      </w:r>
      <w:r w:rsidRPr="00EB6681">
        <w:rPr>
          <w:rStyle w:val="FootnoteReference"/>
          <w:rFonts w:ascii="Arial" w:eastAsia="Arial" w:hAnsi="Arial" w:cs="Arial"/>
          <w:lang w:val="mn-MN"/>
        </w:rPr>
        <w:footnoteReference w:id="2"/>
      </w:r>
      <w:r w:rsidRPr="00EB6681">
        <w:rPr>
          <w:rFonts w:ascii="Arial" w:eastAsia="Arial" w:hAnsi="Arial" w:cs="Arial"/>
          <w:lang w:val="mn-MN"/>
        </w:rPr>
        <w:t>, Хуулийн этгээдийн улсын бүртгэлийн тухай хууль</w:t>
      </w:r>
      <w:r w:rsidRPr="00EB6681">
        <w:rPr>
          <w:rStyle w:val="FootnoteReference"/>
          <w:rFonts w:ascii="Arial" w:eastAsia="Arial" w:hAnsi="Arial" w:cs="Arial"/>
          <w:lang w:val="mn-MN"/>
        </w:rPr>
        <w:footnoteReference w:id="3"/>
      </w:r>
      <w:r w:rsidRPr="00EB6681">
        <w:rPr>
          <w:rFonts w:ascii="Arial" w:eastAsia="Arial" w:hAnsi="Arial" w:cs="Arial"/>
          <w:lang w:val="mn-MN"/>
        </w:rPr>
        <w:t>, Төрийн бус байгууллагын тухай хууль</w:t>
      </w:r>
      <w:r w:rsidRPr="00EB6681">
        <w:rPr>
          <w:rStyle w:val="FootnoteReference"/>
          <w:rFonts w:ascii="Arial" w:eastAsia="Arial" w:hAnsi="Arial" w:cs="Arial"/>
          <w:lang w:val="mn-MN"/>
        </w:rPr>
        <w:footnoteReference w:id="4"/>
      </w:r>
      <w:r w:rsidRPr="00EB6681">
        <w:rPr>
          <w:rFonts w:ascii="Arial" w:eastAsia="Arial" w:hAnsi="Arial" w:cs="Arial"/>
          <w:lang w:val="mn-MN"/>
        </w:rPr>
        <w:t xml:space="preserve">, энэ хууль болон </w:t>
      </w:r>
      <w:r w:rsidRPr="00EB6681">
        <w:rPr>
          <w:rFonts w:ascii="Arial" w:eastAsia="Arial" w:hAnsi="Arial" w:cs="Arial"/>
          <w:bCs/>
          <w:iCs/>
          <w:lang w:val="mn-MN"/>
        </w:rPr>
        <w:t xml:space="preserve">эдгээр хуультай </w:t>
      </w:r>
      <w:r w:rsidRPr="00EB6681">
        <w:rPr>
          <w:rFonts w:ascii="Arial" w:eastAsia="Arial" w:hAnsi="Arial" w:cs="Arial"/>
          <w:lang w:val="mn-MN"/>
        </w:rPr>
        <w:t>нийцүүлэн гаргасан хууль тогтоомжийн бусад актаас бүрдэнэ.</w:t>
      </w:r>
    </w:p>
    <w:p w14:paraId="469CFA47" w14:textId="77777777" w:rsidR="00EA5AF9" w:rsidRPr="00EB6681" w:rsidRDefault="00EA5AF9" w:rsidP="00EA5AF9">
      <w:pPr>
        <w:ind w:firstLine="720"/>
        <w:jc w:val="both"/>
        <w:rPr>
          <w:rFonts w:ascii="Arial" w:eastAsia="Arial" w:hAnsi="Arial" w:cs="Arial"/>
          <w:lang w:val="mn-MN"/>
        </w:rPr>
      </w:pPr>
    </w:p>
    <w:p w14:paraId="0F3A5CE6" w14:textId="77777777" w:rsidR="00EA5AF9" w:rsidRPr="00EB6681" w:rsidRDefault="00EA5AF9" w:rsidP="00EA5AF9">
      <w:pPr>
        <w:ind w:firstLine="720"/>
        <w:jc w:val="both"/>
        <w:rPr>
          <w:rFonts w:ascii="Arial" w:eastAsia="Arial" w:hAnsi="Arial" w:cs="Arial"/>
          <w:lang w:val="mn-MN"/>
        </w:rPr>
      </w:pPr>
      <w:r w:rsidRPr="00EB6681">
        <w:rPr>
          <w:rFonts w:ascii="Arial" w:eastAsia="Arial" w:hAnsi="Arial" w:cs="Arial"/>
          <w:lang w:val="mn-MN"/>
        </w:rPr>
        <w:t>2.2.Монгол Улсын олон улсын гэрээнд энэ хуульд зааснаас өөрөөр заасан бол олон улсын гэрээний заалтыг дагаж мөрдөнө.</w:t>
      </w:r>
    </w:p>
    <w:p w14:paraId="4D0A94A2" w14:textId="77777777" w:rsidR="00EA5AF9" w:rsidRPr="00EB6681" w:rsidRDefault="00EA5AF9" w:rsidP="00EA5AF9">
      <w:pPr>
        <w:ind w:firstLine="720"/>
        <w:jc w:val="both"/>
        <w:rPr>
          <w:rFonts w:ascii="Arial" w:eastAsia="Arial" w:hAnsi="Arial" w:cs="Arial"/>
          <w:lang w:val="mn-MN"/>
        </w:rPr>
      </w:pPr>
    </w:p>
    <w:p w14:paraId="29F4E3B8" w14:textId="77777777" w:rsidR="00EA5AF9" w:rsidRPr="00EB6681" w:rsidRDefault="00EA5AF9" w:rsidP="00EA5AF9">
      <w:pPr>
        <w:ind w:firstLine="720"/>
        <w:jc w:val="both"/>
        <w:rPr>
          <w:rFonts w:ascii="Arial" w:eastAsia="Arial" w:hAnsi="Arial" w:cs="Arial"/>
          <w:b/>
          <w:lang w:val="mn-MN"/>
        </w:rPr>
      </w:pPr>
      <w:r w:rsidRPr="00EB6681">
        <w:rPr>
          <w:rFonts w:ascii="Arial" w:eastAsia="Arial" w:hAnsi="Arial" w:cs="Arial"/>
          <w:b/>
          <w:lang w:val="mn-MN"/>
        </w:rPr>
        <w:t>3 дугаар зүйл.Хуулийн үйлчлэх хүрээ</w:t>
      </w:r>
    </w:p>
    <w:p w14:paraId="32D0CDA8" w14:textId="77777777" w:rsidR="00EA5AF9" w:rsidRPr="00EB6681" w:rsidRDefault="00EA5AF9" w:rsidP="00EA5AF9">
      <w:pPr>
        <w:ind w:firstLine="720"/>
        <w:jc w:val="both"/>
        <w:rPr>
          <w:rFonts w:ascii="Arial" w:eastAsia="Arial" w:hAnsi="Arial" w:cs="Arial"/>
          <w:b/>
          <w:lang w:val="mn-MN"/>
        </w:rPr>
      </w:pPr>
    </w:p>
    <w:p w14:paraId="0F6E6845" w14:textId="77777777" w:rsidR="00EA5AF9" w:rsidRPr="00EB6681" w:rsidRDefault="00EA5AF9" w:rsidP="00EA5AF9">
      <w:pPr>
        <w:ind w:firstLine="720"/>
        <w:jc w:val="both"/>
        <w:rPr>
          <w:rFonts w:ascii="Arial" w:eastAsia="Arial" w:hAnsi="Arial" w:cs="Arial"/>
          <w:lang w:val="mn-MN"/>
        </w:rPr>
      </w:pPr>
      <w:r w:rsidRPr="00EB6681">
        <w:rPr>
          <w:rFonts w:ascii="Arial" w:eastAsia="Arial" w:hAnsi="Arial" w:cs="Arial"/>
          <w:lang w:val="mn-MN"/>
        </w:rPr>
        <w:t>3.1.Нэмэгдсэн өртгийн албан татварын тухай хуулийн</w:t>
      </w:r>
      <w:r w:rsidRPr="00EB6681">
        <w:rPr>
          <w:rStyle w:val="FootnoteReference"/>
          <w:rFonts w:ascii="Arial" w:eastAsia="Arial" w:hAnsi="Arial" w:cs="Arial"/>
          <w:lang w:val="mn-MN"/>
        </w:rPr>
        <w:footnoteReference w:id="5"/>
      </w:r>
      <w:r w:rsidRPr="00EB6681">
        <w:rPr>
          <w:rFonts w:ascii="Arial" w:eastAsia="Arial" w:hAnsi="Arial" w:cs="Arial"/>
          <w:lang w:val="mn-MN"/>
        </w:rPr>
        <w:t xml:space="preserve"> 8.2-т заасан “Эдийн засгийн бүх төрлийн үйл ажиллагааны салбарын ангилал”-д хамаарах салбарын мэргэжлийн нэгдсэн холбоонд энэ хууль үйлчилнэ.</w:t>
      </w:r>
    </w:p>
    <w:p w14:paraId="19A2E86D" w14:textId="77777777" w:rsidR="00EA5AF9" w:rsidRPr="00EB6681" w:rsidRDefault="00EA5AF9" w:rsidP="00EA5AF9">
      <w:pPr>
        <w:ind w:firstLine="720"/>
        <w:jc w:val="both"/>
        <w:rPr>
          <w:rFonts w:ascii="Arial" w:eastAsia="Arial" w:hAnsi="Arial" w:cs="Arial"/>
          <w:lang w:val="mn-MN"/>
        </w:rPr>
      </w:pPr>
    </w:p>
    <w:p w14:paraId="19BB4A68" w14:textId="77777777" w:rsidR="00EA5AF9" w:rsidRPr="00EB6681" w:rsidRDefault="00EA5AF9" w:rsidP="00EA5AF9">
      <w:pPr>
        <w:ind w:firstLine="720"/>
        <w:jc w:val="both"/>
        <w:rPr>
          <w:rFonts w:ascii="Arial" w:eastAsia="Arial" w:hAnsi="Arial" w:cs="Arial"/>
          <w:lang w:val="mn-MN"/>
        </w:rPr>
      </w:pPr>
      <w:r w:rsidRPr="00EB6681">
        <w:rPr>
          <w:rFonts w:ascii="Arial" w:eastAsia="Arial" w:hAnsi="Arial" w:cs="Arial"/>
          <w:lang w:val="mn-MN"/>
        </w:rPr>
        <w:t>3.2.Мэргэжлийн холбоо болон энэ хуулийн 3.1-д зааснаас бусад салбарын мэргэжлийн нэгдсэн холбоо байгуулах, зохион байгуулалт, үйл ажиллагаатай холбогдсон харилцааг Төрийн бус байгууллагын тухай хуулиар зохицуулна.</w:t>
      </w:r>
    </w:p>
    <w:p w14:paraId="41224316" w14:textId="77777777" w:rsidR="00EA5AF9" w:rsidRPr="00EB6681" w:rsidRDefault="00EA5AF9" w:rsidP="00EA5AF9">
      <w:pPr>
        <w:ind w:firstLine="720"/>
        <w:jc w:val="both"/>
        <w:rPr>
          <w:rFonts w:ascii="Arial" w:eastAsia="Arial" w:hAnsi="Arial" w:cs="Arial"/>
          <w:lang w:val="mn-MN"/>
        </w:rPr>
      </w:pPr>
      <w:r w:rsidRPr="00EB6681">
        <w:rPr>
          <w:rFonts w:ascii="Arial" w:eastAsia="Arial" w:hAnsi="Arial" w:cs="Arial"/>
          <w:lang w:val="mn-MN"/>
        </w:rPr>
        <w:lastRenderedPageBreak/>
        <w:t>3.3.Энэ хуулиар зохицуулснаас</w:t>
      </w:r>
      <w:r w:rsidRPr="00EB6681">
        <w:rPr>
          <w:rFonts w:ascii="Arial" w:eastAsia="Arial" w:hAnsi="Arial" w:cs="Arial"/>
          <w:shd w:val="clear" w:color="auto" w:fill="FFFFFF"/>
          <w:lang w:val="mn-MN"/>
        </w:rPr>
        <w:t xml:space="preserve"> бусад харилцааг Төрийн бус байгууллагын тухай хууль, Хуулийн этгээдийн улсын бүртгэлийн тухай хууль болон холбогдох бусад хуулиар зохицуулна.</w:t>
      </w:r>
    </w:p>
    <w:p w14:paraId="5A746B86" w14:textId="77777777" w:rsidR="00EA5AF9" w:rsidRPr="00EB6681" w:rsidRDefault="00EA5AF9" w:rsidP="00EA5AF9">
      <w:pPr>
        <w:ind w:firstLine="720"/>
        <w:jc w:val="both"/>
        <w:rPr>
          <w:rFonts w:ascii="Arial" w:eastAsia="Arial" w:hAnsi="Arial" w:cs="Arial"/>
          <w:b/>
          <w:bCs/>
          <w:u w:val="single"/>
          <w:shd w:val="clear" w:color="auto" w:fill="FFFFFF"/>
          <w:lang w:val="mn-MN"/>
        </w:rPr>
      </w:pPr>
    </w:p>
    <w:p w14:paraId="3F4DC6ED" w14:textId="77777777" w:rsidR="00EA5AF9" w:rsidRPr="00EB6681" w:rsidRDefault="00EA5AF9" w:rsidP="00EA5AF9">
      <w:pPr>
        <w:ind w:firstLine="720"/>
        <w:jc w:val="both"/>
        <w:rPr>
          <w:rFonts w:ascii="Arial" w:eastAsia="Arial" w:hAnsi="Arial" w:cs="Arial"/>
          <w:b/>
          <w:iCs/>
          <w:lang w:val="mn-MN"/>
        </w:rPr>
      </w:pPr>
      <w:r w:rsidRPr="00EB6681">
        <w:rPr>
          <w:rFonts w:ascii="Arial" w:eastAsia="Arial" w:hAnsi="Arial" w:cs="Arial"/>
          <w:b/>
          <w:lang w:val="mn-MN"/>
        </w:rPr>
        <w:t xml:space="preserve">4 дүгээр зүйл.Хуулийн нэр </w:t>
      </w:r>
      <w:r w:rsidRPr="00EB6681">
        <w:rPr>
          <w:rFonts w:ascii="Arial" w:eastAsia="Arial" w:hAnsi="Arial" w:cs="Arial"/>
          <w:b/>
          <w:iCs/>
          <w:lang w:val="mn-MN"/>
        </w:rPr>
        <w:t>томьёоны тодорхойлолт</w:t>
      </w:r>
    </w:p>
    <w:p w14:paraId="25D5445F" w14:textId="77777777" w:rsidR="00EA5AF9" w:rsidRPr="00EB6681" w:rsidRDefault="00EA5AF9" w:rsidP="00EA5AF9">
      <w:pPr>
        <w:jc w:val="both"/>
        <w:rPr>
          <w:rFonts w:ascii="Arial" w:eastAsia="Arial" w:hAnsi="Arial" w:cs="Arial"/>
          <w:lang w:val="mn-MN"/>
        </w:rPr>
      </w:pPr>
    </w:p>
    <w:p w14:paraId="01ACB4ED" w14:textId="77777777" w:rsidR="00EA5AF9" w:rsidRPr="00EB6681" w:rsidRDefault="00EA5AF9" w:rsidP="00EA5AF9">
      <w:pPr>
        <w:ind w:firstLine="720"/>
        <w:jc w:val="both"/>
        <w:rPr>
          <w:rFonts w:ascii="Arial" w:eastAsia="Arial" w:hAnsi="Arial" w:cs="Arial"/>
          <w:lang w:val="mn-MN"/>
        </w:rPr>
      </w:pPr>
      <w:r w:rsidRPr="00EB6681">
        <w:rPr>
          <w:rFonts w:ascii="Arial" w:eastAsia="Arial" w:hAnsi="Arial" w:cs="Arial"/>
          <w:lang w:val="mn-MN"/>
        </w:rPr>
        <w:t xml:space="preserve">4.1.Энэ хуульд хэрэглэсэн дараах нэр томьёог </w:t>
      </w:r>
      <w:r w:rsidRPr="00EB6681">
        <w:rPr>
          <w:rFonts w:ascii="Arial" w:eastAsia="Arial" w:hAnsi="Arial" w:cs="Arial"/>
          <w:bCs/>
          <w:iCs/>
          <w:lang w:val="mn-MN"/>
        </w:rPr>
        <w:t>доор</w:t>
      </w:r>
      <w:r w:rsidRPr="00EB6681">
        <w:rPr>
          <w:rFonts w:ascii="Arial" w:eastAsia="Arial" w:hAnsi="Arial" w:cs="Arial"/>
          <w:lang w:val="mn-MN"/>
        </w:rPr>
        <w:t xml:space="preserve"> дурдсан утгаар ойлгоно:</w:t>
      </w:r>
    </w:p>
    <w:p w14:paraId="59A5955A" w14:textId="77777777" w:rsidR="00EA5AF9" w:rsidRPr="00EB6681" w:rsidRDefault="00EA5AF9" w:rsidP="00EA5AF9">
      <w:pPr>
        <w:ind w:firstLine="720"/>
        <w:jc w:val="both"/>
        <w:rPr>
          <w:rFonts w:ascii="Arial" w:eastAsia="Arial" w:hAnsi="Arial" w:cs="Arial"/>
          <w:lang w:val="mn-MN"/>
        </w:rPr>
      </w:pPr>
    </w:p>
    <w:p w14:paraId="405F92D0" w14:textId="77777777" w:rsidR="00EA5AF9" w:rsidRPr="00EB6681" w:rsidRDefault="00EA5AF9" w:rsidP="00EA5AF9">
      <w:pPr>
        <w:ind w:firstLine="1440"/>
        <w:jc w:val="both"/>
        <w:rPr>
          <w:rFonts w:ascii="Arial" w:eastAsia="Arial" w:hAnsi="Arial" w:cs="Arial"/>
          <w:lang w:val="mn-MN"/>
        </w:rPr>
      </w:pPr>
      <w:r w:rsidRPr="00EB6681">
        <w:rPr>
          <w:rFonts w:ascii="Arial" w:eastAsia="Arial" w:hAnsi="Arial" w:cs="Arial"/>
          <w:color w:val="000000" w:themeColor="text1"/>
          <w:lang w:val="mn-MN"/>
        </w:rPr>
        <w:t xml:space="preserve">4.1.1.“мэргэжлийн холбоо” гэж салбар, эсхүл мэргэжлийн эрх ашгийг хамгаалах зорилгоор аж ахуйн нэгж, төрийн бус байгууллага, тухайн салбарын мэргэшсэн хүнээс бүрдсэн гишүүнчлэл бүхий холбоог;  </w:t>
      </w:r>
    </w:p>
    <w:p w14:paraId="2D8FFC5F" w14:textId="77777777" w:rsidR="00EA5AF9" w:rsidRPr="00EB6681" w:rsidRDefault="00EA5AF9" w:rsidP="00EA5AF9">
      <w:pPr>
        <w:jc w:val="both"/>
        <w:rPr>
          <w:rFonts w:ascii="Arial" w:eastAsia="Arial" w:hAnsi="Arial" w:cs="Arial"/>
          <w:lang w:val="mn-MN"/>
        </w:rPr>
      </w:pPr>
    </w:p>
    <w:p w14:paraId="07D194F1" w14:textId="77777777" w:rsidR="00EA5AF9" w:rsidRPr="00EB6681" w:rsidRDefault="00EA5AF9" w:rsidP="00EA5AF9">
      <w:pPr>
        <w:ind w:firstLine="1440"/>
        <w:jc w:val="both"/>
        <w:rPr>
          <w:rFonts w:ascii="Arial" w:eastAsia="Arial" w:hAnsi="Arial" w:cs="Arial"/>
          <w:color w:val="C00000"/>
          <w:lang w:val="mn-MN"/>
        </w:rPr>
      </w:pPr>
      <w:r w:rsidRPr="00EB6681">
        <w:rPr>
          <w:rFonts w:ascii="Arial" w:eastAsia="Arial" w:hAnsi="Arial" w:cs="Arial"/>
          <w:color w:val="000000" w:themeColor="text1"/>
          <w:lang w:val="mn-MN"/>
        </w:rPr>
        <w:t>4.1.2.“мэргэжлийн нэгдсэн холбоо” гэж тухайн салбарт үйл ажиллагаа эрхэлж байгаа мэргэжлийн холбоодын гишүүнчлэлтэй, салбарын нийтлэг эрх ашгийг хамгаалах зорилго бүхий холбоог.</w:t>
      </w:r>
    </w:p>
    <w:p w14:paraId="0E4B9F85" w14:textId="77777777" w:rsidR="00EA5AF9" w:rsidRPr="00EB6681" w:rsidRDefault="00EA5AF9" w:rsidP="00EA5AF9">
      <w:pPr>
        <w:ind w:firstLine="1440"/>
        <w:jc w:val="both"/>
        <w:rPr>
          <w:rFonts w:ascii="Arial" w:eastAsia="Arial" w:hAnsi="Arial" w:cs="Arial"/>
          <w:lang w:val="mn-MN"/>
        </w:rPr>
      </w:pPr>
    </w:p>
    <w:p w14:paraId="06336D1D" w14:textId="77777777" w:rsidR="00EA5AF9" w:rsidRPr="00EB6681" w:rsidRDefault="00EA5AF9" w:rsidP="00EA5AF9">
      <w:pPr>
        <w:jc w:val="center"/>
        <w:rPr>
          <w:rFonts w:ascii="Arial" w:eastAsia="Arial" w:hAnsi="Arial" w:cs="Arial"/>
          <w:b/>
          <w:lang w:val="mn-MN"/>
        </w:rPr>
      </w:pPr>
      <w:r w:rsidRPr="00EB6681">
        <w:rPr>
          <w:rFonts w:ascii="Arial" w:eastAsia="Arial" w:hAnsi="Arial" w:cs="Arial"/>
          <w:b/>
          <w:lang w:val="mn-MN"/>
        </w:rPr>
        <w:t>ХОЁРДУГААР БҮЛЭГ</w:t>
      </w:r>
    </w:p>
    <w:p w14:paraId="7DEDA30F" w14:textId="77777777" w:rsidR="00EA5AF9" w:rsidRPr="00EB6681" w:rsidRDefault="00EA5AF9" w:rsidP="00EA5AF9">
      <w:pPr>
        <w:jc w:val="center"/>
        <w:rPr>
          <w:rFonts w:ascii="Arial" w:eastAsia="Arial" w:hAnsi="Arial" w:cs="Arial"/>
          <w:b/>
          <w:lang w:val="mn-MN"/>
        </w:rPr>
      </w:pPr>
      <w:r w:rsidRPr="00EB6681">
        <w:rPr>
          <w:rFonts w:ascii="Arial" w:eastAsia="Arial" w:hAnsi="Arial" w:cs="Arial"/>
          <w:b/>
          <w:lang w:val="mn-MN"/>
        </w:rPr>
        <w:t xml:space="preserve">МЭРГЭЖЛИЙН НЭГДСЭН ХОЛБОО БАЙГУУЛАХ, </w:t>
      </w:r>
    </w:p>
    <w:p w14:paraId="20957920" w14:textId="77777777" w:rsidR="00EA5AF9" w:rsidRPr="00EB6681" w:rsidRDefault="00EA5AF9" w:rsidP="00EA5AF9">
      <w:pPr>
        <w:jc w:val="center"/>
        <w:rPr>
          <w:rFonts w:ascii="Arial" w:eastAsia="Arial" w:hAnsi="Arial" w:cs="Arial"/>
          <w:b/>
          <w:lang w:val="mn-MN"/>
        </w:rPr>
      </w:pPr>
      <w:r w:rsidRPr="00EB6681">
        <w:rPr>
          <w:rFonts w:ascii="Arial" w:eastAsia="Arial" w:hAnsi="Arial" w:cs="Arial"/>
          <w:b/>
          <w:lang w:val="mn-MN"/>
        </w:rPr>
        <w:t>ТҮҮНД ТАВИГДАХ ШААРДЛАГА</w:t>
      </w:r>
    </w:p>
    <w:p w14:paraId="21549213" w14:textId="77777777" w:rsidR="00EA5AF9" w:rsidRPr="00EB6681" w:rsidRDefault="00EA5AF9" w:rsidP="00EA5AF9">
      <w:pPr>
        <w:jc w:val="center"/>
        <w:rPr>
          <w:rFonts w:ascii="Arial" w:eastAsia="Arial" w:hAnsi="Arial" w:cs="Arial"/>
          <w:b/>
          <w:lang w:val="mn-MN"/>
        </w:rPr>
      </w:pPr>
    </w:p>
    <w:p w14:paraId="4474A763" w14:textId="77777777" w:rsidR="00EA5AF9" w:rsidRPr="00EB6681" w:rsidRDefault="00EA5AF9" w:rsidP="00EA5AF9">
      <w:pPr>
        <w:ind w:firstLine="720"/>
        <w:jc w:val="both"/>
        <w:rPr>
          <w:rFonts w:ascii="Arial" w:eastAsia="Arial" w:hAnsi="Arial" w:cs="Arial"/>
          <w:b/>
          <w:lang w:val="mn-MN"/>
        </w:rPr>
      </w:pPr>
      <w:r w:rsidRPr="00EB6681">
        <w:rPr>
          <w:rFonts w:ascii="Arial" w:eastAsia="Arial" w:hAnsi="Arial" w:cs="Arial"/>
          <w:b/>
          <w:lang w:val="mn-MN"/>
        </w:rPr>
        <w:t xml:space="preserve">5 дугаар зүйл.Мэргэжлийн нэгдсэн холбоог үүсгэн байгуулах, </w:t>
      </w:r>
    </w:p>
    <w:p w14:paraId="4A465B8E" w14:textId="77777777" w:rsidR="00EA5AF9" w:rsidRPr="00EB6681" w:rsidRDefault="00EA5AF9" w:rsidP="00EA5AF9">
      <w:pPr>
        <w:ind w:firstLine="720"/>
        <w:jc w:val="both"/>
        <w:rPr>
          <w:rFonts w:ascii="Arial" w:eastAsia="Arial" w:hAnsi="Arial" w:cs="Arial"/>
          <w:b/>
          <w:lang w:val="mn-MN"/>
        </w:rPr>
      </w:pPr>
      <w:r w:rsidRPr="00EB6681">
        <w:rPr>
          <w:rFonts w:ascii="Arial" w:eastAsia="Arial" w:hAnsi="Arial" w:cs="Arial"/>
          <w:b/>
          <w:lang w:val="mn-MN"/>
        </w:rPr>
        <w:t xml:space="preserve">                                        түүнд тавигдах шаардлага </w:t>
      </w:r>
    </w:p>
    <w:p w14:paraId="08332138" w14:textId="77777777" w:rsidR="00EA5AF9" w:rsidRPr="00EB6681" w:rsidRDefault="00EA5AF9" w:rsidP="00EA5AF9">
      <w:pPr>
        <w:jc w:val="both"/>
        <w:rPr>
          <w:rFonts w:ascii="Arial" w:eastAsia="Arial" w:hAnsi="Arial" w:cs="Arial"/>
          <w:lang w:val="mn-MN"/>
        </w:rPr>
      </w:pPr>
    </w:p>
    <w:p w14:paraId="2C8E1186" w14:textId="77777777" w:rsidR="00EA5AF9" w:rsidRPr="00EB6681" w:rsidRDefault="00EA5AF9" w:rsidP="00EA5AF9">
      <w:pPr>
        <w:ind w:firstLine="720"/>
        <w:jc w:val="both"/>
        <w:rPr>
          <w:rFonts w:ascii="Arial" w:eastAsia="Arial" w:hAnsi="Arial" w:cs="Arial"/>
          <w:lang w:val="mn-MN"/>
        </w:rPr>
      </w:pPr>
      <w:r w:rsidRPr="00EB6681">
        <w:rPr>
          <w:rFonts w:ascii="Arial" w:eastAsia="Arial" w:hAnsi="Arial" w:cs="Arial"/>
          <w:lang w:val="mn-MN"/>
        </w:rPr>
        <w:t xml:space="preserve">5.1.Мэргэжлийн нэгдсэн холбоог тухайн салбарт мэргэжлийн үйл ажиллагаа эрхэлж байгаа мэргэжлийн холбоод хамтран үүсгэн байгуулна. </w:t>
      </w:r>
    </w:p>
    <w:p w14:paraId="614313A6" w14:textId="77777777" w:rsidR="00EA5AF9" w:rsidRPr="00EB6681" w:rsidRDefault="00EA5AF9" w:rsidP="00EA5AF9">
      <w:pPr>
        <w:jc w:val="both"/>
        <w:rPr>
          <w:rFonts w:ascii="Arial" w:eastAsia="Arial" w:hAnsi="Arial" w:cs="Arial"/>
          <w:lang w:val="mn-MN"/>
        </w:rPr>
      </w:pPr>
    </w:p>
    <w:p w14:paraId="6555BC91" w14:textId="77777777" w:rsidR="00EA5AF9" w:rsidRPr="00EB6681" w:rsidRDefault="00EA5AF9" w:rsidP="00EA5AF9">
      <w:pPr>
        <w:ind w:firstLine="720"/>
        <w:jc w:val="both"/>
        <w:rPr>
          <w:rFonts w:ascii="Arial" w:eastAsia="Arial" w:hAnsi="Arial" w:cs="Arial"/>
          <w:color w:val="000000"/>
          <w:shd w:val="clear" w:color="auto" w:fill="FFFFFF"/>
          <w:lang w:val="mn-MN"/>
        </w:rPr>
      </w:pPr>
      <w:r w:rsidRPr="00EB6681">
        <w:rPr>
          <w:rFonts w:ascii="Arial" w:eastAsia="Arial" w:hAnsi="Arial" w:cs="Arial"/>
          <w:lang w:val="mn-MN"/>
        </w:rPr>
        <w:t>5.2.</w:t>
      </w:r>
      <w:r w:rsidRPr="00EB6681">
        <w:rPr>
          <w:rFonts w:ascii="Arial" w:eastAsia="Arial" w:hAnsi="Arial" w:cs="Arial"/>
          <w:color w:val="000000"/>
          <w:shd w:val="clear" w:color="auto" w:fill="FFFFFF"/>
          <w:lang w:val="mn-MN"/>
        </w:rPr>
        <w:t>Мэргэжлийн нэгдсэн холбоог үүсгэн байгуулах хурлаар дараах асуудлыг хэлэлцэн шийдвэрлэнэ:</w:t>
      </w:r>
    </w:p>
    <w:p w14:paraId="252FEAC8" w14:textId="77777777" w:rsidR="00EA5AF9" w:rsidRPr="00EB6681" w:rsidRDefault="00EA5AF9" w:rsidP="00EA5AF9">
      <w:pPr>
        <w:jc w:val="both"/>
        <w:rPr>
          <w:rFonts w:ascii="Arial" w:eastAsia="Arial" w:hAnsi="Arial" w:cs="Arial"/>
          <w:color w:val="000000"/>
          <w:lang w:val="mn-MN"/>
        </w:rPr>
      </w:pPr>
    </w:p>
    <w:p w14:paraId="3A4EC7E8" w14:textId="77777777" w:rsidR="00EA5AF9" w:rsidRPr="00EB6681" w:rsidRDefault="00EA5AF9" w:rsidP="00EA5AF9">
      <w:pPr>
        <w:ind w:left="720" w:firstLine="720"/>
        <w:jc w:val="both"/>
        <w:rPr>
          <w:rFonts w:ascii="Arial" w:eastAsia="Arial" w:hAnsi="Arial" w:cs="Arial"/>
          <w:color w:val="000000"/>
          <w:lang w:val="mn-MN"/>
        </w:rPr>
      </w:pPr>
      <w:r w:rsidRPr="00EB6681">
        <w:rPr>
          <w:rFonts w:ascii="Arial" w:eastAsia="Arial" w:hAnsi="Arial" w:cs="Arial"/>
          <w:color w:val="000000"/>
          <w:lang w:val="mn-MN"/>
        </w:rPr>
        <w:t>5.2.1.</w:t>
      </w:r>
      <w:r w:rsidRPr="00EB6681">
        <w:rPr>
          <w:rFonts w:ascii="Arial" w:eastAsia="Arial" w:hAnsi="Arial" w:cs="Arial"/>
          <w:color w:val="000000"/>
          <w:shd w:val="clear" w:color="auto" w:fill="FFFFFF"/>
          <w:lang w:val="mn-MN"/>
        </w:rPr>
        <w:t>мэргэжлийн нэгдсэн холбоо</w:t>
      </w:r>
      <w:r w:rsidRPr="00EB6681">
        <w:rPr>
          <w:rFonts w:ascii="Arial" w:eastAsia="Arial" w:hAnsi="Arial" w:cs="Arial"/>
          <w:color w:val="000000"/>
          <w:lang w:val="mn-MN"/>
        </w:rPr>
        <w:t>ны дүрмийг батлах;</w:t>
      </w:r>
    </w:p>
    <w:p w14:paraId="7B57F388" w14:textId="77777777" w:rsidR="00EA5AF9" w:rsidRPr="00EB6681" w:rsidRDefault="00EA5AF9" w:rsidP="00EA5AF9">
      <w:pPr>
        <w:ind w:firstLine="1440"/>
        <w:jc w:val="both"/>
        <w:rPr>
          <w:rFonts w:ascii="Arial" w:eastAsia="Arial" w:hAnsi="Arial" w:cs="Arial"/>
          <w:color w:val="000000"/>
          <w:shd w:val="clear" w:color="auto" w:fill="FFFFFF"/>
          <w:lang w:val="mn-MN"/>
        </w:rPr>
      </w:pPr>
      <w:r w:rsidRPr="00EB6681">
        <w:rPr>
          <w:rFonts w:ascii="Arial" w:eastAsia="Arial" w:hAnsi="Arial" w:cs="Arial"/>
          <w:color w:val="000000"/>
          <w:lang w:val="mn-MN"/>
        </w:rPr>
        <w:t>5.2.2.м</w:t>
      </w:r>
      <w:r w:rsidRPr="00EB6681">
        <w:rPr>
          <w:rFonts w:ascii="Arial" w:eastAsia="Arial" w:hAnsi="Arial" w:cs="Arial"/>
          <w:color w:val="000000"/>
          <w:shd w:val="clear" w:color="auto" w:fill="FFFFFF"/>
          <w:lang w:val="mn-MN"/>
        </w:rPr>
        <w:t>эргэжлийн нэгдсэн холбооны ерөнхийлөгч, удирдах зөвлөл, хяналтын зөвлөлийн бүрэлдэхүүнийг томилох;</w:t>
      </w:r>
    </w:p>
    <w:p w14:paraId="7826A9F4" w14:textId="77777777" w:rsidR="00EA5AF9" w:rsidRPr="00EB6681" w:rsidRDefault="00EA5AF9" w:rsidP="00EA5AF9">
      <w:pPr>
        <w:ind w:firstLine="1440"/>
        <w:jc w:val="both"/>
        <w:rPr>
          <w:rFonts w:ascii="Arial" w:eastAsia="Arial" w:hAnsi="Arial" w:cs="Arial"/>
          <w:color w:val="000000"/>
          <w:shd w:val="clear" w:color="auto" w:fill="FFFFFF"/>
          <w:lang w:val="mn-MN"/>
        </w:rPr>
      </w:pPr>
    </w:p>
    <w:p w14:paraId="7E52F816" w14:textId="77777777" w:rsidR="00EA5AF9" w:rsidRPr="00EB6681" w:rsidRDefault="00EA5AF9" w:rsidP="00EA5AF9">
      <w:pPr>
        <w:ind w:firstLine="1440"/>
        <w:jc w:val="both"/>
        <w:rPr>
          <w:rFonts w:ascii="Arial" w:eastAsia="Arial" w:hAnsi="Arial" w:cs="Arial"/>
          <w:color w:val="000000"/>
          <w:lang w:val="mn-MN"/>
        </w:rPr>
      </w:pPr>
      <w:r w:rsidRPr="00EB6681">
        <w:rPr>
          <w:rFonts w:ascii="Arial" w:eastAsia="Arial" w:hAnsi="Arial" w:cs="Arial"/>
          <w:color w:val="000000"/>
          <w:lang w:val="mn-MN"/>
        </w:rPr>
        <w:t>5.2.3.м</w:t>
      </w:r>
      <w:r w:rsidRPr="00EB6681">
        <w:rPr>
          <w:rFonts w:ascii="Arial" w:eastAsia="Arial" w:hAnsi="Arial" w:cs="Arial"/>
          <w:color w:val="000000"/>
          <w:shd w:val="clear" w:color="auto" w:fill="FFFFFF"/>
          <w:lang w:val="mn-MN"/>
        </w:rPr>
        <w:t>эргэжлийн нэгдсэн холбоо</w:t>
      </w:r>
      <w:r w:rsidRPr="00EB6681">
        <w:rPr>
          <w:rFonts w:ascii="Arial" w:eastAsia="Arial" w:hAnsi="Arial" w:cs="Arial"/>
          <w:color w:val="000000"/>
          <w:lang w:val="mn-MN"/>
        </w:rPr>
        <w:t>ны нэрийг батлах;</w:t>
      </w:r>
    </w:p>
    <w:p w14:paraId="50046D56" w14:textId="77777777" w:rsidR="00EA5AF9" w:rsidRPr="00EB6681" w:rsidRDefault="00EA5AF9" w:rsidP="00EA5AF9">
      <w:pPr>
        <w:ind w:firstLine="1440"/>
        <w:jc w:val="both"/>
        <w:rPr>
          <w:rFonts w:ascii="Arial" w:eastAsia="Arial" w:hAnsi="Arial" w:cs="Arial"/>
          <w:color w:val="000000"/>
          <w:lang w:val="mn-MN"/>
        </w:rPr>
      </w:pPr>
      <w:r w:rsidRPr="00EB6681">
        <w:rPr>
          <w:rFonts w:ascii="Arial" w:eastAsia="Arial" w:hAnsi="Arial" w:cs="Arial"/>
          <w:color w:val="000000"/>
          <w:shd w:val="clear" w:color="auto" w:fill="FFFFFF"/>
          <w:lang w:val="mn-MN"/>
        </w:rPr>
        <w:t xml:space="preserve">5.2.4.мэргэжлийн нэгдсэн холбоог </w:t>
      </w:r>
      <w:r w:rsidRPr="00EB6681">
        <w:rPr>
          <w:rFonts w:ascii="Arial" w:eastAsia="Arial" w:hAnsi="Arial" w:cs="Arial"/>
          <w:color w:val="000000"/>
          <w:lang w:val="mn-MN"/>
        </w:rPr>
        <w:t>үүсгэн байгуулсан тухай шийдвэрийг батлах.</w:t>
      </w:r>
    </w:p>
    <w:p w14:paraId="54E35422" w14:textId="77777777" w:rsidR="00EA5AF9" w:rsidRPr="00EB6681" w:rsidRDefault="00EA5AF9" w:rsidP="00EA5AF9">
      <w:pPr>
        <w:jc w:val="both"/>
        <w:rPr>
          <w:rFonts w:ascii="Arial" w:eastAsia="Arial" w:hAnsi="Arial" w:cs="Arial"/>
          <w:lang w:val="mn-MN"/>
        </w:rPr>
      </w:pPr>
    </w:p>
    <w:p w14:paraId="301F78AA" w14:textId="77777777" w:rsidR="00EA5AF9" w:rsidRPr="00EB6681" w:rsidRDefault="00EA5AF9" w:rsidP="00EA5AF9">
      <w:pPr>
        <w:ind w:firstLine="720"/>
        <w:jc w:val="both"/>
        <w:rPr>
          <w:rFonts w:ascii="Arial" w:eastAsia="Arial" w:hAnsi="Arial" w:cs="Arial"/>
          <w:lang w:val="mn-MN"/>
        </w:rPr>
      </w:pPr>
      <w:r w:rsidRPr="00EB6681">
        <w:rPr>
          <w:rFonts w:ascii="Arial" w:eastAsia="Arial" w:hAnsi="Arial" w:cs="Arial"/>
          <w:lang w:val="mn-MN"/>
        </w:rPr>
        <w:t>5.3.Мэргэжлийн нэгдсэн холбоо дараах шаардлагыг хангасан байна:</w:t>
      </w:r>
    </w:p>
    <w:p w14:paraId="4264E334" w14:textId="77777777" w:rsidR="00EA5AF9" w:rsidRPr="00EB6681" w:rsidRDefault="00EA5AF9" w:rsidP="00EA5AF9">
      <w:pPr>
        <w:ind w:firstLine="720"/>
        <w:jc w:val="both"/>
        <w:rPr>
          <w:rFonts w:ascii="Arial" w:eastAsia="Arial" w:hAnsi="Arial" w:cs="Arial"/>
          <w:lang w:val="mn-MN"/>
        </w:rPr>
      </w:pPr>
    </w:p>
    <w:p w14:paraId="336D2CBD" w14:textId="77777777" w:rsidR="00EA5AF9" w:rsidRPr="00EB6681" w:rsidRDefault="00EA5AF9" w:rsidP="00EA5AF9">
      <w:pPr>
        <w:ind w:firstLine="1440"/>
        <w:jc w:val="both"/>
        <w:rPr>
          <w:rFonts w:ascii="Arial" w:eastAsia="Arial" w:hAnsi="Arial" w:cs="Arial"/>
          <w:lang w:val="mn-MN"/>
        </w:rPr>
      </w:pPr>
      <w:r w:rsidRPr="00EB6681">
        <w:rPr>
          <w:rFonts w:ascii="Arial" w:eastAsia="Arial" w:hAnsi="Arial" w:cs="Arial"/>
          <w:lang w:val="mn-MN"/>
        </w:rPr>
        <w:t>5.3.1.тухайн салбарт мэргэжлийн үйл ажиллагаа эрхэлж байгаа мэргэжлийн холбоодын олонхын төлөөлөл бүхий гишүүнчлэлтэй байх;</w:t>
      </w:r>
    </w:p>
    <w:p w14:paraId="7E5A293F" w14:textId="77777777" w:rsidR="00EA5AF9" w:rsidRPr="00EB6681" w:rsidRDefault="00EA5AF9" w:rsidP="00EA5AF9">
      <w:pPr>
        <w:ind w:firstLine="1440"/>
        <w:jc w:val="both"/>
        <w:rPr>
          <w:rFonts w:ascii="Arial" w:eastAsia="Arial" w:hAnsi="Arial" w:cs="Arial"/>
          <w:lang w:val="mn-MN"/>
        </w:rPr>
      </w:pPr>
    </w:p>
    <w:p w14:paraId="63ED46E0" w14:textId="77777777" w:rsidR="00EA5AF9" w:rsidRPr="00EB6681" w:rsidRDefault="00EA5AF9" w:rsidP="00EA5AF9">
      <w:pPr>
        <w:ind w:firstLine="1440"/>
        <w:jc w:val="both"/>
        <w:rPr>
          <w:rFonts w:ascii="Arial" w:eastAsia="Arial" w:hAnsi="Arial" w:cs="Arial"/>
          <w:lang w:val="mn-MN"/>
        </w:rPr>
      </w:pPr>
      <w:r w:rsidRPr="00EB6681">
        <w:rPr>
          <w:rFonts w:ascii="Arial" w:eastAsia="Arial" w:hAnsi="Arial" w:cs="Arial"/>
          <w:lang w:val="mn-MN"/>
        </w:rPr>
        <w:t>5.3.2.энэ хуулийн 5.3.1-д заасан гишүүдийн үйлдвэрлэл, борлуулалт, худалдан авалт нь тухайн салбарын зах зээлийн 50-аас дээш хувийг эзэлдэг байх.</w:t>
      </w:r>
    </w:p>
    <w:p w14:paraId="20C4FC48" w14:textId="77777777" w:rsidR="00EA5AF9" w:rsidRPr="00EB6681" w:rsidRDefault="00EA5AF9" w:rsidP="00EA5AF9">
      <w:pPr>
        <w:ind w:firstLine="1440"/>
        <w:jc w:val="both"/>
        <w:rPr>
          <w:rFonts w:ascii="Arial" w:eastAsia="Arial" w:hAnsi="Arial" w:cs="Arial"/>
          <w:lang w:val="mn-MN"/>
        </w:rPr>
      </w:pPr>
    </w:p>
    <w:p w14:paraId="400F2821" w14:textId="77777777" w:rsidR="00EA5AF9" w:rsidRPr="00EB6681" w:rsidRDefault="00EA5AF9" w:rsidP="00EA5AF9">
      <w:pPr>
        <w:jc w:val="both"/>
        <w:rPr>
          <w:rFonts w:ascii="Arial" w:eastAsia="Arial" w:hAnsi="Arial" w:cs="Arial"/>
          <w:lang w:val="mn-MN"/>
        </w:rPr>
      </w:pPr>
      <w:r w:rsidRPr="00EB6681">
        <w:rPr>
          <w:rFonts w:ascii="Arial" w:eastAsia="Arial" w:hAnsi="Arial" w:cs="Arial"/>
          <w:lang w:val="mn-MN"/>
        </w:rPr>
        <w:tab/>
        <w:t xml:space="preserve">5.4.Тухайн салбарын мэргэжлийн холбоо дангаар, эсхүл олонхын төлөөлөл бүхий гишүүнчлэлтэй бол энэ хуульд заасан нөхцөл, шаардлагад нийцүүлэн бүртгүүлж, мэргэжлийн нэгдсэн холбооны чиг үүргийг хэрэгжүүлж болно.    </w:t>
      </w:r>
    </w:p>
    <w:p w14:paraId="208348E4" w14:textId="77777777" w:rsidR="00EA5AF9" w:rsidRPr="00EB6681" w:rsidRDefault="00EA5AF9" w:rsidP="00EA5AF9">
      <w:pPr>
        <w:ind w:firstLine="720"/>
        <w:jc w:val="both"/>
        <w:rPr>
          <w:rFonts w:ascii="Arial" w:eastAsia="Arial" w:hAnsi="Arial" w:cs="Arial"/>
          <w:b/>
          <w:bCs/>
          <w:u w:val="single"/>
          <w:lang w:val="mn-MN"/>
        </w:rPr>
      </w:pPr>
    </w:p>
    <w:p w14:paraId="67901091" w14:textId="77777777" w:rsidR="00EA5AF9" w:rsidRPr="00EB6681" w:rsidRDefault="00EA5AF9" w:rsidP="00EA5AF9">
      <w:pPr>
        <w:ind w:firstLine="709"/>
        <w:jc w:val="both"/>
        <w:rPr>
          <w:rFonts w:ascii="Arial" w:eastAsia="Arial" w:hAnsi="Arial" w:cs="Arial"/>
          <w:b/>
          <w:bCs/>
          <w:lang w:val="mn-MN"/>
        </w:rPr>
      </w:pPr>
      <w:r w:rsidRPr="00EB6681">
        <w:rPr>
          <w:rFonts w:ascii="Arial" w:eastAsia="Arial" w:hAnsi="Arial" w:cs="Arial"/>
          <w:b/>
          <w:bCs/>
          <w:lang w:val="mn-MN"/>
        </w:rPr>
        <w:t>6 дугаар зүйл.Мэргэжлийн нэгдсэн холбоог бүртгүүлэх хүсэлт</w:t>
      </w:r>
    </w:p>
    <w:p w14:paraId="1CD87E4B" w14:textId="77777777" w:rsidR="00EA5AF9" w:rsidRPr="00EB6681" w:rsidRDefault="00EA5AF9" w:rsidP="00EA5AF9">
      <w:pPr>
        <w:jc w:val="both"/>
        <w:rPr>
          <w:rFonts w:ascii="Arial" w:eastAsia="Arial" w:hAnsi="Arial" w:cs="Arial"/>
          <w:lang w:val="mn-MN"/>
        </w:rPr>
      </w:pPr>
    </w:p>
    <w:p w14:paraId="3871C123" w14:textId="77777777" w:rsidR="00EA5AF9" w:rsidRPr="00EB6681" w:rsidRDefault="00EA5AF9" w:rsidP="00EA5AF9">
      <w:pPr>
        <w:ind w:firstLine="709"/>
        <w:jc w:val="both"/>
        <w:rPr>
          <w:rFonts w:ascii="Arial" w:eastAsia="Arial" w:hAnsi="Arial" w:cs="Arial"/>
          <w:color w:val="000000"/>
          <w:lang w:val="mn-MN"/>
        </w:rPr>
      </w:pPr>
      <w:r w:rsidRPr="00EB6681">
        <w:rPr>
          <w:rFonts w:ascii="Arial" w:eastAsia="Arial" w:hAnsi="Arial" w:cs="Arial"/>
          <w:b/>
          <w:bCs/>
          <w:lang w:val="mn-MN"/>
        </w:rPr>
        <w:lastRenderedPageBreak/>
        <w:tab/>
      </w:r>
      <w:r w:rsidRPr="00EB6681">
        <w:rPr>
          <w:rFonts w:ascii="Arial" w:eastAsia="Arial" w:hAnsi="Arial" w:cs="Arial"/>
          <w:lang w:val="mn-MN"/>
        </w:rPr>
        <w:t>6.1.М</w:t>
      </w:r>
      <w:r w:rsidRPr="00EB6681">
        <w:rPr>
          <w:rFonts w:ascii="Arial" w:eastAsia="Arial" w:hAnsi="Arial" w:cs="Arial"/>
          <w:color w:val="000000"/>
          <w:lang w:val="mn-MN"/>
        </w:rPr>
        <w:t>эргэжлийн нэгдсэн холбоог үүсгэн байгуулсан өдрөөс хойш 30 хоногийн дотор Улсын дээд шүүхэд бүртгүүлэх хүсэлтийг хүргүүлнэ.</w:t>
      </w:r>
    </w:p>
    <w:p w14:paraId="7F0B36E6" w14:textId="77777777" w:rsidR="00EA5AF9" w:rsidRPr="00EB6681" w:rsidRDefault="00EA5AF9" w:rsidP="00EA5AF9">
      <w:pPr>
        <w:ind w:firstLine="709"/>
        <w:jc w:val="both"/>
        <w:rPr>
          <w:rFonts w:ascii="Arial" w:eastAsia="Arial" w:hAnsi="Arial" w:cs="Arial"/>
          <w:u w:val="single"/>
          <w:lang w:val="mn-MN"/>
        </w:rPr>
      </w:pPr>
    </w:p>
    <w:p w14:paraId="6C4617ED" w14:textId="77777777" w:rsidR="00EA5AF9" w:rsidRPr="00EB6681" w:rsidRDefault="00EA5AF9" w:rsidP="00EA5AF9">
      <w:pPr>
        <w:ind w:firstLine="709"/>
        <w:jc w:val="both"/>
        <w:rPr>
          <w:rFonts w:ascii="Arial" w:eastAsia="Arial" w:hAnsi="Arial" w:cs="Arial"/>
          <w:lang w:val="mn-MN"/>
        </w:rPr>
      </w:pPr>
      <w:r w:rsidRPr="00EB6681">
        <w:rPr>
          <w:rFonts w:ascii="Arial" w:eastAsia="Arial" w:hAnsi="Arial" w:cs="Arial"/>
          <w:lang w:val="mn-MN"/>
        </w:rPr>
        <w:t>6.2.Мэргэжлийн нэгдсэн холбоог бүртгүүлэх хүсэлтийг Улсын дээд шүүхийн баталсан маягтын дагуу гаргаж, дараах мэдээллийг тусгах бөгөөд уг холбооны ерөнхийлөгч, удирдах зөвлөлийн гишүүд гарын үсэг зурна:</w:t>
      </w:r>
    </w:p>
    <w:p w14:paraId="5810E166" w14:textId="77777777" w:rsidR="00EA5AF9" w:rsidRPr="00EB6681" w:rsidRDefault="00EA5AF9" w:rsidP="00EA5AF9">
      <w:pPr>
        <w:jc w:val="both"/>
        <w:rPr>
          <w:rFonts w:ascii="Arial" w:eastAsia="Arial" w:hAnsi="Arial" w:cs="Arial"/>
          <w:b/>
          <w:bCs/>
          <w:lang w:val="mn-MN"/>
        </w:rPr>
      </w:pPr>
    </w:p>
    <w:p w14:paraId="1AA3DB1A" w14:textId="77777777" w:rsidR="00EA5AF9" w:rsidRPr="00EB6681" w:rsidRDefault="00EA5AF9" w:rsidP="00EA5AF9">
      <w:pPr>
        <w:ind w:left="720" w:firstLine="720"/>
        <w:jc w:val="both"/>
        <w:rPr>
          <w:rFonts w:ascii="Arial" w:eastAsia="Arial" w:hAnsi="Arial" w:cs="Arial"/>
          <w:lang w:val="mn-MN"/>
        </w:rPr>
      </w:pPr>
      <w:r w:rsidRPr="00EB6681">
        <w:rPr>
          <w:rFonts w:ascii="Arial" w:eastAsia="Arial" w:hAnsi="Arial" w:cs="Arial"/>
          <w:lang w:val="mn-MN"/>
        </w:rPr>
        <w:t>6.2.1.хүсэлт гаргасан он, сар, өдөр;</w:t>
      </w:r>
    </w:p>
    <w:p w14:paraId="1B192E25" w14:textId="77777777" w:rsidR="00EA5AF9" w:rsidRPr="00EB6681" w:rsidRDefault="00EA5AF9" w:rsidP="00EA5AF9">
      <w:pPr>
        <w:ind w:left="720" w:firstLine="720"/>
        <w:jc w:val="both"/>
        <w:rPr>
          <w:rFonts w:ascii="Arial" w:eastAsia="Arial" w:hAnsi="Arial" w:cs="Arial"/>
          <w:lang w:val="mn-MN"/>
        </w:rPr>
      </w:pPr>
      <w:r w:rsidRPr="00EB6681">
        <w:rPr>
          <w:rFonts w:ascii="Arial" w:eastAsia="Arial" w:hAnsi="Arial" w:cs="Arial"/>
          <w:lang w:val="mn-MN"/>
        </w:rPr>
        <w:t>6.2.2.мэргэжлийн нэгдсэн холбооны нэр;</w:t>
      </w:r>
    </w:p>
    <w:p w14:paraId="300BEFAC" w14:textId="77777777" w:rsidR="00EA5AF9" w:rsidRPr="00EB6681" w:rsidRDefault="00EA5AF9" w:rsidP="00EA5AF9">
      <w:pPr>
        <w:ind w:firstLine="1440"/>
        <w:jc w:val="both"/>
        <w:rPr>
          <w:rFonts w:ascii="Arial" w:eastAsia="Arial" w:hAnsi="Arial" w:cs="Arial"/>
          <w:lang w:val="mn-MN"/>
        </w:rPr>
      </w:pPr>
      <w:r w:rsidRPr="00EB6681">
        <w:rPr>
          <w:rFonts w:ascii="Arial" w:eastAsia="Arial" w:hAnsi="Arial" w:cs="Arial"/>
          <w:lang w:val="mn-MN"/>
        </w:rPr>
        <w:t>6.2.3.мэргэжлийн нэгдсэн холбооны хаяг;</w:t>
      </w:r>
    </w:p>
    <w:p w14:paraId="54F67618" w14:textId="77777777" w:rsidR="00EA5AF9" w:rsidRPr="00EB6681" w:rsidRDefault="00EA5AF9" w:rsidP="00EA5AF9">
      <w:pPr>
        <w:ind w:firstLine="1440"/>
        <w:jc w:val="both"/>
        <w:rPr>
          <w:rFonts w:ascii="Arial" w:eastAsia="Arial" w:hAnsi="Arial" w:cs="Arial"/>
          <w:lang w:val="mn-MN"/>
        </w:rPr>
      </w:pPr>
      <w:r w:rsidRPr="00EB6681">
        <w:rPr>
          <w:rFonts w:ascii="Arial" w:eastAsia="Arial" w:hAnsi="Arial" w:cs="Arial"/>
          <w:lang w:val="mn-MN"/>
        </w:rPr>
        <w:t xml:space="preserve">6.2.4.мэргэжлийн нэгдсэн холбооны ерөнхийлөгч, удирдах зөвлөлийн </w:t>
      </w:r>
      <w:r w:rsidRPr="00EB6681">
        <w:rPr>
          <w:rFonts w:ascii="Arial" w:eastAsia="Arial" w:hAnsi="Arial" w:cs="Arial"/>
          <w:color w:val="000000"/>
          <w:lang w:val="mn-MN"/>
        </w:rPr>
        <w:t>гишүүдийн</w:t>
      </w:r>
      <w:r w:rsidRPr="00EB6681">
        <w:rPr>
          <w:rFonts w:ascii="Arial" w:eastAsia="Arial" w:hAnsi="Arial" w:cs="Arial"/>
          <w:lang w:val="mn-MN"/>
        </w:rPr>
        <w:t xml:space="preserve"> талаарх мэдээлэл.</w:t>
      </w:r>
    </w:p>
    <w:p w14:paraId="0E1D640B" w14:textId="77777777" w:rsidR="00EA5AF9" w:rsidRPr="00EB6681" w:rsidRDefault="00EA5AF9" w:rsidP="00EA5AF9">
      <w:pPr>
        <w:jc w:val="both"/>
        <w:rPr>
          <w:rFonts w:ascii="Arial" w:eastAsia="Arial" w:hAnsi="Arial" w:cs="Arial"/>
          <w:b/>
          <w:bCs/>
          <w:lang w:val="mn-MN"/>
        </w:rPr>
      </w:pPr>
    </w:p>
    <w:p w14:paraId="1893AE00" w14:textId="77777777" w:rsidR="00EA5AF9" w:rsidRPr="00EB6681" w:rsidRDefault="00EA5AF9" w:rsidP="00EA5AF9">
      <w:pPr>
        <w:ind w:firstLine="720"/>
        <w:jc w:val="both"/>
        <w:rPr>
          <w:rFonts w:ascii="Arial" w:eastAsia="Arial" w:hAnsi="Arial" w:cs="Arial"/>
          <w:lang w:val="mn-MN"/>
        </w:rPr>
      </w:pPr>
      <w:r w:rsidRPr="00EB6681">
        <w:rPr>
          <w:rFonts w:ascii="Arial" w:eastAsia="Arial" w:hAnsi="Arial" w:cs="Arial"/>
          <w:lang w:val="mn-MN"/>
        </w:rPr>
        <w:t>6.3.Мэргэжлийн нэгдсэн холбоог бүртгүүлэх хүсэлтэд дараах баримт бичгийг хавсаргана:</w:t>
      </w:r>
    </w:p>
    <w:p w14:paraId="7486EBB9" w14:textId="77777777" w:rsidR="00EA5AF9" w:rsidRPr="00EB6681" w:rsidRDefault="00EA5AF9" w:rsidP="00EA5AF9">
      <w:pPr>
        <w:jc w:val="both"/>
        <w:rPr>
          <w:rFonts w:ascii="Arial" w:eastAsia="Arial" w:hAnsi="Arial" w:cs="Arial"/>
          <w:lang w:val="mn-MN"/>
        </w:rPr>
      </w:pPr>
    </w:p>
    <w:p w14:paraId="770DFB1C" w14:textId="77777777" w:rsidR="00EA5AF9" w:rsidRPr="00EB6681" w:rsidRDefault="00EA5AF9" w:rsidP="00EA5AF9">
      <w:pPr>
        <w:ind w:firstLine="1440"/>
        <w:jc w:val="both"/>
        <w:rPr>
          <w:rFonts w:ascii="Arial" w:eastAsia="Arial" w:hAnsi="Arial" w:cs="Arial"/>
          <w:color w:val="000000" w:themeColor="text1"/>
          <w:lang w:val="mn-MN"/>
        </w:rPr>
      </w:pPr>
      <w:r w:rsidRPr="00EB6681">
        <w:rPr>
          <w:rFonts w:ascii="Arial" w:eastAsia="Arial" w:hAnsi="Arial" w:cs="Arial"/>
          <w:color w:val="000000" w:themeColor="text1"/>
          <w:lang w:val="mn-MN"/>
        </w:rPr>
        <w:t>6.3.1.мэргэжлийн нэгдсэн холбоог үүсгэн байгуулах тухай шийдвэр, хурлын тэмдэглэл, уг шийдвэр болон хурлын тэмдэглэлд ерөнхийлөгч, удирдах зөвлөлийн гишүүд гарын үсэг зурсан байна;</w:t>
      </w:r>
    </w:p>
    <w:p w14:paraId="6E675861" w14:textId="77777777" w:rsidR="00EA5AF9" w:rsidRPr="00EB6681" w:rsidRDefault="00EA5AF9" w:rsidP="00EA5AF9">
      <w:pPr>
        <w:ind w:firstLine="1440"/>
        <w:jc w:val="both"/>
        <w:rPr>
          <w:rFonts w:ascii="Arial" w:eastAsia="Arial" w:hAnsi="Arial" w:cs="Arial"/>
          <w:lang w:val="mn-MN"/>
        </w:rPr>
      </w:pPr>
    </w:p>
    <w:p w14:paraId="0DB68125" w14:textId="77777777" w:rsidR="00EA5AF9" w:rsidRPr="00EB6681" w:rsidRDefault="00EA5AF9" w:rsidP="00EA5AF9">
      <w:pPr>
        <w:ind w:firstLine="1440"/>
        <w:jc w:val="both"/>
        <w:rPr>
          <w:rFonts w:ascii="Arial" w:eastAsia="Arial" w:hAnsi="Arial" w:cs="Arial"/>
          <w:lang w:val="mn-MN"/>
        </w:rPr>
      </w:pPr>
      <w:r w:rsidRPr="00EB6681">
        <w:rPr>
          <w:rFonts w:ascii="Arial" w:eastAsia="Arial" w:hAnsi="Arial" w:cs="Arial"/>
          <w:lang w:val="mn-MN"/>
        </w:rPr>
        <w:t>6.3.2.мэргэжлийн нэгдсэн холбооны бүтэн болон товчилсон нэр;</w:t>
      </w:r>
    </w:p>
    <w:p w14:paraId="2D851E51" w14:textId="77777777" w:rsidR="00EA5AF9" w:rsidRPr="00EB6681" w:rsidRDefault="00EA5AF9" w:rsidP="00EA5AF9">
      <w:pPr>
        <w:ind w:left="720" w:firstLine="720"/>
        <w:jc w:val="both"/>
        <w:rPr>
          <w:rFonts w:ascii="Arial" w:eastAsia="Arial" w:hAnsi="Arial" w:cs="Arial"/>
          <w:lang w:val="mn-MN"/>
        </w:rPr>
      </w:pPr>
      <w:r w:rsidRPr="00EB6681">
        <w:rPr>
          <w:rFonts w:ascii="Arial" w:eastAsia="Arial" w:hAnsi="Arial" w:cs="Arial"/>
          <w:lang w:val="mn-MN"/>
        </w:rPr>
        <w:t>6.3.3.мэргэжлийн нэгдсэн холбооны дүрэм;</w:t>
      </w:r>
    </w:p>
    <w:p w14:paraId="66E8D3E7" w14:textId="77777777" w:rsidR="00EA5AF9" w:rsidRPr="00EB6681" w:rsidRDefault="00EA5AF9" w:rsidP="00EA5AF9">
      <w:pPr>
        <w:jc w:val="both"/>
        <w:rPr>
          <w:rFonts w:ascii="Arial" w:eastAsia="Arial" w:hAnsi="Arial" w:cs="Arial"/>
          <w:lang w:val="mn-MN"/>
        </w:rPr>
      </w:pPr>
      <w:r w:rsidRPr="00EB6681">
        <w:rPr>
          <w:rFonts w:ascii="Arial" w:eastAsia="Arial" w:hAnsi="Arial" w:cs="Arial"/>
          <w:lang w:val="mn-MN"/>
        </w:rPr>
        <w:tab/>
      </w:r>
      <w:r w:rsidRPr="00EB6681">
        <w:rPr>
          <w:rFonts w:ascii="Arial" w:eastAsia="Arial" w:hAnsi="Arial" w:cs="Arial"/>
          <w:lang w:val="mn-MN"/>
        </w:rPr>
        <w:tab/>
        <w:t>6.3.4.мэргэжлийн нэгдсэн холбооны гишүүдийн бүртгэл, хаяг, утасны дугаар, цахим шуудангийн хаяг;</w:t>
      </w:r>
    </w:p>
    <w:p w14:paraId="0D1633E4" w14:textId="77777777" w:rsidR="00EA5AF9" w:rsidRPr="00EB6681" w:rsidRDefault="00EA5AF9" w:rsidP="00EA5AF9">
      <w:pPr>
        <w:jc w:val="both"/>
        <w:rPr>
          <w:rFonts w:ascii="Arial" w:eastAsia="Arial" w:hAnsi="Arial" w:cs="Arial"/>
          <w:u w:val="single"/>
          <w:lang w:val="mn-MN"/>
        </w:rPr>
      </w:pPr>
    </w:p>
    <w:p w14:paraId="27D165AE" w14:textId="77777777" w:rsidR="00EA5AF9" w:rsidRPr="00EB6681" w:rsidRDefault="00EA5AF9" w:rsidP="00EA5AF9">
      <w:pPr>
        <w:ind w:firstLine="1440"/>
        <w:jc w:val="both"/>
        <w:rPr>
          <w:rFonts w:ascii="Arial" w:eastAsia="Arial" w:hAnsi="Arial" w:cs="Arial"/>
          <w:lang w:val="mn-MN"/>
        </w:rPr>
      </w:pPr>
      <w:r w:rsidRPr="00EB6681">
        <w:rPr>
          <w:rFonts w:ascii="Arial" w:eastAsia="Arial" w:hAnsi="Arial" w:cs="Arial"/>
          <w:lang w:val="mn-MN"/>
        </w:rPr>
        <w:t>6.3.5.энэ хуулийн 5.3.1, 5.3.2-т заасан гишүүнчлэл, зах зээл дэх үйлдвэрлэл, борлуулалт, худалдан авалтыг нотолсон баримт бичиг;</w:t>
      </w:r>
    </w:p>
    <w:p w14:paraId="2736925D" w14:textId="77777777" w:rsidR="00EA5AF9" w:rsidRPr="00EB6681" w:rsidRDefault="00EA5AF9" w:rsidP="00EA5AF9">
      <w:pPr>
        <w:ind w:firstLine="1440"/>
        <w:jc w:val="both"/>
        <w:rPr>
          <w:rFonts w:ascii="Arial" w:eastAsia="Arial" w:hAnsi="Arial" w:cs="Arial"/>
          <w:b/>
          <w:bCs/>
          <w:lang w:val="mn-MN"/>
        </w:rPr>
      </w:pPr>
    </w:p>
    <w:p w14:paraId="7399BE91" w14:textId="77777777" w:rsidR="00EA5AF9" w:rsidRPr="00EB6681" w:rsidRDefault="00EA5AF9" w:rsidP="00EA5AF9">
      <w:pPr>
        <w:ind w:left="720" w:firstLine="720"/>
        <w:jc w:val="both"/>
        <w:rPr>
          <w:rFonts w:ascii="Arial" w:eastAsia="Arial" w:hAnsi="Arial" w:cs="Arial"/>
          <w:lang w:val="mn-MN"/>
        </w:rPr>
      </w:pPr>
      <w:r w:rsidRPr="00EB6681">
        <w:rPr>
          <w:rFonts w:ascii="Arial" w:eastAsia="Arial" w:hAnsi="Arial" w:cs="Arial"/>
          <w:lang w:val="mn-MN"/>
        </w:rPr>
        <w:t>6.3.6.шаардлагатай тохиолдолд итгэмжлэл.</w:t>
      </w:r>
    </w:p>
    <w:p w14:paraId="6C30B723" w14:textId="77777777" w:rsidR="00EA5AF9" w:rsidRPr="00EB6681" w:rsidRDefault="00EA5AF9" w:rsidP="00EA5AF9">
      <w:pPr>
        <w:jc w:val="both"/>
        <w:rPr>
          <w:rFonts w:ascii="Arial" w:eastAsia="Arial" w:hAnsi="Arial" w:cs="Arial"/>
          <w:b/>
          <w:bCs/>
          <w:u w:val="single"/>
          <w:lang w:val="mn-MN"/>
        </w:rPr>
      </w:pPr>
    </w:p>
    <w:p w14:paraId="23EE9A4D" w14:textId="77777777" w:rsidR="00EA5AF9" w:rsidRPr="00EB6681" w:rsidRDefault="00EA5AF9" w:rsidP="00EA5AF9">
      <w:pPr>
        <w:tabs>
          <w:tab w:val="left" w:pos="426"/>
        </w:tabs>
        <w:ind w:firstLine="720"/>
        <w:jc w:val="both"/>
        <w:rPr>
          <w:rFonts w:ascii="Arial" w:eastAsia="Arial" w:hAnsi="Arial" w:cs="Arial"/>
          <w:lang w:val="mn-MN"/>
        </w:rPr>
      </w:pPr>
      <w:r w:rsidRPr="00EB6681">
        <w:rPr>
          <w:rFonts w:ascii="Arial" w:eastAsia="Arial" w:hAnsi="Arial" w:cs="Arial"/>
          <w:lang w:val="mn-MN"/>
        </w:rPr>
        <w:t>6.4.Хүндэтгэн үзэх шалтгааны улмаас энэ хуулийн 6.1-д заасан хугацааг хэтрүүлсэн тохиолдолд уг хугацаа дууссанаас хойш 30 хоногийн дотор мэргэжлийн нэгдсэн холбоог бүртгүүлэх хүсэлтийг энэ хуулийн 6.3-т заасан баримт бичгийн хамт Улсын дээд шүүхэд хүргүүлж болно.</w:t>
      </w:r>
    </w:p>
    <w:p w14:paraId="13A234B2" w14:textId="77777777" w:rsidR="00EA5AF9" w:rsidRPr="00EB6681" w:rsidRDefault="00EA5AF9" w:rsidP="00EA5AF9">
      <w:pPr>
        <w:jc w:val="both"/>
        <w:rPr>
          <w:rFonts w:ascii="Arial" w:eastAsia="Arial" w:hAnsi="Arial" w:cs="Arial"/>
          <w:lang w:val="mn-MN"/>
        </w:rPr>
      </w:pPr>
    </w:p>
    <w:p w14:paraId="50CC5765" w14:textId="77777777" w:rsidR="00EA5AF9" w:rsidRPr="00EB6681" w:rsidRDefault="00EA5AF9" w:rsidP="00EA5AF9">
      <w:pPr>
        <w:ind w:firstLine="720"/>
        <w:jc w:val="both"/>
        <w:rPr>
          <w:rFonts w:ascii="Arial" w:eastAsia="Arial" w:hAnsi="Arial" w:cs="Arial"/>
          <w:b/>
          <w:lang w:val="mn-MN"/>
        </w:rPr>
      </w:pPr>
      <w:r w:rsidRPr="00EB6681">
        <w:rPr>
          <w:rFonts w:ascii="Arial" w:eastAsia="Arial" w:hAnsi="Arial" w:cs="Arial"/>
          <w:b/>
          <w:lang w:val="mn-MN"/>
        </w:rPr>
        <w:t>7 дугаар зүйл.Мэргэжлийн нэгдсэн холбоог бүртгүүлэх</w:t>
      </w:r>
    </w:p>
    <w:p w14:paraId="4A41A983" w14:textId="77777777" w:rsidR="00EA5AF9" w:rsidRPr="00EB6681" w:rsidRDefault="00EA5AF9" w:rsidP="00EA5AF9">
      <w:pPr>
        <w:ind w:firstLine="720"/>
        <w:jc w:val="both"/>
        <w:rPr>
          <w:rFonts w:ascii="Arial" w:eastAsia="Arial" w:hAnsi="Arial" w:cs="Arial"/>
          <w:b/>
          <w:lang w:val="mn-MN"/>
        </w:rPr>
      </w:pPr>
      <w:r w:rsidRPr="00EB6681">
        <w:rPr>
          <w:rFonts w:ascii="Arial" w:eastAsia="Arial" w:hAnsi="Arial" w:cs="Arial"/>
          <w:b/>
          <w:lang w:val="mn-MN"/>
        </w:rPr>
        <w:t xml:space="preserve">                          хүсэлт, баримт бичгийг нягтлан шалгах</w:t>
      </w:r>
    </w:p>
    <w:p w14:paraId="5410EF0A" w14:textId="77777777" w:rsidR="00EA5AF9" w:rsidRPr="00EB6681" w:rsidRDefault="00EA5AF9" w:rsidP="00EA5AF9">
      <w:pPr>
        <w:ind w:firstLine="720"/>
        <w:jc w:val="both"/>
        <w:rPr>
          <w:rFonts w:ascii="Arial" w:eastAsia="Arial" w:hAnsi="Arial" w:cs="Arial"/>
          <w:bCs/>
          <w:lang w:val="mn-MN"/>
        </w:rPr>
      </w:pPr>
    </w:p>
    <w:p w14:paraId="28AF346A" w14:textId="77777777" w:rsidR="00EA5AF9" w:rsidRPr="00EB6681" w:rsidRDefault="00EA5AF9" w:rsidP="00EA5AF9">
      <w:pPr>
        <w:ind w:firstLine="720"/>
        <w:jc w:val="both"/>
        <w:rPr>
          <w:rFonts w:ascii="Arial" w:eastAsia="Arial" w:hAnsi="Arial" w:cs="Arial"/>
          <w:bCs/>
          <w:lang w:val="mn-MN"/>
        </w:rPr>
      </w:pPr>
      <w:r w:rsidRPr="00EB6681">
        <w:rPr>
          <w:rFonts w:ascii="Arial" w:eastAsia="Arial" w:hAnsi="Arial" w:cs="Arial"/>
          <w:bCs/>
          <w:lang w:val="mn-MN"/>
        </w:rPr>
        <w:t>7.1.Улсын дээд шүүх мэргэжлийн нэгдсэн холбоог бүртгүүлэх хүсэлтийг хүлээн авснаас хойш 21 хоногийн дотор тухайн хүсэлт, хавсаргасан баримт бичгийг бүрэн гүйцэд эсэхийг нягтлан шалгана.</w:t>
      </w:r>
    </w:p>
    <w:p w14:paraId="647AA1EB" w14:textId="77777777" w:rsidR="00EA5AF9" w:rsidRPr="00EB6681" w:rsidRDefault="00EA5AF9" w:rsidP="00EA5AF9">
      <w:pPr>
        <w:ind w:firstLine="720"/>
        <w:jc w:val="both"/>
        <w:rPr>
          <w:rFonts w:ascii="Arial" w:eastAsia="Arial" w:hAnsi="Arial" w:cs="Arial"/>
          <w:bCs/>
          <w:lang w:val="mn-MN"/>
        </w:rPr>
      </w:pPr>
    </w:p>
    <w:p w14:paraId="4FA2A54A" w14:textId="77777777" w:rsidR="00EA5AF9" w:rsidRPr="00EB6681" w:rsidRDefault="00EA5AF9" w:rsidP="00EA5AF9">
      <w:pPr>
        <w:ind w:firstLine="720"/>
        <w:jc w:val="both"/>
        <w:rPr>
          <w:rFonts w:ascii="Arial" w:eastAsia="Arial" w:hAnsi="Arial" w:cs="Arial"/>
          <w:bCs/>
          <w:lang w:val="mn-MN"/>
        </w:rPr>
      </w:pPr>
      <w:r w:rsidRPr="00EB6681">
        <w:rPr>
          <w:rFonts w:ascii="Arial" w:eastAsia="Arial" w:hAnsi="Arial" w:cs="Arial"/>
          <w:bCs/>
          <w:lang w:val="mn-MN"/>
        </w:rPr>
        <w:t>7.2.Улсын дээд шүүх энэ хуулийн 7.1-д заасан баримт бичигт зөрчил илэрсэн тохиолдолд 30 хоногийн дотор уг зөрчлийг арилгах талаар хүсэлт гаргагчид мэдэгдэнэ.</w:t>
      </w:r>
    </w:p>
    <w:p w14:paraId="2DABD775" w14:textId="77777777" w:rsidR="00EA5AF9" w:rsidRPr="00EB6681" w:rsidRDefault="00EA5AF9" w:rsidP="00EA5AF9">
      <w:pPr>
        <w:jc w:val="both"/>
        <w:rPr>
          <w:rFonts w:ascii="Arial" w:eastAsia="Arial" w:hAnsi="Arial" w:cs="Arial"/>
          <w:bCs/>
          <w:color w:val="FF0000"/>
          <w:lang w:val="mn-MN"/>
        </w:rPr>
      </w:pPr>
    </w:p>
    <w:p w14:paraId="34757999" w14:textId="77777777" w:rsidR="00EA5AF9" w:rsidRPr="00EB6681" w:rsidRDefault="00EA5AF9" w:rsidP="00EA5AF9">
      <w:pPr>
        <w:ind w:firstLine="720"/>
        <w:jc w:val="both"/>
        <w:rPr>
          <w:rFonts w:ascii="Arial" w:eastAsia="Arial" w:hAnsi="Arial" w:cs="Arial"/>
          <w:bCs/>
          <w:lang w:val="mn-MN"/>
        </w:rPr>
      </w:pPr>
      <w:r w:rsidRPr="00EB6681">
        <w:rPr>
          <w:rFonts w:ascii="Arial" w:eastAsia="Arial" w:hAnsi="Arial" w:cs="Arial"/>
          <w:bCs/>
          <w:lang w:val="mn-MN"/>
        </w:rPr>
        <w:t>7.3.Хуульд өөрөөр заагаагүй бол Улсын дээд шүүх мэргэжлийн нэгдсэн холбоог бүртгэхдээ энэ хуулийн 6.3-т зааснаас бусад баримт бичиг шаардахыг хориглоно.</w:t>
      </w:r>
    </w:p>
    <w:p w14:paraId="19C6B11C" w14:textId="77777777" w:rsidR="00EA5AF9" w:rsidRPr="00EB6681" w:rsidRDefault="00EA5AF9" w:rsidP="00EA5AF9">
      <w:pPr>
        <w:jc w:val="both"/>
        <w:rPr>
          <w:rFonts w:ascii="Arial" w:eastAsia="Arial" w:hAnsi="Arial" w:cs="Arial"/>
          <w:bCs/>
          <w:lang w:val="mn-MN"/>
        </w:rPr>
      </w:pPr>
    </w:p>
    <w:p w14:paraId="7685406E" w14:textId="77777777" w:rsidR="00EA5AF9" w:rsidRPr="00EB6681" w:rsidRDefault="00EA5AF9" w:rsidP="00EA5AF9">
      <w:pPr>
        <w:ind w:firstLine="720"/>
        <w:jc w:val="both"/>
        <w:rPr>
          <w:rFonts w:ascii="Arial" w:eastAsia="Arial" w:hAnsi="Arial" w:cs="Arial"/>
          <w:bCs/>
          <w:lang w:val="mn-MN"/>
        </w:rPr>
      </w:pPr>
      <w:r w:rsidRPr="00EB6681">
        <w:rPr>
          <w:rFonts w:ascii="Arial" w:eastAsia="Arial" w:hAnsi="Arial" w:cs="Arial"/>
          <w:bCs/>
          <w:lang w:val="mn-MN"/>
        </w:rPr>
        <w:lastRenderedPageBreak/>
        <w:t>7.4.Улсын дээд шүүх мэргэжлийн нэгдсэн холбооны нэрийг нягтлан шалгахдаа Хуулийн этгээдийн улсын бүртгэлийн тухай хуулийн 8.1.5 дахь заалт, энэ хуулийн 9.3-т заасан нэрийн санг ашиглана.</w:t>
      </w:r>
    </w:p>
    <w:p w14:paraId="7105C42E" w14:textId="77777777" w:rsidR="00EA5AF9" w:rsidRPr="00EB6681" w:rsidRDefault="00EA5AF9" w:rsidP="00EA5AF9">
      <w:pPr>
        <w:ind w:firstLine="720"/>
        <w:jc w:val="both"/>
        <w:rPr>
          <w:rFonts w:ascii="Arial" w:eastAsia="Arial" w:hAnsi="Arial" w:cs="Arial"/>
          <w:lang w:val="mn-MN"/>
        </w:rPr>
      </w:pPr>
    </w:p>
    <w:p w14:paraId="0543FB3F" w14:textId="77777777" w:rsidR="00EA5AF9" w:rsidRPr="00EB6681" w:rsidRDefault="00EA5AF9" w:rsidP="00EA5AF9">
      <w:pPr>
        <w:ind w:firstLine="720"/>
        <w:jc w:val="both"/>
        <w:rPr>
          <w:rFonts w:ascii="Arial" w:eastAsia="Arial" w:hAnsi="Arial" w:cs="Arial"/>
          <w:b/>
          <w:lang w:val="mn-MN"/>
        </w:rPr>
      </w:pPr>
      <w:r w:rsidRPr="00EB6681">
        <w:rPr>
          <w:rFonts w:ascii="Arial" w:eastAsia="Arial" w:hAnsi="Arial" w:cs="Arial"/>
          <w:b/>
          <w:lang w:val="mn-MN"/>
        </w:rPr>
        <w:t>8 дугаар зүйл.Мэргэжлийн нэгдсэн холбоог бүртгэх,</w:t>
      </w:r>
    </w:p>
    <w:p w14:paraId="1C0A4DF8" w14:textId="77777777" w:rsidR="00EA5AF9" w:rsidRPr="00EB6681" w:rsidRDefault="00EA5AF9" w:rsidP="00EA5AF9">
      <w:pPr>
        <w:ind w:firstLine="720"/>
        <w:jc w:val="both"/>
        <w:rPr>
          <w:rFonts w:ascii="Arial" w:eastAsia="Arial" w:hAnsi="Arial" w:cs="Arial"/>
          <w:b/>
          <w:lang w:val="mn-MN"/>
        </w:rPr>
      </w:pPr>
      <w:r w:rsidRPr="00EB6681">
        <w:rPr>
          <w:rFonts w:ascii="Arial" w:eastAsia="Arial" w:hAnsi="Arial" w:cs="Arial"/>
          <w:b/>
          <w:lang w:val="mn-MN"/>
        </w:rPr>
        <w:t xml:space="preserve">                                      бүртгэхээс татгалзах</w:t>
      </w:r>
    </w:p>
    <w:p w14:paraId="525DF1C5" w14:textId="77777777" w:rsidR="00EA5AF9" w:rsidRPr="00EB6681" w:rsidRDefault="00EA5AF9" w:rsidP="00EA5AF9">
      <w:pPr>
        <w:jc w:val="both"/>
        <w:rPr>
          <w:rFonts w:ascii="Arial" w:eastAsia="Arial" w:hAnsi="Arial" w:cs="Arial"/>
          <w:lang w:val="mn-MN"/>
        </w:rPr>
      </w:pPr>
    </w:p>
    <w:p w14:paraId="7910E1C3" w14:textId="77777777" w:rsidR="00EA5AF9" w:rsidRPr="00EB6681" w:rsidRDefault="00EA5AF9" w:rsidP="00EA5AF9">
      <w:pPr>
        <w:ind w:firstLine="720"/>
        <w:jc w:val="both"/>
        <w:rPr>
          <w:rFonts w:ascii="Arial" w:eastAsia="Arial" w:hAnsi="Arial" w:cs="Arial"/>
          <w:lang w:val="mn-MN"/>
        </w:rPr>
      </w:pPr>
      <w:r w:rsidRPr="00EB6681">
        <w:rPr>
          <w:rFonts w:ascii="Arial" w:eastAsia="Arial" w:hAnsi="Arial" w:cs="Arial"/>
          <w:lang w:val="mn-MN"/>
        </w:rPr>
        <w:t xml:space="preserve">8.1.Улсын дээд шүүх энэ хуулийн 7.1, 7.2-т заасан хугацаанд мэргэжлийн нэгдсэн холбоог бүртгэх, эсхүл бүртгэхээс татгалзах тухай шийдвэр гаргана. </w:t>
      </w:r>
    </w:p>
    <w:p w14:paraId="17B1F5D2" w14:textId="77777777" w:rsidR="00EA5AF9" w:rsidRPr="00EB6681" w:rsidRDefault="00EA5AF9" w:rsidP="00EA5AF9">
      <w:pPr>
        <w:ind w:firstLine="720"/>
        <w:jc w:val="both"/>
        <w:rPr>
          <w:rFonts w:ascii="Arial" w:eastAsia="Arial" w:hAnsi="Arial" w:cs="Arial"/>
          <w:lang w:val="mn-MN"/>
        </w:rPr>
      </w:pPr>
    </w:p>
    <w:p w14:paraId="2130360F" w14:textId="77777777" w:rsidR="00EA5AF9" w:rsidRPr="00EB6681" w:rsidRDefault="00EA5AF9" w:rsidP="00EA5AF9">
      <w:pPr>
        <w:ind w:firstLine="720"/>
        <w:jc w:val="both"/>
        <w:rPr>
          <w:rFonts w:ascii="Arial" w:eastAsia="Arial" w:hAnsi="Arial" w:cs="Arial"/>
          <w:lang w:val="mn-MN"/>
        </w:rPr>
      </w:pPr>
      <w:r w:rsidRPr="00EB6681">
        <w:rPr>
          <w:rFonts w:ascii="Arial" w:eastAsia="Arial" w:hAnsi="Arial" w:cs="Arial"/>
          <w:lang w:val="mn-MN"/>
        </w:rPr>
        <w:t>8.2.Улсын дээд шүүхийн Тамгын газар энэ хуулийн 8.1-д заасан шийдвэр гарсан өдрөөс хойш ажлын гурван өдрийн дотор хүсэлт гаргагчид уг шийдвэрийг бичгээр, эсхүл цахим хэлбэрээр хүргүүлнэ.</w:t>
      </w:r>
    </w:p>
    <w:p w14:paraId="51969CD6" w14:textId="77777777" w:rsidR="00EA5AF9" w:rsidRPr="00EB6681" w:rsidRDefault="00EA5AF9" w:rsidP="00EA5AF9">
      <w:pPr>
        <w:jc w:val="both"/>
        <w:rPr>
          <w:rFonts w:ascii="Arial" w:eastAsia="Arial" w:hAnsi="Arial" w:cs="Arial"/>
          <w:lang w:val="mn-MN"/>
        </w:rPr>
      </w:pPr>
    </w:p>
    <w:p w14:paraId="1A0BB136" w14:textId="77777777" w:rsidR="00EA5AF9" w:rsidRPr="00EB6681" w:rsidRDefault="00EA5AF9" w:rsidP="00EA5AF9">
      <w:pPr>
        <w:ind w:firstLine="720"/>
        <w:jc w:val="both"/>
        <w:rPr>
          <w:rFonts w:ascii="Arial" w:eastAsia="Arial" w:hAnsi="Arial" w:cs="Arial"/>
          <w:lang w:val="mn-MN"/>
        </w:rPr>
      </w:pPr>
      <w:r w:rsidRPr="00EB6681">
        <w:rPr>
          <w:rFonts w:ascii="Arial" w:eastAsia="Arial" w:hAnsi="Arial" w:cs="Arial"/>
          <w:lang w:val="mn-MN"/>
        </w:rPr>
        <w:t>8.3.М</w:t>
      </w:r>
      <w:r w:rsidRPr="00EB6681">
        <w:rPr>
          <w:rFonts w:ascii="Arial" w:eastAsia="Arial" w:hAnsi="Arial" w:cs="Arial"/>
          <w:color w:val="000000"/>
          <w:lang w:val="mn-MN"/>
        </w:rPr>
        <w:t xml:space="preserve">эргэжлийн </w:t>
      </w:r>
      <w:r w:rsidRPr="00EB6681">
        <w:rPr>
          <w:rFonts w:ascii="Arial" w:eastAsia="Arial" w:hAnsi="Arial" w:cs="Arial"/>
          <w:lang w:val="mn-MN"/>
        </w:rPr>
        <w:t xml:space="preserve">нэгдсэн холбоог бүртгэх шийдвэр гарснаас хойш ажлын таван өдрийн дотор Улсын дээд шүүхийн Тамгын газар хүсэлт гаргагчид гэрчилгээ, тамга, тэмдгийн хяналтын дугаар олгоно. Гэрчилгээ нь цахим хэлбэртэй байж болно. </w:t>
      </w:r>
    </w:p>
    <w:p w14:paraId="4D9A1492" w14:textId="77777777" w:rsidR="00EA5AF9" w:rsidRPr="00EB6681" w:rsidRDefault="00EA5AF9" w:rsidP="00EA5AF9">
      <w:pPr>
        <w:jc w:val="both"/>
        <w:rPr>
          <w:rFonts w:ascii="Arial" w:eastAsia="Arial" w:hAnsi="Arial" w:cs="Arial"/>
          <w:lang w:val="mn-MN"/>
        </w:rPr>
      </w:pPr>
    </w:p>
    <w:p w14:paraId="2B140878" w14:textId="77777777" w:rsidR="00EA5AF9" w:rsidRPr="00EB6681" w:rsidRDefault="00EA5AF9" w:rsidP="00EA5AF9">
      <w:pPr>
        <w:ind w:firstLine="720"/>
        <w:jc w:val="both"/>
        <w:rPr>
          <w:rFonts w:ascii="Arial" w:eastAsia="Arial" w:hAnsi="Arial" w:cs="Arial"/>
          <w:lang w:val="mn-MN"/>
        </w:rPr>
      </w:pPr>
      <w:r w:rsidRPr="00EB6681">
        <w:rPr>
          <w:rFonts w:ascii="Arial" w:eastAsia="Arial" w:hAnsi="Arial" w:cs="Arial"/>
          <w:lang w:val="mn-MN"/>
        </w:rPr>
        <w:t>8.4.Улсын дээд шүүх дараах үндэслэлээр мэргэжлийн нэгдсэн холбоог бүртгэхээс татгалзана:</w:t>
      </w:r>
    </w:p>
    <w:p w14:paraId="3A95BEDB" w14:textId="77777777" w:rsidR="00EA5AF9" w:rsidRPr="00EB6681" w:rsidRDefault="00EA5AF9" w:rsidP="00EA5AF9">
      <w:pPr>
        <w:jc w:val="both"/>
        <w:rPr>
          <w:rFonts w:ascii="Arial" w:eastAsia="Arial" w:hAnsi="Arial" w:cs="Arial"/>
          <w:b/>
          <w:bCs/>
          <w:lang w:val="mn-MN"/>
        </w:rPr>
      </w:pPr>
    </w:p>
    <w:p w14:paraId="1DC7BA8B" w14:textId="77777777" w:rsidR="00EA5AF9" w:rsidRPr="00EB6681" w:rsidRDefault="00EA5AF9" w:rsidP="00EA5AF9">
      <w:pPr>
        <w:ind w:firstLine="1440"/>
        <w:jc w:val="both"/>
        <w:rPr>
          <w:rFonts w:ascii="Arial" w:eastAsia="Arial" w:hAnsi="Arial" w:cs="Arial"/>
          <w:lang w:val="mn-MN"/>
        </w:rPr>
      </w:pPr>
      <w:r w:rsidRPr="00EB6681">
        <w:rPr>
          <w:rFonts w:ascii="Arial" w:eastAsia="Arial" w:hAnsi="Arial" w:cs="Arial"/>
          <w:lang w:val="mn-MN"/>
        </w:rPr>
        <w:t>8.4.1.мэргэжлийн нэгдсэн холбооны дүрэм нь Монгол Улсын Yндсэн хууль болон бусад хуульд харшилсан;</w:t>
      </w:r>
    </w:p>
    <w:p w14:paraId="124C17F4" w14:textId="77777777" w:rsidR="00EA5AF9" w:rsidRPr="00EB6681" w:rsidRDefault="00EA5AF9" w:rsidP="00EA5AF9">
      <w:pPr>
        <w:ind w:firstLine="1440"/>
        <w:jc w:val="both"/>
        <w:rPr>
          <w:rFonts w:ascii="Arial" w:eastAsia="Arial" w:hAnsi="Arial" w:cs="Arial"/>
          <w:lang w:val="mn-MN"/>
        </w:rPr>
      </w:pPr>
    </w:p>
    <w:p w14:paraId="0C3F9AA0" w14:textId="77777777" w:rsidR="00EA5AF9" w:rsidRPr="00EB6681" w:rsidRDefault="00EA5AF9" w:rsidP="00EA5AF9">
      <w:pPr>
        <w:ind w:firstLine="1440"/>
        <w:jc w:val="both"/>
        <w:rPr>
          <w:rFonts w:ascii="Arial" w:eastAsia="Arial" w:hAnsi="Arial" w:cs="Arial"/>
          <w:lang w:val="mn-MN"/>
        </w:rPr>
      </w:pPr>
      <w:r w:rsidRPr="00EB6681">
        <w:rPr>
          <w:rFonts w:ascii="Arial" w:eastAsia="Arial" w:hAnsi="Arial" w:cs="Arial"/>
          <w:lang w:val="mn-MN"/>
        </w:rPr>
        <w:t>8.4.2.энэ хуулийн 9.1, 9.2-т заасныг зөрчсөн;</w:t>
      </w:r>
    </w:p>
    <w:p w14:paraId="7F1B9B54" w14:textId="77777777" w:rsidR="00EA5AF9" w:rsidRPr="00EB6681" w:rsidRDefault="00EA5AF9" w:rsidP="00EA5AF9">
      <w:pPr>
        <w:ind w:firstLine="1440"/>
        <w:jc w:val="both"/>
        <w:rPr>
          <w:rFonts w:ascii="Arial" w:eastAsia="Arial" w:hAnsi="Arial" w:cs="Arial"/>
          <w:lang w:val="mn-MN"/>
        </w:rPr>
      </w:pPr>
      <w:r w:rsidRPr="00EB6681">
        <w:rPr>
          <w:rFonts w:ascii="Arial" w:eastAsia="Arial" w:hAnsi="Arial" w:cs="Arial"/>
          <w:lang w:val="mn-MN"/>
        </w:rPr>
        <w:t xml:space="preserve">8.4.3.энэ хуулийн 6.3.5-д заасан баримт бичиг шаардлага хангаагүй, эсхүл бүрдэл дутуу бол. </w:t>
      </w:r>
    </w:p>
    <w:p w14:paraId="6122CFFD" w14:textId="77777777" w:rsidR="00EA5AF9" w:rsidRPr="00EB6681" w:rsidRDefault="00EA5AF9" w:rsidP="00EA5AF9">
      <w:pPr>
        <w:jc w:val="both"/>
        <w:rPr>
          <w:rFonts w:ascii="Arial" w:eastAsia="Arial" w:hAnsi="Arial" w:cs="Arial"/>
          <w:b/>
          <w:bCs/>
          <w:u w:val="single"/>
          <w:lang w:val="mn-MN"/>
        </w:rPr>
      </w:pPr>
    </w:p>
    <w:p w14:paraId="0F91FB19" w14:textId="77777777" w:rsidR="00EA5AF9" w:rsidRPr="00EB6681" w:rsidRDefault="00EA5AF9" w:rsidP="00EA5AF9">
      <w:pPr>
        <w:ind w:firstLine="720"/>
        <w:jc w:val="both"/>
        <w:rPr>
          <w:rFonts w:ascii="Arial" w:eastAsia="Arial" w:hAnsi="Arial" w:cs="Arial"/>
          <w:color w:val="000000"/>
          <w:lang w:val="mn-MN"/>
        </w:rPr>
      </w:pPr>
      <w:r w:rsidRPr="00EB6681">
        <w:rPr>
          <w:rFonts w:ascii="Arial" w:eastAsia="Arial" w:hAnsi="Arial" w:cs="Arial"/>
          <w:lang w:val="mn-MN"/>
        </w:rPr>
        <w:t xml:space="preserve">8.5.Нэмэгдсэн өртгийн албан татварын тухай хуулийн 8.2-т заасан “Эдийн засгийн бүх төрлийн үйл ажиллагааны салбарын ангилал”-д хамаарах салбар, дэд салбар бүрд </w:t>
      </w:r>
      <w:r w:rsidRPr="00EB6681">
        <w:rPr>
          <w:rFonts w:ascii="Arial" w:eastAsia="Arial" w:hAnsi="Arial" w:cs="Arial"/>
          <w:color w:val="000000"/>
          <w:lang w:val="mn-MN"/>
        </w:rPr>
        <w:t>нэг хүртэл м</w:t>
      </w:r>
      <w:r w:rsidRPr="00EB6681">
        <w:rPr>
          <w:rFonts w:ascii="Arial" w:eastAsia="Arial" w:hAnsi="Arial" w:cs="Arial"/>
          <w:lang w:val="mn-MN"/>
        </w:rPr>
        <w:t xml:space="preserve">эргэжлийн нэгдсэн холбоо </w:t>
      </w:r>
      <w:r w:rsidRPr="00EB6681">
        <w:rPr>
          <w:rFonts w:ascii="Arial" w:eastAsia="Arial" w:hAnsi="Arial" w:cs="Arial"/>
          <w:color w:val="000000"/>
          <w:lang w:val="mn-MN"/>
        </w:rPr>
        <w:t>байна.</w:t>
      </w:r>
    </w:p>
    <w:p w14:paraId="6E5AADEB" w14:textId="77777777" w:rsidR="00EA5AF9" w:rsidRPr="00EB6681" w:rsidRDefault="00EA5AF9" w:rsidP="00EA5AF9">
      <w:pPr>
        <w:jc w:val="both"/>
        <w:rPr>
          <w:rFonts w:ascii="Arial" w:eastAsia="Arial" w:hAnsi="Arial" w:cs="Arial"/>
          <w:lang w:val="mn-MN"/>
        </w:rPr>
      </w:pPr>
    </w:p>
    <w:p w14:paraId="27CF0749" w14:textId="77777777" w:rsidR="00EA5AF9" w:rsidRPr="00EB6681" w:rsidRDefault="00EA5AF9" w:rsidP="00EA5AF9">
      <w:pPr>
        <w:ind w:firstLine="720"/>
        <w:jc w:val="both"/>
        <w:rPr>
          <w:rFonts w:ascii="Arial" w:eastAsia="Arial" w:hAnsi="Arial" w:cs="Arial"/>
          <w:lang w:val="mn-MN"/>
        </w:rPr>
      </w:pPr>
      <w:r w:rsidRPr="00EB6681">
        <w:rPr>
          <w:rFonts w:ascii="Arial" w:eastAsia="Arial" w:hAnsi="Arial" w:cs="Arial"/>
          <w:lang w:val="mn-MN"/>
        </w:rPr>
        <w:t>8.6.Улсын дээд шүүх энэ хуулийн 8.1-д заасан шийдвэр гаргахаас өмнө хүсэлт  гаргагч, улсын бүртгэлийн байгууллага болон бусад этгээдээс тайлбар авах, нэмэлт баримт бичиг, лавлагаа, мэдээлэл гаргуулах, шинжээч томилон ажиллуулж болно.</w:t>
      </w:r>
    </w:p>
    <w:p w14:paraId="4C57392F" w14:textId="77777777" w:rsidR="00EA5AF9" w:rsidRPr="00EB6681" w:rsidRDefault="00EA5AF9" w:rsidP="00EA5AF9">
      <w:pPr>
        <w:jc w:val="both"/>
        <w:rPr>
          <w:rFonts w:ascii="Arial" w:eastAsia="Arial" w:hAnsi="Arial" w:cs="Arial"/>
          <w:strike/>
          <w:u w:val="single"/>
          <w:lang w:val="mn-MN"/>
        </w:rPr>
      </w:pPr>
    </w:p>
    <w:p w14:paraId="4939ACB8" w14:textId="77777777" w:rsidR="00EA5AF9" w:rsidRPr="00EB6681" w:rsidRDefault="00EA5AF9" w:rsidP="00EA5AF9">
      <w:pPr>
        <w:ind w:firstLine="720"/>
        <w:jc w:val="both"/>
        <w:rPr>
          <w:rFonts w:ascii="Arial" w:eastAsia="Arial" w:hAnsi="Arial" w:cs="Arial"/>
          <w:lang w:val="mn-MN"/>
        </w:rPr>
      </w:pPr>
      <w:r w:rsidRPr="00EB6681">
        <w:rPr>
          <w:rFonts w:ascii="Arial" w:eastAsia="Arial" w:hAnsi="Arial" w:cs="Arial"/>
          <w:lang w:val="mn-MN"/>
        </w:rPr>
        <w:t>8.7.Улсын дээд шүүх мэргэжлийн нэгдсэн холбоог бүртгэхтэй холбогдсон журмыг улсын бүртгэлийн асуудал эрхэлсэн төрийн захиргааны байгууллагын саналыг үндэслэн энэ хууль болон бусад хуульд нийцүүлэн батална.</w:t>
      </w:r>
    </w:p>
    <w:p w14:paraId="44A3F738" w14:textId="77777777" w:rsidR="00EA5AF9" w:rsidRPr="00EB6681" w:rsidRDefault="00EA5AF9" w:rsidP="00EA5AF9">
      <w:pPr>
        <w:ind w:firstLine="720"/>
        <w:jc w:val="both"/>
        <w:rPr>
          <w:rFonts w:ascii="Arial" w:eastAsia="Arial" w:hAnsi="Arial" w:cs="Arial"/>
          <w:b/>
          <w:bCs/>
          <w:lang w:val="mn-MN"/>
        </w:rPr>
      </w:pPr>
    </w:p>
    <w:p w14:paraId="614FFA28" w14:textId="77777777" w:rsidR="00EA5AF9" w:rsidRPr="00EB6681" w:rsidRDefault="00EA5AF9" w:rsidP="00EA5AF9">
      <w:pPr>
        <w:ind w:firstLine="720"/>
        <w:jc w:val="both"/>
        <w:rPr>
          <w:rFonts w:ascii="Arial" w:eastAsia="Arial" w:hAnsi="Arial" w:cs="Arial"/>
          <w:b/>
          <w:bCs/>
          <w:lang w:val="mn-MN"/>
        </w:rPr>
      </w:pPr>
      <w:r w:rsidRPr="00EB6681">
        <w:rPr>
          <w:rFonts w:ascii="Arial" w:eastAsia="Arial" w:hAnsi="Arial" w:cs="Arial"/>
          <w:b/>
          <w:lang w:val="mn-MN"/>
        </w:rPr>
        <w:t>9 дүгээр зүйл.Мэргэжлийн нэгдсэн холбооны нэр</w:t>
      </w:r>
    </w:p>
    <w:p w14:paraId="543CB010" w14:textId="77777777" w:rsidR="00EA5AF9" w:rsidRPr="00EB6681" w:rsidRDefault="00EA5AF9" w:rsidP="00EA5AF9">
      <w:pPr>
        <w:ind w:firstLine="720"/>
        <w:jc w:val="both"/>
        <w:rPr>
          <w:rFonts w:ascii="Arial" w:eastAsia="Arial" w:hAnsi="Arial" w:cs="Arial"/>
          <w:lang w:val="mn-MN"/>
        </w:rPr>
      </w:pPr>
    </w:p>
    <w:p w14:paraId="373B465B" w14:textId="77777777" w:rsidR="00EA5AF9" w:rsidRPr="00EB6681" w:rsidRDefault="00EA5AF9" w:rsidP="00EA5AF9">
      <w:pPr>
        <w:ind w:firstLine="720"/>
        <w:jc w:val="both"/>
        <w:rPr>
          <w:rFonts w:ascii="Arial" w:eastAsia="Arial" w:hAnsi="Arial" w:cs="Arial"/>
          <w:lang w:val="mn-MN"/>
        </w:rPr>
      </w:pPr>
      <w:r w:rsidRPr="00EB6681">
        <w:rPr>
          <w:rFonts w:ascii="Arial" w:eastAsia="Arial" w:hAnsi="Arial" w:cs="Arial"/>
          <w:lang w:val="mn-MN"/>
        </w:rPr>
        <w:t>9.1.Мэргэжлийн нэгдсэн холбооны нэр нь салбарын онцлогийг илэрхийлсэн оноосон нэр болон “Мэргэжлийн нэгдсэн холбоо” гэсэн дэлгэрэнгүй тэмдэглэгээ, эсхүл “МНХ” гэсэн товчилсон тэмдэглэгээнээс бүрдэнэ.</w:t>
      </w:r>
    </w:p>
    <w:p w14:paraId="7806E427" w14:textId="77777777" w:rsidR="00EA5AF9" w:rsidRPr="00EB6681" w:rsidRDefault="00EA5AF9" w:rsidP="00EA5AF9">
      <w:pPr>
        <w:ind w:firstLine="720"/>
        <w:jc w:val="both"/>
        <w:rPr>
          <w:rFonts w:ascii="Arial" w:eastAsia="Arial" w:hAnsi="Arial" w:cs="Arial"/>
          <w:lang w:val="mn-MN"/>
        </w:rPr>
      </w:pPr>
    </w:p>
    <w:p w14:paraId="3B6B96DE" w14:textId="77777777" w:rsidR="00EA5AF9" w:rsidRPr="00EB6681" w:rsidRDefault="00EA5AF9" w:rsidP="00EA5AF9">
      <w:pPr>
        <w:ind w:firstLine="720"/>
        <w:jc w:val="both"/>
        <w:rPr>
          <w:rFonts w:ascii="Arial" w:eastAsia="Arial" w:hAnsi="Arial" w:cs="Arial"/>
          <w:lang w:val="mn-MN"/>
        </w:rPr>
      </w:pPr>
      <w:r w:rsidRPr="00EB6681">
        <w:rPr>
          <w:rFonts w:ascii="Arial" w:eastAsia="Arial" w:hAnsi="Arial" w:cs="Arial"/>
          <w:lang w:val="mn-MN"/>
        </w:rPr>
        <w:t>9.2.Энэ хуулийн 9.1-д зааснаас бусад төрийн бус байгууллага өөрийн оноосон нэртэй хамт “Мэргэжлийн нэгдсэн холбоо”, эсхүл “МНХ” гэсэн тэмдэглэгээ хэрэглэхийг хориглоно.</w:t>
      </w:r>
    </w:p>
    <w:p w14:paraId="29878F4D" w14:textId="77777777" w:rsidR="00EA5AF9" w:rsidRPr="00EB6681" w:rsidRDefault="00EA5AF9" w:rsidP="00EA5AF9">
      <w:pPr>
        <w:ind w:firstLine="720"/>
        <w:jc w:val="both"/>
        <w:rPr>
          <w:rFonts w:ascii="Arial" w:eastAsia="Arial" w:hAnsi="Arial" w:cs="Arial"/>
          <w:lang w:val="mn-MN"/>
        </w:rPr>
      </w:pPr>
    </w:p>
    <w:p w14:paraId="50914FD8" w14:textId="77777777" w:rsidR="00EA5AF9" w:rsidRPr="00EB6681" w:rsidRDefault="00EA5AF9" w:rsidP="00EA5AF9">
      <w:pPr>
        <w:ind w:firstLine="720"/>
        <w:jc w:val="both"/>
        <w:rPr>
          <w:rFonts w:ascii="Arial" w:eastAsia="Arial" w:hAnsi="Arial" w:cs="Arial"/>
          <w:lang w:val="mn-MN"/>
        </w:rPr>
      </w:pPr>
      <w:r w:rsidRPr="00EB6681">
        <w:rPr>
          <w:rFonts w:ascii="Arial" w:eastAsia="Arial" w:hAnsi="Arial" w:cs="Arial"/>
          <w:lang w:val="mn-MN"/>
        </w:rPr>
        <w:lastRenderedPageBreak/>
        <w:t>9.3.Улсын дээд шүүхийн Тамгын газар мэргэжлийн нэгдсэн холбооны нэрийн санг хөтөлж, лавлагаа олгоно.</w:t>
      </w:r>
    </w:p>
    <w:p w14:paraId="71B0E742" w14:textId="77777777" w:rsidR="00EA5AF9" w:rsidRPr="00EB6681" w:rsidRDefault="00EA5AF9" w:rsidP="00EA5AF9">
      <w:pPr>
        <w:ind w:firstLine="720"/>
        <w:jc w:val="both"/>
        <w:rPr>
          <w:rFonts w:ascii="Arial" w:eastAsia="Arial" w:hAnsi="Arial" w:cs="Arial"/>
          <w:lang w:val="mn-MN"/>
        </w:rPr>
      </w:pPr>
    </w:p>
    <w:p w14:paraId="2AA4CE5B" w14:textId="77777777" w:rsidR="00EA5AF9" w:rsidRPr="00EB6681" w:rsidRDefault="00EA5AF9" w:rsidP="00EA5AF9">
      <w:pPr>
        <w:jc w:val="center"/>
        <w:rPr>
          <w:rFonts w:ascii="Arial" w:eastAsia="Arial" w:hAnsi="Arial" w:cs="Arial"/>
          <w:b/>
          <w:lang w:val="mn-MN"/>
        </w:rPr>
      </w:pPr>
      <w:r w:rsidRPr="00EB6681">
        <w:rPr>
          <w:rFonts w:ascii="Arial" w:eastAsia="Arial" w:hAnsi="Arial" w:cs="Arial"/>
          <w:b/>
          <w:lang w:val="mn-MN"/>
        </w:rPr>
        <w:t>ГУРАВДУГААР БҮЛЭГ</w:t>
      </w:r>
    </w:p>
    <w:p w14:paraId="0F8D4ACF" w14:textId="77777777" w:rsidR="00EA5AF9" w:rsidRPr="00EB6681" w:rsidRDefault="00EA5AF9" w:rsidP="00EA5AF9">
      <w:pPr>
        <w:jc w:val="center"/>
        <w:rPr>
          <w:rFonts w:ascii="Arial" w:eastAsia="Arial" w:hAnsi="Arial" w:cs="Arial"/>
          <w:b/>
          <w:lang w:val="mn-MN"/>
        </w:rPr>
      </w:pPr>
      <w:r w:rsidRPr="00EB6681">
        <w:rPr>
          <w:rFonts w:ascii="Arial" w:eastAsia="Arial" w:hAnsi="Arial" w:cs="Arial"/>
          <w:b/>
          <w:lang w:val="mn-MN"/>
        </w:rPr>
        <w:t xml:space="preserve">МЭРГЭЖЛИЙН НЭГДСЭН ХОЛБООНЫ ЗОХИОН БАЙГУУЛАЛТ, </w:t>
      </w:r>
    </w:p>
    <w:p w14:paraId="3A7BA132" w14:textId="77777777" w:rsidR="00EA5AF9" w:rsidRPr="00EB6681" w:rsidRDefault="00EA5AF9" w:rsidP="00EA5AF9">
      <w:pPr>
        <w:jc w:val="center"/>
        <w:rPr>
          <w:rFonts w:ascii="Arial" w:eastAsia="Arial" w:hAnsi="Arial" w:cs="Arial"/>
          <w:b/>
          <w:lang w:val="mn-MN"/>
        </w:rPr>
      </w:pPr>
      <w:r w:rsidRPr="00EB6681">
        <w:rPr>
          <w:rFonts w:ascii="Arial" w:eastAsia="Arial" w:hAnsi="Arial" w:cs="Arial"/>
          <w:b/>
          <w:lang w:val="mn-MN"/>
        </w:rPr>
        <w:t>ҮЙЛ АЖИЛЛАГАА, ГИШҮҮНЧЛЭЛ, ЧИГ ҮҮРЭГ</w:t>
      </w:r>
    </w:p>
    <w:p w14:paraId="33E3C545" w14:textId="77777777" w:rsidR="00EA5AF9" w:rsidRPr="00EB6681" w:rsidRDefault="00EA5AF9" w:rsidP="00EA5AF9">
      <w:pPr>
        <w:ind w:firstLine="720"/>
        <w:jc w:val="center"/>
        <w:rPr>
          <w:rFonts w:ascii="Arial" w:eastAsia="Arial" w:hAnsi="Arial" w:cs="Arial"/>
          <w:b/>
          <w:lang w:val="mn-MN"/>
        </w:rPr>
      </w:pPr>
    </w:p>
    <w:p w14:paraId="4413B432" w14:textId="77777777" w:rsidR="00EA5AF9" w:rsidRPr="00EB6681" w:rsidRDefault="00EA5AF9" w:rsidP="00EA5AF9">
      <w:pPr>
        <w:ind w:firstLine="720"/>
        <w:jc w:val="both"/>
        <w:rPr>
          <w:rFonts w:ascii="Arial" w:eastAsia="Arial" w:hAnsi="Arial" w:cs="Arial"/>
          <w:b/>
          <w:lang w:val="mn-MN"/>
        </w:rPr>
      </w:pPr>
      <w:r w:rsidRPr="00EB6681">
        <w:rPr>
          <w:rFonts w:ascii="Arial" w:eastAsia="Arial" w:hAnsi="Arial" w:cs="Arial"/>
          <w:b/>
          <w:lang w:val="mn-MN"/>
        </w:rPr>
        <w:t>10 дугаар зүйл.Мэргэжлийн нэгдсэн холбооны зохион</w:t>
      </w:r>
    </w:p>
    <w:p w14:paraId="42F4AA9F" w14:textId="77777777" w:rsidR="00EA5AF9" w:rsidRPr="00EB6681" w:rsidRDefault="00EA5AF9" w:rsidP="00EA5AF9">
      <w:pPr>
        <w:ind w:firstLine="720"/>
        <w:jc w:val="both"/>
        <w:rPr>
          <w:rFonts w:ascii="Arial" w:eastAsia="Arial" w:hAnsi="Arial" w:cs="Arial"/>
          <w:b/>
          <w:lang w:val="mn-MN"/>
        </w:rPr>
      </w:pPr>
      <w:r w:rsidRPr="00EB6681">
        <w:rPr>
          <w:rFonts w:ascii="Arial" w:eastAsia="Arial" w:hAnsi="Arial" w:cs="Arial"/>
          <w:b/>
          <w:lang w:val="mn-MN"/>
        </w:rPr>
        <w:t xml:space="preserve">                                      байгуулалт, үйл ажиллагаа</w:t>
      </w:r>
    </w:p>
    <w:p w14:paraId="3F42620A" w14:textId="77777777" w:rsidR="00EA5AF9" w:rsidRPr="00EB6681" w:rsidRDefault="00EA5AF9" w:rsidP="00EA5AF9">
      <w:pPr>
        <w:ind w:firstLine="720"/>
        <w:jc w:val="both"/>
        <w:rPr>
          <w:rFonts w:ascii="Arial" w:eastAsia="Arial" w:hAnsi="Arial" w:cs="Arial"/>
          <w:b/>
          <w:lang w:val="mn-MN"/>
        </w:rPr>
      </w:pPr>
    </w:p>
    <w:p w14:paraId="70B7F006" w14:textId="77777777" w:rsidR="00EA5AF9" w:rsidRPr="00EB6681" w:rsidRDefault="00EA5AF9" w:rsidP="00EA5AF9">
      <w:pPr>
        <w:ind w:firstLine="720"/>
        <w:jc w:val="both"/>
        <w:rPr>
          <w:rFonts w:ascii="Arial" w:eastAsia="Arial" w:hAnsi="Arial" w:cs="Arial"/>
          <w:color w:val="000000" w:themeColor="text1"/>
          <w:lang w:val="mn-MN"/>
        </w:rPr>
      </w:pPr>
      <w:r w:rsidRPr="00EB6681">
        <w:rPr>
          <w:rFonts w:ascii="Arial" w:eastAsia="Arial" w:hAnsi="Arial" w:cs="Arial"/>
          <w:color w:val="000000" w:themeColor="text1"/>
          <w:lang w:val="mn-MN"/>
        </w:rPr>
        <w:t xml:space="preserve">10.1.Мэргэжлийн нэгдсэн холбоо нь ерөнхийлөгч, удирдах зөвлөл, хяналтын зөвлөл, ажлын алба, гишүүдээс бүрдэнэ. </w:t>
      </w:r>
    </w:p>
    <w:p w14:paraId="5B800094" w14:textId="77777777" w:rsidR="00EA5AF9" w:rsidRPr="00EB6681" w:rsidRDefault="00EA5AF9" w:rsidP="00EA5AF9">
      <w:pPr>
        <w:ind w:firstLine="720"/>
        <w:jc w:val="both"/>
        <w:rPr>
          <w:rFonts w:ascii="Arial" w:eastAsia="Arial" w:hAnsi="Arial" w:cs="Arial"/>
          <w:color w:val="000000" w:themeColor="text1"/>
          <w:lang w:val="mn-MN"/>
        </w:rPr>
      </w:pPr>
    </w:p>
    <w:p w14:paraId="58A304E8" w14:textId="77777777" w:rsidR="00EA5AF9" w:rsidRPr="00EB6681" w:rsidRDefault="00EA5AF9" w:rsidP="00EA5AF9">
      <w:pPr>
        <w:ind w:firstLine="720"/>
        <w:jc w:val="both"/>
        <w:rPr>
          <w:rFonts w:ascii="Arial" w:eastAsia="Arial" w:hAnsi="Arial" w:cs="Arial"/>
          <w:lang w:val="mn-MN"/>
        </w:rPr>
      </w:pPr>
      <w:r w:rsidRPr="00EB6681">
        <w:rPr>
          <w:rFonts w:ascii="Arial" w:eastAsia="Arial" w:hAnsi="Arial" w:cs="Arial"/>
          <w:lang w:val="mn-MN"/>
        </w:rPr>
        <w:t xml:space="preserve">10.2.Мэргэжлийн нэгдсэн холбооны ерөнхийлөгчийн бүрэн эрх, удирдах зөвлөл, хяналтын зөвлөл, ажлын алба, дэд зөвлөлийн нийтлэг дүрэм, тэдгээрийн эрх зүйн байдал, гишүүдийн эрх, үүрэг, бүх гишүүдийн хурлыг зохион байгуулах, саналын эрхийг тогтоох, дүрэмд нэмэлт, өөрчлөлт оруулах болон бусад харилцааг мэргэжлийн нэгдсэн холбооны дүрмээр тогтооно. </w:t>
      </w:r>
    </w:p>
    <w:p w14:paraId="01001BA4" w14:textId="77777777" w:rsidR="00EA5AF9" w:rsidRPr="00EB6681" w:rsidRDefault="00EA5AF9" w:rsidP="00EA5AF9">
      <w:pPr>
        <w:ind w:firstLine="720"/>
        <w:jc w:val="both"/>
        <w:rPr>
          <w:rFonts w:ascii="Arial" w:eastAsia="Arial" w:hAnsi="Arial" w:cs="Arial"/>
          <w:lang w:val="mn-MN"/>
        </w:rPr>
      </w:pPr>
    </w:p>
    <w:p w14:paraId="7C311081" w14:textId="77777777" w:rsidR="00EA5AF9" w:rsidRPr="00EB6681" w:rsidRDefault="00EA5AF9" w:rsidP="00EA5AF9">
      <w:pPr>
        <w:ind w:firstLine="720"/>
        <w:jc w:val="both"/>
        <w:rPr>
          <w:rFonts w:ascii="Arial" w:eastAsia="Arial" w:hAnsi="Arial" w:cs="Arial"/>
          <w:color w:val="000000" w:themeColor="text1"/>
          <w:lang w:val="mn-MN"/>
        </w:rPr>
      </w:pPr>
      <w:r w:rsidRPr="00EB6681">
        <w:rPr>
          <w:rFonts w:ascii="Calibri" w:eastAsia="Arial" w:hAnsi="Calibri" w:cs="Calibri"/>
          <w:color w:val="000000" w:themeColor="text1"/>
          <w:lang w:val="mn-MN"/>
        </w:rPr>
        <w:t>﻿</w:t>
      </w:r>
      <w:r w:rsidRPr="00EB6681">
        <w:rPr>
          <w:rFonts w:ascii="Arial" w:eastAsia="Arial" w:hAnsi="Arial" w:cs="Arial"/>
          <w:color w:val="000000" w:themeColor="text1"/>
          <w:lang w:val="mn-MN"/>
        </w:rPr>
        <w:t>10.3.Мэргэжлийн нэгдсэн холбооны дэргэд тухайн салбарын онцлогоос хамаарсан үйл ажиллагаа, мэргэжлийн чиглэлээр дагнасан дэд зөвлөл ажиллаж болно. Дэд зөвлөлийн бүтэц, зохион байгуулалт, дүрмийг удирдах зөвлөлийн хурлаар батална.</w:t>
      </w:r>
    </w:p>
    <w:p w14:paraId="01533255" w14:textId="77777777" w:rsidR="00EA5AF9" w:rsidRPr="00EB6681" w:rsidRDefault="00EA5AF9" w:rsidP="00EA5AF9">
      <w:pPr>
        <w:ind w:firstLine="720"/>
        <w:jc w:val="both"/>
        <w:rPr>
          <w:rFonts w:ascii="Arial" w:eastAsia="Arial" w:hAnsi="Arial" w:cs="Arial"/>
          <w:color w:val="000000" w:themeColor="text1"/>
          <w:lang w:val="mn-MN"/>
        </w:rPr>
      </w:pPr>
    </w:p>
    <w:p w14:paraId="6FBEA37E" w14:textId="77777777" w:rsidR="00EA5AF9" w:rsidRPr="00EB6681" w:rsidRDefault="00EA5AF9" w:rsidP="00EA5AF9">
      <w:pPr>
        <w:ind w:firstLine="720"/>
        <w:jc w:val="both"/>
        <w:rPr>
          <w:rFonts w:ascii="Arial" w:eastAsia="Arial" w:hAnsi="Arial" w:cs="Arial"/>
          <w:color w:val="000000" w:themeColor="text1"/>
          <w:lang w:val="mn-MN"/>
        </w:rPr>
      </w:pPr>
      <w:r w:rsidRPr="00EB6681">
        <w:rPr>
          <w:rFonts w:ascii="Arial" w:eastAsia="Arial" w:hAnsi="Arial" w:cs="Arial"/>
          <w:color w:val="000000" w:themeColor="text1"/>
          <w:lang w:val="mn-MN"/>
        </w:rPr>
        <w:t xml:space="preserve">10.4.Мэргэжлийн нэгдсэн холбооны ерөнхийлөгч, удирдах зөвлөлийн гишүүд болон бусад албан тушаалтан энэ хуулийн 12.1.10-т заасан ёс зүйн дүрмийг зөрчсөн, тухайн салбарын болон мэргэжлийн эрх ашгийг хөндсөн, ашиг сонирхлын зөрчилтэй үйлдэл гаргасан бол хяналтын зөвлөлийн хурлаар хэлэлцэн, </w:t>
      </w:r>
      <w:r w:rsidRPr="00EB6681">
        <w:rPr>
          <w:rFonts w:ascii="Calibri" w:eastAsia="Arial" w:hAnsi="Calibri" w:cs="Calibri"/>
          <w:color w:val="000000" w:themeColor="text1"/>
          <w:lang w:val="mn-MN"/>
        </w:rPr>
        <w:t>﻿</w:t>
      </w:r>
      <w:r w:rsidRPr="00EB6681">
        <w:rPr>
          <w:rFonts w:ascii="Arial" w:eastAsia="Arial" w:hAnsi="Arial" w:cs="Arial"/>
          <w:color w:val="000000" w:themeColor="text1"/>
          <w:lang w:val="mn-MN"/>
        </w:rPr>
        <w:t>тухайн албан тушаалтныг чөлөөлөх хүртэл арга хэмжээ авна.</w:t>
      </w:r>
    </w:p>
    <w:p w14:paraId="7F9316F3" w14:textId="77777777" w:rsidR="00EA5AF9" w:rsidRPr="00EB6681" w:rsidRDefault="00EA5AF9" w:rsidP="00EA5AF9">
      <w:pPr>
        <w:ind w:firstLine="720"/>
        <w:jc w:val="both"/>
        <w:rPr>
          <w:rFonts w:ascii="Arial" w:eastAsia="Arial" w:hAnsi="Arial" w:cs="Arial"/>
          <w:b/>
          <w:bCs/>
          <w:color w:val="000000" w:themeColor="text1"/>
          <w:highlight w:val="yellow"/>
          <w:lang w:val="mn-MN"/>
        </w:rPr>
      </w:pPr>
    </w:p>
    <w:p w14:paraId="48E46F86" w14:textId="77777777" w:rsidR="00EA5AF9" w:rsidRPr="00EB6681" w:rsidRDefault="00EA5AF9" w:rsidP="00EA5AF9">
      <w:pPr>
        <w:ind w:firstLine="720"/>
        <w:jc w:val="both"/>
        <w:rPr>
          <w:rFonts w:ascii="Arial" w:eastAsia="Arial" w:hAnsi="Arial" w:cs="Arial"/>
          <w:lang w:val="mn-MN"/>
        </w:rPr>
      </w:pPr>
      <w:r w:rsidRPr="00EB6681">
        <w:rPr>
          <w:rFonts w:ascii="Arial" w:eastAsia="Arial" w:hAnsi="Arial" w:cs="Arial"/>
          <w:lang w:val="mn-MN"/>
        </w:rPr>
        <w:t>10.5.Мэргэжлийн нэгдсэн холбоо нь өдөр тутмын үйл ажиллагааг зохицуулах ажлын албатай байж болно.</w:t>
      </w:r>
    </w:p>
    <w:p w14:paraId="7E973C45" w14:textId="77777777" w:rsidR="00EA5AF9" w:rsidRPr="00EB6681" w:rsidRDefault="00EA5AF9" w:rsidP="00EA5AF9">
      <w:pPr>
        <w:jc w:val="both"/>
        <w:rPr>
          <w:rFonts w:ascii="Arial" w:eastAsia="Arial" w:hAnsi="Arial" w:cs="Arial"/>
          <w:shd w:val="clear" w:color="auto" w:fill="FFFFFF"/>
          <w:lang w:val="mn-MN"/>
        </w:rPr>
      </w:pPr>
    </w:p>
    <w:p w14:paraId="0AF0260B" w14:textId="77777777" w:rsidR="00EA5AF9" w:rsidRPr="00EB6681" w:rsidRDefault="00EA5AF9" w:rsidP="00EA5AF9">
      <w:pPr>
        <w:ind w:firstLine="720"/>
        <w:jc w:val="both"/>
        <w:rPr>
          <w:rFonts w:ascii="Arial" w:eastAsia="Arial" w:hAnsi="Arial" w:cs="Arial"/>
          <w:lang w:val="mn-MN"/>
        </w:rPr>
      </w:pPr>
      <w:r w:rsidRPr="00EB6681">
        <w:rPr>
          <w:rFonts w:ascii="Arial" w:eastAsia="Arial" w:hAnsi="Arial" w:cs="Arial"/>
          <w:lang w:val="mn-MN"/>
        </w:rPr>
        <w:t>10.6.Мэргэжлийн нэгдсэн холбоо орон нутаг болон гадаад улсад салбар, төлөөлөгчийн газартай байж болно.</w:t>
      </w:r>
    </w:p>
    <w:p w14:paraId="39F03AF4" w14:textId="77777777" w:rsidR="00EA5AF9" w:rsidRPr="00EB6681" w:rsidRDefault="00EA5AF9" w:rsidP="00EA5AF9">
      <w:pPr>
        <w:jc w:val="both"/>
        <w:rPr>
          <w:rFonts w:ascii="Arial" w:eastAsia="Arial" w:hAnsi="Arial" w:cs="Arial"/>
          <w:lang w:val="mn-MN"/>
        </w:rPr>
      </w:pPr>
    </w:p>
    <w:p w14:paraId="50127D01" w14:textId="77777777" w:rsidR="00EA5AF9" w:rsidRPr="00EB6681" w:rsidRDefault="00EA5AF9" w:rsidP="00EA5AF9">
      <w:pPr>
        <w:ind w:firstLine="720"/>
        <w:jc w:val="both"/>
        <w:rPr>
          <w:rFonts w:ascii="Arial" w:eastAsia="Arial" w:hAnsi="Arial" w:cs="Arial"/>
          <w:lang w:val="mn-MN"/>
        </w:rPr>
      </w:pPr>
      <w:r w:rsidRPr="00EB6681">
        <w:rPr>
          <w:rFonts w:ascii="Arial" w:eastAsia="Arial" w:hAnsi="Arial" w:cs="Arial"/>
          <w:lang w:val="mn-MN"/>
        </w:rPr>
        <w:t>10.7.Мэргэжлийн нэгдсэн холбооны санхүүжилт нь Төрийн бус байгууллагын тухай хуулийн 19 дүгээр зүйлд заасан эх үүсвэрээс бүрдэнэ.</w:t>
      </w:r>
    </w:p>
    <w:p w14:paraId="70526B73" w14:textId="77777777" w:rsidR="00EA5AF9" w:rsidRPr="00EB6681" w:rsidRDefault="00EA5AF9" w:rsidP="00EA5AF9">
      <w:pPr>
        <w:ind w:firstLine="720"/>
        <w:jc w:val="both"/>
        <w:rPr>
          <w:rFonts w:ascii="Arial" w:eastAsia="Arial" w:hAnsi="Arial" w:cs="Arial"/>
          <w:lang w:val="mn-MN"/>
        </w:rPr>
      </w:pPr>
    </w:p>
    <w:p w14:paraId="24F0FDAF" w14:textId="77777777" w:rsidR="00EA5AF9" w:rsidRPr="00EB6681" w:rsidRDefault="00EA5AF9" w:rsidP="00EA5AF9">
      <w:pPr>
        <w:ind w:firstLine="720"/>
        <w:jc w:val="both"/>
        <w:rPr>
          <w:rFonts w:ascii="Arial" w:eastAsia="Arial" w:hAnsi="Arial" w:cs="Arial"/>
          <w:lang w:val="mn-MN"/>
        </w:rPr>
      </w:pPr>
      <w:r w:rsidRPr="00EB6681">
        <w:rPr>
          <w:rFonts w:ascii="Arial" w:eastAsia="Arial" w:hAnsi="Arial" w:cs="Arial"/>
          <w:lang w:val="mn-MN"/>
        </w:rPr>
        <w:t>10.8.Мэргэжлийн нэгдсэн холбоо нь банканд өөрийн нэр дээр данстай байна.</w:t>
      </w:r>
    </w:p>
    <w:p w14:paraId="4C40F36C" w14:textId="77777777" w:rsidR="00EA5AF9" w:rsidRPr="00EB6681" w:rsidRDefault="00EA5AF9" w:rsidP="00EA5AF9">
      <w:pPr>
        <w:ind w:firstLine="720"/>
        <w:jc w:val="both"/>
        <w:rPr>
          <w:rFonts w:ascii="Arial" w:eastAsia="Arial" w:hAnsi="Arial" w:cs="Arial"/>
          <w:b/>
          <w:bCs/>
          <w:lang w:val="mn-MN"/>
        </w:rPr>
      </w:pPr>
    </w:p>
    <w:p w14:paraId="72C74FB2" w14:textId="77777777" w:rsidR="00EA5AF9" w:rsidRPr="00EB6681" w:rsidRDefault="00EA5AF9" w:rsidP="00EA5AF9">
      <w:pPr>
        <w:ind w:firstLine="720"/>
        <w:jc w:val="both"/>
        <w:rPr>
          <w:rFonts w:ascii="Arial" w:eastAsia="Arial" w:hAnsi="Arial" w:cs="Arial"/>
          <w:b/>
          <w:lang w:val="mn-MN"/>
        </w:rPr>
      </w:pPr>
      <w:r w:rsidRPr="00EB6681">
        <w:rPr>
          <w:rFonts w:ascii="Arial" w:eastAsia="Arial" w:hAnsi="Arial" w:cs="Arial"/>
          <w:b/>
          <w:lang w:val="mn-MN"/>
        </w:rPr>
        <w:t>11 дүгээр зүйл.Мэргэжлийн нэгдсэн холбооны гишүүнчлэл</w:t>
      </w:r>
      <w:r w:rsidRPr="00EB6681">
        <w:rPr>
          <w:rFonts w:ascii="Arial" w:eastAsia="Arial" w:hAnsi="Arial" w:cs="Arial"/>
          <w:b/>
          <w:lang w:val="mn-MN"/>
        </w:rPr>
        <w:tab/>
      </w:r>
    </w:p>
    <w:p w14:paraId="63495B38" w14:textId="77777777" w:rsidR="00EA5AF9" w:rsidRPr="00EB6681" w:rsidRDefault="00EA5AF9" w:rsidP="00EA5AF9">
      <w:pPr>
        <w:ind w:firstLine="720"/>
        <w:jc w:val="both"/>
        <w:rPr>
          <w:rFonts w:ascii="Arial" w:eastAsia="Arial" w:hAnsi="Arial" w:cs="Arial"/>
          <w:b/>
          <w:lang w:val="mn-MN"/>
        </w:rPr>
      </w:pPr>
    </w:p>
    <w:p w14:paraId="103D616B" w14:textId="77777777" w:rsidR="00EA5AF9" w:rsidRPr="00EB6681" w:rsidRDefault="00EA5AF9" w:rsidP="00EA5AF9">
      <w:pPr>
        <w:jc w:val="both"/>
        <w:rPr>
          <w:rFonts w:ascii="Arial" w:eastAsia="Arial" w:hAnsi="Arial" w:cs="Arial"/>
          <w:bCs/>
          <w:lang w:val="mn-MN"/>
        </w:rPr>
      </w:pPr>
      <w:r w:rsidRPr="00EB6681">
        <w:rPr>
          <w:rFonts w:ascii="Arial" w:eastAsia="Arial" w:hAnsi="Arial" w:cs="Arial"/>
          <w:b/>
          <w:lang w:val="mn-MN"/>
        </w:rPr>
        <w:tab/>
      </w:r>
      <w:r w:rsidRPr="00EB6681">
        <w:rPr>
          <w:rFonts w:ascii="Arial" w:eastAsia="Arial" w:hAnsi="Arial" w:cs="Arial"/>
          <w:bCs/>
          <w:lang w:val="mn-MN"/>
        </w:rPr>
        <w:t xml:space="preserve">11.1.Мэргэжлийн нэгдсэн холбооны гишүүнчлэл нь Нэмэгдсэн өртгийн албан татварын тухай хуулийн 8.2-т заасан “Эдийн засгийн бүх төрлийн үйл ажиллагааны салбарын ангилал”-д хамаарах салбар, дэд салбарт мэргэжлийн үйл ажиллагаа эрхэлж байгаа мэргэжлийн холбоодоос бүрдэнэ. </w:t>
      </w:r>
    </w:p>
    <w:p w14:paraId="1DCEF2D5" w14:textId="77777777" w:rsidR="00EA5AF9" w:rsidRPr="00EB6681" w:rsidRDefault="00EA5AF9" w:rsidP="00EA5AF9">
      <w:pPr>
        <w:jc w:val="both"/>
        <w:rPr>
          <w:rFonts w:ascii="Arial" w:eastAsia="Arial" w:hAnsi="Arial" w:cs="Arial"/>
          <w:bCs/>
          <w:lang w:val="mn-MN"/>
        </w:rPr>
      </w:pPr>
    </w:p>
    <w:p w14:paraId="27468842" w14:textId="77777777" w:rsidR="00EA5AF9" w:rsidRPr="00EB6681" w:rsidRDefault="00EA5AF9" w:rsidP="00EA5AF9">
      <w:pPr>
        <w:ind w:firstLine="720"/>
        <w:jc w:val="both"/>
        <w:rPr>
          <w:rFonts w:ascii="Arial" w:eastAsia="Arial" w:hAnsi="Arial" w:cs="Arial"/>
          <w:bCs/>
          <w:lang w:val="mn-MN"/>
        </w:rPr>
      </w:pPr>
      <w:r w:rsidRPr="00EB6681">
        <w:rPr>
          <w:rFonts w:ascii="Arial" w:eastAsia="Arial" w:hAnsi="Arial" w:cs="Arial"/>
          <w:bCs/>
          <w:lang w:val="mn-MN"/>
        </w:rPr>
        <w:t xml:space="preserve">11.2.Мэргэжлийн нэгдсэн холбооны гишүүнчлэлийн тоонд хязгаар тогтоохгүй. </w:t>
      </w:r>
    </w:p>
    <w:p w14:paraId="57E60C44" w14:textId="77777777" w:rsidR="00EA5AF9" w:rsidRPr="00EB6681" w:rsidRDefault="00EA5AF9" w:rsidP="00EA5AF9">
      <w:pPr>
        <w:rPr>
          <w:rFonts w:ascii="Arial" w:eastAsia="Arial" w:hAnsi="Arial" w:cs="Arial"/>
          <w:b/>
          <w:lang w:val="mn-MN"/>
        </w:rPr>
      </w:pPr>
    </w:p>
    <w:p w14:paraId="2F7160B3" w14:textId="77777777" w:rsidR="00EA5AF9" w:rsidRPr="00EB6681" w:rsidRDefault="00EA5AF9" w:rsidP="00EA5AF9">
      <w:pPr>
        <w:jc w:val="both"/>
        <w:rPr>
          <w:rFonts w:ascii="Arial" w:eastAsia="Arial" w:hAnsi="Arial" w:cs="Arial"/>
          <w:b/>
          <w:dstrike/>
          <w:lang w:val="mn-MN"/>
        </w:rPr>
      </w:pPr>
      <w:r w:rsidRPr="00EB6681">
        <w:rPr>
          <w:rFonts w:ascii="Arial" w:eastAsia="Arial" w:hAnsi="Arial" w:cs="Arial"/>
          <w:b/>
          <w:lang w:val="mn-MN"/>
        </w:rPr>
        <w:tab/>
        <w:t>12 дугаар зүйл.Мэргэжлийн нэгдсэн холбооны чиг үүрэг</w:t>
      </w:r>
    </w:p>
    <w:p w14:paraId="2B977E42" w14:textId="77777777" w:rsidR="00EA5AF9" w:rsidRPr="00EB6681" w:rsidRDefault="00EA5AF9" w:rsidP="00EA5AF9">
      <w:pPr>
        <w:ind w:firstLine="720"/>
        <w:jc w:val="both"/>
        <w:rPr>
          <w:rFonts w:ascii="Arial" w:eastAsia="Arial" w:hAnsi="Arial" w:cs="Arial"/>
          <w:b/>
          <w:u w:val="single"/>
          <w:lang w:val="mn-MN"/>
        </w:rPr>
      </w:pPr>
    </w:p>
    <w:p w14:paraId="6DD36B89" w14:textId="77777777" w:rsidR="00EA5AF9" w:rsidRPr="00EB6681" w:rsidRDefault="00EA5AF9" w:rsidP="00EA5AF9">
      <w:pPr>
        <w:ind w:firstLine="720"/>
        <w:jc w:val="both"/>
        <w:rPr>
          <w:rFonts w:ascii="Arial" w:eastAsia="Arial" w:hAnsi="Arial" w:cs="Arial"/>
          <w:bCs/>
          <w:lang w:val="mn-MN"/>
        </w:rPr>
      </w:pPr>
      <w:r w:rsidRPr="00EB6681">
        <w:rPr>
          <w:rFonts w:ascii="Arial" w:eastAsia="Arial" w:hAnsi="Arial" w:cs="Arial"/>
          <w:bCs/>
          <w:lang w:val="mn-MN"/>
        </w:rPr>
        <w:lastRenderedPageBreak/>
        <w:t>12.1.Мэргэжлийн нэгдсэн холбоо дараах үндсэн чиг үүргийг хэрэгжүүлнэ:</w:t>
      </w:r>
    </w:p>
    <w:p w14:paraId="62D1647F" w14:textId="77777777" w:rsidR="00EA5AF9" w:rsidRPr="00EB6681" w:rsidRDefault="00EA5AF9" w:rsidP="00EA5AF9">
      <w:pPr>
        <w:ind w:firstLine="720"/>
        <w:jc w:val="both"/>
        <w:rPr>
          <w:rFonts w:ascii="Arial" w:eastAsia="Arial" w:hAnsi="Arial" w:cs="Arial"/>
          <w:bCs/>
          <w:lang w:val="mn-MN"/>
        </w:rPr>
      </w:pPr>
    </w:p>
    <w:p w14:paraId="1609548D" w14:textId="77777777" w:rsidR="00EA5AF9" w:rsidRPr="00EB6681" w:rsidRDefault="00EA5AF9" w:rsidP="00EA5AF9">
      <w:pPr>
        <w:ind w:firstLine="1440"/>
        <w:jc w:val="both"/>
        <w:rPr>
          <w:rFonts w:ascii="Arial" w:eastAsia="Arial" w:hAnsi="Arial" w:cs="Arial"/>
          <w:bCs/>
          <w:lang w:val="mn-MN"/>
        </w:rPr>
      </w:pPr>
      <w:r w:rsidRPr="00EB6681">
        <w:rPr>
          <w:rFonts w:ascii="Arial" w:eastAsia="Arial" w:hAnsi="Arial" w:cs="Arial"/>
          <w:bCs/>
          <w:lang w:val="mn-MN"/>
        </w:rPr>
        <w:t>12.1.1.гишүүн мэргэжлийн холбоодыг нэгдсэн удирдлага, зохион байгуулалтаар хангаж, салбарын хууль ёсны ашиг сонирхлыг хамгаалах;</w:t>
      </w:r>
    </w:p>
    <w:p w14:paraId="7EFD54B9" w14:textId="77777777" w:rsidR="00EA5AF9" w:rsidRPr="00EB6681" w:rsidRDefault="00EA5AF9" w:rsidP="00EA5AF9">
      <w:pPr>
        <w:ind w:firstLine="1440"/>
        <w:jc w:val="both"/>
        <w:rPr>
          <w:rFonts w:ascii="Arial" w:eastAsia="Arial" w:hAnsi="Arial" w:cs="Arial"/>
          <w:bCs/>
          <w:lang w:val="mn-MN"/>
        </w:rPr>
      </w:pPr>
    </w:p>
    <w:p w14:paraId="57A8438D" w14:textId="77777777" w:rsidR="00EA5AF9" w:rsidRPr="00EB6681" w:rsidRDefault="00EA5AF9" w:rsidP="00EA5AF9">
      <w:pPr>
        <w:ind w:firstLine="1440"/>
        <w:jc w:val="both"/>
        <w:rPr>
          <w:rFonts w:ascii="Arial" w:eastAsia="Arial" w:hAnsi="Arial" w:cs="Arial"/>
          <w:bCs/>
          <w:lang w:val="mn-MN"/>
        </w:rPr>
      </w:pPr>
      <w:r w:rsidRPr="00EB6681">
        <w:rPr>
          <w:rFonts w:ascii="Arial" w:eastAsia="Arial" w:hAnsi="Arial" w:cs="Arial"/>
          <w:bCs/>
          <w:lang w:val="mn-MN"/>
        </w:rPr>
        <w:t>12.1.2.тухайн салбарын хөгжлийн бодлого, төлөвлөлт, төсөл, хөтөлбөрийг боловсруулах, хэрэгжилтийг хангахад мэргэжил, арга зүйн зөвлөмж, дүгнэлт гаргах;</w:t>
      </w:r>
    </w:p>
    <w:p w14:paraId="6D346C49" w14:textId="77777777" w:rsidR="00EA5AF9" w:rsidRPr="00EB6681" w:rsidRDefault="00EA5AF9" w:rsidP="00EA5AF9">
      <w:pPr>
        <w:ind w:firstLine="1440"/>
        <w:jc w:val="both"/>
        <w:rPr>
          <w:rFonts w:ascii="Arial" w:eastAsia="Arial" w:hAnsi="Arial" w:cs="Arial"/>
          <w:bCs/>
          <w:color w:val="000000" w:themeColor="text1"/>
          <w:lang w:val="mn-MN"/>
        </w:rPr>
      </w:pPr>
    </w:p>
    <w:p w14:paraId="0F2B1439" w14:textId="77777777" w:rsidR="00EA5AF9" w:rsidRPr="00EB6681" w:rsidRDefault="00EA5AF9" w:rsidP="00EA5AF9">
      <w:pPr>
        <w:ind w:firstLine="1440"/>
        <w:jc w:val="both"/>
        <w:rPr>
          <w:rFonts w:ascii="Arial" w:eastAsia="Arial" w:hAnsi="Arial" w:cs="Arial"/>
          <w:bCs/>
          <w:color w:val="000000" w:themeColor="text1"/>
          <w:lang w:val="mn-MN"/>
        </w:rPr>
      </w:pPr>
      <w:r w:rsidRPr="00EB6681">
        <w:rPr>
          <w:rFonts w:ascii="Arial" w:eastAsia="Arial" w:hAnsi="Arial" w:cs="Arial"/>
          <w:bCs/>
          <w:color w:val="000000" w:themeColor="text1"/>
          <w:lang w:val="mn-MN"/>
        </w:rPr>
        <w:t>12.1.3.тухайн салбарын бодлого, хууль тогтоомжийн хэрэгжилтэд хяналт тавих, түүнийг олон нийтэд сурталчлах ажиллагаанд гишүүдээ төлөөлөн оролцох, хэрэгжилтийг зохион байгуулахад дэмжлэг үзүүлэх;</w:t>
      </w:r>
    </w:p>
    <w:p w14:paraId="02B3912C" w14:textId="77777777" w:rsidR="00EA5AF9" w:rsidRPr="00EB6681" w:rsidRDefault="00EA5AF9" w:rsidP="00EA5AF9">
      <w:pPr>
        <w:ind w:firstLine="1440"/>
        <w:jc w:val="both"/>
        <w:rPr>
          <w:rFonts w:ascii="Arial" w:eastAsia="Arial" w:hAnsi="Arial" w:cs="Arial"/>
          <w:b/>
          <w:color w:val="000000" w:themeColor="text1"/>
          <w:u w:val="single"/>
          <w:lang w:val="mn-MN"/>
        </w:rPr>
      </w:pPr>
    </w:p>
    <w:p w14:paraId="3DD4FCE2" w14:textId="77777777" w:rsidR="00EA5AF9" w:rsidRPr="00EB6681" w:rsidRDefault="00EA5AF9" w:rsidP="00EA5AF9">
      <w:pPr>
        <w:ind w:firstLine="1440"/>
        <w:jc w:val="both"/>
        <w:rPr>
          <w:rFonts w:ascii="Arial" w:eastAsia="Arial" w:hAnsi="Arial" w:cs="Arial"/>
          <w:bCs/>
          <w:lang w:val="mn-MN"/>
        </w:rPr>
      </w:pPr>
      <w:r w:rsidRPr="00EB6681">
        <w:rPr>
          <w:rFonts w:ascii="Arial" w:eastAsia="Arial" w:hAnsi="Arial" w:cs="Arial"/>
          <w:bCs/>
          <w:lang w:val="mn-MN"/>
        </w:rPr>
        <w:t xml:space="preserve">12.1.4.төрийн байгууллагын зарим чиг үүргийг </w:t>
      </w:r>
      <w:r w:rsidRPr="00EB6681">
        <w:rPr>
          <w:rFonts w:ascii="Arial" w:eastAsia="Arial" w:hAnsi="Arial" w:cs="Arial"/>
          <w:bCs/>
          <w:color w:val="000000" w:themeColor="text1"/>
          <w:lang w:val="mn-MN"/>
        </w:rPr>
        <w:t xml:space="preserve">хууль болон </w:t>
      </w:r>
      <w:r w:rsidRPr="00EB6681">
        <w:rPr>
          <w:rFonts w:ascii="Arial" w:eastAsia="Arial" w:hAnsi="Arial" w:cs="Arial"/>
          <w:bCs/>
          <w:lang w:val="mn-MN"/>
        </w:rPr>
        <w:t xml:space="preserve">гэрээний үндсэн дээр гүйцэтгэх; </w:t>
      </w:r>
    </w:p>
    <w:p w14:paraId="2EF630EA" w14:textId="77777777" w:rsidR="00EA5AF9" w:rsidRPr="00EB6681" w:rsidRDefault="00EA5AF9" w:rsidP="00EA5AF9">
      <w:pPr>
        <w:jc w:val="both"/>
        <w:rPr>
          <w:rFonts w:ascii="Arial" w:eastAsia="Arial" w:hAnsi="Arial" w:cs="Arial"/>
          <w:bCs/>
          <w:lang w:val="mn-MN"/>
        </w:rPr>
      </w:pPr>
    </w:p>
    <w:p w14:paraId="35BF3E13" w14:textId="77777777" w:rsidR="00EA5AF9" w:rsidRPr="00EB6681" w:rsidRDefault="00EA5AF9" w:rsidP="00EA5AF9">
      <w:pPr>
        <w:ind w:firstLine="1440"/>
        <w:jc w:val="both"/>
        <w:rPr>
          <w:rFonts w:ascii="Arial" w:eastAsia="Arial" w:hAnsi="Arial" w:cs="Arial"/>
          <w:bCs/>
          <w:lang w:val="mn-MN"/>
        </w:rPr>
      </w:pPr>
      <w:r w:rsidRPr="00EB6681">
        <w:rPr>
          <w:rFonts w:ascii="Arial" w:eastAsia="Arial" w:hAnsi="Arial" w:cs="Arial"/>
          <w:bCs/>
          <w:lang w:val="mn-MN"/>
        </w:rPr>
        <w:t>12.1.5.гишүүн мэргэжлийн холбооны өмнө тулгамдсан асуудлыг шийдвэрлэхэд төрийн аль ч шатны байгууллагад төлөөлөх, өөрийн байр сууриа илэрхийлэх;</w:t>
      </w:r>
    </w:p>
    <w:p w14:paraId="04BD3A2B" w14:textId="77777777" w:rsidR="00EA5AF9" w:rsidRPr="00EB6681" w:rsidRDefault="00EA5AF9" w:rsidP="00EA5AF9">
      <w:pPr>
        <w:ind w:firstLine="1440"/>
        <w:jc w:val="both"/>
        <w:rPr>
          <w:rFonts w:ascii="Arial" w:eastAsia="Arial" w:hAnsi="Arial" w:cs="Arial"/>
          <w:bCs/>
          <w:lang w:val="mn-MN"/>
        </w:rPr>
      </w:pPr>
    </w:p>
    <w:p w14:paraId="6A6D403C" w14:textId="77777777" w:rsidR="00EA5AF9" w:rsidRPr="00EB6681" w:rsidRDefault="00EA5AF9" w:rsidP="00EA5AF9">
      <w:pPr>
        <w:ind w:firstLine="1440"/>
        <w:jc w:val="both"/>
        <w:rPr>
          <w:rFonts w:ascii="Arial" w:eastAsia="Arial" w:hAnsi="Arial" w:cs="Arial"/>
          <w:bCs/>
          <w:lang w:val="mn-MN"/>
        </w:rPr>
      </w:pPr>
      <w:r w:rsidRPr="00EB6681">
        <w:rPr>
          <w:rFonts w:ascii="Arial" w:eastAsia="Arial" w:hAnsi="Arial" w:cs="Arial"/>
          <w:bCs/>
          <w:lang w:val="mn-MN"/>
        </w:rPr>
        <w:t>12.1.6.тухайн салбарт өндөр технологи, инновацыг хөгжүүлэх, бараа, ажил, үйлчилгээ, бүтээгдэхүүнийг үйлдвэрлэлд нэвтрүүлэхэд дэмжлэг үзүүлэх;</w:t>
      </w:r>
    </w:p>
    <w:p w14:paraId="7C463BF9" w14:textId="77777777" w:rsidR="00EA5AF9" w:rsidRPr="00EB6681" w:rsidRDefault="00EA5AF9" w:rsidP="00EA5AF9">
      <w:pPr>
        <w:ind w:firstLine="1440"/>
        <w:jc w:val="both"/>
        <w:rPr>
          <w:rFonts w:ascii="Arial" w:eastAsia="Arial" w:hAnsi="Arial" w:cs="Arial"/>
          <w:bCs/>
          <w:lang w:val="mn-MN"/>
        </w:rPr>
      </w:pPr>
    </w:p>
    <w:p w14:paraId="2D77BB2A" w14:textId="77777777" w:rsidR="00EA5AF9" w:rsidRPr="00EB6681" w:rsidRDefault="00EA5AF9" w:rsidP="00EA5AF9">
      <w:pPr>
        <w:ind w:firstLine="1440"/>
        <w:jc w:val="both"/>
        <w:rPr>
          <w:rFonts w:ascii="Arial" w:eastAsia="Times New Roman" w:hAnsi="Arial" w:cs="Arial"/>
          <w:bCs/>
          <w:lang w:val="mn-MN"/>
        </w:rPr>
      </w:pPr>
      <w:r w:rsidRPr="00EB6681">
        <w:rPr>
          <w:rFonts w:ascii="Arial" w:eastAsia="Times New Roman" w:hAnsi="Arial" w:cs="Arial"/>
          <w:bCs/>
          <w:lang w:val="mn-MN"/>
        </w:rPr>
        <w:t xml:space="preserve">12.1.7.салбарын үйлдвэрлэлийн явц, технологийн түвшнийг тогтоох, үнэлэх, борлуулалт, бараа, бүтээгдэхүүний өрсөлдөх чадварт мэргэжлийн үнэлгээ, дүгнэлт өгөх;  </w:t>
      </w:r>
    </w:p>
    <w:p w14:paraId="65540FE6" w14:textId="77777777" w:rsidR="00EA5AF9" w:rsidRPr="00EB6681" w:rsidRDefault="00EA5AF9" w:rsidP="00EA5AF9">
      <w:pPr>
        <w:ind w:firstLine="1440"/>
        <w:jc w:val="both"/>
        <w:rPr>
          <w:rFonts w:ascii="Arial" w:eastAsia="Arial" w:hAnsi="Arial" w:cs="Arial"/>
          <w:b/>
          <w:bCs/>
          <w:u w:val="single"/>
          <w:lang w:val="mn-MN"/>
        </w:rPr>
      </w:pPr>
    </w:p>
    <w:p w14:paraId="64F2DBFF" w14:textId="77777777" w:rsidR="00EA5AF9" w:rsidRPr="00EB6681" w:rsidRDefault="00EA5AF9" w:rsidP="00EA5AF9">
      <w:pPr>
        <w:ind w:firstLine="1440"/>
        <w:jc w:val="both"/>
        <w:rPr>
          <w:rFonts w:ascii="Arial" w:eastAsia="Arial" w:hAnsi="Arial" w:cs="Arial"/>
          <w:lang w:val="mn-MN"/>
        </w:rPr>
      </w:pPr>
      <w:r w:rsidRPr="00EB6681">
        <w:rPr>
          <w:rFonts w:ascii="Arial" w:eastAsia="Arial" w:hAnsi="Arial" w:cs="Arial"/>
          <w:lang w:val="mn-MN"/>
        </w:rPr>
        <w:t xml:space="preserve">12.1.8.салбарын хүний нөөцийн бодлогыг тодорхойлох, мэргэжилтэн бэлтгэх, давтан сургах, мэргэшил дээшлүүлэх сургалт зохион байгуулах; </w:t>
      </w:r>
    </w:p>
    <w:p w14:paraId="53EE9FA0" w14:textId="77777777" w:rsidR="00EA5AF9" w:rsidRPr="00EB6681" w:rsidRDefault="00EA5AF9" w:rsidP="00EA5AF9">
      <w:pPr>
        <w:ind w:firstLine="1440"/>
        <w:jc w:val="both"/>
        <w:rPr>
          <w:rFonts w:ascii="Arial" w:eastAsia="Arial" w:hAnsi="Arial" w:cs="Arial"/>
          <w:lang w:val="mn-MN"/>
        </w:rPr>
      </w:pPr>
    </w:p>
    <w:p w14:paraId="046E9CBD" w14:textId="77777777" w:rsidR="00EA5AF9" w:rsidRPr="00EB6681" w:rsidRDefault="00EA5AF9" w:rsidP="00EA5AF9">
      <w:pPr>
        <w:ind w:firstLine="1440"/>
        <w:jc w:val="both"/>
        <w:rPr>
          <w:rFonts w:ascii="Arial" w:eastAsia="Arial" w:hAnsi="Arial" w:cs="Arial"/>
          <w:lang w:val="mn-MN"/>
        </w:rPr>
      </w:pPr>
      <w:r w:rsidRPr="00EB6681">
        <w:rPr>
          <w:rFonts w:ascii="Arial" w:eastAsia="Arial" w:hAnsi="Arial" w:cs="Arial"/>
          <w:lang w:val="mn-MN"/>
        </w:rPr>
        <w:t>12.1.9.мэргэжлийн үйл ажиллагааны стандарт боловсруулах, нутагшуулахад хамтран ажиллах, хэрэглээний тайлбар, зөвлөмж бэлтгэх;</w:t>
      </w:r>
    </w:p>
    <w:p w14:paraId="227FA972" w14:textId="77777777" w:rsidR="00EA5AF9" w:rsidRPr="00EB6681" w:rsidRDefault="00EA5AF9" w:rsidP="00EA5AF9">
      <w:pPr>
        <w:jc w:val="both"/>
        <w:rPr>
          <w:rFonts w:ascii="Arial" w:eastAsia="Arial" w:hAnsi="Arial" w:cs="Arial"/>
          <w:lang w:val="mn-MN"/>
        </w:rPr>
      </w:pPr>
    </w:p>
    <w:p w14:paraId="16944964" w14:textId="77777777" w:rsidR="00EA5AF9" w:rsidRPr="00EB6681" w:rsidRDefault="00EA5AF9" w:rsidP="00EA5AF9">
      <w:pPr>
        <w:ind w:firstLine="1440"/>
        <w:jc w:val="both"/>
        <w:rPr>
          <w:rFonts w:ascii="Arial" w:eastAsia="Arial" w:hAnsi="Arial" w:cs="Arial"/>
          <w:lang w:val="mn-MN"/>
        </w:rPr>
      </w:pPr>
      <w:r w:rsidRPr="00EB6681">
        <w:rPr>
          <w:rFonts w:ascii="Arial" w:eastAsia="Arial" w:hAnsi="Arial" w:cs="Arial"/>
          <w:lang w:val="mn-MN"/>
        </w:rPr>
        <w:t xml:space="preserve">12.1.10.мэргэжлийн нэгдсэн холбооны баримтлах мэргэжлийн болон ёс зүйн дүрмийг батлах, хэрэгжилтэд нь хяналт тавих; </w:t>
      </w:r>
    </w:p>
    <w:p w14:paraId="51D04609" w14:textId="77777777" w:rsidR="00EA5AF9" w:rsidRPr="00EB6681" w:rsidRDefault="00EA5AF9" w:rsidP="00EA5AF9">
      <w:pPr>
        <w:jc w:val="both"/>
        <w:rPr>
          <w:rFonts w:ascii="Arial" w:eastAsia="Arial" w:hAnsi="Arial" w:cs="Arial"/>
          <w:lang w:val="mn-MN"/>
        </w:rPr>
      </w:pPr>
    </w:p>
    <w:p w14:paraId="3E1BB6C3" w14:textId="77777777" w:rsidR="00EA5AF9" w:rsidRPr="00EB6681" w:rsidRDefault="00EA5AF9" w:rsidP="00EA5AF9">
      <w:pPr>
        <w:ind w:firstLine="1440"/>
        <w:jc w:val="both"/>
        <w:rPr>
          <w:rFonts w:ascii="Arial" w:eastAsia="Arial" w:hAnsi="Arial" w:cs="Arial"/>
          <w:lang w:val="mn-MN"/>
        </w:rPr>
      </w:pPr>
      <w:r w:rsidRPr="00EB6681">
        <w:rPr>
          <w:rFonts w:ascii="Arial" w:eastAsia="Arial" w:hAnsi="Arial" w:cs="Arial"/>
          <w:lang w:val="mn-MN"/>
        </w:rPr>
        <w:t>12.1.11.гишүүн мэргэжлийн холбоодыг төлөөлөн гадаад болон олон улсын байгууллагатай хамтран ажиллах;</w:t>
      </w:r>
    </w:p>
    <w:p w14:paraId="483F3B78" w14:textId="77777777" w:rsidR="00EA5AF9" w:rsidRPr="00EB6681" w:rsidRDefault="00EA5AF9" w:rsidP="00EA5AF9">
      <w:pPr>
        <w:ind w:firstLine="1440"/>
        <w:jc w:val="both"/>
        <w:rPr>
          <w:rFonts w:ascii="Arial" w:eastAsia="Arial" w:hAnsi="Arial" w:cs="Arial"/>
          <w:lang w:val="mn-MN"/>
        </w:rPr>
      </w:pPr>
    </w:p>
    <w:p w14:paraId="3CD94243" w14:textId="77777777" w:rsidR="00EA5AF9" w:rsidRPr="00EB6681" w:rsidRDefault="00EA5AF9" w:rsidP="00EA5AF9">
      <w:pPr>
        <w:ind w:firstLine="1440"/>
        <w:jc w:val="both"/>
        <w:rPr>
          <w:rFonts w:ascii="Arial" w:eastAsia="Arial" w:hAnsi="Arial" w:cs="Arial"/>
          <w:lang w:val="mn-MN"/>
        </w:rPr>
      </w:pPr>
      <w:r w:rsidRPr="00EB6681">
        <w:rPr>
          <w:rFonts w:ascii="Arial" w:eastAsia="Arial" w:hAnsi="Arial" w:cs="Arial"/>
          <w:lang w:val="mn-MN"/>
        </w:rPr>
        <w:t xml:space="preserve">12.1.12.санхүүгийн болон үйл ажиллагааны </w:t>
      </w:r>
      <w:r w:rsidRPr="00EB6681">
        <w:rPr>
          <w:rFonts w:ascii="Arial" w:eastAsia="Arial" w:hAnsi="Arial" w:cs="Arial"/>
          <w:color w:val="000000"/>
          <w:lang w:val="mn-MN"/>
        </w:rPr>
        <w:t xml:space="preserve">тайланг хэлэлцэж батлах, бүх гишүүддээ тайлагнах, аудит хийлгэх, </w:t>
      </w:r>
      <w:r w:rsidRPr="00EB6681">
        <w:rPr>
          <w:rFonts w:ascii="Arial" w:eastAsia="Arial" w:hAnsi="Arial" w:cs="Arial"/>
          <w:lang w:val="mn-MN"/>
        </w:rPr>
        <w:t>олон нийтэд ил тод, нээлттэй байршуулах.</w:t>
      </w:r>
    </w:p>
    <w:p w14:paraId="75CFCBBE" w14:textId="77777777" w:rsidR="00EA5AF9" w:rsidRPr="00EB6681" w:rsidRDefault="00EA5AF9" w:rsidP="00EA5AF9">
      <w:pPr>
        <w:ind w:firstLine="1440"/>
        <w:jc w:val="both"/>
        <w:rPr>
          <w:rFonts w:ascii="Arial" w:eastAsia="Arial" w:hAnsi="Arial" w:cs="Arial"/>
          <w:lang w:val="mn-MN"/>
        </w:rPr>
      </w:pPr>
    </w:p>
    <w:p w14:paraId="3FC83C33" w14:textId="77777777" w:rsidR="00EA5AF9" w:rsidRPr="00EB6681" w:rsidRDefault="00EA5AF9" w:rsidP="00EA5AF9">
      <w:pPr>
        <w:jc w:val="center"/>
        <w:rPr>
          <w:rFonts w:ascii="Arial" w:eastAsia="Arial" w:hAnsi="Arial" w:cs="Arial"/>
          <w:b/>
          <w:lang w:val="mn-MN"/>
        </w:rPr>
      </w:pPr>
      <w:r w:rsidRPr="00EB6681">
        <w:rPr>
          <w:rFonts w:ascii="Arial" w:eastAsia="Arial" w:hAnsi="Arial" w:cs="Arial"/>
          <w:b/>
          <w:lang w:val="mn-MN"/>
        </w:rPr>
        <w:t>ДӨРӨВДҮГЭЭР БҮЛЭГ</w:t>
      </w:r>
    </w:p>
    <w:p w14:paraId="7FBA33E2" w14:textId="77777777" w:rsidR="00EA5AF9" w:rsidRPr="00EB6681" w:rsidRDefault="00EA5AF9" w:rsidP="00EA5AF9">
      <w:pPr>
        <w:jc w:val="center"/>
        <w:rPr>
          <w:rFonts w:ascii="Arial" w:eastAsia="Arial" w:hAnsi="Arial" w:cs="Arial"/>
          <w:b/>
          <w:lang w:val="mn-MN"/>
        </w:rPr>
      </w:pPr>
      <w:r w:rsidRPr="00EB6681">
        <w:rPr>
          <w:rFonts w:ascii="Arial" w:eastAsia="Arial" w:hAnsi="Arial" w:cs="Arial"/>
          <w:b/>
          <w:lang w:val="mn-MN"/>
        </w:rPr>
        <w:t>ХАМТЫН АЖИЛЛАГАА</w:t>
      </w:r>
    </w:p>
    <w:p w14:paraId="2565709F" w14:textId="77777777" w:rsidR="00EA5AF9" w:rsidRPr="00EB6681" w:rsidRDefault="00EA5AF9" w:rsidP="00EA5AF9">
      <w:pPr>
        <w:jc w:val="both"/>
        <w:rPr>
          <w:rFonts w:ascii="Arial" w:eastAsia="Arial" w:hAnsi="Arial" w:cs="Arial"/>
          <w:lang w:val="mn-MN"/>
        </w:rPr>
      </w:pPr>
    </w:p>
    <w:p w14:paraId="3F9E3FA1" w14:textId="77777777" w:rsidR="00EA5AF9" w:rsidRPr="00EB6681" w:rsidRDefault="00EA5AF9" w:rsidP="00EA5AF9">
      <w:pPr>
        <w:ind w:firstLine="720"/>
        <w:jc w:val="both"/>
        <w:rPr>
          <w:rFonts w:ascii="Arial" w:eastAsia="Arial" w:hAnsi="Arial" w:cs="Arial"/>
          <w:b/>
          <w:lang w:val="mn-MN"/>
        </w:rPr>
      </w:pPr>
      <w:r w:rsidRPr="00EB6681">
        <w:rPr>
          <w:rFonts w:ascii="Arial" w:eastAsia="Arial" w:hAnsi="Arial" w:cs="Arial"/>
          <w:b/>
          <w:lang w:val="mn-MN"/>
        </w:rPr>
        <w:t xml:space="preserve">13 дугаар зүйл.Төрийн байгууллагатай хамтран ажиллах </w:t>
      </w:r>
    </w:p>
    <w:p w14:paraId="34FBE259" w14:textId="77777777" w:rsidR="00EA5AF9" w:rsidRPr="00EB6681" w:rsidRDefault="00EA5AF9" w:rsidP="00EA5AF9">
      <w:pPr>
        <w:ind w:firstLine="720"/>
        <w:jc w:val="both"/>
        <w:rPr>
          <w:rFonts w:ascii="Arial" w:eastAsia="Arial" w:hAnsi="Arial" w:cs="Arial"/>
          <w:b/>
          <w:u w:val="single"/>
          <w:lang w:val="mn-MN"/>
        </w:rPr>
      </w:pPr>
    </w:p>
    <w:p w14:paraId="3E274886" w14:textId="77777777" w:rsidR="00EA5AF9" w:rsidRPr="00EB6681" w:rsidRDefault="00EA5AF9" w:rsidP="00EA5AF9">
      <w:pPr>
        <w:ind w:firstLine="720"/>
        <w:jc w:val="both"/>
        <w:rPr>
          <w:rFonts w:ascii="Arial" w:eastAsia="Arial" w:hAnsi="Arial" w:cs="Arial"/>
          <w:bCs/>
          <w:lang w:val="mn-MN"/>
        </w:rPr>
      </w:pPr>
      <w:r w:rsidRPr="00EB6681">
        <w:rPr>
          <w:rFonts w:ascii="Arial" w:eastAsia="Arial" w:hAnsi="Arial" w:cs="Arial"/>
          <w:bCs/>
          <w:lang w:val="mn-MN"/>
        </w:rPr>
        <w:t>13.1.Мэргэжлийн нэгдсэн холбоо төрийн байгууллагатай дараах чиглэлээр хамтран ажиллана:</w:t>
      </w:r>
    </w:p>
    <w:p w14:paraId="04160E81" w14:textId="77777777" w:rsidR="00EA5AF9" w:rsidRPr="00EB6681" w:rsidRDefault="00EA5AF9" w:rsidP="00EA5AF9">
      <w:pPr>
        <w:ind w:firstLine="720"/>
        <w:jc w:val="both"/>
        <w:rPr>
          <w:rFonts w:ascii="Arial" w:eastAsia="Arial" w:hAnsi="Arial" w:cs="Arial"/>
          <w:b/>
          <w:u w:val="single"/>
          <w:lang w:val="mn-MN"/>
        </w:rPr>
      </w:pPr>
    </w:p>
    <w:p w14:paraId="5D372BD3" w14:textId="77777777" w:rsidR="00EA5AF9" w:rsidRPr="00EB6681" w:rsidRDefault="00EA5AF9" w:rsidP="00EA5AF9">
      <w:pPr>
        <w:ind w:firstLine="1440"/>
        <w:jc w:val="both"/>
        <w:rPr>
          <w:rFonts w:ascii="Arial" w:eastAsia="Arial" w:hAnsi="Arial" w:cs="Arial"/>
          <w:bCs/>
          <w:lang w:val="mn-MN"/>
        </w:rPr>
      </w:pPr>
    </w:p>
    <w:p w14:paraId="28992A00" w14:textId="77777777" w:rsidR="00EA5AF9" w:rsidRPr="00EB6681" w:rsidRDefault="00EA5AF9" w:rsidP="00EA5AF9">
      <w:pPr>
        <w:ind w:firstLine="1440"/>
        <w:jc w:val="both"/>
        <w:rPr>
          <w:rFonts w:ascii="Arial" w:eastAsia="Arial" w:hAnsi="Arial" w:cs="Arial"/>
          <w:bCs/>
          <w:lang w:val="mn-MN"/>
        </w:rPr>
      </w:pPr>
    </w:p>
    <w:p w14:paraId="16ED0E81" w14:textId="77777777" w:rsidR="00EA5AF9" w:rsidRPr="00EB6681" w:rsidRDefault="00EA5AF9" w:rsidP="00EA5AF9">
      <w:pPr>
        <w:ind w:firstLine="1440"/>
        <w:jc w:val="both"/>
        <w:rPr>
          <w:rFonts w:ascii="Arial" w:eastAsia="Arial" w:hAnsi="Arial" w:cs="Arial"/>
          <w:bCs/>
          <w:lang w:val="mn-MN"/>
        </w:rPr>
      </w:pPr>
      <w:r w:rsidRPr="00EB6681">
        <w:rPr>
          <w:rFonts w:ascii="Arial" w:eastAsia="Arial" w:hAnsi="Arial" w:cs="Arial"/>
          <w:bCs/>
          <w:lang w:val="mn-MN"/>
        </w:rPr>
        <w:lastRenderedPageBreak/>
        <w:t xml:space="preserve">13.1.1.тухайн салбарын хууль тогтоомж, бодлогын баримт бичиг, стандарт, шийдвэрийн төсөл боловсруулах чиг үүрэг бүхий зөвлөл, хороо, ажлын хэсгийн бүрэлдэхүүнд орж ажиллах, санал, зөвлөмж гаргах; </w:t>
      </w:r>
    </w:p>
    <w:p w14:paraId="1F522FCD" w14:textId="77777777" w:rsidR="00EA5AF9" w:rsidRPr="00EB6681" w:rsidRDefault="00EA5AF9" w:rsidP="00EA5AF9">
      <w:pPr>
        <w:ind w:firstLine="1440"/>
        <w:jc w:val="both"/>
        <w:rPr>
          <w:rFonts w:ascii="Arial" w:eastAsia="Arial" w:hAnsi="Arial" w:cs="Arial"/>
          <w:bCs/>
          <w:lang w:val="mn-MN"/>
        </w:rPr>
      </w:pPr>
    </w:p>
    <w:p w14:paraId="2F008325" w14:textId="77777777" w:rsidR="00EA5AF9" w:rsidRPr="00EB6681" w:rsidRDefault="00EA5AF9" w:rsidP="00EA5AF9">
      <w:pPr>
        <w:ind w:firstLine="1440"/>
        <w:jc w:val="both"/>
        <w:rPr>
          <w:rFonts w:ascii="Arial" w:eastAsia="Arial" w:hAnsi="Arial" w:cs="Arial"/>
          <w:bCs/>
          <w:lang w:val="mn-MN"/>
        </w:rPr>
      </w:pPr>
      <w:r w:rsidRPr="00EB6681">
        <w:rPr>
          <w:rFonts w:ascii="Arial" w:eastAsia="Arial" w:hAnsi="Arial" w:cs="Arial"/>
          <w:bCs/>
          <w:lang w:val="mn-MN"/>
        </w:rPr>
        <w:t xml:space="preserve">13.1.2.зөвшөөрөл шинээр бий болгох, зөвшөөрлийн нөхцөл, шаардлагыг өөрчилж дүгнэлт гаргахад санал өгөх, шаардлагатай тохиолдолд тухайн зөвшөөрлийн хэрэгцээ, шаардлага, эрсдэлийн түвшин, үнэлгээний талаар санал, дүгнэлт гаргах;  </w:t>
      </w:r>
    </w:p>
    <w:p w14:paraId="41B3FAB5" w14:textId="77777777" w:rsidR="00EA5AF9" w:rsidRPr="00EB6681" w:rsidRDefault="00EA5AF9" w:rsidP="00EA5AF9">
      <w:pPr>
        <w:ind w:firstLine="720"/>
        <w:jc w:val="both"/>
        <w:rPr>
          <w:rFonts w:ascii="Arial" w:eastAsia="Arial" w:hAnsi="Arial" w:cs="Arial"/>
          <w:bCs/>
          <w:lang w:val="mn-MN"/>
        </w:rPr>
      </w:pPr>
    </w:p>
    <w:p w14:paraId="30A5CA8C" w14:textId="77777777" w:rsidR="00EA5AF9" w:rsidRPr="00EB6681" w:rsidRDefault="00EA5AF9" w:rsidP="00EA5AF9">
      <w:pPr>
        <w:ind w:firstLine="720"/>
        <w:jc w:val="both"/>
        <w:rPr>
          <w:rFonts w:ascii="Arial" w:eastAsia="Arial" w:hAnsi="Arial" w:cs="Arial"/>
          <w:bCs/>
          <w:color w:val="FF0000"/>
          <w:lang w:val="mn-MN"/>
        </w:rPr>
      </w:pPr>
      <w:r w:rsidRPr="00EB6681">
        <w:rPr>
          <w:rFonts w:ascii="Calibri" w:eastAsia="Arial" w:hAnsi="Calibri" w:cs="Calibri"/>
          <w:bCs/>
          <w:lang w:val="mn-MN"/>
        </w:rPr>
        <w:t>﻿</w:t>
      </w:r>
      <w:r w:rsidRPr="00EB6681">
        <w:rPr>
          <w:rFonts w:ascii="Arial" w:eastAsia="Arial" w:hAnsi="Arial" w:cs="Arial"/>
          <w:bCs/>
          <w:lang w:val="mn-MN"/>
        </w:rPr>
        <w:tab/>
        <w:t>13.1.3.хуульд заасан тохиолдолд Зөвшөөрлийн тухай хуулийн</w:t>
      </w:r>
      <w:r w:rsidRPr="00EB6681">
        <w:rPr>
          <w:rStyle w:val="FootnoteReference"/>
          <w:rFonts w:ascii="Arial" w:eastAsia="Arial" w:hAnsi="Arial" w:cs="Arial"/>
          <w:bCs/>
          <w:lang w:val="mn-MN"/>
        </w:rPr>
        <w:footnoteReference w:id="6"/>
      </w:r>
      <w:r w:rsidRPr="00EB6681">
        <w:rPr>
          <w:rFonts w:ascii="Arial" w:eastAsia="Arial" w:hAnsi="Arial" w:cs="Arial"/>
          <w:bCs/>
          <w:lang w:val="mn-MN"/>
        </w:rPr>
        <w:t xml:space="preserve"> 3.3 дугаар зүйлийн 1-д заасны дагуу зөвшөөрөл олгох, сунгах, түдгэлзүүлэх, сэргээх, хүчингүй болгох эрхийг шилжүүлэн авах;</w:t>
      </w:r>
      <w:r w:rsidRPr="00EB6681">
        <w:rPr>
          <w:rFonts w:ascii="Arial" w:eastAsia="Arial" w:hAnsi="Arial" w:cs="Arial"/>
          <w:bCs/>
          <w:color w:val="FF0000"/>
          <w:lang w:val="mn-MN"/>
        </w:rPr>
        <w:t xml:space="preserve"> </w:t>
      </w:r>
    </w:p>
    <w:p w14:paraId="635819B3" w14:textId="77777777" w:rsidR="00EA5AF9" w:rsidRPr="00EB6681" w:rsidRDefault="00EA5AF9" w:rsidP="00EA5AF9">
      <w:pPr>
        <w:ind w:firstLine="720"/>
        <w:jc w:val="both"/>
        <w:rPr>
          <w:rFonts w:ascii="Arial" w:eastAsia="Arial" w:hAnsi="Arial" w:cs="Arial"/>
          <w:bCs/>
          <w:lang w:val="mn-MN"/>
        </w:rPr>
      </w:pPr>
    </w:p>
    <w:p w14:paraId="45DED4C0" w14:textId="77777777" w:rsidR="00EA5AF9" w:rsidRPr="00EB6681" w:rsidRDefault="00EA5AF9" w:rsidP="00EA5AF9">
      <w:pPr>
        <w:ind w:firstLine="720"/>
        <w:jc w:val="both"/>
        <w:rPr>
          <w:rFonts w:ascii="Arial" w:eastAsia="Arial" w:hAnsi="Arial" w:cs="Arial"/>
          <w:bCs/>
          <w:lang w:val="mn-MN"/>
        </w:rPr>
      </w:pPr>
      <w:r w:rsidRPr="00EB6681">
        <w:rPr>
          <w:rFonts w:ascii="Arial" w:eastAsia="Arial" w:hAnsi="Arial" w:cs="Arial"/>
          <w:bCs/>
          <w:lang w:val="mn-MN"/>
        </w:rPr>
        <w:tab/>
        <w:t>13.1.4.тухайн салбарын стандарт, техникийн зохицуулалтыг боловсруулах, мөрдүүлэх, хэрэглээний тайлбар, зөвлөмж бэлтгэх;</w:t>
      </w:r>
    </w:p>
    <w:p w14:paraId="109492BC" w14:textId="77777777" w:rsidR="00EA5AF9" w:rsidRPr="00EB6681" w:rsidRDefault="00EA5AF9" w:rsidP="00EA5AF9">
      <w:pPr>
        <w:ind w:firstLine="720"/>
        <w:jc w:val="both"/>
        <w:rPr>
          <w:rFonts w:ascii="Arial" w:eastAsia="Arial" w:hAnsi="Arial" w:cs="Arial"/>
          <w:bCs/>
          <w:lang w:val="mn-MN"/>
        </w:rPr>
      </w:pPr>
    </w:p>
    <w:p w14:paraId="2ECDE6A1" w14:textId="77777777" w:rsidR="00EA5AF9" w:rsidRPr="00EB6681" w:rsidRDefault="00EA5AF9" w:rsidP="00EA5AF9">
      <w:pPr>
        <w:ind w:firstLine="1440"/>
        <w:jc w:val="both"/>
        <w:rPr>
          <w:rFonts w:ascii="Arial" w:eastAsia="Arial" w:hAnsi="Arial" w:cs="Arial"/>
          <w:bCs/>
          <w:lang w:val="mn-MN"/>
        </w:rPr>
      </w:pPr>
      <w:r w:rsidRPr="00EB6681">
        <w:rPr>
          <w:rFonts w:ascii="Arial" w:eastAsia="Arial" w:hAnsi="Arial" w:cs="Arial"/>
          <w:bCs/>
          <w:lang w:val="mn-MN"/>
        </w:rPr>
        <w:t xml:space="preserve">13.1.5.хуульд заасан тохиолдолд төрийн байгууллагын зарим чиг үүргийг </w:t>
      </w:r>
      <w:r w:rsidRPr="00EB6681">
        <w:rPr>
          <w:rFonts w:ascii="Arial" w:eastAsia="Arial" w:hAnsi="Arial" w:cs="Arial"/>
          <w:bCs/>
          <w:color w:val="000000" w:themeColor="text1"/>
          <w:lang w:val="mn-MN"/>
        </w:rPr>
        <w:t>хууль,</w:t>
      </w:r>
      <w:r w:rsidRPr="00EB6681">
        <w:rPr>
          <w:rFonts w:ascii="Arial" w:eastAsia="Arial" w:hAnsi="Arial" w:cs="Arial"/>
          <w:bCs/>
          <w:color w:val="FF0000"/>
          <w:lang w:val="mn-MN"/>
        </w:rPr>
        <w:t xml:space="preserve"> </w:t>
      </w:r>
      <w:r w:rsidRPr="00EB6681">
        <w:rPr>
          <w:rFonts w:ascii="Arial" w:eastAsia="Arial" w:hAnsi="Arial" w:cs="Arial"/>
          <w:bCs/>
          <w:lang w:val="mn-MN"/>
        </w:rPr>
        <w:t xml:space="preserve">гэрээний үндсэн дээр гүйцэтгэх; </w:t>
      </w:r>
    </w:p>
    <w:p w14:paraId="2C156809" w14:textId="77777777" w:rsidR="00EA5AF9" w:rsidRPr="00EB6681" w:rsidRDefault="00EA5AF9" w:rsidP="00EA5AF9">
      <w:pPr>
        <w:ind w:firstLine="720"/>
        <w:jc w:val="both"/>
        <w:rPr>
          <w:rFonts w:ascii="Arial" w:eastAsia="Arial" w:hAnsi="Arial" w:cs="Arial"/>
          <w:bCs/>
          <w:lang w:val="mn-MN"/>
        </w:rPr>
      </w:pPr>
    </w:p>
    <w:p w14:paraId="4C44E7ED" w14:textId="77777777" w:rsidR="00EA5AF9" w:rsidRPr="00EB6681" w:rsidRDefault="00EA5AF9" w:rsidP="00EA5AF9">
      <w:pPr>
        <w:ind w:firstLine="1440"/>
        <w:jc w:val="both"/>
        <w:rPr>
          <w:rFonts w:ascii="Arial" w:eastAsia="Arial" w:hAnsi="Arial" w:cs="Arial"/>
          <w:bCs/>
          <w:lang w:val="mn-MN"/>
        </w:rPr>
      </w:pPr>
      <w:r w:rsidRPr="00EB6681">
        <w:rPr>
          <w:rFonts w:ascii="Arial" w:eastAsia="Arial" w:hAnsi="Arial" w:cs="Arial"/>
          <w:bCs/>
          <w:lang w:val="mn-MN"/>
        </w:rPr>
        <w:t>13.1.6.мэргэжлийн болон техникийн боловсролын сургалтын хөтөлбөр боловсруулахад оролцох, санал, дүгнэлт, зөвлөмж гаргах;</w:t>
      </w:r>
    </w:p>
    <w:p w14:paraId="0A8253F4" w14:textId="77777777" w:rsidR="00EA5AF9" w:rsidRPr="00EB6681" w:rsidRDefault="00EA5AF9" w:rsidP="00EA5AF9">
      <w:pPr>
        <w:ind w:firstLine="1440"/>
        <w:jc w:val="both"/>
        <w:rPr>
          <w:rFonts w:ascii="Arial" w:eastAsia="Arial" w:hAnsi="Arial" w:cs="Arial"/>
          <w:bCs/>
          <w:lang w:val="mn-MN"/>
        </w:rPr>
      </w:pPr>
    </w:p>
    <w:p w14:paraId="44DB7DD9" w14:textId="77777777" w:rsidR="00EA5AF9" w:rsidRPr="00EB6681" w:rsidRDefault="00EA5AF9" w:rsidP="00EA5AF9">
      <w:pPr>
        <w:ind w:firstLine="1440"/>
        <w:jc w:val="both"/>
        <w:rPr>
          <w:rFonts w:ascii="Arial" w:eastAsia="Arial" w:hAnsi="Arial" w:cs="Arial"/>
          <w:bCs/>
          <w:color w:val="FF0000"/>
          <w:lang w:val="mn-MN"/>
        </w:rPr>
      </w:pPr>
      <w:r w:rsidRPr="00EB6681">
        <w:rPr>
          <w:rFonts w:ascii="Arial" w:eastAsia="Arial" w:hAnsi="Arial" w:cs="Arial"/>
          <w:bCs/>
          <w:lang w:val="mn-MN"/>
        </w:rPr>
        <w:t>13.1.7.салбарын хүний нөөцийн бодлогыг тодорхойлоход мэргэжлийн туслалцаа үзүүлэх, мэргэжлийн болон техникийн боловсролын сургалтаар суралцагчид эзэмшүүлэх мэргэшлийн түвшнийг Хөдөлмөрийн тухай хуулийн</w:t>
      </w:r>
      <w:r w:rsidRPr="00EB6681">
        <w:rPr>
          <w:rStyle w:val="FootnoteReference"/>
          <w:rFonts w:ascii="Arial" w:eastAsia="Arial" w:hAnsi="Arial" w:cs="Arial"/>
          <w:bCs/>
          <w:lang w:val="mn-MN"/>
        </w:rPr>
        <w:footnoteReference w:id="7"/>
      </w:r>
      <w:r w:rsidRPr="00EB6681">
        <w:rPr>
          <w:rFonts w:ascii="Arial" w:eastAsia="Arial" w:hAnsi="Arial" w:cs="Arial"/>
          <w:bCs/>
          <w:lang w:val="mn-MN"/>
        </w:rPr>
        <w:t xml:space="preserve"> 17.2, 17.3-т зааснаар тодорхойлоход оролцох;</w:t>
      </w:r>
    </w:p>
    <w:p w14:paraId="3377CF3D" w14:textId="77777777" w:rsidR="00EA5AF9" w:rsidRPr="00EB6681" w:rsidRDefault="00EA5AF9" w:rsidP="00EA5AF9">
      <w:pPr>
        <w:ind w:firstLine="720"/>
        <w:jc w:val="both"/>
        <w:rPr>
          <w:rFonts w:ascii="Arial" w:eastAsia="Arial" w:hAnsi="Arial" w:cs="Arial"/>
          <w:bCs/>
          <w:color w:val="FF0000"/>
          <w:lang w:val="mn-MN"/>
        </w:rPr>
      </w:pPr>
      <w:r w:rsidRPr="00EB6681">
        <w:rPr>
          <w:rFonts w:ascii="Calibri" w:eastAsia="Arial" w:hAnsi="Calibri" w:cs="Calibri"/>
          <w:bCs/>
          <w:color w:val="FF0000"/>
          <w:lang w:val="mn-MN"/>
        </w:rPr>
        <w:t>﻿</w:t>
      </w:r>
    </w:p>
    <w:p w14:paraId="16563619" w14:textId="77777777" w:rsidR="00EA5AF9" w:rsidRPr="00EB6681" w:rsidRDefault="00EA5AF9" w:rsidP="00EA5AF9">
      <w:pPr>
        <w:ind w:firstLine="1440"/>
        <w:jc w:val="both"/>
        <w:rPr>
          <w:rFonts w:ascii="Arial" w:eastAsia="Arial" w:hAnsi="Arial" w:cs="Arial"/>
          <w:bCs/>
          <w:lang w:val="mn-MN"/>
        </w:rPr>
      </w:pPr>
      <w:r w:rsidRPr="00EB6681">
        <w:rPr>
          <w:rFonts w:ascii="Arial" w:eastAsia="Arial" w:hAnsi="Arial" w:cs="Arial"/>
          <w:bCs/>
          <w:lang w:val="mn-MN"/>
        </w:rPr>
        <w:t xml:space="preserve">13.1.8.хууль болон мэргэжлийн нэгдсэн холбооны дүрэмд заасан бусад. </w:t>
      </w:r>
    </w:p>
    <w:p w14:paraId="046615E2" w14:textId="77777777" w:rsidR="00EA5AF9" w:rsidRPr="00EB6681" w:rsidRDefault="00EA5AF9" w:rsidP="00EA5AF9">
      <w:pPr>
        <w:jc w:val="both"/>
        <w:rPr>
          <w:rFonts w:ascii="Arial" w:eastAsia="Arial" w:hAnsi="Arial" w:cs="Arial"/>
          <w:lang w:val="mn-MN"/>
        </w:rPr>
      </w:pPr>
    </w:p>
    <w:p w14:paraId="5B622670" w14:textId="77777777" w:rsidR="00EA5AF9" w:rsidRPr="00EB6681" w:rsidRDefault="00EA5AF9" w:rsidP="00EA5AF9">
      <w:pPr>
        <w:jc w:val="center"/>
        <w:rPr>
          <w:rFonts w:ascii="Arial" w:eastAsia="Arial" w:hAnsi="Arial" w:cs="Arial"/>
          <w:b/>
          <w:lang w:val="mn-MN"/>
        </w:rPr>
      </w:pPr>
      <w:r w:rsidRPr="00EB6681">
        <w:rPr>
          <w:rFonts w:ascii="Arial" w:eastAsia="Arial" w:hAnsi="Arial" w:cs="Arial"/>
          <w:b/>
          <w:lang w:val="mn-MN"/>
        </w:rPr>
        <w:t>ТАВДУГААР БҮЛЭГ</w:t>
      </w:r>
    </w:p>
    <w:p w14:paraId="5F697E63" w14:textId="77777777" w:rsidR="00EA5AF9" w:rsidRPr="00EB6681" w:rsidRDefault="00EA5AF9" w:rsidP="00EA5AF9">
      <w:pPr>
        <w:jc w:val="center"/>
        <w:rPr>
          <w:rFonts w:ascii="Arial" w:eastAsia="Arial" w:hAnsi="Arial" w:cs="Arial"/>
          <w:b/>
          <w:lang w:val="mn-MN"/>
        </w:rPr>
      </w:pPr>
      <w:r w:rsidRPr="00EB6681">
        <w:rPr>
          <w:rFonts w:ascii="Arial" w:eastAsia="Arial" w:hAnsi="Arial" w:cs="Arial"/>
          <w:b/>
          <w:lang w:val="mn-MN"/>
        </w:rPr>
        <w:t>БУСАД ЗҮЙЛ</w:t>
      </w:r>
    </w:p>
    <w:p w14:paraId="6D2284C9" w14:textId="77777777" w:rsidR="00EA5AF9" w:rsidRPr="00EB6681" w:rsidRDefault="00EA5AF9" w:rsidP="00EA5AF9">
      <w:pPr>
        <w:jc w:val="center"/>
        <w:rPr>
          <w:rFonts w:ascii="Arial" w:eastAsia="Arial" w:hAnsi="Arial" w:cs="Arial"/>
          <w:b/>
          <w:lang w:val="mn-MN"/>
        </w:rPr>
      </w:pPr>
    </w:p>
    <w:p w14:paraId="604D17A4" w14:textId="77777777" w:rsidR="00EA5AF9" w:rsidRPr="00EB6681" w:rsidRDefault="00EA5AF9" w:rsidP="00EA5AF9">
      <w:pPr>
        <w:ind w:firstLine="720"/>
        <w:jc w:val="both"/>
        <w:rPr>
          <w:rFonts w:ascii="Arial" w:eastAsia="Arial" w:hAnsi="Arial" w:cs="Arial"/>
          <w:b/>
          <w:lang w:val="mn-MN"/>
        </w:rPr>
      </w:pPr>
      <w:r w:rsidRPr="00EB6681">
        <w:rPr>
          <w:rFonts w:ascii="Arial" w:eastAsia="Arial" w:hAnsi="Arial" w:cs="Arial"/>
          <w:b/>
          <w:lang w:val="mn-MN"/>
        </w:rPr>
        <w:t>14 дүгээр зүйл.Хууль зөрчигчид хүлээлгэх хариуцлага</w:t>
      </w:r>
    </w:p>
    <w:p w14:paraId="0890DBE7" w14:textId="77777777" w:rsidR="00EA5AF9" w:rsidRPr="00EB6681" w:rsidRDefault="00EA5AF9" w:rsidP="00EA5AF9">
      <w:pPr>
        <w:ind w:firstLine="720"/>
        <w:jc w:val="both"/>
        <w:rPr>
          <w:rFonts w:ascii="Arial" w:eastAsia="Arial" w:hAnsi="Arial" w:cs="Arial"/>
          <w:b/>
          <w:lang w:val="mn-MN"/>
        </w:rPr>
      </w:pPr>
    </w:p>
    <w:p w14:paraId="3850E0EB" w14:textId="77777777" w:rsidR="00EA5AF9" w:rsidRPr="00EB6681" w:rsidRDefault="00EA5AF9" w:rsidP="00EA5AF9">
      <w:pPr>
        <w:ind w:firstLine="720"/>
        <w:jc w:val="both"/>
        <w:rPr>
          <w:rFonts w:ascii="Arial" w:eastAsia="Arial" w:hAnsi="Arial" w:cs="Arial"/>
          <w:bCs/>
          <w:lang w:val="mn-MN"/>
        </w:rPr>
      </w:pPr>
      <w:r w:rsidRPr="00EB6681">
        <w:rPr>
          <w:rFonts w:ascii="Arial" w:eastAsia="Arial" w:hAnsi="Arial" w:cs="Arial"/>
          <w:bCs/>
          <w:lang w:val="mn-MN"/>
        </w:rPr>
        <w:t>14.1.Энэ хуулийг зөрчсөн албан тушаалтны үйлдэл нь эрүүгийн хариуцлага хүлээлгэхээргүй бол Төрийн албаны тухай хууль</w:t>
      </w:r>
      <w:r w:rsidRPr="00EB6681">
        <w:rPr>
          <w:rStyle w:val="FootnoteReference"/>
          <w:rFonts w:ascii="Arial" w:eastAsia="Arial" w:hAnsi="Arial" w:cs="Arial"/>
          <w:bCs/>
          <w:lang w:val="mn-MN"/>
        </w:rPr>
        <w:footnoteReference w:id="8"/>
      </w:r>
      <w:r w:rsidRPr="00EB6681">
        <w:rPr>
          <w:rFonts w:ascii="Arial" w:eastAsia="Arial" w:hAnsi="Arial" w:cs="Arial"/>
          <w:bCs/>
          <w:lang w:val="mn-MN"/>
        </w:rPr>
        <w:t>, Хөдөлмөрийн тухай хуульд заасан хариуцлага хүлээлгэнэ.</w:t>
      </w:r>
    </w:p>
    <w:p w14:paraId="11D17376" w14:textId="77777777" w:rsidR="00EA5AF9" w:rsidRPr="00EB6681" w:rsidRDefault="00EA5AF9" w:rsidP="00EA5AF9">
      <w:pPr>
        <w:ind w:firstLine="720"/>
        <w:jc w:val="both"/>
        <w:rPr>
          <w:rFonts w:ascii="Arial" w:eastAsia="Arial" w:hAnsi="Arial" w:cs="Arial"/>
          <w:lang w:val="mn-MN"/>
        </w:rPr>
      </w:pPr>
    </w:p>
    <w:p w14:paraId="2B473269" w14:textId="77777777" w:rsidR="00EA5AF9" w:rsidRPr="00EB6681" w:rsidRDefault="00EA5AF9" w:rsidP="00EA5AF9">
      <w:pPr>
        <w:ind w:firstLine="720"/>
        <w:jc w:val="both"/>
        <w:rPr>
          <w:rFonts w:ascii="Arial" w:eastAsia="Arial" w:hAnsi="Arial" w:cs="Arial"/>
          <w:lang w:val="mn-MN"/>
        </w:rPr>
      </w:pPr>
      <w:r w:rsidRPr="00EB6681">
        <w:rPr>
          <w:rFonts w:ascii="Arial" w:eastAsia="Arial" w:hAnsi="Arial" w:cs="Arial"/>
          <w:bCs/>
          <w:lang w:val="mn-MN"/>
        </w:rPr>
        <w:t>14.2.</w:t>
      </w:r>
      <w:r w:rsidRPr="00EB6681">
        <w:rPr>
          <w:rFonts w:ascii="Arial" w:eastAsia="Arial" w:hAnsi="Arial" w:cs="Arial"/>
          <w:lang w:val="mn-MN"/>
        </w:rPr>
        <w:t xml:space="preserve">Энэ хуулийг зөрчсөн хүн, хуулийн этгээдэд </w:t>
      </w:r>
      <w:r w:rsidRPr="00EB6681">
        <w:rPr>
          <w:rFonts w:ascii="Arial" w:eastAsia="Arial" w:hAnsi="Arial" w:cs="Arial"/>
          <w:bCs/>
          <w:lang w:val="mn-MN"/>
        </w:rPr>
        <w:t>Эрүүгийн хууль</w:t>
      </w:r>
      <w:r w:rsidRPr="00EB6681">
        <w:rPr>
          <w:rStyle w:val="FootnoteReference"/>
          <w:rFonts w:ascii="Arial" w:eastAsia="Arial" w:hAnsi="Arial" w:cs="Arial"/>
          <w:bCs/>
          <w:lang w:val="mn-MN"/>
        </w:rPr>
        <w:footnoteReference w:id="9"/>
      </w:r>
      <w:r w:rsidRPr="00EB6681">
        <w:rPr>
          <w:rFonts w:ascii="Arial" w:eastAsia="Arial" w:hAnsi="Arial" w:cs="Arial"/>
          <w:bCs/>
          <w:lang w:val="mn-MN"/>
        </w:rPr>
        <w:t>, эсхүл</w:t>
      </w:r>
      <w:r w:rsidRPr="00EB6681">
        <w:rPr>
          <w:rFonts w:ascii="Arial" w:eastAsia="Arial" w:hAnsi="Arial" w:cs="Arial"/>
          <w:lang w:val="mn-MN"/>
        </w:rPr>
        <w:t xml:space="preserve"> Зөрчлийн тухай хуульд</w:t>
      </w:r>
      <w:r w:rsidRPr="00EB6681">
        <w:rPr>
          <w:rStyle w:val="FootnoteReference"/>
          <w:rFonts w:ascii="Arial" w:eastAsia="Arial" w:hAnsi="Arial" w:cs="Arial"/>
          <w:lang w:val="mn-MN"/>
        </w:rPr>
        <w:footnoteReference w:id="10"/>
      </w:r>
      <w:r w:rsidRPr="00EB6681">
        <w:rPr>
          <w:rFonts w:ascii="Arial" w:eastAsia="Arial" w:hAnsi="Arial" w:cs="Arial"/>
          <w:lang w:val="mn-MN"/>
        </w:rPr>
        <w:t xml:space="preserve"> заасан хариуцлага хүлээлгэнэ.</w:t>
      </w:r>
    </w:p>
    <w:p w14:paraId="6565B6FD" w14:textId="77777777" w:rsidR="00EA5AF9" w:rsidRPr="00EB6681" w:rsidRDefault="00EA5AF9" w:rsidP="00EA5AF9">
      <w:pPr>
        <w:jc w:val="both"/>
        <w:rPr>
          <w:rFonts w:ascii="Arial" w:eastAsia="Arial" w:hAnsi="Arial" w:cs="Arial"/>
          <w:b/>
          <w:lang w:val="mn-MN"/>
        </w:rPr>
      </w:pPr>
      <w:r w:rsidRPr="00EB6681">
        <w:rPr>
          <w:rFonts w:ascii="Arial" w:eastAsia="Arial" w:hAnsi="Arial" w:cs="Arial"/>
          <w:b/>
          <w:bCs/>
          <w:lang w:val="mn-MN"/>
        </w:rPr>
        <w:t xml:space="preserve">   </w:t>
      </w:r>
    </w:p>
    <w:p w14:paraId="0A2A07BE" w14:textId="77777777" w:rsidR="00EA5AF9" w:rsidRPr="00EB6681" w:rsidRDefault="00EA5AF9" w:rsidP="00EA5AF9">
      <w:pPr>
        <w:ind w:firstLine="720"/>
        <w:jc w:val="both"/>
        <w:rPr>
          <w:rFonts w:ascii="Arial" w:eastAsia="Arial" w:hAnsi="Arial" w:cs="Arial"/>
          <w:b/>
          <w:lang w:val="mn-MN"/>
        </w:rPr>
      </w:pPr>
      <w:r w:rsidRPr="00EB6681">
        <w:rPr>
          <w:rFonts w:ascii="Arial" w:eastAsia="Arial" w:hAnsi="Arial" w:cs="Arial"/>
          <w:b/>
          <w:lang w:val="mn-MN"/>
        </w:rPr>
        <w:t>15 дугаар зүйл.Хууль хүчин төгөлдөр болох</w:t>
      </w:r>
    </w:p>
    <w:p w14:paraId="0977B2DB" w14:textId="77777777" w:rsidR="00EA5AF9" w:rsidRPr="00EB6681" w:rsidRDefault="00EA5AF9" w:rsidP="00EA5AF9">
      <w:pPr>
        <w:jc w:val="both"/>
        <w:rPr>
          <w:rFonts w:ascii="Arial" w:eastAsia="Arial" w:hAnsi="Arial" w:cs="Arial"/>
          <w:lang w:val="mn-MN"/>
        </w:rPr>
      </w:pPr>
    </w:p>
    <w:p w14:paraId="50154330" w14:textId="77777777" w:rsidR="00EA5AF9" w:rsidRPr="00EB6681" w:rsidRDefault="00EA5AF9" w:rsidP="00EA5AF9">
      <w:pPr>
        <w:ind w:firstLine="720"/>
        <w:jc w:val="both"/>
        <w:rPr>
          <w:rFonts w:ascii="Arial" w:eastAsia="Arial" w:hAnsi="Arial" w:cs="Arial"/>
          <w:lang w:val="mn-MN"/>
        </w:rPr>
      </w:pPr>
    </w:p>
    <w:p w14:paraId="5ABF7B27" w14:textId="77777777" w:rsidR="00EA5AF9" w:rsidRPr="00EB6681" w:rsidRDefault="00EA5AF9" w:rsidP="00EA5AF9">
      <w:pPr>
        <w:ind w:firstLine="720"/>
        <w:jc w:val="both"/>
        <w:rPr>
          <w:rFonts w:ascii="Arial" w:eastAsia="Arial" w:hAnsi="Arial" w:cs="Arial"/>
          <w:lang w:val="mn-MN"/>
        </w:rPr>
      </w:pPr>
    </w:p>
    <w:p w14:paraId="7EE46486" w14:textId="77777777" w:rsidR="00EA5AF9" w:rsidRPr="00EB6681" w:rsidRDefault="00EA5AF9" w:rsidP="00EA5AF9">
      <w:pPr>
        <w:ind w:firstLine="720"/>
        <w:jc w:val="both"/>
        <w:rPr>
          <w:rFonts w:ascii="Arial" w:eastAsia="Arial" w:hAnsi="Arial" w:cs="Arial"/>
          <w:lang w:val="mn-MN"/>
        </w:rPr>
      </w:pPr>
      <w:r w:rsidRPr="00EB6681">
        <w:rPr>
          <w:rFonts w:ascii="Arial" w:eastAsia="Arial" w:hAnsi="Arial" w:cs="Arial"/>
          <w:lang w:val="mn-MN"/>
        </w:rPr>
        <w:lastRenderedPageBreak/>
        <w:t>15.1.Энэ хуулийг 2025 оны 01 дүгээр сарын 01-ний өдрөөс эхлэн дагаж мөрдөнө.</w:t>
      </w:r>
    </w:p>
    <w:p w14:paraId="1AF17553" w14:textId="77777777" w:rsidR="00EA5AF9" w:rsidRPr="00EB6681" w:rsidRDefault="00EA5AF9" w:rsidP="00EA5AF9">
      <w:pPr>
        <w:rPr>
          <w:rFonts w:ascii="Arial" w:eastAsia="Arial" w:hAnsi="Arial" w:cs="Arial"/>
          <w:lang w:val="mn-MN"/>
        </w:rPr>
      </w:pPr>
    </w:p>
    <w:p w14:paraId="3C2EA261" w14:textId="77777777" w:rsidR="00EA5AF9" w:rsidRPr="00EB6681" w:rsidRDefault="00EA5AF9" w:rsidP="00EA5AF9">
      <w:pPr>
        <w:rPr>
          <w:rFonts w:ascii="Arial" w:eastAsia="Arial" w:hAnsi="Arial" w:cs="Arial"/>
          <w:lang w:val="mn-MN"/>
        </w:rPr>
      </w:pPr>
    </w:p>
    <w:p w14:paraId="64184A0A" w14:textId="77777777" w:rsidR="00EA5AF9" w:rsidRPr="00EB6681" w:rsidRDefault="00EA5AF9" w:rsidP="00EA5AF9">
      <w:pPr>
        <w:rPr>
          <w:rFonts w:ascii="Arial" w:eastAsia="Arial" w:hAnsi="Arial" w:cs="Arial"/>
          <w:lang w:val="mn-MN"/>
        </w:rPr>
      </w:pPr>
    </w:p>
    <w:p w14:paraId="12DD4391" w14:textId="77777777" w:rsidR="00EA5AF9" w:rsidRPr="00EB6681" w:rsidRDefault="00EA5AF9" w:rsidP="00EA5AF9">
      <w:pPr>
        <w:jc w:val="both"/>
        <w:rPr>
          <w:rFonts w:ascii="Arial" w:eastAsia="Arial" w:hAnsi="Arial" w:cs="Arial"/>
          <w:lang w:val="mn-MN"/>
        </w:rPr>
      </w:pPr>
    </w:p>
    <w:p w14:paraId="4D75D4A9" w14:textId="77777777" w:rsidR="00EA5AF9" w:rsidRPr="00EB6681" w:rsidRDefault="00EA5AF9" w:rsidP="00EA5AF9">
      <w:pPr>
        <w:ind w:left="720" w:firstLine="720"/>
        <w:jc w:val="both"/>
        <w:rPr>
          <w:rFonts w:ascii="Arial" w:eastAsia="Arial" w:hAnsi="Arial" w:cs="Arial"/>
          <w:lang w:val="mn-MN"/>
        </w:rPr>
      </w:pPr>
      <w:r w:rsidRPr="00EB6681">
        <w:rPr>
          <w:rFonts w:ascii="Arial" w:eastAsia="Arial" w:hAnsi="Arial" w:cs="Arial"/>
          <w:lang w:val="mn-MN"/>
        </w:rPr>
        <w:t xml:space="preserve">МОНГОЛ УЛСЫН </w:t>
      </w:r>
    </w:p>
    <w:p w14:paraId="3C6C4012" w14:textId="77777777" w:rsidR="00EA5AF9" w:rsidRPr="00EB6681" w:rsidRDefault="00EA5AF9" w:rsidP="00EA5AF9">
      <w:pPr>
        <w:ind w:left="720" w:firstLine="720"/>
        <w:jc w:val="both"/>
        <w:rPr>
          <w:rFonts w:ascii="Arial" w:eastAsia="Arial" w:hAnsi="Arial" w:cs="Arial"/>
          <w:lang w:val="mn-MN"/>
        </w:rPr>
      </w:pPr>
      <w:r w:rsidRPr="00EB6681">
        <w:rPr>
          <w:rFonts w:ascii="Arial" w:eastAsia="Arial" w:hAnsi="Arial" w:cs="Arial"/>
          <w:lang w:val="mn-MN"/>
        </w:rPr>
        <w:t xml:space="preserve">ИХ ХУРЛЫН ДАРГА </w:t>
      </w:r>
      <w:r w:rsidRPr="00EB6681">
        <w:rPr>
          <w:rFonts w:ascii="Arial" w:eastAsia="Arial" w:hAnsi="Arial" w:cs="Arial"/>
          <w:lang w:val="mn-MN"/>
        </w:rPr>
        <w:tab/>
      </w:r>
      <w:r w:rsidRPr="00EB6681">
        <w:rPr>
          <w:rFonts w:ascii="Arial" w:eastAsia="Arial" w:hAnsi="Arial" w:cs="Arial"/>
          <w:lang w:val="mn-MN"/>
        </w:rPr>
        <w:tab/>
      </w:r>
      <w:r w:rsidRPr="00EB6681">
        <w:rPr>
          <w:rFonts w:ascii="Arial" w:eastAsia="Arial" w:hAnsi="Arial" w:cs="Arial"/>
          <w:lang w:val="mn-MN"/>
        </w:rPr>
        <w:tab/>
      </w:r>
      <w:r w:rsidRPr="00EB6681">
        <w:rPr>
          <w:rFonts w:ascii="Arial" w:eastAsia="Arial" w:hAnsi="Arial" w:cs="Arial"/>
          <w:lang w:val="mn-MN"/>
        </w:rPr>
        <w:tab/>
        <w:t>Г.ЗАНДАНШАТАР</w:t>
      </w:r>
    </w:p>
    <w:p w14:paraId="1FE2C2DD" w14:textId="77777777" w:rsidR="00EA5AF9" w:rsidRPr="00EB6681" w:rsidRDefault="00EA5AF9" w:rsidP="00EA5AF9">
      <w:pPr>
        <w:jc w:val="center"/>
        <w:rPr>
          <w:rFonts w:ascii="Arial" w:eastAsia="Arial" w:hAnsi="Arial" w:cs="Arial"/>
          <w:lang w:val="mn-MN"/>
        </w:rPr>
      </w:pPr>
    </w:p>
    <w:p w14:paraId="32640E52" w14:textId="0F71A226" w:rsidR="00425C8F" w:rsidRPr="000B2907" w:rsidRDefault="00425C8F" w:rsidP="000B2907">
      <w:pPr>
        <w:ind w:right="49"/>
        <w:rPr>
          <w:rFonts w:ascii="Arial" w:hAnsi="Arial" w:cs="Arial"/>
          <w:b/>
          <w:sz w:val="23"/>
          <w:szCs w:val="23"/>
          <w:lang w:val="mn-MN"/>
        </w:rPr>
      </w:pPr>
    </w:p>
    <w:sectPr w:rsidR="00425C8F" w:rsidRPr="000B2907"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177C2" w14:textId="77777777" w:rsidR="0028271E" w:rsidRDefault="0028271E" w:rsidP="000B2907">
      <w:r>
        <w:separator/>
      </w:r>
    </w:p>
  </w:endnote>
  <w:endnote w:type="continuationSeparator" w:id="0">
    <w:p w14:paraId="3F6C7E5C" w14:textId="77777777" w:rsidR="0028271E" w:rsidRDefault="0028271E" w:rsidP="000B2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auto"/>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panose1 w:val="020B060402020202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33C23" w14:textId="77777777" w:rsidR="0028271E" w:rsidRDefault="0028271E" w:rsidP="000B2907">
      <w:r>
        <w:separator/>
      </w:r>
    </w:p>
  </w:footnote>
  <w:footnote w:type="continuationSeparator" w:id="0">
    <w:p w14:paraId="5BAEB555" w14:textId="77777777" w:rsidR="0028271E" w:rsidRDefault="0028271E" w:rsidP="000B2907">
      <w:r>
        <w:continuationSeparator/>
      </w:r>
    </w:p>
  </w:footnote>
  <w:footnote w:id="1">
    <w:p w14:paraId="595A6755" w14:textId="77777777" w:rsidR="00EA5AF9" w:rsidRPr="001D62A4" w:rsidRDefault="00EA5AF9" w:rsidP="00EA5AF9">
      <w:pPr>
        <w:pStyle w:val="FootnoteText"/>
        <w:jc w:val="both"/>
        <w:rPr>
          <w:rFonts w:ascii="Arial" w:hAnsi="Arial" w:cs="Arial"/>
        </w:rPr>
      </w:pPr>
      <w:r w:rsidRPr="001D62A4">
        <w:rPr>
          <w:rStyle w:val="FootnoteReference"/>
          <w:rFonts w:ascii="Arial" w:hAnsi="Arial" w:cs="Arial"/>
        </w:rPr>
        <w:footnoteRef/>
      </w:r>
      <w:r w:rsidRPr="001D62A4">
        <w:rPr>
          <w:rFonts w:ascii="Arial" w:hAnsi="Arial" w:cs="Arial"/>
        </w:rPr>
        <w:t xml:space="preserve"> </w:t>
      </w:r>
      <w:proofErr w:type="spellStart"/>
      <w:r w:rsidRPr="001D62A4">
        <w:rPr>
          <w:rFonts w:ascii="Arial" w:hAnsi="Arial" w:cs="Arial"/>
        </w:rPr>
        <w:t>Монгол</w:t>
      </w:r>
      <w:proofErr w:type="spellEnd"/>
      <w:r w:rsidRPr="001D62A4">
        <w:rPr>
          <w:rFonts w:ascii="Arial" w:hAnsi="Arial" w:cs="Arial"/>
        </w:rPr>
        <w:t xml:space="preserve"> </w:t>
      </w:r>
      <w:proofErr w:type="spellStart"/>
      <w:r w:rsidRPr="001D62A4">
        <w:rPr>
          <w:rFonts w:ascii="Arial" w:hAnsi="Arial" w:cs="Arial"/>
        </w:rPr>
        <w:t>Улсын</w:t>
      </w:r>
      <w:proofErr w:type="spellEnd"/>
      <w:r w:rsidRPr="001D62A4">
        <w:rPr>
          <w:rFonts w:ascii="Arial" w:hAnsi="Arial" w:cs="Arial"/>
        </w:rPr>
        <w:t xml:space="preserve"> </w:t>
      </w:r>
      <w:proofErr w:type="spellStart"/>
      <w:r w:rsidRPr="001D62A4">
        <w:rPr>
          <w:rFonts w:ascii="Arial" w:hAnsi="Arial" w:cs="Arial"/>
        </w:rPr>
        <w:t>Үндсэн</w:t>
      </w:r>
      <w:proofErr w:type="spellEnd"/>
      <w:r w:rsidRPr="001D62A4">
        <w:rPr>
          <w:rFonts w:ascii="Arial" w:hAnsi="Arial" w:cs="Arial"/>
        </w:rPr>
        <w:t xml:space="preserve"> </w:t>
      </w:r>
      <w:proofErr w:type="spellStart"/>
      <w:r w:rsidRPr="001D62A4">
        <w:rPr>
          <w:rFonts w:ascii="Arial" w:hAnsi="Arial" w:cs="Arial"/>
        </w:rPr>
        <w:t>хууль</w:t>
      </w:r>
      <w:proofErr w:type="spellEnd"/>
      <w:r w:rsidRPr="001D62A4">
        <w:rPr>
          <w:rFonts w:ascii="Arial" w:hAnsi="Arial" w:cs="Arial"/>
        </w:rPr>
        <w:t xml:space="preserve"> “</w:t>
      </w:r>
      <w:proofErr w:type="spellStart"/>
      <w:r w:rsidRPr="001D62A4">
        <w:rPr>
          <w:rFonts w:ascii="Arial" w:hAnsi="Arial" w:cs="Arial"/>
        </w:rPr>
        <w:t>Төрийн</w:t>
      </w:r>
      <w:proofErr w:type="spellEnd"/>
      <w:r w:rsidRPr="001D62A4">
        <w:rPr>
          <w:rFonts w:ascii="Arial" w:hAnsi="Arial" w:cs="Arial"/>
        </w:rPr>
        <w:t xml:space="preserve"> </w:t>
      </w:r>
      <w:proofErr w:type="spellStart"/>
      <w:r w:rsidRPr="001D62A4">
        <w:rPr>
          <w:rFonts w:ascii="Arial" w:hAnsi="Arial" w:cs="Arial"/>
        </w:rPr>
        <w:t>мэдээлэл</w:t>
      </w:r>
      <w:proofErr w:type="spellEnd"/>
      <w:r w:rsidRPr="001D62A4">
        <w:rPr>
          <w:rFonts w:ascii="Arial" w:hAnsi="Arial" w:cs="Arial"/>
        </w:rPr>
        <w:t xml:space="preserve">” </w:t>
      </w:r>
      <w:proofErr w:type="spellStart"/>
      <w:r w:rsidRPr="001D62A4">
        <w:rPr>
          <w:rFonts w:ascii="Arial" w:hAnsi="Arial" w:cs="Arial"/>
        </w:rPr>
        <w:t>эмхэтгэлийн</w:t>
      </w:r>
      <w:proofErr w:type="spellEnd"/>
      <w:r w:rsidRPr="001D62A4">
        <w:rPr>
          <w:rFonts w:ascii="Arial" w:hAnsi="Arial" w:cs="Arial"/>
        </w:rPr>
        <w:t xml:space="preserve"> 1992 </w:t>
      </w:r>
      <w:proofErr w:type="spellStart"/>
      <w:r w:rsidRPr="001D62A4">
        <w:rPr>
          <w:rFonts w:ascii="Arial" w:hAnsi="Arial" w:cs="Arial"/>
        </w:rPr>
        <w:t>оны</w:t>
      </w:r>
      <w:proofErr w:type="spellEnd"/>
      <w:r w:rsidRPr="001D62A4">
        <w:rPr>
          <w:rFonts w:ascii="Arial" w:hAnsi="Arial" w:cs="Arial"/>
        </w:rPr>
        <w:t xml:space="preserve"> 01 </w:t>
      </w:r>
      <w:proofErr w:type="spellStart"/>
      <w:r w:rsidRPr="001D62A4">
        <w:rPr>
          <w:rFonts w:ascii="Arial" w:hAnsi="Arial" w:cs="Arial"/>
        </w:rPr>
        <w:t>дугаарт</w:t>
      </w:r>
      <w:proofErr w:type="spellEnd"/>
      <w:r w:rsidRPr="001D62A4">
        <w:rPr>
          <w:rFonts w:ascii="Arial" w:hAnsi="Arial" w:cs="Arial"/>
        </w:rPr>
        <w:t xml:space="preserve"> </w:t>
      </w:r>
      <w:proofErr w:type="spellStart"/>
      <w:r w:rsidRPr="001D62A4">
        <w:rPr>
          <w:rFonts w:ascii="Arial" w:hAnsi="Arial" w:cs="Arial"/>
        </w:rPr>
        <w:t>нийтлэгдсэн</w:t>
      </w:r>
      <w:proofErr w:type="spellEnd"/>
      <w:r w:rsidRPr="001D62A4">
        <w:rPr>
          <w:rFonts w:ascii="Arial" w:hAnsi="Arial" w:cs="Arial"/>
        </w:rPr>
        <w:t xml:space="preserve">. </w:t>
      </w:r>
    </w:p>
  </w:footnote>
  <w:footnote w:id="2">
    <w:p w14:paraId="7C3B19EB" w14:textId="77777777" w:rsidR="00EA5AF9" w:rsidRPr="001D62A4" w:rsidRDefault="00EA5AF9" w:rsidP="00EA5AF9">
      <w:pPr>
        <w:pStyle w:val="FootnoteText"/>
        <w:jc w:val="both"/>
        <w:rPr>
          <w:rFonts w:ascii="Arial" w:hAnsi="Arial" w:cs="Arial"/>
        </w:rPr>
      </w:pPr>
      <w:r w:rsidRPr="001D62A4">
        <w:rPr>
          <w:rStyle w:val="FootnoteReference"/>
          <w:rFonts w:ascii="Arial" w:hAnsi="Arial" w:cs="Arial"/>
        </w:rPr>
        <w:footnoteRef/>
      </w:r>
      <w:r w:rsidRPr="001D62A4">
        <w:rPr>
          <w:rFonts w:ascii="Arial" w:hAnsi="Arial" w:cs="Arial"/>
        </w:rPr>
        <w:t xml:space="preserve"> </w:t>
      </w:r>
      <w:proofErr w:type="spellStart"/>
      <w:r w:rsidRPr="001D62A4">
        <w:rPr>
          <w:rFonts w:ascii="Arial" w:hAnsi="Arial" w:cs="Arial"/>
        </w:rPr>
        <w:t>Иргэний</w:t>
      </w:r>
      <w:proofErr w:type="spellEnd"/>
      <w:r w:rsidRPr="001D62A4">
        <w:rPr>
          <w:rFonts w:ascii="Arial" w:hAnsi="Arial" w:cs="Arial"/>
        </w:rPr>
        <w:t xml:space="preserve"> </w:t>
      </w:r>
      <w:proofErr w:type="spellStart"/>
      <w:r w:rsidRPr="001D62A4">
        <w:rPr>
          <w:rFonts w:ascii="Arial" w:hAnsi="Arial" w:cs="Arial"/>
        </w:rPr>
        <w:t>хууль</w:t>
      </w:r>
      <w:proofErr w:type="spellEnd"/>
      <w:r w:rsidRPr="001D62A4">
        <w:rPr>
          <w:rFonts w:ascii="Arial" w:hAnsi="Arial" w:cs="Arial"/>
        </w:rPr>
        <w:t xml:space="preserve"> “</w:t>
      </w:r>
      <w:proofErr w:type="spellStart"/>
      <w:r w:rsidRPr="001D62A4">
        <w:rPr>
          <w:rFonts w:ascii="Arial" w:hAnsi="Arial" w:cs="Arial"/>
        </w:rPr>
        <w:t>Төрийн</w:t>
      </w:r>
      <w:proofErr w:type="spellEnd"/>
      <w:r w:rsidRPr="001D62A4">
        <w:rPr>
          <w:rFonts w:ascii="Arial" w:hAnsi="Arial" w:cs="Arial"/>
        </w:rPr>
        <w:t xml:space="preserve"> </w:t>
      </w:r>
      <w:proofErr w:type="spellStart"/>
      <w:r w:rsidRPr="001D62A4">
        <w:rPr>
          <w:rFonts w:ascii="Arial" w:hAnsi="Arial" w:cs="Arial"/>
        </w:rPr>
        <w:t>мэдээлэл</w:t>
      </w:r>
      <w:proofErr w:type="spellEnd"/>
      <w:r w:rsidRPr="001D62A4">
        <w:rPr>
          <w:rFonts w:ascii="Arial" w:hAnsi="Arial" w:cs="Arial"/>
        </w:rPr>
        <w:t xml:space="preserve">” </w:t>
      </w:r>
      <w:proofErr w:type="spellStart"/>
      <w:r w:rsidRPr="001D62A4">
        <w:rPr>
          <w:rFonts w:ascii="Arial" w:hAnsi="Arial" w:cs="Arial"/>
        </w:rPr>
        <w:t>эмхэтгэлийн</w:t>
      </w:r>
      <w:proofErr w:type="spellEnd"/>
      <w:r w:rsidRPr="001D62A4">
        <w:rPr>
          <w:rFonts w:ascii="Arial" w:hAnsi="Arial" w:cs="Arial"/>
        </w:rPr>
        <w:t xml:space="preserve"> 2002 </w:t>
      </w:r>
      <w:proofErr w:type="spellStart"/>
      <w:r w:rsidRPr="001D62A4">
        <w:rPr>
          <w:rFonts w:ascii="Arial" w:hAnsi="Arial" w:cs="Arial"/>
        </w:rPr>
        <w:t>оны</w:t>
      </w:r>
      <w:proofErr w:type="spellEnd"/>
      <w:r w:rsidRPr="001D62A4">
        <w:rPr>
          <w:rFonts w:ascii="Arial" w:hAnsi="Arial" w:cs="Arial"/>
        </w:rPr>
        <w:t xml:space="preserve"> 07 </w:t>
      </w:r>
      <w:proofErr w:type="spellStart"/>
      <w:r w:rsidRPr="001D62A4">
        <w:rPr>
          <w:rFonts w:ascii="Arial" w:hAnsi="Arial" w:cs="Arial"/>
        </w:rPr>
        <w:t>дугаарт</w:t>
      </w:r>
      <w:proofErr w:type="spellEnd"/>
      <w:r w:rsidRPr="001D62A4">
        <w:rPr>
          <w:rFonts w:ascii="Arial" w:hAnsi="Arial" w:cs="Arial"/>
        </w:rPr>
        <w:t xml:space="preserve"> </w:t>
      </w:r>
      <w:proofErr w:type="spellStart"/>
      <w:r w:rsidRPr="001D62A4">
        <w:rPr>
          <w:rFonts w:ascii="Arial" w:hAnsi="Arial" w:cs="Arial"/>
        </w:rPr>
        <w:t>нийтлэгдсэн</w:t>
      </w:r>
      <w:proofErr w:type="spellEnd"/>
      <w:r w:rsidRPr="001D62A4">
        <w:rPr>
          <w:rFonts w:ascii="Arial" w:hAnsi="Arial" w:cs="Arial"/>
        </w:rPr>
        <w:t>.</w:t>
      </w:r>
    </w:p>
  </w:footnote>
  <w:footnote w:id="3">
    <w:p w14:paraId="025E37BF" w14:textId="77777777" w:rsidR="00EA5AF9" w:rsidRPr="001D62A4" w:rsidRDefault="00EA5AF9" w:rsidP="00EA5AF9">
      <w:pPr>
        <w:pStyle w:val="FootnoteText"/>
        <w:jc w:val="both"/>
        <w:rPr>
          <w:rFonts w:ascii="Arial" w:hAnsi="Arial" w:cs="Arial"/>
        </w:rPr>
      </w:pPr>
      <w:r w:rsidRPr="001D62A4">
        <w:rPr>
          <w:rStyle w:val="FootnoteReference"/>
          <w:rFonts w:ascii="Arial" w:hAnsi="Arial" w:cs="Arial"/>
        </w:rPr>
        <w:footnoteRef/>
      </w:r>
      <w:r w:rsidRPr="001D62A4">
        <w:rPr>
          <w:rFonts w:ascii="Arial" w:hAnsi="Arial" w:cs="Arial"/>
        </w:rPr>
        <w:t xml:space="preserve"> </w:t>
      </w:r>
      <w:proofErr w:type="spellStart"/>
      <w:r w:rsidRPr="001D62A4">
        <w:rPr>
          <w:rFonts w:ascii="Arial" w:hAnsi="Arial" w:cs="Arial"/>
        </w:rPr>
        <w:t>Хуулийн</w:t>
      </w:r>
      <w:proofErr w:type="spellEnd"/>
      <w:r w:rsidRPr="001D62A4">
        <w:rPr>
          <w:rFonts w:ascii="Arial" w:hAnsi="Arial" w:cs="Arial"/>
        </w:rPr>
        <w:t xml:space="preserve"> </w:t>
      </w:r>
      <w:proofErr w:type="spellStart"/>
      <w:r w:rsidRPr="001D62A4">
        <w:rPr>
          <w:rFonts w:ascii="Arial" w:hAnsi="Arial" w:cs="Arial"/>
        </w:rPr>
        <w:t>этгээдийн</w:t>
      </w:r>
      <w:proofErr w:type="spellEnd"/>
      <w:r w:rsidRPr="001D62A4">
        <w:rPr>
          <w:rFonts w:ascii="Arial" w:hAnsi="Arial" w:cs="Arial"/>
        </w:rPr>
        <w:t xml:space="preserve"> </w:t>
      </w:r>
      <w:proofErr w:type="spellStart"/>
      <w:r w:rsidRPr="001D62A4">
        <w:rPr>
          <w:rFonts w:ascii="Arial" w:hAnsi="Arial" w:cs="Arial"/>
        </w:rPr>
        <w:t>улсын</w:t>
      </w:r>
      <w:proofErr w:type="spellEnd"/>
      <w:r w:rsidRPr="001D62A4">
        <w:rPr>
          <w:rFonts w:ascii="Arial" w:hAnsi="Arial" w:cs="Arial"/>
        </w:rPr>
        <w:t xml:space="preserve"> </w:t>
      </w:r>
      <w:proofErr w:type="spellStart"/>
      <w:r w:rsidRPr="001D62A4">
        <w:rPr>
          <w:rFonts w:ascii="Arial" w:hAnsi="Arial" w:cs="Arial"/>
        </w:rPr>
        <w:t>бүртгэлийн</w:t>
      </w:r>
      <w:proofErr w:type="spellEnd"/>
      <w:r w:rsidRPr="001D62A4">
        <w:rPr>
          <w:rFonts w:ascii="Arial" w:hAnsi="Arial" w:cs="Arial"/>
        </w:rPr>
        <w:t xml:space="preserve"> </w:t>
      </w:r>
      <w:proofErr w:type="spellStart"/>
      <w:r w:rsidRPr="001D62A4">
        <w:rPr>
          <w:rFonts w:ascii="Arial" w:hAnsi="Arial" w:cs="Arial"/>
        </w:rPr>
        <w:t>тухай</w:t>
      </w:r>
      <w:proofErr w:type="spellEnd"/>
      <w:r w:rsidRPr="001D62A4">
        <w:rPr>
          <w:rFonts w:ascii="Arial" w:hAnsi="Arial" w:cs="Arial"/>
        </w:rPr>
        <w:t xml:space="preserve"> </w:t>
      </w:r>
      <w:proofErr w:type="spellStart"/>
      <w:r w:rsidRPr="001D62A4">
        <w:rPr>
          <w:rFonts w:ascii="Arial" w:hAnsi="Arial" w:cs="Arial"/>
        </w:rPr>
        <w:t>хууль</w:t>
      </w:r>
      <w:proofErr w:type="spellEnd"/>
      <w:r w:rsidRPr="001D62A4">
        <w:rPr>
          <w:rFonts w:ascii="Arial" w:hAnsi="Arial" w:cs="Arial"/>
        </w:rPr>
        <w:t xml:space="preserve"> “</w:t>
      </w:r>
      <w:proofErr w:type="spellStart"/>
      <w:r w:rsidRPr="001D62A4">
        <w:rPr>
          <w:rFonts w:ascii="Arial" w:hAnsi="Arial" w:cs="Arial"/>
        </w:rPr>
        <w:t>Төрийн</w:t>
      </w:r>
      <w:proofErr w:type="spellEnd"/>
      <w:r w:rsidRPr="001D62A4">
        <w:rPr>
          <w:rFonts w:ascii="Arial" w:hAnsi="Arial" w:cs="Arial"/>
        </w:rPr>
        <w:t xml:space="preserve"> </w:t>
      </w:r>
      <w:proofErr w:type="spellStart"/>
      <w:r w:rsidRPr="001D62A4">
        <w:rPr>
          <w:rFonts w:ascii="Arial" w:hAnsi="Arial" w:cs="Arial"/>
        </w:rPr>
        <w:t>мэдээлэл</w:t>
      </w:r>
      <w:proofErr w:type="spellEnd"/>
      <w:r w:rsidRPr="001D62A4">
        <w:rPr>
          <w:rFonts w:ascii="Arial" w:hAnsi="Arial" w:cs="Arial"/>
        </w:rPr>
        <w:t xml:space="preserve">” </w:t>
      </w:r>
      <w:proofErr w:type="spellStart"/>
      <w:r w:rsidRPr="001D62A4">
        <w:rPr>
          <w:rFonts w:ascii="Arial" w:hAnsi="Arial" w:cs="Arial"/>
        </w:rPr>
        <w:t>эмхэтгэлийн</w:t>
      </w:r>
      <w:proofErr w:type="spellEnd"/>
      <w:r w:rsidRPr="001D62A4">
        <w:rPr>
          <w:rFonts w:ascii="Arial" w:hAnsi="Arial" w:cs="Arial"/>
        </w:rPr>
        <w:t xml:space="preserve"> 2018 </w:t>
      </w:r>
      <w:proofErr w:type="spellStart"/>
      <w:r w:rsidRPr="001D62A4">
        <w:rPr>
          <w:rFonts w:ascii="Arial" w:hAnsi="Arial" w:cs="Arial"/>
        </w:rPr>
        <w:t>оны</w:t>
      </w:r>
      <w:proofErr w:type="spellEnd"/>
      <w:r w:rsidRPr="001D62A4">
        <w:rPr>
          <w:rFonts w:ascii="Arial" w:hAnsi="Arial" w:cs="Arial"/>
        </w:rPr>
        <w:t xml:space="preserve"> 30</w:t>
      </w:r>
    </w:p>
    <w:p w14:paraId="738D5919" w14:textId="77777777" w:rsidR="00EA5AF9" w:rsidRPr="001D62A4" w:rsidRDefault="00EA5AF9" w:rsidP="00EA5AF9">
      <w:pPr>
        <w:pStyle w:val="FootnoteText"/>
        <w:jc w:val="both"/>
        <w:rPr>
          <w:rFonts w:ascii="Arial" w:hAnsi="Arial" w:cs="Arial"/>
        </w:rPr>
      </w:pPr>
      <w:r w:rsidRPr="001D62A4">
        <w:rPr>
          <w:rFonts w:ascii="Arial" w:hAnsi="Arial" w:cs="Arial"/>
        </w:rPr>
        <w:t xml:space="preserve">  </w:t>
      </w:r>
      <w:proofErr w:type="spellStart"/>
      <w:r w:rsidRPr="001D62A4">
        <w:rPr>
          <w:rFonts w:ascii="Arial" w:hAnsi="Arial" w:cs="Arial"/>
        </w:rPr>
        <w:t>дугаарт</w:t>
      </w:r>
      <w:proofErr w:type="spellEnd"/>
      <w:r w:rsidRPr="001D62A4">
        <w:rPr>
          <w:rFonts w:ascii="Arial" w:hAnsi="Arial" w:cs="Arial"/>
        </w:rPr>
        <w:t xml:space="preserve"> </w:t>
      </w:r>
      <w:proofErr w:type="spellStart"/>
      <w:r w:rsidRPr="001D62A4">
        <w:rPr>
          <w:rFonts w:ascii="Arial" w:hAnsi="Arial" w:cs="Arial"/>
        </w:rPr>
        <w:t>нийтлэгдсэн</w:t>
      </w:r>
      <w:proofErr w:type="spellEnd"/>
      <w:r w:rsidRPr="001D62A4">
        <w:rPr>
          <w:rFonts w:ascii="Arial" w:hAnsi="Arial" w:cs="Arial"/>
        </w:rPr>
        <w:t>.</w:t>
      </w:r>
    </w:p>
  </w:footnote>
  <w:footnote w:id="4">
    <w:p w14:paraId="10A01590" w14:textId="77777777" w:rsidR="00EA5AF9" w:rsidRDefault="00EA5AF9" w:rsidP="00EA5AF9">
      <w:pPr>
        <w:pStyle w:val="FootnoteText"/>
        <w:jc w:val="both"/>
        <w:rPr>
          <w:rFonts w:ascii="Arial" w:hAnsi="Arial" w:cs="Arial"/>
          <w:lang w:val="mn-MN"/>
        </w:rPr>
      </w:pPr>
      <w:r w:rsidRPr="001D62A4">
        <w:rPr>
          <w:rStyle w:val="FootnoteReference"/>
          <w:rFonts w:ascii="Arial" w:hAnsi="Arial" w:cs="Arial"/>
        </w:rPr>
        <w:footnoteRef/>
      </w:r>
      <w:r>
        <w:rPr>
          <w:rFonts w:ascii="Arial" w:hAnsi="Arial" w:cs="Arial"/>
          <w:lang w:val="mn-MN"/>
        </w:rPr>
        <w:t xml:space="preserve"> </w:t>
      </w:r>
      <w:proofErr w:type="spellStart"/>
      <w:r w:rsidRPr="001D62A4">
        <w:rPr>
          <w:rFonts w:ascii="Arial" w:hAnsi="Arial" w:cs="Arial"/>
        </w:rPr>
        <w:t>Төрийн</w:t>
      </w:r>
      <w:proofErr w:type="spellEnd"/>
      <w:r w:rsidRPr="001D62A4">
        <w:rPr>
          <w:rFonts w:ascii="Arial" w:hAnsi="Arial" w:cs="Arial"/>
        </w:rPr>
        <w:t xml:space="preserve"> </w:t>
      </w:r>
      <w:proofErr w:type="spellStart"/>
      <w:r w:rsidRPr="001D62A4">
        <w:rPr>
          <w:rFonts w:ascii="Arial" w:hAnsi="Arial" w:cs="Arial"/>
        </w:rPr>
        <w:t>бус</w:t>
      </w:r>
      <w:proofErr w:type="spellEnd"/>
      <w:r w:rsidRPr="001D62A4">
        <w:rPr>
          <w:rFonts w:ascii="Arial" w:hAnsi="Arial" w:cs="Arial"/>
        </w:rPr>
        <w:t xml:space="preserve"> </w:t>
      </w:r>
      <w:proofErr w:type="spellStart"/>
      <w:r w:rsidRPr="001D62A4">
        <w:rPr>
          <w:rFonts w:ascii="Arial" w:hAnsi="Arial" w:cs="Arial"/>
        </w:rPr>
        <w:t>байгууллагын</w:t>
      </w:r>
      <w:proofErr w:type="spellEnd"/>
      <w:r w:rsidRPr="001D62A4">
        <w:rPr>
          <w:rFonts w:ascii="Arial" w:hAnsi="Arial" w:cs="Arial"/>
        </w:rPr>
        <w:t xml:space="preserve"> </w:t>
      </w:r>
      <w:proofErr w:type="spellStart"/>
      <w:r w:rsidRPr="001D62A4">
        <w:rPr>
          <w:rFonts w:ascii="Arial" w:hAnsi="Arial" w:cs="Arial"/>
        </w:rPr>
        <w:t>тухай</w:t>
      </w:r>
      <w:proofErr w:type="spellEnd"/>
      <w:r w:rsidRPr="001D62A4">
        <w:rPr>
          <w:rFonts w:ascii="Arial" w:hAnsi="Arial" w:cs="Arial"/>
        </w:rPr>
        <w:t xml:space="preserve"> </w:t>
      </w:r>
      <w:proofErr w:type="spellStart"/>
      <w:r w:rsidRPr="001D62A4">
        <w:rPr>
          <w:rFonts w:ascii="Arial" w:hAnsi="Arial" w:cs="Arial"/>
        </w:rPr>
        <w:t>хууль</w:t>
      </w:r>
      <w:proofErr w:type="spellEnd"/>
      <w:r w:rsidRPr="001D62A4">
        <w:rPr>
          <w:rFonts w:ascii="Arial" w:hAnsi="Arial" w:cs="Arial"/>
        </w:rPr>
        <w:t xml:space="preserve"> “</w:t>
      </w:r>
      <w:proofErr w:type="spellStart"/>
      <w:r w:rsidRPr="001D62A4">
        <w:rPr>
          <w:rFonts w:ascii="Arial" w:hAnsi="Arial" w:cs="Arial"/>
        </w:rPr>
        <w:t>Төрийн</w:t>
      </w:r>
      <w:proofErr w:type="spellEnd"/>
      <w:r w:rsidRPr="001D62A4">
        <w:rPr>
          <w:rFonts w:ascii="Arial" w:hAnsi="Arial" w:cs="Arial"/>
        </w:rPr>
        <w:t xml:space="preserve"> </w:t>
      </w:r>
      <w:proofErr w:type="spellStart"/>
      <w:r w:rsidRPr="001D62A4">
        <w:rPr>
          <w:rFonts w:ascii="Arial" w:hAnsi="Arial" w:cs="Arial"/>
        </w:rPr>
        <w:t>мэдээлэл</w:t>
      </w:r>
      <w:proofErr w:type="spellEnd"/>
      <w:r w:rsidRPr="001D62A4">
        <w:rPr>
          <w:rFonts w:ascii="Arial" w:hAnsi="Arial" w:cs="Arial"/>
        </w:rPr>
        <w:t xml:space="preserve">” </w:t>
      </w:r>
      <w:proofErr w:type="spellStart"/>
      <w:r w:rsidRPr="001D62A4">
        <w:rPr>
          <w:rFonts w:ascii="Arial" w:hAnsi="Arial" w:cs="Arial"/>
        </w:rPr>
        <w:t>эмхэтгэлийн</w:t>
      </w:r>
      <w:proofErr w:type="spellEnd"/>
      <w:r w:rsidRPr="001D62A4">
        <w:rPr>
          <w:rFonts w:ascii="Arial" w:hAnsi="Arial" w:cs="Arial"/>
        </w:rPr>
        <w:t xml:space="preserve"> 1997 </w:t>
      </w:r>
      <w:proofErr w:type="spellStart"/>
      <w:r w:rsidRPr="001D62A4">
        <w:rPr>
          <w:rFonts w:ascii="Arial" w:hAnsi="Arial" w:cs="Arial"/>
        </w:rPr>
        <w:t>оны</w:t>
      </w:r>
      <w:proofErr w:type="spellEnd"/>
      <w:r w:rsidRPr="001D62A4">
        <w:rPr>
          <w:rFonts w:ascii="Arial" w:hAnsi="Arial" w:cs="Arial"/>
        </w:rPr>
        <w:t xml:space="preserve"> 03 </w:t>
      </w:r>
      <w:proofErr w:type="spellStart"/>
      <w:r w:rsidRPr="001D62A4">
        <w:rPr>
          <w:rFonts w:ascii="Arial" w:hAnsi="Arial" w:cs="Arial"/>
        </w:rPr>
        <w:t>дугаарт</w:t>
      </w:r>
      <w:proofErr w:type="spellEnd"/>
      <w:r>
        <w:rPr>
          <w:rFonts w:ascii="Arial" w:hAnsi="Arial" w:cs="Arial"/>
          <w:lang w:val="mn-MN"/>
        </w:rPr>
        <w:t xml:space="preserve"> </w:t>
      </w:r>
    </w:p>
    <w:p w14:paraId="6867FB12" w14:textId="77777777" w:rsidR="00EA5AF9" w:rsidRPr="001D62A4" w:rsidRDefault="00EA5AF9" w:rsidP="00EA5AF9">
      <w:pPr>
        <w:pStyle w:val="FootnoteText"/>
        <w:jc w:val="both"/>
        <w:rPr>
          <w:rFonts w:ascii="Arial" w:hAnsi="Arial" w:cs="Arial"/>
        </w:rPr>
      </w:pPr>
      <w:r>
        <w:rPr>
          <w:rFonts w:ascii="Arial" w:hAnsi="Arial" w:cs="Arial"/>
          <w:lang w:val="mn-MN"/>
        </w:rPr>
        <w:t xml:space="preserve">   </w:t>
      </w:r>
      <w:proofErr w:type="spellStart"/>
      <w:r w:rsidRPr="001D62A4">
        <w:rPr>
          <w:rFonts w:ascii="Arial" w:hAnsi="Arial" w:cs="Arial"/>
        </w:rPr>
        <w:t>нийтлэгдсэн</w:t>
      </w:r>
      <w:proofErr w:type="spellEnd"/>
      <w:r w:rsidRPr="001D62A4">
        <w:rPr>
          <w:rFonts w:ascii="Arial" w:hAnsi="Arial" w:cs="Arial"/>
        </w:rPr>
        <w:t>.</w:t>
      </w:r>
    </w:p>
  </w:footnote>
  <w:footnote w:id="5">
    <w:p w14:paraId="7817BF7F" w14:textId="77777777" w:rsidR="00EA5AF9" w:rsidRDefault="00EA5AF9" w:rsidP="00EA5AF9">
      <w:pPr>
        <w:pStyle w:val="FootnoteText"/>
        <w:jc w:val="both"/>
        <w:rPr>
          <w:rFonts w:ascii="Arial" w:hAnsi="Arial" w:cs="Arial"/>
        </w:rPr>
      </w:pPr>
      <w:r w:rsidRPr="001D62A4">
        <w:rPr>
          <w:rStyle w:val="FootnoteReference"/>
          <w:rFonts w:ascii="Arial" w:hAnsi="Arial" w:cs="Arial"/>
        </w:rPr>
        <w:footnoteRef/>
      </w:r>
      <w:r w:rsidRPr="001D62A4">
        <w:rPr>
          <w:rFonts w:ascii="Arial" w:hAnsi="Arial" w:cs="Arial"/>
        </w:rPr>
        <w:t xml:space="preserve"> </w:t>
      </w:r>
      <w:proofErr w:type="spellStart"/>
      <w:r w:rsidRPr="001D62A4">
        <w:rPr>
          <w:rFonts w:ascii="Arial" w:hAnsi="Arial" w:cs="Arial"/>
        </w:rPr>
        <w:t>Нэмэгдсэн</w:t>
      </w:r>
      <w:proofErr w:type="spellEnd"/>
      <w:r w:rsidRPr="001D62A4">
        <w:rPr>
          <w:rFonts w:ascii="Arial" w:hAnsi="Arial" w:cs="Arial"/>
        </w:rPr>
        <w:t xml:space="preserve"> </w:t>
      </w:r>
      <w:proofErr w:type="spellStart"/>
      <w:r w:rsidRPr="001D62A4">
        <w:rPr>
          <w:rFonts w:ascii="Arial" w:hAnsi="Arial" w:cs="Arial"/>
        </w:rPr>
        <w:t>өртгийн</w:t>
      </w:r>
      <w:proofErr w:type="spellEnd"/>
      <w:r w:rsidRPr="001D62A4">
        <w:rPr>
          <w:rFonts w:ascii="Arial" w:hAnsi="Arial" w:cs="Arial"/>
        </w:rPr>
        <w:t xml:space="preserve"> </w:t>
      </w:r>
      <w:proofErr w:type="spellStart"/>
      <w:r w:rsidRPr="001D62A4">
        <w:rPr>
          <w:rFonts w:ascii="Arial" w:hAnsi="Arial" w:cs="Arial"/>
        </w:rPr>
        <w:t>албан</w:t>
      </w:r>
      <w:proofErr w:type="spellEnd"/>
      <w:r w:rsidRPr="001D62A4">
        <w:rPr>
          <w:rFonts w:ascii="Arial" w:hAnsi="Arial" w:cs="Arial"/>
        </w:rPr>
        <w:t xml:space="preserve"> </w:t>
      </w:r>
      <w:proofErr w:type="spellStart"/>
      <w:r w:rsidRPr="001D62A4">
        <w:rPr>
          <w:rFonts w:ascii="Arial" w:hAnsi="Arial" w:cs="Arial"/>
        </w:rPr>
        <w:t>татварын</w:t>
      </w:r>
      <w:proofErr w:type="spellEnd"/>
      <w:r w:rsidRPr="001D62A4">
        <w:rPr>
          <w:rFonts w:ascii="Arial" w:hAnsi="Arial" w:cs="Arial"/>
        </w:rPr>
        <w:t xml:space="preserve"> </w:t>
      </w:r>
      <w:proofErr w:type="spellStart"/>
      <w:r w:rsidRPr="001D62A4">
        <w:rPr>
          <w:rFonts w:ascii="Arial" w:hAnsi="Arial" w:cs="Arial"/>
        </w:rPr>
        <w:t>тухай</w:t>
      </w:r>
      <w:proofErr w:type="spellEnd"/>
      <w:r w:rsidRPr="001D62A4">
        <w:rPr>
          <w:rFonts w:ascii="Arial" w:hAnsi="Arial" w:cs="Arial"/>
        </w:rPr>
        <w:t xml:space="preserve"> </w:t>
      </w:r>
      <w:proofErr w:type="spellStart"/>
      <w:r w:rsidRPr="001D62A4">
        <w:rPr>
          <w:rFonts w:ascii="Arial" w:hAnsi="Arial" w:cs="Arial"/>
        </w:rPr>
        <w:t>хууль</w:t>
      </w:r>
      <w:proofErr w:type="spellEnd"/>
      <w:r w:rsidRPr="001D62A4">
        <w:rPr>
          <w:rFonts w:ascii="Arial" w:hAnsi="Arial" w:cs="Arial"/>
        </w:rPr>
        <w:t xml:space="preserve"> “</w:t>
      </w:r>
      <w:proofErr w:type="spellStart"/>
      <w:r w:rsidRPr="001D62A4">
        <w:rPr>
          <w:rFonts w:ascii="Arial" w:hAnsi="Arial" w:cs="Arial"/>
        </w:rPr>
        <w:t>Төрийн</w:t>
      </w:r>
      <w:proofErr w:type="spellEnd"/>
      <w:r w:rsidRPr="001D62A4">
        <w:rPr>
          <w:rFonts w:ascii="Arial" w:hAnsi="Arial" w:cs="Arial"/>
        </w:rPr>
        <w:t xml:space="preserve"> </w:t>
      </w:r>
      <w:proofErr w:type="spellStart"/>
      <w:r w:rsidRPr="001D62A4">
        <w:rPr>
          <w:rFonts w:ascii="Arial" w:hAnsi="Arial" w:cs="Arial"/>
        </w:rPr>
        <w:t>мэдээлэл</w:t>
      </w:r>
      <w:proofErr w:type="spellEnd"/>
      <w:r w:rsidRPr="001D62A4">
        <w:rPr>
          <w:rFonts w:ascii="Arial" w:hAnsi="Arial" w:cs="Arial"/>
        </w:rPr>
        <w:t xml:space="preserve">” </w:t>
      </w:r>
      <w:proofErr w:type="spellStart"/>
      <w:r w:rsidRPr="001D62A4">
        <w:rPr>
          <w:rFonts w:ascii="Arial" w:hAnsi="Arial" w:cs="Arial"/>
        </w:rPr>
        <w:t>эмхэтгэлийн</w:t>
      </w:r>
      <w:proofErr w:type="spellEnd"/>
      <w:r w:rsidRPr="001D62A4">
        <w:rPr>
          <w:rFonts w:ascii="Arial" w:hAnsi="Arial" w:cs="Arial"/>
        </w:rPr>
        <w:t xml:space="preserve"> 2015 </w:t>
      </w:r>
      <w:proofErr w:type="spellStart"/>
      <w:r w:rsidRPr="001D62A4">
        <w:rPr>
          <w:rFonts w:ascii="Arial" w:hAnsi="Arial" w:cs="Arial"/>
        </w:rPr>
        <w:t>оны</w:t>
      </w:r>
      <w:proofErr w:type="spellEnd"/>
      <w:r w:rsidRPr="001D62A4">
        <w:rPr>
          <w:rFonts w:ascii="Arial" w:hAnsi="Arial" w:cs="Arial"/>
        </w:rPr>
        <w:t xml:space="preserve"> 29</w:t>
      </w:r>
    </w:p>
    <w:p w14:paraId="421A62CC" w14:textId="77777777" w:rsidR="00EA5AF9" w:rsidRPr="001D62A4" w:rsidRDefault="00EA5AF9" w:rsidP="00EA5AF9">
      <w:pPr>
        <w:pStyle w:val="FootnoteText"/>
        <w:jc w:val="both"/>
        <w:rPr>
          <w:rFonts w:ascii="Arial" w:hAnsi="Arial" w:cs="Arial"/>
        </w:rPr>
      </w:pPr>
      <w:r w:rsidRPr="001D62A4">
        <w:rPr>
          <w:rFonts w:ascii="Arial" w:hAnsi="Arial" w:cs="Arial"/>
        </w:rPr>
        <w:t xml:space="preserve"> </w:t>
      </w:r>
      <w:r>
        <w:rPr>
          <w:rFonts w:ascii="Arial" w:hAnsi="Arial" w:cs="Arial"/>
          <w:lang w:val="mn-MN"/>
        </w:rPr>
        <w:t xml:space="preserve"> </w:t>
      </w:r>
      <w:proofErr w:type="spellStart"/>
      <w:r w:rsidRPr="001D62A4">
        <w:rPr>
          <w:rFonts w:ascii="Arial" w:hAnsi="Arial" w:cs="Arial"/>
        </w:rPr>
        <w:t>дугаарт</w:t>
      </w:r>
      <w:proofErr w:type="spellEnd"/>
      <w:r>
        <w:rPr>
          <w:rFonts w:ascii="Arial" w:hAnsi="Arial" w:cs="Arial"/>
          <w:lang w:val="mn-MN"/>
        </w:rPr>
        <w:t xml:space="preserve"> </w:t>
      </w:r>
      <w:proofErr w:type="spellStart"/>
      <w:r w:rsidRPr="001D62A4">
        <w:rPr>
          <w:rFonts w:ascii="Arial" w:hAnsi="Arial" w:cs="Arial"/>
        </w:rPr>
        <w:t>нийтлэгдсэн</w:t>
      </w:r>
      <w:proofErr w:type="spellEnd"/>
      <w:r w:rsidRPr="001D62A4">
        <w:rPr>
          <w:rFonts w:ascii="Arial" w:hAnsi="Arial" w:cs="Arial"/>
        </w:rPr>
        <w:t>.</w:t>
      </w:r>
    </w:p>
  </w:footnote>
  <w:footnote w:id="6">
    <w:p w14:paraId="094D0919" w14:textId="77777777" w:rsidR="00EA5AF9" w:rsidRPr="0029526A" w:rsidRDefault="00EA5AF9" w:rsidP="00EA5AF9">
      <w:pPr>
        <w:pStyle w:val="FootnoteText"/>
        <w:rPr>
          <w:rFonts w:ascii="Arial" w:hAnsi="Arial" w:cs="Arial"/>
        </w:rPr>
      </w:pPr>
      <w:r w:rsidRPr="0029526A">
        <w:rPr>
          <w:rStyle w:val="FootnoteReference"/>
          <w:rFonts w:ascii="Arial" w:hAnsi="Arial" w:cs="Arial"/>
        </w:rPr>
        <w:footnoteRef/>
      </w:r>
      <w:r w:rsidRPr="0029526A">
        <w:rPr>
          <w:rFonts w:ascii="Arial" w:hAnsi="Arial" w:cs="Arial"/>
        </w:rPr>
        <w:t xml:space="preserve"> </w:t>
      </w:r>
      <w:proofErr w:type="spellStart"/>
      <w:r w:rsidRPr="0029526A">
        <w:rPr>
          <w:rFonts w:ascii="Arial" w:hAnsi="Arial" w:cs="Arial"/>
        </w:rPr>
        <w:t>Зөвшөөрлийн</w:t>
      </w:r>
      <w:proofErr w:type="spellEnd"/>
      <w:r w:rsidRPr="0029526A">
        <w:rPr>
          <w:rFonts w:ascii="Arial" w:hAnsi="Arial" w:cs="Arial"/>
        </w:rPr>
        <w:t xml:space="preserve"> </w:t>
      </w:r>
      <w:proofErr w:type="spellStart"/>
      <w:r w:rsidRPr="0029526A">
        <w:rPr>
          <w:rFonts w:ascii="Arial" w:hAnsi="Arial" w:cs="Arial"/>
        </w:rPr>
        <w:t>тухай</w:t>
      </w:r>
      <w:proofErr w:type="spellEnd"/>
      <w:r w:rsidRPr="0029526A">
        <w:rPr>
          <w:rFonts w:ascii="Arial" w:hAnsi="Arial" w:cs="Arial"/>
        </w:rPr>
        <w:t xml:space="preserve"> </w:t>
      </w:r>
      <w:proofErr w:type="spellStart"/>
      <w:r w:rsidRPr="0029526A">
        <w:rPr>
          <w:rFonts w:ascii="Arial" w:hAnsi="Arial" w:cs="Arial"/>
        </w:rPr>
        <w:t>хууль</w:t>
      </w:r>
      <w:proofErr w:type="spellEnd"/>
      <w:r w:rsidRPr="0029526A">
        <w:rPr>
          <w:rFonts w:ascii="Arial" w:hAnsi="Arial" w:cs="Arial"/>
        </w:rPr>
        <w:t xml:space="preserve"> “</w:t>
      </w:r>
      <w:proofErr w:type="spellStart"/>
      <w:r w:rsidRPr="0029526A">
        <w:rPr>
          <w:rFonts w:ascii="Arial" w:hAnsi="Arial" w:cs="Arial"/>
        </w:rPr>
        <w:t>Төрийн</w:t>
      </w:r>
      <w:proofErr w:type="spellEnd"/>
      <w:r w:rsidRPr="0029526A">
        <w:rPr>
          <w:rFonts w:ascii="Arial" w:hAnsi="Arial" w:cs="Arial"/>
        </w:rPr>
        <w:t xml:space="preserve"> </w:t>
      </w:r>
      <w:proofErr w:type="spellStart"/>
      <w:r w:rsidRPr="0029526A">
        <w:rPr>
          <w:rFonts w:ascii="Arial" w:hAnsi="Arial" w:cs="Arial"/>
        </w:rPr>
        <w:t>мэдээлэл</w:t>
      </w:r>
      <w:proofErr w:type="spellEnd"/>
      <w:r w:rsidRPr="0029526A">
        <w:rPr>
          <w:rFonts w:ascii="Arial" w:hAnsi="Arial" w:cs="Arial"/>
        </w:rPr>
        <w:t xml:space="preserve">” </w:t>
      </w:r>
      <w:proofErr w:type="spellStart"/>
      <w:r w:rsidRPr="0029526A">
        <w:rPr>
          <w:rFonts w:ascii="Arial" w:hAnsi="Arial" w:cs="Arial"/>
        </w:rPr>
        <w:t>эмхэтгэлийн</w:t>
      </w:r>
      <w:proofErr w:type="spellEnd"/>
      <w:r w:rsidRPr="0029526A">
        <w:rPr>
          <w:rFonts w:ascii="Arial" w:hAnsi="Arial" w:cs="Arial"/>
        </w:rPr>
        <w:t xml:space="preserve"> 2022 </w:t>
      </w:r>
      <w:proofErr w:type="spellStart"/>
      <w:r w:rsidRPr="0029526A">
        <w:rPr>
          <w:rFonts w:ascii="Arial" w:hAnsi="Arial" w:cs="Arial"/>
        </w:rPr>
        <w:t>оны</w:t>
      </w:r>
      <w:proofErr w:type="spellEnd"/>
      <w:r w:rsidRPr="0029526A">
        <w:rPr>
          <w:rFonts w:ascii="Arial" w:hAnsi="Arial" w:cs="Arial"/>
        </w:rPr>
        <w:t xml:space="preserve"> 38 </w:t>
      </w:r>
      <w:proofErr w:type="spellStart"/>
      <w:r w:rsidRPr="0029526A">
        <w:rPr>
          <w:rFonts w:ascii="Arial" w:hAnsi="Arial" w:cs="Arial"/>
        </w:rPr>
        <w:t>дугаарт</w:t>
      </w:r>
      <w:proofErr w:type="spellEnd"/>
      <w:r w:rsidRPr="0029526A">
        <w:rPr>
          <w:rFonts w:ascii="Arial" w:hAnsi="Arial" w:cs="Arial"/>
        </w:rPr>
        <w:t xml:space="preserve"> </w:t>
      </w:r>
      <w:proofErr w:type="spellStart"/>
      <w:r w:rsidRPr="0029526A">
        <w:rPr>
          <w:rFonts w:ascii="Arial" w:hAnsi="Arial" w:cs="Arial"/>
        </w:rPr>
        <w:t>нийтлэгдсэн</w:t>
      </w:r>
      <w:proofErr w:type="spellEnd"/>
      <w:r w:rsidRPr="0029526A">
        <w:rPr>
          <w:rFonts w:ascii="Arial" w:hAnsi="Arial" w:cs="Arial"/>
        </w:rPr>
        <w:t>.</w:t>
      </w:r>
    </w:p>
  </w:footnote>
  <w:footnote w:id="7">
    <w:p w14:paraId="6B62C784" w14:textId="77777777" w:rsidR="00EA5AF9" w:rsidRPr="0029526A" w:rsidRDefault="00EA5AF9" w:rsidP="00EA5AF9">
      <w:pPr>
        <w:pStyle w:val="FootnoteText"/>
        <w:rPr>
          <w:rFonts w:ascii="Arial" w:hAnsi="Arial" w:cs="Arial"/>
        </w:rPr>
      </w:pPr>
      <w:r w:rsidRPr="0029526A">
        <w:rPr>
          <w:rStyle w:val="FootnoteReference"/>
          <w:rFonts w:ascii="Arial" w:hAnsi="Arial" w:cs="Arial"/>
        </w:rPr>
        <w:footnoteRef/>
      </w:r>
      <w:r w:rsidRPr="0029526A">
        <w:rPr>
          <w:rFonts w:ascii="Arial" w:hAnsi="Arial" w:cs="Arial"/>
        </w:rPr>
        <w:t xml:space="preserve"> </w:t>
      </w:r>
      <w:proofErr w:type="spellStart"/>
      <w:r w:rsidRPr="0029526A">
        <w:rPr>
          <w:rFonts w:ascii="Arial" w:hAnsi="Arial" w:cs="Arial"/>
        </w:rPr>
        <w:t>Хөдөлмөрийн</w:t>
      </w:r>
      <w:proofErr w:type="spellEnd"/>
      <w:r w:rsidRPr="0029526A">
        <w:rPr>
          <w:rFonts w:ascii="Arial" w:hAnsi="Arial" w:cs="Arial"/>
        </w:rPr>
        <w:t xml:space="preserve"> </w:t>
      </w:r>
      <w:proofErr w:type="spellStart"/>
      <w:r w:rsidRPr="0029526A">
        <w:rPr>
          <w:rFonts w:ascii="Arial" w:hAnsi="Arial" w:cs="Arial"/>
        </w:rPr>
        <w:t>тухай</w:t>
      </w:r>
      <w:proofErr w:type="spellEnd"/>
      <w:r w:rsidRPr="0029526A">
        <w:rPr>
          <w:rFonts w:ascii="Arial" w:hAnsi="Arial" w:cs="Arial"/>
        </w:rPr>
        <w:t xml:space="preserve"> </w:t>
      </w:r>
      <w:proofErr w:type="spellStart"/>
      <w:r w:rsidRPr="0029526A">
        <w:rPr>
          <w:rFonts w:ascii="Arial" w:hAnsi="Arial" w:cs="Arial"/>
        </w:rPr>
        <w:t>хууль</w:t>
      </w:r>
      <w:proofErr w:type="spellEnd"/>
      <w:r w:rsidRPr="0029526A">
        <w:rPr>
          <w:rFonts w:ascii="Arial" w:hAnsi="Arial" w:cs="Arial"/>
        </w:rPr>
        <w:t xml:space="preserve"> “</w:t>
      </w:r>
      <w:proofErr w:type="spellStart"/>
      <w:r w:rsidRPr="0029526A">
        <w:rPr>
          <w:rFonts w:ascii="Arial" w:hAnsi="Arial" w:cs="Arial"/>
        </w:rPr>
        <w:t>Төрийн</w:t>
      </w:r>
      <w:proofErr w:type="spellEnd"/>
      <w:r w:rsidRPr="0029526A">
        <w:rPr>
          <w:rFonts w:ascii="Arial" w:hAnsi="Arial" w:cs="Arial"/>
        </w:rPr>
        <w:t xml:space="preserve"> </w:t>
      </w:r>
      <w:proofErr w:type="spellStart"/>
      <w:r w:rsidRPr="0029526A">
        <w:rPr>
          <w:rFonts w:ascii="Arial" w:hAnsi="Arial" w:cs="Arial"/>
        </w:rPr>
        <w:t>мэдээлэл</w:t>
      </w:r>
      <w:proofErr w:type="spellEnd"/>
      <w:r w:rsidRPr="0029526A">
        <w:rPr>
          <w:rFonts w:ascii="Arial" w:hAnsi="Arial" w:cs="Arial"/>
        </w:rPr>
        <w:t xml:space="preserve">” </w:t>
      </w:r>
      <w:proofErr w:type="spellStart"/>
      <w:r w:rsidRPr="0029526A">
        <w:rPr>
          <w:rFonts w:ascii="Arial" w:hAnsi="Arial" w:cs="Arial"/>
        </w:rPr>
        <w:t>эмхэтгэлийн</w:t>
      </w:r>
      <w:proofErr w:type="spellEnd"/>
      <w:r w:rsidRPr="0029526A">
        <w:rPr>
          <w:rFonts w:ascii="Arial" w:hAnsi="Arial" w:cs="Arial"/>
        </w:rPr>
        <w:t xml:space="preserve"> 2021 </w:t>
      </w:r>
      <w:proofErr w:type="spellStart"/>
      <w:r w:rsidRPr="0029526A">
        <w:rPr>
          <w:rFonts w:ascii="Arial" w:hAnsi="Arial" w:cs="Arial"/>
        </w:rPr>
        <w:t>оны</w:t>
      </w:r>
      <w:proofErr w:type="spellEnd"/>
      <w:r w:rsidRPr="0029526A">
        <w:rPr>
          <w:rFonts w:ascii="Arial" w:hAnsi="Arial" w:cs="Arial"/>
        </w:rPr>
        <w:t xml:space="preserve"> 31 </w:t>
      </w:r>
      <w:proofErr w:type="spellStart"/>
      <w:r w:rsidRPr="0029526A">
        <w:rPr>
          <w:rFonts w:ascii="Arial" w:hAnsi="Arial" w:cs="Arial"/>
        </w:rPr>
        <w:t>дугаарт</w:t>
      </w:r>
      <w:proofErr w:type="spellEnd"/>
      <w:r w:rsidRPr="0029526A">
        <w:rPr>
          <w:rFonts w:ascii="Arial" w:hAnsi="Arial" w:cs="Arial"/>
        </w:rPr>
        <w:t xml:space="preserve"> </w:t>
      </w:r>
      <w:proofErr w:type="spellStart"/>
      <w:r w:rsidRPr="0029526A">
        <w:rPr>
          <w:rFonts w:ascii="Arial" w:hAnsi="Arial" w:cs="Arial"/>
        </w:rPr>
        <w:t>нийтлэгдсэн</w:t>
      </w:r>
      <w:proofErr w:type="spellEnd"/>
      <w:r w:rsidRPr="0029526A">
        <w:rPr>
          <w:rFonts w:ascii="Arial" w:hAnsi="Arial" w:cs="Arial"/>
        </w:rPr>
        <w:t>.</w:t>
      </w:r>
    </w:p>
  </w:footnote>
  <w:footnote w:id="8">
    <w:p w14:paraId="478CFF13" w14:textId="77777777" w:rsidR="00EA5AF9" w:rsidRPr="0029526A" w:rsidRDefault="00EA5AF9" w:rsidP="00EA5AF9">
      <w:pPr>
        <w:pStyle w:val="FootnoteText"/>
        <w:rPr>
          <w:rFonts w:ascii="Arial" w:hAnsi="Arial" w:cs="Arial"/>
        </w:rPr>
      </w:pPr>
      <w:r w:rsidRPr="0029526A">
        <w:rPr>
          <w:rStyle w:val="FootnoteReference"/>
          <w:rFonts w:ascii="Arial" w:hAnsi="Arial" w:cs="Arial"/>
        </w:rPr>
        <w:footnoteRef/>
      </w:r>
      <w:r w:rsidRPr="0029526A">
        <w:rPr>
          <w:rFonts w:ascii="Arial" w:hAnsi="Arial" w:cs="Arial"/>
        </w:rPr>
        <w:t xml:space="preserve"> </w:t>
      </w:r>
      <w:proofErr w:type="spellStart"/>
      <w:r w:rsidRPr="0029526A">
        <w:rPr>
          <w:rFonts w:ascii="Arial" w:hAnsi="Arial" w:cs="Arial"/>
        </w:rPr>
        <w:t>Төрийн</w:t>
      </w:r>
      <w:proofErr w:type="spellEnd"/>
      <w:r w:rsidRPr="0029526A">
        <w:rPr>
          <w:rFonts w:ascii="Arial" w:hAnsi="Arial" w:cs="Arial"/>
        </w:rPr>
        <w:t xml:space="preserve"> </w:t>
      </w:r>
      <w:proofErr w:type="spellStart"/>
      <w:r w:rsidRPr="0029526A">
        <w:rPr>
          <w:rFonts w:ascii="Arial" w:hAnsi="Arial" w:cs="Arial"/>
        </w:rPr>
        <w:t>албаны</w:t>
      </w:r>
      <w:proofErr w:type="spellEnd"/>
      <w:r w:rsidRPr="0029526A">
        <w:rPr>
          <w:rFonts w:ascii="Arial" w:hAnsi="Arial" w:cs="Arial"/>
        </w:rPr>
        <w:t xml:space="preserve"> </w:t>
      </w:r>
      <w:proofErr w:type="spellStart"/>
      <w:r w:rsidRPr="0029526A">
        <w:rPr>
          <w:rFonts w:ascii="Arial" w:hAnsi="Arial" w:cs="Arial"/>
        </w:rPr>
        <w:t>тухай</w:t>
      </w:r>
      <w:proofErr w:type="spellEnd"/>
      <w:r w:rsidRPr="0029526A">
        <w:rPr>
          <w:rFonts w:ascii="Arial" w:hAnsi="Arial" w:cs="Arial"/>
        </w:rPr>
        <w:t xml:space="preserve"> </w:t>
      </w:r>
      <w:proofErr w:type="spellStart"/>
      <w:r w:rsidRPr="0029526A">
        <w:rPr>
          <w:rFonts w:ascii="Arial" w:hAnsi="Arial" w:cs="Arial"/>
        </w:rPr>
        <w:t>хууль</w:t>
      </w:r>
      <w:proofErr w:type="spellEnd"/>
      <w:r w:rsidRPr="0029526A">
        <w:rPr>
          <w:rFonts w:ascii="Arial" w:hAnsi="Arial" w:cs="Arial"/>
        </w:rPr>
        <w:t xml:space="preserve"> “</w:t>
      </w:r>
      <w:proofErr w:type="spellStart"/>
      <w:r w:rsidRPr="0029526A">
        <w:rPr>
          <w:rFonts w:ascii="Arial" w:hAnsi="Arial" w:cs="Arial"/>
        </w:rPr>
        <w:t>Төрийн</w:t>
      </w:r>
      <w:proofErr w:type="spellEnd"/>
      <w:r w:rsidRPr="0029526A">
        <w:rPr>
          <w:rFonts w:ascii="Arial" w:hAnsi="Arial" w:cs="Arial"/>
        </w:rPr>
        <w:t xml:space="preserve"> </w:t>
      </w:r>
      <w:proofErr w:type="spellStart"/>
      <w:r w:rsidRPr="0029526A">
        <w:rPr>
          <w:rFonts w:ascii="Arial" w:hAnsi="Arial" w:cs="Arial"/>
        </w:rPr>
        <w:t>мэдээлэл</w:t>
      </w:r>
      <w:proofErr w:type="spellEnd"/>
      <w:r w:rsidRPr="0029526A">
        <w:rPr>
          <w:rFonts w:ascii="Arial" w:hAnsi="Arial" w:cs="Arial"/>
        </w:rPr>
        <w:t xml:space="preserve">” </w:t>
      </w:r>
      <w:proofErr w:type="spellStart"/>
      <w:r w:rsidRPr="0029526A">
        <w:rPr>
          <w:rFonts w:ascii="Arial" w:hAnsi="Arial" w:cs="Arial"/>
        </w:rPr>
        <w:t>эмхэтгэлийн</w:t>
      </w:r>
      <w:proofErr w:type="spellEnd"/>
      <w:r w:rsidRPr="0029526A">
        <w:rPr>
          <w:rFonts w:ascii="Arial" w:hAnsi="Arial" w:cs="Arial"/>
        </w:rPr>
        <w:t xml:space="preserve"> 2018 </w:t>
      </w:r>
      <w:proofErr w:type="spellStart"/>
      <w:r w:rsidRPr="0029526A">
        <w:rPr>
          <w:rFonts w:ascii="Arial" w:hAnsi="Arial" w:cs="Arial"/>
        </w:rPr>
        <w:t>оны</w:t>
      </w:r>
      <w:proofErr w:type="spellEnd"/>
      <w:r w:rsidRPr="0029526A">
        <w:rPr>
          <w:rFonts w:ascii="Arial" w:hAnsi="Arial" w:cs="Arial"/>
        </w:rPr>
        <w:t xml:space="preserve"> 01 </w:t>
      </w:r>
      <w:proofErr w:type="spellStart"/>
      <w:r w:rsidRPr="0029526A">
        <w:rPr>
          <w:rFonts w:ascii="Arial" w:hAnsi="Arial" w:cs="Arial"/>
        </w:rPr>
        <w:t>дугаарт</w:t>
      </w:r>
      <w:proofErr w:type="spellEnd"/>
      <w:r w:rsidRPr="0029526A">
        <w:rPr>
          <w:rFonts w:ascii="Arial" w:hAnsi="Arial" w:cs="Arial"/>
        </w:rPr>
        <w:t xml:space="preserve"> </w:t>
      </w:r>
      <w:proofErr w:type="spellStart"/>
      <w:r w:rsidRPr="0029526A">
        <w:rPr>
          <w:rFonts w:ascii="Arial" w:hAnsi="Arial" w:cs="Arial"/>
        </w:rPr>
        <w:t>нийтлэгдсэн</w:t>
      </w:r>
      <w:proofErr w:type="spellEnd"/>
      <w:r w:rsidRPr="0029526A">
        <w:rPr>
          <w:rFonts w:ascii="Arial" w:hAnsi="Arial" w:cs="Arial"/>
        </w:rPr>
        <w:t>.</w:t>
      </w:r>
    </w:p>
  </w:footnote>
  <w:footnote w:id="9">
    <w:p w14:paraId="072259F1" w14:textId="77777777" w:rsidR="00EA5AF9" w:rsidRPr="002139F7" w:rsidRDefault="00EA5AF9" w:rsidP="00EA5AF9">
      <w:pPr>
        <w:pStyle w:val="FootnoteText"/>
        <w:rPr>
          <w:rFonts w:ascii="Arial" w:hAnsi="Arial" w:cs="Arial"/>
        </w:rPr>
      </w:pPr>
      <w:r w:rsidRPr="002139F7">
        <w:rPr>
          <w:rStyle w:val="FootnoteReference"/>
          <w:rFonts w:ascii="Arial" w:hAnsi="Arial" w:cs="Arial"/>
        </w:rPr>
        <w:footnoteRef/>
      </w:r>
      <w:r w:rsidRPr="002139F7">
        <w:rPr>
          <w:rFonts w:ascii="Arial" w:hAnsi="Arial" w:cs="Arial"/>
        </w:rPr>
        <w:t xml:space="preserve"> </w:t>
      </w:r>
      <w:proofErr w:type="spellStart"/>
      <w:r w:rsidRPr="002139F7">
        <w:rPr>
          <w:rFonts w:ascii="Arial" w:hAnsi="Arial" w:cs="Arial"/>
        </w:rPr>
        <w:t>Эрүүгийн</w:t>
      </w:r>
      <w:proofErr w:type="spellEnd"/>
      <w:r w:rsidRPr="002139F7">
        <w:rPr>
          <w:rFonts w:ascii="Arial" w:hAnsi="Arial" w:cs="Arial"/>
        </w:rPr>
        <w:t xml:space="preserve"> </w:t>
      </w:r>
      <w:proofErr w:type="spellStart"/>
      <w:r w:rsidRPr="002139F7">
        <w:rPr>
          <w:rFonts w:ascii="Arial" w:hAnsi="Arial" w:cs="Arial"/>
        </w:rPr>
        <w:t>хууль</w:t>
      </w:r>
      <w:proofErr w:type="spellEnd"/>
      <w:r w:rsidRPr="002139F7">
        <w:rPr>
          <w:rFonts w:ascii="Arial" w:hAnsi="Arial" w:cs="Arial"/>
        </w:rPr>
        <w:t xml:space="preserve"> “</w:t>
      </w:r>
      <w:proofErr w:type="spellStart"/>
      <w:r w:rsidRPr="002139F7">
        <w:rPr>
          <w:rFonts w:ascii="Arial" w:hAnsi="Arial" w:cs="Arial"/>
        </w:rPr>
        <w:t>Төрийн</w:t>
      </w:r>
      <w:proofErr w:type="spellEnd"/>
      <w:r w:rsidRPr="002139F7">
        <w:rPr>
          <w:rFonts w:ascii="Arial" w:hAnsi="Arial" w:cs="Arial"/>
        </w:rPr>
        <w:t xml:space="preserve"> </w:t>
      </w:r>
      <w:proofErr w:type="spellStart"/>
      <w:r w:rsidRPr="002139F7">
        <w:rPr>
          <w:rFonts w:ascii="Arial" w:hAnsi="Arial" w:cs="Arial"/>
        </w:rPr>
        <w:t>мэдээлэл</w:t>
      </w:r>
      <w:proofErr w:type="spellEnd"/>
      <w:r w:rsidRPr="002139F7">
        <w:rPr>
          <w:rFonts w:ascii="Arial" w:hAnsi="Arial" w:cs="Arial"/>
        </w:rPr>
        <w:t xml:space="preserve">” </w:t>
      </w:r>
      <w:proofErr w:type="spellStart"/>
      <w:r w:rsidRPr="002139F7">
        <w:rPr>
          <w:rFonts w:ascii="Arial" w:hAnsi="Arial" w:cs="Arial"/>
        </w:rPr>
        <w:t>эмхэтгэлийн</w:t>
      </w:r>
      <w:proofErr w:type="spellEnd"/>
      <w:r w:rsidRPr="002139F7">
        <w:rPr>
          <w:rFonts w:ascii="Arial" w:hAnsi="Arial" w:cs="Arial"/>
        </w:rPr>
        <w:t xml:space="preserve"> 2016 </w:t>
      </w:r>
      <w:proofErr w:type="spellStart"/>
      <w:r w:rsidRPr="002139F7">
        <w:rPr>
          <w:rFonts w:ascii="Arial" w:hAnsi="Arial" w:cs="Arial"/>
        </w:rPr>
        <w:t>оны</w:t>
      </w:r>
      <w:proofErr w:type="spellEnd"/>
      <w:r w:rsidRPr="002139F7">
        <w:rPr>
          <w:rFonts w:ascii="Arial" w:hAnsi="Arial" w:cs="Arial"/>
        </w:rPr>
        <w:t xml:space="preserve"> 07 </w:t>
      </w:r>
      <w:proofErr w:type="spellStart"/>
      <w:r w:rsidRPr="002139F7">
        <w:rPr>
          <w:rFonts w:ascii="Arial" w:hAnsi="Arial" w:cs="Arial"/>
        </w:rPr>
        <w:t>дугаарт</w:t>
      </w:r>
      <w:proofErr w:type="spellEnd"/>
      <w:r w:rsidRPr="002139F7">
        <w:rPr>
          <w:rFonts w:ascii="Arial" w:hAnsi="Arial" w:cs="Arial"/>
        </w:rPr>
        <w:t xml:space="preserve"> </w:t>
      </w:r>
      <w:proofErr w:type="spellStart"/>
      <w:r w:rsidRPr="002139F7">
        <w:rPr>
          <w:rFonts w:ascii="Arial" w:hAnsi="Arial" w:cs="Arial"/>
        </w:rPr>
        <w:t>нийтлэгдсэн</w:t>
      </w:r>
      <w:proofErr w:type="spellEnd"/>
      <w:r w:rsidRPr="002139F7">
        <w:rPr>
          <w:rFonts w:ascii="Arial" w:hAnsi="Arial" w:cs="Arial"/>
        </w:rPr>
        <w:t>.</w:t>
      </w:r>
    </w:p>
  </w:footnote>
  <w:footnote w:id="10">
    <w:p w14:paraId="4BE12474" w14:textId="77777777" w:rsidR="00EA5AF9" w:rsidRPr="002139F7" w:rsidRDefault="00EA5AF9" w:rsidP="00EA5AF9">
      <w:pPr>
        <w:pStyle w:val="FootnoteText"/>
        <w:rPr>
          <w:rFonts w:ascii="Arial" w:hAnsi="Arial" w:cs="Arial"/>
        </w:rPr>
      </w:pPr>
      <w:r w:rsidRPr="002139F7">
        <w:rPr>
          <w:rStyle w:val="FootnoteReference"/>
          <w:rFonts w:ascii="Arial" w:hAnsi="Arial" w:cs="Arial"/>
        </w:rPr>
        <w:footnoteRef/>
      </w:r>
      <w:r w:rsidRPr="002139F7">
        <w:rPr>
          <w:rFonts w:ascii="Arial" w:hAnsi="Arial" w:cs="Arial"/>
        </w:rPr>
        <w:t xml:space="preserve"> </w:t>
      </w:r>
      <w:proofErr w:type="spellStart"/>
      <w:r w:rsidRPr="002139F7">
        <w:rPr>
          <w:rFonts w:ascii="Arial" w:hAnsi="Arial" w:cs="Arial"/>
        </w:rPr>
        <w:t>Зөрчлийн</w:t>
      </w:r>
      <w:proofErr w:type="spellEnd"/>
      <w:r w:rsidRPr="002139F7">
        <w:rPr>
          <w:rFonts w:ascii="Arial" w:hAnsi="Arial" w:cs="Arial"/>
        </w:rPr>
        <w:t xml:space="preserve"> </w:t>
      </w:r>
      <w:proofErr w:type="spellStart"/>
      <w:r w:rsidRPr="002139F7">
        <w:rPr>
          <w:rFonts w:ascii="Arial" w:hAnsi="Arial" w:cs="Arial"/>
        </w:rPr>
        <w:t>тухай</w:t>
      </w:r>
      <w:proofErr w:type="spellEnd"/>
      <w:r w:rsidRPr="002139F7">
        <w:rPr>
          <w:rFonts w:ascii="Arial" w:hAnsi="Arial" w:cs="Arial"/>
        </w:rPr>
        <w:t xml:space="preserve"> </w:t>
      </w:r>
      <w:proofErr w:type="spellStart"/>
      <w:r w:rsidRPr="002139F7">
        <w:rPr>
          <w:rFonts w:ascii="Arial" w:hAnsi="Arial" w:cs="Arial"/>
        </w:rPr>
        <w:t>хууль</w:t>
      </w:r>
      <w:proofErr w:type="spellEnd"/>
      <w:r w:rsidRPr="002139F7">
        <w:rPr>
          <w:rFonts w:ascii="Arial" w:hAnsi="Arial" w:cs="Arial"/>
        </w:rPr>
        <w:t xml:space="preserve"> “</w:t>
      </w:r>
      <w:proofErr w:type="spellStart"/>
      <w:r w:rsidRPr="002139F7">
        <w:rPr>
          <w:rFonts w:ascii="Arial" w:hAnsi="Arial" w:cs="Arial"/>
        </w:rPr>
        <w:t>Төрийн</w:t>
      </w:r>
      <w:proofErr w:type="spellEnd"/>
      <w:r w:rsidRPr="002139F7">
        <w:rPr>
          <w:rFonts w:ascii="Arial" w:hAnsi="Arial" w:cs="Arial"/>
        </w:rPr>
        <w:t xml:space="preserve"> </w:t>
      </w:r>
      <w:proofErr w:type="spellStart"/>
      <w:r w:rsidRPr="002139F7">
        <w:rPr>
          <w:rFonts w:ascii="Arial" w:hAnsi="Arial" w:cs="Arial"/>
        </w:rPr>
        <w:t>мэдээлэл</w:t>
      </w:r>
      <w:proofErr w:type="spellEnd"/>
      <w:r w:rsidRPr="002139F7">
        <w:rPr>
          <w:rFonts w:ascii="Arial" w:hAnsi="Arial" w:cs="Arial"/>
        </w:rPr>
        <w:t xml:space="preserve">” </w:t>
      </w:r>
      <w:proofErr w:type="spellStart"/>
      <w:r w:rsidRPr="002139F7">
        <w:rPr>
          <w:rFonts w:ascii="Arial" w:hAnsi="Arial" w:cs="Arial"/>
        </w:rPr>
        <w:t>эмхэтгэлийн</w:t>
      </w:r>
      <w:proofErr w:type="spellEnd"/>
      <w:r w:rsidRPr="002139F7">
        <w:rPr>
          <w:rFonts w:ascii="Arial" w:hAnsi="Arial" w:cs="Arial"/>
        </w:rPr>
        <w:t xml:space="preserve"> 2017 </w:t>
      </w:r>
      <w:proofErr w:type="spellStart"/>
      <w:r w:rsidRPr="002139F7">
        <w:rPr>
          <w:rFonts w:ascii="Arial" w:hAnsi="Arial" w:cs="Arial"/>
        </w:rPr>
        <w:t>оны</w:t>
      </w:r>
      <w:proofErr w:type="spellEnd"/>
      <w:r w:rsidRPr="002139F7">
        <w:rPr>
          <w:rFonts w:ascii="Arial" w:hAnsi="Arial" w:cs="Arial"/>
        </w:rPr>
        <w:t xml:space="preserve"> 24 </w:t>
      </w:r>
      <w:proofErr w:type="spellStart"/>
      <w:r w:rsidRPr="002139F7">
        <w:rPr>
          <w:rFonts w:ascii="Arial" w:hAnsi="Arial" w:cs="Arial"/>
        </w:rPr>
        <w:t>дугаарт</w:t>
      </w:r>
      <w:proofErr w:type="spellEnd"/>
      <w:r w:rsidRPr="002139F7">
        <w:rPr>
          <w:rFonts w:ascii="Arial" w:hAnsi="Arial" w:cs="Arial"/>
        </w:rPr>
        <w:t xml:space="preserve"> </w:t>
      </w:r>
      <w:proofErr w:type="spellStart"/>
      <w:r w:rsidRPr="002139F7">
        <w:rPr>
          <w:rFonts w:ascii="Arial" w:hAnsi="Arial" w:cs="Arial"/>
        </w:rPr>
        <w:t>нийтлэгдсэн</w:t>
      </w:r>
      <w:proofErr w:type="spellEnd"/>
      <w:r w:rsidRPr="002139F7">
        <w:rPr>
          <w:rFonts w:ascii="Arial" w:hAnsi="Arial" w:cs="Aria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10616"/>
    <w:rsid w:val="00066C08"/>
    <w:rsid w:val="000A317B"/>
    <w:rsid w:val="000B2907"/>
    <w:rsid w:val="000B4B43"/>
    <w:rsid w:val="000F5834"/>
    <w:rsid w:val="00100391"/>
    <w:rsid w:val="001571B2"/>
    <w:rsid w:val="001637B1"/>
    <w:rsid w:val="00190C92"/>
    <w:rsid w:val="001D7A86"/>
    <w:rsid w:val="001F15D4"/>
    <w:rsid w:val="00203D30"/>
    <w:rsid w:val="00211CA3"/>
    <w:rsid w:val="0022275B"/>
    <w:rsid w:val="002337B8"/>
    <w:rsid w:val="00236A66"/>
    <w:rsid w:val="002450AA"/>
    <w:rsid w:val="00250662"/>
    <w:rsid w:val="00250C05"/>
    <w:rsid w:val="00251B9A"/>
    <w:rsid w:val="002775D1"/>
    <w:rsid w:val="00281473"/>
    <w:rsid w:val="0028271E"/>
    <w:rsid w:val="0028674E"/>
    <w:rsid w:val="002B37A1"/>
    <w:rsid w:val="002C5FE9"/>
    <w:rsid w:val="002D30FA"/>
    <w:rsid w:val="002E2D43"/>
    <w:rsid w:val="002E2DFE"/>
    <w:rsid w:val="002F5EF7"/>
    <w:rsid w:val="00305804"/>
    <w:rsid w:val="00322724"/>
    <w:rsid w:val="00350715"/>
    <w:rsid w:val="003667A6"/>
    <w:rsid w:val="003B0E31"/>
    <w:rsid w:val="003B3624"/>
    <w:rsid w:val="003C3224"/>
    <w:rsid w:val="003C5D8B"/>
    <w:rsid w:val="003C753E"/>
    <w:rsid w:val="003C7AC0"/>
    <w:rsid w:val="003E6DBE"/>
    <w:rsid w:val="004229C3"/>
    <w:rsid w:val="00425C8F"/>
    <w:rsid w:val="00447A0C"/>
    <w:rsid w:val="004846CD"/>
    <w:rsid w:val="00484D4E"/>
    <w:rsid w:val="004A0BC9"/>
    <w:rsid w:val="004C3DFD"/>
    <w:rsid w:val="004C75FE"/>
    <w:rsid w:val="004D1A49"/>
    <w:rsid w:val="00547CED"/>
    <w:rsid w:val="005567F3"/>
    <w:rsid w:val="00577297"/>
    <w:rsid w:val="0058334D"/>
    <w:rsid w:val="00583E2D"/>
    <w:rsid w:val="005C2542"/>
    <w:rsid w:val="005E12C7"/>
    <w:rsid w:val="00602A4E"/>
    <w:rsid w:val="006033A4"/>
    <w:rsid w:val="00611213"/>
    <w:rsid w:val="006133A1"/>
    <w:rsid w:val="006165D9"/>
    <w:rsid w:val="006265A2"/>
    <w:rsid w:val="00670F7C"/>
    <w:rsid w:val="006A118A"/>
    <w:rsid w:val="006B4A52"/>
    <w:rsid w:val="006C0D1C"/>
    <w:rsid w:val="006D34A6"/>
    <w:rsid w:val="006D4AEA"/>
    <w:rsid w:val="006D6C4E"/>
    <w:rsid w:val="006F1CD1"/>
    <w:rsid w:val="006F6523"/>
    <w:rsid w:val="00723E49"/>
    <w:rsid w:val="00725A7B"/>
    <w:rsid w:val="0079294E"/>
    <w:rsid w:val="007A7E2F"/>
    <w:rsid w:val="007B4FD7"/>
    <w:rsid w:val="007B62FE"/>
    <w:rsid w:val="007C7717"/>
    <w:rsid w:val="007D0BDC"/>
    <w:rsid w:val="007E47E5"/>
    <w:rsid w:val="007E53B2"/>
    <w:rsid w:val="00826556"/>
    <w:rsid w:val="00846A57"/>
    <w:rsid w:val="0088337B"/>
    <w:rsid w:val="00887A9E"/>
    <w:rsid w:val="008A7571"/>
    <w:rsid w:val="008B3275"/>
    <w:rsid w:val="008C4A7F"/>
    <w:rsid w:val="008F3A57"/>
    <w:rsid w:val="009020FA"/>
    <w:rsid w:val="0091570E"/>
    <w:rsid w:val="00962FCC"/>
    <w:rsid w:val="009657E3"/>
    <w:rsid w:val="009E2693"/>
    <w:rsid w:val="009E4A90"/>
    <w:rsid w:val="009F0B5F"/>
    <w:rsid w:val="009F4D78"/>
    <w:rsid w:val="00A02066"/>
    <w:rsid w:val="00AA1FCC"/>
    <w:rsid w:val="00AA4084"/>
    <w:rsid w:val="00AB5E1C"/>
    <w:rsid w:val="00AC07C8"/>
    <w:rsid w:val="00AC7699"/>
    <w:rsid w:val="00AE77C8"/>
    <w:rsid w:val="00B00A67"/>
    <w:rsid w:val="00B0601D"/>
    <w:rsid w:val="00B12D32"/>
    <w:rsid w:val="00B53926"/>
    <w:rsid w:val="00B8256C"/>
    <w:rsid w:val="00B85F5A"/>
    <w:rsid w:val="00B9695E"/>
    <w:rsid w:val="00BA2AFF"/>
    <w:rsid w:val="00BB49E7"/>
    <w:rsid w:val="00BE7303"/>
    <w:rsid w:val="00BE7AB2"/>
    <w:rsid w:val="00C239BD"/>
    <w:rsid w:val="00C33713"/>
    <w:rsid w:val="00C43EA2"/>
    <w:rsid w:val="00C4411D"/>
    <w:rsid w:val="00C44F65"/>
    <w:rsid w:val="00C5156F"/>
    <w:rsid w:val="00C53677"/>
    <w:rsid w:val="00C67ADB"/>
    <w:rsid w:val="00C84F84"/>
    <w:rsid w:val="00CA00B7"/>
    <w:rsid w:val="00CA486C"/>
    <w:rsid w:val="00CC5C6D"/>
    <w:rsid w:val="00CD3421"/>
    <w:rsid w:val="00CF4F3C"/>
    <w:rsid w:val="00D01211"/>
    <w:rsid w:val="00D05C00"/>
    <w:rsid w:val="00D1611E"/>
    <w:rsid w:val="00D37CA0"/>
    <w:rsid w:val="00D67B18"/>
    <w:rsid w:val="00D729A7"/>
    <w:rsid w:val="00D826EA"/>
    <w:rsid w:val="00D85ED6"/>
    <w:rsid w:val="00D9760B"/>
    <w:rsid w:val="00DA2FC1"/>
    <w:rsid w:val="00DC6D45"/>
    <w:rsid w:val="00E02906"/>
    <w:rsid w:val="00E0635D"/>
    <w:rsid w:val="00E21422"/>
    <w:rsid w:val="00E263C0"/>
    <w:rsid w:val="00E377D7"/>
    <w:rsid w:val="00E43B07"/>
    <w:rsid w:val="00E458DA"/>
    <w:rsid w:val="00E700AE"/>
    <w:rsid w:val="00E80CFC"/>
    <w:rsid w:val="00EA5AF9"/>
    <w:rsid w:val="00EB362E"/>
    <w:rsid w:val="00ED6C13"/>
    <w:rsid w:val="00EF123E"/>
    <w:rsid w:val="00F5168E"/>
    <w:rsid w:val="00F51D6C"/>
    <w:rsid w:val="00F52378"/>
    <w:rsid w:val="00F6489F"/>
    <w:rsid w:val="00F73712"/>
    <w:rsid w:val="00FD0973"/>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qFormat/>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paragraph" w:customStyle="1" w:styleId="Subparagraph">
    <w:name w:val="Subparagraph"/>
    <w:basedOn w:val="List2"/>
    <w:rsid w:val="004D1A49"/>
    <w:pPr>
      <w:spacing w:after="200" w:line="276" w:lineRule="auto"/>
      <w:ind w:left="720" w:hanging="360"/>
    </w:pPr>
    <w:rPr>
      <w:rFonts w:ascii="Arial" w:hAnsi="Arial"/>
      <w:szCs w:val="22"/>
    </w:rPr>
  </w:style>
  <w:style w:type="paragraph" w:styleId="List2">
    <w:name w:val="List 2"/>
    <w:basedOn w:val="Normal"/>
    <w:uiPriority w:val="99"/>
    <w:semiHidden/>
    <w:unhideWhenUsed/>
    <w:rsid w:val="004D1A49"/>
    <w:pPr>
      <w:ind w:left="566" w:hanging="283"/>
      <w:contextualSpacing/>
    </w:pPr>
  </w:style>
  <w:style w:type="character" w:customStyle="1" w:styleId="Bodytext2">
    <w:name w:val="Body text (2)_"/>
    <w:link w:val="Bodytext20"/>
    <w:uiPriority w:val="99"/>
    <w:rsid w:val="0091570E"/>
    <w:rPr>
      <w:rFonts w:eastAsia="Arial" w:cs="Arial"/>
      <w:shd w:val="clear" w:color="auto" w:fill="FFFFFF"/>
    </w:rPr>
  </w:style>
  <w:style w:type="paragraph" w:customStyle="1" w:styleId="Bodytext20">
    <w:name w:val="Body text (2)"/>
    <w:basedOn w:val="Normal"/>
    <w:link w:val="Bodytext2"/>
    <w:uiPriority w:val="99"/>
    <w:rsid w:val="0091570E"/>
    <w:pPr>
      <w:widowControl w:val="0"/>
      <w:shd w:val="clear" w:color="auto" w:fill="FFFFFF"/>
      <w:spacing w:after="540" w:line="281" w:lineRule="exact"/>
      <w:jc w:val="center"/>
    </w:pPr>
    <w:rPr>
      <w:rFonts w:eastAsia="Arial" w:cs="Arial"/>
      <w:lang w:val="mn-MN"/>
    </w:rPr>
  </w:style>
  <w:style w:type="paragraph" w:styleId="BodyText0">
    <w:name w:val="Body Text"/>
    <w:basedOn w:val="Normal"/>
    <w:link w:val="BodyTextChar"/>
    <w:rsid w:val="0091570E"/>
    <w:pPr>
      <w:widowControl w:val="0"/>
      <w:suppressAutoHyphens/>
      <w:spacing w:after="140" w:line="288" w:lineRule="auto"/>
    </w:pPr>
    <w:rPr>
      <w:rFonts w:ascii="Liberation Serif" w:eastAsia="SimSun" w:hAnsi="Liberation Serif" w:cs="Mangal"/>
      <w:kern w:val="1"/>
      <w:lang w:val="lv-LV" w:eastAsia="zh-CN" w:bidi="hi-IN"/>
    </w:rPr>
  </w:style>
  <w:style w:type="character" w:customStyle="1" w:styleId="BodyTextChar">
    <w:name w:val="Body Text Char"/>
    <w:basedOn w:val="DefaultParagraphFont"/>
    <w:link w:val="BodyText0"/>
    <w:rsid w:val="0091570E"/>
    <w:rPr>
      <w:rFonts w:ascii="Liberation Serif" w:eastAsia="SimSun" w:hAnsi="Liberation Serif" w:cs="Mangal"/>
      <w:kern w:val="1"/>
      <w:lang w:val="lv-LV" w:eastAsia="zh-CN" w:bidi="hi-IN"/>
    </w:rPr>
  </w:style>
  <w:style w:type="paragraph" w:styleId="BalloonText">
    <w:name w:val="Balloon Text"/>
    <w:basedOn w:val="Normal"/>
    <w:link w:val="BalloonTextChar"/>
    <w:uiPriority w:val="99"/>
    <w:semiHidden/>
    <w:unhideWhenUsed/>
    <w:rsid w:val="000B290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2907"/>
    <w:rPr>
      <w:rFonts w:ascii="Times New Roman" w:hAnsi="Times New Roman" w:cs="Times New Roman"/>
      <w:sz w:val="18"/>
      <w:szCs w:val="18"/>
      <w:lang w:val="en-US"/>
    </w:rPr>
  </w:style>
  <w:style w:type="paragraph" w:styleId="FootnoteText">
    <w:name w:val="footnote text"/>
    <w:basedOn w:val="Normal"/>
    <w:link w:val="FootnoteTextChar1"/>
    <w:uiPriority w:val="99"/>
    <w:unhideWhenUsed/>
    <w:rsid w:val="000B2907"/>
    <w:rPr>
      <w:rFonts w:ascii="Calibri" w:eastAsia="MS Mincho" w:hAnsi="Calibri" w:cs="Times New Roman"/>
      <w:sz w:val="20"/>
      <w:szCs w:val="20"/>
    </w:rPr>
  </w:style>
  <w:style w:type="character" w:customStyle="1" w:styleId="FootnoteTextChar">
    <w:name w:val="Footnote Text Char"/>
    <w:basedOn w:val="DefaultParagraphFont"/>
    <w:uiPriority w:val="99"/>
    <w:semiHidden/>
    <w:rsid w:val="000B2907"/>
    <w:rPr>
      <w:sz w:val="20"/>
      <w:szCs w:val="20"/>
      <w:lang w:val="en-US"/>
    </w:rPr>
  </w:style>
  <w:style w:type="character" w:customStyle="1" w:styleId="FootnoteTextChar1">
    <w:name w:val="Footnote Text Char1"/>
    <w:basedOn w:val="DefaultParagraphFont"/>
    <w:link w:val="FootnoteText"/>
    <w:locked/>
    <w:rsid w:val="000B2907"/>
    <w:rPr>
      <w:rFonts w:ascii="Calibri" w:eastAsia="MS Mincho" w:hAnsi="Calibri" w:cs="Times New Roman"/>
      <w:sz w:val="20"/>
      <w:szCs w:val="20"/>
      <w:lang w:val="en-US"/>
    </w:rPr>
  </w:style>
  <w:style w:type="character" w:styleId="FootnoteReference">
    <w:name w:val="footnote reference"/>
    <w:basedOn w:val="DefaultParagraphFont"/>
    <w:uiPriority w:val="99"/>
    <w:unhideWhenUsed/>
    <w:rsid w:val="000B29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2055</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6</cp:revision>
  <cp:lastPrinted>2023-11-03T01:31:00Z</cp:lastPrinted>
  <dcterms:created xsi:type="dcterms:W3CDTF">2024-02-01T02:36:00Z</dcterms:created>
  <dcterms:modified xsi:type="dcterms:W3CDTF">2024-04-26T09:00:00Z</dcterms:modified>
</cp:coreProperties>
</file>