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A27C8" w14:textId="77777777" w:rsidR="00466A2C" w:rsidRPr="00FF175C" w:rsidRDefault="00466A2C" w:rsidP="00665BAB">
      <w:pPr>
        <w:rPr>
          <w:rFonts w:ascii="Arial" w:hAnsi="Arial" w:cs="Arial"/>
        </w:rPr>
      </w:pPr>
    </w:p>
    <w:p w14:paraId="4F6A62EE" w14:textId="272C7FA1" w:rsidR="00FF175C" w:rsidRPr="00CE10A2" w:rsidRDefault="00FF175C" w:rsidP="00FF175C">
      <w:pPr>
        <w:pBdr>
          <w:top w:val="nil"/>
          <w:left w:val="nil"/>
          <w:bottom w:val="nil"/>
          <w:right w:val="nil"/>
          <w:between w:val="nil"/>
        </w:pBdr>
        <w:ind w:left="5245"/>
        <w:rPr>
          <w:rFonts w:cs="Arial"/>
          <w:iCs/>
          <w:color w:val="000000"/>
        </w:rPr>
      </w:pPr>
      <w:r>
        <w:rPr>
          <w:rFonts w:eastAsia="Arial" w:cs="Arial"/>
          <w:iCs/>
          <w:color w:val="000000"/>
        </w:rPr>
        <w:t>Байнгын хорооны</w:t>
      </w:r>
      <w:r w:rsidRPr="00665BAB">
        <w:rPr>
          <w:rFonts w:eastAsia="Arial" w:cs="Arial"/>
          <w:iCs/>
          <w:color w:val="000000"/>
        </w:rPr>
        <w:t xml:space="preserve"> 202</w:t>
      </w:r>
      <w:r>
        <w:rPr>
          <w:rFonts w:eastAsia="Arial" w:cs="Arial"/>
          <w:iCs/>
          <w:color w:val="000000"/>
        </w:rPr>
        <w:t xml:space="preserve">2 </w:t>
      </w:r>
      <w:r w:rsidRPr="00665BAB">
        <w:rPr>
          <w:rFonts w:eastAsia="Arial" w:cs="Arial"/>
          <w:iCs/>
          <w:color w:val="000000"/>
        </w:rPr>
        <w:t>оны</w:t>
      </w:r>
      <w:r>
        <w:rPr>
          <w:rFonts w:eastAsia="Arial" w:cs="Arial"/>
          <w:iCs/>
          <w:color w:val="000000"/>
        </w:rPr>
        <w:t xml:space="preserve"> 03 </w:t>
      </w:r>
      <w:r w:rsidRPr="00665BAB">
        <w:rPr>
          <w:rFonts w:eastAsia="Arial" w:cs="Arial"/>
          <w:iCs/>
          <w:color w:val="000000"/>
        </w:rPr>
        <w:t>дугаар</w:t>
      </w:r>
      <w:r>
        <w:rPr>
          <w:rFonts w:eastAsia="Arial" w:cs="Arial"/>
          <w:iCs/>
          <w:color w:val="000000"/>
        </w:rPr>
        <w:t xml:space="preserve"> </w:t>
      </w:r>
      <w:r w:rsidRPr="00665BAB">
        <w:rPr>
          <w:rFonts w:eastAsia="Arial" w:cs="Arial"/>
          <w:iCs/>
          <w:color w:val="000000"/>
        </w:rPr>
        <w:t>тогтоолын</w:t>
      </w:r>
      <w:r>
        <w:rPr>
          <w:rFonts w:eastAsia="Arial" w:cs="Arial"/>
          <w:iCs/>
          <w:color w:val="000000"/>
        </w:rPr>
        <w:t xml:space="preserve"> хоёрдугаа</w:t>
      </w:r>
      <w:r w:rsidRPr="00665BAB">
        <w:rPr>
          <w:rFonts w:eastAsia="Arial" w:cs="Arial"/>
          <w:iCs/>
          <w:color w:val="000000"/>
        </w:rPr>
        <w:t>р</w:t>
      </w:r>
      <w:r>
        <w:rPr>
          <w:rFonts w:eastAsia="Arial" w:cs="Arial"/>
          <w:iCs/>
          <w:color w:val="000000"/>
        </w:rPr>
        <w:t xml:space="preserve"> </w:t>
      </w:r>
      <w:r w:rsidRPr="00665BAB">
        <w:rPr>
          <w:rFonts w:eastAsia="Arial" w:cs="Arial"/>
          <w:iCs/>
          <w:color w:val="000000"/>
        </w:rPr>
        <w:t>хавсралт</w:t>
      </w:r>
    </w:p>
    <w:p w14:paraId="3F622964" w14:textId="7129038D" w:rsidR="00FF175C" w:rsidRPr="00665BAB" w:rsidRDefault="00FF175C" w:rsidP="00FF175C">
      <w:pPr>
        <w:pBdr>
          <w:top w:val="nil"/>
          <w:left w:val="nil"/>
          <w:bottom w:val="nil"/>
          <w:right w:val="nil"/>
          <w:between w:val="nil"/>
        </w:pBdr>
        <w:rPr>
          <w:rFonts w:eastAsia="Arial" w:cs="Arial"/>
          <w:b/>
          <w:iCs/>
          <w:color w:val="333333"/>
        </w:rPr>
      </w:pPr>
      <w:r w:rsidRPr="00FF175C">
        <w:rPr>
          <w:rFonts w:ascii="Arial" w:eastAsia="Arial" w:hAnsi="Arial" w:cs="Arial"/>
          <w:iCs/>
          <w:noProof/>
          <w:color w:val="000000"/>
          <w:lang w:val="en-US"/>
        </w:rPr>
        <w:drawing>
          <wp:inline distT="0" distB="0" distL="0" distR="0" wp14:anchorId="4D7A1DAD" wp14:editId="7F346A45">
            <wp:extent cx="980349" cy="1398905"/>
            <wp:effectExtent l="0" t="0" r="10795" b="0"/>
            <wp:docPr id="1" name="Picture 1" descr="../Desktop/Screen%20Shot%202023-03-17%20at%2010.24.34%20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23-03-17%20at%2010.24.34%20A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0487" cy="1470449"/>
                    </a:xfrm>
                    <a:prstGeom prst="rect">
                      <a:avLst/>
                    </a:prstGeom>
                    <a:noFill/>
                    <a:ln>
                      <a:noFill/>
                    </a:ln>
                  </pic:spPr>
                </pic:pic>
              </a:graphicData>
            </a:graphic>
          </wp:inline>
        </w:drawing>
      </w:r>
    </w:p>
    <w:p w14:paraId="33DAAE81" w14:textId="77777777" w:rsidR="00FF175C" w:rsidRPr="00CE10A2" w:rsidRDefault="00FF175C" w:rsidP="00FF175C">
      <w:pPr>
        <w:pBdr>
          <w:top w:val="nil"/>
          <w:left w:val="nil"/>
          <w:bottom w:val="nil"/>
          <w:right w:val="nil"/>
          <w:between w:val="nil"/>
        </w:pBdr>
        <w:jc w:val="center"/>
        <w:rPr>
          <w:rFonts w:eastAsia="Arial" w:cs="Arial"/>
          <w:b/>
          <w:iCs/>
          <w:color w:val="000000" w:themeColor="text1"/>
        </w:rPr>
      </w:pPr>
      <w:r w:rsidRPr="00CE10A2">
        <w:rPr>
          <w:rFonts w:eastAsia="Arial" w:cs="Arial"/>
          <w:b/>
          <w:iCs/>
          <w:color w:val="000000" w:themeColor="text1"/>
        </w:rPr>
        <w:t xml:space="preserve">ЭРҮҮЛ МЭНДИЙН ДААТГАЛЫН ҮНДЭСНИЙ ЗӨВЛӨЛИЙН </w:t>
      </w:r>
    </w:p>
    <w:p w14:paraId="67656826" w14:textId="77777777" w:rsidR="00FF175C" w:rsidRPr="00CE10A2" w:rsidRDefault="00FF175C" w:rsidP="00FF175C">
      <w:pPr>
        <w:pBdr>
          <w:top w:val="nil"/>
          <w:left w:val="nil"/>
          <w:bottom w:val="nil"/>
          <w:right w:val="nil"/>
          <w:between w:val="nil"/>
        </w:pBdr>
        <w:jc w:val="center"/>
        <w:rPr>
          <w:rFonts w:eastAsia="Arial" w:cs="Arial"/>
          <w:b/>
          <w:iCs/>
          <w:color w:val="000000" w:themeColor="text1"/>
        </w:rPr>
      </w:pPr>
      <w:r w:rsidRPr="00CE10A2">
        <w:rPr>
          <w:rFonts w:eastAsia="Arial" w:cs="Arial"/>
          <w:b/>
          <w:iCs/>
          <w:color w:val="000000" w:themeColor="text1"/>
        </w:rPr>
        <w:t xml:space="preserve">ГИШҮҮНД НЭР ДЭВШИХ ТУХАЙ ХҮСЭЛТ </w:t>
      </w:r>
    </w:p>
    <w:p w14:paraId="3859591D" w14:textId="77777777" w:rsidR="00FF175C" w:rsidRPr="00665BAB" w:rsidRDefault="00FF175C" w:rsidP="00FF175C">
      <w:pPr>
        <w:pBdr>
          <w:top w:val="nil"/>
          <w:left w:val="nil"/>
          <w:bottom w:val="nil"/>
          <w:right w:val="nil"/>
          <w:between w:val="nil"/>
        </w:pBdr>
        <w:rPr>
          <w:rFonts w:eastAsia="Arial" w:cs="Arial"/>
          <w:b/>
          <w:iCs/>
          <w:color w:val="333333"/>
        </w:rPr>
      </w:pPr>
    </w:p>
    <w:p w14:paraId="56BC892C" w14:textId="77777777" w:rsidR="00FF175C" w:rsidRPr="00FF175C" w:rsidRDefault="00FF175C" w:rsidP="00FF175C">
      <w:pPr>
        <w:pBdr>
          <w:top w:val="nil"/>
          <w:left w:val="nil"/>
          <w:bottom w:val="nil"/>
          <w:right w:val="nil"/>
          <w:between w:val="nil"/>
        </w:pBdr>
        <w:ind w:firstLine="720"/>
        <w:jc w:val="both"/>
        <w:rPr>
          <w:rFonts w:ascii="Arial" w:hAnsi="Arial" w:cs="Arial"/>
          <w:i/>
        </w:rPr>
      </w:pPr>
      <w:r w:rsidRPr="00FF175C">
        <w:rPr>
          <w:rFonts w:ascii="Arial" w:hAnsi="Arial" w:cs="Arial"/>
          <w:b/>
          <w:i/>
        </w:rPr>
        <w:t>Товч удирдамж :</w:t>
      </w:r>
      <w:r w:rsidRPr="00FF175C">
        <w:rPr>
          <w:rFonts w:ascii="Arial" w:hAnsi="Arial" w:cs="Arial"/>
          <w:i/>
        </w:rPr>
        <w:t>Нэрдэвших тухай хүсэлт гаргахдаа энэхүү загварт асуусан асуулт, шаардсан мэдээлэл бүрийн дор /ард/ хариултаа үнэн зөв бичнэ. Компьютерын програм ашиглаж бичсэн хүсэлтийг цаасаар хэвлэж гарын үсэг зурах бөгөөд уг эх хувь, түүний хавсралт мөн Word-ын файлыг шуудангаар болон цахимаар тус тус Байнгын хороонд явуулна.</w:t>
      </w:r>
    </w:p>
    <w:p w14:paraId="106F4EA1" w14:textId="77777777" w:rsidR="00FF175C" w:rsidRPr="00665BAB" w:rsidRDefault="00FF175C" w:rsidP="00FF175C">
      <w:pPr>
        <w:pBdr>
          <w:top w:val="nil"/>
          <w:left w:val="nil"/>
          <w:bottom w:val="nil"/>
          <w:right w:val="nil"/>
          <w:between w:val="nil"/>
        </w:pBdr>
        <w:ind w:firstLine="720"/>
        <w:rPr>
          <w:rFonts w:eastAsia="Arial" w:cs="Arial"/>
          <w:b/>
          <w:i/>
          <w:iCs/>
          <w:color w:val="333333"/>
        </w:rPr>
      </w:pPr>
    </w:p>
    <w:p w14:paraId="7ACDE081" w14:textId="7904FCFD" w:rsidR="00D76CBA" w:rsidRPr="00FF175C" w:rsidRDefault="00D76CBA" w:rsidP="00FF175C">
      <w:pPr>
        <w:pBdr>
          <w:top w:val="nil"/>
          <w:left w:val="nil"/>
          <w:bottom w:val="nil"/>
          <w:right w:val="nil"/>
          <w:between w:val="nil"/>
        </w:pBdr>
        <w:ind w:hanging="426"/>
        <w:rPr>
          <w:rFonts w:ascii="Arial" w:hAnsi="Arial" w:cs="Arial"/>
          <w:b/>
        </w:rPr>
      </w:pPr>
      <w:r w:rsidRPr="00FF175C">
        <w:rPr>
          <w:rFonts w:ascii="Arial" w:hAnsi="Arial" w:cs="Arial"/>
          <w:b/>
        </w:rPr>
        <w:t>НЭГ. НЭР ДЭВШИГЧИЙН ТОВЧ ТАНИЛЦУУЛГА, НИЙТЛЭГ ШААРДЛАГА</w:t>
      </w:r>
    </w:p>
    <w:p w14:paraId="472AAFAC" w14:textId="77777777" w:rsidR="00D76CBA" w:rsidRPr="00FF175C" w:rsidRDefault="00D76CBA" w:rsidP="00D76CBA">
      <w:pPr>
        <w:rPr>
          <w:rFonts w:ascii="Arial" w:hAnsi="Arial" w:cs="Arial"/>
        </w:rPr>
      </w:pPr>
    </w:p>
    <w:tbl>
      <w:tblPr>
        <w:tblStyle w:val="TableGrid"/>
        <w:tblW w:w="9952" w:type="dxa"/>
        <w:tblInd w:w="-459" w:type="dxa"/>
        <w:tblLook w:val="04A0" w:firstRow="1" w:lastRow="0" w:firstColumn="1" w:lastColumn="0" w:noHBand="0" w:noVBand="1"/>
      </w:tblPr>
      <w:tblGrid>
        <w:gridCol w:w="684"/>
        <w:gridCol w:w="9268"/>
      </w:tblGrid>
      <w:tr w:rsidR="00D76CBA" w:rsidRPr="00FF175C" w14:paraId="2981398C" w14:textId="77777777" w:rsidTr="008264E2">
        <w:trPr>
          <w:trHeight w:val="397"/>
        </w:trPr>
        <w:tc>
          <w:tcPr>
            <w:tcW w:w="684" w:type="dxa"/>
          </w:tcPr>
          <w:p w14:paraId="4BA2283C" w14:textId="77777777" w:rsidR="00D76CBA" w:rsidRPr="00FF175C" w:rsidRDefault="00D76CBA" w:rsidP="008264E2">
            <w:pPr>
              <w:rPr>
                <w:rFonts w:ascii="Arial" w:hAnsi="Arial" w:cs="Arial"/>
                <w:b/>
                <w:bCs/>
                <w:sz w:val="24"/>
                <w:szCs w:val="24"/>
              </w:rPr>
            </w:pPr>
            <w:r w:rsidRPr="00FF175C">
              <w:rPr>
                <w:rFonts w:ascii="Arial" w:hAnsi="Arial" w:cs="Arial"/>
                <w:b/>
                <w:bCs/>
                <w:sz w:val="24"/>
                <w:szCs w:val="24"/>
              </w:rPr>
              <w:t>1.1</w:t>
            </w:r>
          </w:p>
        </w:tc>
        <w:tc>
          <w:tcPr>
            <w:tcW w:w="9268" w:type="dxa"/>
          </w:tcPr>
          <w:p w14:paraId="26EE5BF7" w14:textId="4896DFEC" w:rsidR="00D76CBA" w:rsidRPr="00FF175C" w:rsidRDefault="00D76CBA" w:rsidP="008264E2">
            <w:pPr>
              <w:rPr>
                <w:rFonts w:ascii="Arial" w:hAnsi="Arial" w:cs="Arial"/>
                <w:sz w:val="24"/>
                <w:szCs w:val="24"/>
              </w:rPr>
            </w:pPr>
            <w:r w:rsidRPr="00FF175C">
              <w:rPr>
                <w:rFonts w:ascii="Arial" w:hAnsi="Arial" w:cs="Arial"/>
                <w:b/>
                <w:sz w:val="24"/>
                <w:szCs w:val="24"/>
              </w:rPr>
              <w:t>Эцэг/эхийн нэр:</w:t>
            </w:r>
            <w:r w:rsidRPr="00FF175C">
              <w:rPr>
                <w:rFonts w:ascii="Arial" w:hAnsi="Arial" w:cs="Arial"/>
                <w:sz w:val="24"/>
                <w:szCs w:val="24"/>
              </w:rPr>
              <w:t xml:space="preserve"> </w:t>
            </w:r>
            <w:r w:rsidR="00E83D2B" w:rsidRPr="00FF175C">
              <w:rPr>
                <w:rFonts w:ascii="Arial" w:hAnsi="Arial" w:cs="Arial"/>
                <w:sz w:val="24"/>
                <w:szCs w:val="24"/>
              </w:rPr>
              <w:t>НЭМЭХЭЭ</w:t>
            </w:r>
            <w:r w:rsidRPr="00FF175C">
              <w:rPr>
                <w:rFonts w:ascii="Arial" w:hAnsi="Arial" w:cs="Arial"/>
                <w:sz w:val="24"/>
                <w:szCs w:val="24"/>
              </w:rPr>
              <w:t xml:space="preserve">          </w:t>
            </w:r>
          </w:p>
          <w:p w14:paraId="214AE83A" w14:textId="2E6CC491" w:rsidR="00D76CBA" w:rsidRPr="00FF175C" w:rsidRDefault="00D76CBA" w:rsidP="008264E2">
            <w:pPr>
              <w:rPr>
                <w:rFonts w:ascii="Arial" w:hAnsi="Arial" w:cs="Arial"/>
                <w:sz w:val="24"/>
                <w:szCs w:val="24"/>
              </w:rPr>
            </w:pPr>
            <w:r w:rsidRPr="00FF175C">
              <w:rPr>
                <w:rFonts w:ascii="Arial" w:hAnsi="Arial" w:cs="Arial"/>
                <w:b/>
                <w:sz w:val="24"/>
                <w:szCs w:val="24"/>
              </w:rPr>
              <w:t>Ургийн овог:</w:t>
            </w:r>
            <w:r w:rsidRPr="00FF175C">
              <w:rPr>
                <w:rFonts w:ascii="Arial" w:hAnsi="Arial" w:cs="Arial"/>
                <w:sz w:val="24"/>
                <w:szCs w:val="24"/>
              </w:rPr>
              <w:t xml:space="preserve"> </w:t>
            </w:r>
            <w:r w:rsidR="00E83D2B" w:rsidRPr="00FF175C">
              <w:rPr>
                <w:rFonts w:ascii="Arial" w:hAnsi="Arial" w:cs="Arial"/>
                <w:sz w:val="24"/>
                <w:szCs w:val="24"/>
              </w:rPr>
              <w:t>БОРЖИГИН</w:t>
            </w:r>
            <w:r w:rsidRPr="00FF175C">
              <w:rPr>
                <w:rFonts w:ascii="Arial" w:hAnsi="Arial" w:cs="Arial"/>
                <w:sz w:val="24"/>
                <w:szCs w:val="24"/>
              </w:rPr>
              <w:t xml:space="preserve">  </w:t>
            </w:r>
          </w:p>
          <w:p w14:paraId="51BBB636" w14:textId="54004C1B" w:rsidR="00D76CBA" w:rsidRPr="00FF175C" w:rsidRDefault="00D76CBA" w:rsidP="008264E2">
            <w:pPr>
              <w:rPr>
                <w:rFonts w:ascii="Arial" w:hAnsi="Arial" w:cs="Arial"/>
                <w:sz w:val="24"/>
                <w:szCs w:val="24"/>
              </w:rPr>
            </w:pPr>
            <w:r w:rsidRPr="00FF175C">
              <w:rPr>
                <w:rFonts w:ascii="Arial" w:hAnsi="Arial" w:cs="Arial"/>
                <w:b/>
                <w:sz w:val="24"/>
                <w:szCs w:val="24"/>
              </w:rPr>
              <w:t>Нэр:</w:t>
            </w:r>
            <w:r w:rsidRPr="00FF175C">
              <w:rPr>
                <w:rFonts w:ascii="Arial" w:hAnsi="Arial" w:cs="Arial"/>
                <w:sz w:val="24"/>
                <w:szCs w:val="24"/>
              </w:rPr>
              <w:t xml:space="preserve"> </w:t>
            </w:r>
            <w:r w:rsidR="00E83D2B" w:rsidRPr="00FF175C">
              <w:rPr>
                <w:rFonts w:ascii="Arial" w:hAnsi="Arial" w:cs="Arial"/>
                <w:sz w:val="24"/>
                <w:szCs w:val="24"/>
              </w:rPr>
              <w:t>ОДОНГУА</w:t>
            </w:r>
            <w:r w:rsidRPr="00FF175C">
              <w:rPr>
                <w:rFonts w:ascii="Arial" w:hAnsi="Arial" w:cs="Arial"/>
                <w:sz w:val="24"/>
                <w:szCs w:val="24"/>
              </w:rPr>
              <w:t xml:space="preserve">          </w:t>
            </w:r>
          </w:p>
          <w:p w14:paraId="294A17DA" w14:textId="1490ABDE" w:rsidR="00D76CBA" w:rsidRPr="00FF175C" w:rsidRDefault="00D76CBA" w:rsidP="008264E2">
            <w:pPr>
              <w:rPr>
                <w:rFonts w:ascii="Arial" w:hAnsi="Arial" w:cs="Arial"/>
                <w:sz w:val="24"/>
                <w:szCs w:val="24"/>
              </w:rPr>
            </w:pPr>
            <w:r w:rsidRPr="00FF175C">
              <w:rPr>
                <w:rFonts w:ascii="Arial" w:hAnsi="Arial" w:cs="Arial"/>
                <w:b/>
                <w:sz w:val="24"/>
                <w:szCs w:val="24"/>
              </w:rPr>
              <w:t>Хүйс:</w:t>
            </w:r>
            <w:r w:rsidRPr="00FF175C">
              <w:rPr>
                <w:rFonts w:ascii="Arial" w:hAnsi="Arial" w:cs="Arial"/>
                <w:sz w:val="24"/>
                <w:szCs w:val="24"/>
              </w:rPr>
              <w:t xml:space="preserve"> </w:t>
            </w:r>
            <w:r w:rsidR="00E83D2B" w:rsidRPr="00FF175C">
              <w:rPr>
                <w:rFonts w:ascii="Arial" w:hAnsi="Arial" w:cs="Arial"/>
                <w:sz w:val="24"/>
                <w:szCs w:val="24"/>
              </w:rPr>
              <w:t>эмэгтэй</w:t>
            </w:r>
            <w:r w:rsidRPr="00FF175C">
              <w:rPr>
                <w:rFonts w:ascii="Arial" w:hAnsi="Arial" w:cs="Arial"/>
                <w:sz w:val="24"/>
                <w:szCs w:val="24"/>
              </w:rPr>
              <w:t xml:space="preserve"> </w:t>
            </w:r>
          </w:p>
          <w:p w14:paraId="1A81BEB2" w14:textId="5255A741" w:rsidR="00D76CBA" w:rsidRPr="00FF175C" w:rsidRDefault="00D76CBA" w:rsidP="008264E2">
            <w:pPr>
              <w:rPr>
                <w:rFonts w:ascii="Arial" w:hAnsi="Arial" w:cs="Arial"/>
                <w:sz w:val="24"/>
                <w:szCs w:val="24"/>
              </w:rPr>
            </w:pPr>
            <w:r w:rsidRPr="00FF175C">
              <w:rPr>
                <w:rFonts w:ascii="Arial" w:hAnsi="Arial" w:cs="Arial"/>
                <w:b/>
                <w:sz w:val="24"/>
                <w:szCs w:val="24"/>
              </w:rPr>
              <w:t>Төрсөн он:</w:t>
            </w:r>
            <w:r w:rsidRPr="00FF175C">
              <w:rPr>
                <w:rFonts w:ascii="Arial" w:hAnsi="Arial" w:cs="Arial"/>
                <w:sz w:val="24"/>
                <w:szCs w:val="24"/>
              </w:rPr>
              <w:t xml:space="preserve"> </w:t>
            </w:r>
            <w:r w:rsidR="00E83D2B" w:rsidRPr="00FF175C">
              <w:rPr>
                <w:rFonts w:ascii="Arial" w:hAnsi="Arial" w:cs="Arial"/>
                <w:sz w:val="24"/>
                <w:szCs w:val="24"/>
              </w:rPr>
              <w:t>1976</w:t>
            </w:r>
            <w:r w:rsidRPr="00FF175C">
              <w:rPr>
                <w:rFonts w:ascii="Arial" w:hAnsi="Arial" w:cs="Arial"/>
                <w:sz w:val="24"/>
                <w:szCs w:val="24"/>
              </w:rPr>
              <w:t xml:space="preserve">                                       </w:t>
            </w:r>
          </w:p>
          <w:p w14:paraId="7E7D647D" w14:textId="5E98426F" w:rsidR="00D76CBA" w:rsidRPr="00FF175C" w:rsidRDefault="00D76CBA" w:rsidP="008264E2">
            <w:pPr>
              <w:rPr>
                <w:rFonts w:ascii="Arial" w:hAnsi="Arial" w:cs="Arial"/>
                <w:sz w:val="24"/>
                <w:szCs w:val="24"/>
              </w:rPr>
            </w:pPr>
            <w:r w:rsidRPr="00FF175C">
              <w:rPr>
                <w:rFonts w:ascii="Arial" w:hAnsi="Arial" w:cs="Arial"/>
                <w:b/>
                <w:sz w:val="24"/>
                <w:szCs w:val="24"/>
              </w:rPr>
              <w:t>Төрсөн газар:</w:t>
            </w:r>
            <w:r w:rsidRPr="00FF175C">
              <w:rPr>
                <w:rFonts w:ascii="Arial" w:hAnsi="Arial" w:cs="Arial"/>
                <w:sz w:val="24"/>
                <w:szCs w:val="24"/>
              </w:rPr>
              <w:t xml:space="preserve"> </w:t>
            </w:r>
            <w:r w:rsidR="00E83D2B" w:rsidRPr="00FF175C">
              <w:rPr>
                <w:rFonts w:ascii="Arial" w:hAnsi="Arial" w:cs="Arial"/>
                <w:sz w:val="24"/>
                <w:szCs w:val="24"/>
              </w:rPr>
              <w:t>Улаанбаатар хот</w:t>
            </w:r>
            <w:r w:rsidRPr="00FF175C">
              <w:rPr>
                <w:rFonts w:ascii="Arial" w:hAnsi="Arial" w:cs="Arial"/>
                <w:sz w:val="24"/>
                <w:szCs w:val="24"/>
              </w:rPr>
              <w:t xml:space="preserve">  </w:t>
            </w:r>
          </w:p>
          <w:p w14:paraId="2B850799" w14:textId="360081EE" w:rsidR="00D76CBA" w:rsidRPr="00FF175C" w:rsidRDefault="00D76CBA" w:rsidP="008264E2">
            <w:pPr>
              <w:rPr>
                <w:rFonts w:ascii="Arial" w:hAnsi="Arial" w:cs="Arial"/>
                <w:b/>
                <w:sz w:val="24"/>
                <w:szCs w:val="24"/>
              </w:rPr>
            </w:pPr>
            <w:r w:rsidRPr="00FF175C">
              <w:rPr>
                <w:rFonts w:ascii="Arial" w:hAnsi="Arial" w:cs="Arial"/>
                <w:b/>
                <w:sz w:val="24"/>
                <w:szCs w:val="24"/>
              </w:rPr>
              <w:t xml:space="preserve">Одоо оршин суугаа аймаг/нийслэл, сум/дүүрэг: </w:t>
            </w:r>
            <w:r w:rsidRPr="00FF175C">
              <w:rPr>
                <w:rFonts w:ascii="Arial" w:hAnsi="Arial" w:cs="Arial"/>
                <w:sz w:val="24"/>
                <w:szCs w:val="24"/>
              </w:rPr>
              <w:t xml:space="preserve"> </w:t>
            </w:r>
            <w:r w:rsidR="00E83D2B" w:rsidRPr="00FF175C">
              <w:rPr>
                <w:rFonts w:ascii="Arial" w:hAnsi="Arial" w:cs="Arial"/>
                <w:sz w:val="24"/>
                <w:szCs w:val="24"/>
              </w:rPr>
              <w:t xml:space="preserve">Хан-уул дүүрэг, 11-р хороо Хөхө тэнгэр цогцолбор 44б-14 тоот </w:t>
            </w:r>
            <w:r w:rsidR="00CE10A2" w:rsidRPr="00FF175C">
              <w:rPr>
                <w:rFonts w:ascii="Arial" w:hAnsi="Arial" w:cs="Arial"/>
                <w:sz w:val="24"/>
                <w:szCs w:val="24"/>
              </w:rPr>
              <w:t xml:space="preserve"> </w:t>
            </w:r>
            <w:r w:rsidRPr="00FF175C">
              <w:rPr>
                <w:rFonts w:ascii="Arial" w:hAnsi="Arial" w:cs="Arial"/>
                <w:sz w:val="24"/>
                <w:szCs w:val="24"/>
              </w:rPr>
              <w:t xml:space="preserve"> </w:t>
            </w:r>
            <w:r w:rsidR="00CE10A2" w:rsidRPr="00FF175C">
              <w:rPr>
                <w:rFonts w:ascii="Arial" w:hAnsi="Arial" w:cs="Arial"/>
                <w:i/>
                <w:sz w:val="24"/>
                <w:szCs w:val="24"/>
              </w:rPr>
              <w:t>/Мэдээлэл гаргагчийн зөвшөөрлөөр/</w:t>
            </w:r>
          </w:p>
        </w:tc>
      </w:tr>
      <w:tr w:rsidR="00D76CBA" w:rsidRPr="00FF175C" w14:paraId="66243464" w14:textId="77777777" w:rsidTr="008264E2">
        <w:trPr>
          <w:trHeight w:val="397"/>
        </w:trPr>
        <w:tc>
          <w:tcPr>
            <w:tcW w:w="684" w:type="dxa"/>
            <w:vMerge w:val="restart"/>
          </w:tcPr>
          <w:p w14:paraId="5D8975D7" w14:textId="77777777" w:rsidR="00D76CBA" w:rsidRPr="00FF175C" w:rsidRDefault="00D76CBA" w:rsidP="008264E2">
            <w:pPr>
              <w:rPr>
                <w:rFonts w:ascii="Arial" w:hAnsi="Arial" w:cs="Arial"/>
                <w:b/>
                <w:bCs/>
                <w:sz w:val="24"/>
                <w:szCs w:val="24"/>
              </w:rPr>
            </w:pPr>
            <w:r w:rsidRPr="00FF175C">
              <w:rPr>
                <w:rFonts w:ascii="Arial" w:hAnsi="Arial" w:cs="Arial"/>
                <w:b/>
                <w:bCs/>
                <w:sz w:val="24"/>
                <w:szCs w:val="24"/>
              </w:rPr>
              <w:t>1.2</w:t>
            </w:r>
          </w:p>
        </w:tc>
        <w:tc>
          <w:tcPr>
            <w:tcW w:w="9268" w:type="dxa"/>
          </w:tcPr>
          <w:p w14:paraId="7D7AABF8" w14:textId="77777777" w:rsidR="00D76CBA" w:rsidRPr="00FF175C" w:rsidRDefault="00D76CBA" w:rsidP="008264E2">
            <w:pPr>
              <w:rPr>
                <w:rFonts w:ascii="Arial" w:hAnsi="Arial" w:cs="Arial"/>
                <w:b/>
                <w:sz w:val="24"/>
                <w:szCs w:val="24"/>
              </w:rPr>
            </w:pPr>
            <w:r w:rsidRPr="00FF175C">
              <w:rPr>
                <w:rFonts w:ascii="Arial" w:hAnsi="Arial" w:cs="Arial"/>
                <w:b/>
                <w:sz w:val="24"/>
                <w:szCs w:val="24"/>
              </w:rPr>
              <w:t xml:space="preserve">Нэр дэвших тухай хүсэлт гаргаж буй албан тушаал </w:t>
            </w:r>
          </w:p>
        </w:tc>
      </w:tr>
      <w:tr w:rsidR="00D76CBA" w:rsidRPr="00FF175C" w14:paraId="0F9EA184" w14:textId="77777777" w:rsidTr="008264E2">
        <w:trPr>
          <w:trHeight w:val="397"/>
        </w:trPr>
        <w:tc>
          <w:tcPr>
            <w:tcW w:w="684" w:type="dxa"/>
            <w:vMerge/>
          </w:tcPr>
          <w:p w14:paraId="15FABE5E" w14:textId="77777777" w:rsidR="00D76CBA" w:rsidRPr="00FF175C" w:rsidRDefault="00D76CBA" w:rsidP="008264E2">
            <w:pPr>
              <w:rPr>
                <w:rFonts w:ascii="Arial" w:hAnsi="Arial" w:cs="Arial"/>
                <w:b/>
                <w:bCs/>
                <w:sz w:val="24"/>
                <w:szCs w:val="24"/>
              </w:rPr>
            </w:pPr>
          </w:p>
        </w:tc>
        <w:tc>
          <w:tcPr>
            <w:tcW w:w="9268" w:type="dxa"/>
          </w:tcPr>
          <w:p w14:paraId="4F65CE0D" w14:textId="5147E6C7" w:rsidR="00D76CBA" w:rsidRPr="00FF175C" w:rsidRDefault="00E83D2B" w:rsidP="008264E2">
            <w:pPr>
              <w:rPr>
                <w:rFonts w:ascii="Arial" w:hAnsi="Arial" w:cs="Arial"/>
                <w:b/>
                <w:bCs/>
                <w:sz w:val="24"/>
                <w:szCs w:val="24"/>
              </w:rPr>
            </w:pPr>
            <w:r w:rsidRPr="00FF175C">
              <w:rPr>
                <w:rFonts w:ascii="Arial" w:hAnsi="Arial" w:cs="Arial"/>
                <w:sz w:val="24"/>
                <w:szCs w:val="24"/>
              </w:rPr>
              <w:t>Эрүүл Мэндийн Даатгалын Үндэсний Зөвлөлийн гишүүн</w:t>
            </w:r>
          </w:p>
        </w:tc>
      </w:tr>
      <w:tr w:rsidR="00D76CBA" w:rsidRPr="00FF175C" w14:paraId="71732F17" w14:textId="77777777" w:rsidTr="008264E2">
        <w:trPr>
          <w:trHeight w:val="397"/>
        </w:trPr>
        <w:tc>
          <w:tcPr>
            <w:tcW w:w="684" w:type="dxa"/>
          </w:tcPr>
          <w:p w14:paraId="53A701CB" w14:textId="77777777" w:rsidR="00D76CBA" w:rsidRPr="00FF175C" w:rsidRDefault="00D76CBA" w:rsidP="008264E2">
            <w:pPr>
              <w:rPr>
                <w:rFonts w:ascii="Arial" w:hAnsi="Arial" w:cs="Arial"/>
                <w:b/>
                <w:bCs/>
                <w:sz w:val="24"/>
                <w:szCs w:val="24"/>
              </w:rPr>
            </w:pPr>
            <w:r w:rsidRPr="00FF175C">
              <w:rPr>
                <w:rFonts w:ascii="Arial" w:hAnsi="Arial" w:cs="Arial"/>
                <w:b/>
                <w:bCs/>
                <w:sz w:val="24"/>
                <w:szCs w:val="24"/>
              </w:rPr>
              <w:t>1.3</w:t>
            </w:r>
          </w:p>
        </w:tc>
        <w:tc>
          <w:tcPr>
            <w:tcW w:w="9268" w:type="dxa"/>
          </w:tcPr>
          <w:p w14:paraId="48FCB578" w14:textId="622563E0" w:rsidR="00D76CBA" w:rsidRPr="00FF175C" w:rsidRDefault="00D76CBA" w:rsidP="008264E2">
            <w:pPr>
              <w:rPr>
                <w:rFonts w:ascii="Arial" w:hAnsi="Arial" w:cs="Arial"/>
                <w:b/>
                <w:sz w:val="24"/>
                <w:szCs w:val="24"/>
              </w:rPr>
            </w:pPr>
            <w:r w:rsidRPr="00FF175C">
              <w:rPr>
                <w:rFonts w:ascii="Arial" w:hAnsi="Arial" w:cs="Arial"/>
                <w:b/>
                <w:sz w:val="24"/>
                <w:szCs w:val="24"/>
              </w:rPr>
              <w:t>Нэр дэвшүүлсэн албан байгууллага</w:t>
            </w:r>
          </w:p>
          <w:p w14:paraId="4F756D61" w14:textId="77777777" w:rsidR="00E83D2B" w:rsidRPr="00FF175C" w:rsidRDefault="00E83D2B" w:rsidP="008264E2">
            <w:pPr>
              <w:rPr>
                <w:rFonts w:ascii="Arial" w:hAnsi="Arial" w:cs="Arial"/>
                <w:b/>
                <w:sz w:val="24"/>
                <w:szCs w:val="24"/>
              </w:rPr>
            </w:pPr>
          </w:p>
          <w:p w14:paraId="21CA8593" w14:textId="4BABDF18" w:rsidR="00D76CBA" w:rsidRPr="00FF175C" w:rsidRDefault="00E83D2B" w:rsidP="008264E2">
            <w:pPr>
              <w:rPr>
                <w:rFonts w:ascii="Arial" w:hAnsi="Arial" w:cs="Arial"/>
                <w:sz w:val="24"/>
                <w:szCs w:val="24"/>
              </w:rPr>
            </w:pPr>
            <w:r w:rsidRPr="00FF175C">
              <w:rPr>
                <w:rFonts w:ascii="Arial" w:hAnsi="Arial" w:cs="Arial"/>
                <w:sz w:val="24"/>
                <w:szCs w:val="24"/>
              </w:rPr>
              <w:t xml:space="preserve">Монголын Үндэсний Худалдаа </w:t>
            </w:r>
            <w:r w:rsidR="007B576C" w:rsidRPr="00FF175C">
              <w:rPr>
                <w:rFonts w:ascii="Arial" w:hAnsi="Arial" w:cs="Arial"/>
                <w:sz w:val="24"/>
                <w:szCs w:val="24"/>
              </w:rPr>
              <w:t>А</w:t>
            </w:r>
            <w:r w:rsidRPr="00FF175C">
              <w:rPr>
                <w:rFonts w:ascii="Arial" w:hAnsi="Arial" w:cs="Arial"/>
                <w:sz w:val="24"/>
                <w:szCs w:val="24"/>
              </w:rPr>
              <w:t>ж Үйлдвэрийн Танхим</w:t>
            </w:r>
            <w:r w:rsidR="00D76CBA" w:rsidRPr="00FF175C">
              <w:rPr>
                <w:rFonts w:ascii="Arial" w:hAnsi="Arial" w:cs="Arial"/>
                <w:sz w:val="24"/>
                <w:szCs w:val="24"/>
              </w:rPr>
              <w:t xml:space="preserve"> </w:t>
            </w:r>
          </w:p>
        </w:tc>
      </w:tr>
      <w:tr w:rsidR="00D76CBA" w:rsidRPr="00FF175C" w14:paraId="6F8A7038" w14:textId="77777777" w:rsidTr="008264E2">
        <w:trPr>
          <w:trHeight w:val="397"/>
        </w:trPr>
        <w:tc>
          <w:tcPr>
            <w:tcW w:w="684" w:type="dxa"/>
            <w:vMerge w:val="restart"/>
          </w:tcPr>
          <w:p w14:paraId="6AE28BA0" w14:textId="77777777" w:rsidR="00D76CBA" w:rsidRPr="00FF175C" w:rsidRDefault="00D76CBA" w:rsidP="008264E2">
            <w:pPr>
              <w:rPr>
                <w:rFonts w:ascii="Arial" w:hAnsi="Arial" w:cs="Arial"/>
                <w:b/>
                <w:bCs/>
                <w:sz w:val="24"/>
                <w:szCs w:val="24"/>
              </w:rPr>
            </w:pPr>
            <w:r w:rsidRPr="00FF175C">
              <w:rPr>
                <w:rFonts w:ascii="Arial" w:hAnsi="Arial" w:cs="Arial"/>
                <w:b/>
                <w:bCs/>
                <w:sz w:val="24"/>
                <w:szCs w:val="24"/>
              </w:rPr>
              <w:t>1.3</w:t>
            </w:r>
          </w:p>
        </w:tc>
        <w:tc>
          <w:tcPr>
            <w:tcW w:w="9268" w:type="dxa"/>
          </w:tcPr>
          <w:p w14:paraId="10136626" w14:textId="77777777" w:rsidR="00D76CBA" w:rsidRPr="00FF175C" w:rsidRDefault="00D76CBA" w:rsidP="008264E2">
            <w:pPr>
              <w:rPr>
                <w:rFonts w:ascii="Arial" w:hAnsi="Arial" w:cs="Arial"/>
                <w:b/>
                <w:sz w:val="24"/>
                <w:szCs w:val="24"/>
              </w:rPr>
            </w:pPr>
            <w:r w:rsidRPr="00FF175C">
              <w:rPr>
                <w:rFonts w:ascii="Arial" w:hAnsi="Arial" w:cs="Arial"/>
                <w:b/>
                <w:sz w:val="24"/>
                <w:szCs w:val="24"/>
              </w:rPr>
              <w:t>Иргэний харьяалал</w:t>
            </w:r>
          </w:p>
          <w:p w14:paraId="35CC2ABD" w14:textId="77777777" w:rsidR="00E83D2B" w:rsidRPr="00FF175C" w:rsidRDefault="00D76CBA" w:rsidP="008264E2">
            <w:pPr>
              <w:rPr>
                <w:rFonts w:ascii="Arial" w:hAnsi="Arial" w:cs="Arial"/>
                <w:sz w:val="24"/>
                <w:szCs w:val="24"/>
              </w:rPr>
            </w:pPr>
            <w:r w:rsidRPr="00FF175C">
              <w:rPr>
                <w:rFonts w:ascii="Arial" w:hAnsi="Arial" w:cs="Arial"/>
                <w:bCs/>
                <w:sz w:val="24"/>
                <w:szCs w:val="24"/>
              </w:rPr>
              <w:t>Монгол Улсын иргэн мөн эсэх</w:t>
            </w:r>
            <w:r w:rsidRPr="00FF175C">
              <w:rPr>
                <w:rFonts w:ascii="Arial" w:hAnsi="Arial" w:cs="Arial"/>
                <w:b/>
                <w:bCs/>
                <w:sz w:val="24"/>
                <w:szCs w:val="24"/>
              </w:rPr>
              <w:t xml:space="preserve"> </w:t>
            </w:r>
            <w:r w:rsidRPr="00FF175C">
              <w:rPr>
                <w:rFonts w:ascii="Arial" w:hAnsi="Arial" w:cs="Arial"/>
                <w:sz w:val="24"/>
                <w:szCs w:val="24"/>
              </w:rPr>
              <w:t>/тийм эсхүл үгүй гэж бичих/.</w:t>
            </w:r>
            <w:r w:rsidR="00E83D2B" w:rsidRPr="00FF175C">
              <w:rPr>
                <w:rFonts w:ascii="Arial" w:hAnsi="Arial" w:cs="Arial"/>
                <w:sz w:val="24"/>
                <w:szCs w:val="24"/>
              </w:rPr>
              <w:t xml:space="preserve"> </w:t>
            </w:r>
          </w:p>
          <w:p w14:paraId="62F7A12A" w14:textId="77777777" w:rsidR="00E83D2B" w:rsidRPr="00FF175C" w:rsidRDefault="00E83D2B" w:rsidP="008264E2">
            <w:pPr>
              <w:rPr>
                <w:rFonts w:ascii="Arial" w:hAnsi="Arial" w:cs="Arial"/>
                <w:sz w:val="24"/>
                <w:szCs w:val="24"/>
              </w:rPr>
            </w:pPr>
          </w:p>
          <w:p w14:paraId="38F6CFB0" w14:textId="58002008" w:rsidR="00E83D2B" w:rsidRPr="00FF175C" w:rsidRDefault="00E83D2B" w:rsidP="008264E2">
            <w:pPr>
              <w:rPr>
                <w:rFonts w:ascii="Arial" w:hAnsi="Arial" w:cs="Arial"/>
                <w:b/>
                <w:bCs/>
                <w:sz w:val="24"/>
                <w:szCs w:val="24"/>
              </w:rPr>
            </w:pPr>
            <w:r w:rsidRPr="00FF175C">
              <w:rPr>
                <w:rFonts w:ascii="Arial" w:hAnsi="Arial" w:cs="Arial"/>
                <w:b/>
                <w:bCs/>
                <w:sz w:val="24"/>
                <w:szCs w:val="24"/>
              </w:rPr>
              <w:t>ТИЙМ</w:t>
            </w:r>
          </w:p>
        </w:tc>
      </w:tr>
      <w:tr w:rsidR="00D76CBA" w:rsidRPr="00FF175C" w14:paraId="3C983CD1" w14:textId="77777777" w:rsidTr="008264E2">
        <w:trPr>
          <w:trHeight w:val="397"/>
        </w:trPr>
        <w:tc>
          <w:tcPr>
            <w:tcW w:w="684" w:type="dxa"/>
            <w:vMerge/>
          </w:tcPr>
          <w:p w14:paraId="2D001A04" w14:textId="77777777" w:rsidR="00D76CBA" w:rsidRPr="00FF175C" w:rsidRDefault="00D76CBA" w:rsidP="008264E2">
            <w:pPr>
              <w:rPr>
                <w:rFonts w:ascii="Arial" w:hAnsi="Arial" w:cs="Arial"/>
                <w:b/>
                <w:bCs/>
                <w:sz w:val="24"/>
                <w:szCs w:val="24"/>
              </w:rPr>
            </w:pPr>
          </w:p>
        </w:tc>
        <w:tc>
          <w:tcPr>
            <w:tcW w:w="9268" w:type="dxa"/>
          </w:tcPr>
          <w:p w14:paraId="1871998B" w14:textId="31B464D1" w:rsidR="00E83D2B" w:rsidRPr="00FF175C" w:rsidRDefault="00E83D2B" w:rsidP="00E83D2B">
            <w:pPr>
              <w:rPr>
                <w:rFonts w:ascii="Arial" w:hAnsi="Arial" w:cs="Arial"/>
                <w:sz w:val="24"/>
                <w:szCs w:val="24"/>
              </w:rPr>
            </w:pPr>
            <w:r w:rsidRPr="00FF175C">
              <w:rPr>
                <w:rFonts w:ascii="Arial" w:hAnsi="Arial" w:cs="Arial"/>
                <w:sz w:val="24"/>
                <w:szCs w:val="24"/>
              </w:rPr>
              <w:t>Монгол Улсаас өөр улсын иргэний харьяалалтай байсан эсэх /тийм эсхүл үгүй гэж бичих/.</w:t>
            </w:r>
          </w:p>
          <w:p w14:paraId="708C78B8" w14:textId="77777777" w:rsidR="00E83D2B" w:rsidRPr="00FF175C" w:rsidRDefault="00E83D2B" w:rsidP="00E83D2B">
            <w:pPr>
              <w:rPr>
                <w:rFonts w:ascii="Arial" w:hAnsi="Arial" w:cs="Arial"/>
                <w:sz w:val="24"/>
                <w:szCs w:val="24"/>
              </w:rPr>
            </w:pPr>
            <w:bookmarkStart w:id="0" w:name="_GoBack"/>
            <w:bookmarkEnd w:id="0"/>
          </w:p>
          <w:p w14:paraId="77F2E716" w14:textId="71570053" w:rsidR="00D76CBA" w:rsidRPr="00FF175C" w:rsidRDefault="00E83D2B" w:rsidP="008264E2">
            <w:pPr>
              <w:rPr>
                <w:rFonts w:ascii="Arial" w:hAnsi="Arial" w:cs="Arial"/>
                <w:b/>
                <w:bCs/>
                <w:sz w:val="24"/>
                <w:szCs w:val="24"/>
              </w:rPr>
            </w:pPr>
            <w:r w:rsidRPr="00FF175C">
              <w:rPr>
                <w:rFonts w:ascii="Arial" w:hAnsi="Arial" w:cs="Arial"/>
                <w:b/>
                <w:bCs/>
                <w:sz w:val="24"/>
                <w:szCs w:val="24"/>
              </w:rPr>
              <w:t>ҮГҮЙ</w:t>
            </w:r>
          </w:p>
        </w:tc>
      </w:tr>
      <w:tr w:rsidR="00D76CBA" w:rsidRPr="00FF175C" w14:paraId="7DC63598" w14:textId="77777777" w:rsidTr="008264E2">
        <w:trPr>
          <w:trHeight w:val="276"/>
        </w:trPr>
        <w:tc>
          <w:tcPr>
            <w:tcW w:w="684" w:type="dxa"/>
            <w:vMerge w:val="restart"/>
          </w:tcPr>
          <w:p w14:paraId="3761E14A" w14:textId="77777777" w:rsidR="00D76CBA" w:rsidRPr="00FF175C" w:rsidRDefault="00D76CBA" w:rsidP="008264E2">
            <w:pPr>
              <w:rPr>
                <w:rFonts w:ascii="Arial" w:hAnsi="Arial" w:cs="Arial"/>
                <w:b/>
                <w:bCs/>
                <w:sz w:val="24"/>
                <w:szCs w:val="24"/>
              </w:rPr>
            </w:pPr>
            <w:r w:rsidRPr="00FF175C">
              <w:rPr>
                <w:rFonts w:ascii="Arial" w:hAnsi="Arial" w:cs="Arial"/>
                <w:b/>
                <w:bCs/>
                <w:sz w:val="24"/>
                <w:szCs w:val="24"/>
              </w:rPr>
              <w:t>1.4</w:t>
            </w:r>
          </w:p>
        </w:tc>
        <w:tc>
          <w:tcPr>
            <w:tcW w:w="9268" w:type="dxa"/>
          </w:tcPr>
          <w:p w14:paraId="410C92AC" w14:textId="77777777" w:rsidR="00D76CBA" w:rsidRPr="00FF175C" w:rsidRDefault="00D76CBA" w:rsidP="008264E2">
            <w:pPr>
              <w:rPr>
                <w:rFonts w:ascii="Arial" w:hAnsi="Arial" w:cs="Arial"/>
                <w:b/>
                <w:bCs/>
                <w:sz w:val="24"/>
                <w:szCs w:val="24"/>
              </w:rPr>
            </w:pPr>
            <w:r w:rsidRPr="00FF175C">
              <w:rPr>
                <w:rFonts w:ascii="Arial" w:hAnsi="Arial" w:cs="Arial"/>
                <w:b/>
                <w:bCs/>
                <w:sz w:val="24"/>
                <w:szCs w:val="24"/>
              </w:rPr>
              <w:t xml:space="preserve">Боловсрол </w:t>
            </w:r>
          </w:p>
          <w:p w14:paraId="1A63B291" w14:textId="77777777" w:rsidR="00D76CBA" w:rsidRPr="00FF175C" w:rsidRDefault="00D76CBA" w:rsidP="008264E2">
            <w:pPr>
              <w:rPr>
                <w:rFonts w:ascii="Arial" w:hAnsi="Arial" w:cs="Arial"/>
                <w:sz w:val="24"/>
                <w:szCs w:val="24"/>
              </w:rPr>
            </w:pPr>
            <w:r w:rsidRPr="00FF175C">
              <w:rPr>
                <w:rFonts w:ascii="Arial" w:hAnsi="Arial" w:cs="Arial"/>
                <w:sz w:val="24"/>
                <w:szCs w:val="24"/>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D76CBA" w:rsidRPr="00FF175C" w14:paraId="5A392BEB" w14:textId="77777777" w:rsidTr="008264E2">
        <w:trPr>
          <w:trHeight w:val="54"/>
        </w:trPr>
        <w:tc>
          <w:tcPr>
            <w:tcW w:w="684" w:type="dxa"/>
            <w:vMerge/>
          </w:tcPr>
          <w:p w14:paraId="38030F04" w14:textId="77777777" w:rsidR="00D76CBA" w:rsidRPr="00FF175C" w:rsidRDefault="00D76CBA" w:rsidP="008264E2">
            <w:pPr>
              <w:rPr>
                <w:rFonts w:ascii="Arial" w:hAnsi="Arial" w:cs="Arial"/>
                <w:b/>
                <w:bCs/>
                <w:sz w:val="24"/>
                <w:szCs w:val="24"/>
              </w:rPr>
            </w:pPr>
          </w:p>
        </w:tc>
        <w:tc>
          <w:tcPr>
            <w:tcW w:w="9268" w:type="dxa"/>
          </w:tcPr>
          <w:p w14:paraId="02AAD6D7" w14:textId="77777777" w:rsidR="00327BE5" w:rsidRPr="00FF175C" w:rsidRDefault="00327BE5" w:rsidP="00327BE5">
            <w:pPr>
              <w:pStyle w:val="ListParagraph"/>
              <w:numPr>
                <w:ilvl w:val="0"/>
                <w:numId w:val="2"/>
              </w:numPr>
              <w:spacing w:line="276" w:lineRule="auto"/>
              <w:rPr>
                <w:rStyle w:val="Strong"/>
                <w:rFonts w:ascii="Arial" w:eastAsia="Calibri" w:hAnsi="Arial" w:cs="Arial"/>
                <w:b w:val="0"/>
                <w:sz w:val="24"/>
                <w:szCs w:val="24"/>
              </w:rPr>
            </w:pPr>
            <w:r w:rsidRPr="00FF175C">
              <w:rPr>
                <w:rStyle w:val="Strong"/>
                <w:rFonts w:ascii="Arial" w:eastAsia="Calibri" w:hAnsi="Arial" w:cs="Arial"/>
                <w:b w:val="0"/>
                <w:sz w:val="24"/>
                <w:szCs w:val="24"/>
              </w:rPr>
              <w:t>2006-2010 онд БНСУ-ын Ёнсей Их Сургууль, Урьдчилан Сэргийлэх Анагаах Ухааны чиглэлээр Анагаах Ухааны Доктор</w:t>
            </w:r>
          </w:p>
          <w:p w14:paraId="61DDD723" w14:textId="77777777" w:rsidR="00327BE5" w:rsidRPr="00FF175C" w:rsidRDefault="00327BE5" w:rsidP="00327BE5">
            <w:pPr>
              <w:pStyle w:val="ListParagraph"/>
              <w:numPr>
                <w:ilvl w:val="0"/>
                <w:numId w:val="2"/>
              </w:numPr>
              <w:spacing w:line="276" w:lineRule="auto"/>
              <w:rPr>
                <w:rStyle w:val="Strong"/>
                <w:rFonts w:ascii="Arial" w:eastAsia="Calibri" w:hAnsi="Arial" w:cs="Arial"/>
                <w:b w:val="0"/>
                <w:sz w:val="24"/>
                <w:szCs w:val="24"/>
              </w:rPr>
            </w:pPr>
            <w:r w:rsidRPr="00FF175C">
              <w:rPr>
                <w:rStyle w:val="Strong"/>
                <w:rFonts w:ascii="Arial" w:eastAsia="Calibri" w:hAnsi="Arial" w:cs="Arial"/>
                <w:b w:val="0"/>
                <w:sz w:val="24"/>
                <w:szCs w:val="24"/>
              </w:rPr>
              <w:t>2003-2006 онд БНСУ-ын Ёнсей Их Сургууль, Тархвар судлаач мэргэжлээр магистр</w:t>
            </w:r>
          </w:p>
          <w:p w14:paraId="6863DD99" w14:textId="420FB99A" w:rsidR="00D76CBA" w:rsidRPr="00FF175C" w:rsidRDefault="00327BE5" w:rsidP="00327BE5">
            <w:pPr>
              <w:pStyle w:val="ListParagraph"/>
              <w:numPr>
                <w:ilvl w:val="0"/>
                <w:numId w:val="2"/>
              </w:numPr>
              <w:spacing w:line="276" w:lineRule="auto"/>
              <w:rPr>
                <w:rFonts w:ascii="Arial" w:eastAsia="Calibri" w:hAnsi="Arial" w:cs="Arial"/>
                <w:bCs/>
                <w:sz w:val="24"/>
                <w:szCs w:val="24"/>
              </w:rPr>
            </w:pPr>
            <w:r w:rsidRPr="00FF175C">
              <w:rPr>
                <w:rStyle w:val="Strong"/>
                <w:rFonts w:ascii="Arial" w:eastAsia="Calibri" w:hAnsi="Arial" w:cs="Arial"/>
                <w:b w:val="0"/>
                <w:sz w:val="24"/>
                <w:szCs w:val="24"/>
              </w:rPr>
              <w:t xml:space="preserve">1995-2002 онд Анаагах Ухааны Их Сургууль, </w:t>
            </w:r>
            <w:r w:rsidR="004003DA" w:rsidRPr="00FF175C">
              <w:rPr>
                <w:rStyle w:val="Strong"/>
                <w:rFonts w:ascii="Arial" w:eastAsia="Calibri" w:hAnsi="Arial" w:cs="Arial"/>
                <w:b w:val="0"/>
                <w:sz w:val="24"/>
                <w:szCs w:val="24"/>
              </w:rPr>
              <w:t xml:space="preserve">хүний их </w:t>
            </w:r>
            <w:r w:rsidRPr="00FF175C">
              <w:rPr>
                <w:rStyle w:val="Strong"/>
                <w:rFonts w:ascii="Arial" w:eastAsia="Calibri" w:hAnsi="Arial" w:cs="Arial"/>
                <w:b w:val="0"/>
                <w:sz w:val="24"/>
                <w:szCs w:val="24"/>
              </w:rPr>
              <w:t>эмч мэргэжлээр бакалавр</w:t>
            </w:r>
          </w:p>
        </w:tc>
      </w:tr>
      <w:tr w:rsidR="00D76CBA" w:rsidRPr="00FF175C" w14:paraId="229AEB4B" w14:textId="77777777" w:rsidTr="008264E2">
        <w:trPr>
          <w:trHeight w:val="201"/>
        </w:trPr>
        <w:tc>
          <w:tcPr>
            <w:tcW w:w="684" w:type="dxa"/>
            <w:vMerge w:val="restart"/>
          </w:tcPr>
          <w:p w14:paraId="5E56C171" w14:textId="77777777" w:rsidR="00D76CBA" w:rsidRPr="00FF175C" w:rsidRDefault="00D76CBA" w:rsidP="008264E2">
            <w:pPr>
              <w:rPr>
                <w:rFonts w:ascii="Arial" w:hAnsi="Arial" w:cs="Arial"/>
                <w:b/>
                <w:bCs/>
                <w:sz w:val="24"/>
                <w:szCs w:val="24"/>
              </w:rPr>
            </w:pPr>
            <w:r w:rsidRPr="00FF175C">
              <w:rPr>
                <w:rFonts w:ascii="Arial" w:hAnsi="Arial" w:cs="Arial"/>
                <w:b/>
                <w:bCs/>
                <w:sz w:val="24"/>
                <w:szCs w:val="24"/>
              </w:rPr>
              <w:lastRenderedPageBreak/>
              <w:t>1.7</w:t>
            </w:r>
          </w:p>
        </w:tc>
        <w:tc>
          <w:tcPr>
            <w:tcW w:w="9268" w:type="dxa"/>
          </w:tcPr>
          <w:p w14:paraId="4147FB8B" w14:textId="77777777" w:rsidR="00D76CBA" w:rsidRPr="00FF175C" w:rsidRDefault="00D76CBA" w:rsidP="008264E2">
            <w:pPr>
              <w:rPr>
                <w:rFonts w:ascii="Arial" w:hAnsi="Arial" w:cs="Arial"/>
                <w:b/>
                <w:bCs/>
                <w:sz w:val="24"/>
                <w:szCs w:val="24"/>
              </w:rPr>
            </w:pPr>
            <w:r w:rsidRPr="00FF175C">
              <w:rPr>
                <w:rFonts w:ascii="Arial" w:hAnsi="Arial" w:cs="Arial"/>
                <w:b/>
                <w:bCs/>
                <w:sz w:val="24"/>
                <w:szCs w:val="24"/>
              </w:rPr>
              <w:t xml:space="preserve">Эрхэлсэн ажил </w:t>
            </w:r>
          </w:p>
          <w:p w14:paraId="0189E821" w14:textId="77777777" w:rsidR="00D76CBA" w:rsidRPr="00FF175C" w:rsidRDefault="00D76CBA" w:rsidP="008264E2">
            <w:pPr>
              <w:rPr>
                <w:rFonts w:ascii="Arial" w:hAnsi="Arial" w:cs="Arial"/>
                <w:sz w:val="24"/>
                <w:szCs w:val="24"/>
              </w:rPr>
            </w:pPr>
            <w:r w:rsidRPr="00FF175C">
              <w:rPr>
                <w:rFonts w:ascii="Arial" w:hAnsi="Arial" w:cs="Arial"/>
                <w:sz w:val="24"/>
                <w:szCs w:val="24"/>
              </w:rPr>
              <w:t>Их, дээд сургууль төгссөнөөс хойш эрхэлсэн ажлыг тодорхойлон бичнэ.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D76CBA" w:rsidRPr="00FF175C" w14:paraId="7BE1FD30" w14:textId="77777777" w:rsidTr="008264E2">
        <w:trPr>
          <w:trHeight w:val="54"/>
        </w:trPr>
        <w:tc>
          <w:tcPr>
            <w:tcW w:w="684" w:type="dxa"/>
            <w:vMerge/>
          </w:tcPr>
          <w:p w14:paraId="2C4163A8" w14:textId="77777777" w:rsidR="00D76CBA" w:rsidRPr="00FF175C" w:rsidRDefault="00D76CBA" w:rsidP="008264E2">
            <w:pPr>
              <w:rPr>
                <w:rFonts w:ascii="Arial" w:hAnsi="Arial" w:cs="Arial"/>
                <w:b/>
                <w:bCs/>
                <w:sz w:val="24"/>
                <w:szCs w:val="24"/>
              </w:rPr>
            </w:pPr>
          </w:p>
        </w:tc>
        <w:tc>
          <w:tcPr>
            <w:tcW w:w="9268" w:type="dxa"/>
          </w:tcPr>
          <w:p w14:paraId="0258107A" w14:textId="74E7BEB2" w:rsidR="00327BE5" w:rsidRPr="00FF175C" w:rsidRDefault="00327BE5" w:rsidP="00D3374E">
            <w:pPr>
              <w:pStyle w:val="ListParagraph"/>
              <w:numPr>
                <w:ilvl w:val="0"/>
                <w:numId w:val="3"/>
              </w:numPr>
              <w:spacing w:line="276" w:lineRule="auto"/>
              <w:rPr>
                <w:rStyle w:val="Strong"/>
                <w:rFonts w:ascii="Arial" w:eastAsia="Calibri" w:hAnsi="Arial" w:cs="Arial"/>
                <w:b w:val="0"/>
                <w:sz w:val="24"/>
                <w:szCs w:val="24"/>
              </w:rPr>
            </w:pPr>
            <w:r w:rsidRPr="00FF175C">
              <w:rPr>
                <w:rStyle w:val="Strong"/>
                <w:rFonts w:ascii="Arial" w:eastAsia="Calibri" w:hAnsi="Arial" w:cs="Arial"/>
                <w:b w:val="0"/>
                <w:sz w:val="24"/>
                <w:szCs w:val="24"/>
              </w:rPr>
              <w:t>2020</w:t>
            </w:r>
            <w:r w:rsidR="008567A0" w:rsidRPr="00FF175C">
              <w:rPr>
                <w:rStyle w:val="Strong"/>
                <w:rFonts w:ascii="Arial" w:eastAsia="Calibri" w:hAnsi="Arial" w:cs="Arial"/>
                <w:b w:val="0"/>
                <w:sz w:val="24"/>
                <w:szCs w:val="24"/>
              </w:rPr>
              <w:t xml:space="preserve"> он</w:t>
            </w:r>
            <w:r w:rsidRPr="00FF175C">
              <w:rPr>
                <w:rStyle w:val="Strong"/>
                <w:rFonts w:ascii="Arial" w:eastAsia="Calibri" w:hAnsi="Arial" w:cs="Arial"/>
                <w:b w:val="0"/>
                <w:sz w:val="24"/>
                <w:szCs w:val="24"/>
              </w:rPr>
              <w:t>оос ХӨСҮТ-ийн эрдмийн зөвлөлийн гишүүн</w:t>
            </w:r>
          </w:p>
          <w:p w14:paraId="4A902A81" w14:textId="70818B4E" w:rsidR="004003DA" w:rsidRPr="00FF175C" w:rsidRDefault="004003DA" w:rsidP="00D3374E">
            <w:pPr>
              <w:pStyle w:val="ListParagraph"/>
              <w:numPr>
                <w:ilvl w:val="0"/>
                <w:numId w:val="3"/>
              </w:numPr>
              <w:spacing w:line="276" w:lineRule="auto"/>
              <w:rPr>
                <w:rStyle w:val="Strong"/>
                <w:rFonts w:ascii="Arial" w:eastAsia="Calibri" w:hAnsi="Arial" w:cs="Arial"/>
                <w:b w:val="0"/>
                <w:bCs w:val="0"/>
                <w:sz w:val="24"/>
                <w:szCs w:val="24"/>
              </w:rPr>
            </w:pPr>
            <w:r w:rsidRPr="00FF175C">
              <w:rPr>
                <w:rStyle w:val="Strong"/>
                <w:rFonts w:ascii="Arial" w:eastAsia="Calibri" w:hAnsi="Arial" w:cs="Arial"/>
                <w:b w:val="0"/>
                <w:bCs w:val="0"/>
                <w:sz w:val="24"/>
                <w:szCs w:val="24"/>
              </w:rPr>
              <w:t>2020-</w:t>
            </w:r>
            <w:r w:rsidR="008567A0" w:rsidRPr="00FF175C">
              <w:rPr>
                <w:rStyle w:val="Strong"/>
                <w:rFonts w:ascii="Arial" w:eastAsia="Calibri" w:hAnsi="Arial" w:cs="Arial"/>
                <w:b w:val="0"/>
                <w:bCs w:val="0"/>
                <w:sz w:val="24"/>
                <w:szCs w:val="24"/>
              </w:rPr>
              <w:t>он</w:t>
            </w:r>
            <w:r w:rsidRPr="00FF175C">
              <w:rPr>
                <w:rStyle w:val="Strong"/>
                <w:rFonts w:ascii="Arial" w:eastAsia="Calibri" w:hAnsi="Arial" w:cs="Arial"/>
                <w:b w:val="0"/>
                <w:bCs w:val="0"/>
                <w:sz w:val="24"/>
                <w:szCs w:val="24"/>
              </w:rPr>
              <w:t>оос Харвардын Бизнесийн Их Сургуулийн Manage@M</w:t>
            </w:r>
            <w:r w:rsidR="00A300E4" w:rsidRPr="00FF175C">
              <w:rPr>
                <w:rStyle w:val="Strong"/>
                <w:rFonts w:ascii="Arial" w:eastAsia="Calibri" w:hAnsi="Arial" w:cs="Arial"/>
                <w:b w:val="0"/>
                <w:bCs w:val="0"/>
                <w:sz w:val="24"/>
                <w:szCs w:val="24"/>
              </w:rPr>
              <w:t>entor</w:t>
            </w:r>
            <w:r w:rsidRPr="00FF175C">
              <w:rPr>
                <w:rStyle w:val="Strong"/>
                <w:rFonts w:ascii="Arial" w:eastAsia="Calibri" w:hAnsi="Arial" w:cs="Arial"/>
                <w:b w:val="0"/>
                <w:bCs w:val="0"/>
                <w:sz w:val="24"/>
                <w:szCs w:val="24"/>
              </w:rPr>
              <w:t xml:space="preserve"> хөтөлбөрийн Монгол улс дахь чиглүүлэгч багш </w:t>
            </w:r>
          </w:p>
          <w:p w14:paraId="2B34BABF" w14:textId="53F08DA1" w:rsidR="00327BE5" w:rsidRPr="00FF175C" w:rsidRDefault="00327BE5" w:rsidP="00D3374E">
            <w:pPr>
              <w:pStyle w:val="ListParagraph"/>
              <w:numPr>
                <w:ilvl w:val="0"/>
                <w:numId w:val="3"/>
              </w:numPr>
              <w:spacing w:line="276" w:lineRule="auto"/>
              <w:rPr>
                <w:rStyle w:val="Strong"/>
                <w:rFonts w:ascii="Arial" w:eastAsia="Calibri" w:hAnsi="Arial" w:cs="Arial"/>
                <w:b w:val="0"/>
                <w:sz w:val="24"/>
                <w:szCs w:val="24"/>
              </w:rPr>
            </w:pPr>
            <w:r w:rsidRPr="00FF175C">
              <w:rPr>
                <w:rStyle w:val="Strong"/>
                <w:rFonts w:ascii="Arial" w:eastAsia="Calibri" w:hAnsi="Arial" w:cs="Arial"/>
                <w:b w:val="0"/>
                <w:sz w:val="24"/>
                <w:szCs w:val="24"/>
              </w:rPr>
              <w:t>201</w:t>
            </w:r>
            <w:r w:rsidR="008567A0" w:rsidRPr="00FF175C">
              <w:rPr>
                <w:rStyle w:val="Strong"/>
                <w:rFonts w:ascii="Arial" w:eastAsia="Calibri" w:hAnsi="Arial" w:cs="Arial"/>
                <w:b w:val="0"/>
                <w:sz w:val="24"/>
                <w:szCs w:val="24"/>
              </w:rPr>
              <w:t>5</w:t>
            </w:r>
            <w:r w:rsidRPr="00FF175C">
              <w:rPr>
                <w:rStyle w:val="Strong"/>
                <w:rFonts w:ascii="Arial" w:eastAsia="Calibri" w:hAnsi="Arial" w:cs="Arial"/>
                <w:b w:val="0"/>
                <w:sz w:val="24"/>
                <w:szCs w:val="24"/>
              </w:rPr>
              <w:t>-2018 онд АШУҮИС-ийн Сувилахуйн Сургуулийн НЭМС-н тэнхимд дэд профессор</w:t>
            </w:r>
          </w:p>
          <w:p w14:paraId="1A7F0C15" w14:textId="79BC9D6E" w:rsidR="00D3374E" w:rsidRPr="00FF175C" w:rsidRDefault="00327BE5" w:rsidP="00D3374E">
            <w:pPr>
              <w:pStyle w:val="ListParagraph"/>
              <w:numPr>
                <w:ilvl w:val="0"/>
                <w:numId w:val="3"/>
              </w:numPr>
              <w:spacing w:line="276" w:lineRule="auto"/>
              <w:rPr>
                <w:rStyle w:val="Strong"/>
                <w:rFonts w:ascii="Arial" w:eastAsia="Calibri" w:hAnsi="Arial" w:cs="Arial"/>
                <w:b w:val="0"/>
                <w:sz w:val="24"/>
                <w:szCs w:val="24"/>
              </w:rPr>
            </w:pPr>
            <w:r w:rsidRPr="00FF175C">
              <w:rPr>
                <w:rFonts w:ascii="Arial" w:eastAsia="Calibri" w:hAnsi="Arial" w:cs="Arial"/>
                <w:bCs/>
                <w:sz w:val="24"/>
                <w:szCs w:val="24"/>
                <w:lang w:val="mn-MN"/>
              </w:rPr>
              <w:t>2013-201</w:t>
            </w:r>
            <w:r w:rsidR="008567A0" w:rsidRPr="00FF175C">
              <w:rPr>
                <w:rFonts w:ascii="Arial" w:eastAsia="Calibri" w:hAnsi="Arial" w:cs="Arial"/>
                <w:bCs/>
                <w:sz w:val="24"/>
                <w:szCs w:val="24"/>
                <w:lang w:val="mn-MN"/>
              </w:rPr>
              <w:t>5</w:t>
            </w:r>
            <w:r w:rsidRPr="00FF175C">
              <w:rPr>
                <w:rFonts w:ascii="Arial" w:eastAsia="Calibri" w:hAnsi="Arial" w:cs="Arial"/>
                <w:bCs/>
                <w:sz w:val="24"/>
                <w:szCs w:val="24"/>
                <w:lang w:val="mn-MN"/>
              </w:rPr>
              <w:t xml:space="preserve"> </w:t>
            </w:r>
            <w:r w:rsidR="004003DA" w:rsidRPr="00FF175C">
              <w:rPr>
                <w:rFonts w:ascii="Arial" w:eastAsia="Calibri" w:hAnsi="Arial" w:cs="Arial"/>
                <w:bCs/>
                <w:sz w:val="24"/>
                <w:szCs w:val="24"/>
                <w:lang w:val="mn-MN"/>
              </w:rPr>
              <w:t xml:space="preserve">онд </w:t>
            </w:r>
            <w:r w:rsidRPr="00FF175C">
              <w:rPr>
                <w:rStyle w:val="Strong"/>
                <w:rFonts w:ascii="Arial" w:eastAsia="Calibri" w:hAnsi="Arial" w:cs="Arial"/>
                <w:b w:val="0"/>
                <w:sz w:val="24"/>
                <w:szCs w:val="24"/>
              </w:rPr>
              <w:t>АШУҮИС-ийн бүрэлдэхүүн сургуулийн захирал</w:t>
            </w:r>
            <w:r w:rsidR="00D3374E" w:rsidRPr="00FF175C">
              <w:rPr>
                <w:rStyle w:val="Strong"/>
                <w:rFonts w:ascii="Arial" w:eastAsia="Calibri" w:hAnsi="Arial" w:cs="Arial"/>
                <w:b w:val="0"/>
                <w:sz w:val="24"/>
                <w:szCs w:val="24"/>
              </w:rPr>
              <w:t>, дэд профессор</w:t>
            </w:r>
          </w:p>
          <w:p w14:paraId="17BB5A1E" w14:textId="167B7D35" w:rsidR="00D3374E" w:rsidRPr="00FF175C" w:rsidRDefault="00D3374E" w:rsidP="00D3374E">
            <w:pPr>
              <w:pStyle w:val="ListParagraph"/>
              <w:numPr>
                <w:ilvl w:val="0"/>
                <w:numId w:val="3"/>
              </w:numPr>
              <w:spacing w:line="276" w:lineRule="auto"/>
              <w:rPr>
                <w:rStyle w:val="Strong"/>
                <w:rFonts w:ascii="Arial" w:eastAsia="Calibri" w:hAnsi="Arial" w:cs="Arial"/>
                <w:b w:val="0"/>
                <w:sz w:val="24"/>
                <w:szCs w:val="24"/>
              </w:rPr>
            </w:pPr>
            <w:r w:rsidRPr="00FF175C">
              <w:rPr>
                <w:rStyle w:val="Strong"/>
                <w:rFonts w:ascii="Arial" w:eastAsia="Calibri" w:hAnsi="Arial" w:cs="Arial"/>
                <w:b w:val="0"/>
                <w:sz w:val="24"/>
                <w:szCs w:val="24"/>
              </w:rPr>
              <w:t>2013-2014 онд ЭМ-ийн сайдын орон тооны бус зөвлөх</w:t>
            </w:r>
          </w:p>
          <w:p w14:paraId="352265E6" w14:textId="457CFACD" w:rsidR="00D3374E" w:rsidRPr="00FF175C" w:rsidRDefault="00327BE5" w:rsidP="00D40EE2">
            <w:pPr>
              <w:pStyle w:val="ListParagraph"/>
              <w:numPr>
                <w:ilvl w:val="0"/>
                <w:numId w:val="3"/>
              </w:numPr>
              <w:spacing w:line="276" w:lineRule="auto"/>
              <w:rPr>
                <w:rFonts w:ascii="Arial" w:eastAsia="Calibri" w:hAnsi="Arial" w:cs="Arial"/>
                <w:bCs/>
                <w:sz w:val="24"/>
                <w:szCs w:val="24"/>
                <w:lang w:val="mn-MN"/>
              </w:rPr>
            </w:pPr>
            <w:r w:rsidRPr="00FF175C">
              <w:rPr>
                <w:rFonts w:ascii="Arial" w:eastAsia="Calibri" w:hAnsi="Arial" w:cs="Arial"/>
                <w:bCs/>
                <w:sz w:val="24"/>
                <w:szCs w:val="24"/>
                <w:lang w:val="mn-MN"/>
              </w:rPr>
              <w:t>2011-2013 онд АШУҮИС-ийн Нийгмийн Эрүүл Мэндийн Сургуул</w:t>
            </w:r>
            <w:r w:rsidR="008567A0" w:rsidRPr="00FF175C">
              <w:rPr>
                <w:rFonts w:ascii="Arial" w:eastAsia="Calibri" w:hAnsi="Arial" w:cs="Arial"/>
                <w:bCs/>
                <w:sz w:val="24"/>
                <w:szCs w:val="24"/>
                <w:lang w:val="mn-MN"/>
              </w:rPr>
              <w:t>ийн</w:t>
            </w:r>
            <w:r w:rsidRPr="00FF175C">
              <w:rPr>
                <w:rFonts w:ascii="Arial" w:eastAsia="Calibri" w:hAnsi="Arial" w:cs="Arial"/>
                <w:bCs/>
                <w:sz w:val="24"/>
                <w:szCs w:val="24"/>
                <w:lang w:val="mn-MN"/>
              </w:rPr>
              <w:t xml:space="preserve"> багш, Эрүүл мэндийн бодлого менежментийн тэнхмийн эрхлэгч</w:t>
            </w:r>
          </w:p>
          <w:p w14:paraId="563C0E57" w14:textId="77777777" w:rsidR="00327BE5" w:rsidRPr="00FF175C" w:rsidRDefault="00327BE5" w:rsidP="00D3374E">
            <w:pPr>
              <w:pStyle w:val="ListParagraph"/>
              <w:numPr>
                <w:ilvl w:val="0"/>
                <w:numId w:val="3"/>
              </w:numPr>
              <w:spacing w:line="276" w:lineRule="auto"/>
              <w:rPr>
                <w:rFonts w:ascii="Arial" w:eastAsia="Calibri" w:hAnsi="Arial" w:cs="Arial"/>
                <w:bCs/>
                <w:sz w:val="24"/>
                <w:szCs w:val="24"/>
              </w:rPr>
            </w:pPr>
            <w:r w:rsidRPr="00FF175C">
              <w:rPr>
                <w:rFonts w:ascii="Arial" w:eastAsia="Calibri" w:hAnsi="Arial" w:cs="Arial"/>
                <w:bCs/>
                <w:sz w:val="24"/>
                <w:szCs w:val="24"/>
              </w:rPr>
              <w:t xml:space="preserve">2009-2010 </w:t>
            </w:r>
            <w:r w:rsidRPr="00FF175C">
              <w:rPr>
                <w:rFonts w:ascii="Arial" w:eastAsia="Calibri" w:hAnsi="Arial" w:cs="Arial"/>
                <w:bCs/>
                <w:sz w:val="24"/>
                <w:szCs w:val="24"/>
                <w:lang w:val="mn-MN"/>
              </w:rPr>
              <w:t xml:space="preserve">онд </w:t>
            </w:r>
            <w:r w:rsidRPr="00FF175C">
              <w:rPr>
                <w:rFonts w:ascii="Arial" w:eastAsia="Calibri" w:hAnsi="Arial" w:cs="Arial"/>
                <w:bCs/>
                <w:sz w:val="24"/>
                <w:szCs w:val="24"/>
              </w:rPr>
              <w:t>“</w:t>
            </w:r>
            <w:r w:rsidRPr="00FF175C">
              <w:rPr>
                <w:rFonts w:ascii="Arial" w:eastAsia="Calibri" w:hAnsi="Arial" w:cs="Arial"/>
                <w:bCs/>
                <w:sz w:val="24"/>
                <w:szCs w:val="24"/>
                <w:lang w:val="mn-MN"/>
              </w:rPr>
              <w:t>Бодисын солилцооны хам шинж</w:t>
            </w:r>
            <w:r w:rsidRPr="00FF175C">
              <w:rPr>
                <w:rFonts w:ascii="Arial" w:eastAsia="Calibri" w:hAnsi="Arial" w:cs="Arial"/>
                <w:bCs/>
                <w:sz w:val="24"/>
                <w:szCs w:val="24"/>
              </w:rPr>
              <w:t>”</w:t>
            </w:r>
            <w:r w:rsidRPr="00FF175C">
              <w:rPr>
                <w:rFonts w:ascii="Arial" w:eastAsia="Calibri" w:hAnsi="Arial" w:cs="Arial"/>
                <w:bCs/>
                <w:sz w:val="24"/>
                <w:szCs w:val="24"/>
                <w:lang w:val="mn-MN"/>
              </w:rPr>
              <w:t xml:space="preserve"> кластер когорт судалгааны </w:t>
            </w:r>
            <w:r w:rsidRPr="00FF175C">
              <w:rPr>
                <w:rFonts w:ascii="Arial" w:eastAsia="Calibri" w:hAnsi="Arial" w:cs="Arial"/>
                <w:bCs/>
                <w:sz w:val="24"/>
                <w:szCs w:val="24"/>
              </w:rPr>
              <w:t xml:space="preserve">үндсэн </w:t>
            </w:r>
            <w:r w:rsidRPr="00FF175C">
              <w:rPr>
                <w:rFonts w:ascii="Arial" w:eastAsia="Calibri" w:hAnsi="Arial" w:cs="Arial"/>
                <w:bCs/>
                <w:sz w:val="24"/>
                <w:szCs w:val="24"/>
                <w:lang w:val="mn-MN"/>
              </w:rPr>
              <w:t xml:space="preserve">судлаач </w:t>
            </w:r>
          </w:p>
          <w:p w14:paraId="6398E6FA" w14:textId="0976DBDC" w:rsidR="00D76CBA" w:rsidRPr="00FF175C" w:rsidRDefault="00327BE5" w:rsidP="00327BE5">
            <w:pPr>
              <w:pStyle w:val="ListParagraph"/>
              <w:numPr>
                <w:ilvl w:val="0"/>
                <w:numId w:val="3"/>
              </w:numPr>
              <w:spacing w:line="276" w:lineRule="auto"/>
              <w:rPr>
                <w:rFonts w:ascii="Arial" w:eastAsia="Calibri" w:hAnsi="Arial" w:cs="Arial"/>
                <w:bCs/>
                <w:sz w:val="24"/>
                <w:szCs w:val="24"/>
                <w:lang w:val="mn-MN"/>
              </w:rPr>
            </w:pPr>
            <w:r w:rsidRPr="00FF175C">
              <w:rPr>
                <w:rFonts w:ascii="Arial" w:eastAsia="Calibri" w:hAnsi="Arial" w:cs="Arial"/>
                <w:bCs/>
                <w:sz w:val="24"/>
                <w:szCs w:val="24"/>
                <w:lang w:val="mn-MN"/>
              </w:rPr>
              <w:t>200</w:t>
            </w:r>
            <w:r w:rsidRPr="00FF175C">
              <w:rPr>
                <w:rFonts w:ascii="Arial" w:eastAsia="Calibri" w:hAnsi="Arial" w:cs="Arial"/>
                <w:bCs/>
                <w:sz w:val="24"/>
                <w:szCs w:val="24"/>
              </w:rPr>
              <w:t>2</w:t>
            </w:r>
            <w:r w:rsidRPr="00FF175C">
              <w:rPr>
                <w:rFonts w:ascii="Arial" w:eastAsia="Calibri" w:hAnsi="Arial" w:cs="Arial"/>
                <w:bCs/>
                <w:sz w:val="24"/>
                <w:szCs w:val="24"/>
                <w:lang w:val="mn-MN"/>
              </w:rPr>
              <w:t>-20</w:t>
            </w:r>
            <w:r w:rsidR="00D3374E" w:rsidRPr="00FF175C">
              <w:rPr>
                <w:rFonts w:ascii="Arial" w:eastAsia="Calibri" w:hAnsi="Arial" w:cs="Arial"/>
                <w:bCs/>
                <w:sz w:val="24"/>
                <w:szCs w:val="24"/>
              </w:rPr>
              <w:t>09</w:t>
            </w:r>
            <w:r w:rsidRPr="00FF175C">
              <w:rPr>
                <w:rFonts w:ascii="Arial" w:eastAsia="Calibri" w:hAnsi="Arial" w:cs="Arial"/>
                <w:bCs/>
                <w:sz w:val="24"/>
                <w:szCs w:val="24"/>
              </w:rPr>
              <w:t xml:space="preserve"> </w:t>
            </w:r>
            <w:r w:rsidRPr="00FF175C">
              <w:rPr>
                <w:rFonts w:ascii="Arial" w:eastAsia="Calibri" w:hAnsi="Arial" w:cs="Arial"/>
                <w:bCs/>
                <w:sz w:val="24"/>
                <w:szCs w:val="24"/>
                <w:lang w:val="mn-MN"/>
              </w:rPr>
              <w:t>онд Ёнсей Их Сургууль, Нийтийн Эрүүл Мэндийн сургуулийн Эр</w:t>
            </w:r>
            <w:r w:rsidRPr="00FF175C">
              <w:rPr>
                <w:rFonts w:ascii="Arial" w:eastAsia="MS Gothic" w:hAnsi="Arial" w:cs="Arial"/>
                <w:bCs/>
                <w:sz w:val="24"/>
                <w:szCs w:val="24"/>
                <w:lang w:val="mn-MN"/>
              </w:rPr>
              <w:t>үү</w:t>
            </w:r>
            <w:r w:rsidRPr="00FF175C">
              <w:rPr>
                <w:rFonts w:ascii="Arial" w:eastAsia="Malgun Gothic" w:hAnsi="Arial" w:cs="Arial"/>
                <w:bCs/>
                <w:sz w:val="24"/>
                <w:szCs w:val="24"/>
                <w:lang w:val="mn-MN"/>
              </w:rPr>
              <w:t>л Мэндийг Дэмжих Институт</w:t>
            </w:r>
            <w:r w:rsidRPr="00FF175C">
              <w:rPr>
                <w:rFonts w:ascii="Arial" w:eastAsia="Malgun Gothic" w:hAnsi="Arial" w:cs="Arial"/>
                <w:bCs/>
                <w:sz w:val="24"/>
                <w:szCs w:val="24"/>
              </w:rPr>
              <w:t xml:space="preserve">, </w:t>
            </w:r>
            <w:r w:rsidR="00D3374E" w:rsidRPr="00FF175C">
              <w:rPr>
                <w:rFonts w:ascii="Arial" w:eastAsia="Malgun Gothic" w:hAnsi="Arial" w:cs="Arial"/>
                <w:bCs/>
                <w:sz w:val="24"/>
                <w:szCs w:val="24"/>
              </w:rPr>
              <w:t xml:space="preserve">БНСУ-н Үндэсний Эрүүл мэндийн Даатгалын Үнэлгээний Когорт судалгааны багийн </w:t>
            </w:r>
            <w:r w:rsidRPr="00FF175C">
              <w:rPr>
                <w:rFonts w:ascii="Arial" w:eastAsia="Calibri" w:hAnsi="Arial" w:cs="Arial"/>
                <w:bCs/>
                <w:sz w:val="24"/>
                <w:szCs w:val="24"/>
                <w:lang w:val="mn-MN"/>
              </w:rPr>
              <w:t>эрдэм ши</w:t>
            </w:r>
            <w:r w:rsidR="001D19BB" w:rsidRPr="00FF175C">
              <w:rPr>
                <w:rFonts w:ascii="Arial" w:eastAsia="Calibri" w:hAnsi="Arial" w:cs="Arial"/>
                <w:bCs/>
                <w:sz w:val="24"/>
                <w:szCs w:val="24"/>
                <w:lang w:val="mn-MN"/>
              </w:rPr>
              <w:t>н</w:t>
            </w:r>
            <w:r w:rsidRPr="00FF175C">
              <w:rPr>
                <w:rFonts w:ascii="Arial" w:eastAsia="Calibri" w:hAnsi="Arial" w:cs="Arial"/>
                <w:bCs/>
                <w:sz w:val="24"/>
                <w:szCs w:val="24"/>
                <w:lang w:val="mn-MN"/>
              </w:rPr>
              <w:t>жилгээний ажилтан</w:t>
            </w:r>
            <w:r w:rsidRPr="00FF175C">
              <w:rPr>
                <w:rFonts w:ascii="Arial" w:eastAsia="Calibri" w:hAnsi="Arial" w:cs="Arial"/>
                <w:bCs/>
                <w:sz w:val="24"/>
                <w:szCs w:val="24"/>
              </w:rPr>
              <w:t xml:space="preserve">, судлаач, туслах багш </w:t>
            </w:r>
          </w:p>
        </w:tc>
      </w:tr>
      <w:tr w:rsidR="00D76CBA" w:rsidRPr="00FF175C" w14:paraId="749E10A2" w14:textId="77777777" w:rsidTr="008264E2">
        <w:trPr>
          <w:trHeight w:val="541"/>
        </w:trPr>
        <w:tc>
          <w:tcPr>
            <w:tcW w:w="684" w:type="dxa"/>
            <w:vMerge w:val="restart"/>
          </w:tcPr>
          <w:p w14:paraId="27BB2668" w14:textId="77777777" w:rsidR="00D76CBA" w:rsidRPr="00FF175C" w:rsidRDefault="00D76CBA" w:rsidP="008264E2">
            <w:pPr>
              <w:rPr>
                <w:rFonts w:ascii="Arial" w:hAnsi="Arial" w:cs="Arial"/>
                <w:b/>
                <w:bCs/>
                <w:sz w:val="24"/>
                <w:szCs w:val="24"/>
              </w:rPr>
            </w:pPr>
            <w:r w:rsidRPr="00FF175C">
              <w:rPr>
                <w:rFonts w:ascii="Arial" w:hAnsi="Arial" w:cs="Arial"/>
                <w:b/>
                <w:bCs/>
                <w:sz w:val="24"/>
                <w:szCs w:val="24"/>
              </w:rPr>
              <w:t>1.8</w:t>
            </w:r>
          </w:p>
        </w:tc>
        <w:tc>
          <w:tcPr>
            <w:tcW w:w="9268" w:type="dxa"/>
          </w:tcPr>
          <w:p w14:paraId="51BD22F2" w14:textId="77777777" w:rsidR="00D76CBA" w:rsidRPr="00FF175C" w:rsidRDefault="00D76CBA" w:rsidP="008264E2">
            <w:pPr>
              <w:rPr>
                <w:rFonts w:ascii="Arial" w:hAnsi="Arial" w:cs="Arial"/>
                <w:b/>
                <w:sz w:val="24"/>
                <w:szCs w:val="24"/>
              </w:rPr>
            </w:pPr>
            <w:r w:rsidRPr="00FF175C">
              <w:rPr>
                <w:rFonts w:ascii="Arial" w:hAnsi="Arial" w:cs="Arial"/>
                <w:b/>
                <w:sz w:val="24"/>
                <w:szCs w:val="24"/>
              </w:rPr>
              <w:t>Улс төрийн болон намын удирдах, гүйцэтгэх албан тушаал</w:t>
            </w:r>
          </w:p>
          <w:p w14:paraId="5FF27C79" w14:textId="77777777" w:rsidR="00D76CBA" w:rsidRPr="00FF175C" w:rsidRDefault="00D76CBA" w:rsidP="008264E2">
            <w:pPr>
              <w:rPr>
                <w:rFonts w:ascii="Arial" w:hAnsi="Arial" w:cs="Arial"/>
                <w:sz w:val="24"/>
                <w:szCs w:val="24"/>
              </w:rPr>
            </w:pPr>
            <w:r w:rsidRPr="00FF175C">
              <w:rPr>
                <w:rFonts w:ascii="Arial" w:hAnsi="Arial" w:cs="Arial"/>
                <w:sz w:val="24"/>
                <w:szCs w:val="24"/>
              </w:rPr>
              <w:t xml:space="preserve">Сүүлийн таван жил улс төрийн албан тушаал болон улс төрийн намын удирдах, гүйцэтгэх албан тушаал эрхэлж байсан эсэхийг бичих. </w:t>
            </w:r>
          </w:p>
        </w:tc>
      </w:tr>
      <w:tr w:rsidR="00D76CBA" w:rsidRPr="00FF175C" w14:paraId="15ABBA97" w14:textId="77777777" w:rsidTr="008264E2">
        <w:trPr>
          <w:trHeight w:val="59"/>
        </w:trPr>
        <w:tc>
          <w:tcPr>
            <w:tcW w:w="684" w:type="dxa"/>
            <w:vMerge/>
          </w:tcPr>
          <w:p w14:paraId="6EF11F85" w14:textId="77777777" w:rsidR="00D76CBA" w:rsidRPr="00FF175C" w:rsidRDefault="00D76CBA" w:rsidP="008264E2">
            <w:pPr>
              <w:rPr>
                <w:rFonts w:ascii="Arial" w:hAnsi="Arial" w:cs="Arial"/>
                <w:b/>
                <w:bCs/>
                <w:sz w:val="24"/>
                <w:szCs w:val="24"/>
              </w:rPr>
            </w:pPr>
          </w:p>
        </w:tc>
        <w:tc>
          <w:tcPr>
            <w:tcW w:w="9268" w:type="dxa"/>
          </w:tcPr>
          <w:p w14:paraId="33531725" w14:textId="547A704B" w:rsidR="00D76CBA" w:rsidRPr="00FF175C" w:rsidRDefault="00D3374E" w:rsidP="008264E2">
            <w:pPr>
              <w:rPr>
                <w:rFonts w:ascii="Arial" w:hAnsi="Arial" w:cs="Arial"/>
                <w:b/>
                <w:bCs/>
                <w:sz w:val="24"/>
                <w:szCs w:val="24"/>
              </w:rPr>
            </w:pPr>
            <w:r w:rsidRPr="00FF175C">
              <w:rPr>
                <w:rFonts w:ascii="Arial" w:hAnsi="Arial" w:cs="Arial"/>
                <w:sz w:val="24"/>
                <w:szCs w:val="24"/>
              </w:rPr>
              <w:t>Үгүй</w:t>
            </w:r>
          </w:p>
        </w:tc>
      </w:tr>
      <w:tr w:rsidR="00D76CBA" w:rsidRPr="00FF175C" w14:paraId="612C314E" w14:textId="77777777" w:rsidTr="008264E2">
        <w:trPr>
          <w:trHeight w:val="276"/>
        </w:trPr>
        <w:tc>
          <w:tcPr>
            <w:tcW w:w="684" w:type="dxa"/>
            <w:vMerge w:val="restart"/>
          </w:tcPr>
          <w:p w14:paraId="7821E5A7" w14:textId="77777777" w:rsidR="00D76CBA" w:rsidRPr="00FF175C" w:rsidRDefault="00D76CBA" w:rsidP="008264E2">
            <w:pPr>
              <w:rPr>
                <w:rFonts w:ascii="Arial" w:hAnsi="Arial" w:cs="Arial"/>
                <w:b/>
                <w:bCs/>
                <w:sz w:val="24"/>
                <w:szCs w:val="24"/>
              </w:rPr>
            </w:pPr>
            <w:r w:rsidRPr="00FF175C">
              <w:rPr>
                <w:rFonts w:ascii="Arial" w:hAnsi="Arial" w:cs="Arial"/>
                <w:b/>
                <w:bCs/>
                <w:sz w:val="24"/>
                <w:szCs w:val="24"/>
              </w:rPr>
              <w:t>1.9</w:t>
            </w:r>
          </w:p>
        </w:tc>
        <w:tc>
          <w:tcPr>
            <w:tcW w:w="9268" w:type="dxa"/>
          </w:tcPr>
          <w:p w14:paraId="47743DB7" w14:textId="77777777" w:rsidR="00D76CBA" w:rsidRPr="00FF175C" w:rsidRDefault="00D76CBA" w:rsidP="008264E2">
            <w:pPr>
              <w:rPr>
                <w:rFonts w:ascii="Arial" w:hAnsi="Arial" w:cs="Arial"/>
                <w:b/>
                <w:sz w:val="24"/>
                <w:szCs w:val="24"/>
              </w:rPr>
            </w:pPr>
            <w:r w:rsidRPr="00FF175C">
              <w:rPr>
                <w:rFonts w:ascii="Arial" w:hAnsi="Arial" w:cs="Arial"/>
                <w:b/>
                <w:sz w:val="24"/>
                <w:szCs w:val="24"/>
              </w:rPr>
              <w:t>Эрүүгийн хариуцлага</w:t>
            </w:r>
          </w:p>
          <w:p w14:paraId="51706DAC" w14:textId="77777777" w:rsidR="00D76CBA" w:rsidRPr="00FF175C" w:rsidRDefault="00D76CBA" w:rsidP="008264E2">
            <w:pPr>
              <w:rPr>
                <w:rFonts w:ascii="Arial" w:hAnsi="Arial" w:cs="Arial"/>
                <w:sz w:val="24"/>
                <w:szCs w:val="24"/>
              </w:rPr>
            </w:pPr>
            <w:r w:rsidRPr="00FF175C">
              <w:rPr>
                <w:rFonts w:ascii="Arial" w:hAnsi="Arial" w:cs="Arial"/>
                <w:sz w:val="24"/>
                <w:szCs w:val="24"/>
              </w:rPr>
              <w:t>Эрүүгийн хариуцлага хүлээж байсан эсэх /тийм эсхүл үгүй гэж бичих, тийм гэж хариулсан бол товч тайлбарыг бичих/</w:t>
            </w:r>
          </w:p>
        </w:tc>
      </w:tr>
      <w:tr w:rsidR="00D76CBA" w:rsidRPr="00FF175C" w14:paraId="0B56ACAE" w14:textId="77777777" w:rsidTr="008264E2">
        <w:trPr>
          <w:trHeight w:val="121"/>
        </w:trPr>
        <w:tc>
          <w:tcPr>
            <w:tcW w:w="684" w:type="dxa"/>
            <w:vMerge/>
          </w:tcPr>
          <w:p w14:paraId="776C64A9" w14:textId="77777777" w:rsidR="00D76CBA" w:rsidRPr="00FF175C" w:rsidRDefault="00D76CBA" w:rsidP="008264E2">
            <w:pPr>
              <w:rPr>
                <w:rFonts w:ascii="Arial" w:hAnsi="Arial" w:cs="Arial"/>
                <w:b/>
                <w:bCs/>
                <w:sz w:val="24"/>
                <w:szCs w:val="24"/>
              </w:rPr>
            </w:pPr>
          </w:p>
        </w:tc>
        <w:tc>
          <w:tcPr>
            <w:tcW w:w="9268" w:type="dxa"/>
          </w:tcPr>
          <w:p w14:paraId="145E93BE" w14:textId="7D5EA21A" w:rsidR="00D76CBA" w:rsidRPr="00FF175C" w:rsidRDefault="00D3374E" w:rsidP="008264E2">
            <w:pPr>
              <w:rPr>
                <w:rFonts w:ascii="Arial" w:hAnsi="Arial" w:cs="Arial"/>
                <w:b/>
                <w:bCs/>
                <w:sz w:val="24"/>
                <w:szCs w:val="24"/>
              </w:rPr>
            </w:pPr>
            <w:r w:rsidRPr="00FF175C">
              <w:rPr>
                <w:rFonts w:ascii="Arial" w:hAnsi="Arial" w:cs="Arial"/>
                <w:sz w:val="24"/>
                <w:szCs w:val="24"/>
              </w:rPr>
              <w:t>Үгүй</w:t>
            </w:r>
          </w:p>
        </w:tc>
      </w:tr>
      <w:tr w:rsidR="00D76CBA" w:rsidRPr="00FF175C" w14:paraId="1A75E62F" w14:textId="77777777" w:rsidTr="008264E2">
        <w:trPr>
          <w:trHeight w:val="121"/>
        </w:trPr>
        <w:tc>
          <w:tcPr>
            <w:tcW w:w="684" w:type="dxa"/>
            <w:vMerge w:val="restart"/>
          </w:tcPr>
          <w:p w14:paraId="172B3BB9" w14:textId="77777777" w:rsidR="00D76CBA" w:rsidRPr="00FF175C" w:rsidRDefault="00D76CBA" w:rsidP="008264E2">
            <w:pPr>
              <w:rPr>
                <w:rFonts w:ascii="Arial" w:hAnsi="Arial" w:cs="Arial"/>
                <w:b/>
                <w:bCs/>
                <w:sz w:val="24"/>
                <w:szCs w:val="24"/>
              </w:rPr>
            </w:pPr>
            <w:r w:rsidRPr="00FF175C">
              <w:rPr>
                <w:rFonts w:ascii="Arial" w:hAnsi="Arial" w:cs="Arial"/>
                <w:b/>
                <w:bCs/>
                <w:sz w:val="24"/>
                <w:szCs w:val="24"/>
              </w:rPr>
              <w:t>1.10</w:t>
            </w:r>
          </w:p>
        </w:tc>
        <w:tc>
          <w:tcPr>
            <w:tcW w:w="9268" w:type="dxa"/>
          </w:tcPr>
          <w:p w14:paraId="709ED7A2" w14:textId="77777777" w:rsidR="00D76CBA" w:rsidRPr="00FF175C" w:rsidRDefault="00D76CBA" w:rsidP="008264E2">
            <w:pPr>
              <w:rPr>
                <w:rFonts w:ascii="Arial" w:hAnsi="Arial" w:cs="Arial"/>
                <w:b/>
                <w:sz w:val="24"/>
                <w:szCs w:val="24"/>
              </w:rPr>
            </w:pPr>
            <w:r w:rsidRPr="00FF175C">
              <w:rPr>
                <w:rFonts w:ascii="Arial" w:hAnsi="Arial" w:cs="Arial"/>
                <w:b/>
                <w:sz w:val="24"/>
                <w:szCs w:val="24"/>
              </w:rPr>
              <w:t>Яллагдагчаар татагдсан эсэх</w:t>
            </w:r>
          </w:p>
          <w:p w14:paraId="18C3613B" w14:textId="77777777" w:rsidR="00D76CBA" w:rsidRPr="00FF175C" w:rsidRDefault="00D76CBA" w:rsidP="008264E2">
            <w:pPr>
              <w:rPr>
                <w:rFonts w:ascii="Arial" w:hAnsi="Arial" w:cs="Arial"/>
                <w:sz w:val="24"/>
                <w:szCs w:val="24"/>
              </w:rPr>
            </w:pPr>
            <w:r w:rsidRPr="00FF175C">
              <w:rPr>
                <w:rFonts w:ascii="Arial" w:hAnsi="Arial" w:cs="Arial"/>
                <w:sz w:val="24"/>
                <w:szCs w:val="24"/>
              </w:rPr>
              <w:t>Яллагдагчаар татагдсан эсэх /тийм эсхүл үгүй гэж бичих, тийм гэж хариулсан бол товч тайлбарыг бичих/.</w:t>
            </w:r>
          </w:p>
        </w:tc>
      </w:tr>
      <w:tr w:rsidR="00D76CBA" w:rsidRPr="00FF175C" w14:paraId="4421BD12" w14:textId="77777777" w:rsidTr="008264E2">
        <w:trPr>
          <w:trHeight w:val="121"/>
        </w:trPr>
        <w:tc>
          <w:tcPr>
            <w:tcW w:w="684" w:type="dxa"/>
            <w:vMerge/>
          </w:tcPr>
          <w:p w14:paraId="380C5312" w14:textId="77777777" w:rsidR="00D76CBA" w:rsidRPr="00FF175C" w:rsidRDefault="00D76CBA" w:rsidP="008264E2">
            <w:pPr>
              <w:rPr>
                <w:rFonts w:ascii="Arial" w:hAnsi="Arial" w:cs="Arial"/>
                <w:b/>
                <w:bCs/>
                <w:sz w:val="24"/>
                <w:szCs w:val="24"/>
              </w:rPr>
            </w:pPr>
          </w:p>
        </w:tc>
        <w:tc>
          <w:tcPr>
            <w:tcW w:w="9268" w:type="dxa"/>
          </w:tcPr>
          <w:p w14:paraId="4BDBA3A5" w14:textId="37C4AEF7" w:rsidR="00D76CBA" w:rsidRPr="00FF175C" w:rsidRDefault="00D3374E" w:rsidP="008264E2">
            <w:pPr>
              <w:rPr>
                <w:rFonts w:ascii="Arial" w:hAnsi="Arial" w:cs="Arial"/>
                <w:b/>
                <w:bCs/>
                <w:sz w:val="24"/>
                <w:szCs w:val="24"/>
              </w:rPr>
            </w:pPr>
            <w:r w:rsidRPr="00FF175C">
              <w:rPr>
                <w:rFonts w:ascii="Arial" w:hAnsi="Arial" w:cs="Arial"/>
                <w:sz w:val="24"/>
                <w:szCs w:val="24"/>
              </w:rPr>
              <w:t>Үгүй</w:t>
            </w:r>
          </w:p>
        </w:tc>
      </w:tr>
      <w:tr w:rsidR="00D76CBA" w:rsidRPr="00FF175C" w14:paraId="18875F75" w14:textId="77777777" w:rsidTr="008264E2">
        <w:trPr>
          <w:trHeight w:val="121"/>
        </w:trPr>
        <w:tc>
          <w:tcPr>
            <w:tcW w:w="684" w:type="dxa"/>
            <w:vMerge w:val="restart"/>
          </w:tcPr>
          <w:p w14:paraId="5D5F23FE" w14:textId="77777777" w:rsidR="00D76CBA" w:rsidRPr="00FF175C" w:rsidRDefault="00D76CBA" w:rsidP="008264E2">
            <w:pPr>
              <w:rPr>
                <w:rFonts w:ascii="Arial" w:hAnsi="Arial" w:cs="Arial"/>
                <w:b/>
                <w:bCs/>
                <w:sz w:val="24"/>
                <w:szCs w:val="24"/>
              </w:rPr>
            </w:pPr>
            <w:r w:rsidRPr="00FF175C">
              <w:rPr>
                <w:rFonts w:ascii="Arial" w:hAnsi="Arial" w:cs="Arial"/>
                <w:b/>
                <w:bCs/>
                <w:sz w:val="24"/>
                <w:szCs w:val="24"/>
              </w:rPr>
              <w:t>1.11</w:t>
            </w:r>
          </w:p>
        </w:tc>
        <w:tc>
          <w:tcPr>
            <w:tcW w:w="9268" w:type="dxa"/>
          </w:tcPr>
          <w:p w14:paraId="25F4B9EA" w14:textId="77777777" w:rsidR="00D76CBA" w:rsidRPr="00FF175C" w:rsidRDefault="00D76CBA" w:rsidP="008264E2">
            <w:pPr>
              <w:rPr>
                <w:rFonts w:ascii="Arial" w:hAnsi="Arial" w:cs="Arial"/>
                <w:b/>
                <w:sz w:val="24"/>
                <w:szCs w:val="24"/>
              </w:rPr>
            </w:pPr>
            <w:r w:rsidRPr="00FF175C">
              <w:rPr>
                <w:rFonts w:ascii="Arial" w:hAnsi="Arial" w:cs="Arial"/>
                <w:b/>
                <w:sz w:val="24"/>
                <w:szCs w:val="24"/>
              </w:rPr>
              <w:t>Сахилгын шийтгэлийн талаар</w:t>
            </w:r>
          </w:p>
          <w:p w14:paraId="388D1C67" w14:textId="77777777" w:rsidR="00D76CBA" w:rsidRPr="00FF175C" w:rsidRDefault="00D76CBA" w:rsidP="008264E2">
            <w:pPr>
              <w:rPr>
                <w:rFonts w:ascii="Arial" w:hAnsi="Arial" w:cs="Arial"/>
                <w:b/>
                <w:bCs/>
                <w:sz w:val="24"/>
                <w:szCs w:val="24"/>
              </w:rPr>
            </w:pPr>
            <w:r w:rsidRPr="00FF175C">
              <w:rPr>
                <w:rFonts w:ascii="Arial" w:hAnsi="Arial" w:cs="Arial"/>
                <w:sz w:val="24"/>
                <w:szCs w:val="24"/>
              </w:rPr>
              <w:t>Сахилгын шийтгэлээр ажлаас халагдаж эсхүл огцорч байсан эсэх /тийм эсхүл үгүй гэж бичих, тийм гэж хариулсан бол хамгийн сүүлийнхээс нь эхлэн он дарааллаар бичих/.</w:t>
            </w:r>
          </w:p>
        </w:tc>
      </w:tr>
      <w:tr w:rsidR="00D76CBA" w:rsidRPr="00FF175C" w14:paraId="2214EAE3" w14:textId="77777777" w:rsidTr="008264E2">
        <w:trPr>
          <w:trHeight w:val="121"/>
        </w:trPr>
        <w:tc>
          <w:tcPr>
            <w:tcW w:w="684" w:type="dxa"/>
            <w:vMerge/>
          </w:tcPr>
          <w:p w14:paraId="1C65BC49" w14:textId="77777777" w:rsidR="00D76CBA" w:rsidRPr="00FF175C" w:rsidRDefault="00D76CBA" w:rsidP="008264E2">
            <w:pPr>
              <w:rPr>
                <w:rFonts w:ascii="Arial" w:hAnsi="Arial" w:cs="Arial"/>
                <w:b/>
                <w:bCs/>
                <w:sz w:val="24"/>
                <w:szCs w:val="24"/>
              </w:rPr>
            </w:pPr>
          </w:p>
        </w:tc>
        <w:tc>
          <w:tcPr>
            <w:tcW w:w="9268" w:type="dxa"/>
          </w:tcPr>
          <w:p w14:paraId="05F4F984" w14:textId="18BF016D" w:rsidR="00D76CBA" w:rsidRPr="00FF175C" w:rsidRDefault="00D3374E" w:rsidP="008264E2">
            <w:pPr>
              <w:rPr>
                <w:rFonts w:ascii="Arial" w:hAnsi="Arial" w:cs="Arial"/>
                <w:b/>
                <w:bCs/>
                <w:sz w:val="24"/>
                <w:szCs w:val="24"/>
              </w:rPr>
            </w:pPr>
            <w:r w:rsidRPr="00FF175C">
              <w:rPr>
                <w:rFonts w:ascii="Arial" w:hAnsi="Arial" w:cs="Arial"/>
                <w:sz w:val="24"/>
                <w:szCs w:val="24"/>
              </w:rPr>
              <w:t>Үгүй</w:t>
            </w:r>
          </w:p>
        </w:tc>
      </w:tr>
      <w:tr w:rsidR="00D76CBA" w:rsidRPr="00FF175C" w14:paraId="3683FBC4" w14:textId="77777777" w:rsidTr="008264E2">
        <w:trPr>
          <w:trHeight w:val="121"/>
        </w:trPr>
        <w:tc>
          <w:tcPr>
            <w:tcW w:w="684" w:type="dxa"/>
            <w:vMerge w:val="restart"/>
          </w:tcPr>
          <w:p w14:paraId="1783C735" w14:textId="77777777" w:rsidR="00D76CBA" w:rsidRPr="00FF175C" w:rsidRDefault="00D76CBA" w:rsidP="008264E2">
            <w:pPr>
              <w:rPr>
                <w:rFonts w:ascii="Arial" w:hAnsi="Arial" w:cs="Arial"/>
                <w:b/>
                <w:bCs/>
                <w:sz w:val="24"/>
                <w:szCs w:val="24"/>
              </w:rPr>
            </w:pPr>
            <w:r w:rsidRPr="00FF175C">
              <w:rPr>
                <w:rFonts w:ascii="Arial" w:hAnsi="Arial" w:cs="Arial"/>
                <w:b/>
                <w:bCs/>
                <w:sz w:val="24"/>
                <w:szCs w:val="24"/>
              </w:rPr>
              <w:t>1.12</w:t>
            </w:r>
          </w:p>
        </w:tc>
        <w:tc>
          <w:tcPr>
            <w:tcW w:w="9268" w:type="dxa"/>
          </w:tcPr>
          <w:p w14:paraId="357DED55" w14:textId="77777777" w:rsidR="00D76CBA" w:rsidRPr="00FF175C" w:rsidRDefault="00D76CBA" w:rsidP="008264E2">
            <w:pPr>
              <w:rPr>
                <w:rFonts w:ascii="Arial" w:hAnsi="Arial" w:cs="Arial"/>
                <w:b/>
                <w:bCs/>
                <w:sz w:val="24"/>
                <w:szCs w:val="24"/>
              </w:rPr>
            </w:pPr>
            <w:r w:rsidRPr="00FF175C">
              <w:rPr>
                <w:rFonts w:ascii="Arial" w:hAnsi="Arial" w:cs="Arial"/>
                <w:b/>
                <w:bCs/>
                <w:sz w:val="24"/>
                <w:szCs w:val="24"/>
              </w:rPr>
              <w:t>Төрийн бус байгууллагагын гишүүнчлэлийн талаар</w:t>
            </w:r>
          </w:p>
          <w:p w14:paraId="3B06AEBF" w14:textId="77777777" w:rsidR="00D76CBA" w:rsidRPr="00FF175C" w:rsidRDefault="00D76CBA" w:rsidP="008264E2">
            <w:pPr>
              <w:rPr>
                <w:rFonts w:ascii="Arial" w:hAnsi="Arial" w:cs="Arial"/>
                <w:b/>
                <w:bCs/>
                <w:sz w:val="24"/>
                <w:szCs w:val="24"/>
              </w:rPr>
            </w:pPr>
          </w:p>
          <w:p w14:paraId="0A6A9933" w14:textId="77777777" w:rsidR="00D76CBA" w:rsidRPr="00FF175C" w:rsidRDefault="00D76CBA" w:rsidP="008264E2">
            <w:pPr>
              <w:rPr>
                <w:rFonts w:ascii="Arial" w:hAnsi="Arial" w:cs="Arial"/>
                <w:sz w:val="24"/>
                <w:szCs w:val="24"/>
              </w:rPr>
            </w:pPr>
            <w:r w:rsidRPr="00FF175C">
              <w:rPr>
                <w:rFonts w:ascii="Arial" w:hAnsi="Arial" w:cs="Arial"/>
                <w:sz w:val="24"/>
                <w:szCs w:val="24"/>
              </w:rPr>
              <w:t>-Төрийн бус байгууллагад эрхэлж байсан албан тушаал, гүйцэтгэсэн чиг үүрэг, огноог хамгийн сүүлийнхээс нь эхлэн он дарааллаар бичнэ.</w:t>
            </w:r>
          </w:p>
        </w:tc>
      </w:tr>
      <w:tr w:rsidR="00D76CBA" w:rsidRPr="00FF175C" w14:paraId="65765C90" w14:textId="77777777" w:rsidTr="008264E2">
        <w:trPr>
          <w:trHeight w:val="121"/>
        </w:trPr>
        <w:tc>
          <w:tcPr>
            <w:tcW w:w="684" w:type="dxa"/>
            <w:vMerge/>
          </w:tcPr>
          <w:p w14:paraId="005E5790" w14:textId="77777777" w:rsidR="00D76CBA" w:rsidRPr="00FF175C" w:rsidRDefault="00D76CBA" w:rsidP="008264E2">
            <w:pPr>
              <w:rPr>
                <w:rFonts w:ascii="Arial" w:hAnsi="Arial" w:cs="Arial"/>
                <w:b/>
                <w:bCs/>
                <w:sz w:val="24"/>
                <w:szCs w:val="24"/>
              </w:rPr>
            </w:pPr>
          </w:p>
        </w:tc>
        <w:tc>
          <w:tcPr>
            <w:tcW w:w="9268" w:type="dxa"/>
          </w:tcPr>
          <w:p w14:paraId="220FD74C" w14:textId="5DE8F5F0" w:rsidR="008567A0" w:rsidRPr="00FF175C" w:rsidRDefault="008567A0" w:rsidP="00D40EE2">
            <w:pPr>
              <w:pStyle w:val="ListParagraph"/>
              <w:numPr>
                <w:ilvl w:val="0"/>
                <w:numId w:val="4"/>
              </w:numPr>
              <w:spacing w:line="276" w:lineRule="auto"/>
              <w:rPr>
                <w:rFonts w:ascii="Arial" w:eastAsia="Calibri" w:hAnsi="Arial" w:cs="Arial"/>
                <w:sz w:val="24"/>
                <w:szCs w:val="24"/>
              </w:rPr>
            </w:pPr>
            <w:r w:rsidRPr="00FF175C">
              <w:rPr>
                <w:rFonts w:ascii="Arial" w:eastAsia="Calibri" w:hAnsi="Arial" w:cs="Arial"/>
                <w:sz w:val="24"/>
                <w:szCs w:val="24"/>
              </w:rPr>
              <w:t>2022-оноос Хүний хөгжлийн Зөөлөн Ур Чадвар ТББ-ын УЗ-н гишүүн</w:t>
            </w:r>
          </w:p>
          <w:p w14:paraId="735984AF" w14:textId="42D5E06F" w:rsidR="00D3374E" w:rsidRPr="00FF175C" w:rsidRDefault="00D3374E" w:rsidP="00D40EE2">
            <w:pPr>
              <w:pStyle w:val="ListParagraph"/>
              <w:numPr>
                <w:ilvl w:val="0"/>
                <w:numId w:val="4"/>
              </w:numPr>
              <w:spacing w:line="276" w:lineRule="auto"/>
              <w:rPr>
                <w:rFonts w:ascii="Arial" w:eastAsia="Calibri" w:hAnsi="Arial" w:cs="Arial"/>
                <w:sz w:val="24"/>
                <w:szCs w:val="24"/>
              </w:rPr>
            </w:pPr>
            <w:r w:rsidRPr="00FF175C">
              <w:rPr>
                <w:rFonts w:ascii="Arial" w:eastAsia="Calibri" w:hAnsi="Arial" w:cs="Arial"/>
                <w:sz w:val="24"/>
                <w:szCs w:val="24"/>
              </w:rPr>
              <w:t>2019-</w:t>
            </w:r>
            <w:r w:rsidR="008567A0" w:rsidRPr="00FF175C">
              <w:rPr>
                <w:rFonts w:ascii="Arial" w:eastAsia="Calibri" w:hAnsi="Arial" w:cs="Arial"/>
                <w:sz w:val="24"/>
                <w:szCs w:val="24"/>
              </w:rPr>
              <w:t xml:space="preserve">оноос </w:t>
            </w:r>
            <w:r w:rsidRPr="00FF175C">
              <w:rPr>
                <w:rFonts w:ascii="Arial" w:eastAsia="Calibri" w:hAnsi="Arial" w:cs="Arial"/>
                <w:sz w:val="24"/>
                <w:szCs w:val="24"/>
              </w:rPr>
              <w:t>Монголын Эрүүл мэндийн тусламж үйлчилгээний чанарын холбооны УЗ-ийн гишүүн</w:t>
            </w:r>
          </w:p>
          <w:p w14:paraId="01E9F478" w14:textId="43CEB546" w:rsidR="00D3374E" w:rsidRPr="00FF175C" w:rsidRDefault="00D3374E" w:rsidP="00D40EE2">
            <w:pPr>
              <w:pStyle w:val="ListParagraph"/>
              <w:numPr>
                <w:ilvl w:val="0"/>
                <w:numId w:val="4"/>
              </w:numPr>
              <w:spacing w:line="276" w:lineRule="auto"/>
              <w:rPr>
                <w:rFonts w:ascii="Arial" w:eastAsia="Calibri" w:hAnsi="Arial" w:cs="Arial"/>
                <w:sz w:val="24"/>
                <w:szCs w:val="24"/>
              </w:rPr>
            </w:pPr>
            <w:r w:rsidRPr="00FF175C">
              <w:rPr>
                <w:rFonts w:ascii="Arial" w:eastAsia="Calibri" w:hAnsi="Arial" w:cs="Arial"/>
                <w:sz w:val="24"/>
                <w:szCs w:val="24"/>
                <w:lang w:val="mn-MN"/>
              </w:rPr>
              <w:t>2013</w:t>
            </w:r>
            <w:r w:rsidRPr="00FF175C">
              <w:rPr>
                <w:rFonts w:ascii="Arial" w:eastAsia="Calibri" w:hAnsi="Arial" w:cs="Arial"/>
                <w:sz w:val="24"/>
                <w:szCs w:val="24"/>
              </w:rPr>
              <w:t>-</w:t>
            </w:r>
            <w:r w:rsidR="008567A0" w:rsidRPr="00FF175C">
              <w:rPr>
                <w:rFonts w:ascii="Arial" w:eastAsia="Calibri" w:hAnsi="Arial" w:cs="Arial"/>
                <w:sz w:val="24"/>
                <w:szCs w:val="24"/>
              </w:rPr>
              <w:t>оноос</w:t>
            </w:r>
            <w:r w:rsidRPr="00FF175C">
              <w:rPr>
                <w:rFonts w:ascii="Arial" w:eastAsia="Calibri" w:hAnsi="Arial" w:cs="Arial"/>
                <w:sz w:val="24"/>
                <w:szCs w:val="24"/>
                <w:lang w:val="mn-MN"/>
              </w:rPr>
              <w:t xml:space="preserve"> Эрүүл Мэндийн Салбарын Реформ клубын УЗ-ийн гишүүн</w:t>
            </w:r>
            <w:r w:rsidRPr="00FF175C">
              <w:rPr>
                <w:rFonts w:ascii="Arial" w:eastAsia="Calibri" w:hAnsi="Arial" w:cs="Arial"/>
                <w:sz w:val="24"/>
                <w:szCs w:val="24"/>
              </w:rPr>
              <w:t xml:space="preserve">, зохицуулагч </w:t>
            </w:r>
          </w:p>
          <w:p w14:paraId="79BCBA1C" w14:textId="77777777" w:rsidR="00D40EE2" w:rsidRPr="00FF175C" w:rsidRDefault="00D40EE2" w:rsidP="00D40EE2">
            <w:pPr>
              <w:pStyle w:val="ListParagraph"/>
              <w:numPr>
                <w:ilvl w:val="0"/>
                <w:numId w:val="4"/>
              </w:numPr>
              <w:spacing w:line="276" w:lineRule="auto"/>
              <w:rPr>
                <w:rFonts w:ascii="Arial" w:eastAsia="Calibri" w:hAnsi="Arial" w:cs="Arial"/>
                <w:sz w:val="24"/>
                <w:szCs w:val="24"/>
                <w:lang w:val="mn-MN"/>
              </w:rPr>
            </w:pPr>
            <w:r w:rsidRPr="00FF175C">
              <w:rPr>
                <w:rFonts w:ascii="Arial" w:eastAsia="Calibri" w:hAnsi="Arial" w:cs="Arial"/>
                <w:sz w:val="24"/>
                <w:szCs w:val="24"/>
                <w:lang w:val="mn-MN"/>
              </w:rPr>
              <w:t>2012</w:t>
            </w:r>
            <w:r w:rsidRPr="00FF175C">
              <w:rPr>
                <w:rFonts w:ascii="Arial" w:eastAsia="Calibri" w:hAnsi="Arial" w:cs="Arial"/>
                <w:sz w:val="24"/>
                <w:szCs w:val="24"/>
              </w:rPr>
              <w:t>-</w:t>
            </w:r>
            <w:r w:rsidRPr="00FF175C">
              <w:rPr>
                <w:rFonts w:ascii="Arial" w:eastAsia="Calibri" w:hAnsi="Arial" w:cs="Arial"/>
                <w:sz w:val="24"/>
                <w:szCs w:val="24"/>
                <w:lang w:val="mn-MN"/>
              </w:rPr>
              <w:t xml:space="preserve">2013 онд </w:t>
            </w:r>
            <w:r w:rsidRPr="00FF175C">
              <w:rPr>
                <w:rFonts w:ascii="Arial" w:eastAsia="Calibri" w:hAnsi="Arial" w:cs="Arial"/>
                <w:sz w:val="24"/>
                <w:szCs w:val="24"/>
              </w:rPr>
              <w:t xml:space="preserve">ЭМЯ-ны </w:t>
            </w:r>
            <w:r w:rsidRPr="00FF175C">
              <w:rPr>
                <w:rFonts w:ascii="Arial" w:eastAsia="Calibri" w:hAnsi="Arial" w:cs="Arial"/>
                <w:sz w:val="24"/>
                <w:szCs w:val="24"/>
                <w:lang w:val="mn-MN"/>
              </w:rPr>
              <w:t>Тархвар судлалын мэргэжлийн салбар з</w:t>
            </w:r>
            <w:r w:rsidRPr="00FF175C">
              <w:rPr>
                <w:rFonts w:ascii="Arial" w:eastAsia="MS Gothic" w:hAnsi="Arial" w:cs="Arial"/>
                <w:sz w:val="24"/>
                <w:szCs w:val="24"/>
                <w:lang w:val="mn-MN"/>
              </w:rPr>
              <w:t>ө</w:t>
            </w:r>
            <w:r w:rsidRPr="00FF175C">
              <w:rPr>
                <w:rFonts w:ascii="Arial" w:eastAsia="Malgun Gothic" w:hAnsi="Arial" w:cs="Arial"/>
                <w:sz w:val="24"/>
                <w:szCs w:val="24"/>
                <w:lang w:val="mn-MN"/>
              </w:rPr>
              <w:t>вл</w:t>
            </w:r>
            <w:r w:rsidRPr="00FF175C">
              <w:rPr>
                <w:rFonts w:ascii="Arial" w:eastAsia="MS Gothic" w:hAnsi="Arial" w:cs="Arial"/>
                <w:sz w:val="24"/>
                <w:szCs w:val="24"/>
                <w:lang w:val="mn-MN"/>
              </w:rPr>
              <w:t>ө</w:t>
            </w:r>
            <w:r w:rsidRPr="00FF175C">
              <w:rPr>
                <w:rFonts w:ascii="Arial" w:eastAsia="Malgun Gothic" w:hAnsi="Arial" w:cs="Arial"/>
                <w:sz w:val="24"/>
                <w:szCs w:val="24"/>
                <w:lang w:val="mn-MN"/>
              </w:rPr>
              <w:t>лийн гиш</w:t>
            </w:r>
            <w:r w:rsidRPr="00FF175C">
              <w:rPr>
                <w:rFonts w:ascii="Arial" w:eastAsia="MS Gothic" w:hAnsi="Arial" w:cs="Arial"/>
                <w:sz w:val="24"/>
                <w:szCs w:val="24"/>
                <w:lang w:val="mn-MN"/>
              </w:rPr>
              <w:t>үү</w:t>
            </w:r>
            <w:r w:rsidRPr="00FF175C">
              <w:rPr>
                <w:rFonts w:ascii="Arial" w:eastAsia="Calibri" w:hAnsi="Arial" w:cs="Arial"/>
                <w:sz w:val="24"/>
                <w:szCs w:val="24"/>
                <w:lang w:val="mn-MN"/>
              </w:rPr>
              <w:t>н</w:t>
            </w:r>
          </w:p>
          <w:p w14:paraId="75131FED" w14:textId="2086A10C" w:rsidR="00D40EE2" w:rsidRPr="00FF175C" w:rsidRDefault="00D40EE2" w:rsidP="00D3374E">
            <w:pPr>
              <w:pStyle w:val="ListParagraph"/>
              <w:numPr>
                <w:ilvl w:val="0"/>
                <w:numId w:val="4"/>
              </w:numPr>
              <w:spacing w:line="276" w:lineRule="auto"/>
              <w:rPr>
                <w:rFonts w:ascii="Arial" w:eastAsia="Calibri" w:hAnsi="Arial" w:cs="Arial"/>
                <w:sz w:val="24"/>
                <w:szCs w:val="24"/>
                <w:lang w:val="mn-MN"/>
              </w:rPr>
            </w:pPr>
            <w:r w:rsidRPr="00FF175C">
              <w:rPr>
                <w:rFonts w:ascii="Arial" w:eastAsia="Calibri" w:hAnsi="Arial" w:cs="Arial"/>
                <w:sz w:val="24"/>
                <w:szCs w:val="24"/>
                <w:lang w:val="mn-MN"/>
              </w:rPr>
              <w:lastRenderedPageBreak/>
              <w:t>2011-2012 онд Ази Номхон далайн бүсийн Нийгмийн Эрүүл Мэндийн Их Дээд сургуулийн консорцумын залуу удирдагчдын нийгэмлгийн гишүүн</w:t>
            </w:r>
          </w:p>
          <w:p w14:paraId="3E51DC1F" w14:textId="4490937E" w:rsidR="00D76CBA" w:rsidRPr="00FF175C" w:rsidRDefault="00D76CBA" w:rsidP="008264E2">
            <w:pPr>
              <w:rPr>
                <w:rFonts w:ascii="Arial" w:hAnsi="Arial" w:cs="Arial"/>
                <w:b/>
                <w:bCs/>
                <w:sz w:val="24"/>
                <w:szCs w:val="24"/>
              </w:rPr>
            </w:pPr>
          </w:p>
        </w:tc>
      </w:tr>
      <w:tr w:rsidR="00D76CBA" w:rsidRPr="00FF175C" w14:paraId="76A6AC4A" w14:textId="77777777" w:rsidTr="008264E2">
        <w:trPr>
          <w:trHeight w:val="121"/>
        </w:trPr>
        <w:tc>
          <w:tcPr>
            <w:tcW w:w="684" w:type="dxa"/>
            <w:vMerge w:val="restart"/>
          </w:tcPr>
          <w:p w14:paraId="08C9FD99" w14:textId="77777777" w:rsidR="00D76CBA" w:rsidRPr="00FF175C" w:rsidRDefault="00D76CBA" w:rsidP="008264E2">
            <w:pPr>
              <w:rPr>
                <w:rFonts w:ascii="Arial" w:hAnsi="Arial" w:cs="Arial"/>
                <w:b/>
                <w:bCs/>
                <w:sz w:val="24"/>
                <w:szCs w:val="24"/>
              </w:rPr>
            </w:pPr>
            <w:r w:rsidRPr="00FF175C">
              <w:rPr>
                <w:rFonts w:ascii="Arial" w:hAnsi="Arial" w:cs="Arial"/>
                <w:b/>
                <w:bCs/>
                <w:sz w:val="24"/>
                <w:szCs w:val="24"/>
              </w:rPr>
              <w:lastRenderedPageBreak/>
              <w:t>1.13</w:t>
            </w:r>
          </w:p>
        </w:tc>
        <w:tc>
          <w:tcPr>
            <w:tcW w:w="9268" w:type="dxa"/>
          </w:tcPr>
          <w:p w14:paraId="48127EAB" w14:textId="77777777" w:rsidR="00D76CBA" w:rsidRPr="00FF175C" w:rsidRDefault="00D76CBA" w:rsidP="008264E2">
            <w:pPr>
              <w:rPr>
                <w:rFonts w:ascii="Arial" w:hAnsi="Arial" w:cs="Arial"/>
                <w:b/>
                <w:bCs/>
                <w:sz w:val="24"/>
                <w:szCs w:val="24"/>
              </w:rPr>
            </w:pPr>
            <w:r w:rsidRPr="00FF175C">
              <w:rPr>
                <w:rFonts w:ascii="Arial" w:hAnsi="Arial" w:cs="Arial"/>
                <w:b/>
                <w:bCs/>
                <w:sz w:val="24"/>
                <w:szCs w:val="24"/>
              </w:rPr>
              <w:t>Нэр дэвшигч нь хэрэв байгаа бол доор дурдсан мэдээллийг бичнэ</w:t>
            </w:r>
          </w:p>
          <w:p w14:paraId="089246C8" w14:textId="77777777" w:rsidR="00D76CBA" w:rsidRPr="00FF175C" w:rsidRDefault="00D76CBA" w:rsidP="008264E2">
            <w:pPr>
              <w:rPr>
                <w:rFonts w:ascii="Arial" w:hAnsi="Arial" w:cs="Arial"/>
                <w:b/>
                <w:bCs/>
                <w:sz w:val="24"/>
                <w:szCs w:val="24"/>
              </w:rPr>
            </w:pPr>
          </w:p>
          <w:p w14:paraId="6EB22645" w14:textId="32839366" w:rsidR="00D76CBA" w:rsidRPr="00FF175C" w:rsidRDefault="00D76CBA" w:rsidP="008264E2">
            <w:pPr>
              <w:ind w:firstLine="717"/>
              <w:rPr>
                <w:rFonts w:ascii="Arial" w:hAnsi="Arial" w:cs="Arial"/>
                <w:sz w:val="24"/>
                <w:szCs w:val="24"/>
              </w:rPr>
            </w:pPr>
            <w:r w:rsidRPr="00FF175C">
              <w:rPr>
                <w:rFonts w:ascii="Arial" w:hAnsi="Arial" w:cs="Arial"/>
                <w:sz w:val="24"/>
                <w:szCs w:val="24"/>
              </w:rPr>
              <w:t xml:space="preserve">-Өөрийн боловсруулсан, хянасан судалгааны ажил, ном, өгүүлэл, тайлан, шийдвэр, зөвлөмж зэрэг аливаа хэлбэрээр хэвлүүлсэн материал байгаа бол гарчиг, хэвлэсэн газар, огноог бичнэ. </w:t>
            </w:r>
          </w:p>
          <w:p w14:paraId="7CBA6EFE" w14:textId="1740F64B" w:rsidR="007E1572" w:rsidRPr="00FF175C" w:rsidRDefault="007E1572" w:rsidP="008264E2">
            <w:pPr>
              <w:ind w:firstLine="717"/>
              <w:rPr>
                <w:rFonts w:ascii="Arial" w:hAnsi="Arial" w:cs="Arial"/>
                <w:sz w:val="24"/>
                <w:szCs w:val="24"/>
              </w:rPr>
            </w:pPr>
          </w:p>
          <w:p w14:paraId="454A3C26" w14:textId="4D2FDAB8" w:rsidR="007E1572" w:rsidRPr="00FF175C" w:rsidRDefault="007E1572" w:rsidP="008567A0">
            <w:pPr>
              <w:spacing w:line="276" w:lineRule="auto"/>
              <w:rPr>
                <w:rFonts w:ascii="Arial" w:hAnsi="Arial" w:cs="Arial"/>
                <w:i/>
                <w:iCs/>
                <w:color w:val="000000" w:themeColor="text1"/>
                <w:sz w:val="24"/>
                <w:szCs w:val="24"/>
                <w:shd w:val="clear" w:color="auto" w:fill="FBFBFB"/>
              </w:rPr>
            </w:pPr>
            <w:r w:rsidRPr="00FF175C">
              <w:rPr>
                <w:rFonts w:ascii="Arial" w:hAnsi="Arial" w:cs="Arial"/>
                <w:i/>
                <w:iCs/>
                <w:color w:val="000000" w:themeColor="text1"/>
                <w:sz w:val="24"/>
                <w:szCs w:val="24"/>
                <w:shd w:val="clear" w:color="auto" w:fill="FBFBFB"/>
              </w:rPr>
              <w:t xml:space="preserve">Ном гарын авлага 6, 70 гаруй өгүүлэл, илтгэл нийтлүүлсэнээс олон улсын peer-reviewed сэтгүүлд </w:t>
            </w:r>
            <w:r w:rsidR="00226492" w:rsidRPr="00FF175C">
              <w:rPr>
                <w:rFonts w:ascii="Arial" w:hAnsi="Arial" w:cs="Arial"/>
                <w:i/>
                <w:iCs/>
                <w:color w:val="000000" w:themeColor="text1"/>
                <w:sz w:val="24"/>
                <w:szCs w:val="24"/>
                <w:shd w:val="clear" w:color="auto" w:fill="FBFBFB"/>
              </w:rPr>
              <w:t>10</w:t>
            </w:r>
            <w:r w:rsidRPr="00FF175C">
              <w:rPr>
                <w:rFonts w:ascii="Arial" w:hAnsi="Arial" w:cs="Arial"/>
                <w:i/>
                <w:iCs/>
                <w:color w:val="000000" w:themeColor="text1"/>
                <w:sz w:val="24"/>
                <w:szCs w:val="24"/>
                <w:shd w:val="clear" w:color="auto" w:fill="FBFBFB"/>
              </w:rPr>
              <w:t xml:space="preserve"> өгүүлэл, дотоодын сэтгүүлд 20 гаруй өгүүлэл, олон улсын хуралд 20 гаруй, дотоодын хуралд 10 гаруй эрдэм шинжилгээний илтгэл нийтлүүлсэн. </w:t>
            </w:r>
          </w:p>
          <w:p w14:paraId="4BF26A13" w14:textId="4687EB10" w:rsidR="007E1572" w:rsidRPr="00FF175C" w:rsidRDefault="007E1572" w:rsidP="008567A0">
            <w:pPr>
              <w:spacing w:line="276" w:lineRule="auto"/>
              <w:rPr>
                <w:rFonts w:ascii="Arial" w:hAnsi="Arial" w:cs="Arial"/>
                <w:i/>
                <w:iCs/>
                <w:color w:val="000000" w:themeColor="text1"/>
                <w:sz w:val="24"/>
                <w:szCs w:val="24"/>
                <w:shd w:val="clear" w:color="auto" w:fill="FBFBFB"/>
              </w:rPr>
            </w:pPr>
            <w:r w:rsidRPr="00FF175C">
              <w:rPr>
                <w:rFonts w:ascii="Arial" w:hAnsi="Arial" w:cs="Arial"/>
                <w:i/>
                <w:iCs/>
                <w:color w:val="000000" w:themeColor="text1"/>
                <w:sz w:val="24"/>
                <w:szCs w:val="24"/>
                <w:shd w:val="clear" w:color="auto" w:fill="FBFBFB"/>
              </w:rPr>
              <w:t>Хүн амын эрүүл мэндийн боловсрол дээшлүүлэх зорилгоор туурвисан сурах бичиг нь Нийгмийн Эрүүл Мэндийн судлаач мэргэжлээр сурч буй оюутануудын үндсэн сурах бичиг болсон. Мөн хүн амд чиглэсэн эрүүл мэндийн боловсрол дээшлүүлэх номууд нь бэстсэйллер болж байна. Зөвхөн англи хэл дээрх оло</w:t>
            </w:r>
            <w:r w:rsidR="00226492" w:rsidRPr="00FF175C">
              <w:rPr>
                <w:rFonts w:ascii="Arial" w:hAnsi="Arial" w:cs="Arial"/>
                <w:i/>
                <w:iCs/>
                <w:color w:val="000000" w:themeColor="text1"/>
                <w:sz w:val="24"/>
                <w:szCs w:val="24"/>
                <w:shd w:val="clear" w:color="auto" w:fill="FBFBFB"/>
              </w:rPr>
              <w:t xml:space="preserve">н улсад нийтлэгдсэн бүтээлүүдийг бичиж байна. </w:t>
            </w:r>
          </w:p>
          <w:p w14:paraId="32356401" w14:textId="7C340FA2" w:rsidR="007E1572" w:rsidRPr="00FF175C" w:rsidRDefault="007E1572" w:rsidP="007E1572">
            <w:pPr>
              <w:rPr>
                <w:rFonts w:ascii="Arial" w:hAnsi="Arial" w:cs="Arial"/>
                <w:sz w:val="24"/>
                <w:szCs w:val="24"/>
              </w:rPr>
            </w:pPr>
          </w:p>
          <w:p w14:paraId="7448AAC4" w14:textId="39F41261" w:rsidR="00226492" w:rsidRPr="00FF175C" w:rsidRDefault="00226492" w:rsidP="007E1572">
            <w:pPr>
              <w:rPr>
                <w:rFonts w:ascii="Arial" w:hAnsi="Arial" w:cs="Arial"/>
                <w:sz w:val="24"/>
                <w:szCs w:val="24"/>
              </w:rPr>
            </w:pPr>
            <w:r w:rsidRPr="00FF175C">
              <w:rPr>
                <w:rFonts w:ascii="Arial" w:hAnsi="Arial" w:cs="Arial"/>
                <w:sz w:val="24"/>
                <w:szCs w:val="24"/>
              </w:rPr>
              <w:t>Эрдэм шинжилгээний өгүүлэлүүд:</w:t>
            </w:r>
          </w:p>
          <w:p w14:paraId="43730713" w14:textId="41FABED5" w:rsidR="00D76CBA" w:rsidRPr="00FF175C" w:rsidRDefault="00D76CBA" w:rsidP="008264E2">
            <w:pPr>
              <w:ind w:firstLine="717"/>
              <w:rPr>
                <w:rFonts w:ascii="Arial" w:hAnsi="Arial" w:cs="Arial"/>
                <w:sz w:val="24"/>
                <w:szCs w:val="24"/>
              </w:rPr>
            </w:pPr>
          </w:p>
          <w:p w14:paraId="03C33897" w14:textId="77777777" w:rsidR="00226492" w:rsidRPr="00FF175C" w:rsidRDefault="002B0A58" w:rsidP="00226492">
            <w:pPr>
              <w:widowControl w:val="0"/>
              <w:numPr>
                <w:ilvl w:val="0"/>
                <w:numId w:val="7"/>
              </w:numPr>
              <w:wordWrap w:val="0"/>
              <w:rPr>
                <w:rFonts w:ascii="Arial" w:hAnsi="Arial" w:cs="Arial"/>
                <w:sz w:val="24"/>
                <w:szCs w:val="24"/>
                <w:lang w:val="mn-MN"/>
              </w:rPr>
            </w:pPr>
            <w:r w:rsidRPr="00FF175C">
              <w:rPr>
                <w:rFonts w:ascii="Arial" w:hAnsi="Arial" w:cs="Arial"/>
                <w:b/>
                <w:sz w:val="24"/>
                <w:szCs w:val="24"/>
              </w:rPr>
              <w:t>Odongua N</w:t>
            </w:r>
            <w:r w:rsidRPr="00FF175C">
              <w:rPr>
                <w:rFonts w:ascii="Arial" w:hAnsi="Arial" w:cs="Arial"/>
                <w:sz w:val="24"/>
                <w:szCs w:val="24"/>
              </w:rPr>
              <w:t xml:space="preserve">, Khorolsuren L, Uranchimeg B, Gal-Erdene S, Cimedsuren O, Enkhbold S. The Improvemenet of Health Information system and Decision Making in Mongolia. </w:t>
            </w:r>
            <w:r w:rsidRPr="00FF175C">
              <w:rPr>
                <w:rFonts w:ascii="Arial" w:hAnsi="Arial" w:cs="Arial"/>
                <w:i/>
                <w:sz w:val="24"/>
                <w:szCs w:val="24"/>
              </w:rPr>
              <w:t xml:space="preserve">Journal of Health Sciences. </w:t>
            </w:r>
            <w:r w:rsidRPr="00FF175C">
              <w:rPr>
                <w:rFonts w:ascii="Arial" w:hAnsi="Arial" w:cs="Arial"/>
                <w:sz w:val="24"/>
                <w:szCs w:val="24"/>
              </w:rPr>
              <w:t>2012 Sep; 9 (1): 94</w:t>
            </w:r>
            <w:r w:rsidR="00226492" w:rsidRPr="00FF175C">
              <w:rPr>
                <w:rFonts w:ascii="Arial" w:hAnsi="Arial" w:cs="Arial"/>
                <w:sz w:val="24"/>
                <w:szCs w:val="24"/>
              </w:rPr>
              <w:t xml:space="preserve"> </w:t>
            </w:r>
          </w:p>
          <w:p w14:paraId="5A72D697" w14:textId="77777777" w:rsidR="00226492" w:rsidRPr="00FF175C" w:rsidRDefault="00226492" w:rsidP="00226492">
            <w:pPr>
              <w:widowControl w:val="0"/>
              <w:numPr>
                <w:ilvl w:val="0"/>
                <w:numId w:val="7"/>
              </w:numPr>
              <w:wordWrap w:val="0"/>
              <w:rPr>
                <w:rFonts w:ascii="Arial" w:hAnsi="Arial" w:cs="Arial"/>
                <w:sz w:val="24"/>
                <w:szCs w:val="24"/>
                <w:lang w:val="mn-MN"/>
              </w:rPr>
            </w:pPr>
            <w:r w:rsidRPr="00FF175C">
              <w:rPr>
                <w:rFonts w:ascii="Arial" w:hAnsi="Arial" w:cs="Arial"/>
                <w:sz w:val="24"/>
                <w:szCs w:val="24"/>
              </w:rPr>
              <w:t xml:space="preserve">Odonjil P, Solongo D, </w:t>
            </w:r>
            <w:r w:rsidRPr="00FF175C">
              <w:rPr>
                <w:rFonts w:ascii="Arial" w:hAnsi="Arial" w:cs="Arial"/>
                <w:b/>
                <w:sz w:val="24"/>
                <w:szCs w:val="24"/>
              </w:rPr>
              <w:t>Odongua N</w:t>
            </w:r>
            <w:r w:rsidRPr="00FF175C">
              <w:rPr>
                <w:rFonts w:ascii="Arial" w:hAnsi="Arial" w:cs="Arial"/>
                <w:sz w:val="24"/>
                <w:szCs w:val="24"/>
              </w:rPr>
              <w:t>, Oyuntsetseg S, Dorjderem Ch,</w:t>
            </w:r>
            <w:r w:rsidRPr="00FF175C">
              <w:rPr>
                <w:rFonts w:ascii="Arial" w:hAnsi="Arial" w:cs="Arial"/>
                <w:sz w:val="24"/>
                <w:szCs w:val="24"/>
                <w:lang w:val="mn-MN"/>
              </w:rPr>
              <w:t xml:space="preserve"> </w:t>
            </w:r>
            <w:r w:rsidRPr="00FF175C">
              <w:rPr>
                <w:rFonts w:ascii="Arial" w:hAnsi="Arial" w:cs="Arial"/>
                <w:sz w:val="24"/>
                <w:szCs w:val="24"/>
              </w:rPr>
              <w:t>Assessment on curricuium of nursing bachelor degree</w:t>
            </w:r>
            <w:r w:rsidRPr="00FF175C">
              <w:rPr>
                <w:rFonts w:ascii="Arial" w:hAnsi="Arial" w:cs="Arial"/>
                <w:sz w:val="24"/>
                <w:szCs w:val="24"/>
                <w:lang w:val="mn-MN"/>
              </w:rPr>
              <w:t xml:space="preserve">. </w:t>
            </w:r>
            <w:r w:rsidRPr="00FF175C">
              <w:rPr>
                <w:rFonts w:ascii="Arial" w:hAnsi="Arial" w:cs="Arial"/>
                <w:sz w:val="24"/>
                <w:szCs w:val="24"/>
              </w:rPr>
              <w:t>INNOVATION. Vol</w:t>
            </w:r>
            <w:r w:rsidRPr="00FF175C">
              <w:rPr>
                <w:rFonts w:ascii="Arial" w:hAnsi="Arial" w:cs="Arial"/>
                <w:sz w:val="24"/>
                <w:szCs w:val="24"/>
                <w:lang w:val="mn-MN"/>
              </w:rPr>
              <w:t xml:space="preserve"> </w:t>
            </w:r>
            <w:r w:rsidRPr="00FF175C">
              <w:rPr>
                <w:rFonts w:ascii="Arial" w:hAnsi="Arial" w:cs="Arial"/>
                <w:sz w:val="24"/>
                <w:szCs w:val="24"/>
              </w:rPr>
              <w:t>8</w:t>
            </w:r>
            <w:r w:rsidRPr="00FF175C">
              <w:rPr>
                <w:rFonts w:ascii="Arial" w:hAnsi="Arial" w:cs="Arial"/>
                <w:sz w:val="24"/>
                <w:szCs w:val="24"/>
                <w:lang w:val="mn-MN"/>
              </w:rPr>
              <w:t>.</w:t>
            </w:r>
            <w:r w:rsidRPr="00FF175C">
              <w:rPr>
                <w:rFonts w:ascii="Arial" w:hAnsi="Arial" w:cs="Arial"/>
                <w:sz w:val="24"/>
                <w:szCs w:val="24"/>
              </w:rPr>
              <w:t xml:space="preserve"> No3. July</w:t>
            </w:r>
            <w:r w:rsidRPr="00FF175C">
              <w:rPr>
                <w:rFonts w:ascii="Arial" w:hAnsi="Arial" w:cs="Arial"/>
                <w:sz w:val="24"/>
                <w:szCs w:val="24"/>
                <w:lang w:val="mn-MN"/>
              </w:rPr>
              <w:t xml:space="preserve"> 2014</w:t>
            </w:r>
          </w:p>
          <w:p w14:paraId="7D152CA3" w14:textId="77777777" w:rsidR="00226492" w:rsidRPr="00FF175C" w:rsidRDefault="002B0A58" w:rsidP="00226492">
            <w:pPr>
              <w:widowControl w:val="0"/>
              <w:numPr>
                <w:ilvl w:val="0"/>
                <w:numId w:val="7"/>
              </w:numPr>
              <w:wordWrap w:val="0"/>
              <w:rPr>
                <w:rFonts w:ascii="Arial" w:hAnsi="Arial" w:cs="Arial"/>
                <w:sz w:val="24"/>
                <w:szCs w:val="24"/>
                <w:lang w:val="mn-MN"/>
              </w:rPr>
            </w:pPr>
            <w:r w:rsidRPr="00FF175C">
              <w:rPr>
                <w:rFonts w:ascii="Arial" w:hAnsi="Arial" w:cs="Arial"/>
                <w:b/>
                <w:sz w:val="24"/>
                <w:szCs w:val="24"/>
              </w:rPr>
              <w:t>Odongua N</w:t>
            </w:r>
            <w:r w:rsidRPr="00FF175C">
              <w:rPr>
                <w:rFonts w:ascii="Arial" w:hAnsi="Arial" w:cs="Arial"/>
                <w:sz w:val="24"/>
                <w:szCs w:val="24"/>
              </w:rPr>
              <w:t xml:space="preserve">, Khorolsuren L, Uranchimeg B, Gal-Erdene S, Cimedsuren O, Enkhbold S. Mongolian Health Information System of Distribution and Consumption. </w:t>
            </w:r>
            <w:r w:rsidRPr="00FF175C">
              <w:rPr>
                <w:rFonts w:ascii="Arial" w:hAnsi="Arial" w:cs="Arial"/>
                <w:i/>
                <w:sz w:val="24"/>
                <w:szCs w:val="24"/>
              </w:rPr>
              <w:t xml:space="preserve">Journal of Health Sciences. </w:t>
            </w:r>
            <w:r w:rsidRPr="00FF175C">
              <w:rPr>
                <w:rFonts w:ascii="Arial" w:hAnsi="Arial" w:cs="Arial"/>
                <w:sz w:val="24"/>
                <w:szCs w:val="24"/>
              </w:rPr>
              <w:t>2012 Sep; 9 (1): 95</w:t>
            </w:r>
          </w:p>
          <w:p w14:paraId="226D9F44" w14:textId="77777777" w:rsidR="00226492" w:rsidRPr="00FF175C" w:rsidRDefault="002B0A58" w:rsidP="00226492">
            <w:pPr>
              <w:widowControl w:val="0"/>
              <w:numPr>
                <w:ilvl w:val="0"/>
                <w:numId w:val="7"/>
              </w:numPr>
              <w:wordWrap w:val="0"/>
              <w:rPr>
                <w:rFonts w:ascii="Arial" w:hAnsi="Arial" w:cs="Arial"/>
                <w:sz w:val="24"/>
                <w:szCs w:val="24"/>
                <w:lang w:val="mn-MN"/>
              </w:rPr>
            </w:pPr>
            <w:r w:rsidRPr="00FF175C">
              <w:rPr>
                <w:rFonts w:ascii="Arial" w:hAnsi="Arial" w:cs="Arial"/>
                <w:sz w:val="24"/>
                <w:szCs w:val="24"/>
              </w:rPr>
              <w:t xml:space="preserve">Khorolsuren L, </w:t>
            </w:r>
            <w:r w:rsidRPr="00FF175C">
              <w:rPr>
                <w:rFonts w:ascii="Arial" w:hAnsi="Arial" w:cs="Arial"/>
                <w:b/>
                <w:sz w:val="24"/>
                <w:szCs w:val="24"/>
              </w:rPr>
              <w:t>Odongua N</w:t>
            </w:r>
            <w:r w:rsidRPr="00FF175C">
              <w:rPr>
                <w:rFonts w:ascii="Arial" w:hAnsi="Arial" w:cs="Arial"/>
                <w:sz w:val="24"/>
                <w:szCs w:val="24"/>
              </w:rPr>
              <w:t xml:space="preserve">, Enkhbold S, Uranchimeg B, Gal-Erdene S, Batbayar A, Cimedsuren O. Human Resource and finance of current health information system in Mongolia. </w:t>
            </w:r>
            <w:r w:rsidRPr="00FF175C">
              <w:rPr>
                <w:rFonts w:ascii="Arial" w:hAnsi="Arial" w:cs="Arial"/>
                <w:i/>
                <w:sz w:val="24"/>
                <w:szCs w:val="24"/>
              </w:rPr>
              <w:t xml:space="preserve">Journal of Health Sciences. </w:t>
            </w:r>
            <w:r w:rsidRPr="00FF175C">
              <w:rPr>
                <w:rFonts w:ascii="Arial" w:hAnsi="Arial" w:cs="Arial"/>
                <w:sz w:val="24"/>
                <w:szCs w:val="24"/>
              </w:rPr>
              <w:t>2012 Sep; 9 (1): 76</w:t>
            </w:r>
          </w:p>
          <w:p w14:paraId="03FEE58C" w14:textId="77777777" w:rsidR="00226492" w:rsidRPr="00FF175C" w:rsidRDefault="002B0A58" w:rsidP="00226492">
            <w:pPr>
              <w:widowControl w:val="0"/>
              <w:numPr>
                <w:ilvl w:val="0"/>
                <w:numId w:val="7"/>
              </w:numPr>
              <w:wordWrap w:val="0"/>
              <w:rPr>
                <w:rFonts w:ascii="Arial" w:hAnsi="Arial" w:cs="Arial"/>
                <w:sz w:val="24"/>
                <w:szCs w:val="24"/>
                <w:lang w:val="mn-MN"/>
              </w:rPr>
            </w:pPr>
            <w:r w:rsidRPr="00FF175C">
              <w:rPr>
                <w:rFonts w:ascii="Arial" w:hAnsi="Arial" w:cs="Arial"/>
                <w:sz w:val="24"/>
                <w:szCs w:val="24"/>
              </w:rPr>
              <w:t xml:space="preserve">Purevee Ch, Amarsaikhan D, </w:t>
            </w:r>
            <w:r w:rsidRPr="00FF175C">
              <w:rPr>
                <w:rFonts w:ascii="Arial" w:hAnsi="Arial" w:cs="Arial"/>
                <w:b/>
                <w:sz w:val="24"/>
                <w:szCs w:val="24"/>
              </w:rPr>
              <w:t>Odongua N</w:t>
            </w:r>
            <w:r w:rsidRPr="00FF175C">
              <w:rPr>
                <w:rFonts w:ascii="Arial" w:hAnsi="Arial" w:cs="Arial"/>
                <w:sz w:val="24"/>
                <w:szCs w:val="24"/>
              </w:rPr>
              <w:t xml:space="preserve">, Ser-Od kh, Munkhjargal O. Determining the Students’ Knowledge level on Non-Communicable diseases. </w:t>
            </w:r>
            <w:r w:rsidRPr="00FF175C">
              <w:rPr>
                <w:rFonts w:ascii="Arial" w:hAnsi="Arial" w:cs="Arial"/>
                <w:i/>
                <w:sz w:val="24"/>
                <w:szCs w:val="24"/>
              </w:rPr>
              <w:t xml:space="preserve">Journal of Health Sciences. </w:t>
            </w:r>
            <w:r w:rsidRPr="00FF175C">
              <w:rPr>
                <w:rFonts w:ascii="Arial" w:hAnsi="Arial" w:cs="Arial"/>
                <w:sz w:val="24"/>
                <w:szCs w:val="24"/>
              </w:rPr>
              <w:t>2012 Sep; 9 (1): 106</w:t>
            </w:r>
          </w:p>
          <w:p w14:paraId="70F08B77" w14:textId="77777777" w:rsidR="00226492" w:rsidRPr="00FF175C" w:rsidRDefault="002B0A58" w:rsidP="00226492">
            <w:pPr>
              <w:widowControl w:val="0"/>
              <w:numPr>
                <w:ilvl w:val="0"/>
                <w:numId w:val="7"/>
              </w:numPr>
              <w:wordWrap w:val="0"/>
              <w:rPr>
                <w:rFonts w:ascii="Arial" w:hAnsi="Arial" w:cs="Arial"/>
                <w:sz w:val="24"/>
                <w:szCs w:val="24"/>
                <w:lang w:val="mn-MN"/>
              </w:rPr>
            </w:pPr>
            <w:r w:rsidRPr="00FF175C">
              <w:rPr>
                <w:rFonts w:ascii="Arial" w:hAnsi="Arial" w:cs="Arial"/>
                <w:sz w:val="24"/>
                <w:szCs w:val="24"/>
              </w:rPr>
              <w:t xml:space="preserve">Selenge B, </w:t>
            </w:r>
            <w:r w:rsidRPr="00FF175C">
              <w:rPr>
                <w:rFonts w:ascii="Arial" w:hAnsi="Arial" w:cs="Arial"/>
                <w:b/>
                <w:sz w:val="24"/>
                <w:szCs w:val="24"/>
              </w:rPr>
              <w:t>Odongua N</w:t>
            </w:r>
            <w:r w:rsidRPr="00FF175C">
              <w:rPr>
                <w:rFonts w:ascii="Arial" w:hAnsi="Arial" w:cs="Arial"/>
                <w:sz w:val="24"/>
                <w:szCs w:val="24"/>
              </w:rPr>
              <w:t xml:space="preserve">. Prevalence of Metabolic Syndrome in Uvurkhangai state agent. </w:t>
            </w:r>
            <w:r w:rsidRPr="00FF175C">
              <w:rPr>
                <w:rFonts w:ascii="Arial" w:hAnsi="Arial" w:cs="Arial"/>
                <w:i/>
                <w:sz w:val="24"/>
                <w:szCs w:val="24"/>
              </w:rPr>
              <w:t xml:space="preserve">Journal of Health Sciences. </w:t>
            </w:r>
            <w:r w:rsidRPr="00FF175C">
              <w:rPr>
                <w:rFonts w:ascii="Arial" w:hAnsi="Arial" w:cs="Arial"/>
                <w:sz w:val="24"/>
                <w:szCs w:val="24"/>
              </w:rPr>
              <w:t>2012 Sep; 9 (1): 111</w:t>
            </w:r>
          </w:p>
          <w:p w14:paraId="16B6FD27" w14:textId="77777777" w:rsidR="00226492" w:rsidRPr="00FF175C" w:rsidRDefault="002B0A58" w:rsidP="00226492">
            <w:pPr>
              <w:widowControl w:val="0"/>
              <w:numPr>
                <w:ilvl w:val="0"/>
                <w:numId w:val="7"/>
              </w:numPr>
              <w:wordWrap w:val="0"/>
              <w:rPr>
                <w:rStyle w:val="apple-style-span"/>
                <w:rFonts w:ascii="Arial" w:hAnsi="Arial" w:cs="Arial"/>
                <w:sz w:val="24"/>
                <w:szCs w:val="24"/>
                <w:lang w:val="mn-MN"/>
              </w:rPr>
            </w:pPr>
            <w:r w:rsidRPr="00FF175C">
              <w:rPr>
                <w:rFonts w:ascii="Arial" w:hAnsi="Arial" w:cs="Arial"/>
                <w:sz w:val="24"/>
                <w:szCs w:val="24"/>
              </w:rPr>
              <w:t xml:space="preserve">Chang HS, </w:t>
            </w:r>
            <w:r w:rsidRPr="00FF175C">
              <w:rPr>
                <w:rFonts w:ascii="Arial" w:hAnsi="Arial" w:cs="Arial"/>
                <w:b/>
                <w:sz w:val="24"/>
                <w:szCs w:val="24"/>
              </w:rPr>
              <w:t>Odongua N</w:t>
            </w:r>
            <w:r w:rsidRPr="00FF175C">
              <w:rPr>
                <w:rFonts w:ascii="Arial" w:hAnsi="Arial" w:cs="Arial"/>
                <w:sz w:val="24"/>
                <w:szCs w:val="24"/>
              </w:rPr>
              <w:t xml:space="preserve">, Ohrr H, Sull JW, Nam </w:t>
            </w:r>
            <w:r w:rsidRPr="00FF175C">
              <w:rPr>
                <w:rFonts w:ascii="Arial" w:hAnsi="Arial" w:cs="Arial"/>
                <w:color w:val="000000"/>
                <w:sz w:val="24"/>
                <w:szCs w:val="24"/>
              </w:rPr>
              <w:t xml:space="preserve">CM. </w:t>
            </w:r>
            <w:hyperlink r:id="rId9" w:history="1">
              <w:r w:rsidRPr="00FF175C">
                <w:rPr>
                  <w:rFonts w:ascii="Arial" w:hAnsi="Arial" w:cs="Arial"/>
                  <w:sz w:val="24"/>
                  <w:szCs w:val="24"/>
                </w:rPr>
                <w:t>Reproductive risk factors for cardiovascular disease mortality among postmenopausal women in Korea: the Kangwha Cohort Study, 1985-2005.</w:t>
              </w:r>
            </w:hyperlink>
            <w:r w:rsidRPr="00FF175C">
              <w:rPr>
                <w:rFonts w:ascii="Arial" w:hAnsi="Arial" w:cs="Arial"/>
                <w:sz w:val="24"/>
                <w:szCs w:val="24"/>
              </w:rPr>
              <w:t xml:space="preserve"> </w:t>
            </w:r>
            <w:r w:rsidRPr="00FF175C">
              <w:rPr>
                <w:rStyle w:val="jrnl"/>
                <w:rFonts w:ascii="Arial" w:hAnsi="Arial" w:cs="Arial"/>
                <w:i/>
                <w:sz w:val="24"/>
                <w:szCs w:val="24"/>
              </w:rPr>
              <w:t>Menopause</w:t>
            </w:r>
            <w:r w:rsidRPr="00FF175C">
              <w:rPr>
                <w:rFonts w:ascii="Arial" w:hAnsi="Arial" w:cs="Arial"/>
                <w:sz w:val="24"/>
                <w:szCs w:val="24"/>
              </w:rPr>
              <w:t xml:space="preserve">. 2011 Jun 7. </w:t>
            </w:r>
            <w:r w:rsidRPr="00FF175C">
              <w:rPr>
                <w:rStyle w:val="apple-style-span"/>
                <w:rFonts w:ascii="Arial" w:hAnsi="Arial" w:cs="Arial"/>
                <w:color w:val="000000"/>
                <w:sz w:val="24"/>
                <w:szCs w:val="24"/>
              </w:rPr>
              <w:t>[Epub ahead of print]</w:t>
            </w:r>
          </w:p>
          <w:p w14:paraId="582A05AC" w14:textId="77777777" w:rsidR="00226492" w:rsidRPr="00FF175C" w:rsidRDefault="002B0A58" w:rsidP="00226492">
            <w:pPr>
              <w:widowControl w:val="0"/>
              <w:numPr>
                <w:ilvl w:val="0"/>
                <w:numId w:val="7"/>
              </w:numPr>
              <w:wordWrap w:val="0"/>
              <w:rPr>
                <w:rStyle w:val="src1"/>
                <w:rFonts w:ascii="Arial" w:hAnsi="Arial" w:cs="Arial"/>
                <w:sz w:val="24"/>
                <w:szCs w:val="24"/>
                <w:lang w:val="mn-MN"/>
              </w:rPr>
            </w:pPr>
            <w:r w:rsidRPr="00FF175C">
              <w:rPr>
                <w:rFonts w:ascii="Arial" w:eastAsia="Calibri" w:hAnsi="Arial" w:cs="Arial"/>
                <w:sz w:val="24"/>
                <w:szCs w:val="24"/>
              </w:rPr>
              <w:t xml:space="preserve">Yi SW, </w:t>
            </w:r>
            <w:r w:rsidRPr="00FF175C">
              <w:rPr>
                <w:rFonts w:ascii="Arial" w:eastAsia="Calibri" w:hAnsi="Arial" w:cs="Arial"/>
                <w:b/>
                <w:sz w:val="24"/>
                <w:szCs w:val="24"/>
              </w:rPr>
              <w:t>Odongua N</w:t>
            </w:r>
            <w:r w:rsidRPr="00FF175C">
              <w:rPr>
                <w:rFonts w:ascii="Arial" w:eastAsia="Calibri" w:hAnsi="Arial" w:cs="Arial"/>
                <w:sz w:val="24"/>
                <w:szCs w:val="24"/>
              </w:rPr>
              <w:t xml:space="preserve">, Nam CM, Sull JW, Ohrr H. Body mass index and stroke mortality by smoking and age at menopause among Korean postmenopausal women. </w:t>
            </w:r>
            <w:r w:rsidRPr="00FF175C">
              <w:rPr>
                <w:rStyle w:val="jrnl"/>
                <w:rFonts w:ascii="Arial" w:eastAsia="Calibri" w:hAnsi="Arial" w:cs="Arial"/>
                <w:i/>
                <w:sz w:val="24"/>
                <w:szCs w:val="24"/>
              </w:rPr>
              <w:t>Stroke</w:t>
            </w:r>
            <w:r w:rsidRPr="00FF175C">
              <w:rPr>
                <w:rStyle w:val="src1"/>
                <w:rFonts w:ascii="Arial" w:eastAsia="Calibri" w:hAnsi="Arial" w:cs="Arial"/>
                <w:sz w:val="24"/>
                <w:szCs w:val="24"/>
                <w:specVanish w:val="0"/>
              </w:rPr>
              <w:t xml:space="preserve">. 2009 Nov;40(11):3428-35. </w:t>
            </w:r>
          </w:p>
          <w:p w14:paraId="07263E6D" w14:textId="77777777" w:rsidR="00226492" w:rsidRPr="00FF175C" w:rsidRDefault="002B0A58" w:rsidP="00226492">
            <w:pPr>
              <w:widowControl w:val="0"/>
              <w:numPr>
                <w:ilvl w:val="0"/>
                <w:numId w:val="7"/>
              </w:numPr>
              <w:wordWrap w:val="0"/>
              <w:rPr>
                <w:rFonts w:ascii="Arial" w:hAnsi="Arial" w:cs="Arial"/>
                <w:sz w:val="24"/>
                <w:szCs w:val="24"/>
                <w:lang w:val="mn-MN"/>
              </w:rPr>
            </w:pPr>
            <w:r w:rsidRPr="00FF175C">
              <w:rPr>
                <w:rFonts w:ascii="Arial" w:eastAsia="Calibri" w:hAnsi="Arial" w:cs="Arial"/>
                <w:b/>
                <w:bCs/>
                <w:sz w:val="24"/>
                <w:szCs w:val="24"/>
              </w:rPr>
              <w:t>Odongua N</w:t>
            </w:r>
            <w:r w:rsidRPr="00FF175C">
              <w:rPr>
                <w:rFonts w:ascii="Arial" w:eastAsia="Calibri" w:hAnsi="Arial" w:cs="Arial"/>
                <w:sz w:val="24"/>
                <w:szCs w:val="24"/>
              </w:rPr>
              <w:t xml:space="preserve">, Chae YM, Kim MR, Yun JE, Jee SH. Associations between Smoking and Screening and Death of the Cervical Cancer among Korean Women. </w:t>
            </w:r>
            <w:r w:rsidRPr="00FF175C">
              <w:rPr>
                <w:rFonts w:ascii="Arial" w:eastAsia="Calibri" w:hAnsi="Arial" w:cs="Arial"/>
                <w:i/>
                <w:iCs/>
                <w:sz w:val="24"/>
                <w:szCs w:val="24"/>
              </w:rPr>
              <w:t xml:space="preserve">Yonsei Med J. </w:t>
            </w:r>
            <w:r w:rsidRPr="00FF175C">
              <w:rPr>
                <w:rFonts w:ascii="Arial" w:eastAsia="Calibri" w:hAnsi="Arial" w:cs="Arial"/>
                <w:iCs/>
                <w:sz w:val="24"/>
                <w:szCs w:val="24"/>
              </w:rPr>
              <w:t>2007. Apr 30;48(2)192-200</w:t>
            </w:r>
          </w:p>
          <w:p w14:paraId="52F8173B" w14:textId="06445965" w:rsidR="002B0A58" w:rsidRPr="00FF175C" w:rsidRDefault="002B0A58" w:rsidP="00226492">
            <w:pPr>
              <w:widowControl w:val="0"/>
              <w:numPr>
                <w:ilvl w:val="0"/>
                <w:numId w:val="7"/>
              </w:numPr>
              <w:wordWrap w:val="0"/>
              <w:rPr>
                <w:rFonts w:ascii="Arial" w:eastAsia="Calibri" w:hAnsi="Arial" w:cs="Arial"/>
                <w:sz w:val="24"/>
                <w:szCs w:val="24"/>
                <w:lang w:val="mn-MN"/>
              </w:rPr>
            </w:pPr>
            <w:r w:rsidRPr="00FF175C">
              <w:rPr>
                <w:rFonts w:ascii="Arial" w:eastAsia="Calibri" w:hAnsi="Arial" w:cs="Arial"/>
                <w:sz w:val="24"/>
                <w:szCs w:val="24"/>
              </w:rPr>
              <w:t xml:space="preserve">Yun JE, </w:t>
            </w:r>
            <w:hyperlink r:id="rId10" w:tooltip="Click to search for citations by this author." w:history="1">
              <w:r w:rsidRPr="00FF175C">
                <w:rPr>
                  <w:rFonts w:ascii="Arial" w:eastAsia="Calibri" w:hAnsi="Arial" w:cs="Arial"/>
                  <w:sz w:val="24"/>
                  <w:szCs w:val="24"/>
                </w:rPr>
                <w:t>Jo I</w:t>
              </w:r>
            </w:hyperlink>
            <w:r w:rsidRPr="00FF175C">
              <w:rPr>
                <w:rFonts w:ascii="Arial" w:eastAsia="Calibri" w:hAnsi="Arial" w:cs="Arial"/>
                <w:sz w:val="24"/>
                <w:szCs w:val="24"/>
              </w:rPr>
              <w:t xml:space="preserve">, </w:t>
            </w:r>
            <w:hyperlink r:id="rId11" w:tooltip="Click to search for citations by this author." w:history="1">
              <w:r w:rsidRPr="00FF175C">
                <w:rPr>
                  <w:rFonts w:ascii="Arial" w:eastAsia="Calibri" w:hAnsi="Arial" w:cs="Arial"/>
                  <w:sz w:val="24"/>
                  <w:szCs w:val="24"/>
                </w:rPr>
                <w:t>Park J</w:t>
              </w:r>
            </w:hyperlink>
            <w:r w:rsidRPr="00FF175C">
              <w:rPr>
                <w:rFonts w:ascii="Arial" w:eastAsia="Calibri" w:hAnsi="Arial" w:cs="Arial"/>
                <w:sz w:val="24"/>
                <w:szCs w:val="24"/>
              </w:rPr>
              <w:t xml:space="preserve">, </w:t>
            </w:r>
            <w:hyperlink r:id="rId12" w:tooltip="Click to search for citations by this author." w:history="1">
              <w:r w:rsidRPr="00FF175C">
                <w:rPr>
                  <w:rFonts w:ascii="Arial" w:eastAsia="Calibri" w:hAnsi="Arial" w:cs="Arial"/>
                  <w:sz w:val="24"/>
                  <w:szCs w:val="24"/>
                </w:rPr>
                <w:t>Kim MT</w:t>
              </w:r>
            </w:hyperlink>
            <w:r w:rsidRPr="00FF175C">
              <w:rPr>
                <w:rFonts w:ascii="Arial" w:eastAsia="Calibri" w:hAnsi="Arial" w:cs="Arial"/>
                <w:sz w:val="24"/>
                <w:szCs w:val="24"/>
              </w:rPr>
              <w:t xml:space="preserve">, </w:t>
            </w:r>
            <w:hyperlink r:id="rId13" w:tooltip="Click to search for citations by this author." w:history="1">
              <w:r w:rsidRPr="00FF175C">
                <w:rPr>
                  <w:rFonts w:ascii="Arial" w:eastAsia="Calibri" w:hAnsi="Arial" w:cs="Arial"/>
                  <w:sz w:val="24"/>
                  <w:szCs w:val="24"/>
                </w:rPr>
                <w:t>Gun Ryu H</w:t>
              </w:r>
            </w:hyperlink>
            <w:r w:rsidRPr="00FF175C">
              <w:rPr>
                <w:rFonts w:ascii="Arial" w:eastAsia="Calibri" w:hAnsi="Arial" w:cs="Arial"/>
                <w:sz w:val="24"/>
                <w:szCs w:val="24"/>
              </w:rPr>
              <w:t xml:space="preserve">, </w:t>
            </w:r>
            <w:hyperlink r:id="rId14" w:tooltip="Click to search for citations by this author." w:history="1">
              <w:r w:rsidRPr="00FF175C">
                <w:rPr>
                  <w:rFonts w:ascii="Arial" w:eastAsia="Calibri" w:hAnsi="Arial" w:cs="Arial"/>
                  <w:b/>
                  <w:bCs/>
                  <w:sz w:val="24"/>
                  <w:szCs w:val="24"/>
                </w:rPr>
                <w:t>Odongua N</w:t>
              </w:r>
            </w:hyperlink>
            <w:r w:rsidRPr="00FF175C">
              <w:rPr>
                <w:rFonts w:ascii="Arial" w:eastAsia="Calibri" w:hAnsi="Arial" w:cs="Arial"/>
                <w:sz w:val="24"/>
                <w:szCs w:val="24"/>
              </w:rPr>
              <w:t xml:space="preserve">, </w:t>
            </w:r>
            <w:hyperlink r:id="rId15" w:tooltip="Click to search for citations by this author." w:history="1">
              <w:r w:rsidRPr="00FF175C">
                <w:rPr>
                  <w:rFonts w:ascii="Arial" w:eastAsia="Calibri" w:hAnsi="Arial" w:cs="Arial"/>
                  <w:sz w:val="24"/>
                  <w:szCs w:val="24"/>
                </w:rPr>
                <w:t>Kim E</w:t>
              </w:r>
            </w:hyperlink>
            <w:r w:rsidRPr="00FF175C">
              <w:rPr>
                <w:rFonts w:ascii="Arial" w:eastAsia="Calibri" w:hAnsi="Arial" w:cs="Arial"/>
                <w:sz w:val="24"/>
                <w:szCs w:val="24"/>
              </w:rPr>
              <w:t xml:space="preserve">, </w:t>
            </w:r>
            <w:hyperlink r:id="rId16" w:tooltip="Click to search for citations by this author." w:history="1">
              <w:r w:rsidRPr="00FF175C">
                <w:rPr>
                  <w:rFonts w:ascii="Arial" w:eastAsia="Calibri" w:hAnsi="Arial" w:cs="Arial"/>
                  <w:sz w:val="24"/>
                  <w:szCs w:val="24"/>
                </w:rPr>
                <w:t>Jee SH</w:t>
              </w:r>
            </w:hyperlink>
            <w:r w:rsidRPr="00FF175C">
              <w:rPr>
                <w:rFonts w:ascii="Arial" w:eastAsia="Calibri" w:hAnsi="Arial" w:cs="Arial"/>
                <w:sz w:val="24"/>
                <w:szCs w:val="24"/>
              </w:rPr>
              <w:t xml:space="preserve">.  Cigarette smoking, elevated fasting serum glucose and risk of pancreatic cancer in Korean men. </w:t>
            </w:r>
            <w:r w:rsidRPr="00FF175C">
              <w:rPr>
                <w:rFonts w:ascii="Arial" w:eastAsia="Calibri" w:hAnsi="Arial" w:cs="Arial"/>
                <w:i/>
                <w:sz w:val="24"/>
                <w:szCs w:val="24"/>
              </w:rPr>
              <w:t>Int.J. Cancer.</w:t>
            </w:r>
            <w:r w:rsidRPr="00FF175C">
              <w:rPr>
                <w:rFonts w:ascii="Arial" w:eastAsia="Calibri" w:hAnsi="Arial" w:cs="Arial"/>
                <w:sz w:val="24"/>
                <w:szCs w:val="24"/>
              </w:rPr>
              <w:t xml:space="preserve"> 2006;119:208-212</w:t>
            </w:r>
          </w:p>
          <w:p w14:paraId="12A01FAF" w14:textId="77777777" w:rsidR="002B0A58" w:rsidRPr="00FF175C" w:rsidRDefault="002B0A58" w:rsidP="002B0A58">
            <w:pPr>
              <w:spacing w:line="276" w:lineRule="auto"/>
              <w:rPr>
                <w:rFonts w:ascii="Arial" w:hAnsi="Arial" w:cs="Arial"/>
                <w:sz w:val="24"/>
                <w:szCs w:val="24"/>
              </w:rPr>
            </w:pPr>
          </w:p>
          <w:p w14:paraId="23EC299C" w14:textId="6371EC1A" w:rsidR="002B0A58" w:rsidRPr="00FF175C" w:rsidRDefault="002B0A58" w:rsidP="002B0A58">
            <w:pPr>
              <w:spacing w:line="276" w:lineRule="auto"/>
              <w:rPr>
                <w:rFonts w:ascii="Arial" w:hAnsi="Arial" w:cs="Arial"/>
                <w:bCs/>
                <w:sz w:val="24"/>
                <w:szCs w:val="24"/>
                <w:lang w:val="mn-MN"/>
              </w:rPr>
            </w:pPr>
            <w:r w:rsidRPr="00FF175C">
              <w:rPr>
                <w:rFonts w:ascii="Arial" w:hAnsi="Arial" w:cs="Arial"/>
                <w:bCs/>
                <w:sz w:val="24"/>
                <w:szCs w:val="24"/>
              </w:rPr>
              <w:t>Илтгэлүүд</w:t>
            </w:r>
            <w:r w:rsidRPr="00FF175C">
              <w:rPr>
                <w:rFonts w:ascii="Arial" w:hAnsi="Arial" w:cs="Arial"/>
                <w:bCs/>
                <w:sz w:val="24"/>
                <w:szCs w:val="24"/>
                <w:lang w:val="mn-MN"/>
              </w:rPr>
              <w:t>:</w:t>
            </w:r>
          </w:p>
          <w:p w14:paraId="247B8B9F" w14:textId="77777777" w:rsidR="00226492" w:rsidRPr="00FF175C" w:rsidRDefault="00226492" w:rsidP="002B0A58">
            <w:pPr>
              <w:spacing w:line="276" w:lineRule="auto"/>
              <w:rPr>
                <w:rFonts w:ascii="Arial" w:hAnsi="Arial" w:cs="Arial"/>
                <w:bCs/>
                <w:sz w:val="24"/>
                <w:szCs w:val="24"/>
                <w:lang w:val="mn-MN"/>
              </w:rPr>
            </w:pPr>
          </w:p>
          <w:p w14:paraId="3604FF84" w14:textId="77777777" w:rsidR="002B0A58" w:rsidRPr="00FF175C" w:rsidRDefault="002B0A58" w:rsidP="002B0A58">
            <w:pPr>
              <w:widowControl w:val="0"/>
              <w:numPr>
                <w:ilvl w:val="0"/>
                <w:numId w:val="8"/>
              </w:numPr>
              <w:wordWrap w:val="0"/>
              <w:rPr>
                <w:rFonts w:ascii="Arial" w:hAnsi="Arial" w:cs="Arial"/>
                <w:sz w:val="24"/>
                <w:szCs w:val="24"/>
                <w:lang w:val="mn-MN"/>
              </w:rPr>
            </w:pPr>
            <w:r w:rsidRPr="00FF175C">
              <w:rPr>
                <w:rFonts w:ascii="Arial" w:hAnsi="Arial" w:cs="Arial"/>
                <w:b/>
                <w:sz w:val="24"/>
                <w:szCs w:val="24"/>
                <w:lang w:val="mn-MN"/>
              </w:rPr>
              <w:t>Odongua N</w:t>
            </w:r>
            <w:r w:rsidRPr="00FF175C">
              <w:rPr>
                <w:rFonts w:ascii="Arial" w:hAnsi="Arial" w:cs="Arial"/>
                <w:sz w:val="24"/>
                <w:szCs w:val="24"/>
                <w:lang w:val="mn-MN"/>
              </w:rPr>
              <w:t>, Ganchimeg G, Munguntuul E, Buyandelger B, Sugarmaa M, Delgermaa V,</w:t>
            </w:r>
            <w:r w:rsidRPr="00FF175C">
              <w:rPr>
                <w:rFonts w:ascii="Arial" w:hAnsi="Arial" w:cs="Arial"/>
                <w:bCs/>
                <w:color w:val="000000"/>
                <w:kern w:val="36"/>
                <w:sz w:val="24"/>
                <w:szCs w:val="24"/>
              </w:rPr>
              <w:t xml:space="preserve"> The Impact </w:t>
            </w:r>
            <w:r w:rsidRPr="00FF175C">
              <w:rPr>
                <w:rFonts w:ascii="Arial" w:hAnsi="Arial" w:cs="Arial"/>
                <w:sz w:val="24"/>
                <w:szCs w:val="24"/>
                <w:lang w:val="mn-MN"/>
              </w:rPr>
              <w:t>On Job Satisfaction In Mongolian Healthcare Sector, WCE 2017, 19-22, 2017, Augustn2017, Saitama, Japan</w:t>
            </w:r>
          </w:p>
          <w:p w14:paraId="78CB4D7B" w14:textId="77777777" w:rsidR="002B0A58" w:rsidRPr="00FF175C" w:rsidRDefault="002B0A58" w:rsidP="002B0A58">
            <w:pPr>
              <w:widowControl w:val="0"/>
              <w:numPr>
                <w:ilvl w:val="0"/>
                <w:numId w:val="8"/>
              </w:numPr>
              <w:wordWrap w:val="0"/>
              <w:rPr>
                <w:rFonts w:ascii="Arial" w:hAnsi="Arial" w:cs="Arial"/>
                <w:sz w:val="24"/>
                <w:szCs w:val="24"/>
                <w:lang w:val="mn-MN"/>
              </w:rPr>
            </w:pPr>
            <w:r w:rsidRPr="00FF175C">
              <w:rPr>
                <w:rFonts w:ascii="Arial" w:hAnsi="Arial" w:cs="Arial"/>
                <w:sz w:val="24"/>
                <w:szCs w:val="24"/>
              </w:rPr>
              <w:t>Odongua. N,</w:t>
            </w:r>
            <w:r w:rsidRPr="00FF175C">
              <w:rPr>
                <w:rFonts w:ascii="Arial" w:hAnsi="Arial" w:cs="Arial"/>
                <w:b/>
                <w:sz w:val="24"/>
                <w:szCs w:val="24"/>
              </w:rPr>
              <w:t xml:space="preserve"> </w:t>
            </w:r>
            <w:r w:rsidRPr="00FF175C">
              <w:rPr>
                <w:rFonts w:ascii="Arial" w:hAnsi="Arial" w:cs="Arial"/>
                <w:sz w:val="24"/>
                <w:szCs w:val="24"/>
              </w:rPr>
              <w:t xml:space="preserve">Cooperation between Mongolian National University of Medical Sciences and Gunma University. Gunma University WHO Collaborating Centre Symposium 5 </w:t>
            </w:r>
            <w:r w:rsidRPr="00FF175C">
              <w:rPr>
                <w:rFonts w:ascii="Arial" w:hAnsi="Arial" w:cs="Arial"/>
                <w:sz w:val="24"/>
                <w:szCs w:val="24"/>
                <w:vertAlign w:val="superscript"/>
              </w:rPr>
              <w:t xml:space="preserve">th </w:t>
            </w:r>
            <w:r w:rsidRPr="00FF175C">
              <w:rPr>
                <w:rFonts w:ascii="Arial" w:hAnsi="Arial" w:cs="Arial"/>
                <w:sz w:val="24"/>
                <w:szCs w:val="24"/>
              </w:rPr>
              <w:t>luiy 2014.</w:t>
            </w:r>
          </w:p>
          <w:p w14:paraId="2A68626B" w14:textId="77777777" w:rsidR="002B0A58" w:rsidRPr="00FF175C" w:rsidRDefault="002B0A58" w:rsidP="002B0A58">
            <w:pPr>
              <w:widowControl w:val="0"/>
              <w:numPr>
                <w:ilvl w:val="0"/>
                <w:numId w:val="8"/>
              </w:numPr>
              <w:wordWrap w:val="0"/>
              <w:rPr>
                <w:rFonts w:ascii="Arial" w:hAnsi="Arial" w:cs="Arial"/>
                <w:sz w:val="24"/>
                <w:szCs w:val="24"/>
                <w:lang w:val="mn-MN"/>
              </w:rPr>
            </w:pPr>
            <w:r w:rsidRPr="00FF175C">
              <w:rPr>
                <w:rFonts w:ascii="Arial" w:hAnsi="Arial" w:cs="Arial"/>
                <w:sz w:val="24"/>
                <w:szCs w:val="24"/>
              </w:rPr>
              <w:t xml:space="preserve">Azjargal B, Zevgee T, Bat-Sereedene B, Naranchimeg S, Oyunaa Ch, </w:t>
            </w:r>
            <w:r w:rsidRPr="00FF175C">
              <w:rPr>
                <w:rFonts w:ascii="Arial" w:hAnsi="Arial" w:cs="Arial"/>
                <w:b/>
                <w:sz w:val="24"/>
                <w:szCs w:val="24"/>
              </w:rPr>
              <w:t>Odongua N</w:t>
            </w:r>
            <w:r w:rsidRPr="00FF175C">
              <w:rPr>
                <w:rFonts w:ascii="Arial" w:hAnsi="Arial" w:cs="Arial"/>
                <w:sz w:val="24"/>
                <w:szCs w:val="24"/>
              </w:rPr>
              <w:t xml:space="preserve">, Nursing Diagnosis And Some Physiological Signs And Their Changes During The Arterial Hypertension. Ispor 6 </w:t>
            </w:r>
            <w:r w:rsidRPr="00FF175C">
              <w:rPr>
                <w:rFonts w:ascii="Arial" w:hAnsi="Arial" w:cs="Arial"/>
                <w:sz w:val="24"/>
                <w:szCs w:val="24"/>
                <w:vertAlign w:val="superscript"/>
              </w:rPr>
              <w:t xml:space="preserve">Th </w:t>
            </w:r>
            <w:r w:rsidRPr="00FF175C">
              <w:rPr>
                <w:rFonts w:ascii="Arial" w:hAnsi="Arial" w:cs="Arial"/>
                <w:sz w:val="24"/>
                <w:szCs w:val="24"/>
              </w:rPr>
              <w:t>Asia- Pacific Conference 6-9 Sertember 2014, Beijing PCV7 A6 Pg91.</w:t>
            </w:r>
          </w:p>
          <w:p w14:paraId="01946ABB" w14:textId="77777777" w:rsidR="002B0A58" w:rsidRPr="00FF175C" w:rsidRDefault="002B0A58" w:rsidP="002B0A58">
            <w:pPr>
              <w:widowControl w:val="0"/>
              <w:numPr>
                <w:ilvl w:val="0"/>
                <w:numId w:val="8"/>
              </w:numPr>
              <w:wordWrap w:val="0"/>
              <w:rPr>
                <w:rFonts w:ascii="Arial" w:hAnsi="Arial" w:cs="Arial"/>
                <w:sz w:val="24"/>
                <w:szCs w:val="24"/>
                <w:lang w:val="mn-MN"/>
              </w:rPr>
            </w:pPr>
            <w:r w:rsidRPr="00FF175C">
              <w:rPr>
                <w:rFonts w:ascii="Arial" w:hAnsi="Arial" w:cs="Arial"/>
                <w:sz w:val="24"/>
                <w:szCs w:val="24"/>
              </w:rPr>
              <w:t xml:space="preserve">Batlkham B, Oyunaa S, </w:t>
            </w:r>
            <w:r w:rsidRPr="00FF175C">
              <w:rPr>
                <w:rFonts w:ascii="Arial" w:hAnsi="Arial" w:cs="Arial"/>
                <w:b/>
                <w:sz w:val="24"/>
                <w:szCs w:val="24"/>
              </w:rPr>
              <w:t>Odongua N,</w:t>
            </w:r>
            <w:r w:rsidRPr="00FF175C">
              <w:rPr>
                <w:rFonts w:ascii="Arial" w:hAnsi="Arial" w:cs="Arial"/>
                <w:sz w:val="24"/>
                <w:szCs w:val="24"/>
              </w:rPr>
              <w:t xml:space="preserve"> A Kinematic Comparison Of Overground And Tredmill Walking. Ispor 6 </w:t>
            </w:r>
            <w:r w:rsidRPr="00FF175C">
              <w:rPr>
                <w:rFonts w:ascii="Arial" w:hAnsi="Arial" w:cs="Arial"/>
                <w:sz w:val="24"/>
                <w:szCs w:val="24"/>
                <w:vertAlign w:val="superscript"/>
              </w:rPr>
              <w:t xml:space="preserve">Th </w:t>
            </w:r>
            <w:r w:rsidRPr="00FF175C">
              <w:rPr>
                <w:rFonts w:ascii="Arial" w:hAnsi="Arial" w:cs="Arial"/>
                <w:sz w:val="24"/>
                <w:szCs w:val="24"/>
              </w:rPr>
              <w:t>Asia- Pacific Conference 6-9 Sertember 2014, Beijing Pg 134.</w:t>
            </w:r>
          </w:p>
          <w:p w14:paraId="35CF42D4" w14:textId="77777777" w:rsidR="002B0A58" w:rsidRPr="00FF175C" w:rsidRDefault="002B0A58" w:rsidP="002B0A58">
            <w:pPr>
              <w:widowControl w:val="0"/>
              <w:numPr>
                <w:ilvl w:val="0"/>
                <w:numId w:val="8"/>
              </w:numPr>
              <w:wordWrap w:val="0"/>
              <w:rPr>
                <w:rFonts w:ascii="Arial" w:hAnsi="Arial" w:cs="Arial"/>
                <w:sz w:val="24"/>
                <w:szCs w:val="24"/>
                <w:lang w:val="mn-MN"/>
              </w:rPr>
            </w:pPr>
            <w:r w:rsidRPr="00FF175C">
              <w:rPr>
                <w:rFonts w:ascii="Arial" w:hAnsi="Arial" w:cs="Arial"/>
                <w:sz w:val="24"/>
                <w:szCs w:val="24"/>
              </w:rPr>
              <w:t xml:space="preserve">Myagmarnaran T, Oyunaa C, </w:t>
            </w:r>
            <w:r w:rsidRPr="00FF175C">
              <w:rPr>
                <w:rFonts w:ascii="Arial" w:hAnsi="Arial" w:cs="Arial"/>
                <w:b/>
                <w:sz w:val="24"/>
                <w:szCs w:val="24"/>
              </w:rPr>
              <w:t>Odongua N</w:t>
            </w:r>
            <w:r w:rsidRPr="00FF175C">
              <w:rPr>
                <w:rFonts w:ascii="Arial" w:hAnsi="Arial" w:cs="Arial"/>
                <w:sz w:val="24"/>
                <w:szCs w:val="24"/>
              </w:rPr>
              <w:t xml:space="preserve">, Study Of Technical Conditions For Improvement Of Angiographic Image Quality. Ispor 6 </w:t>
            </w:r>
            <w:r w:rsidRPr="00FF175C">
              <w:rPr>
                <w:rFonts w:ascii="Arial" w:hAnsi="Arial" w:cs="Arial"/>
                <w:sz w:val="24"/>
                <w:szCs w:val="24"/>
                <w:vertAlign w:val="superscript"/>
              </w:rPr>
              <w:t xml:space="preserve">Th </w:t>
            </w:r>
            <w:r w:rsidRPr="00FF175C">
              <w:rPr>
                <w:rFonts w:ascii="Arial" w:hAnsi="Arial" w:cs="Arial"/>
                <w:sz w:val="24"/>
                <w:szCs w:val="24"/>
              </w:rPr>
              <w:t>Asia- Pacific Conference 6-9 Sertember 2014, Beijing PCV11 H22 Pg160.</w:t>
            </w:r>
          </w:p>
          <w:p w14:paraId="6B439003" w14:textId="77777777" w:rsidR="002B0A58" w:rsidRPr="00FF175C" w:rsidRDefault="002B0A58" w:rsidP="002B0A58">
            <w:pPr>
              <w:widowControl w:val="0"/>
              <w:numPr>
                <w:ilvl w:val="0"/>
                <w:numId w:val="8"/>
              </w:numPr>
              <w:wordWrap w:val="0"/>
              <w:rPr>
                <w:rFonts w:ascii="Arial" w:hAnsi="Arial" w:cs="Arial"/>
                <w:sz w:val="24"/>
                <w:szCs w:val="24"/>
                <w:lang w:val="mn-MN"/>
              </w:rPr>
            </w:pPr>
            <w:r w:rsidRPr="00FF175C">
              <w:rPr>
                <w:rFonts w:ascii="Arial" w:hAnsi="Arial" w:cs="Arial"/>
                <w:sz w:val="24"/>
                <w:szCs w:val="24"/>
              </w:rPr>
              <w:t xml:space="preserve">Unurtsetseg C, Delgermaa V, Tsevegdorj T, Gantuya B, </w:t>
            </w:r>
            <w:r w:rsidRPr="00FF175C">
              <w:rPr>
                <w:rFonts w:ascii="Arial" w:hAnsi="Arial" w:cs="Arial"/>
                <w:b/>
                <w:sz w:val="24"/>
                <w:szCs w:val="24"/>
              </w:rPr>
              <w:t>Odongua N</w:t>
            </w:r>
            <w:r w:rsidRPr="00FF175C">
              <w:rPr>
                <w:rFonts w:ascii="Arial" w:hAnsi="Arial" w:cs="Arial"/>
                <w:sz w:val="24"/>
                <w:szCs w:val="24"/>
              </w:rPr>
              <w:t xml:space="preserve">, Quality Of Hospital Food And Its Safety Assessment. Ispor 6 </w:t>
            </w:r>
            <w:r w:rsidRPr="00FF175C">
              <w:rPr>
                <w:rFonts w:ascii="Arial" w:hAnsi="Arial" w:cs="Arial"/>
                <w:sz w:val="24"/>
                <w:szCs w:val="24"/>
                <w:vertAlign w:val="superscript"/>
              </w:rPr>
              <w:t xml:space="preserve">Th </w:t>
            </w:r>
            <w:r w:rsidRPr="00FF175C">
              <w:rPr>
                <w:rFonts w:ascii="Arial" w:hAnsi="Arial" w:cs="Arial"/>
                <w:sz w:val="24"/>
                <w:szCs w:val="24"/>
              </w:rPr>
              <w:t>Asia- Pacific Conference 6-9 Sertember 2014, Beijing B19 Pg176.</w:t>
            </w:r>
          </w:p>
          <w:p w14:paraId="19F8B5F5" w14:textId="77777777" w:rsidR="002B0A58" w:rsidRPr="00FF175C" w:rsidRDefault="002B0A58" w:rsidP="002B0A58">
            <w:pPr>
              <w:widowControl w:val="0"/>
              <w:numPr>
                <w:ilvl w:val="0"/>
                <w:numId w:val="8"/>
              </w:numPr>
              <w:wordWrap w:val="0"/>
              <w:rPr>
                <w:rFonts w:ascii="Arial" w:hAnsi="Arial" w:cs="Arial"/>
                <w:sz w:val="24"/>
                <w:szCs w:val="24"/>
                <w:lang w:val="mn-MN"/>
              </w:rPr>
            </w:pPr>
            <w:r w:rsidRPr="00FF175C">
              <w:rPr>
                <w:rFonts w:ascii="Arial" w:hAnsi="Arial" w:cs="Arial"/>
                <w:sz w:val="24"/>
                <w:szCs w:val="24"/>
              </w:rPr>
              <w:t xml:space="preserve">Gombojav E, Bayart NE, Radnaa O, Choijiljav D, </w:t>
            </w:r>
            <w:r w:rsidRPr="00FF175C">
              <w:rPr>
                <w:rFonts w:ascii="Arial" w:hAnsi="Arial" w:cs="Arial"/>
                <w:b/>
                <w:sz w:val="24"/>
                <w:szCs w:val="24"/>
              </w:rPr>
              <w:t>Odongua N</w:t>
            </w:r>
            <w:r w:rsidRPr="00FF175C">
              <w:rPr>
                <w:rFonts w:ascii="Arial" w:hAnsi="Arial" w:cs="Arial"/>
                <w:sz w:val="24"/>
                <w:szCs w:val="24"/>
              </w:rPr>
              <w:t xml:space="preserve">, Current Situation Of Health Care Organizations Waste Management. Ispor 6 </w:t>
            </w:r>
            <w:r w:rsidRPr="00FF175C">
              <w:rPr>
                <w:rFonts w:ascii="Arial" w:hAnsi="Arial" w:cs="Arial"/>
                <w:sz w:val="24"/>
                <w:szCs w:val="24"/>
                <w:vertAlign w:val="superscript"/>
              </w:rPr>
              <w:t xml:space="preserve">Th </w:t>
            </w:r>
            <w:r w:rsidRPr="00FF175C">
              <w:rPr>
                <w:rFonts w:ascii="Arial" w:hAnsi="Arial" w:cs="Arial"/>
                <w:sz w:val="24"/>
                <w:szCs w:val="24"/>
              </w:rPr>
              <w:t>Asia- Pacific Conference 6-9 Sertember 2014, Beijing PHP 97 E4 Pg196.</w:t>
            </w:r>
          </w:p>
          <w:p w14:paraId="75693D03" w14:textId="77777777" w:rsidR="002B0A58" w:rsidRPr="00FF175C" w:rsidRDefault="002B0A58" w:rsidP="002B0A58">
            <w:pPr>
              <w:widowControl w:val="0"/>
              <w:numPr>
                <w:ilvl w:val="0"/>
                <w:numId w:val="8"/>
              </w:numPr>
              <w:wordWrap w:val="0"/>
              <w:rPr>
                <w:rFonts w:ascii="Arial" w:hAnsi="Arial" w:cs="Arial"/>
                <w:sz w:val="24"/>
                <w:szCs w:val="24"/>
                <w:lang w:val="mn-MN"/>
              </w:rPr>
            </w:pPr>
            <w:r w:rsidRPr="00FF175C">
              <w:rPr>
                <w:rFonts w:ascii="Arial" w:hAnsi="Arial" w:cs="Arial"/>
                <w:sz w:val="24"/>
                <w:szCs w:val="24"/>
              </w:rPr>
              <w:t>Davaa D, Davaalkham D, Tuya S,</w:t>
            </w:r>
            <w:r w:rsidRPr="00FF175C">
              <w:rPr>
                <w:rFonts w:ascii="Arial" w:hAnsi="Arial" w:cs="Arial"/>
                <w:b/>
                <w:sz w:val="24"/>
                <w:szCs w:val="24"/>
              </w:rPr>
              <w:t xml:space="preserve"> Odongua N</w:t>
            </w:r>
            <w:r w:rsidRPr="00FF175C">
              <w:rPr>
                <w:rFonts w:ascii="Arial" w:hAnsi="Arial" w:cs="Arial"/>
                <w:sz w:val="24"/>
                <w:szCs w:val="24"/>
              </w:rPr>
              <w:t xml:space="preserve">, Hospital Quality Of Infection Control. Ispor 6 </w:t>
            </w:r>
            <w:r w:rsidRPr="00FF175C">
              <w:rPr>
                <w:rFonts w:ascii="Arial" w:hAnsi="Arial" w:cs="Arial"/>
                <w:sz w:val="24"/>
                <w:szCs w:val="24"/>
                <w:vertAlign w:val="superscript"/>
              </w:rPr>
              <w:t xml:space="preserve">Th </w:t>
            </w:r>
            <w:r w:rsidRPr="00FF175C">
              <w:rPr>
                <w:rFonts w:ascii="Arial" w:hAnsi="Arial" w:cs="Arial"/>
                <w:sz w:val="24"/>
                <w:szCs w:val="24"/>
              </w:rPr>
              <w:t>Asia- Pacific Conference 6-9 Sertember 2014, Beijing PIN 11 F6 Pg206.</w:t>
            </w:r>
          </w:p>
          <w:p w14:paraId="61568117" w14:textId="77777777" w:rsidR="002B0A58" w:rsidRPr="00FF175C" w:rsidRDefault="002B0A58" w:rsidP="002B0A58">
            <w:pPr>
              <w:widowControl w:val="0"/>
              <w:numPr>
                <w:ilvl w:val="0"/>
                <w:numId w:val="8"/>
              </w:numPr>
              <w:wordWrap w:val="0"/>
              <w:rPr>
                <w:rFonts w:ascii="Arial" w:hAnsi="Arial" w:cs="Arial"/>
                <w:sz w:val="24"/>
                <w:szCs w:val="24"/>
                <w:lang w:val="mn-MN"/>
              </w:rPr>
            </w:pPr>
            <w:r w:rsidRPr="00FF175C">
              <w:rPr>
                <w:rFonts w:ascii="Arial" w:hAnsi="Arial" w:cs="Arial"/>
                <w:sz w:val="24"/>
                <w:szCs w:val="24"/>
              </w:rPr>
              <w:t xml:space="preserve">Masaaki Sakamoto, Rie Nakazawa, Yasuhiro Endo, Yata ABE, Enkhchimeg Khuyagbaatar, Batderel Oidov, Munkh-Erdene Bayartai, </w:t>
            </w:r>
            <w:r w:rsidRPr="00FF175C">
              <w:rPr>
                <w:rFonts w:ascii="Arial" w:hAnsi="Arial" w:cs="Arial"/>
                <w:b/>
                <w:sz w:val="24"/>
                <w:szCs w:val="24"/>
              </w:rPr>
              <w:t>Odongua Nemekhee</w:t>
            </w:r>
            <w:r w:rsidRPr="00FF175C">
              <w:rPr>
                <w:rFonts w:ascii="Arial" w:hAnsi="Arial" w:cs="Arial"/>
                <w:sz w:val="24"/>
                <w:szCs w:val="24"/>
              </w:rPr>
              <w:t xml:space="preserve">, The Trial of the Learing Systems on Physical Therapy for Bridgimg the Cap. </w:t>
            </w:r>
          </w:p>
          <w:p w14:paraId="4EA349DD" w14:textId="77777777" w:rsidR="002B0A58" w:rsidRPr="00FF175C" w:rsidRDefault="002B0A58" w:rsidP="002B0A58">
            <w:pPr>
              <w:widowControl w:val="0"/>
              <w:numPr>
                <w:ilvl w:val="0"/>
                <w:numId w:val="8"/>
              </w:numPr>
              <w:wordWrap w:val="0"/>
              <w:rPr>
                <w:rFonts w:ascii="Arial" w:hAnsi="Arial" w:cs="Arial"/>
                <w:sz w:val="24"/>
                <w:szCs w:val="24"/>
                <w:lang w:val="mn-MN"/>
              </w:rPr>
            </w:pPr>
            <w:r w:rsidRPr="00FF175C">
              <w:rPr>
                <w:rFonts w:ascii="Arial" w:hAnsi="Arial" w:cs="Arial"/>
                <w:sz w:val="24"/>
                <w:szCs w:val="24"/>
              </w:rPr>
              <w:t xml:space="preserve">Oyuntsetseg S, </w:t>
            </w:r>
            <w:r w:rsidRPr="00FF175C">
              <w:rPr>
                <w:rFonts w:ascii="Arial" w:hAnsi="Arial" w:cs="Arial"/>
                <w:b/>
                <w:sz w:val="24"/>
                <w:szCs w:val="24"/>
              </w:rPr>
              <w:t>Odongua N</w:t>
            </w:r>
            <w:r w:rsidRPr="00FF175C">
              <w:rPr>
                <w:rFonts w:ascii="Arial" w:hAnsi="Arial" w:cs="Arial"/>
                <w:sz w:val="24"/>
                <w:szCs w:val="24"/>
              </w:rPr>
              <w:t>, Impact of Accreditation on Instiutional Development. Amee 2014 Milan, Italy Mico Milano Congressi 30 August-3 September 2014</w:t>
            </w:r>
            <w:r w:rsidRPr="00FF175C">
              <w:rPr>
                <w:rFonts w:ascii="Arial" w:hAnsi="Arial" w:cs="Arial"/>
                <w:b/>
                <w:sz w:val="24"/>
                <w:szCs w:val="24"/>
              </w:rPr>
              <w:t xml:space="preserve"> </w:t>
            </w:r>
          </w:p>
          <w:p w14:paraId="69557C73" w14:textId="77777777" w:rsidR="002B0A58" w:rsidRPr="00FF175C" w:rsidRDefault="002B0A58" w:rsidP="002B0A58">
            <w:pPr>
              <w:widowControl w:val="0"/>
              <w:numPr>
                <w:ilvl w:val="0"/>
                <w:numId w:val="8"/>
              </w:numPr>
              <w:wordWrap w:val="0"/>
              <w:rPr>
                <w:rFonts w:ascii="Arial" w:hAnsi="Arial" w:cs="Arial"/>
                <w:sz w:val="24"/>
                <w:szCs w:val="24"/>
                <w:lang w:val="mn-MN"/>
              </w:rPr>
            </w:pPr>
            <w:r w:rsidRPr="00FF175C">
              <w:rPr>
                <w:rFonts w:ascii="Arial" w:hAnsi="Arial" w:cs="Arial"/>
                <w:b/>
                <w:sz w:val="24"/>
                <w:szCs w:val="24"/>
              </w:rPr>
              <w:t>Odongua N</w:t>
            </w:r>
            <w:r w:rsidRPr="00FF175C">
              <w:rPr>
                <w:rFonts w:ascii="Arial" w:hAnsi="Arial" w:cs="Arial"/>
                <w:sz w:val="24"/>
                <w:szCs w:val="24"/>
              </w:rPr>
              <w:t>, Yi SW, Sull JW, Ohrr H</w:t>
            </w:r>
            <w:r w:rsidRPr="00FF175C">
              <w:rPr>
                <w:rFonts w:ascii="Arial" w:hAnsi="Arial" w:cs="Arial"/>
                <w:b/>
                <w:bCs/>
                <w:sz w:val="24"/>
                <w:szCs w:val="24"/>
              </w:rPr>
              <w:t xml:space="preserve"> </w:t>
            </w:r>
            <w:r w:rsidRPr="00FF175C">
              <w:rPr>
                <w:rFonts w:ascii="Arial" w:hAnsi="Arial" w:cs="Arial"/>
                <w:bCs/>
                <w:sz w:val="24"/>
                <w:szCs w:val="24"/>
              </w:rPr>
              <w:t>Body Mass Index and Risk of Stroke in Postmenopausal Women: A Kangwha Cohort Study</w:t>
            </w:r>
            <w:r w:rsidRPr="00FF175C">
              <w:rPr>
                <w:rFonts w:ascii="Arial" w:hAnsi="Arial" w:cs="Arial"/>
                <w:sz w:val="24"/>
                <w:szCs w:val="24"/>
              </w:rPr>
              <w:t>. 60</w:t>
            </w:r>
            <w:r w:rsidRPr="00FF175C">
              <w:rPr>
                <w:rFonts w:ascii="Arial" w:hAnsi="Arial" w:cs="Arial"/>
                <w:i/>
                <w:sz w:val="24"/>
                <w:szCs w:val="24"/>
                <w:vertAlign w:val="superscript"/>
              </w:rPr>
              <w:t xml:space="preserve">th </w:t>
            </w:r>
            <w:r w:rsidRPr="00FF175C">
              <w:rPr>
                <w:rFonts w:ascii="Arial" w:hAnsi="Arial" w:cs="Arial"/>
                <w:sz w:val="24"/>
                <w:szCs w:val="24"/>
              </w:rPr>
              <w:t>The</w:t>
            </w:r>
            <w:r w:rsidRPr="00FF175C">
              <w:rPr>
                <w:rFonts w:ascii="Arial" w:hAnsi="Arial" w:cs="Arial"/>
                <w:sz w:val="24"/>
                <w:szCs w:val="24"/>
                <w:vertAlign w:val="superscript"/>
              </w:rPr>
              <w:t xml:space="preserve"> </w:t>
            </w:r>
            <w:r w:rsidRPr="00FF175C">
              <w:rPr>
                <w:rFonts w:ascii="Arial" w:hAnsi="Arial" w:cs="Arial"/>
                <w:sz w:val="24"/>
                <w:szCs w:val="24"/>
              </w:rPr>
              <w:t>Korean Society for Preventive Medicine. October 23-24, 2008, South Korea</w:t>
            </w:r>
          </w:p>
          <w:p w14:paraId="0F942777" w14:textId="77777777" w:rsidR="002B0A58" w:rsidRPr="00FF175C" w:rsidRDefault="002B0A58" w:rsidP="002B0A58">
            <w:pPr>
              <w:widowControl w:val="0"/>
              <w:numPr>
                <w:ilvl w:val="0"/>
                <w:numId w:val="8"/>
              </w:numPr>
              <w:wordWrap w:val="0"/>
              <w:rPr>
                <w:rFonts w:ascii="Arial" w:hAnsi="Arial" w:cs="Arial"/>
                <w:sz w:val="24"/>
                <w:szCs w:val="24"/>
                <w:lang w:val="mn-MN"/>
              </w:rPr>
            </w:pPr>
            <w:r w:rsidRPr="00FF175C">
              <w:rPr>
                <w:rFonts w:ascii="Arial" w:hAnsi="Arial" w:cs="Arial"/>
                <w:b/>
                <w:bCs/>
                <w:sz w:val="24"/>
                <w:szCs w:val="24"/>
              </w:rPr>
              <w:t>Odongua N</w:t>
            </w:r>
            <w:r w:rsidRPr="00FF175C">
              <w:rPr>
                <w:rFonts w:ascii="Arial" w:hAnsi="Arial" w:cs="Arial"/>
                <w:sz w:val="24"/>
                <w:szCs w:val="24"/>
              </w:rPr>
              <w:t xml:space="preserve">, Kim KM, Yun JE, Kim SY, Jee SH. Tooth loss and Stroke among Postmenopausal women in Korea. </w:t>
            </w:r>
            <w:r w:rsidRPr="00FF175C">
              <w:rPr>
                <w:rFonts w:ascii="Arial" w:hAnsi="Arial" w:cs="Arial"/>
                <w:i/>
                <w:sz w:val="24"/>
                <w:szCs w:val="24"/>
              </w:rPr>
              <w:t>5</w:t>
            </w:r>
            <w:r w:rsidRPr="00FF175C">
              <w:rPr>
                <w:rFonts w:ascii="Arial" w:hAnsi="Arial" w:cs="Arial"/>
                <w:i/>
                <w:sz w:val="24"/>
                <w:szCs w:val="24"/>
                <w:vertAlign w:val="superscript"/>
              </w:rPr>
              <w:t>th</w:t>
            </w:r>
            <w:r w:rsidRPr="00FF175C">
              <w:rPr>
                <w:rFonts w:ascii="Arial" w:hAnsi="Arial" w:cs="Arial"/>
                <w:i/>
                <w:sz w:val="24"/>
                <w:szCs w:val="24"/>
              </w:rPr>
              <w:t xml:space="preserve"> Congress of Asian Pacific Society of Atherosclerosis and Vascular Diseases.</w:t>
            </w:r>
            <w:r w:rsidRPr="00FF175C">
              <w:rPr>
                <w:rFonts w:ascii="Arial" w:hAnsi="Arial" w:cs="Arial"/>
                <w:sz w:val="24"/>
                <w:szCs w:val="24"/>
              </w:rPr>
              <w:t xml:space="preserve"> April 12-15, 2006, Jeju, South Korea </w:t>
            </w:r>
          </w:p>
          <w:p w14:paraId="41BAB1FC" w14:textId="77777777" w:rsidR="002B0A58" w:rsidRPr="00FF175C" w:rsidRDefault="002B0A58" w:rsidP="002B0A58">
            <w:pPr>
              <w:spacing w:line="276" w:lineRule="auto"/>
              <w:rPr>
                <w:rFonts w:ascii="Arial" w:hAnsi="Arial" w:cs="Arial"/>
                <w:sz w:val="24"/>
                <w:szCs w:val="24"/>
              </w:rPr>
            </w:pPr>
          </w:p>
          <w:p w14:paraId="324ADB67" w14:textId="438A726D" w:rsidR="002B0A58" w:rsidRPr="00FF175C" w:rsidRDefault="007E1572" w:rsidP="002B0A58">
            <w:pPr>
              <w:spacing w:line="276" w:lineRule="auto"/>
              <w:rPr>
                <w:rFonts w:ascii="Arial" w:hAnsi="Arial" w:cs="Arial"/>
                <w:b/>
                <w:sz w:val="24"/>
                <w:szCs w:val="24"/>
                <w:lang w:val="mn-MN"/>
              </w:rPr>
            </w:pPr>
            <w:r w:rsidRPr="00FF175C">
              <w:rPr>
                <w:rFonts w:ascii="Arial" w:hAnsi="Arial" w:cs="Arial"/>
                <w:b/>
                <w:sz w:val="24"/>
                <w:szCs w:val="24"/>
              </w:rPr>
              <w:t>Ном ба Гарын авлагууд</w:t>
            </w:r>
            <w:r w:rsidRPr="00FF175C">
              <w:rPr>
                <w:rFonts w:ascii="Arial" w:hAnsi="Arial" w:cs="Arial"/>
                <w:b/>
                <w:sz w:val="24"/>
                <w:szCs w:val="24"/>
                <w:lang w:val="mn-MN"/>
              </w:rPr>
              <w:t>:</w:t>
            </w:r>
          </w:p>
          <w:p w14:paraId="315498FD" w14:textId="77777777" w:rsidR="00226492" w:rsidRPr="00FF175C" w:rsidRDefault="00226492" w:rsidP="002B0A58">
            <w:pPr>
              <w:spacing w:line="276" w:lineRule="auto"/>
              <w:rPr>
                <w:rFonts w:ascii="Arial" w:hAnsi="Arial" w:cs="Arial"/>
                <w:b/>
                <w:sz w:val="24"/>
                <w:szCs w:val="24"/>
              </w:rPr>
            </w:pPr>
          </w:p>
          <w:p w14:paraId="3189A8AB" w14:textId="77777777" w:rsidR="007E1572" w:rsidRPr="00FF175C" w:rsidRDefault="002B0A58" w:rsidP="002B0A58">
            <w:pPr>
              <w:widowControl w:val="0"/>
              <w:numPr>
                <w:ilvl w:val="0"/>
                <w:numId w:val="6"/>
              </w:numPr>
              <w:wordWrap w:val="0"/>
              <w:spacing w:line="276" w:lineRule="auto"/>
              <w:rPr>
                <w:rFonts w:ascii="Arial" w:hAnsi="Arial" w:cs="Arial"/>
                <w:sz w:val="24"/>
                <w:szCs w:val="24"/>
              </w:rPr>
            </w:pPr>
            <w:r w:rsidRPr="00FF175C">
              <w:rPr>
                <w:rFonts w:ascii="Arial" w:hAnsi="Arial" w:cs="Arial"/>
                <w:sz w:val="24"/>
                <w:szCs w:val="24"/>
              </w:rPr>
              <w:t xml:space="preserve">Annual Report 2005. National Health Insurance Corporation and Institute for </w:t>
            </w:r>
          </w:p>
          <w:p w14:paraId="7CCFC380" w14:textId="3B7C7B0E" w:rsidR="002B0A58" w:rsidRPr="00FF175C" w:rsidRDefault="002B0A58" w:rsidP="007E1572">
            <w:pPr>
              <w:widowControl w:val="0"/>
              <w:wordWrap w:val="0"/>
              <w:spacing w:line="276" w:lineRule="auto"/>
              <w:ind w:left="800"/>
              <w:rPr>
                <w:rFonts w:ascii="Arial" w:hAnsi="Arial" w:cs="Arial"/>
                <w:sz w:val="24"/>
                <w:szCs w:val="24"/>
              </w:rPr>
            </w:pPr>
            <w:r w:rsidRPr="00FF175C">
              <w:rPr>
                <w:rFonts w:ascii="Arial" w:hAnsi="Arial" w:cs="Arial"/>
                <w:sz w:val="24"/>
                <w:szCs w:val="24"/>
              </w:rPr>
              <w:t>Health Promotion, Seoul, Korea.</w:t>
            </w:r>
          </w:p>
          <w:p w14:paraId="498BF179" w14:textId="77777777" w:rsidR="002B0A58" w:rsidRPr="00FF175C" w:rsidRDefault="002B0A58" w:rsidP="002B0A58">
            <w:pPr>
              <w:widowControl w:val="0"/>
              <w:numPr>
                <w:ilvl w:val="0"/>
                <w:numId w:val="6"/>
              </w:numPr>
              <w:wordWrap w:val="0"/>
              <w:spacing w:line="276" w:lineRule="auto"/>
              <w:rPr>
                <w:rFonts w:ascii="Arial" w:hAnsi="Arial" w:cs="Arial"/>
                <w:sz w:val="24"/>
                <w:szCs w:val="24"/>
              </w:rPr>
            </w:pPr>
            <w:r w:rsidRPr="00FF175C">
              <w:rPr>
                <w:rFonts w:ascii="Arial" w:hAnsi="Arial" w:cs="Arial"/>
                <w:sz w:val="24"/>
                <w:szCs w:val="24"/>
              </w:rPr>
              <w:t>Well Being 2012. Handbook for health volunteers, Ulaanbaatar, Mongolia</w:t>
            </w:r>
          </w:p>
          <w:p w14:paraId="120AB464" w14:textId="4E748341" w:rsidR="007E1572" w:rsidRPr="00FF175C" w:rsidRDefault="007E1572" w:rsidP="00226492">
            <w:pPr>
              <w:widowControl w:val="0"/>
              <w:numPr>
                <w:ilvl w:val="0"/>
                <w:numId w:val="6"/>
              </w:numPr>
              <w:wordWrap w:val="0"/>
              <w:spacing w:line="276" w:lineRule="auto"/>
              <w:rPr>
                <w:rFonts w:ascii="Arial" w:eastAsia="Calibri" w:hAnsi="Arial" w:cs="Arial"/>
                <w:sz w:val="24"/>
                <w:szCs w:val="24"/>
              </w:rPr>
            </w:pPr>
            <w:r w:rsidRPr="00FF175C">
              <w:rPr>
                <w:rFonts w:ascii="Arial" w:hAnsi="Arial" w:cs="Arial"/>
                <w:sz w:val="24"/>
                <w:szCs w:val="24"/>
              </w:rPr>
              <w:t>Эрүүл Мэндийн Боловсрол ба Зан Үйл,</w:t>
            </w:r>
            <w:r w:rsidR="002B0A58" w:rsidRPr="00FF175C">
              <w:rPr>
                <w:rFonts w:ascii="Arial" w:hAnsi="Arial" w:cs="Arial"/>
                <w:sz w:val="24"/>
                <w:szCs w:val="24"/>
              </w:rPr>
              <w:t xml:space="preserve"> 2018, </w:t>
            </w:r>
            <w:r w:rsidRPr="00FF175C">
              <w:rPr>
                <w:rFonts w:ascii="Arial" w:hAnsi="Arial" w:cs="Arial"/>
                <w:sz w:val="24"/>
                <w:szCs w:val="24"/>
              </w:rPr>
              <w:t>Сурах бичиг</w:t>
            </w:r>
            <w:r w:rsidR="002B0A58" w:rsidRPr="00FF175C">
              <w:rPr>
                <w:rFonts w:ascii="Arial" w:hAnsi="Arial" w:cs="Arial"/>
                <w:sz w:val="24"/>
                <w:szCs w:val="24"/>
              </w:rPr>
              <w:t xml:space="preserve">, </w:t>
            </w:r>
            <w:r w:rsidRPr="00FF175C">
              <w:rPr>
                <w:rFonts w:ascii="Arial" w:hAnsi="Arial" w:cs="Arial"/>
                <w:sz w:val="24"/>
                <w:szCs w:val="24"/>
              </w:rPr>
              <w:t xml:space="preserve">Улаанбаатар </w:t>
            </w:r>
            <w:r w:rsidRPr="00FF175C">
              <w:rPr>
                <w:rFonts w:ascii="Arial" w:eastAsia="Calibri" w:hAnsi="Arial" w:cs="Arial"/>
                <w:sz w:val="24"/>
                <w:szCs w:val="24"/>
              </w:rPr>
              <w:t xml:space="preserve">хот </w:t>
            </w:r>
          </w:p>
          <w:p w14:paraId="6C061C97" w14:textId="0D65B62E" w:rsidR="002B0A58" w:rsidRPr="00FF175C" w:rsidRDefault="002B0A58" w:rsidP="002B0A58">
            <w:pPr>
              <w:widowControl w:val="0"/>
              <w:numPr>
                <w:ilvl w:val="0"/>
                <w:numId w:val="6"/>
              </w:numPr>
              <w:wordWrap w:val="0"/>
              <w:spacing w:line="276" w:lineRule="auto"/>
              <w:rPr>
                <w:rFonts w:ascii="Arial" w:hAnsi="Arial" w:cs="Arial"/>
                <w:sz w:val="24"/>
                <w:szCs w:val="24"/>
              </w:rPr>
            </w:pPr>
            <w:r w:rsidRPr="00FF175C">
              <w:rPr>
                <w:rFonts w:ascii="Arial" w:hAnsi="Arial" w:cs="Arial"/>
                <w:sz w:val="24"/>
                <w:szCs w:val="24"/>
              </w:rPr>
              <w:t>Good Gut 2019, book.</w:t>
            </w:r>
            <w:r w:rsidR="007E1572" w:rsidRPr="00FF175C">
              <w:rPr>
                <w:rFonts w:ascii="Arial" w:hAnsi="Arial" w:cs="Arial"/>
                <w:sz w:val="24"/>
                <w:szCs w:val="24"/>
              </w:rPr>
              <w:t>Орчуулга, Улаанбаатар хот</w:t>
            </w:r>
          </w:p>
          <w:p w14:paraId="4183CB42" w14:textId="02B404C7" w:rsidR="002B0A58" w:rsidRPr="00FF175C" w:rsidRDefault="007E1572" w:rsidP="002B0A58">
            <w:pPr>
              <w:widowControl w:val="0"/>
              <w:numPr>
                <w:ilvl w:val="0"/>
                <w:numId w:val="6"/>
              </w:numPr>
              <w:wordWrap w:val="0"/>
              <w:spacing w:line="276" w:lineRule="auto"/>
              <w:rPr>
                <w:rFonts w:ascii="Arial" w:hAnsi="Arial" w:cs="Arial"/>
                <w:sz w:val="24"/>
                <w:szCs w:val="24"/>
              </w:rPr>
            </w:pPr>
            <w:r w:rsidRPr="00FF175C">
              <w:rPr>
                <w:rFonts w:ascii="Arial" w:hAnsi="Arial" w:cs="Arial"/>
                <w:sz w:val="24"/>
                <w:szCs w:val="24"/>
              </w:rPr>
              <w:t>Аз жаргал</w:t>
            </w:r>
            <w:r w:rsidR="002B0A58" w:rsidRPr="00FF175C">
              <w:rPr>
                <w:rFonts w:ascii="Arial" w:hAnsi="Arial" w:cs="Arial"/>
                <w:sz w:val="24"/>
                <w:szCs w:val="24"/>
              </w:rPr>
              <w:t xml:space="preserve"> &amp; </w:t>
            </w:r>
            <w:r w:rsidRPr="00FF175C">
              <w:rPr>
                <w:rFonts w:ascii="Arial" w:hAnsi="Arial" w:cs="Arial"/>
                <w:sz w:val="24"/>
                <w:szCs w:val="24"/>
              </w:rPr>
              <w:t>Стресс,</w:t>
            </w:r>
            <w:r w:rsidR="002B0A58" w:rsidRPr="00FF175C">
              <w:rPr>
                <w:rFonts w:ascii="Arial" w:hAnsi="Arial" w:cs="Arial"/>
                <w:sz w:val="24"/>
                <w:szCs w:val="24"/>
              </w:rPr>
              <w:t xml:space="preserve"> 2020, </w:t>
            </w:r>
            <w:r w:rsidRPr="00FF175C">
              <w:rPr>
                <w:rFonts w:ascii="Arial" w:hAnsi="Arial" w:cs="Arial"/>
                <w:sz w:val="24"/>
                <w:szCs w:val="24"/>
              </w:rPr>
              <w:t>ном</w:t>
            </w:r>
            <w:r w:rsidR="002B0A58" w:rsidRPr="00FF175C">
              <w:rPr>
                <w:rFonts w:ascii="Arial" w:hAnsi="Arial" w:cs="Arial"/>
                <w:sz w:val="24"/>
                <w:szCs w:val="24"/>
              </w:rPr>
              <w:t xml:space="preserve">. </w:t>
            </w:r>
            <w:r w:rsidRPr="00FF175C">
              <w:rPr>
                <w:rFonts w:ascii="Arial" w:hAnsi="Arial" w:cs="Arial"/>
                <w:sz w:val="24"/>
                <w:szCs w:val="24"/>
              </w:rPr>
              <w:t>Улаанбаатар хот</w:t>
            </w:r>
          </w:p>
          <w:p w14:paraId="4DA50A1D" w14:textId="5927FB7E" w:rsidR="007E1572" w:rsidRPr="00FF175C" w:rsidRDefault="007E1572" w:rsidP="002B0A58">
            <w:pPr>
              <w:widowControl w:val="0"/>
              <w:numPr>
                <w:ilvl w:val="0"/>
                <w:numId w:val="6"/>
              </w:numPr>
              <w:wordWrap w:val="0"/>
              <w:spacing w:line="276" w:lineRule="auto"/>
              <w:rPr>
                <w:rFonts w:ascii="Arial" w:hAnsi="Arial" w:cs="Arial"/>
                <w:sz w:val="24"/>
                <w:szCs w:val="24"/>
              </w:rPr>
            </w:pPr>
            <w:r w:rsidRPr="00FF175C">
              <w:rPr>
                <w:rFonts w:ascii="Arial" w:hAnsi="Arial" w:cs="Arial"/>
                <w:sz w:val="24"/>
                <w:szCs w:val="24"/>
              </w:rPr>
              <w:t>Зөөлөн Ур Чадвар, 2022, ном. Улаанбаатар хот</w:t>
            </w:r>
          </w:p>
          <w:p w14:paraId="78198D4C" w14:textId="77777777" w:rsidR="002B0A58" w:rsidRPr="00FF175C" w:rsidRDefault="002B0A58" w:rsidP="002B0A58">
            <w:pPr>
              <w:spacing w:line="276" w:lineRule="auto"/>
              <w:rPr>
                <w:rFonts w:ascii="Arial" w:hAnsi="Arial" w:cs="Arial"/>
                <w:sz w:val="24"/>
                <w:szCs w:val="24"/>
              </w:rPr>
            </w:pPr>
          </w:p>
          <w:p w14:paraId="4B77C7D9" w14:textId="77777777" w:rsidR="002B0A58" w:rsidRPr="00FF175C" w:rsidRDefault="002B0A58" w:rsidP="008264E2">
            <w:pPr>
              <w:ind w:firstLine="717"/>
              <w:rPr>
                <w:rFonts w:ascii="Arial" w:hAnsi="Arial" w:cs="Arial"/>
                <w:sz w:val="24"/>
                <w:szCs w:val="24"/>
              </w:rPr>
            </w:pPr>
          </w:p>
          <w:p w14:paraId="2EE32DDC" w14:textId="63B16ED4" w:rsidR="00D76CBA" w:rsidRPr="00FF175C" w:rsidRDefault="00D76CBA" w:rsidP="008264E2">
            <w:pPr>
              <w:ind w:firstLine="717"/>
              <w:rPr>
                <w:rFonts w:ascii="Arial" w:hAnsi="Arial" w:cs="Arial"/>
                <w:sz w:val="24"/>
                <w:szCs w:val="24"/>
              </w:rPr>
            </w:pPr>
            <w:r w:rsidRPr="00FF175C">
              <w:rPr>
                <w:rFonts w:ascii="Arial" w:hAnsi="Arial" w:cs="Arial"/>
                <w:sz w:val="24"/>
                <w:szCs w:val="24"/>
              </w:rPr>
              <w:t xml:space="preserve">-Өөрийн харьяалагддаг байгууллагын нэрийн өмнөөс бэлдсэн, эсхүл бэлдэхэд оролцсон аливаа хууль тогтоомж, дүрэм, журам, шийдвэр, тайлан, </w:t>
            </w:r>
            <w:r w:rsidRPr="00FF175C">
              <w:rPr>
                <w:rFonts w:ascii="Arial" w:hAnsi="Arial" w:cs="Arial"/>
                <w:sz w:val="24"/>
                <w:szCs w:val="24"/>
              </w:rPr>
              <w:lastRenderedPageBreak/>
              <w:t xml:space="preserve">зөвлөмж болон бусад материал байгаа бол түүнийг хэвлэсэн байгууллагын нэр, хаяг, огноо, гол агуулгыг бичнэ. </w:t>
            </w:r>
          </w:p>
          <w:p w14:paraId="28F5B094" w14:textId="77777777" w:rsidR="00781909" w:rsidRPr="00FF175C" w:rsidRDefault="00781909" w:rsidP="008264E2">
            <w:pPr>
              <w:ind w:firstLine="717"/>
              <w:rPr>
                <w:rFonts w:ascii="Arial" w:hAnsi="Arial" w:cs="Arial"/>
                <w:sz w:val="24"/>
                <w:szCs w:val="24"/>
              </w:rPr>
            </w:pPr>
          </w:p>
          <w:p w14:paraId="14247CFD" w14:textId="7483F761" w:rsidR="00781909" w:rsidRPr="00FF175C" w:rsidRDefault="00270506" w:rsidP="00781909">
            <w:pPr>
              <w:ind w:firstLine="717"/>
              <w:jc w:val="both"/>
              <w:rPr>
                <w:rFonts w:ascii="Arial" w:hAnsi="Arial" w:cs="Arial"/>
                <w:i/>
                <w:iCs/>
                <w:color w:val="000000" w:themeColor="text1"/>
                <w:sz w:val="24"/>
                <w:szCs w:val="24"/>
              </w:rPr>
            </w:pPr>
            <w:r w:rsidRPr="00FF175C">
              <w:rPr>
                <w:rFonts w:ascii="Arial" w:hAnsi="Arial" w:cs="Arial"/>
                <w:i/>
                <w:iCs/>
                <w:color w:val="000000" w:themeColor="text1"/>
                <w:sz w:val="24"/>
                <w:szCs w:val="24"/>
              </w:rPr>
              <w:t xml:space="preserve">2016 </w:t>
            </w:r>
            <w:r w:rsidR="00781909" w:rsidRPr="00FF175C">
              <w:rPr>
                <w:rFonts w:ascii="Arial" w:hAnsi="Arial" w:cs="Arial"/>
                <w:i/>
                <w:iCs/>
                <w:color w:val="000000" w:themeColor="text1"/>
                <w:sz w:val="24"/>
                <w:szCs w:val="24"/>
              </w:rPr>
              <w:t xml:space="preserve">онд УИХ-аар батлагдсан Эмнэлгийн Тусламж Үйлчилгээний Тухай -хуулийн төслийг санаачлагч бөгөөд уг хуулийн зорилго нь </w:t>
            </w:r>
            <w:r w:rsidR="00781909" w:rsidRPr="00FF175C">
              <w:rPr>
                <w:rFonts w:ascii="Arial" w:hAnsi="Arial" w:cs="Arial"/>
                <w:i/>
                <w:iCs/>
                <w:color w:val="000000" w:themeColor="text1"/>
                <w:sz w:val="24"/>
                <w:szCs w:val="24"/>
                <w:shd w:val="clear" w:color="auto" w:fill="FFFFFF"/>
              </w:rPr>
              <w:t>хүн амд үзүүлэх эмнэлгийн тусламж, үйлчилгээг зохион байгуулах, удирдах, санхүүжүүлэх, хяналт тавих үйл ажиллагаатай холбогдсон харилцааг зохицуулахад оршино.</w:t>
            </w:r>
          </w:p>
          <w:p w14:paraId="5C630F1C" w14:textId="2E744511" w:rsidR="00D76CBA" w:rsidRPr="00FF175C" w:rsidRDefault="00D76CBA" w:rsidP="008264E2">
            <w:pPr>
              <w:ind w:firstLine="717"/>
              <w:rPr>
                <w:rFonts w:ascii="Arial" w:hAnsi="Arial" w:cs="Arial"/>
                <w:sz w:val="24"/>
                <w:szCs w:val="24"/>
              </w:rPr>
            </w:pPr>
          </w:p>
          <w:p w14:paraId="5400C356" w14:textId="72354980" w:rsidR="009571D3" w:rsidRPr="00FF175C" w:rsidRDefault="009571D3" w:rsidP="009571D3">
            <w:pPr>
              <w:rPr>
                <w:rFonts w:ascii="Arial" w:hAnsi="Arial" w:cs="Arial"/>
                <w:i/>
                <w:iCs/>
                <w:color w:val="000000" w:themeColor="text1"/>
                <w:sz w:val="24"/>
                <w:szCs w:val="24"/>
              </w:rPr>
            </w:pPr>
            <w:r w:rsidRPr="00FF175C">
              <w:rPr>
                <w:rFonts w:ascii="Arial" w:hAnsi="Arial" w:cs="Arial"/>
                <w:i/>
                <w:iCs/>
                <w:color w:val="000000" w:themeColor="text1"/>
                <w:sz w:val="24"/>
                <w:szCs w:val="24"/>
              </w:rPr>
              <w:t xml:space="preserve">         2016 онд Эрүүл мэндинй даатгалын шинэчилсэн найруулгат санал өгч байсан. </w:t>
            </w:r>
            <w:r w:rsidR="009804A4" w:rsidRPr="00FF175C">
              <w:rPr>
                <w:rFonts w:ascii="Arial" w:hAnsi="Arial" w:cs="Arial"/>
                <w:i/>
                <w:iCs/>
                <w:color w:val="000000" w:themeColor="text1"/>
                <w:sz w:val="24"/>
                <w:szCs w:val="24"/>
              </w:rPr>
              <w:t>Э</w:t>
            </w:r>
            <w:r w:rsidRPr="00FF175C">
              <w:rPr>
                <w:rFonts w:ascii="Arial" w:hAnsi="Arial" w:cs="Arial"/>
                <w:i/>
                <w:iCs/>
                <w:color w:val="000000" w:themeColor="text1"/>
                <w:sz w:val="24"/>
                <w:szCs w:val="24"/>
                <w:shd w:val="clear" w:color="auto" w:fill="FFFFFF"/>
              </w:rPr>
              <w:t>рүүл мэндийн даатгалын сангийн болон эрүүл мэндийн даатгалын байгууллагын үйл ажиллагааны зардлын төсвийн төсөл, төсөөлөл, төсвийн хүрээний мэдэгдлийг актуар тооцоололд үндэслэн боловсруулах, батлагдсан төсвийн нарийвчилсан хуваарийг батлах, гүйцэтгэлд нь хяналт тавих</w:t>
            </w:r>
            <w:r w:rsidR="009804A4" w:rsidRPr="00FF175C">
              <w:rPr>
                <w:rFonts w:ascii="Arial" w:hAnsi="Arial" w:cs="Arial"/>
                <w:i/>
                <w:iCs/>
                <w:color w:val="000000" w:themeColor="text1"/>
                <w:sz w:val="24"/>
                <w:szCs w:val="24"/>
                <w:shd w:val="clear" w:color="auto" w:fill="FFFFFF"/>
              </w:rPr>
              <w:t>, эрүүл мэндийн эдийн засгийн үнэлгээ хийх</w:t>
            </w:r>
            <w:r w:rsidRPr="00FF175C">
              <w:rPr>
                <w:rFonts w:ascii="Arial" w:hAnsi="Arial" w:cs="Arial"/>
                <w:i/>
                <w:iCs/>
                <w:color w:val="000000" w:themeColor="text1"/>
                <w:sz w:val="24"/>
                <w:szCs w:val="24"/>
                <w:shd w:val="clear" w:color="auto" w:fill="FFFFFF"/>
              </w:rPr>
              <w:t xml:space="preserve">; гэх мэт саналуудыг өгч байсан. </w:t>
            </w:r>
          </w:p>
          <w:p w14:paraId="3D8A5CF1" w14:textId="3C5293EF" w:rsidR="009571D3" w:rsidRPr="00FF175C" w:rsidRDefault="009571D3" w:rsidP="008264E2">
            <w:pPr>
              <w:ind w:firstLine="717"/>
              <w:rPr>
                <w:rFonts w:ascii="Arial" w:hAnsi="Arial" w:cs="Arial"/>
                <w:i/>
                <w:iCs/>
                <w:color w:val="000000" w:themeColor="text1"/>
                <w:sz w:val="24"/>
                <w:szCs w:val="24"/>
              </w:rPr>
            </w:pPr>
          </w:p>
          <w:p w14:paraId="4AFB6E98" w14:textId="5CA6EEE0" w:rsidR="009804A4" w:rsidRPr="00FF175C" w:rsidRDefault="009804A4" w:rsidP="009804A4">
            <w:pPr>
              <w:ind w:firstLine="717"/>
              <w:rPr>
                <w:rFonts w:ascii="Arial" w:hAnsi="Arial" w:cs="Arial"/>
                <w:sz w:val="24"/>
                <w:szCs w:val="24"/>
              </w:rPr>
            </w:pPr>
            <w:r w:rsidRPr="00FF175C">
              <w:rPr>
                <w:rFonts w:ascii="Arial" w:hAnsi="Arial" w:cs="Arial"/>
                <w:sz w:val="24"/>
                <w:szCs w:val="24"/>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0B26FEAA" w14:textId="77777777" w:rsidR="00A6108A" w:rsidRPr="00FF175C" w:rsidRDefault="00A6108A" w:rsidP="009804A4">
            <w:pPr>
              <w:ind w:firstLine="717"/>
              <w:rPr>
                <w:rFonts w:ascii="Arial" w:hAnsi="Arial" w:cs="Arial"/>
                <w:sz w:val="24"/>
                <w:szCs w:val="24"/>
              </w:rPr>
            </w:pPr>
          </w:p>
          <w:p w14:paraId="6F54DE04" w14:textId="196D4139" w:rsidR="009571D3" w:rsidRPr="00FF175C" w:rsidRDefault="00A6108A" w:rsidP="008264E2">
            <w:pPr>
              <w:ind w:firstLine="717"/>
              <w:rPr>
                <w:rFonts w:ascii="Arial" w:hAnsi="Arial" w:cs="Arial"/>
                <w:b/>
                <w:bCs/>
                <w:i/>
                <w:iCs/>
                <w:sz w:val="24"/>
                <w:szCs w:val="24"/>
              </w:rPr>
            </w:pPr>
            <w:r w:rsidRPr="00FF175C">
              <w:rPr>
                <w:rFonts w:ascii="Arial" w:hAnsi="Arial" w:cs="Arial"/>
                <w:i/>
                <w:iCs/>
                <w:sz w:val="24"/>
                <w:szCs w:val="24"/>
              </w:rPr>
              <w:t>МҮХАТ-н Бизнес Академийн зохион байгуулж буй</w:t>
            </w:r>
            <w:r w:rsidRPr="00FF175C">
              <w:rPr>
                <w:rFonts w:ascii="Arial" w:hAnsi="Arial" w:cs="Arial"/>
                <w:b/>
                <w:bCs/>
                <w:i/>
                <w:iCs/>
                <w:sz w:val="24"/>
                <w:szCs w:val="24"/>
              </w:rPr>
              <w:t xml:space="preserve"> </w:t>
            </w:r>
            <w:r w:rsidRPr="00FF175C">
              <w:rPr>
                <w:rStyle w:val="Strong"/>
                <w:rFonts w:ascii="Arial" w:eastAsia="Calibri" w:hAnsi="Arial" w:cs="Arial"/>
                <w:b w:val="0"/>
                <w:bCs w:val="0"/>
                <w:i/>
                <w:iCs/>
                <w:sz w:val="24"/>
                <w:szCs w:val="24"/>
              </w:rPr>
              <w:t>Харвардын Б</w:t>
            </w:r>
            <w:r w:rsidR="009804A4" w:rsidRPr="00FF175C">
              <w:rPr>
                <w:rStyle w:val="Strong"/>
                <w:rFonts w:ascii="Arial" w:eastAsia="Calibri" w:hAnsi="Arial" w:cs="Arial"/>
                <w:b w:val="0"/>
                <w:bCs w:val="0"/>
                <w:i/>
                <w:iCs/>
                <w:sz w:val="24"/>
                <w:szCs w:val="24"/>
              </w:rPr>
              <w:t>изнесийн Их Сургуулийн Manage@Mentor хөтөлбөрийн Монгол улс дахь чиглүүлэгч багшийн үүрэгтэй бизнесийн салбарт ажиллаж буй өөрийгөө хөгжүүлэх сонирхолтой хүмүүст лекц уншсан. Лекцийн агуулга нь Хувь хүний хөгжил шийдвэр гаргалтанд хэрхэн нөлөөлдөг</w:t>
            </w:r>
            <w:r w:rsidRPr="00FF175C">
              <w:rPr>
                <w:rStyle w:val="Strong"/>
                <w:rFonts w:ascii="Arial" w:eastAsia="Calibri" w:hAnsi="Arial" w:cs="Arial"/>
                <w:b w:val="0"/>
                <w:bCs w:val="0"/>
                <w:i/>
                <w:iCs/>
                <w:sz w:val="24"/>
                <w:szCs w:val="24"/>
              </w:rPr>
              <w:t>, стрессээ хэрхэн удирдах</w:t>
            </w:r>
            <w:r w:rsidR="009804A4" w:rsidRPr="00FF175C">
              <w:rPr>
                <w:rStyle w:val="Strong"/>
                <w:rFonts w:ascii="Arial" w:eastAsia="Calibri" w:hAnsi="Arial" w:cs="Arial"/>
                <w:b w:val="0"/>
                <w:bCs w:val="0"/>
                <w:i/>
                <w:iCs/>
                <w:sz w:val="24"/>
                <w:szCs w:val="24"/>
              </w:rPr>
              <w:t xml:space="preserve"> талаарх агуулгатай болно. </w:t>
            </w:r>
          </w:p>
          <w:p w14:paraId="59417553" w14:textId="77777777" w:rsidR="00D76CBA" w:rsidRPr="00FF175C" w:rsidRDefault="00D76CBA" w:rsidP="008264E2">
            <w:pPr>
              <w:ind w:firstLine="717"/>
              <w:rPr>
                <w:rFonts w:ascii="Arial" w:hAnsi="Arial" w:cs="Arial"/>
                <w:sz w:val="24"/>
                <w:szCs w:val="24"/>
              </w:rPr>
            </w:pPr>
          </w:p>
          <w:p w14:paraId="3F3ECE97" w14:textId="49EAF8D8" w:rsidR="00D76CBA" w:rsidRPr="00FF175C" w:rsidRDefault="00D76CBA" w:rsidP="008264E2">
            <w:pPr>
              <w:ind w:firstLine="717"/>
              <w:rPr>
                <w:rFonts w:ascii="Arial" w:hAnsi="Arial" w:cs="Arial"/>
                <w:sz w:val="24"/>
                <w:szCs w:val="24"/>
              </w:rPr>
            </w:pPr>
            <w:r w:rsidRPr="00FF175C">
              <w:rPr>
                <w:rFonts w:ascii="Arial" w:hAnsi="Arial" w:cs="Arial"/>
                <w:sz w:val="24"/>
                <w:szCs w:val="24"/>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56595CE5" w14:textId="3D4DA2A5" w:rsidR="005B3232" w:rsidRPr="00FF175C" w:rsidRDefault="005B3232" w:rsidP="008264E2">
            <w:pPr>
              <w:ind w:firstLine="717"/>
              <w:rPr>
                <w:rFonts w:ascii="Arial" w:hAnsi="Arial" w:cs="Arial"/>
                <w:sz w:val="24"/>
                <w:szCs w:val="24"/>
              </w:rPr>
            </w:pPr>
          </w:p>
          <w:p w14:paraId="66656B88" w14:textId="33D7BB55" w:rsidR="005B3232" w:rsidRPr="00FF175C" w:rsidRDefault="005B3232" w:rsidP="005B3232">
            <w:pPr>
              <w:rPr>
                <w:rFonts w:ascii="Arial" w:hAnsi="Arial" w:cs="Arial"/>
                <w:i/>
                <w:iCs/>
                <w:sz w:val="24"/>
                <w:szCs w:val="24"/>
                <w:lang w:val="en-US"/>
              </w:rPr>
            </w:pPr>
            <w:r w:rsidRPr="00FF175C">
              <w:rPr>
                <w:rFonts w:ascii="Arial" w:hAnsi="Arial" w:cs="Arial"/>
                <w:i/>
                <w:iCs/>
                <w:sz w:val="24"/>
                <w:szCs w:val="24"/>
                <w:lang w:val="en-US"/>
              </w:rPr>
              <w:t xml:space="preserve">IKON.MN-сайтад эрүүл мэндтэй холбоотой нийтлэл </w:t>
            </w:r>
            <w:r w:rsidR="00D51420" w:rsidRPr="00FF175C">
              <w:rPr>
                <w:rFonts w:ascii="Arial" w:hAnsi="Arial" w:cs="Arial"/>
                <w:i/>
                <w:iCs/>
                <w:sz w:val="24"/>
                <w:szCs w:val="24"/>
                <w:lang w:val="en-US"/>
              </w:rPr>
              <w:t>бичсэн.</w:t>
            </w:r>
          </w:p>
          <w:p w14:paraId="744659AB" w14:textId="77777777" w:rsidR="005B3232" w:rsidRPr="00FF175C" w:rsidRDefault="005B3232" w:rsidP="008264E2">
            <w:pPr>
              <w:ind w:firstLine="717"/>
              <w:rPr>
                <w:rFonts w:ascii="Arial" w:hAnsi="Arial" w:cs="Arial"/>
                <w:sz w:val="24"/>
                <w:szCs w:val="24"/>
              </w:rPr>
            </w:pPr>
          </w:p>
          <w:p w14:paraId="395915C0" w14:textId="6BDB7BB7" w:rsidR="005B3232" w:rsidRPr="00FF175C" w:rsidRDefault="005B3232" w:rsidP="005B3232">
            <w:pPr>
              <w:rPr>
                <w:rFonts w:ascii="Arial" w:hAnsi="Arial" w:cs="Arial"/>
                <w:sz w:val="24"/>
                <w:szCs w:val="24"/>
              </w:rPr>
            </w:pPr>
            <w:r w:rsidRPr="00FF175C">
              <w:rPr>
                <w:rFonts w:ascii="Arial" w:hAnsi="Arial" w:cs="Arial"/>
                <w:sz w:val="24"/>
                <w:szCs w:val="24"/>
              </w:rPr>
              <w:t xml:space="preserve">Өөрийн нэр бүхий жиргээ болон нүүр номын цахим хуудасуудаар үзэл бодлоо илэрхийлдэг. </w:t>
            </w:r>
          </w:p>
          <w:p w14:paraId="4B191909" w14:textId="78E198EA" w:rsidR="00DA18CD" w:rsidRPr="00FF175C" w:rsidRDefault="009A28F4" w:rsidP="008264E2">
            <w:pPr>
              <w:ind w:firstLine="717"/>
              <w:rPr>
                <w:rFonts w:ascii="Arial" w:hAnsi="Arial" w:cs="Arial"/>
                <w:sz w:val="24"/>
                <w:szCs w:val="24"/>
              </w:rPr>
            </w:pPr>
            <w:hyperlink r:id="rId17" w:history="1">
              <w:r w:rsidR="005B3232" w:rsidRPr="00FF175C">
                <w:rPr>
                  <w:rStyle w:val="Hyperlink"/>
                  <w:rFonts w:ascii="Arial" w:hAnsi="Arial" w:cs="Arial"/>
                  <w:sz w:val="24"/>
                  <w:szCs w:val="24"/>
                </w:rPr>
                <w:t>https://twitter.com/Odongua</w:t>
              </w:r>
            </w:hyperlink>
          </w:p>
          <w:p w14:paraId="198A2972" w14:textId="0D4C46DB" w:rsidR="005B3232" w:rsidRPr="00FF175C" w:rsidRDefault="005B3232" w:rsidP="008264E2">
            <w:pPr>
              <w:ind w:firstLine="717"/>
              <w:rPr>
                <w:rFonts w:ascii="Arial" w:hAnsi="Arial" w:cs="Arial"/>
                <w:sz w:val="24"/>
                <w:szCs w:val="24"/>
              </w:rPr>
            </w:pPr>
            <w:r w:rsidRPr="00FF175C">
              <w:rPr>
                <w:rFonts w:ascii="Arial" w:hAnsi="Arial" w:cs="Arial"/>
                <w:sz w:val="24"/>
                <w:szCs w:val="24"/>
              </w:rPr>
              <w:t>https://www.facebook.com/odongua.nemekhee</w:t>
            </w:r>
          </w:p>
          <w:p w14:paraId="70B54F0D" w14:textId="77777777" w:rsidR="00D76CBA" w:rsidRPr="00FF175C" w:rsidRDefault="00D76CBA" w:rsidP="008264E2">
            <w:pPr>
              <w:rPr>
                <w:rFonts w:ascii="Arial" w:hAnsi="Arial" w:cs="Arial"/>
                <w:sz w:val="24"/>
                <w:szCs w:val="24"/>
              </w:rPr>
            </w:pPr>
            <w:r w:rsidRPr="00FF175C">
              <w:rPr>
                <w:rFonts w:ascii="Arial" w:hAnsi="Arial" w:cs="Arial"/>
                <w:b/>
                <w:bCs/>
                <w:sz w:val="24"/>
                <w:szCs w:val="24"/>
              </w:rPr>
              <w:t>Жич:</w:t>
            </w:r>
            <w:r w:rsidRPr="00FF175C">
              <w:rPr>
                <w:rFonts w:ascii="Arial" w:hAnsi="Arial" w:cs="Arial"/>
                <w:sz w:val="24"/>
                <w:szCs w:val="24"/>
              </w:rPr>
              <w:t xml:space="preserve"> Дээр дурдсан материал тус бүрээс нэгийг хавсаргах бөгөөд боломжтой бол цахимаар үзэх линкийг тусгана.</w:t>
            </w:r>
          </w:p>
        </w:tc>
      </w:tr>
      <w:tr w:rsidR="00D76CBA" w:rsidRPr="00FF175C" w14:paraId="4FC02269" w14:textId="77777777" w:rsidTr="008264E2">
        <w:trPr>
          <w:trHeight w:val="121"/>
        </w:trPr>
        <w:tc>
          <w:tcPr>
            <w:tcW w:w="684" w:type="dxa"/>
            <w:vMerge/>
          </w:tcPr>
          <w:p w14:paraId="732C9BC6" w14:textId="77777777" w:rsidR="00D76CBA" w:rsidRPr="00FF175C" w:rsidRDefault="00D76CBA" w:rsidP="008264E2">
            <w:pPr>
              <w:rPr>
                <w:rFonts w:ascii="Arial" w:hAnsi="Arial" w:cs="Arial"/>
                <w:b/>
                <w:bCs/>
                <w:sz w:val="24"/>
                <w:szCs w:val="24"/>
              </w:rPr>
            </w:pPr>
          </w:p>
        </w:tc>
        <w:tc>
          <w:tcPr>
            <w:tcW w:w="9268" w:type="dxa"/>
          </w:tcPr>
          <w:p w14:paraId="464E57CC" w14:textId="77777777" w:rsidR="00D51420" w:rsidRPr="00FF175C" w:rsidRDefault="00D51420" w:rsidP="00D51420">
            <w:pPr>
              <w:rPr>
                <w:rFonts w:ascii="Arial" w:hAnsi="Arial" w:cs="Arial"/>
                <w:sz w:val="24"/>
                <w:szCs w:val="24"/>
              </w:rPr>
            </w:pPr>
            <w:r w:rsidRPr="00FF175C">
              <w:rPr>
                <w:rFonts w:ascii="Arial" w:hAnsi="Arial" w:cs="Arial"/>
                <w:sz w:val="24"/>
                <w:szCs w:val="24"/>
              </w:rPr>
              <w:t xml:space="preserve">   </w:t>
            </w:r>
          </w:p>
          <w:p w14:paraId="5AECC3DE" w14:textId="114C1CCF" w:rsidR="00D51420" w:rsidRPr="00FF175C" w:rsidRDefault="009A28F4" w:rsidP="00D51420">
            <w:pPr>
              <w:rPr>
                <w:rFonts w:ascii="Arial" w:hAnsi="Arial" w:cs="Arial"/>
                <w:sz w:val="24"/>
                <w:szCs w:val="24"/>
              </w:rPr>
            </w:pPr>
            <w:hyperlink r:id="rId18" w:history="1">
              <w:r w:rsidR="00D51420" w:rsidRPr="00FF175C">
                <w:rPr>
                  <w:rStyle w:val="Hyperlink"/>
                  <w:rFonts w:ascii="Arial" w:hAnsi="Arial" w:cs="Arial"/>
                  <w:sz w:val="24"/>
                  <w:szCs w:val="24"/>
                </w:rPr>
                <w:t>https://ikon.mn/opinion/1ufr</w:t>
              </w:r>
            </w:hyperlink>
          </w:p>
          <w:p w14:paraId="4822F3B0" w14:textId="63333F0D" w:rsidR="00D51420" w:rsidRPr="00FF175C" w:rsidRDefault="009A28F4" w:rsidP="00D51420">
            <w:pPr>
              <w:rPr>
                <w:rFonts w:ascii="Arial" w:hAnsi="Arial" w:cs="Arial"/>
                <w:sz w:val="24"/>
                <w:szCs w:val="24"/>
              </w:rPr>
            </w:pPr>
            <w:hyperlink r:id="rId19" w:history="1">
              <w:r w:rsidR="00D51420" w:rsidRPr="00FF175C">
                <w:rPr>
                  <w:rStyle w:val="Hyperlink"/>
                  <w:rFonts w:ascii="Arial" w:hAnsi="Arial" w:cs="Arial"/>
                  <w:sz w:val="24"/>
                  <w:szCs w:val="24"/>
                </w:rPr>
                <w:t>https://ikon.mn/opinion/1uef</w:t>
              </w:r>
            </w:hyperlink>
          </w:p>
          <w:p w14:paraId="7FEB912F" w14:textId="1B7D0C94" w:rsidR="00D51420" w:rsidRPr="00FF175C" w:rsidRDefault="009A28F4" w:rsidP="00D51420">
            <w:pPr>
              <w:rPr>
                <w:rFonts w:ascii="Arial" w:hAnsi="Arial" w:cs="Arial"/>
                <w:sz w:val="24"/>
                <w:szCs w:val="24"/>
              </w:rPr>
            </w:pPr>
            <w:hyperlink r:id="rId20" w:history="1">
              <w:r w:rsidR="00D51420" w:rsidRPr="00FF175C">
                <w:rPr>
                  <w:rStyle w:val="Hyperlink"/>
                  <w:rFonts w:ascii="Arial" w:hAnsi="Arial" w:cs="Arial"/>
                  <w:sz w:val="24"/>
                  <w:szCs w:val="24"/>
                </w:rPr>
                <w:t>https://ikon.mn/opinion/1j6o</w:t>
              </w:r>
            </w:hyperlink>
          </w:p>
          <w:p w14:paraId="1160F5BE" w14:textId="0B2DA7A5" w:rsidR="00D76CBA" w:rsidRPr="00FF175C" w:rsidRDefault="00D76CBA" w:rsidP="008264E2">
            <w:pPr>
              <w:rPr>
                <w:rFonts w:ascii="Arial" w:hAnsi="Arial" w:cs="Arial"/>
                <w:b/>
                <w:bCs/>
                <w:sz w:val="24"/>
                <w:szCs w:val="24"/>
              </w:rPr>
            </w:pPr>
          </w:p>
        </w:tc>
      </w:tr>
    </w:tbl>
    <w:p w14:paraId="18F4EC51" w14:textId="77777777" w:rsidR="00D76CBA" w:rsidRPr="00FF175C" w:rsidRDefault="00D76CBA" w:rsidP="00D76CBA">
      <w:pPr>
        <w:rPr>
          <w:rFonts w:ascii="Arial" w:hAnsi="Arial" w:cs="Arial"/>
          <w:b/>
        </w:rPr>
      </w:pPr>
    </w:p>
    <w:p w14:paraId="20DBC118" w14:textId="39F05C2B" w:rsidR="00D76CBA" w:rsidRPr="00FF175C" w:rsidRDefault="00D76CBA" w:rsidP="00D76CBA">
      <w:pPr>
        <w:rPr>
          <w:rFonts w:ascii="Arial" w:hAnsi="Arial" w:cs="Arial"/>
          <w:b/>
        </w:rPr>
      </w:pPr>
      <w:r w:rsidRPr="00FF175C">
        <w:rPr>
          <w:rFonts w:ascii="Arial" w:hAnsi="Arial" w:cs="Arial"/>
          <w:b/>
        </w:rPr>
        <w:t xml:space="preserve">ХОЁР. </w:t>
      </w:r>
      <w:r w:rsidRPr="00FF175C">
        <w:rPr>
          <w:rFonts w:ascii="Arial" w:hAnsi="Arial" w:cs="Arial"/>
          <w:b/>
          <w:bCs/>
        </w:rPr>
        <w:t>ХИЙХ АЖИЛ, НЭР ДЭВШСЭН ҮНДЭСЛЭЛЭЭ БИЧСЭН ТАЙЛБАР</w:t>
      </w:r>
    </w:p>
    <w:tbl>
      <w:tblPr>
        <w:tblStyle w:val="TableGrid"/>
        <w:tblW w:w="9952" w:type="dxa"/>
        <w:tblInd w:w="-459" w:type="dxa"/>
        <w:tblLook w:val="04A0" w:firstRow="1" w:lastRow="0" w:firstColumn="1" w:lastColumn="0" w:noHBand="0" w:noVBand="1"/>
      </w:tblPr>
      <w:tblGrid>
        <w:gridCol w:w="709"/>
        <w:gridCol w:w="9243"/>
      </w:tblGrid>
      <w:tr w:rsidR="00D76CBA" w:rsidRPr="00FF175C" w14:paraId="161062E4" w14:textId="77777777" w:rsidTr="008264E2">
        <w:trPr>
          <w:trHeight w:val="121"/>
        </w:trPr>
        <w:tc>
          <w:tcPr>
            <w:tcW w:w="709" w:type="dxa"/>
            <w:vMerge w:val="restart"/>
          </w:tcPr>
          <w:p w14:paraId="298B7197" w14:textId="77777777" w:rsidR="00D76CBA" w:rsidRPr="00FF175C" w:rsidRDefault="00D76CBA" w:rsidP="008264E2">
            <w:pPr>
              <w:rPr>
                <w:rFonts w:ascii="Arial" w:hAnsi="Arial" w:cs="Arial"/>
                <w:b/>
                <w:bCs/>
                <w:sz w:val="24"/>
                <w:szCs w:val="24"/>
              </w:rPr>
            </w:pPr>
            <w:r w:rsidRPr="00FF175C">
              <w:rPr>
                <w:rFonts w:ascii="Arial" w:hAnsi="Arial" w:cs="Arial"/>
                <w:b/>
                <w:bCs/>
                <w:sz w:val="24"/>
                <w:szCs w:val="24"/>
              </w:rPr>
              <w:t>2.1</w:t>
            </w:r>
          </w:p>
        </w:tc>
        <w:tc>
          <w:tcPr>
            <w:tcW w:w="9243" w:type="dxa"/>
          </w:tcPr>
          <w:p w14:paraId="65916659" w14:textId="77777777" w:rsidR="00D76CBA" w:rsidRPr="00FF175C" w:rsidRDefault="00D76CBA" w:rsidP="008264E2">
            <w:pPr>
              <w:rPr>
                <w:rFonts w:ascii="Arial" w:hAnsi="Arial" w:cs="Arial"/>
                <w:bCs/>
                <w:sz w:val="24"/>
                <w:szCs w:val="24"/>
              </w:rPr>
            </w:pPr>
            <w:r w:rsidRPr="00FF175C">
              <w:rPr>
                <w:rFonts w:ascii="Arial" w:hAnsi="Arial" w:cs="Arial"/>
                <w:bCs/>
                <w:sz w:val="24"/>
                <w:szCs w:val="24"/>
              </w:rPr>
              <w:t>Тухайн албан тушаалд томилогдвол хийх ажил, уг албан тушаалд нэр дэвшсэн үндэслэлээ тайлбарлаж тодорхой, ойлгомжтой бичнэ /500-1000 үгэнд багтаана/.</w:t>
            </w:r>
          </w:p>
        </w:tc>
      </w:tr>
      <w:tr w:rsidR="00D76CBA" w:rsidRPr="00FF175C" w14:paraId="136655D1" w14:textId="77777777" w:rsidTr="008264E2">
        <w:trPr>
          <w:trHeight w:val="121"/>
        </w:trPr>
        <w:tc>
          <w:tcPr>
            <w:tcW w:w="709" w:type="dxa"/>
            <w:vMerge/>
          </w:tcPr>
          <w:p w14:paraId="0DAE704A" w14:textId="77777777" w:rsidR="00D76CBA" w:rsidRPr="00FF175C" w:rsidRDefault="00D76CBA" w:rsidP="008264E2">
            <w:pPr>
              <w:rPr>
                <w:rFonts w:ascii="Arial" w:hAnsi="Arial" w:cs="Arial"/>
                <w:b/>
                <w:bCs/>
                <w:sz w:val="24"/>
                <w:szCs w:val="24"/>
              </w:rPr>
            </w:pPr>
          </w:p>
        </w:tc>
        <w:tc>
          <w:tcPr>
            <w:tcW w:w="9243" w:type="dxa"/>
          </w:tcPr>
          <w:p w14:paraId="34B10610" w14:textId="77777777" w:rsidR="009C5DB0" w:rsidRPr="00FF175C" w:rsidRDefault="009C5DB0" w:rsidP="009C5DB0">
            <w:pPr>
              <w:ind w:firstLine="720"/>
              <w:jc w:val="both"/>
              <w:rPr>
                <w:rFonts w:ascii="Arial" w:hAnsi="Arial" w:cs="Arial"/>
                <w:sz w:val="24"/>
                <w:szCs w:val="24"/>
                <w:shd w:val="clear" w:color="auto" w:fill="FFFFFF"/>
                <w:lang w:val="mn-MN"/>
              </w:rPr>
            </w:pPr>
          </w:p>
          <w:p w14:paraId="002364E3" w14:textId="5003967C" w:rsidR="009C5DB0" w:rsidRPr="00FF175C" w:rsidRDefault="009C5DB0" w:rsidP="009C5DB0">
            <w:pPr>
              <w:ind w:firstLine="720"/>
              <w:jc w:val="both"/>
              <w:rPr>
                <w:rFonts w:ascii="Arial" w:eastAsia="Calibri" w:hAnsi="Arial" w:cs="Arial"/>
                <w:sz w:val="24"/>
                <w:szCs w:val="24"/>
                <w:lang w:val="mn-MN" w:eastAsia="mn-MN" w:bidi="mn-MN"/>
              </w:rPr>
            </w:pPr>
            <w:r w:rsidRPr="00FF175C">
              <w:rPr>
                <w:rFonts w:ascii="Arial" w:hAnsi="Arial" w:cs="Arial"/>
                <w:sz w:val="24"/>
                <w:szCs w:val="24"/>
                <w:shd w:val="clear" w:color="auto" w:fill="FFFFFF"/>
                <w:lang w:val="mn-MN"/>
              </w:rPr>
              <w:t xml:space="preserve">Эрүүл мэндийн даатгалын сангийн мөнгөн хөрөнгө өсөн нэмэгдэж, баталсан төсвийг бүрэн санхүүжүүлэн, даатгуулагч иргэдийн эрсдэлийг хуваалцах хөрөнгийн боломжтой нөөц хангалттай бүрдсэн гэж үзэж байна. Мөн </w:t>
            </w:r>
            <w:r w:rsidRPr="00FF175C">
              <w:rPr>
                <w:rFonts w:ascii="Arial" w:eastAsia="Calibri" w:hAnsi="Arial" w:cs="Arial"/>
                <w:sz w:val="24"/>
                <w:szCs w:val="24"/>
                <w:lang w:val="mn-MN" w:eastAsia="mn-MN" w:bidi="mn-MN"/>
              </w:rPr>
              <w:t xml:space="preserve">Эрүүл мэндийн даатгалын үйлчилгээ үзүүлдэг байгууллагын тоо сүүлийн 3 жилд нэмэгдлээ.  2021 онд нийт 2200 орчим эрүүл мэндийн байгууллагатай гэрээ </w:t>
            </w:r>
            <w:r w:rsidRPr="00FF175C">
              <w:rPr>
                <w:rFonts w:ascii="Arial" w:eastAsia="Calibri" w:hAnsi="Arial" w:cs="Arial"/>
                <w:sz w:val="24"/>
                <w:szCs w:val="24"/>
                <w:lang w:val="mn-MN" w:eastAsia="mn-MN" w:bidi="mn-MN"/>
              </w:rPr>
              <w:lastRenderedPageBreak/>
              <w:t xml:space="preserve">байгуулж, </w:t>
            </w:r>
            <w:r w:rsidRPr="00FF175C">
              <w:rPr>
                <w:rFonts w:ascii="Arial" w:hAnsi="Arial" w:cs="Arial"/>
                <w:sz w:val="24"/>
                <w:szCs w:val="24"/>
                <w:lang w:val="mn-MN"/>
              </w:rPr>
              <w:t>давхардсан тоогоор 8.6 сая</w:t>
            </w:r>
            <w:r w:rsidRPr="00FF175C">
              <w:rPr>
                <w:rFonts w:ascii="Arial" w:eastAsia="Calibri" w:hAnsi="Arial" w:cs="Arial"/>
                <w:sz w:val="24"/>
                <w:szCs w:val="24"/>
                <w:lang w:val="mn-MN" w:eastAsia="mn-MN" w:bidi="mn-MN"/>
              </w:rPr>
              <w:t xml:space="preserve"> даатгуулагчид эрүүл мэндийн тусламж, үйлчилгээг үзүүллээ. Үүнд эрүүл мэндийн даатгалын сангаас </w:t>
            </w:r>
            <w:r w:rsidRPr="00FF175C">
              <w:rPr>
                <w:rFonts w:ascii="Arial" w:hAnsi="Arial" w:cs="Arial"/>
                <w:sz w:val="24"/>
                <w:szCs w:val="24"/>
                <w:lang w:val="mn-MN"/>
              </w:rPr>
              <w:t xml:space="preserve">346.1 тэрбум төгрөгийг зарцуулсан. Гэлээ ч </w:t>
            </w:r>
            <w:r w:rsidRPr="00FF175C">
              <w:rPr>
                <w:rFonts w:ascii="Arial" w:eastAsia="Calibri" w:hAnsi="Arial" w:cs="Arial"/>
                <w:sz w:val="24"/>
                <w:szCs w:val="24"/>
                <w:lang w:val="mn-MN" w:eastAsia="mn-MN" w:bidi="mn-MN"/>
              </w:rPr>
              <w:t xml:space="preserve">эрүүл мэндээ даатгуулсан иргэдэд чанартай ажил үйлчилгээ худалдан авах нөхцөлийг бүрдүүлэх талаар цаашдаа ихээхэн анхаарах шаардлагатай. </w:t>
            </w:r>
          </w:p>
          <w:p w14:paraId="68E1FE74" w14:textId="77777777" w:rsidR="009C5DB0" w:rsidRPr="00FF175C" w:rsidRDefault="009C5DB0" w:rsidP="009C5DB0">
            <w:pPr>
              <w:ind w:firstLine="720"/>
              <w:jc w:val="both"/>
              <w:rPr>
                <w:rFonts w:ascii="Arial" w:hAnsi="Arial" w:cs="Arial"/>
                <w:bCs/>
                <w:sz w:val="24"/>
                <w:szCs w:val="24"/>
              </w:rPr>
            </w:pPr>
            <w:r w:rsidRPr="00FF175C">
              <w:rPr>
                <w:rFonts w:ascii="Arial" w:eastAsia="Calibri" w:hAnsi="Arial" w:cs="Arial"/>
                <w:sz w:val="24"/>
                <w:szCs w:val="24"/>
                <w:lang w:val="mn-MN" w:eastAsia="mn-MN" w:bidi="mn-MN"/>
              </w:rPr>
              <w:t>Цаашид ЭМДЕГ-н стратегийн зорилтын хүрээнд хэрэгжүүлэх үйл ажиллагааг дэмжиж ажиллах нь чухал гэж дүгнэдэг.</w:t>
            </w:r>
          </w:p>
          <w:p w14:paraId="40EB8581" w14:textId="77777777" w:rsidR="009C5DB0" w:rsidRPr="00FF175C" w:rsidRDefault="009C5DB0" w:rsidP="009C5DB0">
            <w:pPr>
              <w:ind w:firstLine="720"/>
              <w:jc w:val="both"/>
              <w:rPr>
                <w:rFonts w:ascii="Arial" w:hAnsi="Arial" w:cs="Arial"/>
                <w:bCs/>
                <w:sz w:val="24"/>
                <w:szCs w:val="24"/>
              </w:rPr>
            </w:pPr>
          </w:p>
          <w:p w14:paraId="266D742A" w14:textId="77777777" w:rsidR="009C5DB0" w:rsidRPr="00FF175C" w:rsidRDefault="009C5DB0" w:rsidP="009C5DB0">
            <w:pPr>
              <w:pStyle w:val="ListParagraph"/>
              <w:numPr>
                <w:ilvl w:val="0"/>
                <w:numId w:val="10"/>
              </w:numPr>
              <w:suppressAutoHyphens w:val="0"/>
              <w:spacing w:after="0" w:line="240" w:lineRule="auto"/>
              <w:ind w:left="360"/>
              <w:rPr>
                <w:rFonts w:ascii="Arial" w:hAnsi="Arial" w:cs="Arial"/>
                <w:color w:val="00B0F0"/>
                <w:sz w:val="24"/>
                <w:szCs w:val="24"/>
              </w:rPr>
            </w:pPr>
            <w:r w:rsidRPr="00FF175C">
              <w:rPr>
                <w:rFonts w:ascii="Arial" w:hAnsi="Arial" w:cs="Arial"/>
                <w:b/>
                <w:bCs/>
                <w:color w:val="00B0F0"/>
                <w:sz w:val="24"/>
                <w:szCs w:val="24"/>
                <w:lang w:val="mn-MN"/>
              </w:rPr>
              <w:t>Хууль тогтоомжийн хүрээнд авч хэрэгжүүлэх арга хэмжээ</w:t>
            </w:r>
          </w:p>
          <w:p w14:paraId="500E41FA" w14:textId="77777777" w:rsidR="009C5DB0" w:rsidRPr="00FF175C" w:rsidRDefault="009C5DB0" w:rsidP="009C5DB0">
            <w:pPr>
              <w:pStyle w:val="ListParagraph"/>
              <w:spacing w:after="0"/>
              <w:rPr>
                <w:rFonts w:ascii="Arial" w:hAnsi="Arial" w:cs="Arial"/>
                <w:b/>
                <w:bCs/>
                <w:color w:val="00B0F0"/>
                <w:sz w:val="24"/>
                <w:szCs w:val="24"/>
                <w:lang w:val="mn-MN"/>
              </w:rPr>
            </w:pPr>
          </w:p>
          <w:p w14:paraId="4E06020A" w14:textId="77777777" w:rsidR="009C5DB0" w:rsidRPr="00FF175C" w:rsidRDefault="009C5DB0" w:rsidP="009C5DB0">
            <w:pPr>
              <w:numPr>
                <w:ilvl w:val="2"/>
                <w:numId w:val="9"/>
              </w:numPr>
              <w:ind w:left="990"/>
              <w:jc w:val="both"/>
              <w:rPr>
                <w:rFonts w:ascii="Arial" w:hAnsi="Arial" w:cs="Arial"/>
                <w:sz w:val="24"/>
                <w:szCs w:val="24"/>
              </w:rPr>
            </w:pPr>
            <w:r w:rsidRPr="00FF175C">
              <w:rPr>
                <w:rFonts w:ascii="Arial" w:hAnsi="Arial" w:cs="Arial"/>
                <w:sz w:val="24"/>
                <w:szCs w:val="24"/>
                <w:lang w:val="mn-MN"/>
              </w:rPr>
              <w:t xml:space="preserve">Эрх зүйн хүрээнд ЭМДЕГ-ын үйл ажиллагааг үр дүнтэй болгоход ЭМД-ын сангийн удирдлагыг олон улсын жишгээр мэргэжлийн оролцогчдоор удирдуулах талд анхаарах цаг болжээ. </w:t>
            </w:r>
          </w:p>
          <w:p w14:paraId="57891AE3" w14:textId="77777777" w:rsidR="009C5DB0" w:rsidRPr="00FF175C" w:rsidRDefault="009C5DB0" w:rsidP="009C5DB0">
            <w:pPr>
              <w:jc w:val="both"/>
              <w:rPr>
                <w:rFonts w:ascii="Arial" w:hAnsi="Arial" w:cs="Arial"/>
                <w:sz w:val="24"/>
                <w:szCs w:val="24"/>
              </w:rPr>
            </w:pPr>
          </w:p>
          <w:p w14:paraId="41D96DD3" w14:textId="77777777" w:rsidR="009C5DB0" w:rsidRPr="00FF175C" w:rsidRDefault="009C5DB0" w:rsidP="009C5DB0">
            <w:pPr>
              <w:numPr>
                <w:ilvl w:val="2"/>
                <w:numId w:val="9"/>
              </w:numPr>
              <w:ind w:left="990"/>
              <w:jc w:val="both"/>
              <w:rPr>
                <w:rFonts w:ascii="Arial" w:hAnsi="Arial" w:cs="Arial"/>
                <w:sz w:val="24"/>
                <w:szCs w:val="24"/>
              </w:rPr>
            </w:pPr>
            <w:r w:rsidRPr="00FF175C">
              <w:rPr>
                <w:rFonts w:ascii="Arial" w:hAnsi="Arial" w:cs="Arial"/>
                <w:sz w:val="24"/>
                <w:szCs w:val="24"/>
                <w:lang w:val="mn-MN"/>
              </w:rPr>
              <w:t xml:space="preserve">ЭМДҮЗ болон ЭМДЕГ-ын эрх хэмжээг тодорхой болгох, тайлагнах, хяналт тавих болон харьяалагдах үйл явцын ойлгомжгүй байдлыг арилгах шаардлагатай. Мөн хөндлөнгөөс тус агентлагийн үйл ажиллагаанд оролцох ялангуяа ЭМЯ-ны оролцоо, эрх хэмжээний заагийг тодорхойлж өгөх шаардлагатай. </w:t>
            </w:r>
          </w:p>
          <w:p w14:paraId="4D571F0E" w14:textId="77777777" w:rsidR="009C5DB0" w:rsidRPr="00FF175C" w:rsidRDefault="009C5DB0" w:rsidP="009C5DB0">
            <w:pPr>
              <w:numPr>
                <w:ilvl w:val="2"/>
                <w:numId w:val="9"/>
              </w:numPr>
              <w:ind w:left="990"/>
              <w:jc w:val="both"/>
              <w:rPr>
                <w:rFonts w:ascii="Arial" w:hAnsi="Arial" w:cs="Arial"/>
                <w:sz w:val="24"/>
                <w:szCs w:val="24"/>
              </w:rPr>
            </w:pPr>
            <w:r w:rsidRPr="00FF175C">
              <w:rPr>
                <w:rFonts w:ascii="Arial" w:hAnsi="Arial" w:cs="Arial"/>
                <w:sz w:val="24"/>
                <w:szCs w:val="24"/>
                <w:lang w:val="mn-MN"/>
              </w:rPr>
              <w:t>Хуульд ЭМДЕГ нь когорт судалгаанд үндэслэн тусламж, үйлчилгээг хүргэх эрх зүйн үндсийг бий болгох, ингэхийн тулд нэг бол тус агентлаг бие даасан судалгаа, шинжилгээний нэгжтэй, бэлтгэгдсэн боловсон хүчинтэй, олон улсын туршлагыг судалж тусламж, үйлчилгээг хүргэх эсхүл НЭМҮТ-тэй хамтрах эрх зүйн хүрээг тодорхой болгож, когорт судалгааны захиалга өгөх, хамтран ажиллах, судалгааг хянах, санал зөвлөмж боловсруулах чадавхийг бүрдүүлэх шаардлагатай байна.</w:t>
            </w:r>
          </w:p>
          <w:p w14:paraId="224F290A" w14:textId="77777777" w:rsidR="009C5DB0" w:rsidRPr="00FF175C" w:rsidRDefault="009C5DB0" w:rsidP="009C5DB0">
            <w:pPr>
              <w:numPr>
                <w:ilvl w:val="2"/>
                <w:numId w:val="9"/>
              </w:numPr>
              <w:ind w:left="990"/>
              <w:jc w:val="both"/>
              <w:rPr>
                <w:rFonts w:ascii="Arial" w:hAnsi="Arial" w:cs="Arial"/>
                <w:sz w:val="24"/>
                <w:szCs w:val="24"/>
              </w:rPr>
            </w:pPr>
            <w:r w:rsidRPr="00FF175C">
              <w:rPr>
                <w:rFonts w:ascii="Arial" w:hAnsi="Arial" w:cs="Arial"/>
                <w:sz w:val="24"/>
                <w:szCs w:val="24"/>
                <w:lang w:val="mn-MN"/>
              </w:rPr>
              <w:t xml:space="preserve"> Эрүүл мэндийн даатгалын тухай хуульд ЭМД-ын сангийн удирдлага менежментийг зохион байгуулахад төрийн бусад байгууллагуудын хяналт, оролцоог хязгаарлах, бие даан шийдвэр гаргах эрх хэмжээг бүрдүүлэх шаардлагатай. Мөн хариуцлагыг төдий хэмээнд бие даан хүлээх хэрэгцээ байх тул мэргэшсэн боловсон хүчнийг шалгаруулж авдаг, ажлын үр дүнг гүйцэтгэлээр дүгнэх нөхцөлийг бүрдүүлэх, боловсонгуй болгох хэрэгтэй. </w:t>
            </w:r>
          </w:p>
          <w:p w14:paraId="51E62D03" w14:textId="77777777" w:rsidR="009C5DB0" w:rsidRPr="00FF175C" w:rsidRDefault="009C5DB0" w:rsidP="009C5DB0">
            <w:pPr>
              <w:numPr>
                <w:ilvl w:val="2"/>
                <w:numId w:val="9"/>
              </w:numPr>
              <w:ind w:left="990"/>
              <w:jc w:val="both"/>
              <w:rPr>
                <w:rFonts w:ascii="Arial" w:hAnsi="Arial" w:cs="Arial"/>
                <w:sz w:val="24"/>
                <w:szCs w:val="24"/>
              </w:rPr>
            </w:pPr>
            <w:r w:rsidRPr="00FF175C">
              <w:rPr>
                <w:rFonts w:ascii="Arial" w:hAnsi="Arial" w:cs="Arial"/>
                <w:sz w:val="24"/>
                <w:szCs w:val="24"/>
              </w:rPr>
              <w:t xml:space="preserve">Эмнэлгийн зохион байгуулалт, төлөвлөлтийн албыг бий болгох нь эрх зүйн хүрээнд </w:t>
            </w:r>
            <w:r w:rsidRPr="00FF175C">
              <w:rPr>
                <w:rFonts w:ascii="Arial" w:hAnsi="Arial" w:cs="Arial"/>
                <w:sz w:val="24"/>
                <w:szCs w:val="24"/>
                <w:lang w:val="mn-MN"/>
              </w:rPr>
              <w:t>ЭМД-ын сангийн үр өгөөжийг нэмэгдүүлэхээр байна.</w:t>
            </w:r>
          </w:p>
          <w:p w14:paraId="0659B7C4" w14:textId="77777777" w:rsidR="009C5DB0" w:rsidRPr="00FF175C" w:rsidRDefault="009C5DB0" w:rsidP="009C5DB0">
            <w:pPr>
              <w:ind w:left="990"/>
              <w:jc w:val="both"/>
              <w:rPr>
                <w:rFonts w:ascii="Arial" w:hAnsi="Arial" w:cs="Arial"/>
                <w:sz w:val="24"/>
                <w:szCs w:val="24"/>
                <w:lang w:val="mn-MN"/>
              </w:rPr>
            </w:pPr>
          </w:p>
          <w:p w14:paraId="3AEB8E5B" w14:textId="77777777" w:rsidR="009C5DB0" w:rsidRPr="00FF175C" w:rsidRDefault="009C5DB0" w:rsidP="009C5DB0">
            <w:pPr>
              <w:pStyle w:val="ListParagraph"/>
              <w:numPr>
                <w:ilvl w:val="0"/>
                <w:numId w:val="10"/>
              </w:numPr>
              <w:suppressAutoHyphens w:val="0"/>
              <w:spacing w:after="0" w:line="240" w:lineRule="auto"/>
              <w:ind w:left="360"/>
              <w:jc w:val="both"/>
              <w:rPr>
                <w:rFonts w:ascii="Arial" w:hAnsi="Arial" w:cs="Arial"/>
                <w:sz w:val="24"/>
                <w:szCs w:val="24"/>
                <w:lang w:val="mn-MN"/>
              </w:rPr>
            </w:pPr>
            <w:r w:rsidRPr="00FF175C">
              <w:rPr>
                <w:rFonts w:ascii="Arial" w:hAnsi="Arial" w:cs="Arial"/>
                <w:b/>
                <w:bCs/>
                <w:color w:val="00B0F0"/>
                <w:sz w:val="24"/>
                <w:szCs w:val="24"/>
                <w:lang w:val="mn-MN"/>
              </w:rPr>
              <w:t>Авлига, ашиг сонирхлын зөрчлөөс урьдчилан сэргийлэх арга хэмжээ</w:t>
            </w:r>
          </w:p>
          <w:p w14:paraId="79C0FCB7" w14:textId="77777777" w:rsidR="009C5DB0" w:rsidRPr="00FF175C" w:rsidRDefault="009C5DB0" w:rsidP="009C5DB0">
            <w:pPr>
              <w:ind w:left="990"/>
              <w:jc w:val="both"/>
              <w:rPr>
                <w:rFonts w:ascii="Arial" w:hAnsi="Arial" w:cs="Arial"/>
                <w:sz w:val="24"/>
                <w:szCs w:val="24"/>
              </w:rPr>
            </w:pPr>
          </w:p>
          <w:p w14:paraId="7BABF981" w14:textId="77777777" w:rsidR="009C5DB0" w:rsidRPr="00FF175C" w:rsidRDefault="009C5DB0" w:rsidP="009C5DB0">
            <w:pPr>
              <w:numPr>
                <w:ilvl w:val="2"/>
                <w:numId w:val="9"/>
              </w:numPr>
              <w:ind w:left="990"/>
              <w:jc w:val="both"/>
              <w:rPr>
                <w:rFonts w:ascii="Arial" w:hAnsi="Arial" w:cs="Arial"/>
                <w:sz w:val="24"/>
                <w:szCs w:val="24"/>
              </w:rPr>
            </w:pPr>
            <w:r w:rsidRPr="00FF175C">
              <w:rPr>
                <w:rFonts w:ascii="Arial" w:hAnsi="Arial" w:cs="Arial"/>
                <w:sz w:val="24"/>
                <w:szCs w:val="24"/>
                <w:lang w:val="mn-MN"/>
              </w:rPr>
              <w:t xml:space="preserve">ЭМД-ын байгууллагын албан хаагчид ЭМД-ын сангаас олгох тусламж, үйлчилгээг хүлээн авагч буюу сонгон шалгаруулалт, тусламж үйлчилгээний харилцагчийг шалгаруулан, өөрсдөө эсхүл хамаарал бүхий этгээд </w:t>
            </w:r>
            <w:r w:rsidRPr="00FF175C">
              <w:rPr>
                <w:rFonts w:ascii="Arial" w:hAnsi="Arial" w:cs="Arial"/>
                <w:sz w:val="24"/>
                <w:szCs w:val="24"/>
              </w:rPr>
              <w:t>(</w:t>
            </w:r>
            <w:r w:rsidRPr="00FF175C">
              <w:rPr>
                <w:rFonts w:ascii="Arial" w:hAnsi="Arial" w:cs="Arial"/>
                <w:sz w:val="24"/>
                <w:szCs w:val="24"/>
                <w:lang w:val="mn-MN"/>
              </w:rPr>
              <w:t>холбоотой байгууллагаараа дамжуулан</w:t>
            </w:r>
            <w:r w:rsidRPr="00FF175C">
              <w:rPr>
                <w:rFonts w:ascii="Arial" w:hAnsi="Arial" w:cs="Arial"/>
                <w:sz w:val="24"/>
                <w:szCs w:val="24"/>
              </w:rPr>
              <w:t>)</w:t>
            </w:r>
            <w:r w:rsidRPr="00FF175C">
              <w:rPr>
                <w:rFonts w:ascii="Arial" w:hAnsi="Arial" w:cs="Arial"/>
                <w:sz w:val="24"/>
                <w:szCs w:val="24"/>
                <w:lang w:val="mn-MN"/>
              </w:rPr>
              <w:t>–ээр дамжуулан сонгон шалгаруулалтад хамрагдах, харилцагчаар оролцож төсвийн хуваарилалтаас хүртэж байгааг таслан зогсооход дараах арга хэмжээ авах. Үүнд:</w:t>
            </w:r>
          </w:p>
          <w:p w14:paraId="0F8FC1FA" w14:textId="77777777" w:rsidR="009C5DB0" w:rsidRPr="00FF175C" w:rsidRDefault="009C5DB0" w:rsidP="009C5DB0">
            <w:pPr>
              <w:ind w:left="990"/>
              <w:jc w:val="both"/>
              <w:rPr>
                <w:rFonts w:ascii="Arial" w:hAnsi="Arial" w:cs="Arial"/>
                <w:sz w:val="24"/>
                <w:szCs w:val="24"/>
              </w:rPr>
            </w:pPr>
          </w:p>
          <w:p w14:paraId="19114DE4" w14:textId="77777777" w:rsidR="009C5DB0" w:rsidRPr="00FF175C" w:rsidRDefault="009C5DB0" w:rsidP="009C5DB0">
            <w:pPr>
              <w:pStyle w:val="ListParagraph"/>
              <w:spacing w:after="0"/>
              <w:ind w:left="1440"/>
              <w:jc w:val="both"/>
              <w:rPr>
                <w:rFonts w:ascii="Arial" w:hAnsi="Arial" w:cs="Arial"/>
                <w:color w:val="auto"/>
                <w:sz w:val="24"/>
                <w:szCs w:val="24"/>
                <w:lang w:val="mn-MN"/>
              </w:rPr>
            </w:pPr>
            <w:r w:rsidRPr="00FF175C">
              <w:rPr>
                <w:rFonts w:ascii="Arial" w:hAnsi="Arial" w:cs="Arial"/>
                <w:b/>
                <w:sz w:val="24"/>
                <w:szCs w:val="24"/>
                <w:u w:val="single"/>
                <w:lang w:val="mn-MN"/>
              </w:rPr>
              <w:t>Дотоод хяналтын нэгж байгуулах</w:t>
            </w:r>
            <w:r w:rsidRPr="00FF175C">
              <w:rPr>
                <w:rFonts w:ascii="Arial" w:hAnsi="Arial" w:cs="Arial"/>
                <w:b/>
                <w:sz w:val="24"/>
                <w:szCs w:val="24"/>
                <w:lang w:val="mn-MN"/>
              </w:rPr>
              <w:t>.</w:t>
            </w:r>
            <w:r w:rsidRPr="00FF175C">
              <w:rPr>
                <w:rFonts w:ascii="Arial" w:hAnsi="Arial" w:cs="Arial"/>
                <w:sz w:val="24"/>
                <w:szCs w:val="24"/>
                <w:lang w:val="mn-MN"/>
              </w:rPr>
              <w:t xml:space="preserve"> Дотоод хяналтын одоогийн нэгж нь ЭМДЕГ-аас тусламж, үйлчилгээний зардалд төсвийн хуваарилалтад хамрагдсан харилцагчдыг хянах, шалгах эрх хэмжээтэй харин өөрийн албан хаагчдыг хянах, шалгах үйл ажиллагааг хэрэгжүүлэх шаардлагатай.</w:t>
            </w:r>
          </w:p>
          <w:p w14:paraId="47E5F4E6" w14:textId="77777777" w:rsidR="009C5DB0" w:rsidRPr="00FF175C" w:rsidRDefault="009C5DB0" w:rsidP="009C5DB0">
            <w:pPr>
              <w:pStyle w:val="ListParagraph"/>
              <w:spacing w:after="0"/>
              <w:ind w:left="1440"/>
              <w:jc w:val="both"/>
              <w:rPr>
                <w:rFonts w:ascii="Arial" w:hAnsi="Arial" w:cs="Arial"/>
                <w:color w:val="auto"/>
                <w:sz w:val="24"/>
                <w:szCs w:val="24"/>
                <w:lang w:val="mn-MN"/>
              </w:rPr>
            </w:pPr>
            <w:r w:rsidRPr="00FF175C">
              <w:rPr>
                <w:rFonts w:ascii="Arial" w:hAnsi="Arial" w:cs="Arial"/>
                <w:b/>
                <w:color w:val="auto"/>
                <w:sz w:val="24"/>
                <w:szCs w:val="24"/>
                <w:u w:val="single"/>
                <w:lang w:val="mn-MN"/>
              </w:rPr>
              <w:t>Эрсдэлийн удирдлагын бодлого</w:t>
            </w:r>
            <w:r w:rsidRPr="00FF175C">
              <w:rPr>
                <w:rFonts w:ascii="Arial" w:hAnsi="Arial" w:cs="Arial"/>
                <w:color w:val="auto"/>
                <w:sz w:val="24"/>
                <w:szCs w:val="24"/>
                <w:lang w:val="mn-MN"/>
              </w:rPr>
              <w:t xml:space="preserve">. Агентлаг нь эрсдлээ нэгж бүр, үйл ажиллагаа бүрээр тодорхойлох, Эрсдэлийн удирдлагын бодлого батлах, эрсдэлийг тогтмол үнэлэх, эрсдэлийн сан байгуулах, эрсдэлийг удирдах, хяналт тавих шаардлагатай. Уг </w:t>
            </w:r>
            <w:r w:rsidRPr="00FF175C">
              <w:rPr>
                <w:rFonts w:ascii="Arial" w:hAnsi="Arial" w:cs="Arial"/>
                <w:color w:val="auto"/>
                <w:sz w:val="24"/>
                <w:szCs w:val="24"/>
                <w:lang w:val="mn-MN"/>
              </w:rPr>
              <w:lastRenderedPageBreak/>
              <w:t>эрсдэлд авлига, ашиг сонирхлын зөрчил, байгууллагад учирч болох эрсдэл, хүлээн зөвшөөрөх эрсдэл, даатгуулагчийн эрүүл мэндийн эрсдэл болон топ эрсдэлийг тодорхойлж, оновчтой удирдах, бууруулах чиглэлийн арга хэмжээг авах шаардлагатай байна. Мөн эрүүл мэндийн ирээдүйд учрах эрсдлийг оновчтой тооцож шимтгэлийн хураамжыг үндэслэлтэйгээр нэмэх, эсвэл бууруулах арга хэмжээг авах шаардлагатай байна. Ялангуяа харилцагчийн эрсдэл, үйл ажиллагааны үр дүнд үзүүлэх эрсдэлийг зайлшгүй тодорхойлсон байх үүрэгтэй.</w:t>
            </w:r>
          </w:p>
          <w:p w14:paraId="5BF109EC" w14:textId="77777777" w:rsidR="009C5DB0" w:rsidRPr="00FF175C" w:rsidRDefault="009C5DB0" w:rsidP="009C5DB0">
            <w:pPr>
              <w:pStyle w:val="ListParagraph"/>
              <w:spacing w:after="0"/>
              <w:ind w:left="1440"/>
              <w:rPr>
                <w:rFonts w:ascii="Arial" w:hAnsi="Arial" w:cs="Arial"/>
                <w:color w:val="auto"/>
                <w:sz w:val="24"/>
                <w:szCs w:val="24"/>
                <w:u w:val="single"/>
                <w:lang w:val="mn-MN"/>
              </w:rPr>
            </w:pPr>
          </w:p>
          <w:p w14:paraId="491691ED" w14:textId="77777777" w:rsidR="009C5DB0" w:rsidRPr="00FF175C" w:rsidRDefault="009C5DB0" w:rsidP="009C5DB0">
            <w:pPr>
              <w:pStyle w:val="ListParagraph"/>
              <w:numPr>
                <w:ilvl w:val="0"/>
                <w:numId w:val="10"/>
              </w:numPr>
              <w:suppressAutoHyphens w:val="0"/>
              <w:spacing w:after="0" w:line="240" w:lineRule="auto"/>
              <w:jc w:val="both"/>
              <w:rPr>
                <w:rFonts w:ascii="Arial" w:hAnsi="Arial" w:cs="Arial"/>
                <w:b/>
                <w:color w:val="00B0F0"/>
                <w:sz w:val="24"/>
                <w:szCs w:val="24"/>
                <w:lang w:val="mn-MN"/>
              </w:rPr>
            </w:pPr>
            <w:r w:rsidRPr="00FF175C">
              <w:rPr>
                <w:rFonts w:ascii="Arial" w:hAnsi="Arial" w:cs="Arial"/>
                <w:color w:val="00B0F0"/>
                <w:sz w:val="24"/>
                <w:szCs w:val="24"/>
                <w:lang w:val="mn-MN"/>
              </w:rPr>
              <w:t>Хүний нөөц, санхүүжилт ба и</w:t>
            </w:r>
            <w:r w:rsidRPr="00FF175C">
              <w:rPr>
                <w:rFonts w:ascii="Arial" w:hAnsi="Arial" w:cs="Arial"/>
                <w:b/>
                <w:color w:val="00B0F0"/>
                <w:sz w:val="24"/>
                <w:szCs w:val="24"/>
                <w:lang w:val="mn-MN"/>
              </w:rPr>
              <w:t>л тод байдал бүрдүүлэх арга хэмжээ</w:t>
            </w:r>
          </w:p>
          <w:p w14:paraId="01E92038" w14:textId="77777777" w:rsidR="009C5DB0" w:rsidRPr="00FF175C" w:rsidRDefault="009C5DB0" w:rsidP="009C5DB0">
            <w:pPr>
              <w:rPr>
                <w:rFonts w:ascii="Arial" w:hAnsi="Arial" w:cs="Arial"/>
                <w:color w:val="00B0F0"/>
                <w:sz w:val="24"/>
                <w:szCs w:val="24"/>
              </w:rPr>
            </w:pPr>
          </w:p>
          <w:p w14:paraId="6785C621" w14:textId="77777777" w:rsidR="009C5DB0" w:rsidRPr="00FF175C" w:rsidRDefault="009C5DB0" w:rsidP="009C5DB0">
            <w:pPr>
              <w:pStyle w:val="ListParagraph"/>
              <w:numPr>
                <w:ilvl w:val="2"/>
                <w:numId w:val="9"/>
              </w:numPr>
              <w:tabs>
                <w:tab w:val="num" w:pos="2070"/>
              </w:tabs>
              <w:suppressAutoHyphens w:val="0"/>
              <w:spacing w:after="0" w:line="240" w:lineRule="auto"/>
              <w:ind w:left="990"/>
              <w:jc w:val="both"/>
              <w:rPr>
                <w:rFonts w:ascii="Arial" w:hAnsi="Arial" w:cs="Arial"/>
                <w:sz w:val="24"/>
                <w:szCs w:val="24"/>
              </w:rPr>
            </w:pPr>
            <w:r w:rsidRPr="00FF175C">
              <w:rPr>
                <w:rFonts w:ascii="Arial" w:hAnsi="Arial" w:cs="Arial"/>
                <w:sz w:val="24"/>
                <w:szCs w:val="24"/>
                <w:lang w:val="mn-MN"/>
              </w:rPr>
              <w:t>Эрүүл мэндийн эдийн засаг, эрсдлийн үнэлгээ хийх чадамж бүхий судалгааны бие даасан нэгж, мэргэжилтэнтэй болох, ЭМД-ын санхүүжилтийг судалгаа, шинжилгээнд төлөвлөж, зарцуулах, үр дүнг тооцоолох шаардлагатай. Урьдчилан сэргийлэх, соён гэгээрүүлэх, сургалт мэдээлэллийн үйл ажиллагааны зардалд тусгах төсвийн хэмжээг байгууллагын жилийн төсвийн 5 хувьд хүргэх.</w:t>
            </w:r>
          </w:p>
          <w:p w14:paraId="120ECC44" w14:textId="77777777" w:rsidR="009C5DB0" w:rsidRPr="00FF175C" w:rsidRDefault="009C5DB0" w:rsidP="009C5DB0">
            <w:pPr>
              <w:pStyle w:val="ListParagraph"/>
              <w:numPr>
                <w:ilvl w:val="2"/>
                <w:numId w:val="9"/>
              </w:numPr>
              <w:tabs>
                <w:tab w:val="num" w:pos="2070"/>
              </w:tabs>
              <w:suppressAutoHyphens w:val="0"/>
              <w:spacing w:after="0" w:line="240" w:lineRule="auto"/>
              <w:ind w:left="990"/>
              <w:jc w:val="both"/>
              <w:rPr>
                <w:rFonts w:ascii="Arial" w:hAnsi="Arial" w:cs="Arial"/>
                <w:sz w:val="24"/>
                <w:szCs w:val="24"/>
              </w:rPr>
            </w:pPr>
            <w:r w:rsidRPr="00FF175C">
              <w:rPr>
                <w:rFonts w:ascii="Arial" w:hAnsi="Arial" w:cs="Arial"/>
                <w:sz w:val="24"/>
                <w:szCs w:val="24"/>
                <w:lang w:val="mn-MN"/>
              </w:rPr>
              <w:t xml:space="preserve">Судалгааны арга зүйлд когорт судалгаа хийх арга зүйг нэвтрүүлэх, хүний нөөцийг энэ чиглэлээр чадавхижуулах ба төлөвлөлтийг когорт судалгаанд суурилж тодорхойлж, төлөвлөх шаардлагатай байна. </w:t>
            </w:r>
          </w:p>
          <w:p w14:paraId="5CBF02E0" w14:textId="77777777" w:rsidR="009C5DB0" w:rsidRPr="00FF175C" w:rsidRDefault="009C5DB0" w:rsidP="009C5DB0">
            <w:pPr>
              <w:pStyle w:val="ListParagraph"/>
              <w:numPr>
                <w:ilvl w:val="2"/>
                <w:numId w:val="9"/>
              </w:numPr>
              <w:tabs>
                <w:tab w:val="num" w:pos="2070"/>
              </w:tabs>
              <w:suppressAutoHyphens w:val="0"/>
              <w:spacing w:after="0" w:line="240" w:lineRule="auto"/>
              <w:ind w:left="990"/>
              <w:jc w:val="both"/>
              <w:rPr>
                <w:rFonts w:ascii="Arial" w:hAnsi="Arial" w:cs="Arial"/>
                <w:sz w:val="24"/>
                <w:szCs w:val="24"/>
              </w:rPr>
            </w:pPr>
            <w:r w:rsidRPr="00FF175C">
              <w:rPr>
                <w:rFonts w:ascii="Arial" w:hAnsi="Arial" w:cs="Arial"/>
                <w:sz w:val="24"/>
                <w:szCs w:val="24"/>
                <w:lang w:val="mn-MN"/>
              </w:rPr>
              <w:t>Хүний нөөцийг эрүүл мэндийн эдийн засаг, эрсдлийн үнэлгээ сангийн удирдлагаар мэргэшсэн боловсон хүчнээр өргөжүүлэх,</w:t>
            </w:r>
          </w:p>
          <w:p w14:paraId="26DE31BB" w14:textId="77777777" w:rsidR="009C5DB0" w:rsidRPr="00FF175C" w:rsidRDefault="009C5DB0" w:rsidP="009C5DB0">
            <w:pPr>
              <w:pStyle w:val="ListParagraph"/>
              <w:numPr>
                <w:ilvl w:val="2"/>
                <w:numId w:val="9"/>
              </w:numPr>
              <w:tabs>
                <w:tab w:val="num" w:pos="990"/>
              </w:tabs>
              <w:suppressAutoHyphens w:val="0"/>
              <w:spacing w:after="0" w:line="240" w:lineRule="auto"/>
              <w:ind w:left="990"/>
              <w:jc w:val="both"/>
              <w:rPr>
                <w:rFonts w:ascii="Arial" w:hAnsi="Arial" w:cs="Arial"/>
                <w:sz w:val="24"/>
                <w:szCs w:val="24"/>
              </w:rPr>
            </w:pPr>
            <w:r w:rsidRPr="00FF175C">
              <w:rPr>
                <w:rFonts w:ascii="Arial" w:hAnsi="Arial" w:cs="Arial"/>
                <w:sz w:val="24"/>
                <w:szCs w:val="24"/>
                <w:lang w:val="mn-MN"/>
              </w:rPr>
              <w:t>Жилийн тайланд агентлагийн албан хаагчдын ёс зүйн зөрчлийн талаарх хэсэг нэмэх, хяналт, шалгалтаар илэрсэн зөрчлийг мэдээлэх. Мөн байгууллагын ажилтан, албан хаагч бусад ажилтны зөрчил, мэдээллийг гаргах шүгэл үлээх механизмыг дотооддоо бүрэн бүрдүүлэх нь авлига, ашиг сонирхлын зөрчлөөс ангид байх, таслан зогсоох, бууруулахад дэмжлэг үзүүлнэ. Уг сувгаар ирсэн мэдээллийг хөндлөнгөөс хянах, шалгах чадавхи бүрдүүлэх нь чухал.</w:t>
            </w:r>
          </w:p>
          <w:p w14:paraId="35268B0E" w14:textId="77777777" w:rsidR="009C5DB0" w:rsidRPr="00FF175C" w:rsidRDefault="009C5DB0" w:rsidP="009C5DB0">
            <w:pPr>
              <w:pStyle w:val="ListParagraph"/>
              <w:numPr>
                <w:ilvl w:val="2"/>
                <w:numId w:val="9"/>
              </w:numPr>
              <w:tabs>
                <w:tab w:val="num" w:pos="990"/>
              </w:tabs>
              <w:suppressAutoHyphens w:val="0"/>
              <w:spacing w:after="0" w:line="240" w:lineRule="auto"/>
              <w:ind w:left="990"/>
              <w:jc w:val="both"/>
              <w:rPr>
                <w:rFonts w:ascii="Arial" w:hAnsi="Arial" w:cs="Arial"/>
                <w:sz w:val="24"/>
                <w:szCs w:val="24"/>
              </w:rPr>
            </w:pPr>
            <w:r w:rsidRPr="00FF175C">
              <w:rPr>
                <w:rFonts w:ascii="Arial" w:hAnsi="Arial" w:cs="Arial"/>
                <w:sz w:val="24"/>
                <w:szCs w:val="24"/>
                <w:lang w:val="mn-MN"/>
              </w:rPr>
              <w:t>Сургалтын стратеги, төлөвлөгөөг боловсруулж, зайлшгүй хамрагдах сургалтын жагсаалт гаргаж, жишиг стандартад нийцүүлэн жагсаалтад заасан сургалтад албан хаагчдыг заавал хамруулж хэвшүүлэх шаардлагатай. тогтмол сургалт зохион байгуулах хэрэгцээтэй. Мэргэжлийн ур чадвар олгох сургалт, ёс зүйн сургалт, бусад мэргэшүүлэх сургалт гэсэн ялгамжийг ойлгох, Хүний нөөцийн бодлогын нэг томоохон арга хэмжээ болгох шаардлагатай. Удирдлагын академид зөвхөн сургаж байгааг мэргэжлийн ур чадвар олгох сургалт гэж ойлгох нь өрөөсгөл бөгөөд шаардлага хангах эсэхийг үнэлсэн үнэлгээгүй явж ирсэн нь учир дутагдалтай ба бусад, ялангуяа төрийн бус байгууллага, авлига, ашиг сонирхлын зөрчлөөс сэргийлэх чиглэлээр үйл ажиллагаа явуулдаг байгууллагуудтай нягт хамтран ажиллах, мэрдэг, туршлага солилцох, сургалт авах зайлшгүй шаардлага байна.</w:t>
            </w:r>
          </w:p>
          <w:p w14:paraId="22B173CD" w14:textId="77777777" w:rsidR="009C5DB0" w:rsidRPr="00FF175C" w:rsidRDefault="009C5DB0" w:rsidP="009C5DB0">
            <w:pPr>
              <w:pStyle w:val="ListParagraph"/>
              <w:numPr>
                <w:ilvl w:val="2"/>
                <w:numId w:val="9"/>
              </w:numPr>
              <w:tabs>
                <w:tab w:val="num" w:pos="990"/>
              </w:tabs>
              <w:suppressAutoHyphens w:val="0"/>
              <w:spacing w:after="0" w:line="240" w:lineRule="auto"/>
              <w:ind w:left="990"/>
              <w:jc w:val="both"/>
              <w:rPr>
                <w:rFonts w:ascii="Arial" w:hAnsi="Arial" w:cs="Arial"/>
                <w:sz w:val="24"/>
                <w:szCs w:val="24"/>
              </w:rPr>
            </w:pPr>
            <w:r w:rsidRPr="00FF175C">
              <w:rPr>
                <w:rFonts w:ascii="Arial" w:hAnsi="Arial" w:cs="Arial"/>
                <w:sz w:val="24"/>
                <w:szCs w:val="24"/>
                <w:lang w:val="mn-MN"/>
              </w:rPr>
              <w:t>Ёс зүйн дүрэмд шаардлагатай, олон улсын жишигт нийцсэн өөрчлөлтийг тусгаж батлах, Ёс зүйн хорооны үйл ажиллагааг нэмэгдүүлэн сайжруулах, байгууллагын албан хаагчид болон харилцагч байгууллагын ажилтантай холбоотой гаргасан зөрчлийг хэлэлцдэг, бүртгэлжүүлдэг, хариуцлага тооцдог болох, хариуцлага тооцох байдлыг нэмэгдүүлэх зайлшгүй шаардлагатай.</w:t>
            </w:r>
          </w:p>
          <w:p w14:paraId="0CB43F8A" w14:textId="77777777" w:rsidR="009C5DB0" w:rsidRPr="00FF175C" w:rsidRDefault="009C5DB0" w:rsidP="009C5DB0">
            <w:pPr>
              <w:pStyle w:val="ListParagraph"/>
              <w:tabs>
                <w:tab w:val="num" w:pos="990"/>
              </w:tabs>
              <w:spacing w:after="0"/>
              <w:ind w:left="2160"/>
              <w:jc w:val="both"/>
              <w:rPr>
                <w:rFonts w:ascii="Arial" w:hAnsi="Arial" w:cs="Arial"/>
                <w:sz w:val="24"/>
                <w:szCs w:val="24"/>
              </w:rPr>
            </w:pPr>
          </w:p>
          <w:p w14:paraId="79F65038" w14:textId="77777777" w:rsidR="009C5DB0" w:rsidRPr="00FF175C" w:rsidRDefault="009C5DB0" w:rsidP="009C5DB0">
            <w:pPr>
              <w:pStyle w:val="ListParagraph"/>
              <w:spacing w:after="0"/>
              <w:ind w:left="990"/>
              <w:jc w:val="both"/>
              <w:rPr>
                <w:rFonts w:ascii="Arial" w:hAnsi="Arial" w:cs="Arial"/>
                <w:sz w:val="24"/>
                <w:szCs w:val="24"/>
              </w:rPr>
            </w:pPr>
          </w:p>
          <w:p w14:paraId="7970724C" w14:textId="77777777" w:rsidR="009C5DB0" w:rsidRPr="00FF175C" w:rsidRDefault="009C5DB0" w:rsidP="009C5DB0">
            <w:pPr>
              <w:pStyle w:val="ListParagraph"/>
              <w:numPr>
                <w:ilvl w:val="0"/>
                <w:numId w:val="10"/>
              </w:numPr>
              <w:suppressAutoHyphens w:val="0"/>
              <w:spacing w:after="0" w:line="240" w:lineRule="auto"/>
              <w:rPr>
                <w:rFonts w:ascii="Arial" w:hAnsi="Arial" w:cs="Arial"/>
                <w:color w:val="00B0F0"/>
                <w:sz w:val="24"/>
                <w:szCs w:val="24"/>
                <w:lang w:val="mn-MN"/>
              </w:rPr>
            </w:pPr>
            <w:r w:rsidRPr="00FF175C">
              <w:rPr>
                <w:rFonts w:ascii="Arial" w:eastAsia="Times New Roman" w:hAnsi="Arial" w:cs="Arial"/>
                <w:b/>
                <w:color w:val="00B0F0"/>
                <w:sz w:val="24"/>
                <w:szCs w:val="24"/>
                <w:lang w:val="mn-MN"/>
              </w:rPr>
              <w:t>Худалдан авалт ба Харилцагчийн магадлан баталгаажуулах арга хэмжээ</w:t>
            </w:r>
          </w:p>
          <w:p w14:paraId="69DDB47C" w14:textId="77777777" w:rsidR="009C5DB0" w:rsidRPr="00FF175C" w:rsidRDefault="009C5DB0" w:rsidP="009C5DB0">
            <w:pPr>
              <w:jc w:val="both"/>
              <w:rPr>
                <w:rFonts w:ascii="Arial" w:hAnsi="Arial" w:cs="Arial"/>
                <w:sz w:val="24"/>
                <w:szCs w:val="24"/>
              </w:rPr>
            </w:pPr>
          </w:p>
          <w:p w14:paraId="7961E205" w14:textId="77777777" w:rsidR="009C5DB0" w:rsidRPr="00FF175C" w:rsidRDefault="009C5DB0" w:rsidP="009C5DB0">
            <w:pPr>
              <w:pStyle w:val="ListParagraph"/>
              <w:numPr>
                <w:ilvl w:val="2"/>
                <w:numId w:val="9"/>
              </w:numPr>
              <w:tabs>
                <w:tab w:val="num" w:pos="990"/>
              </w:tabs>
              <w:suppressAutoHyphens w:val="0"/>
              <w:spacing w:after="0" w:line="240" w:lineRule="auto"/>
              <w:ind w:left="990"/>
              <w:jc w:val="both"/>
              <w:rPr>
                <w:rFonts w:ascii="Arial" w:hAnsi="Arial" w:cs="Arial"/>
                <w:sz w:val="24"/>
                <w:szCs w:val="24"/>
                <w:lang w:val="mn-MN"/>
              </w:rPr>
            </w:pPr>
            <w:r w:rsidRPr="00FF175C">
              <w:rPr>
                <w:rFonts w:ascii="Arial" w:hAnsi="Arial" w:cs="Arial"/>
                <w:sz w:val="24"/>
                <w:szCs w:val="24"/>
                <w:lang w:val="mn-MN"/>
              </w:rPr>
              <w:lastRenderedPageBreak/>
              <w:t xml:space="preserve">Худалдан авалтын ил тод байдлыг цахим хуудсанд хангаж, тендэр зохион байгуулалтыг өөрийн цахим хуудсаар давхар мэдээлэх, шалгуур үзүүлэлт, шаргуур хангасан байдал, сонгогдсон харилцагчдын нэр, улсын бүртгэлийн дугаар, байгууллагын хаяг, удирдлагын бүтэн нэр, хаяг, утас, холбоотой этгээд болон улс төрд нөлөө бүхий этгээдийг хянасан баримт, техник, хүний нөөц ба санхүүгийн чадавхийн үнэлгээг олон нийтэд ил тод болгох шаардлагатай. </w:t>
            </w:r>
          </w:p>
          <w:p w14:paraId="3B28C603" w14:textId="77777777" w:rsidR="009C5DB0" w:rsidRPr="00FF175C" w:rsidRDefault="009C5DB0" w:rsidP="009C5DB0">
            <w:pPr>
              <w:pStyle w:val="ListParagraph"/>
              <w:numPr>
                <w:ilvl w:val="2"/>
                <w:numId w:val="9"/>
              </w:numPr>
              <w:tabs>
                <w:tab w:val="num" w:pos="990"/>
              </w:tabs>
              <w:suppressAutoHyphens w:val="0"/>
              <w:spacing w:after="0" w:line="240" w:lineRule="auto"/>
              <w:ind w:left="990"/>
              <w:jc w:val="both"/>
              <w:rPr>
                <w:rFonts w:ascii="Arial" w:hAnsi="Arial" w:cs="Arial"/>
                <w:sz w:val="24"/>
                <w:szCs w:val="24"/>
                <w:lang w:val="mn-MN"/>
              </w:rPr>
            </w:pPr>
            <w:r w:rsidRPr="00FF175C">
              <w:rPr>
                <w:rFonts w:ascii="Arial" w:eastAsia="Times New Roman" w:hAnsi="Arial" w:cs="Arial"/>
                <w:color w:val="auto"/>
                <w:sz w:val="24"/>
                <w:szCs w:val="24"/>
                <w:lang w:val="mn-MN"/>
              </w:rPr>
              <w:t>Агентлагийн</w:t>
            </w:r>
            <w:r w:rsidRPr="00FF175C">
              <w:rPr>
                <w:rFonts w:ascii="Arial" w:eastAsia="Times New Roman" w:hAnsi="Arial" w:cs="Arial"/>
                <w:b/>
                <w:color w:val="auto"/>
                <w:sz w:val="24"/>
                <w:szCs w:val="24"/>
                <w:lang w:val="mn-MN"/>
              </w:rPr>
              <w:t xml:space="preserve"> </w:t>
            </w:r>
            <w:r w:rsidRPr="00FF175C">
              <w:rPr>
                <w:rFonts w:ascii="Arial" w:eastAsia="Times New Roman" w:hAnsi="Arial" w:cs="Arial"/>
                <w:color w:val="auto"/>
                <w:sz w:val="24"/>
                <w:szCs w:val="24"/>
              </w:rPr>
              <w:t>даргын тушаалаар нийслэл, орон нутгийн хэмжээнд тусламж, үйлчилгээ үзүүлэх эрүүл мэндийн байгууллагыг сонгон шалгаруулах ажлын хэсгийн бүрэлдэхүүнд иргэдийн төлөөллийг оролцуулах, ажлын хэсгийн үйл ажиллагааны мэдээллийг нээлттэй болгож, цахим хуудсаараа мэдээлэх шаардлагатай байна.</w:t>
            </w:r>
          </w:p>
          <w:p w14:paraId="26414605" w14:textId="77777777" w:rsidR="009C5DB0" w:rsidRPr="00FF175C" w:rsidRDefault="009C5DB0" w:rsidP="009C5DB0">
            <w:pPr>
              <w:pStyle w:val="ListParagraph"/>
              <w:numPr>
                <w:ilvl w:val="2"/>
                <w:numId w:val="9"/>
              </w:numPr>
              <w:tabs>
                <w:tab w:val="num" w:pos="1080"/>
              </w:tabs>
              <w:suppressAutoHyphens w:val="0"/>
              <w:spacing w:after="0" w:line="240" w:lineRule="auto"/>
              <w:ind w:hanging="450"/>
              <w:jc w:val="both"/>
              <w:rPr>
                <w:rFonts w:ascii="Arial" w:hAnsi="Arial" w:cs="Arial"/>
                <w:sz w:val="24"/>
                <w:szCs w:val="24"/>
                <w:lang w:val="mn-MN"/>
              </w:rPr>
            </w:pPr>
            <w:r w:rsidRPr="00FF175C">
              <w:rPr>
                <w:rFonts w:ascii="Arial" w:hAnsi="Arial" w:cs="Arial"/>
                <w:sz w:val="24"/>
                <w:szCs w:val="24"/>
                <w:lang w:val="mn-MN"/>
              </w:rPr>
              <w:t>Эмнэлэгийн магадлал итгэмжлэл, сонгон шалгаруулалтад багтсан байгууллагуудад сонгон шалгаруулалтаас өмнө, явцын дунд болон үр дүнгийн хаалтын үед тавигдах шаардлага, хяналт, хариуцлагыг сайжруулах, харилцлага тооцохдоо мөнгөн дүнгээр торгууль ногдуулах нөхцөлийг бүрдүүлсэх шаардлагатай.</w:t>
            </w:r>
          </w:p>
          <w:p w14:paraId="3127FAFE" w14:textId="77777777" w:rsidR="009C5DB0" w:rsidRPr="00FF175C" w:rsidRDefault="009C5DB0" w:rsidP="009C5DB0">
            <w:pPr>
              <w:pStyle w:val="ListParagraph"/>
              <w:numPr>
                <w:ilvl w:val="2"/>
                <w:numId w:val="9"/>
              </w:numPr>
              <w:tabs>
                <w:tab w:val="num" w:pos="1080"/>
              </w:tabs>
              <w:suppressAutoHyphens w:val="0"/>
              <w:spacing w:after="0" w:line="240" w:lineRule="auto"/>
              <w:ind w:hanging="450"/>
              <w:jc w:val="both"/>
              <w:rPr>
                <w:rFonts w:ascii="Arial" w:hAnsi="Arial" w:cs="Arial"/>
                <w:sz w:val="24"/>
                <w:szCs w:val="24"/>
                <w:lang w:val="mn-MN"/>
              </w:rPr>
            </w:pPr>
            <w:r w:rsidRPr="00FF175C">
              <w:rPr>
                <w:rFonts w:ascii="Arial" w:hAnsi="Arial" w:cs="Arial"/>
                <w:sz w:val="24"/>
                <w:szCs w:val="24"/>
                <w:lang w:val="mn-MN"/>
              </w:rPr>
              <w:t xml:space="preserve">Харилцагчийн “хар жагсаалт” гаргаж, уг жагсаалтад орсон байгууллага, иргэнийг худалдан авалт, сонгон шалгаруулалтад орохыг тодорхой хугацаанд таслан зогсоох шаардлагатай. </w:t>
            </w:r>
          </w:p>
          <w:p w14:paraId="65D4BF8F" w14:textId="77777777" w:rsidR="009C5DB0" w:rsidRPr="00FF175C" w:rsidRDefault="009C5DB0" w:rsidP="009C5DB0">
            <w:pPr>
              <w:pStyle w:val="ListParagraph"/>
              <w:numPr>
                <w:ilvl w:val="2"/>
                <w:numId w:val="9"/>
              </w:numPr>
              <w:tabs>
                <w:tab w:val="num" w:pos="1080"/>
              </w:tabs>
              <w:suppressAutoHyphens w:val="0"/>
              <w:spacing w:after="0" w:line="240" w:lineRule="auto"/>
              <w:ind w:hanging="450"/>
              <w:jc w:val="both"/>
              <w:rPr>
                <w:rFonts w:ascii="Arial" w:hAnsi="Arial" w:cs="Arial"/>
                <w:sz w:val="24"/>
                <w:szCs w:val="24"/>
                <w:lang w:val="mn-MN"/>
              </w:rPr>
            </w:pPr>
            <w:r w:rsidRPr="00FF175C">
              <w:rPr>
                <w:rFonts w:ascii="Arial" w:hAnsi="Arial" w:cs="Arial"/>
                <w:sz w:val="24"/>
                <w:szCs w:val="24"/>
                <w:lang w:val="mn-MN"/>
              </w:rPr>
              <w:t>Харилцагч, сонгон шалгаруулалтад хамрагдсан байгууллагын хяналтыг цахимаар хийх нөхцөлийг бүрдүүлж, албан хаагчдын биечлэн очиж хяналт тавих нэрээр авлига, ашиг сонирхлын зөрчлийг бий болгох байдлыг арилгах.</w:t>
            </w:r>
          </w:p>
          <w:p w14:paraId="2DC5B042" w14:textId="77777777" w:rsidR="009C5DB0" w:rsidRPr="00FF175C" w:rsidRDefault="009C5DB0" w:rsidP="009C5DB0">
            <w:pPr>
              <w:pStyle w:val="ListParagraph"/>
              <w:spacing w:after="0"/>
              <w:ind w:left="990"/>
              <w:jc w:val="both"/>
              <w:rPr>
                <w:rFonts w:ascii="Arial" w:hAnsi="Arial" w:cs="Arial"/>
                <w:sz w:val="24"/>
                <w:szCs w:val="24"/>
                <w:lang w:val="mn-MN"/>
              </w:rPr>
            </w:pPr>
          </w:p>
          <w:p w14:paraId="1407AF9E" w14:textId="77777777" w:rsidR="009C5DB0" w:rsidRPr="00FF175C" w:rsidRDefault="009C5DB0" w:rsidP="009C5DB0">
            <w:pPr>
              <w:pStyle w:val="ListParagraph"/>
              <w:numPr>
                <w:ilvl w:val="0"/>
                <w:numId w:val="10"/>
              </w:numPr>
              <w:suppressAutoHyphens w:val="0"/>
              <w:spacing w:after="0" w:line="240" w:lineRule="auto"/>
              <w:jc w:val="both"/>
              <w:rPr>
                <w:rFonts w:ascii="Arial" w:hAnsi="Arial" w:cs="Arial"/>
                <w:b/>
                <w:color w:val="00B0F0"/>
                <w:sz w:val="24"/>
                <w:szCs w:val="24"/>
                <w:lang w:val="mn-MN"/>
              </w:rPr>
            </w:pPr>
            <w:r w:rsidRPr="00FF175C">
              <w:rPr>
                <w:rFonts w:ascii="Arial" w:hAnsi="Arial" w:cs="Arial"/>
                <w:b/>
                <w:color w:val="00B0F0"/>
                <w:sz w:val="24"/>
                <w:szCs w:val="24"/>
                <w:lang w:val="mn-MN"/>
              </w:rPr>
              <w:t xml:space="preserve">Хамтын ажиллагаа </w:t>
            </w:r>
          </w:p>
          <w:p w14:paraId="05E8F97F" w14:textId="77777777" w:rsidR="009C5DB0" w:rsidRPr="00FF175C" w:rsidRDefault="009C5DB0" w:rsidP="009C5DB0">
            <w:pPr>
              <w:pStyle w:val="ListParagraph"/>
              <w:spacing w:after="0"/>
              <w:jc w:val="both"/>
              <w:rPr>
                <w:rFonts w:ascii="Arial" w:hAnsi="Arial" w:cs="Arial"/>
                <w:sz w:val="24"/>
                <w:szCs w:val="24"/>
                <w:lang w:val="mn-MN"/>
              </w:rPr>
            </w:pPr>
          </w:p>
          <w:p w14:paraId="55B84059" w14:textId="77777777" w:rsidR="009C5DB0" w:rsidRPr="00FF175C" w:rsidRDefault="009C5DB0" w:rsidP="009C5DB0">
            <w:pPr>
              <w:pStyle w:val="ListParagraph"/>
              <w:numPr>
                <w:ilvl w:val="2"/>
                <w:numId w:val="9"/>
              </w:numPr>
              <w:tabs>
                <w:tab w:val="num" w:pos="1080"/>
                <w:tab w:val="left" w:pos="1170"/>
              </w:tabs>
              <w:suppressAutoHyphens w:val="0"/>
              <w:spacing w:after="0" w:line="240" w:lineRule="auto"/>
              <w:jc w:val="both"/>
              <w:rPr>
                <w:rFonts w:ascii="Arial" w:hAnsi="Arial" w:cs="Arial"/>
                <w:sz w:val="24"/>
                <w:szCs w:val="24"/>
                <w:lang w:val="mn-MN"/>
              </w:rPr>
            </w:pPr>
            <w:r w:rsidRPr="00FF175C">
              <w:rPr>
                <w:rFonts w:ascii="Arial" w:hAnsi="Arial" w:cs="Arial"/>
                <w:sz w:val="24"/>
                <w:szCs w:val="24"/>
                <w:lang w:val="mn-MN"/>
              </w:rPr>
              <w:t xml:space="preserve">Хамтран ажиллах төрийн бус байгууллага, мэргэжлийн нийгэмлэг болон холбоо, олон улсын байгууллагын салбар төлөөлөгчийн газрын тоо ба чанарыг нэмэгдүүлэх, хамтран хэрэгжүүлсэн арга хэмжээний үр дүнг тооцож, олон нийтэд ил тод, нээлттэй мэдээлэх хэрэгцээтэй байна. Хамтран ажиллах төрийн бус байгууллагад тавигдах шалгуурыг тодорхойлж, мөн адил магадлан баталгаажуулалт хийдэг байх, эрсдэлийн үнэлгээ хийх, харилцагчийг таньж мэдэх шаардлагатай. </w:t>
            </w:r>
          </w:p>
          <w:p w14:paraId="781687D8" w14:textId="7350DC61" w:rsidR="00D76CBA" w:rsidRPr="00FF175C" w:rsidRDefault="00D76CBA" w:rsidP="008264E2">
            <w:pPr>
              <w:ind w:right="-4"/>
              <w:rPr>
                <w:rFonts w:ascii="Arial" w:hAnsi="Arial" w:cs="Arial"/>
                <w:bCs/>
                <w:sz w:val="24"/>
                <w:szCs w:val="24"/>
              </w:rPr>
            </w:pPr>
          </w:p>
        </w:tc>
      </w:tr>
    </w:tbl>
    <w:p w14:paraId="39B7A3A3" w14:textId="77777777" w:rsidR="00D76CBA" w:rsidRPr="00FF175C" w:rsidRDefault="00D76CBA" w:rsidP="00D76CBA">
      <w:pPr>
        <w:rPr>
          <w:rFonts w:ascii="Arial" w:hAnsi="Arial" w:cs="Arial"/>
          <w:b/>
          <w:bCs/>
        </w:rPr>
      </w:pPr>
    </w:p>
    <w:p w14:paraId="010E77BF" w14:textId="58F02CF0" w:rsidR="00D76CBA" w:rsidRPr="00FF175C" w:rsidRDefault="00D76CBA" w:rsidP="00D76CBA">
      <w:pPr>
        <w:rPr>
          <w:rFonts w:ascii="Arial" w:hAnsi="Arial" w:cs="Arial"/>
          <w:b/>
          <w:bCs/>
        </w:rPr>
      </w:pPr>
      <w:r w:rsidRPr="00FF175C">
        <w:rPr>
          <w:rFonts w:ascii="Arial" w:hAnsi="Arial" w:cs="Arial"/>
          <w:b/>
          <w:bCs/>
        </w:rPr>
        <w:t xml:space="preserve">Хавсралт: </w:t>
      </w:r>
    </w:p>
    <w:p w14:paraId="231485C6" w14:textId="77777777" w:rsidR="00D76CBA" w:rsidRPr="00FF175C" w:rsidRDefault="00D76CBA" w:rsidP="00D76CBA">
      <w:pPr>
        <w:rPr>
          <w:rFonts w:ascii="Arial" w:hAnsi="Arial" w:cs="Arial"/>
          <w:bCs/>
        </w:rPr>
      </w:pPr>
      <w:r w:rsidRPr="00FF175C">
        <w:rPr>
          <w:rFonts w:ascii="Arial" w:hAnsi="Arial" w:cs="Arial"/>
          <w:bCs/>
        </w:rPr>
        <w:t>Холбогдох хуульд заасан шаардлагыг хангасныг нотлох дараах болон бусад баримт бичгийг нэр дэвших тухай хүсэлтэд хавсаргана:</w:t>
      </w:r>
    </w:p>
    <w:p w14:paraId="655CB6EC" w14:textId="17F26E5A" w:rsidR="00D76CBA" w:rsidRPr="00FF175C" w:rsidRDefault="00D76CBA" w:rsidP="00D76CBA">
      <w:pPr>
        <w:rPr>
          <w:rFonts w:ascii="Arial" w:hAnsi="Arial" w:cs="Arial"/>
          <w:color w:val="000000" w:themeColor="text1"/>
        </w:rPr>
      </w:pPr>
      <w:r w:rsidRPr="00FF175C">
        <w:rPr>
          <w:rFonts w:ascii="Arial" w:hAnsi="Arial" w:cs="Arial"/>
        </w:rPr>
        <w:t>-</w:t>
      </w:r>
      <w:r w:rsidR="0015012C" w:rsidRPr="00FF175C">
        <w:rPr>
          <w:rFonts w:ascii="Arial" w:eastAsiaTheme="minorEastAsia" w:hAnsi="Arial" w:cs="Arial"/>
          <w:bCs/>
        </w:rPr>
        <w:t>Т</w:t>
      </w:r>
      <w:r w:rsidRPr="00FF175C">
        <w:rPr>
          <w:rFonts w:ascii="Arial" w:eastAsiaTheme="minorEastAsia" w:hAnsi="Arial" w:cs="Arial"/>
          <w:bCs/>
        </w:rPr>
        <w:t>өрийн албан хаагчийн анкет;</w:t>
      </w:r>
    </w:p>
    <w:p w14:paraId="30E277B4" w14:textId="304E02C8" w:rsidR="00D76CBA" w:rsidRPr="00FF175C" w:rsidRDefault="00D76CBA" w:rsidP="00D76CBA">
      <w:pPr>
        <w:rPr>
          <w:rFonts w:ascii="Arial" w:hAnsi="Arial" w:cs="Arial"/>
        </w:rPr>
      </w:pPr>
      <w:r w:rsidRPr="00FF175C">
        <w:rPr>
          <w:rFonts w:ascii="Arial" w:hAnsi="Arial" w:cs="Arial"/>
        </w:rPr>
        <w:t>-</w:t>
      </w:r>
      <w:r w:rsidR="0015012C" w:rsidRPr="00FF175C">
        <w:rPr>
          <w:rFonts w:ascii="Arial" w:hAnsi="Arial" w:cs="Arial"/>
        </w:rPr>
        <w:t>Б</w:t>
      </w:r>
      <w:r w:rsidRPr="00FF175C">
        <w:rPr>
          <w:rFonts w:ascii="Arial" w:hAnsi="Arial" w:cs="Arial"/>
        </w:rPr>
        <w:t xml:space="preserve">оловсролын зэргийн дипломын хуулбар; </w:t>
      </w:r>
    </w:p>
    <w:p w14:paraId="7B170F33" w14:textId="53216905" w:rsidR="00D76CBA" w:rsidRPr="00FF175C" w:rsidRDefault="00D76CBA" w:rsidP="00D76CBA">
      <w:pPr>
        <w:rPr>
          <w:rFonts w:ascii="Arial" w:hAnsi="Arial" w:cs="Arial"/>
        </w:rPr>
      </w:pPr>
      <w:r w:rsidRPr="00FF175C">
        <w:rPr>
          <w:rFonts w:ascii="Arial" w:hAnsi="Arial" w:cs="Arial"/>
        </w:rPr>
        <w:t>-</w:t>
      </w:r>
      <w:r w:rsidR="0015012C" w:rsidRPr="00FF175C">
        <w:rPr>
          <w:rFonts w:ascii="Arial" w:hAnsi="Arial" w:cs="Arial"/>
        </w:rPr>
        <w:t>Х</w:t>
      </w:r>
      <w:r w:rsidRPr="00FF175C">
        <w:rPr>
          <w:rFonts w:ascii="Arial" w:hAnsi="Arial" w:cs="Arial"/>
        </w:rPr>
        <w:t>увийн ашиг сонирхлын урьдчилсан мэдүүлэг</w:t>
      </w:r>
      <w:r w:rsidRPr="00FF175C">
        <w:rPr>
          <w:rFonts w:ascii="Arial" w:hAnsi="Arial" w:cs="Arial"/>
        </w:rPr>
        <w:tab/>
      </w:r>
      <w:r w:rsidRPr="00FF175C">
        <w:rPr>
          <w:rFonts w:ascii="Arial" w:hAnsi="Arial" w:cs="Arial"/>
          <w:bCs/>
        </w:rPr>
        <w:t xml:space="preserve"> </w:t>
      </w:r>
    </w:p>
    <w:p w14:paraId="5F08A8DA" w14:textId="10F8E9F4" w:rsidR="00D76CBA" w:rsidRPr="00FF175C" w:rsidRDefault="00D76CBA" w:rsidP="00D76CBA">
      <w:pPr>
        <w:rPr>
          <w:rFonts w:ascii="Arial" w:hAnsi="Arial" w:cs="Arial"/>
          <w:bCs/>
        </w:rPr>
      </w:pPr>
      <w:r w:rsidRPr="00FF175C">
        <w:rPr>
          <w:rFonts w:ascii="Arial" w:hAnsi="Arial" w:cs="Arial"/>
          <w:bCs/>
        </w:rPr>
        <w:t>-</w:t>
      </w:r>
      <w:r w:rsidRPr="00FF175C">
        <w:rPr>
          <w:rFonts w:ascii="Arial" w:hAnsi="Arial" w:cs="Arial"/>
        </w:rPr>
        <w:t xml:space="preserve">Эрх бүхий байгууллагаас нэр дэвшүүлсэн албан бичиг, шийдвэр </w:t>
      </w:r>
    </w:p>
    <w:p w14:paraId="6A428D42" w14:textId="77777777" w:rsidR="00D76CBA" w:rsidRPr="00FF175C" w:rsidRDefault="00D76CBA" w:rsidP="00D76CBA">
      <w:pPr>
        <w:rPr>
          <w:rFonts w:ascii="Arial" w:hAnsi="Arial" w:cs="Arial"/>
          <w:b/>
        </w:rPr>
      </w:pPr>
    </w:p>
    <w:p w14:paraId="17BF2B9D" w14:textId="12231A2C" w:rsidR="00D76CBA" w:rsidRPr="00FF175C" w:rsidRDefault="00D76CBA" w:rsidP="009B1530">
      <w:pPr>
        <w:rPr>
          <w:rFonts w:ascii="Arial" w:hAnsi="Arial" w:cs="Arial"/>
          <w:b/>
        </w:rPr>
      </w:pPr>
      <w:r w:rsidRPr="00FF175C">
        <w:rPr>
          <w:rFonts w:ascii="Arial" w:hAnsi="Arial" w:cs="Arial"/>
          <w:b/>
        </w:rPr>
        <w:t>Хүсэлт гаргагч:</w:t>
      </w:r>
    </w:p>
    <w:p w14:paraId="38EA9827" w14:textId="79F881B5" w:rsidR="00D76CBA" w:rsidRPr="00FF175C" w:rsidRDefault="00D76CBA" w:rsidP="00D76CBA">
      <w:pPr>
        <w:rPr>
          <w:rFonts w:ascii="Arial" w:hAnsi="Arial" w:cs="Arial"/>
        </w:rPr>
      </w:pPr>
      <w:r w:rsidRPr="00FF175C">
        <w:rPr>
          <w:rFonts w:ascii="Arial" w:hAnsi="Arial" w:cs="Arial"/>
        </w:rPr>
        <w:t xml:space="preserve">Эцэг/эхийн нэр: </w:t>
      </w:r>
      <w:r w:rsidR="00EC574D" w:rsidRPr="00FF175C">
        <w:rPr>
          <w:rFonts w:ascii="Arial" w:hAnsi="Arial" w:cs="Arial"/>
        </w:rPr>
        <w:t>Нэмэхээ</w:t>
      </w:r>
      <w:r w:rsidRPr="00FF175C">
        <w:rPr>
          <w:rFonts w:ascii="Arial" w:hAnsi="Arial" w:cs="Arial"/>
        </w:rPr>
        <w:t xml:space="preserve"> </w:t>
      </w:r>
    </w:p>
    <w:p w14:paraId="01D55E98" w14:textId="23A86D1F" w:rsidR="00D76CBA" w:rsidRPr="00FF175C" w:rsidRDefault="00D76CBA" w:rsidP="00CE10A2">
      <w:pPr>
        <w:rPr>
          <w:rFonts w:ascii="Arial" w:hAnsi="Arial" w:cs="Arial"/>
        </w:rPr>
      </w:pPr>
      <w:r w:rsidRPr="00FF175C">
        <w:rPr>
          <w:rFonts w:ascii="Arial" w:hAnsi="Arial" w:cs="Arial"/>
        </w:rPr>
        <w:t xml:space="preserve">Өөрийн нэр: </w:t>
      </w:r>
      <w:r w:rsidR="00EC574D" w:rsidRPr="00FF175C">
        <w:rPr>
          <w:rFonts w:ascii="Arial" w:hAnsi="Arial" w:cs="Arial"/>
        </w:rPr>
        <w:t>Одонгуа</w:t>
      </w:r>
      <w:r w:rsidRPr="00FF175C">
        <w:rPr>
          <w:rFonts w:ascii="Arial" w:hAnsi="Arial" w:cs="Arial"/>
        </w:rPr>
        <w:t xml:space="preserve"> </w:t>
      </w:r>
    </w:p>
    <w:p w14:paraId="511CC07B" w14:textId="7B870F7B" w:rsidR="00D76CBA" w:rsidRPr="00FF175C" w:rsidRDefault="00D76CBA" w:rsidP="00CE10A2">
      <w:pPr>
        <w:rPr>
          <w:rFonts w:ascii="Arial" w:hAnsi="Arial" w:cs="Arial"/>
        </w:rPr>
      </w:pPr>
      <w:r w:rsidRPr="00FF175C">
        <w:rPr>
          <w:rFonts w:ascii="Arial" w:hAnsi="Arial" w:cs="Arial"/>
        </w:rPr>
        <w:t>Гарын үсэг:</w:t>
      </w:r>
    </w:p>
    <w:p w14:paraId="50DCF0F2" w14:textId="2CD9AF70" w:rsidR="00D76CBA" w:rsidRPr="00FF175C" w:rsidRDefault="00D76CBA" w:rsidP="00D76CBA">
      <w:pPr>
        <w:rPr>
          <w:rFonts w:ascii="Arial" w:hAnsi="Arial" w:cs="Arial"/>
        </w:rPr>
      </w:pPr>
      <w:r w:rsidRPr="00FF175C">
        <w:rPr>
          <w:rFonts w:ascii="Arial" w:hAnsi="Arial" w:cs="Arial"/>
        </w:rPr>
        <w:t xml:space="preserve">Он, сар, өдөр: </w:t>
      </w:r>
      <w:r w:rsidR="00EC574D" w:rsidRPr="00FF175C">
        <w:rPr>
          <w:rFonts w:ascii="Arial" w:hAnsi="Arial" w:cs="Arial"/>
        </w:rPr>
        <w:t>202</w:t>
      </w:r>
      <w:r w:rsidR="0023629B" w:rsidRPr="00FF175C">
        <w:rPr>
          <w:rFonts w:ascii="Arial" w:hAnsi="Arial" w:cs="Arial"/>
        </w:rPr>
        <w:t>3</w:t>
      </w:r>
      <w:r w:rsidR="00EC574D" w:rsidRPr="00FF175C">
        <w:rPr>
          <w:rFonts w:ascii="Arial" w:hAnsi="Arial" w:cs="Arial"/>
        </w:rPr>
        <w:t xml:space="preserve"> оны </w:t>
      </w:r>
      <w:r w:rsidR="0023629B" w:rsidRPr="00FF175C">
        <w:rPr>
          <w:rFonts w:ascii="Arial" w:hAnsi="Arial" w:cs="Arial"/>
        </w:rPr>
        <w:t>03</w:t>
      </w:r>
      <w:r w:rsidR="00EC574D" w:rsidRPr="00FF175C">
        <w:rPr>
          <w:rFonts w:ascii="Arial" w:hAnsi="Arial" w:cs="Arial"/>
        </w:rPr>
        <w:t xml:space="preserve">-р сарын </w:t>
      </w:r>
      <w:r w:rsidR="0023629B" w:rsidRPr="00FF175C">
        <w:rPr>
          <w:rFonts w:ascii="Arial" w:hAnsi="Arial" w:cs="Arial"/>
        </w:rPr>
        <w:t>17</w:t>
      </w:r>
      <w:r w:rsidR="00EC574D" w:rsidRPr="00FF175C">
        <w:rPr>
          <w:rFonts w:ascii="Arial" w:hAnsi="Arial" w:cs="Arial"/>
        </w:rPr>
        <w:t>-ны өдөр</w:t>
      </w:r>
      <w:r w:rsidR="00CE10A2" w:rsidRPr="00FF175C">
        <w:rPr>
          <w:rFonts w:ascii="Arial" w:hAnsi="Arial" w:cs="Arial"/>
        </w:rPr>
        <w:t xml:space="preserve"> </w:t>
      </w:r>
    </w:p>
    <w:p w14:paraId="47144E81" w14:textId="77777777" w:rsidR="00D76CBA" w:rsidRPr="00FF175C" w:rsidRDefault="00D76CBA" w:rsidP="00D76CBA">
      <w:pPr>
        <w:rPr>
          <w:rFonts w:ascii="Arial" w:hAnsi="Arial" w:cs="Arial"/>
          <w:lang w:val="en-US"/>
        </w:rPr>
      </w:pPr>
    </w:p>
    <w:p w14:paraId="15F5AF06" w14:textId="10D2005D" w:rsidR="00726AFF" w:rsidRPr="00FF175C" w:rsidRDefault="00D76CBA" w:rsidP="00726AFF">
      <w:pPr>
        <w:jc w:val="center"/>
        <w:rPr>
          <w:rFonts w:ascii="Arial" w:hAnsi="Arial" w:cs="Arial"/>
        </w:rPr>
      </w:pPr>
      <w:r w:rsidRPr="00FF175C">
        <w:rPr>
          <w:rFonts w:ascii="Arial" w:hAnsi="Arial" w:cs="Arial"/>
        </w:rPr>
        <w:t>--- оОо ---</w:t>
      </w:r>
    </w:p>
    <w:sectPr w:rsidR="00726AFF" w:rsidRPr="00FF175C" w:rsidSect="00345F1B">
      <w:footerReference w:type="even" r:id="rId21"/>
      <w:footerReference w:type="default" r:id="rId22"/>
      <w:pgSz w:w="11900" w:h="16840" w:code="9"/>
      <w:pgMar w:top="238" w:right="851" w:bottom="1115"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C58A3" w14:textId="77777777" w:rsidR="009A28F4" w:rsidRDefault="009A28F4" w:rsidP="00E03241">
      <w:r>
        <w:separator/>
      </w:r>
    </w:p>
  </w:endnote>
  <w:endnote w:type="continuationSeparator" w:id="0">
    <w:p w14:paraId="230D7BCD" w14:textId="77777777" w:rsidR="009A28F4" w:rsidRDefault="009A28F4" w:rsidP="00E0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Yu Gothic Light">
    <w:panose1 w:val="020B0300000000000000"/>
    <w:charset w:val="80"/>
    <w:family w:val="auto"/>
    <w:pitch w:val="variable"/>
    <w:sig w:usb0="E00002FF" w:usb1="2AC7FDFF" w:usb2="00000016"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Lucida Sans Unicode">
    <w:panose1 w:val="020B0602030504020204"/>
    <w:charset w:val="00"/>
    <w:family w:val="auto"/>
    <w:pitch w:val="variable"/>
    <w:sig w:usb0="80000AFF" w:usb1="0000396B" w:usb2="00000000" w:usb3="00000000" w:csb0="000000BF" w:csb1="00000000"/>
  </w:font>
  <w:font w:name="Yu Mincho">
    <w:panose1 w:val="02020400000000000000"/>
    <w:charset w:val="80"/>
    <w:family w:val="auto"/>
    <w:pitch w:val="variable"/>
    <w:sig w:usb0="800002E7" w:usb1="2AC7FCFF" w:usb2="00000012" w:usb3="00000000" w:csb0="0002009F" w:csb1="00000000"/>
  </w:font>
  <w:font w:name="Tahoma">
    <w:panose1 w:val="020B0604030504040204"/>
    <w:charset w:val="00"/>
    <w:family w:val="auto"/>
    <w:pitch w:val="variable"/>
    <w:sig w:usb0="E1002EFF" w:usb1="C000605B" w:usb2="00000029" w:usb3="00000000" w:csb0="000101FF" w:csb1="00000000"/>
  </w:font>
  <w:font w:name="PMingLiU">
    <w:panose1 w:val="02020500000000000000"/>
    <w:charset w:val="88"/>
    <w:family w:val="auto"/>
    <w:pitch w:val="variable"/>
    <w:sig w:usb0="A00002FF" w:usb1="28CFFCFA" w:usb2="00000016" w:usb3="00000000" w:csb0="00100001" w:csb1="00000000"/>
  </w:font>
  <w:font w:name="Liberation Serif">
    <w:altName w:val="Times New Roman"/>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00"/>
    <w:family w:val="roman"/>
    <w:notTrueType/>
    <w:pitch w:val="default"/>
    <w:sig w:usb0="00000003" w:usb1="00000000" w:usb2="00000000" w:usb3="00000000" w:csb0="00000001" w:csb1="00000000"/>
  </w:font>
  <w:font w:name="Arial Mon">
    <w:charset w:val="00"/>
    <w:family w:val="auto"/>
    <w:pitch w:val="variable"/>
    <w:sig w:usb0="E0002AFF" w:usb1="C0007843" w:usb2="00000009" w:usb3="00000000" w:csb0="000001FF" w:csb1="00000000"/>
  </w:font>
  <w:font w:name="Microsoft Sans Serif">
    <w:panose1 w:val="020B0604020202020204"/>
    <w:charset w:val="00"/>
    <w:family w:val="auto"/>
    <w:pitch w:val="variable"/>
    <w:sig w:usb0="E1002AFF" w:usb1="C0000002" w:usb2="00000008" w:usb3="00000000" w:csb0="0001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Segoe UI">
    <w:charset w:val="00"/>
    <w:family w:val="swiss"/>
    <w:pitch w:val="variable"/>
    <w:sig w:usb0="E4002EFF" w:usb1="C000E47F" w:usb2="00000009" w:usb3="00000000" w:csb0="000001FF" w:csb1="00000000"/>
  </w:font>
  <w:font w:name="Gulim">
    <w:panose1 w:val="020B0600000101010101"/>
    <w:charset w:val="81"/>
    <w:family w:val="auto"/>
    <w:pitch w:val="variable"/>
    <w:sig w:usb0="B00002AF" w:usb1="69D77CFB" w:usb2="00000030" w:usb3="00000000" w:csb0="0008009F" w:csb1="00000000"/>
  </w:font>
  <w:font w:name="MS Gothic">
    <w:panose1 w:val="020B0609070205080204"/>
    <w:charset w:val="80"/>
    <w:family w:val="auto"/>
    <w:pitch w:val="variable"/>
    <w:sig w:usb0="E00002FF" w:usb1="6AC7FDFB" w:usb2="08000012" w:usb3="00000000" w:csb0="0002009F" w:csb1="00000000"/>
  </w:font>
  <w:font w:name="Malgun Gothic">
    <w:panose1 w:val="020B0503020000020004"/>
    <w:charset w:val="81"/>
    <w:family w:val="auto"/>
    <w:pitch w:val="variable"/>
    <w:sig w:usb0="9000002F" w:usb1="29D77CFB" w:usb2="00000012" w:usb3="00000000" w:csb0="0008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7E481" w14:textId="77777777" w:rsidR="00C54281" w:rsidRDefault="00C54281" w:rsidP="001D4F9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40E5AC" w14:textId="77777777" w:rsidR="00C54281" w:rsidRDefault="00C5428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65E22" w14:textId="1F0E2DC4" w:rsidR="00C54281" w:rsidRDefault="00C54281" w:rsidP="001D4F9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175C">
      <w:rPr>
        <w:rStyle w:val="PageNumber"/>
        <w:noProof/>
      </w:rPr>
      <w:t>1</w:t>
    </w:r>
    <w:r>
      <w:rPr>
        <w:rStyle w:val="PageNumber"/>
      </w:rPr>
      <w:fldChar w:fldCharType="end"/>
    </w:r>
  </w:p>
  <w:p w14:paraId="5A09120D" w14:textId="77777777" w:rsidR="00C54281" w:rsidRDefault="00C5428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83B52" w14:textId="77777777" w:rsidR="009A28F4" w:rsidRDefault="009A28F4" w:rsidP="00E03241">
      <w:r>
        <w:separator/>
      </w:r>
    </w:p>
  </w:footnote>
  <w:footnote w:type="continuationSeparator" w:id="0">
    <w:p w14:paraId="291B0156" w14:textId="77777777" w:rsidR="009A28F4" w:rsidRDefault="009A28F4" w:rsidP="00E0324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A6C44"/>
    <w:multiLevelType w:val="hybridMultilevel"/>
    <w:tmpl w:val="8ECED698"/>
    <w:lvl w:ilvl="0" w:tplc="661CC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486BC1"/>
    <w:multiLevelType w:val="hybridMultilevel"/>
    <w:tmpl w:val="4CD60898"/>
    <w:lvl w:ilvl="0" w:tplc="04090013">
      <w:start w:val="1"/>
      <w:numFmt w:val="upperRoman"/>
      <w:lvlText w:val="%1."/>
      <w:lvlJc w:val="left"/>
      <w:pPr>
        <w:tabs>
          <w:tab w:val="num" w:pos="800"/>
        </w:tabs>
        <w:ind w:left="800" w:hanging="400"/>
      </w:p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
    <w:nsid w:val="3ED11406"/>
    <w:multiLevelType w:val="hybridMultilevel"/>
    <w:tmpl w:val="CF08E1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47566F"/>
    <w:multiLevelType w:val="hybridMultilevel"/>
    <w:tmpl w:val="8FE6D29A"/>
    <w:lvl w:ilvl="0" w:tplc="661CC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3B6BC1"/>
    <w:multiLevelType w:val="hybridMultilevel"/>
    <w:tmpl w:val="55006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nsid w:val="4F9E3798"/>
    <w:multiLevelType w:val="hybridMultilevel"/>
    <w:tmpl w:val="EBC205F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538728CE"/>
    <w:multiLevelType w:val="multilevel"/>
    <w:tmpl w:val="098A2E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691527"/>
    <w:multiLevelType w:val="hybridMultilevel"/>
    <w:tmpl w:val="3D740ABC"/>
    <w:lvl w:ilvl="0" w:tplc="661CC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21085B"/>
    <w:multiLevelType w:val="hybridMultilevel"/>
    <w:tmpl w:val="37D42974"/>
    <w:lvl w:ilvl="0" w:tplc="D67CE0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8B1B4E"/>
    <w:multiLevelType w:val="hybridMultilevel"/>
    <w:tmpl w:val="2D429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7"/>
  </w:num>
  <w:num w:numId="5">
    <w:abstractNumId w:val="1"/>
  </w:num>
  <w:num w:numId="6">
    <w:abstractNumId w:val="5"/>
  </w:num>
  <w:num w:numId="7">
    <w:abstractNumId w:val="2"/>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241"/>
    <w:rsid w:val="00001138"/>
    <w:rsid w:val="000026D4"/>
    <w:rsid w:val="00007E12"/>
    <w:rsid w:val="0001523D"/>
    <w:rsid w:val="000217F4"/>
    <w:rsid w:val="000233D7"/>
    <w:rsid w:val="0002577C"/>
    <w:rsid w:val="000315FE"/>
    <w:rsid w:val="000332AD"/>
    <w:rsid w:val="00034FC7"/>
    <w:rsid w:val="000370C4"/>
    <w:rsid w:val="000438E5"/>
    <w:rsid w:val="00043C80"/>
    <w:rsid w:val="0004519A"/>
    <w:rsid w:val="00046B61"/>
    <w:rsid w:val="000479CF"/>
    <w:rsid w:val="0005556A"/>
    <w:rsid w:val="000562DC"/>
    <w:rsid w:val="00056603"/>
    <w:rsid w:val="000606E8"/>
    <w:rsid w:val="0006149F"/>
    <w:rsid w:val="000749C2"/>
    <w:rsid w:val="000809B1"/>
    <w:rsid w:val="0008141D"/>
    <w:rsid w:val="000838A9"/>
    <w:rsid w:val="00084E43"/>
    <w:rsid w:val="0009657D"/>
    <w:rsid w:val="00097DF8"/>
    <w:rsid w:val="000A5369"/>
    <w:rsid w:val="000B2C4A"/>
    <w:rsid w:val="000B31AF"/>
    <w:rsid w:val="000B659A"/>
    <w:rsid w:val="000B7DA1"/>
    <w:rsid w:val="000C4A7E"/>
    <w:rsid w:val="000C51E3"/>
    <w:rsid w:val="000C7E28"/>
    <w:rsid w:val="000D04BA"/>
    <w:rsid w:val="000D0AAF"/>
    <w:rsid w:val="000D103A"/>
    <w:rsid w:val="000D6DD3"/>
    <w:rsid w:val="000E0901"/>
    <w:rsid w:val="000E1CBB"/>
    <w:rsid w:val="000E3C54"/>
    <w:rsid w:val="000E639D"/>
    <w:rsid w:val="000E7D83"/>
    <w:rsid w:val="000F5DD1"/>
    <w:rsid w:val="00103123"/>
    <w:rsid w:val="00103C9F"/>
    <w:rsid w:val="001058F1"/>
    <w:rsid w:val="00116F1F"/>
    <w:rsid w:val="00132ADB"/>
    <w:rsid w:val="00136313"/>
    <w:rsid w:val="00144367"/>
    <w:rsid w:val="0015012C"/>
    <w:rsid w:val="00153C45"/>
    <w:rsid w:val="0018545E"/>
    <w:rsid w:val="00185DEC"/>
    <w:rsid w:val="00192C13"/>
    <w:rsid w:val="00192CCB"/>
    <w:rsid w:val="00192D06"/>
    <w:rsid w:val="001A27FF"/>
    <w:rsid w:val="001A73E3"/>
    <w:rsid w:val="001B1EDF"/>
    <w:rsid w:val="001B6798"/>
    <w:rsid w:val="001D19BB"/>
    <w:rsid w:val="001D4F98"/>
    <w:rsid w:val="001D60AE"/>
    <w:rsid w:val="001E0CC2"/>
    <w:rsid w:val="001E4023"/>
    <w:rsid w:val="001E5C17"/>
    <w:rsid w:val="001F0B10"/>
    <w:rsid w:val="001F1589"/>
    <w:rsid w:val="001F375F"/>
    <w:rsid w:val="001F6326"/>
    <w:rsid w:val="001F7A83"/>
    <w:rsid w:val="00205F62"/>
    <w:rsid w:val="002067C3"/>
    <w:rsid w:val="0020749E"/>
    <w:rsid w:val="00215EB7"/>
    <w:rsid w:val="00226492"/>
    <w:rsid w:val="00227057"/>
    <w:rsid w:val="002316EA"/>
    <w:rsid w:val="00235304"/>
    <w:rsid w:val="0023629B"/>
    <w:rsid w:val="00242C42"/>
    <w:rsid w:val="00243134"/>
    <w:rsid w:val="00254C2C"/>
    <w:rsid w:val="00261D4E"/>
    <w:rsid w:val="00270506"/>
    <w:rsid w:val="002711F9"/>
    <w:rsid w:val="0027332D"/>
    <w:rsid w:val="00275075"/>
    <w:rsid w:val="002763C4"/>
    <w:rsid w:val="00277DC6"/>
    <w:rsid w:val="0028463C"/>
    <w:rsid w:val="00290CB5"/>
    <w:rsid w:val="0029465E"/>
    <w:rsid w:val="00297A56"/>
    <w:rsid w:val="002A0585"/>
    <w:rsid w:val="002B0A58"/>
    <w:rsid w:val="002B484E"/>
    <w:rsid w:val="002C1DBA"/>
    <w:rsid w:val="002C34B4"/>
    <w:rsid w:val="002C423B"/>
    <w:rsid w:val="002C7E85"/>
    <w:rsid w:val="002E6A9D"/>
    <w:rsid w:val="002F4E68"/>
    <w:rsid w:val="002F7234"/>
    <w:rsid w:val="00300281"/>
    <w:rsid w:val="00305C8C"/>
    <w:rsid w:val="00322AB6"/>
    <w:rsid w:val="00322EB3"/>
    <w:rsid w:val="003270E8"/>
    <w:rsid w:val="00327BE5"/>
    <w:rsid w:val="0033743E"/>
    <w:rsid w:val="00345916"/>
    <w:rsid w:val="00345F1B"/>
    <w:rsid w:val="00354087"/>
    <w:rsid w:val="00354983"/>
    <w:rsid w:val="00356925"/>
    <w:rsid w:val="00361084"/>
    <w:rsid w:val="0036373E"/>
    <w:rsid w:val="003651E0"/>
    <w:rsid w:val="00390671"/>
    <w:rsid w:val="00392833"/>
    <w:rsid w:val="003A46AA"/>
    <w:rsid w:val="003B5C16"/>
    <w:rsid w:val="003C0494"/>
    <w:rsid w:val="003C1538"/>
    <w:rsid w:val="003C3BFD"/>
    <w:rsid w:val="003D0C68"/>
    <w:rsid w:val="003D49B4"/>
    <w:rsid w:val="003E1966"/>
    <w:rsid w:val="003E74E7"/>
    <w:rsid w:val="003F1683"/>
    <w:rsid w:val="003F25F3"/>
    <w:rsid w:val="003F7690"/>
    <w:rsid w:val="004003DA"/>
    <w:rsid w:val="004017B5"/>
    <w:rsid w:val="0040208D"/>
    <w:rsid w:val="00402C89"/>
    <w:rsid w:val="00405888"/>
    <w:rsid w:val="00405F2A"/>
    <w:rsid w:val="0041069C"/>
    <w:rsid w:val="0041484A"/>
    <w:rsid w:val="00415511"/>
    <w:rsid w:val="0041670A"/>
    <w:rsid w:val="00421AE1"/>
    <w:rsid w:val="00427C76"/>
    <w:rsid w:val="00432FB5"/>
    <w:rsid w:val="004500A1"/>
    <w:rsid w:val="00452B28"/>
    <w:rsid w:val="00456465"/>
    <w:rsid w:val="004613CB"/>
    <w:rsid w:val="00466A2C"/>
    <w:rsid w:val="00470DE5"/>
    <w:rsid w:val="00472876"/>
    <w:rsid w:val="004809FA"/>
    <w:rsid w:val="0049248C"/>
    <w:rsid w:val="004944F6"/>
    <w:rsid w:val="004A2EAF"/>
    <w:rsid w:val="004A6691"/>
    <w:rsid w:val="004B382C"/>
    <w:rsid w:val="004C0742"/>
    <w:rsid w:val="004C0D99"/>
    <w:rsid w:val="004C4123"/>
    <w:rsid w:val="004C5017"/>
    <w:rsid w:val="004C5323"/>
    <w:rsid w:val="004E234E"/>
    <w:rsid w:val="004E258E"/>
    <w:rsid w:val="004E6F0A"/>
    <w:rsid w:val="004F53D2"/>
    <w:rsid w:val="00511C3A"/>
    <w:rsid w:val="0051324E"/>
    <w:rsid w:val="00532AA9"/>
    <w:rsid w:val="00535275"/>
    <w:rsid w:val="00550E8E"/>
    <w:rsid w:val="005626B3"/>
    <w:rsid w:val="0057009A"/>
    <w:rsid w:val="00576CDC"/>
    <w:rsid w:val="005905EE"/>
    <w:rsid w:val="00592A25"/>
    <w:rsid w:val="00595DF5"/>
    <w:rsid w:val="005A4D2A"/>
    <w:rsid w:val="005A6791"/>
    <w:rsid w:val="005A6861"/>
    <w:rsid w:val="005B0FF7"/>
    <w:rsid w:val="005B1251"/>
    <w:rsid w:val="005B2ABF"/>
    <w:rsid w:val="005B3232"/>
    <w:rsid w:val="005B5259"/>
    <w:rsid w:val="005C03CE"/>
    <w:rsid w:val="005C3D69"/>
    <w:rsid w:val="005C437A"/>
    <w:rsid w:val="005C65E4"/>
    <w:rsid w:val="005D3952"/>
    <w:rsid w:val="005E30D5"/>
    <w:rsid w:val="005E3C70"/>
    <w:rsid w:val="005E4D63"/>
    <w:rsid w:val="005E5345"/>
    <w:rsid w:val="005F62B3"/>
    <w:rsid w:val="005F6A44"/>
    <w:rsid w:val="005F713A"/>
    <w:rsid w:val="00600840"/>
    <w:rsid w:val="00600AE8"/>
    <w:rsid w:val="00603312"/>
    <w:rsid w:val="006053DD"/>
    <w:rsid w:val="00606A11"/>
    <w:rsid w:val="00606ECC"/>
    <w:rsid w:val="00610BA8"/>
    <w:rsid w:val="00611A78"/>
    <w:rsid w:val="00613247"/>
    <w:rsid w:val="00622567"/>
    <w:rsid w:val="0062437A"/>
    <w:rsid w:val="00631EC7"/>
    <w:rsid w:val="00640822"/>
    <w:rsid w:val="006433DB"/>
    <w:rsid w:val="0064506A"/>
    <w:rsid w:val="00652783"/>
    <w:rsid w:val="00657BB8"/>
    <w:rsid w:val="00665BAB"/>
    <w:rsid w:val="00671870"/>
    <w:rsid w:val="00672EF0"/>
    <w:rsid w:val="006763E8"/>
    <w:rsid w:val="00680AD2"/>
    <w:rsid w:val="0068230D"/>
    <w:rsid w:val="00684BBC"/>
    <w:rsid w:val="00686338"/>
    <w:rsid w:val="00694307"/>
    <w:rsid w:val="006A44E8"/>
    <w:rsid w:val="006A4C68"/>
    <w:rsid w:val="006B20CF"/>
    <w:rsid w:val="006B29C9"/>
    <w:rsid w:val="006B55A6"/>
    <w:rsid w:val="006B56A1"/>
    <w:rsid w:val="006B6AD4"/>
    <w:rsid w:val="006D21CD"/>
    <w:rsid w:val="006D4F7B"/>
    <w:rsid w:val="006E1E53"/>
    <w:rsid w:val="006E2B02"/>
    <w:rsid w:val="006F11E9"/>
    <w:rsid w:val="006F1600"/>
    <w:rsid w:val="006F3760"/>
    <w:rsid w:val="006F6E0B"/>
    <w:rsid w:val="00702509"/>
    <w:rsid w:val="0071608D"/>
    <w:rsid w:val="0072213F"/>
    <w:rsid w:val="00726AFF"/>
    <w:rsid w:val="00727D4F"/>
    <w:rsid w:val="00731DEC"/>
    <w:rsid w:val="00733AC6"/>
    <w:rsid w:val="00734C4B"/>
    <w:rsid w:val="00741474"/>
    <w:rsid w:val="00767B92"/>
    <w:rsid w:val="00781909"/>
    <w:rsid w:val="007931F3"/>
    <w:rsid w:val="00795DA3"/>
    <w:rsid w:val="007A274D"/>
    <w:rsid w:val="007A5318"/>
    <w:rsid w:val="007A7397"/>
    <w:rsid w:val="007B576C"/>
    <w:rsid w:val="007B6CD0"/>
    <w:rsid w:val="007C2820"/>
    <w:rsid w:val="007C7323"/>
    <w:rsid w:val="007E1572"/>
    <w:rsid w:val="007F0DDA"/>
    <w:rsid w:val="007F1D56"/>
    <w:rsid w:val="007F70C5"/>
    <w:rsid w:val="007F7924"/>
    <w:rsid w:val="00804600"/>
    <w:rsid w:val="008100A2"/>
    <w:rsid w:val="0081347F"/>
    <w:rsid w:val="0082550D"/>
    <w:rsid w:val="00826BA8"/>
    <w:rsid w:val="00832C04"/>
    <w:rsid w:val="00833DF9"/>
    <w:rsid w:val="0083689F"/>
    <w:rsid w:val="00836AC6"/>
    <w:rsid w:val="00842108"/>
    <w:rsid w:val="00845049"/>
    <w:rsid w:val="00853912"/>
    <w:rsid w:val="00856334"/>
    <w:rsid w:val="008567A0"/>
    <w:rsid w:val="00861D99"/>
    <w:rsid w:val="008655DB"/>
    <w:rsid w:val="00867EC7"/>
    <w:rsid w:val="00880413"/>
    <w:rsid w:val="008931B3"/>
    <w:rsid w:val="008A1BED"/>
    <w:rsid w:val="008A388A"/>
    <w:rsid w:val="008A60FC"/>
    <w:rsid w:val="008B5F6E"/>
    <w:rsid w:val="008B6031"/>
    <w:rsid w:val="008B64C7"/>
    <w:rsid w:val="008C3A54"/>
    <w:rsid w:val="008D70EA"/>
    <w:rsid w:val="008E4296"/>
    <w:rsid w:val="008F40BF"/>
    <w:rsid w:val="00904B73"/>
    <w:rsid w:val="00920209"/>
    <w:rsid w:val="00920536"/>
    <w:rsid w:val="009229D1"/>
    <w:rsid w:val="00925453"/>
    <w:rsid w:val="00927C16"/>
    <w:rsid w:val="00933072"/>
    <w:rsid w:val="00934E5C"/>
    <w:rsid w:val="00935213"/>
    <w:rsid w:val="00936B50"/>
    <w:rsid w:val="009408DF"/>
    <w:rsid w:val="00941EE5"/>
    <w:rsid w:val="0095394D"/>
    <w:rsid w:val="009571D3"/>
    <w:rsid w:val="00957DE2"/>
    <w:rsid w:val="0096323D"/>
    <w:rsid w:val="00965E7D"/>
    <w:rsid w:val="009708B5"/>
    <w:rsid w:val="00971200"/>
    <w:rsid w:val="00974219"/>
    <w:rsid w:val="00974944"/>
    <w:rsid w:val="00975FBA"/>
    <w:rsid w:val="009804A4"/>
    <w:rsid w:val="009852B4"/>
    <w:rsid w:val="009963C4"/>
    <w:rsid w:val="009A01B2"/>
    <w:rsid w:val="009A28F4"/>
    <w:rsid w:val="009A77B7"/>
    <w:rsid w:val="009B0E98"/>
    <w:rsid w:val="009B1530"/>
    <w:rsid w:val="009B2F49"/>
    <w:rsid w:val="009B4B12"/>
    <w:rsid w:val="009B507F"/>
    <w:rsid w:val="009B72B5"/>
    <w:rsid w:val="009B7535"/>
    <w:rsid w:val="009B7E73"/>
    <w:rsid w:val="009C20B0"/>
    <w:rsid w:val="009C5DB0"/>
    <w:rsid w:val="009D2311"/>
    <w:rsid w:val="009D2F46"/>
    <w:rsid w:val="009E1A3C"/>
    <w:rsid w:val="009E6D79"/>
    <w:rsid w:val="009E7710"/>
    <w:rsid w:val="009F0E76"/>
    <w:rsid w:val="00A11953"/>
    <w:rsid w:val="00A1205E"/>
    <w:rsid w:val="00A14BA3"/>
    <w:rsid w:val="00A21287"/>
    <w:rsid w:val="00A300E4"/>
    <w:rsid w:val="00A37AFC"/>
    <w:rsid w:val="00A40879"/>
    <w:rsid w:val="00A43B0E"/>
    <w:rsid w:val="00A43C9D"/>
    <w:rsid w:val="00A462F3"/>
    <w:rsid w:val="00A6057E"/>
    <w:rsid w:val="00A60A3B"/>
    <w:rsid w:val="00A6108A"/>
    <w:rsid w:val="00A633F0"/>
    <w:rsid w:val="00A65D96"/>
    <w:rsid w:val="00A7031D"/>
    <w:rsid w:val="00A71FEA"/>
    <w:rsid w:val="00A74659"/>
    <w:rsid w:val="00A93DD5"/>
    <w:rsid w:val="00A9636B"/>
    <w:rsid w:val="00A97D14"/>
    <w:rsid w:val="00AA0570"/>
    <w:rsid w:val="00AA2356"/>
    <w:rsid w:val="00AC2D69"/>
    <w:rsid w:val="00AC6062"/>
    <w:rsid w:val="00AD0F19"/>
    <w:rsid w:val="00AD24E2"/>
    <w:rsid w:val="00AD5783"/>
    <w:rsid w:val="00AE0C3D"/>
    <w:rsid w:val="00AE0D69"/>
    <w:rsid w:val="00AE4AC8"/>
    <w:rsid w:val="00AE6010"/>
    <w:rsid w:val="00AE6CB4"/>
    <w:rsid w:val="00AF2EBE"/>
    <w:rsid w:val="00AF4049"/>
    <w:rsid w:val="00B013AF"/>
    <w:rsid w:val="00B05845"/>
    <w:rsid w:val="00B11C6C"/>
    <w:rsid w:val="00B13079"/>
    <w:rsid w:val="00B13DE1"/>
    <w:rsid w:val="00B15BF7"/>
    <w:rsid w:val="00B238F3"/>
    <w:rsid w:val="00B26F99"/>
    <w:rsid w:val="00B3297F"/>
    <w:rsid w:val="00B34410"/>
    <w:rsid w:val="00B5283C"/>
    <w:rsid w:val="00B6638D"/>
    <w:rsid w:val="00B67E66"/>
    <w:rsid w:val="00B727AA"/>
    <w:rsid w:val="00B73442"/>
    <w:rsid w:val="00B80113"/>
    <w:rsid w:val="00B8056C"/>
    <w:rsid w:val="00B90C5D"/>
    <w:rsid w:val="00BA05AA"/>
    <w:rsid w:val="00BA4483"/>
    <w:rsid w:val="00BA6E42"/>
    <w:rsid w:val="00BB0AB7"/>
    <w:rsid w:val="00BB4B79"/>
    <w:rsid w:val="00BB5078"/>
    <w:rsid w:val="00BB6347"/>
    <w:rsid w:val="00BB7902"/>
    <w:rsid w:val="00BC0C56"/>
    <w:rsid w:val="00BC61B0"/>
    <w:rsid w:val="00BC78BF"/>
    <w:rsid w:val="00BC7E7D"/>
    <w:rsid w:val="00BD0634"/>
    <w:rsid w:val="00BD175E"/>
    <w:rsid w:val="00BD42F4"/>
    <w:rsid w:val="00BD4442"/>
    <w:rsid w:val="00BE0B95"/>
    <w:rsid w:val="00BE37EC"/>
    <w:rsid w:val="00BF0597"/>
    <w:rsid w:val="00BF1A9F"/>
    <w:rsid w:val="00BF2D8C"/>
    <w:rsid w:val="00BF3C29"/>
    <w:rsid w:val="00BF4E4A"/>
    <w:rsid w:val="00C07071"/>
    <w:rsid w:val="00C12FD7"/>
    <w:rsid w:val="00C131D5"/>
    <w:rsid w:val="00C227D6"/>
    <w:rsid w:val="00C2441E"/>
    <w:rsid w:val="00C457CC"/>
    <w:rsid w:val="00C51A7C"/>
    <w:rsid w:val="00C521A0"/>
    <w:rsid w:val="00C54281"/>
    <w:rsid w:val="00C568B8"/>
    <w:rsid w:val="00C61133"/>
    <w:rsid w:val="00C65A95"/>
    <w:rsid w:val="00C72F5E"/>
    <w:rsid w:val="00C94ED2"/>
    <w:rsid w:val="00C97CC5"/>
    <w:rsid w:val="00CA0AC5"/>
    <w:rsid w:val="00CB26F6"/>
    <w:rsid w:val="00CB2A2E"/>
    <w:rsid w:val="00CD0FBE"/>
    <w:rsid w:val="00CD1B63"/>
    <w:rsid w:val="00CD4EBA"/>
    <w:rsid w:val="00CE10A2"/>
    <w:rsid w:val="00CE1444"/>
    <w:rsid w:val="00CE1A51"/>
    <w:rsid w:val="00CE379E"/>
    <w:rsid w:val="00D01947"/>
    <w:rsid w:val="00D03194"/>
    <w:rsid w:val="00D0538C"/>
    <w:rsid w:val="00D12FFB"/>
    <w:rsid w:val="00D26CC3"/>
    <w:rsid w:val="00D27113"/>
    <w:rsid w:val="00D27C9D"/>
    <w:rsid w:val="00D3374E"/>
    <w:rsid w:val="00D35FA4"/>
    <w:rsid w:val="00D36AF5"/>
    <w:rsid w:val="00D37CD1"/>
    <w:rsid w:val="00D40EE2"/>
    <w:rsid w:val="00D45740"/>
    <w:rsid w:val="00D51417"/>
    <w:rsid w:val="00D51420"/>
    <w:rsid w:val="00D514BC"/>
    <w:rsid w:val="00D52015"/>
    <w:rsid w:val="00D56681"/>
    <w:rsid w:val="00D64F02"/>
    <w:rsid w:val="00D6656E"/>
    <w:rsid w:val="00D76CBA"/>
    <w:rsid w:val="00D77BA7"/>
    <w:rsid w:val="00D861E3"/>
    <w:rsid w:val="00DA18CD"/>
    <w:rsid w:val="00DA320E"/>
    <w:rsid w:val="00DB10FA"/>
    <w:rsid w:val="00DB49A4"/>
    <w:rsid w:val="00DC417D"/>
    <w:rsid w:val="00DC7522"/>
    <w:rsid w:val="00DD147D"/>
    <w:rsid w:val="00DE152C"/>
    <w:rsid w:val="00DE544A"/>
    <w:rsid w:val="00E01BCC"/>
    <w:rsid w:val="00E02868"/>
    <w:rsid w:val="00E02F48"/>
    <w:rsid w:val="00E03241"/>
    <w:rsid w:val="00E055C7"/>
    <w:rsid w:val="00E13D7C"/>
    <w:rsid w:val="00E16FF0"/>
    <w:rsid w:val="00E21333"/>
    <w:rsid w:val="00E26EAF"/>
    <w:rsid w:val="00E30626"/>
    <w:rsid w:val="00E36D63"/>
    <w:rsid w:val="00E36E32"/>
    <w:rsid w:val="00E436EE"/>
    <w:rsid w:val="00E46968"/>
    <w:rsid w:val="00E5073D"/>
    <w:rsid w:val="00E51CB8"/>
    <w:rsid w:val="00E60105"/>
    <w:rsid w:val="00E80372"/>
    <w:rsid w:val="00E82FF6"/>
    <w:rsid w:val="00E834A8"/>
    <w:rsid w:val="00E83D2B"/>
    <w:rsid w:val="00E86ED9"/>
    <w:rsid w:val="00E9570D"/>
    <w:rsid w:val="00E969A1"/>
    <w:rsid w:val="00EA3DEF"/>
    <w:rsid w:val="00EA48A7"/>
    <w:rsid w:val="00EA565C"/>
    <w:rsid w:val="00EA58AC"/>
    <w:rsid w:val="00EA5CD5"/>
    <w:rsid w:val="00EB68E5"/>
    <w:rsid w:val="00EB7933"/>
    <w:rsid w:val="00EB7C91"/>
    <w:rsid w:val="00EC54AF"/>
    <w:rsid w:val="00EC574D"/>
    <w:rsid w:val="00ED13E7"/>
    <w:rsid w:val="00ED3178"/>
    <w:rsid w:val="00ED5734"/>
    <w:rsid w:val="00EE1654"/>
    <w:rsid w:val="00EE58BA"/>
    <w:rsid w:val="00EE5B77"/>
    <w:rsid w:val="00EE70A1"/>
    <w:rsid w:val="00EF3D20"/>
    <w:rsid w:val="00EF57DA"/>
    <w:rsid w:val="00EF61A6"/>
    <w:rsid w:val="00F01A29"/>
    <w:rsid w:val="00F01B91"/>
    <w:rsid w:val="00F0202E"/>
    <w:rsid w:val="00F02135"/>
    <w:rsid w:val="00F02DEC"/>
    <w:rsid w:val="00F03AE7"/>
    <w:rsid w:val="00F06799"/>
    <w:rsid w:val="00F1120F"/>
    <w:rsid w:val="00F1547C"/>
    <w:rsid w:val="00F1715E"/>
    <w:rsid w:val="00F1755B"/>
    <w:rsid w:val="00F3079F"/>
    <w:rsid w:val="00F3632B"/>
    <w:rsid w:val="00F3696D"/>
    <w:rsid w:val="00F40941"/>
    <w:rsid w:val="00F55E35"/>
    <w:rsid w:val="00F56C8D"/>
    <w:rsid w:val="00F811CE"/>
    <w:rsid w:val="00F90C3A"/>
    <w:rsid w:val="00F92B26"/>
    <w:rsid w:val="00F937AF"/>
    <w:rsid w:val="00F9711E"/>
    <w:rsid w:val="00F9796F"/>
    <w:rsid w:val="00FB4C76"/>
    <w:rsid w:val="00FC1D44"/>
    <w:rsid w:val="00FC216B"/>
    <w:rsid w:val="00FC280D"/>
    <w:rsid w:val="00FD0ED0"/>
    <w:rsid w:val="00FE398C"/>
    <w:rsid w:val="00FE6618"/>
    <w:rsid w:val="00FE7BD8"/>
    <w:rsid w:val="00FF175C"/>
    <w:rsid w:val="00FF1913"/>
    <w:rsid w:val="00FF1B02"/>
    <w:rsid w:val="00FF2779"/>
    <w:rsid w:val="00FF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FBA921"/>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1D3"/>
    <w:rPr>
      <w:rFonts w:ascii="Times New Roman" w:eastAsia="Times New Roman" w:hAnsi="Times New Roman" w:cs="Times New Roman"/>
      <w:lang w:val="en-PH"/>
    </w:rPr>
  </w:style>
  <w:style w:type="paragraph" w:styleId="Heading1">
    <w:name w:val="heading 1"/>
    <w:basedOn w:val="Normal"/>
    <w:next w:val="Normal"/>
    <w:link w:val="Heading1Char"/>
    <w:uiPriority w:val="9"/>
    <w:qFormat/>
    <w:rsid w:val="00BB5078"/>
    <w:pPr>
      <w:keepNext/>
      <w:keepLines/>
      <w:jc w:val="center"/>
      <w:outlineLvl w:val="0"/>
    </w:pPr>
    <w:rPr>
      <w:rFonts w:eastAsiaTheme="majorEastAsia"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E03241"/>
    <w:pPr>
      <w:keepNext/>
      <w:keepLines/>
      <w:spacing w:line="276" w:lineRule="auto"/>
      <w:jc w:val="center"/>
      <w:outlineLvl w:val="1"/>
    </w:pPr>
    <w:rPr>
      <w:rFonts w:eastAsiaTheme="majorEastAsia" w:cs="Arial"/>
      <w:b/>
      <w:bCs/>
      <w:color w:val="FF0000"/>
      <w:szCs w:val="22"/>
      <w:lang w:val="mn-MN"/>
    </w:rPr>
  </w:style>
  <w:style w:type="paragraph" w:styleId="Heading3">
    <w:name w:val="heading 3"/>
    <w:basedOn w:val="Normal"/>
    <w:next w:val="Normal"/>
    <w:link w:val="Heading3Char"/>
    <w:uiPriority w:val="9"/>
    <w:unhideWhenUsed/>
    <w:qFormat/>
    <w:rsid w:val="00BB5078"/>
    <w:pPr>
      <w:keepNext/>
      <w:keepLines/>
      <w:outlineLvl w:val="2"/>
    </w:pPr>
    <w:rPr>
      <w:rFonts w:eastAsiaTheme="majorEastAsia" w:cstheme="majorBidi"/>
      <w:b/>
      <w:bCs/>
      <w:color w:val="2E74B5" w:themeColor="accent1" w:themeShade="BF"/>
    </w:rPr>
  </w:style>
  <w:style w:type="paragraph" w:styleId="Heading4">
    <w:name w:val="heading 4"/>
    <w:basedOn w:val="Normal"/>
    <w:next w:val="Normal"/>
    <w:link w:val="Heading4Char"/>
    <w:uiPriority w:val="9"/>
    <w:unhideWhenUsed/>
    <w:qFormat/>
    <w:rsid w:val="00BB5078"/>
    <w:pPr>
      <w:keepNext/>
      <w:keepLines/>
      <w:spacing w:before="200" w:line="276" w:lineRule="auto"/>
      <w:outlineLvl w:val="3"/>
    </w:pPr>
    <w:rPr>
      <w:rFonts w:asciiTheme="majorHAnsi" w:eastAsiaTheme="majorEastAsia" w:hAnsiTheme="majorHAnsi" w:cstheme="majorBidi"/>
      <w:b/>
      <w:bCs/>
      <w:i/>
      <w:iCs/>
      <w:color w:val="5B9BD5" w:themeColor="accent1"/>
      <w:szCs w:val="22"/>
    </w:rPr>
  </w:style>
  <w:style w:type="paragraph" w:styleId="Heading5">
    <w:name w:val="heading 5"/>
    <w:basedOn w:val="Normal"/>
    <w:next w:val="Normal"/>
    <w:link w:val="Heading5Char"/>
    <w:uiPriority w:val="9"/>
    <w:unhideWhenUsed/>
    <w:qFormat/>
    <w:rsid w:val="00E03241"/>
    <w:pPr>
      <w:keepNext/>
      <w:keepLines/>
      <w:overflowPunct w:val="0"/>
      <w:autoSpaceDE w:val="0"/>
      <w:autoSpaceDN w:val="0"/>
      <w:adjustRightInd w:val="0"/>
      <w:spacing w:before="40"/>
      <w:textAlignment w:val="baseline"/>
      <w:outlineLvl w:val="4"/>
    </w:pPr>
    <w:rPr>
      <w:rFonts w:asciiTheme="majorHAnsi" w:eastAsiaTheme="majorEastAsia" w:hAnsiTheme="majorHAnsi" w:cstheme="majorBidi"/>
      <w:noProof/>
      <w:color w:val="2E74B5" w:themeColor="accent1" w:themeShade="BF"/>
      <w:szCs w:val="20"/>
      <w:lang w:eastAsia="ja-JP"/>
    </w:rPr>
  </w:style>
  <w:style w:type="paragraph" w:styleId="Heading6">
    <w:name w:val="heading 6"/>
    <w:basedOn w:val="Normal"/>
    <w:next w:val="Normal"/>
    <w:link w:val="Heading6Char"/>
    <w:uiPriority w:val="9"/>
    <w:semiHidden/>
    <w:unhideWhenUsed/>
    <w:qFormat/>
    <w:rsid w:val="00BB5078"/>
    <w:pPr>
      <w:keepNext/>
      <w:keepLines/>
      <w:spacing w:before="200" w:line="276" w:lineRule="auto"/>
      <w:outlineLvl w:val="5"/>
    </w:pPr>
    <w:rPr>
      <w:rFonts w:asciiTheme="majorHAnsi" w:eastAsiaTheme="majorEastAsia" w:hAnsiTheme="majorHAnsi" w:cstheme="majorBidi"/>
      <w:i/>
      <w:iCs/>
      <w:color w:val="1F4D78"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3241"/>
    <w:rPr>
      <w:rFonts w:ascii="Arial" w:eastAsiaTheme="majorEastAsia" w:hAnsi="Arial" w:cs="Arial"/>
      <w:b/>
      <w:bCs/>
      <w:color w:val="FF0000"/>
      <w:sz w:val="22"/>
      <w:szCs w:val="22"/>
      <w:lang w:val="mn-MN"/>
    </w:rPr>
  </w:style>
  <w:style w:type="character" w:customStyle="1" w:styleId="Heading5Char">
    <w:name w:val="Heading 5 Char"/>
    <w:basedOn w:val="DefaultParagraphFont"/>
    <w:link w:val="Heading5"/>
    <w:uiPriority w:val="9"/>
    <w:rsid w:val="00E03241"/>
    <w:rPr>
      <w:rFonts w:asciiTheme="majorHAnsi" w:eastAsiaTheme="majorEastAsia" w:hAnsiTheme="majorHAnsi" w:cstheme="majorBidi"/>
      <w:noProof/>
      <w:color w:val="2E74B5" w:themeColor="accent1" w:themeShade="BF"/>
      <w:szCs w:val="20"/>
      <w:lang w:eastAsia="ja-JP"/>
    </w:rPr>
  </w:style>
  <w:style w:type="paragraph" w:styleId="NormalWeb">
    <w:name w:val="Normal (Web)"/>
    <w:basedOn w:val="Normal"/>
    <w:uiPriority w:val="99"/>
    <w:rsid w:val="00E03241"/>
    <w:pPr>
      <w:suppressAutoHyphens/>
      <w:spacing w:before="28" w:after="28" w:line="100" w:lineRule="atLeast"/>
    </w:pPr>
    <w:rPr>
      <w:rFonts w:eastAsia="Lucida Sans Unicode"/>
      <w:color w:val="00000A"/>
      <w:lang w:eastAsia="zh-CN"/>
    </w:rPr>
  </w:style>
  <w:style w:type="character" w:styleId="Strong">
    <w:name w:val="Strong"/>
    <w:basedOn w:val="DefaultParagraphFont"/>
    <w:uiPriority w:val="22"/>
    <w:qFormat/>
    <w:rsid w:val="00E03241"/>
    <w:rPr>
      <w:b/>
      <w:bCs/>
    </w:r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Geneva 9,f,ft,FOOTNOTES,fn,ADB"/>
    <w:basedOn w:val="Normal"/>
    <w:link w:val="FootnoteTextChar"/>
    <w:uiPriority w:val="99"/>
    <w:unhideWhenUsed/>
    <w:qFormat/>
    <w:rsid w:val="00E03241"/>
    <w:pPr>
      <w:widowControl w:val="0"/>
    </w:pPr>
    <w:rPr>
      <w:rFonts w:ascii="Courier New" w:eastAsia="Courier New" w:hAnsi="Courier New" w:cs="Courier New"/>
      <w:color w:val="000000"/>
      <w:sz w:val="20"/>
      <w:szCs w:val="20"/>
      <w:lang w:val="mn-MN"/>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Geneva 9 Char,f Char"/>
    <w:basedOn w:val="DefaultParagraphFont"/>
    <w:link w:val="FootnoteText"/>
    <w:uiPriority w:val="99"/>
    <w:qFormat/>
    <w:rsid w:val="00E03241"/>
    <w:rPr>
      <w:rFonts w:ascii="Courier New" w:eastAsia="Courier New" w:hAnsi="Courier New" w:cs="Courier New"/>
      <w:color w:val="000000"/>
      <w:sz w:val="20"/>
      <w:szCs w:val="20"/>
      <w:lang w:val="mn-MN"/>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E03241"/>
    <w:rPr>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E03241"/>
    <w:pPr>
      <w:spacing w:after="160" w:line="240" w:lineRule="exact"/>
      <w:ind w:left="714" w:hanging="357"/>
    </w:pPr>
    <w:rPr>
      <w:rFonts w:asciiTheme="minorHAnsi" w:hAnsiTheme="minorHAnsi" w:cstheme="minorBidi"/>
      <w:vertAlign w:val="superscript"/>
    </w:rPr>
  </w:style>
  <w:style w:type="paragraph" w:customStyle="1" w:styleId="msghead">
    <w:name w:val="msg_head"/>
    <w:basedOn w:val="Normal"/>
    <w:rsid w:val="00E03241"/>
    <w:pPr>
      <w:spacing w:before="100" w:beforeAutospacing="1" w:after="100" w:afterAutospacing="1"/>
    </w:pPr>
    <w:rPr>
      <w:rFonts w:eastAsiaTheme="minorEastAsia"/>
    </w:rPr>
  </w:style>
  <w:style w:type="paragraph" w:styleId="Footer">
    <w:name w:val="footer"/>
    <w:basedOn w:val="Normal"/>
    <w:link w:val="FooterChar"/>
    <w:uiPriority w:val="99"/>
    <w:unhideWhenUsed/>
    <w:rsid w:val="00731DEC"/>
    <w:pPr>
      <w:tabs>
        <w:tab w:val="center" w:pos="4680"/>
        <w:tab w:val="right" w:pos="9360"/>
      </w:tabs>
    </w:pPr>
  </w:style>
  <w:style w:type="character" w:customStyle="1" w:styleId="FooterChar">
    <w:name w:val="Footer Char"/>
    <w:basedOn w:val="DefaultParagraphFont"/>
    <w:link w:val="Footer"/>
    <w:uiPriority w:val="99"/>
    <w:rsid w:val="00731DEC"/>
    <w:rPr>
      <w:rFonts w:ascii="Arial" w:hAnsi="Arial" w:cs="Times New Roman"/>
      <w:sz w:val="22"/>
    </w:rPr>
  </w:style>
  <w:style w:type="character" w:styleId="PageNumber">
    <w:name w:val="page number"/>
    <w:basedOn w:val="DefaultParagraphFont"/>
    <w:uiPriority w:val="99"/>
    <w:semiHidden/>
    <w:unhideWhenUsed/>
    <w:rsid w:val="00731DEC"/>
  </w:style>
  <w:style w:type="paragraph" w:styleId="Header">
    <w:name w:val="header"/>
    <w:basedOn w:val="Normal"/>
    <w:link w:val="HeaderChar"/>
    <w:uiPriority w:val="99"/>
    <w:unhideWhenUsed/>
    <w:rsid w:val="006B20CF"/>
    <w:pPr>
      <w:tabs>
        <w:tab w:val="center" w:pos="4680"/>
        <w:tab w:val="right" w:pos="9360"/>
      </w:tabs>
    </w:pPr>
  </w:style>
  <w:style w:type="character" w:customStyle="1" w:styleId="HeaderChar">
    <w:name w:val="Header Char"/>
    <w:basedOn w:val="DefaultParagraphFont"/>
    <w:link w:val="Header"/>
    <w:uiPriority w:val="99"/>
    <w:rsid w:val="006B20CF"/>
    <w:rPr>
      <w:rFonts w:ascii="Arial" w:hAnsi="Arial" w:cs="Times New Roman"/>
      <w:sz w:val="22"/>
    </w:rPr>
  </w:style>
  <w:style w:type="character" w:customStyle="1" w:styleId="Heading1Char">
    <w:name w:val="Heading 1 Char"/>
    <w:basedOn w:val="DefaultParagraphFont"/>
    <w:link w:val="Heading1"/>
    <w:uiPriority w:val="9"/>
    <w:rsid w:val="00BB5078"/>
    <w:rPr>
      <w:rFonts w:ascii="Arial" w:eastAsiaTheme="majorEastAsia" w:hAnsi="Arial" w:cstheme="majorBidi"/>
      <w:b/>
      <w:bCs/>
      <w:color w:val="2C6EAB" w:themeColor="accent1" w:themeShade="B5"/>
      <w:sz w:val="32"/>
      <w:szCs w:val="32"/>
    </w:rPr>
  </w:style>
  <w:style w:type="character" w:customStyle="1" w:styleId="Heading3Char">
    <w:name w:val="Heading 3 Char"/>
    <w:basedOn w:val="DefaultParagraphFont"/>
    <w:link w:val="Heading3"/>
    <w:uiPriority w:val="9"/>
    <w:rsid w:val="00BB5078"/>
    <w:rPr>
      <w:rFonts w:ascii="Arial" w:eastAsiaTheme="majorEastAsia" w:hAnsi="Arial" w:cstheme="majorBidi"/>
      <w:b/>
      <w:bCs/>
      <w:color w:val="2E74B5" w:themeColor="accent1" w:themeShade="BF"/>
      <w:sz w:val="22"/>
    </w:rPr>
  </w:style>
  <w:style w:type="character" w:customStyle="1" w:styleId="Heading4Char">
    <w:name w:val="Heading 4 Char"/>
    <w:basedOn w:val="DefaultParagraphFont"/>
    <w:link w:val="Heading4"/>
    <w:uiPriority w:val="9"/>
    <w:rsid w:val="00BB5078"/>
    <w:rPr>
      <w:rFonts w:asciiTheme="majorHAnsi" w:eastAsiaTheme="majorEastAsia" w:hAnsiTheme="majorHAnsi" w:cstheme="majorBidi"/>
      <w:b/>
      <w:bCs/>
      <w:i/>
      <w:iCs/>
      <w:color w:val="5B9BD5" w:themeColor="accent1"/>
      <w:sz w:val="22"/>
      <w:szCs w:val="22"/>
    </w:rPr>
  </w:style>
  <w:style w:type="character" w:customStyle="1" w:styleId="Heading6Char">
    <w:name w:val="Heading 6 Char"/>
    <w:basedOn w:val="DefaultParagraphFont"/>
    <w:link w:val="Heading6"/>
    <w:uiPriority w:val="9"/>
    <w:semiHidden/>
    <w:rsid w:val="00BB5078"/>
    <w:rPr>
      <w:rFonts w:asciiTheme="majorHAnsi" w:eastAsiaTheme="majorEastAsia" w:hAnsiTheme="majorHAnsi" w:cstheme="majorBidi"/>
      <w:i/>
      <w:iCs/>
      <w:color w:val="1F4D78" w:themeColor="accent1" w:themeShade="7F"/>
      <w:sz w:val="22"/>
      <w:szCs w:val="22"/>
    </w:rPr>
  </w:style>
  <w:style w:type="paragraph" w:styleId="NoSpacing">
    <w:name w:val="No Spacing"/>
    <w:link w:val="NoSpacingChar"/>
    <w:uiPriority w:val="1"/>
    <w:qFormat/>
    <w:rsid w:val="00BB5078"/>
    <w:pPr>
      <w:suppressAutoHyphens/>
    </w:pPr>
    <w:rPr>
      <w:rFonts w:ascii="Calibri" w:eastAsia="Lucida Sans Unicode" w:hAnsi="Calibri" w:cs="Calibri"/>
      <w:color w:val="00000A"/>
      <w:sz w:val="22"/>
      <w:szCs w:val="22"/>
      <w:lang w:eastAsia="zh-CN"/>
    </w:rPr>
  </w:style>
  <w:style w:type="character" w:customStyle="1" w:styleId="NoSpacingChar">
    <w:name w:val="No Spacing Char"/>
    <w:link w:val="NoSpacing"/>
    <w:uiPriority w:val="1"/>
    <w:rsid w:val="00BB5078"/>
    <w:rPr>
      <w:rFonts w:ascii="Calibri" w:eastAsia="Lucida Sans Unicode" w:hAnsi="Calibri" w:cs="Calibri"/>
      <w:color w:val="00000A"/>
      <w:sz w:val="22"/>
      <w:szCs w:val="22"/>
      <w:lang w:eastAsia="zh-CN"/>
    </w:rPr>
  </w:style>
  <w:style w:type="paragraph" w:styleId="ListParagraph">
    <w:name w:val="List Paragraph"/>
    <w:aliases w:val="IBL List Paragraph,Colorful List - Accent 11,Дэд гарчиг,Subtitle1,Paragraph,List Paragraph1,List Paragraph Num,Subtitle11,Subtitle111,Subtitle1111,Subtitle11111,Subtitle111111,Subtitle2,Bullets,Хүснэгт,Heading Number,AusAID List Paragraph"/>
    <w:basedOn w:val="Normal"/>
    <w:link w:val="ListParagraphChar"/>
    <w:qFormat/>
    <w:rsid w:val="00BB5078"/>
    <w:pPr>
      <w:suppressAutoHyphens/>
      <w:spacing w:after="160" w:line="252" w:lineRule="auto"/>
      <w:ind w:left="720"/>
      <w:contextualSpacing/>
    </w:pPr>
    <w:rPr>
      <w:rFonts w:ascii="Calibri" w:eastAsia="Lucida Sans Unicode" w:hAnsi="Calibri" w:cs="Calibri"/>
      <w:color w:val="00000A"/>
      <w:szCs w:val="22"/>
      <w:lang w:eastAsia="zh-CN"/>
    </w:rPr>
  </w:style>
  <w:style w:type="character" w:customStyle="1" w:styleId="ListParagraphChar">
    <w:name w:val="List Paragraph Char"/>
    <w:aliases w:val="IBL List Paragraph Char,Colorful List - Accent 11 Char,Дэд гарчиг Char,Subtitle1 Char,Paragraph Char,List Paragraph1 Char,List Paragraph Num Char,Subtitle11 Char,Subtitle111 Char,Subtitle1111 Char,Subtitle11111 Char,Subtitle2 Char"/>
    <w:link w:val="ListParagraph"/>
    <w:qFormat/>
    <w:locked/>
    <w:rsid w:val="00BB5078"/>
    <w:rPr>
      <w:rFonts w:ascii="Calibri" w:eastAsia="Lucida Sans Unicode" w:hAnsi="Calibri" w:cs="Calibri"/>
      <w:color w:val="00000A"/>
      <w:sz w:val="22"/>
      <w:szCs w:val="22"/>
      <w:lang w:eastAsia="zh-CN"/>
    </w:rPr>
  </w:style>
  <w:style w:type="character" w:customStyle="1" w:styleId="BalloonTextChar">
    <w:name w:val="Balloon Text Char"/>
    <w:basedOn w:val="DefaultParagraphFont"/>
    <w:link w:val="BalloonText"/>
    <w:uiPriority w:val="99"/>
    <w:semiHidden/>
    <w:rsid w:val="00BB5078"/>
    <w:rPr>
      <w:rFonts w:ascii="Tahoma" w:hAnsi="Tahoma" w:cs="Tahoma"/>
      <w:sz w:val="16"/>
      <w:szCs w:val="16"/>
    </w:rPr>
  </w:style>
  <w:style w:type="paragraph" w:styleId="BalloonText">
    <w:name w:val="Balloon Text"/>
    <w:basedOn w:val="Normal"/>
    <w:link w:val="BalloonTextChar"/>
    <w:uiPriority w:val="99"/>
    <w:semiHidden/>
    <w:unhideWhenUsed/>
    <w:rsid w:val="00BB5078"/>
    <w:rPr>
      <w:rFonts w:ascii="Tahoma" w:hAnsi="Tahoma" w:cs="Tahoma"/>
      <w:sz w:val="16"/>
      <w:szCs w:val="16"/>
    </w:rPr>
  </w:style>
  <w:style w:type="character" w:customStyle="1" w:styleId="BalloonTextChar1">
    <w:name w:val="Balloon Text Char1"/>
    <w:basedOn w:val="DefaultParagraphFont"/>
    <w:uiPriority w:val="99"/>
    <w:semiHidden/>
    <w:rsid w:val="00BB5078"/>
    <w:rPr>
      <w:rFonts w:ascii="Times New Roman" w:hAnsi="Times New Roman" w:cs="Times New Roman"/>
      <w:sz w:val="18"/>
      <w:szCs w:val="18"/>
    </w:rPr>
  </w:style>
  <w:style w:type="paragraph" w:customStyle="1" w:styleId="Normal1">
    <w:name w:val="Normal1"/>
    <w:rsid w:val="00BB5078"/>
    <w:rPr>
      <w:rFonts w:ascii="Arial" w:eastAsia="Arial" w:hAnsi="Arial" w:cs="Arial"/>
      <w:b/>
      <w:color w:val="0000FF"/>
    </w:rPr>
  </w:style>
  <w:style w:type="character" w:customStyle="1" w:styleId="3oh-">
    <w:name w:val="_3oh-"/>
    <w:basedOn w:val="DefaultParagraphFont"/>
    <w:rsid w:val="00BB5078"/>
  </w:style>
  <w:style w:type="table" w:styleId="TableGrid">
    <w:name w:val="Table Grid"/>
    <w:basedOn w:val="TableNormal"/>
    <w:uiPriority w:val="59"/>
    <w:rsid w:val="00BB507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B5078"/>
    <w:rPr>
      <w:color w:val="0563C1" w:themeColor="hyperlink"/>
      <w:u w:val="single"/>
    </w:rPr>
  </w:style>
  <w:style w:type="paragraph" w:customStyle="1" w:styleId="Default">
    <w:name w:val="Default"/>
    <w:rsid w:val="00BB5078"/>
    <w:pPr>
      <w:widowControl w:val="0"/>
      <w:autoSpaceDE w:val="0"/>
      <w:autoSpaceDN w:val="0"/>
      <w:adjustRightInd w:val="0"/>
    </w:pPr>
    <w:rPr>
      <w:rFonts w:ascii="Times New Roman" w:eastAsiaTheme="minorEastAsia" w:hAnsi="Times New Roman" w:cs="Times New Roman"/>
      <w:color w:val="000000"/>
    </w:rPr>
  </w:style>
  <w:style w:type="character" w:customStyle="1" w:styleId="Bodytext">
    <w:name w:val="Body text_"/>
    <w:link w:val="BodyText3"/>
    <w:rsid w:val="00BB5078"/>
    <w:rPr>
      <w:rFonts w:ascii="Times New Roman" w:eastAsia="Times New Roman" w:hAnsi="Times New Roman" w:cs="Times New Roman"/>
      <w:sz w:val="21"/>
      <w:szCs w:val="21"/>
      <w:shd w:val="clear" w:color="auto" w:fill="FFFFFF"/>
    </w:rPr>
  </w:style>
  <w:style w:type="paragraph" w:customStyle="1" w:styleId="BodyText3">
    <w:name w:val="Body Text3"/>
    <w:basedOn w:val="Normal"/>
    <w:link w:val="Bodytext"/>
    <w:rsid w:val="00BB5078"/>
    <w:pPr>
      <w:widowControl w:val="0"/>
      <w:shd w:val="clear" w:color="auto" w:fill="FFFFFF"/>
      <w:spacing w:before="120" w:line="266" w:lineRule="exact"/>
      <w:ind w:firstLine="432"/>
    </w:pPr>
    <w:rPr>
      <w:sz w:val="21"/>
      <w:szCs w:val="21"/>
    </w:rPr>
  </w:style>
  <w:style w:type="character" w:customStyle="1" w:styleId="A3">
    <w:name w:val="A3"/>
    <w:uiPriority w:val="99"/>
    <w:rsid w:val="00BB5078"/>
    <w:rPr>
      <w:color w:val="000000"/>
      <w:sz w:val="22"/>
      <w:szCs w:val="22"/>
    </w:rPr>
  </w:style>
  <w:style w:type="paragraph" w:styleId="IntenseQuote">
    <w:name w:val="Intense Quote"/>
    <w:basedOn w:val="Normal"/>
    <w:next w:val="Normal"/>
    <w:link w:val="IntenseQuoteChar"/>
    <w:uiPriority w:val="60"/>
    <w:qFormat/>
    <w:rsid w:val="00BB5078"/>
    <w:pPr>
      <w:pBdr>
        <w:bottom w:val="single" w:sz="4" w:space="4" w:color="5B9BD5" w:themeColor="accent1"/>
      </w:pBdr>
      <w:ind w:left="720" w:right="936"/>
    </w:pPr>
    <w:rPr>
      <w:rFonts w:eastAsia="PMingLiU" w:cstheme="minorBidi"/>
      <w:bCs/>
      <w:iCs/>
      <w:sz w:val="20"/>
      <w:szCs w:val="22"/>
    </w:rPr>
  </w:style>
  <w:style w:type="character" w:customStyle="1" w:styleId="IntenseQuoteChar">
    <w:name w:val="Intense Quote Char"/>
    <w:basedOn w:val="DefaultParagraphFont"/>
    <w:link w:val="IntenseQuote"/>
    <w:uiPriority w:val="60"/>
    <w:rsid w:val="00BB5078"/>
    <w:rPr>
      <w:rFonts w:ascii="Arial" w:eastAsia="PMingLiU" w:hAnsi="Arial"/>
      <w:bCs/>
      <w:iCs/>
      <w:sz w:val="20"/>
      <w:szCs w:val="22"/>
    </w:rPr>
  </w:style>
  <w:style w:type="character" w:customStyle="1" w:styleId="Bodytext2">
    <w:name w:val="Body text (2)_"/>
    <w:link w:val="Bodytext20"/>
    <w:rsid w:val="00BB5078"/>
    <w:rPr>
      <w:rFonts w:ascii="Arial" w:eastAsia="Arial" w:hAnsi="Arial" w:cs="Arial"/>
      <w:shd w:val="clear" w:color="auto" w:fill="FFFFFF"/>
    </w:rPr>
  </w:style>
  <w:style w:type="paragraph" w:customStyle="1" w:styleId="Bodytext20">
    <w:name w:val="Body text (2)"/>
    <w:basedOn w:val="Normal"/>
    <w:link w:val="Bodytext2"/>
    <w:rsid w:val="00BB5078"/>
    <w:pPr>
      <w:widowControl w:val="0"/>
      <w:shd w:val="clear" w:color="auto" w:fill="FFFFFF"/>
      <w:spacing w:after="360" w:line="298" w:lineRule="exact"/>
      <w:ind w:hanging="320"/>
      <w:jc w:val="center"/>
    </w:pPr>
    <w:rPr>
      <w:rFonts w:eastAsia="Arial" w:cs="Arial"/>
    </w:rPr>
  </w:style>
  <w:style w:type="character" w:customStyle="1" w:styleId="CommentTextChar">
    <w:name w:val="Comment Text Char"/>
    <w:basedOn w:val="DefaultParagraphFont"/>
    <w:link w:val="CommentText"/>
    <w:uiPriority w:val="99"/>
    <w:semiHidden/>
    <w:rsid w:val="00BB5078"/>
    <w:rPr>
      <w:rFonts w:ascii="Arial" w:hAnsi="Arial" w:cs="Times New Roman"/>
      <w:sz w:val="20"/>
      <w:szCs w:val="20"/>
    </w:rPr>
  </w:style>
  <w:style w:type="paragraph" w:styleId="CommentText">
    <w:name w:val="annotation text"/>
    <w:basedOn w:val="Normal"/>
    <w:link w:val="CommentTextChar"/>
    <w:uiPriority w:val="99"/>
    <w:semiHidden/>
    <w:unhideWhenUsed/>
    <w:rsid w:val="00BB5078"/>
    <w:rPr>
      <w:sz w:val="20"/>
      <w:szCs w:val="20"/>
    </w:rPr>
  </w:style>
  <w:style w:type="character" w:customStyle="1" w:styleId="CommentTextChar1">
    <w:name w:val="Comment Text Char1"/>
    <w:basedOn w:val="DefaultParagraphFont"/>
    <w:uiPriority w:val="99"/>
    <w:semiHidden/>
    <w:rsid w:val="00BB5078"/>
    <w:rPr>
      <w:rFonts w:ascii="Arial" w:hAnsi="Arial" w:cs="Times New Roman"/>
    </w:rPr>
  </w:style>
  <w:style w:type="character" w:customStyle="1" w:styleId="CommentSubjectChar">
    <w:name w:val="Comment Subject Char"/>
    <w:basedOn w:val="CommentTextChar"/>
    <w:link w:val="CommentSubject"/>
    <w:uiPriority w:val="99"/>
    <w:semiHidden/>
    <w:rsid w:val="00BB5078"/>
    <w:rPr>
      <w:rFonts w:ascii="Arial"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BB5078"/>
    <w:rPr>
      <w:b/>
      <w:bCs/>
    </w:rPr>
  </w:style>
  <w:style w:type="character" w:customStyle="1" w:styleId="CommentSubjectChar1">
    <w:name w:val="Comment Subject Char1"/>
    <w:basedOn w:val="CommentTextChar1"/>
    <w:uiPriority w:val="99"/>
    <w:semiHidden/>
    <w:rsid w:val="00BB5078"/>
    <w:rPr>
      <w:rFonts w:ascii="Arial" w:hAnsi="Arial" w:cs="Times New Roman"/>
      <w:b/>
      <w:bCs/>
      <w:sz w:val="20"/>
      <w:szCs w:val="20"/>
    </w:rPr>
  </w:style>
  <w:style w:type="paragraph" w:customStyle="1" w:styleId="ng-scope">
    <w:name w:val="ng-scope"/>
    <w:basedOn w:val="Normal"/>
    <w:rsid w:val="00BB5078"/>
    <w:pPr>
      <w:spacing w:before="100" w:beforeAutospacing="1" w:after="100" w:afterAutospacing="1"/>
    </w:pPr>
  </w:style>
  <w:style w:type="paragraph" w:styleId="TOCHeading">
    <w:name w:val="TOC Heading"/>
    <w:basedOn w:val="Heading1"/>
    <w:next w:val="Normal"/>
    <w:uiPriority w:val="39"/>
    <w:unhideWhenUsed/>
    <w:qFormat/>
    <w:rsid w:val="00BB5078"/>
    <w:pPr>
      <w:spacing w:before="480" w:line="276" w:lineRule="auto"/>
      <w:jc w:val="left"/>
      <w:outlineLvl w:val="9"/>
    </w:pPr>
    <w:rPr>
      <w:rFonts w:asciiTheme="majorHAnsi" w:hAnsiTheme="majorHAnsi"/>
      <w:color w:val="2E74B5" w:themeColor="accent1" w:themeShade="BF"/>
      <w:sz w:val="28"/>
      <w:szCs w:val="28"/>
    </w:rPr>
  </w:style>
  <w:style w:type="paragraph" w:styleId="TOC2">
    <w:name w:val="toc 2"/>
    <w:basedOn w:val="Normal"/>
    <w:next w:val="Normal"/>
    <w:autoRedefine/>
    <w:uiPriority w:val="39"/>
    <w:unhideWhenUsed/>
    <w:rsid w:val="00BB5078"/>
    <w:pPr>
      <w:tabs>
        <w:tab w:val="right" w:leader="dot" w:pos="9282"/>
      </w:tabs>
      <w:ind w:left="220"/>
      <w:jc w:val="center"/>
    </w:pPr>
    <w:rPr>
      <w:rFonts w:cs="Arial"/>
      <w:b/>
      <w:color w:val="0070C0"/>
    </w:rPr>
  </w:style>
  <w:style w:type="paragraph" w:styleId="TOC1">
    <w:name w:val="toc 1"/>
    <w:basedOn w:val="Normal"/>
    <w:next w:val="Normal"/>
    <w:autoRedefine/>
    <w:uiPriority w:val="39"/>
    <w:unhideWhenUsed/>
    <w:rsid w:val="00BB5078"/>
    <w:pPr>
      <w:spacing w:before="120"/>
    </w:pPr>
    <w:rPr>
      <w:rFonts w:asciiTheme="minorHAnsi" w:hAnsiTheme="minorHAnsi"/>
      <w:b/>
    </w:rPr>
  </w:style>
  <w:style w:type="paragraph" w:styleId="TOC3">
    <w:name w:val="toc 3"/>
    <w:basedOn w:val="Normal"/>
    <w:next w:val="Normal"/>
    <w:autoRedefine/>
    <w:uiPriority w:val="39"/>
    <w:unhideWhenUsed/>
    <w:rsid w:val="00BB5078"/>
    <w:pPr>
      <w:tabs>
        <w:tab w:val="right" w:leader="dot" w:pos="9282"/>
      </w:tabs>
      <w:ind w:left="851"/>
    </w:pPr>
    <w:rPr>
      <w:rFonts w:asciiTheme="minorHAnsi" w:hAnsiTheme="minorHAnsi"/>
      <w:szCs w:val="22"/>
    </w:rPr>
  </w:style>
  <w:style w:type="character" w:customStyle="1" w:styleId="highlight">
    <w:name w:val="highlight"/>
    <w:basedOn w:val="DefaultParagraphFont"/>
    <w:rsid w:val="00BB5078"/>
  </w:style>
  <w:style w:type="paragraph" w:customStyle="1" w:styleId="NoSpacing1">
    <w:name w:val="No Spacing1"/>
    <w:uiPriority w:val="1"/>
    <w:qFormat/>
    <w:rsid w:val="00BB5078"/>
    <w:pPr>
      <w:suppressAutoHyphens/>
    </w:pPr>
    <w:rPr>
      <w:rFonts w:ascii="Calibri" w:eastAsia="Lucida Sans Unicode" w:hAnsi="Calibri" w:cs="Calibri"/>
      <w:color w:val="00000A"/>
      <w:sz w:val="20"/>
      <w:szCs w:val="20"/>
      <w:lang w:eastAsia="zh-CN"/>
    </w:rPr>
  </w:style>
  <w:style w:type="paragraph" w:customStyle="1" w:styleId="western">
    <w:name w:val="western"/>
    <w:basedOn w:val="Normal"/>
    <w:rsid w:val="00BB5078"/>
    <w:pPr>
      <w:widowControl w:val="0"/>
      <w:suppressAutoHyphens/>
      <w:overflowPunct w:val="0"/>
      <w:spacing w:before="280" w:after="119" w:line="276" w:lineRule="auto"/>
    </w:pPr>
    <w:rPr>
      <w:rFonts w:ascii="Liberation Serif" w:eastAsia="Droid Sans Fallback" w:hAnsi="Liberation Serif" w:cs="FreeSans"/>
      <w:color w:val="00000A"/>
      <w:lang w:eastAsia="zh-CN" w:bidi="hi-IN"/>
    </w:rPr>
  </w:style>
  <w:style w:type="paragraph" w:customStyle="1" w:styleId="Normal2">
    <w:name w:val="Normal2"/>
    <w:basedOn w:val="Heading2"/>
    <w:qFormat/>
    <w:rsid w:val="00BB5078"/>
  </w:style>
  <w:style w:type="character" w:customStyle="1" w:styleId="apple-converted-space">
    <w:name w:val="apple-converted-space"/>
    <w:basedOn w:val="DefaultParagraphFont"/>
    <w:rsid w:val="00BB5078"/>
  </w:style>
  <w:style w:type="paragraph" w:customStyle="1" w:styleId="4">
    <w:name w:val="Догол 4"/>
    <w:basedOn w:val="Normal"/>
    <w:qFormat/>
    <w:rsid w:val="00BB5078"/>
    <w:pPr>
      <w:spacing w:before="240" w:after="120"/>
      <w:ind w:firstLine="1440"/>
    </w:pPr>
    <w:rPr>
      <w:rFonts w:ascii="Courier New" w:hAnsi="Courier New" w:cs="Courier New"/>
      <w:lang w:val="mn-MN"/>
    </w:rPr>
  </w:style>
  <w:style w:type="paragraph" w:customStyle="1" w:styleId="a">
    <w:name w:val="доголгүй"/>
    <w:basedOn w:val="Normal"/>
    <w:qFormat/>
    <w:rsid w:val="00BB5078"/>
    <w:pPr>
      <w:spacing w:before="360" w:after="240"/>
    </w:pPr>
    <w:rPr>
      <w:rFonts w:cs="Courier New"/>
      <w:lang w:val="mn-MN"/>
    </w:rPr>
  </w:style>
  <w:style w:type="character" w:customStyle="1" w:styleId="mceitemhiddenspellword">
    <w:name w:val="mceitemhiddenspellword"/>
    <w:basedOn w:val="DefaultParagraphFont"/>
    <w:rsid w:val="00BB5078"/>
  </w:style>
  <w:style w:type="character" w:customStyle="1" w:styleId="mceitemhidden">
    <w:name w:val="mceitemhidden"/>
    <w:basedOn w:val="DefaultParagraphFont"/>
    <w:rsid w:val="00BB5078"/>
  </w:style>
  <w:style w:type="character" w:customStyle="1" w:styleId="A9">
    <w:name w:val="A9"/>
    <w:uiPriority w:val="99"/>
    <w:rsid w:val="00BB5078"/>
    <w:rPr>
      <w:rFonts w:cs="Arial"/>
      <w:color w:val="000000"/>
      <w:sz w:val="19"/>
      <w:szCs w:val="19"/>
    </w:rPr>
  </w:style>
  <w:style w:type="character" w:customStyle="1" w:styleId="DocumentMapChar">
    <w:name w:val="Document Map Char"/>
    <w:basedOn w:val="DefaultParagraphFont"/>
    <w:link w:val="DocumentMap"/>
    <w:uiPriority w:val="99"/>
    <w:semiHidden/>
    <w:rsid w:val="00BB5078"/>
    <w:rPr>
      <w:rFonts w:ascii="Times New Roman" w:hAnsi="Times New Roman" w:cs="Times New Roman"/>
    </w:rPr>
  </w:style>
  <w:style w:type="paragraph" w:styleId="DocumentMap">
    <w:name w:val="Document Map"/>
    <w:basedOn w:val="Normal"/>
    <w:link w:val="DocumentMapChar"/>
    <w:uiPriority w:val="99"/>
    <w:semiHidden/>
    <w:unhideWhenUsed/>
    <w:rsid w:val="00BB5078"/>
  </w:style>
  <w:style w:type="character" w:customStyle="1" w:styleId="DocumentMapChar1">
    <w:name w:val="Document Map Char1"/>
    <w:basedOn w:val="DefaultParagraphFont"/>
    <w:uiPriority w:val="99"/>
    <w:semiHidden/>
    <w:rsid w:val="00BB5078"/>
    <w:rPr>
      <w:rFonts w:ascii="Times New Roman" w:hAnsi="Times New Roman" w:cs="Times New Roman"/>
    </w:rPr>
  </w:style>
  <w:style w:type="paragraph" w:customStyle="1" w:styleId="LO-Normal">
    <w:name w:val="LO-Normal"/>
    <w:rsid w:val="00BB5078"/>
    <w:pPr>
      <w:widowControl w:val="0"/>
      <w:suppressAutoHyphens/>
    </w:pPr>
    <w:rPr>
      <w:rFonts w:ascii="Liberation Serif" w:eastAsia="Droid Sans Fallback" w:hAnsi="Liberation Serif" w:cs="FreeSans"/>
      <w:lang w:eastAsia="zh-CN" w:bidi="hi-IN"/>
    </w:rPr>
  </w:style>
  <w:style w:type="character" w:customStyle="1" w:styleId="article-excerpt-text">
    <w:name w:val="article-excerpt-text"/>
    <w:rsid w:val="00BB5078"/>
  </w:style>
  <w:style w:type="paragraph" w:customStyle="1" w:styleId="indent-0">
    <w:name w:val="indent-0"/>
    <w:basedOn w:val="Normal"/>
    <w:rsid w:val="00BB5078"/>
    <w:pPr>
      <w:spacing w:before="100" w:beforeAutospacing="1" w:after="100" w:afterAutospacing="1"/>
    </w:pPr>
    <w:rPr>
      <w:lang w:eastAsia="ja-JP"/>
    </w:rPr>
  </w:style>
  <w:style w:type="character" w:customStyle="1" w:styleId="article-list-key">
    <w:name w:val="article-list-key"/>
    <w:rsid w:val="00BB5078"/>
  </w:style>
  <w:style w:type="character" w:customStyle="1" w:styleId="jlqj4b">
    <w:name w:val="jlqj4b"/>
    <w:basedOn w:val="DefaultParagraphFont"/>
    <w:rsid w:val="00BB5078"/>
  </w:style>
  <w:style w:type="paragraph" w:styleId="BodyText30">
    <w:name w:val="Body Text 3"/>
    <w:basedOn w:val="Normal"/>
    <w:link w:val="BodyText3Char"/>
    <w:rsid w:val="00BB5078"/>
    <w:pPr>
      <w:jc w:val="center"/>
    </w:pPr>
    <w:rPr>
      <w:rFonts w:ascii="Arial Mon" w:hAnsi="Arial Mon" w:cs="Microsoft Sans Serif"/>
      <w:b/>
      <w:bCs/>
      <w:noProof/>
    </w:rPr>
  </w:style>
  <w:style w:type="character" w:customStyle="1" w:styleId="BodyText3Char">
    <w:name w:val="Body Text 3 Char"/>
    <w:basedOn w:val="DefaultParagraphFont"/>
    <w:link w:val="BodyText30"/>
    <w:rsid w:val="00BB5078"/>
    <w:rPr>
      <w:rFonts w:ascii="Arial Mon" w:eastAsia="Times New Roman" w:hAnsi="Arial Mon" w:cs="Microsoft Sans Serif"/>
      <w:b/>
      <w:bCs/>
      <w:noProof/>
    </w:rPr>
  </w:style>
  <w:style w:type="paragraph" w:styleId="BodyText0">
    <w:name w:val="Body Text"/>
    <w:basedOn w:val="Normal"/>
    <w:link w:val="BodyTextChar"/>
    <w:uiPriority w:val="1"/>
    <w:qFormat/>
    <w:rsid w:val="00BB5078"/>
    <w:pPr>
      <w:spacing w:after="120"/>
    </w:pPr>
    <w:rPr>
      <w:noProof/>
      <w:sz w:val="20"/>
      <w:szCs w:val="20"/>
      <w:lang w:val="mn-MN"/>
    </w:rPr>
  </w:style>
  <w:style w:type="character" w:customStyle="1" w:styleId="BodyTextChar">
    <w:name w:val="Body Text Char"/>
    <w:basedOn w:val="DefaultParagraphFont"/>
    <w:link w:val="BodyText0"/>
    <w:rsid w:val="00BB5078"/>
    <w:rPr>
      <w:rFonts w:ascii="Times New Roman" w:eastAsia="Times New Roman" w:hAnsi="Times New Roman" w:cs="Times New Roman"/>
      <w:noProof/>
      <w:sz w:val="20"/>
      <w:szCs w:val="20"/>
      <w:lang w:val="mn-MN"/>
    </w:rPr>
  </w:style>
  <w:style w:type="paragraph" w:styleId="HTMLPreformatted">
    <w:name w:val="HTML Preformatted"/>
    <w:basedOn w:val="Normal"/>
    <w:link w:val="HTMLPreformattedChar"/>
    <w:uiPriority w:val="99"/>
    <w:rsid w:val="00BB5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7"/>
      <w:szCs w:val="17"/>
    </w:rPr>
  </w:style>
  <w:style w:type="character" w:customStyle="1" w:styleId="HTMLPreformattedChar">
    <w:name w:val="HTML Preformatted Char"/>
    <w:basedOn w:val="DefaultParagraphFont"/>
    <w:link w:val="HTMLPreformatted"/>
    <w:uiPriority w:val="99"/>
    <w:rsid w:val="00BB5078"/>
    <w:rPr>
      <w:rFonts w:ascii="Courier New" w:eastAsia="Times New Roman" w:hAnsi="Courier New" w:cs="Courier New"/>
      <w:color w:val="000000"/>
      <w:sz w:val="17"/>
      <w:szCs w:val="17"/>
    </w:rPr>
  </w:style>
  <w:style w:type="character" w:styleId="Emphasis">
    <w:name w:val="Emphasis"/>
    <w:basedOn w:val="DefaultParagraphFont"/>
    <w:uiPriority w:val="20"/>
    <w:qFormat/>
    <w:rsid w:val="00BB5078"/>
    <w:rPr>
      <w:i/>
      <w:iCs/>
    </w:rPr>
  </w:style>
  <w:style w:type="paragraph" w:customStyle="1" w:styleId="Standard">
    <w:name w:val="Standard"/>
    <w:rsid w:val="00BB5078"/>
    <w:pPr>
      <w:suppressAutoHyphens/>
      <w:autoSpaceDN w:val="0"/>
      <w:textAlignment w:val="baseline"/>
    </w:pPr>
    <w:rPr>
      <w:rFonts w:ascii="Liberation Serif" w:eastAsia="Droid Sans Fallback" w:hAnsi="Liberation Serif" w:cs="FreeSans"/>
      <w:kern w:val="3"/>
      <w:lang w:eastAsia="zh-CN" w:bidi="hi-IN"/>
    </w:rPr>
  </w:style>
  <w:style w:type="table" w:customStyle="1" w:styleId="GridTable1Light-Accent51">
    <w:name w:val="Grid Table 1 Light - Accent 51"/>
    <w:basedOn w:val="TableNormal"/>
    <w:uiPriority w:val="46"/>
    <w:rsid w:val="00BB5078"/>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BB5078"/>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leContents">
    <w:name w:val="Table Contents"/>
    <w:basedOn w:val="Normal"/>
    <w:qFormat/>
    <w:rsid w:val="00BB5078"/>
    <w:pPr>
      <w:widowControl w:val="0"/>
      <w:suppressLineNumbers/>
      <w:tabs>
        <w:tab w:val="left" w:pos="720"/>
      </w:tabs>
      <w:suppressAutoHyphens/>
      <w:spacing w:after="200" w:line="276" w:lineRule="auto"/>
    </w:pPr>
    <w:rPr>
      <w:rFonts w:eastAsia="SimSun" w:cs="Mangal"/>
      <w:color w:val="00000A"/>
      <w:kern w:val="1"/>
      <w:lang w:eastAsia="zh-CN" w:bidi="hi-IN"/>
    </w:rPr>
  </w:style>
  <w:style w:type="paragraph" w:customStyle="1" w:styleId="WW-Textbody">
    <w:name w:val="WW-Text body"/>
    <w:basedOn w:val="Normal"/>
    <w:uiPriority w:val="99"/>
    <w:rsid w:val="00BB5078"/>
    <w:pPr>
      <w:widowControl w:val="0"/>
      <w:autoSpaceDE w:val="0"/>
      <w:autoSpaceDN w:val="0"/>
      <w:adjustRightInd w:val="0"/>
      <w:spacing w:after="120"/>
    </w:pPr>
    <w:rPr>
      <w:rFonts w:ascii="Liberation Serif" w:hAnsi="SimSun" w:cs="Liberation Serif"/>
      <w:kern w:val="1"/>
      <w:lang w:eastAsia="zh-CN" w:bidi="hi-IN"/>
    </w:rPr>
  </w:style>
  <w:style w:type="character" w:customStyle="1" w:styleId="social-ctasnumber">
    <w:name w:val="social-ctas__number"/>
    <w:basedOn w:val="DefaultParagraphFont"/>
    <w:rsid w:val="00BB5078"/>
  </w:style>
  <w:style w:type="character" w:customStyle="1" w:styleId="social-sharebutton-text-circular">
    <w:name w:val="social-share__button-text-circular"/>
    <w:basedOn w:val="DefaultParagraphFont"/>
    <w:rsid w:val="00BB5078"/>
  </w:style>
  <w:style w:type="character" w:customStyle="1" w:styleId="mw-headline">
    <w:name w:val="mw-headline"/>
    <w:basedOn w:val="DefaultParagraphFont"/>
    <w:rsid w:val="00BB5078"/>
  </w:style>
  <w:style w:type="character" w:customStyle="1" w:styleId="material-icons-extended">
    <w:name w:val="material-icons-extended"/>
    <w:basedOn w:val="DefaultParagraphFont"/>
    <w:rsid w:val="00BB5078"/>
  </w:style>
  <w:style w:type="paragraph" w:customStyle="1" w:styleId="TableParagraph">
    <w:name w:val="Table Paragraph"/>
    <w:basedOn w:val="Normal"/>
    <w:uiPriority w:val="1"/>
    <w:qFormat/>
    <w:rsid w:val="001F375F"/>
    <w:pPr>
      <w:widowControl w:val="0"/>
      <w:autoSpaceDE w:val="0"/>
      <w:autoSpaceDN w:val="0"/>
    </w:pPr>
    <w:rPr>
      <w:rFonts w:ascii="Segoe UI" w:eastAsia="Segoe UI" w:hAnsi="Segoe UI" w:cs="Segoe UI"/>
      <w:szCs w:val="22"/>
    </w:rPr>
  </w:style>
  <w:style w:type="table" w:customStyle="1" w:styleId="GridTable1Light-Accent61">
    <w:name w:val="Grid Table 1 Light - Accent 61"/>
    <w:basedOn w:val="TableNormal"/>
    <w:uiPriority w:val="46"/>
    <w:rsid w:val="001F375F"/>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css-901oao">
    <w:name w:val="css-901oao"/>
    <w:basedOn w:val="DefaultParagraphFont"/>
    <w:rsid w:val="001F375F"/>
  </w:style>
  <w:style w:type="character" w:customStyle="1" w:styleId="ff4">
    <w:name w:val="ff4"/>
    <w:basedOn w:val="DefaultParagraphFont"/>
    <w:rsid w:val="001F375F"/>
  </w:style>
  <w:style w:type="character" w:customStyle="1" w:styleId="ls3c">
    <w:name w:val="ls3c"/>
    <w:basedOn w:val="DefaultParagraphFont"/>
    <w:rsid w:val="001F375F"/>
  </w:style>
  <w:style w:type="character" w:customStyle="1" w:styleId="ff5">
    <w:name w:val="ff5"/>
    <w:basedOn w:val="DefaultParagraphFont"/>
    <w:rsid w:val="001F375F"/>
  </w:style>
  <w:style w:type="character" w:customStyle="1" w:styleId="ls82">
    <w:name w:val="ls82"/>
    <w:basedOn w:val="DefaultParagraphFont"/>
    <w:rsid w:val="001F375F"/>
  </w:style>
  <w:style w:type="character" w:customStyle="1" w:styleId="ls94">
    <w:name w:val="ls94"/>
    <w:basedOn w:val="DefaultParagraphFont"/>
    <w:rsid w:val="001F375F"/>
  </w:style>
  <w:style w:type="character" w:customStyle="1" w:styleId="ls8b">
    <w:name w:val="ls8b"/>
    <w:basedOn w:val="DefaultParagraphFont"/>
    <w:rsid w:val="001F375F"/>
  </w:style>
  <w:style w:type="character" w:customStyle="1" w:styleId="ls9e">
    <w:name w:val="ls9e"/>
    <w:basedOn w:val="DefaultParagraphFont"/>
    <w:rsid w:val="001F375F"/>
  </w:style>
  <w:style w:type="character" w:customStyle="1" w:styleId="ls88">
    <w:name w:val="ls88"/>
    <w:basedOn w:val="DefaultParagraphFont"/>
    <w:rsid w:val="001F375F"/>
  </w:style>
  <w:style w:type="character" w:customStyle="1" w:styleId="ff7">
    <w:name w:val="ff7"/>
    <w:basedOn w:val="DefaultParagraphFont"/>
    <w:rsid w:val="001F375F"/>
  </w:style>
  <w:style w:type="character" w:customStyle="1" w:styleId="ff6">
    <w:name w:val="ff6"/>
    <w:basedOn w:val="DefaultParagraphFont"/>
    <w:rsid w:val="001F375F"/>
  </w:style>
  <w:style w:type="character" w:customStyle="1" w:styleId="ls2e">
    <w:name w:val="ls2e"/>
    <w:basedOn w:val="DefaultParagraphFont"/>
    <w:rsid w:val="001F375F"/>
  </w:style>
  <w:style w:type="character" w:customStyle="1" w:styleId="ls8d">
    <w:name w:val="ls8d"/>
    <w:basedOn w:val="DefaultParagraphFont"/>
    <w:rsid w:val="001F375F"/>
  </w:style>
  <w:style w:type="character" w:customStyle="1" w:styleId="lsc2">
    <w:name w:val="lsc2"/>
    <w:basedOn w:val="DefaultParagraphFont"/>
    <w:rsid w:val="001F375F"/>
  </w:style>
  <w:style w:type="character" w:customStyle="1" w:styleId="lsab">
    <w:name w:val="lsab"/>
    <w:basedOn w:val="DefaultParagraphFont"/>
    <w:rsid w:val="001F375F"/>
  </w:style>
  <w:style w:type="character" w:customStyle="1" w:styleId="ls8e">
    <w:name w:val="ls8e"/>
    <w:basedOn w:val="DefaultParagraphFont"/>
    <w:rsid w:val="001F375F"/>
  </w:style>
  <w:style w:type="character" w:customStyle="1" w:styleId="lsa8">
    <w:name w:val="lsa8"/>
    <w:basedOn w:val="DefaultParagraphFont"/>
    <w:rsid w:val="001F375F"/>
  </w:style>
  <w:style w:type="character" w:customStyle="1" w:styleId="ls85">
    <w:name w:val="ls85"/>
    <w:basedOn w:val="DefaultParagraphFont"/>
    <w:rsid w:val="001F375F"/>
  </w:style>
  <w:style w:type="character" w:customStyle="1" w:styleId="lsb4">
    <w:name w:val="lsb4"/>
    <w:basedOn w:val="DefaultParagraphFont"/>
    <w:rsid w:val="001F375F"/>
  </w:style>
  <w:style w:type="character" w:customStyle="1" w:styleId="lsc1">
    <w:name w:val="lsc1"/>
    <w:basedOn w:val="DefaultParagraphFont"/>
    <w:rsid w:val="001F375F"/>
  </w:style>
  <w:style w:type="character" w:customStyle="1" w:styleId="lsb2">
    <w:name w:val="lsb2"/>
    <w:basedOn w:val="DefaultParagraphFont"/>
    <w:rsid w:val="001F375F"/>
  </w:style>
  <w:style w:type="character" w:customStyle="1" w:styleId="lsa5">
    <w:name w:val="lsa5"/>
    <w:basedOn w:val="DefaultParagraphFont"/>
    <w:rsid w:val="001F375F"/>
  </w:style>
  <w:style w:type="character" w:customStyle="1" w:styleId="ls95">
    <w:name w:val="ls95"/>
    <w:basedOn w:val="DefaultParagraphFont"/>
    <w:rsid w:val="001F375F"/>
  </w:style>
  <w:style w:type="character" w:customStyle="1" w:styleId="ls20">
    <w:name w:val="ls20"/>
    <w:basedOn w:val="DefaultParagraphFont"/>
    <w:rsid w:val="001F375F"/>
  </w:style>
  <w:style w:type="character" w:customStyle="1" w:styleId="ls69">
    <w:name w:val="ls69"/>
    <w:basedOn w:val="DefaultParagraphFont"/>
    <w:rsid w:val="001F375F"/>
  </w:style>
  <w:style w:type="character" w:customStyle="1" w:styleId="lsa2">
    <w:name w:val="lsa2"/>
    <w:basedOn w:val="DefaultParagraphFont"/>
    <w:rsid w:val="001F375F"/>
  </w:style>
  <w:style w:type="character" w:customStyle="1" w:styleId="ls27">
    <w:name w:val="ls27"/>
    <w:basedOn w:val="DefaultParagraphFont"/>
    <w:rsid w:val="001F375F"/>
  </w:style>
  <w:style w:type="character" w:customStyle="1" w:styleId="lsb5">
    <w:name w:val="lsb5"/>
    <w:basedOn w:val="DefaultParagraphFont"/>
    <w:rsid w:val="001F375F"/>
  </w:style>
  <w:style w:type="character" w:customStyle="1" w:styleId="lsa4">
    <w:name w:val="lsa4"/>
    <w:basedOn w:val="DefaultParagraphFont"/>
    <w:rsid w:val="001F375F"/>
  </w:style>
  <w:style w:type="character" w:customStyle="1" w:styleId="ls9">
    <w:name w:val="ls9"/>
    <w:basedOn w:val="DefaultParagraphFont"/>
    <w:rsid w:val="001F375F"/>
  </w:style>
  <w:style w:type="character" w:customStyle="1" w:styleId="ls84">
    <w:name w:val="ls84"/>
    <w:basedOn w:val="DefaultParagraphFont"/>
    <w:rsid w:val="001F375F"/>
  </w:style>
  <w:style w:type="character" w:customStyle="1" w:styleId="ls5a">
    <w:name w:val="ls5a"/>
    <w:basedOn w:val="DefaultParagraphFont"/>
    <w:rsid w:val="001F375F"/>
  </w:style>
  <w:style w:type="character" w:customStyle="1" w:styleId="lsa7">
    <w:name w:val="lsa7"/>
    <w:basedOn w:val="DefaultParagraphFont"/>
    <w:rsid w:val="001F375F"/>
  </w:style>
  <w:style w:type="character" w:customStyle="1" w:styleId="ls39">
    <w:name w:val="ls39"/>
    <w:basedOn w:val="DefaultParagraphFont"/>
    <w:rsid w:val="001F375F"/>
  </w:style>
  <w:style w:type="character" w:customStyle="1" w:styleId="lsb7">
    <w:name w:val="lsb7"/>
    <w:basedOn w:val="DefaultParagraphFont"/>
    <w:rsid w:val="001F375F"/>
  </w:style>
  <w:style w:type="character" w:customStyle="1" w:styleId="lsa3">
    <w:name w:val="lsa3"/>
    <w:basedOn w:val="DefaultParagraphFont"/>
    <w:rsid w:val="001F375F"/>
  </w:style>
  <w:style w:type="character" w:customStyle="1" w:styleId="ls0">
    <w:name w:val="ls0"/>
    <w:basedOn w:val="DefaultParagraphFont"/>
    <w:rsid w:val="001F375F"/>
  </w:style>
  <w:style w:type="character" w:customStyle="1" w:styleId="lsbb">
    <w:name w:val="lsbb"/>
    <w:basedOn w:val="DefaultParagraphFont"/>
    <w:rsid w:val="001F375F"/>
  </w:style>
  <w:style w:type="character" w:customStyle="1" w:styleId="ls83">
    <w:name w:val="ls83"/>
    <w:basedOn w:val="DefaultParagraphFont"/>
    <w:rsid w:val="001F375F"/>
  </w:style>
  <w:style w:type="character" w:customStyle="1" w:styleId="ls92">
    <w:name w:val="ls92"/>
    <w:basedOn w:val="DefaultParagraphFont"/>
    <w:rsid w:val="001F375F"/>
  </w:style>
  <w:style w:type="character" w:customStyle="1" w:styleId="ls93">
    <w:name w:val="ls93"/>
    <w:basedOn w:val="DefaultParagraphFont"/>
    <w:rsid w:val="001F375F"/>
  </w:style>
  <w:style w:type="character" w:customStyle="1" w:styleId="ls9c">
    <w:name w:val="ls9c"/>
    <w:basedOn w:val="DefaultParagraphFont"/>
    <w:rsid w:val="001F375F"/>
  </w:style>
  <w:style w:type="character" w:customStyle="1" w:styleId="lsad">
    <w:name w:val="lsad"/>
    <w:basedOn w:val="DefaultParagraphFont"/>
    <w:rsid w:val="001F375F"/>
  </w:style>
  <w:style w:type="character" w:customStyle="1" w:styleId="ls9f">
    <w:name w:val="ls9f"/>
    <w:basedOn w:val="DefaultParagraphFont"/>
    <w:rsid w:val="001F375F"/>
  </w:style>
  <w:style w:type="character" w:customStyle="1" w:styleId="ls97">
    <w:name w:val="ls97"/>
    <w:basedOn w:val="DefaultParagraphFont"/>
    <w:rsid w:val="001F375F"/>
  </w:style>
  <w:style w:type="character" w:customStyle="1" w:styleId="ls64">
    <w:name w:val="ls64"/>
    <w:basedOn w:val="DefaultParagraphFont"/>
    <w:rsid w:val="001F375F"/>
  </w:style>
  <w:style w:type="character" w:customStyle="1" w:styleId="lsb9">
    <w:name w:val="lsb9"/>
    <w:basedOn w:val="DefaultParagraphFont"/>
    <w:rsid w:val="001F375F"/>
  </w:style>
  <w:style w:type="character" w:customStyle="1" w:styleId="ls87">
    <w:name w:val="ls87"/>
    <w:basedOn w:val="DefaultParagraphFont"/>
    <w:rsid w:val="001F375F"/>
  </w:style>
  <w:style w:type="character" w:customStyle="1" w:styleId="lsa6">
    <w:name w:val="lsa6"/>
    <w:basedOn w:val="DefaultParagraphFont"/>
    <w:rsid w:val="001F375F"/>
  </w:style>
  <w:style w:type="character" w:customStyle="1" w:styleId="ls3f">
    <w:name w:val="ls3f"/>
    <w:basedOn w:val="DefaultParagraphFont"/>
    <w:rsid w:val="001F375F"/>
  </w:style>
  <w:style w:type="character" w:customStyle="1" w:styleId="ls8f">
    <w:name w:val="ls8f"/>
    <w:basedOn w:val="DefaultParagraphFont"/>
    <w:rsid w:val="001F375F"/>
  </w:style>
  <w:style w:type="character" w:customStyle="1" w:styleId="lsac">
    <w:name w:val="lsac"/>
    <w:basedOn w:val="DefaultParagraphFont"/>
    <w:rsid w:val="001F375F"/>
  </w:style>
  <w:style w:type="character" w:customStyle="1" w:styleId="ls4d">
    <w:name w:val="ls4d"/>
    <w:basedOn w:val="DefaultParagraphFont"/>
    <w:rsid w:val="001F375F"/>
  </w:style>
  <w:style w:type="character" w:customStyle="1" w:styleId="ls9b">
    <w:name w:val="ls9b"/>
    <w:basedOn w:val="DefaultParagraphFont"/>
    <w:rsid w:val="001F375F"/>
  </w:style>
  <w:style w:type="character" w:customStyle="1" w:styleId="lsa0">
    <w:name w:val="lsa0"/>
    <w:basedOn w:val="DefaultParagraphFont"/>
    <w:rsid w:val="001F375F"/>
  </w:style>
  <w:style w:type="character" w:customStyle="1" w:styleId="lsa1">
    <w:name w:val="lsa1"/>
    <w:basedOn w:val="DefaultParagraphFont"/>
    <w:rsid w:val="001F375F"/>
  </w:style>
  <w:style w:type="character" w:customStyle="1" w:styleId="ls45">
    <w:name w:val="ls45"/>
    <w:basedOn w:val="DefaultParagraphFont"/>
    <w:rsid w:val="001F375F"/>
  </w:style>
  <w:style w:type="character" w:customStyle="1" w:styleId="lsc3">
    <w:name w:val="lsc3"/>
    <w:basedOn w:val="DefaultParagraphFont"/>
    <w:rsid w:val="001F375F"/>
  </w:style>
  <w:style w:type="character" w:customStyle="1" w:styleId="ls86">
    <w:name w:val="ls86"/>
    <w:basedOn w:val="DefaultParagraphFont"/>
    <w:rsid w:val="001F375F"/>
  </w:style>
  <w:style w:type="character" w:customStyle="1" w:styleId="lsaa">
    <w:name w:val="lsaa"/>
    <w:basedOn w:val="DefaultParagraphFont"/>
    <w:rsid w:val="001F375F"/>
  </w:style>
  <w:style w:type="character" w:customStyle="1" w:styleId="ls9a">
    <w:name w:val="ls9a"/>
    <w:basedOn w:val="DefaultParagraphFont"/>
    <w:rsid w:val="001F375F"/>
  </w:style>
  <w:style w:type="character" w:customStyle="1" w:styleId="lsb1">
    <w:name w:val="lsb1"/>
    <w:basedOn w:val="DefaultParagraphFont"/>
    <w:rsid w:val="001F375F"/>
  </w:style>
  <w:style w:type="character" w:customStyle="1" w:styleId="ls99">
    <w:name w:val="ls99"/>
    <w:basedOn w:val="DefaultParagraphFont"/>
    <w:rsid w:val="001F375F"/>
  </w:style>
  <w:style w:type="character" w:customStyle="1" w:styleId="ls35">
    <w:name w:val="ls35"/>
    <w:basedOn w:val="DefaultParagraphFont"/>
    <w:rsid w:val="001F375F"/>
  </w:style>
  <w:style w:type="character" w:customStyle="1" w:styleId="lsbd">
    <w:name w:val="lsbd"/>
    <w:basedOn w:val="DefaultParagraphFont"/>
    <w:rsid w:val="001F375F"/>
  </w:style>
  <w:style w:type="character" w:customStyle="1" w:styleId="lsb3">
    <w:name w:val="lsb3"/>
    <w:basedOn w:val="DefaultParagraphFont"/>
    <w:rsid w:val="001F375F"/>
  </w:style>
  <w:style w:type="character" w:customStyle="1" w:styleId="ls75">
    <w:name w:val="ls75"/>
    <w:basedOn w:val="DefaultParagraphFont"/>
    <w:rsid w:val="001F375F"/>
  </w:style>
  <w:style w:type="character" w:customStyle="1" w:styleId="ls76">
    <w:name w:val="ls76"/>
    <w:basedOn w:val="DefaultParagraphFont"/>
    <w:rsid w:val="001F375F"/>
  </w:style>
  <w:style w:type="character" w:customStyle="1" w:styleId="ls77">
    <w:name w:val="ls77"/>
    <w:basedOn w:val="DefaultParagraphFont"/>
    <w:rsid w:val="001F375F"/>
  </w:style>
  <w:style w:type="character" w:customStyle="1" w:styleId="ls78">
    <w:name w:val="ls78"/>
    <w:basedOn w:val="DefaultParagraphFont"/>
    <w:rsid w:val="001F375F"/>
  </w:style>
  <w:style w:type="character" w:customStyle="1" w:styleId="ls81">
    <w:name w:val="ls81"/>
    <w:basedOn w:val="DefaultParagraphFont"/>
    <w:rsid w:val="001F375F"/>
  </w:style>
  <w:style w:type="character" w:customStyle="1" w:styleId="ff9">
    <w:name w:val="ff9"/>
    <w:basedOn w:val="DefaultParagraphFont"/>
    <w:rsid w:val="001F375F"/>
  </w:style>
  <w:style w:type="character" w:customStyle="1" w:styleId="ls61">
    <w:name w:val="ls61"/>
    <w:basedOn w:val="DefaultParagraphFont"/>
    <w:rsid w:val="001F375F"/>
  </w:style>
  <w:style w:type="character" w:customStyle="1" w:styleId="ls96">
    <w:name w:val="ls96"/>
    <w:basedOn w:val="DefaultParagraphFont"/>
    <w:rsid w:val="001F375F"/>
  </w:style>
  <w:style w:type="character" w:customStyle="1" w:styleId="ls98">
    <w:name w:val="ls98"/>
    <w:basedOn w:val="DefaultParagraphFont"/>
    <w:rsid w:val="001F375F"/>
  </w:style>
  <w:style w:type="character" w:customStyle="1" w:styleId="ls9d">
    <w:name w:val="ls9d"/>
    <w:basedOn w:val="DefaultParagraphFont"/>
    <w:rsid w:val="001F375F"/>
  </w:style>
  <w:style w:type="character" w:customStyle="1" w:styleId="lsa9">
    <w:name w:val="lsa9"/>
    <w:basedOn w:val="DefaultParagraphFont"/>
    <w:rsid w:val="001F375F"/>
  </w:style>
  <w:style w:type="character" w:customStyle="1" w:styleId="lsae">
    <w:name w:val="lsae"/>
    <w:basedOn w:val="DefaultParagraphFont"/>
    <w:rsid w:val="001F375F"/>
  </w:style>
  <w:style w:type="character" w:customStyle="1" w:styleId="lsba">
    <w:name w:val="lsba"/>
    <w:basedOn w:val="DefaultParagraphFont"/>
    <w:rsid w:val="001F375F"/>
  </w:style>
  <w:style w:type="character" w:customStyle="1" w:styleId="ls2c">
    <w:name w:val="ls2c"/>
    <w:basedOn w:val="DefaultParagraphFont"/>
    <w:rsid w:val="001F375F"/>
  </w:style>
  <w:style w:type="character" w:customStyle="1" w:styleId="lsbf">
    <w:name w:val="lsbf"/>
    <w:basedOn w:val="DefaultParagraphFont"/>
    <w:rsid w:val="001F375F"/>
  </w:style>
  <w:style w:type="character" w:customStyle="1" w:styleId="lsc0">
    <w:name w:val="lsc0"/>
    <w:basedOn w:val="DefaultParagraphFont"/>
    <w:rsid w:val="001F375F"/>
  </w:style>
  <w:style w:type="character" w:customStyle="1" w:styleId="ls49">
    <w:name w:val="ls49"/>
    <w:basedOn w:val="DefaultParagraphFont"/>
    <w:rsid w:val="001F375F"/>
  </w:style>
  <w:style w:type="character" w:customStyle="1" w:styleId="lsc6">
    <w:name w:val="lsc6"/>
    <w:basedOn w:val="DefaultParagraphFont"/>
    <w:rsid w:val="001F375F"/>
  </w:style>
  <w:style w:type="character" w:customStyle="1" w:styleId="ls5">
    <w:name w:val="ls5"/>
    <w:basedOn w:val="DefaultParagraphFont"/>
    <w:rsid w:val="001F375F"/>
  </w:style>
  <w:style w:type="character" w:customStyle="1" w:styleId="ls32">
    <w:name w:val="ls32"/>
    <w:basedOn w:val="DefaultParagraphFont"/>
    <w:rsid w:val="001F375F"/>
  </w:style>
  <w:style w:type="character" w:customStyle="1" w:styleId="ls6">
    <w:name w:val="ls6"/>
    <w:basedOn w:val="DefaultParagraphFont"/>
    <w:rsid w:val="001F375F"/>
  </w:style>
  <w:style w:type="character" w:customStyle="1" w:styleId="ls4f">
    <w:name w:val="ls4f"/>
    <w:basedOn w:val="DefaultParagraphFont"/>
    <w:rsid w:val="001F375F"/>
  </w:style>
  <w:style w:type="character" w:customStyle="1" w:styleId="ffb">
    <w:name w:val="ffb"/>
    <w:basedOn w:val="DefaultParagraphFont"/>
    <w:rsid w:val="001F375F"/>
  </w:style>
  <w:style w:type="character" w:customStyle="1" w:styleId="ls37">
    <w:name w:val="ls37"/>
    <w:basedOn w:val="DefaultParagraphFont"/>
    <w:rsid w:val="001F375F"/>
  </w:style>
  <w:style w:type="character" w:customStyle="1" w:styleId="lsc">
    <w:name w:val="lsc"/>
    <w:basedOn w:val="DefaultParagraphFont"/>
    <w:rsid w:val="001F375F"/>
  </w:style>
  <w:style w:type="character" w:customStyle="1" w:styleId="ls41">
    <w:name w:val="ls41"/>
    <w:basedOn w:val="DefaultParagraphFont"/>
    <w:rsid w:val="001F375F"/>
  </w:style>
  <w:style w:type="character" w:customStyle="1" w:styleId="ls2">
    <w:name w:val="ls2"/>
    <w:basedOn w:val="DefaultParagraphFont"/>
    <w:rsid w:val="001F375F"/>
  </w:style>
  <w:style w:type="character" w:customStyle="1" w:styleId="lsca">
    <w:name w:val="lsca"/>
    <w:basedOn w:val="DefaultParagraphFont"/>
    <w:rsid w:val="001F375F"/>
  </w:style>
  <w:style w:type="character" w:customStyle="1" w:styleId="ffa">
    <w:name w:val="ffa"/>
    <w:basedOn w:val="DefaultParagraphFont"/>
    <w:rsid w:val="001F375F"/>
  </w:style>
  <w:style w:type="character" w:customStyle="1" w:styleId="ls3a">
    <w:name w:val="ls3a"/>
    <w:basedOn w:val="DefaultParagraphFont"/>
    <w:rsid w:val="001F375F"/>
  </w:style>
  <w:style w:type="character" w:customStyle="1" w:styleId="lscd">
    <w:name w:val="lscd"/>
    <w:basedOn w:val="DefaultParagraphFont"/>
    <w:rsid w:val="001F375F"/>
  </w:style>
  <w:style w:type="character" w:customStyle="1" w:styleId="ff3">
    <w:name w:val="ff3"/>
    <w:basedOn w:val="DefaultParagraphFont"/>
    <w:rsid w:val="001F375F"/>
  </w:style>
  <w:style w:type="character" w:customStyle="1" w:styleId="ls4">
    <w:name w:val="ls4"/>
    <w:basedOn w:val="DefaultParagraphFont"/>
    <w:rsid w:val="001F375F"/>
  </w:style>
  <w:style w:type="character" w:customStyle="1" w:styleId="ls7">
    <w:name w:val="ls7"/>
    <w:basedOn w:val="DefaultParagraphFont"/>
    <w:rsid w:val="001F375F"/>
  </w:style>
  <w:style w:type="character" w:customStyle="1" w:styleId="ls8a">
    <w:name w:val="ls8a"/>
    <w:basedOn w:val="DefaultParagraphFont"/>
    <w:rsid w:val="001F375F"/>
  </w:style>
  <w:style w:type="character" w:customStyle="1" w:styleId="lsc7">
    <w:name w:val="lsc7"/>
    <w:basedOn w:val="DefaultParagraphFont"/>
    <w:rsid w:val="001F375F"/>
  </w:style>
  <w:style w:type="character" w:customStyle="1" w:styleId="lsa">
    <w:name w:val="lsa"/>
    <w:basedOn w:val="DefaultParagraphFont"/>
    <w:rsid w:val="001F375F"/>
  </w:style>
  <w:style w:type="character" w:customStyle="1" w:styleId="ls91">
    <w:name w:val="ls91"/>
    <w:basedOn w:val="DefaultParagraphFont"/>
    <w:rsid w:val="001F375F"/>
  </w:style>
  <w:style w:type="character" w:customStyle="1" w:styleId="lsec">
    <w:name w:val="lsec"/>
    <w:basedOn w:val="DefaultParagraphFont"/>
    <w:rsid w:val="001F375F"/>
  </w:style>
  <w:style w:type="character" w:customStyle="1" w:styleId="ls122">
    <w:name w:val="ls122"/>
    <w:basedOn w:val="DefaultParagraphFont"/>
    <w:rsid w:val="001F375F"/>
  </w:style>
  <w:style w:type="character" w:customStyle="1" w:styleId="ls15e">
    <w:name w:val="ls15e"/>
    <w:basedOn w:val="DefaultParagraphFont"/>
    <w:rsid w:val="001F375F"/>
  </w:style>
  <w:style w:type="character" w:customStyle="1" w:styleId="ls42">
    <w:name w:val="ls42"/>
    <w:basedOn w:val="DefaultParagraphFont"/>
    <w:rsid w:val="001F375F"/>
  </w:style>
  <w:style w:type="character" w:customStyle="1" w:styleId="lscf">
    <w:name w:val="lscf"/>
    <w:basedOn w:val="DefaultParagraphFont"/>
    <w:rsid w:val="001F375F"/>
  </w:style>
  <w:style w:type="character" w:customStyle="1" w:styleId="lse8">
    <w:name w:val="lse8"/>
    <w:basedOn w:val="DefaultParagraphFont"/>
    <w:rsid w:val="001F375F"/>
  </w:style>
  <w:style w:type="character" w:customStyle="1" w:styleId="lsdc">
    <w:name w:val="lsdc"/>
    <w:basedOn w:val="DefaultParagraphFont"/>
    <w:rsid w:val="001F375F"/>
  </w:style>
  <w:style w:type="character" w:customStyle="1" w:styleId="ls102">
    <w:name w:val="ls102"/>
    <w:basedOn w:val="DefaultParagraphFont"/>
    <w:rsid w:val="001F375F"/>
  </w:style>
  <w:style w:type="character" w:customStyle="1" w:styleId="ls38">
    <w:name w:val="ls38"/>
    <w:basedOn w:val="DefaultParagraphFont"/>
    <w:rsid w:val="001F375F"/>
  </w:style>
  <w:style w:type="character" w:customStyle="1" w:styleId="lsd3">
    <w:name w:val="lsd3"/>
    <w:basedOn w:val="DefaultParagraphFont"/>
    <w:rsid w:val="001F375F"/>
  </w:style>
  <w:style w:type="character" w:customStyle="1" w:styleId="ls8c">
    <w:name w:val="ls8c"/>
    <w:basedOn w:val="DefaultParagraphFont"/>
    <w:rsid w:val="001F375F"/>
  </w:style>
  <w:style w:type="character" w:customStyle="1" w:styleId="lsd5">
    <w:name w:val="lsd5"/>
    <w:basedOn w:val="DefaultParagraphFont"/>
    <w:rsid w:val="001F375F"/>
  </w:style>
  <w:style w:type="character" w:customStyle="1" w:styleId="ls1">
    <w:name w:val="ls1"/>
    <w:basedOn w:val="DefaultParagraphFont"/>
    <w:rsid w:val="001F375F"/>
  </w:style>
  <w:style w:type="character" w:customStyle="1" w:styleId="ls106">
    <w:name w:val="ls106"/>
    <w:basedOn w:val="DefaultParagraphFont"/>
    <w:rsid w:val="001F375F"/>
  </w:style>
  <w:style w:type="character" w:customStyle="1" w:styleId="lsf4">
    <w:name w:val="lsf4"/>
    <w:basedOn w:val="DefaultParagraphFont"/>
    <w:rsid w:val="001F375F"/>
  </w:style>
  <w:style w:type="character" w:customStyle="1" w:styleId="lsf1">
    <w:name w:val="lsf1"/>
    <w:basedOn w:val="DefaultParagraphFont"/>
    <w:rsid w:val="001F375F"/>
  </w:style>
  <w:style w:type="character" w:customStyle="1" w:styleId="ls103">
    <w:name w:val="ls103"/>
    <w:basedOn w:val="DefaultParagraphFont"/>
    <w:rsid w:val="001F375F"/>
  </w:style>
  <w:style w:type="character" w:customStyle="1" w:styleId="ls125">
    <w:name w:val="ls125"/>
    <w:basedOn w:val="DefaultParagraphFont"/>
    <w:rsid w:val="001F375F"/>
  </w:style>
  <w:style w:type="character" w:customStyle="1" w:styleId="lse9">
    <w:name w:val="lse9"/>
    <w:basedOn w:val="DefaultParagraphFont"/>
    <w:rsid w:val="001F375F"/>
  </w:style>
  <w:style w:type="character" w:customStyle="1" w:styleId="ls11d">
    <w:name w:val="ls11d"/>
    <w:basedOn w:val="DefaultParagraphFont"/>
    <w:rsid w:val="001F375F"/>
  </w:style>
  <w:style w:type="character" w:customStyle="1" w:styleId="lsdb">
    <w:name w:val="lsdb"/>
    <w:basedOn w:val="DefaultParagraphFont"/>
    <w:rsid w:val="001F375F"/>
  </w:style>
  <w:style w:type="character" w:styleId="CommentReference">
    <w:name w:val="annotation reference"/>
    <w:basedOn w:val="DefaultParagraphFont"/>
    <w:uiPriority w:val="99"/>
    <w:semiHidden/>
    <w:unhideWhenUsed/>
    <w:rsid w:val="00A11953"/>
    <w:rPr>
      <w:sz w:val="16"/>
      <w:szCs w:val="16"/>
    </w:rPr>
  </w:style>
  <w:style w:type="character" w:customStyle="1" w:styleId="src1">
    <w:name w:val="src1"/>
    <w:rsid w:val="002B0A58"/>
    <w:rPr>
      <w:vanish w:val="0"/>
      <w:webHidden w:val="0"/>
      <w:specVanish w:val="0"/>
    </w:rPr>
  </w:style>
  <w:style w:type="character" w:customStyle="1" w:styleId="jrnl">
    <w:name w:val="jrnl"/>
    <w:basedOn w:val="DefaultParagraphFont"/>
    <w:rsid w:val="002B0A58"/>
  </w:style>
  <w:style w:type="paragraph" w:customStyle="1" w:styleId="details">
    <w:name w:val="details"/>
    <w:basedOn w:val="Normal"/>
    <w:rsid w:val="002B0A58"/>
    <w:pPr>
      <w:spacing w:before="100" w:beforeAutospacing="1" w:after="100" w:afterAutospacing="1"/>
    </w:pPr>
    <w:rPr>
      <w:rFonts w:ascii="Gulim" w:eastAsia="Gulim" w:hAnsi="Gulim" w:cs="Gulim"/>
      <w:lang w:eastAsia="ko-KR"/>
    </w:rPr>
  </w:style>
  <w:style w:type="character" w:customStyle="1" w:styleId="apple-style-span">
    <w:name w:val="apple-style-span"/>
    <w:basedOn w:val="DefaultParagraphFont"/>
    <w:rsid w:val="002B0A58"/>
  </w:style>
  <w:style w:type="character" w:customStyle="1" w:styleId="UnresolvedMention">
    <w:name w:val="Unresolved Mention"/>
    <w:basedOn w:val="DefaultParagraphFont"/>
    <w:uiPriority w:val="99"/>
    <w:semiHidden/>
    <w:unhideWhenUsed/>
    <w:rsid w:val="00DA18CD"/>
    <w:rPr>
      <w:color w:val="605E5C"/>
      <w:shd w:val="clear" w:color="auto" w:fill="E1DFDD"/>
    </w:rPr>
  </w:style>
  <w:style w:type="character" w:styleId="FollowedHyperlink">
    <w:name w:val="FollowedHyperlink"/>
    <w:basedOn w:val="DefaultParagraphFont"/>
    <w:uiPriority w:val="99"/>
    <w:semiHidden/>
    <w:unhideWhenUsed/>
    <w:rsid w:val="00D514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7932">
      <w:bodyDiv w:val="1"/>
      <w:marLeft w:val="0"/>
      <w:marRight w:val="0"/>
      <w:marTop w:val="0"/>
      <w:marBottom w:val="0"/>
      <w:divBdr>
        <w:top w:val="none" w:sz="0" w:space="0" w:color="auto"/>
        <w:left w:val="none" w:sz="0" w:space="0" w:color="auto"/>
        <w:bottom w:val="none" w:sz="0" w:space="0" w:color="auto"/>
        <w:right w:val="none" w:sz="0" w:space="0" w:color="auto"/>
      </w:divBdr>
    </w:div>
    <w:div w:id="713849712">
      <w:bodyDiv w:val="1"/>
      <w:marLeft w:val="0"/>
      <w:marRight w:val="0"/>
      <w:marTop w:val="0"/>
      <w:marBottom w:val="0"/>
      <w:divBdr>
        <w:top w:val="none" w:sz="0" w:space="0" w:color="auto"/>
        <w:left w:val="none" w:sz="0" w:space="0" w:color="auto"/>
        <w:bottom w:val="none" w:sz="0" w:space="0" w:color="auto"/>
        <w:right w:val="none" w:sz="0" w:space="0" w:color="auto"/>
      </w:divBdr>
    </w:div>
    <w:div w:id="1206524174">
      <w:bodyDiv w:val="1"/>
      <w:marLeft w:val="0"/>
      <w:marRight w:val="0"/>
      <w:marTop w:val="0"/>
      <w:marBottom w:val="0"/>
      <w:divBdr>
        <w:top w:val="none" w:sz="0" w:space="0" w:color="auto"/>
        <w:left w:val="none" w:sz="0" w:space="0" w:color="auto"/>
        <w:bottom w:val="none" w:sz="0" w:space="0" w:color="auto"/>
        <w:right w:val="none" w:sz="0" w:space="0" w:color="auto"/>
      </w:divBdr>
    </w:div>
    <w:div w:id="1260259721">
      <w:bodyDiv w:val="1"/>
      <w:marLeft w:val="0"/>
      <w:marRight w:val="0"/>
      <w:marTop w:val="0"/>
      <w:marBottom w:val="0"/>
      <w:divBdr>
        <w:top w:val="none" w:sz="0" w:space="0" w:color="auto"/>
        <w:left w:val="none" w:sz="0" w:space="0" w:color="auto"/>
        <w:bottom w:val="none" w:sz="0" w:space="0" w:color="auto"/>
        <w:right w:val="none" w:sz="0" w:space="0" w:color="auto"/>
      </w:divBdr>
    </w:div>
    <w:div w:id="1424455099">
      <w:bodyDiv w:val="1"/>
      <w:marLeft w:val="0"/>
      <w:marRight w:val="0"/>
      <w:marTop w:val="0"/>
      <w:marBottom w:val="0"/>
      <w:divBdr>
        <w:top w:val="none" w:sz="0" w:space="0" w:color="auto"/>
        <w:left w:val="none" w:sz="0" w:space="0" w:color="auto"/>
        <w:bottom w:val="none" w:sz="0" w:space="0" w:color="auto"/>
        <w:right w:val="none" w:sz="0" w:space="0" w:color="auto"/>
      </w:divBdr>
    </w:div>
    <w:div w:id="1597859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cbi.nlm.nih.gov/pubmed/21659906" TargetMode="External"/><Relationship Id="rId20" Type="http://schemas.openxmlformats.org/officeDocument/2006/relationships/hyperlink" Target="https://ikon.mn/opinion/1j6o" TargetMode="Externa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ncbi.nlm.nih.gov/entrez/query.fcgi?db=pubmed&amp;cmd=Search&amp;itool=pubmed_Abstract&amp;term=%22Jo+I%22%5BAuthor%5D" TargetMode="External"/><Relationship Id="rId11" Type="http://schemas.openxmlformats.org/officeDocument/2006/relationships/hyperlink" Target="http://www.ncbi.nlm.nih.gov/entrez/query.fcgi?db=pubmed&amp;cmd=Search&amp;itool=pubmed_Abstract&amp;term=%22Park+J%22%5BAuthor%5D" TargetMode="External"/><Relationship Id="rId12" Type="http://schemas.openxmlformats.org/officeDocument/2006/relationships/hyperlink" Target="http://www.ncbi.nlm.nih.gov/entrez/query.fcgi?db=pubmed&amp;cmd=Search&amp;itool=pubmed_Abstract&amp;term=%22Kim+MT%22%5BAuthor%5D" TargetMode="External"/><Relationship Id="rId13" Type="http://schemas.openxmlformats.org/officeDocument/2006/relationships/hyperlink" Target="http://www.ncbi.nlm.nih.gov/entrez/query.fcgi?db=pubmed&amp;cmd=Search&amp;itool=pubmed_Abstract&amp;term=%22Gun+Ryu+H%22%5BAuthor%5D" TargetMode="External"/><Relationship Id="rId14" Type="http://schemas.openxmlformats.org/officeDocument/2006/relationships/hyperlink" Target="http://www.ncbi.nlm.nih.gov/entrez/query.fcgi?db=pubmed&amp;cmd=Search&amp;itool=pubmed_Abstract&amp;term=%22Odongua+N%22%5BAuthor%5D" TargetMode="External"/><Relationship Id="rId15" Type="http://schemas.openxmlformats.org/officeDocument/2006/relationships/hyperlink" Target="http://www.ncbi.nlm.nih.gov/entrez/query.fcgi?db=pubmed&amp;cmd=Search&amp;itool=pubmed_Abstract&amp;term=%22Kim+E%22%5BAuthor%5D" TargetMode="External"/><Relationship Id="rId16" Type="http://schemas.openxmlformats.org/officeDocument/2006/relationships/hyperlink" Target="http://www.ncbi.nlm.nih.gov/entrez/query.fcgi?db=pubmed&amp;cmd=Search&amp;itool=pubmed_Abstract&amp;term=%22Jee+SH%22%5BAuthor%5D" TargetMode="External"/><Relationship Id="rId17" Type="http://schemas.openxmlformats.org/officeDocument/2006/relationships/hyperlink" Target="https://twitter.com/Odongua" TargetMode="External"/><Relationship Id="rId18" Type="http://schemas.openxmlformats.org/officeDocument/2006/relationships/hyperlink" Target="https://ikon.mn/opinion/1ufr" TargetMode="External"/><Relationship Id="rId19" Type="http://schemas.openxmlformats.org/officeDocument/2006/relationships/hyperlink" Target="https://ikon.mn/opinion/1ue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1BF9DCF-DF90-EB42-A584-95A2B2E7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3287</Words>
  <Characters>18742</Characters>
  <Application>Microsoft Macintosh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2023-03-17T01:09:00Z</cp:lastPrinted>
  <dcterms:created xsi:type="dcterms:W3CDTF">2023-03-17T03:31:00Z</dcterms:created>
  <dcterms:modified xsi:type="dcterms:W3CDTF">2023-03-17T03:31:00Z</dcterms:modified>
</cp:coreProperties>
</file>