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2067C7">
      <w:pPr>
        <w:jc w:val="center"/>
        <w:rPr>
          <w:rFonts w:ascii="Arial" w:hAnsi="Arial" w:cs="Arial"/>
          <w:noProof/>
          <w:lang w:val="mn-MN"/>
        </w:rPr>
      </w:pPr>
    </w:p>
    <w:p w:rsidR="00763CFF" w:rsidRPr="00F060F2" w:rsidRDefault="00763CFF" w:rsidP="00763CFF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:rsidR="002067C7" w:rsidRPr="00F060F2" w:rsidRDefault="002067C7" w:rsidP="002067C7">
      <w:pPr>
        <w:jc w:val="center"/>
        <w:rPr>
          <w:rFonts w:ascii="Arial" w:hAnsi="Arial" w:cs="Arial"/>
          <w:b/>
          <w:noProof/>
          <w:lang w:val="mn-MN"/>
        </w:rPr>
      </w:pPr>
      <w:r w:rsidRPr="00F060F2">
        <w:rPr>
          <w:rFonts w:ascii="Arial" w:hAnsi="Arial" w:cs="Arial"/>
          <w:b/>
          <w:noProof/>
          <w:lang w:val="mn-MN"/>
        </w:rPr>
        <w:t xml:space="preserve">    МОНГОЛ УЛСЫН ШҮҮХИЙН ТУХАЙ ХУУЛЬ </w:t>
      </w:r>
    </w:p>
    <w:p w:rsidR="001408D0" w:rsidRPr="00F060F2" w:rsidRDefault="002067C7" w:rsidP="002067C7">
      <w:pPr>
        <w:jc w:val="center"/>
        <w:rPr>
          <w:rFonts w:ascii="Arial" w:hAnsi="Arial" w:cs="Arial"/>
          <w:b/>
          <w:noProof/>
          <w:lang w:val="mn-MN"/>
        </w:rPr>
      </w:pPr>
      <w:r w:rsidRPr="00F060F2">
        <w:rPr>
          <w:rFonts w:ascii="Arial" w:hAnsi="Arial" w:cs="Arial"/>
          <w:b/>
          <w:noProof/>
          <w:lang w:val="mn-MN"/>
        </w:rPr>
        <w:t xml:space="preserve">    /ШИНЭЧИЛСЭН НАЙРУУЛГА/-ИЙГ ДАГАЖ</w:t>
      </w:r>
    </w:p>
    <w:p w:rsidR="001408D0" w:rsidRPr="00F060F2" w:rsidRDefault="002067C7" w:rsidP="002067C7">
      <w:pPr>
        <w:jc w:val="center"/>
        <w:rPr>
          <w:rFonts w:ascii="Arial" w:hAnsi="Arial" w:cs="Arial"/>
          <w:b/>
          <w:noProof/>
          <w:lang w:val="mn-MN"/>
        </w:rPr>
      </w:pPr>
      <w:r w:rsidRPr="00F060F2">
        <w:rPr>
          <w:rFonts w:ascii="Arial" w:hAnsi="Arial" w:cs="Arial"/>
          <w:b/>
          <w:noProof/>
          <w:lang w:val="mn-MN"/>
        </w:rPr>
        <w:t xml:space="preserve"> МӨРДӨХ ЖУРМЫН ТУХАЙ ХУУЛЬД </w:t>
      </w:r>
    </w:p>
    <w:p w:rsidR="002067C7" w:rsidRPr="00F060F2" w:rsidRDefault="002067C7" w:rsidP="002067C7">
      <w:pPr>
        <w:jc w:val="center"/>
        <w:rPr>
          <w:rFonts w:ascii="Arial" w:hAnsi="Arial" w:cs="Arial"/>
          <w:b/>
          <w:noProof/>
          <w:lang w:val="mn-MN"/>
        </w:rPr>
      </w:pPr>
      <w:r w:rsidRPr="00F060F2">
        <w:rPr>
          <w:rFonts w:ascii="Arial" w:hAnsi="Arial" w:cs="Arial"/>
          <w:b/>
          <w:noProof/>
          <w:lang w:val="mn-MN"/>
        </w:rPr>
        <w:t xml:space="preserve">ӨӨРЧЛӨЛТ ОРУУЛАХ ТУХАЙ </w:t>
      </w:r>
    </w:p>
    <w:p w:rsidR="002067C7" w:rsidRPr="00F060F2" w:rsidRDefault="002067C7" w:rsidP="001408D0">
      <w:pPr>
        <w:spacing w:line="360" w:lineRule="auto"/>
        <w:ind w:firstLine="720"/>
        <w:jc w:val="both"/>
        <w:rPr>
          <w:rFonts w:ascii="Arial" w:hAnsi="Arial" w:cs="Arial"/>
          <w:noProof/>
          <w:lang w:val="mn-MN"/>
        </w:rPr>
      </w:pPr>
    </w:p>
    <w:p w:rsidR="002067C7" w:rsidRPr="00F060F2" w:rsidRDefault="002067C7" w:rsidP="002067C7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F060F2">
        <w:rPr>
          <w:rFonts w:ascii="Arial" w:hAnsi="Arial" w:cs="Arial"/>
          <w:b/>
          <w:noProof/>
          <w:lang w:val="mn-MN"/>
        </w:rPr>
        <w:t>1 дүгээр зүйл.</w:t>
      </w:r>
      <w:r w:rsidRPr="00F060F2">
        <w:rPr>
          <w:rFonts w:ascii="Arial" w:hAnsi="Arial" w:cs="Arial"/>
          <w:bCs/>
          <w:noProof/>
          <w:lang w:val="mn-MN"/>
        </w:rPr>
        <w:t>Монгол</w:t>
      </w:r>
      <w:r w:rsidRPr="00F060F2">
        <w:rPr>
          <w:rFonts w:ascii="Arial" w:hAnsi="Arial" w:cs="Arial"/>
          <w:b/>
          <w:noProof/>
          <w:lang w:val="mn-MN"/>
        </w:rPr>
        <w:t xml:space="preserve"> </w:t>
      </w:r>
      <w:r w:rsidRPr="00F060F2">
        <w:rPr>
          <w:rFonts w:ascii="Arial" w:hAnsi="Arial" w:cs="Arial"/>
          <w:bCs/>
          <w:noProof/>
          <w:lang w:val="mn-MN"/>
        </w:rPr>
        <w:t>Улсын шүүхийн тухай хууль /Шинэчилсэн найруулга/-ийг дагаж мөрдөх журмын тухай хуулийн дараах зүйлийг доор дурдсанаар өөрчлөн найруулсугай:</w:t>
      </w:r>
    </w:p>
    <w:p w:rsidR="002067C7" w:rsidRPr="00F060F2" w:rsidRDefault="002067C7" w:rsidP="002067C7">
      <w:pPr>
        <w:ind w:firstLine="720"/>
        <w:jc w:val="both"/>
        <w:rPr>
          <w:rFonts w:ascii="Arial" w:hAnsi="Arial" w:cs="Arial"/>
          <w:bCs/>
          <w:noProof/>
          <w:lang w:val="mn-MN"/>
        </w:rPr>
      </w:pPr>
    </w:p>
    <w:p w:rsidR="002067C7" w:rsidRPr="00F060F2" w:rsidRDefault="002067C7" w:rsidP="002067C7">
      <w:pPr>
        <w:ind w:firstLine="720"/>
        <w:jc w:val="both"/>
        <w:rPr>
          <w:rFonts w:ascii="Arial" w:hAnsi="Arial" w:cs="Arial"/>
          <w:b/>
          <w:noProof/>
          <w:lang w:val="mn-MN"/>
        </w:rPr>
      </w:pPr>
      <w:r w:rsidRPr="00F060F2">
        <w:rPr>
          <w:rFonts w:ascii="Arial" w:hAnsi="Arial" w:cs="Arial"/>
          <w:bCs/>
          <w:noProof/>
          <w:lang w:val="mn-MN"/>
        </w:rPr>
        <w:tab/>
      </w:r>
      <w:r w:rsidRPr="00F060F2">
        <w:rPr>
          <w:rFonts w:ascii="Arial" w:hAnsi="Arial" w:cs="Arial"/>
          <w:b/>
          <w:noProof/>
          <w:lang w:val="mn-MN"/>
        </w:rPr>
        <w:t>1/1 дүгээр зүйл:</w:t>
      </w:r>
    </w:p>
    <w:p w:rsidR="002067C7" w:rsidRPr="00F060F2" w:rsidRDefault="002067C7" w:rsidP="002067C7">
      <w:pPr>
        <w:jc w:val="both"/>
        <w:rPr>
          <w:rFonts w:ascii="Arial" w:hAnsi="Arial" w:cs="Arial"/>
          <w:b/>
          <w:bCs/>
          <w:noProof/>
          <w:lang w:val="mn-MN"/>
        </w:rPr>
      </w:pPr>
    </w:p>
    <w:p w:rsidR="002067C7" w:rsidRPr="00F060F2" w:rsidRDefault="002067C7" w:rsidP="002067C7">
      <w:pPr>
        <w:jc w:val="both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mn-MN"/>
        </w:rPr>
      </w:pPr>
      <w:r w:rsidRPr="00F060F2">
        <w:rPr>
          <w:rFonts w:ascii="Arial" w:hAnsi="Arial" w:cs="Arial"/>
          <w:noProof/>
          <w:lang w:val="mn-MN"/>
        </w:rPr>
        <w:tab/>
        <w:t>“</w:t>
      </w:r>
      <w:r w:rsidRPr="00F060F2">
        <w:rPr>
          <w:rFonts w:ascii="Arial" w:hAnsi="Arial" w:cs="Arial"/>
          <w:b/>
          <w:bCs/>
          <w:noProof/>
          <w:lang w:val="mn-MN"/>
        </w:rPr>
        <w:t>1 дүгээр зүйл.</w:t>
      </w:r>
      <w:r w:rsidRPr="00F060F2"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mn-MN"/>
        </w:rPr>
        <w:t xml:space="preserve">Монгол Улсын шүүхийн тухай хууль /Шинэчилсэн найруулга/-ийн 20.9-д заасан ажлын хэсэг Нийт шүүгчийн чуулганыг 2021 оны 10 дугаар сарын 15-ны </w:t>
      </w:r>
      <w:r w:rsidRPr="00F060F2">
        <w:rPr>
          <w:rStyle w:val="Strong"/>
          <w:rFonts w:ascii="Arial" w:hAnsi="Arial" w:cs="Arial"/>
          <w:b w:val="0"/>
          <w:noProof/>
          <w:shd w:val="clear" w:color="auto" w:fill="FFFFFF"/>
          <w:lang w:val="mn-MN"/>
        </w:rPr>
        <w:t>өдрийн</w:t>
      </w:r>
      <w:r w:rsidRPr="00F060F2"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mn-MN"/>
        </w:rPr>
        <w:t xml:space="preserve"> дотор зохион байгуулж, Шүүхийн ерөнхий зөвлөл, Шүүхийн сахилгын хорооны шүүгч гишүүнийг сонгоно. Нийт шүүгчийн чуулганыг зохион байгуулахтай холбогдон гарах зардлыг Улсын дээд шүүх, Шүүхийн ерөнхий зөвлөл хамтран хариуцна.” </w:t>
      </w:r>
    </w:p>
    <w:p w:rsidR="002067C7" w:rsidRPr="00F060F2" w:rsidRDefault="002067C7" w:rsidP="002067C7">
      <w:pPr>
        <w:jc w:val="both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mn-MN"/>
        </w:rPr>
      </w:pPr>
    </w:p>
    <w:p w:rsidR="002067C7" w:rsidRPr="00F060F2" w:rsidRDefault="002067C7" w:rsidP="002067C7">
      <w:pPr>
        <w:jc w:val="both"/>
        <w:rPr>
          <w:rFonts w:ascii="Arial" w:hAnsi="Arial" w:cs="Arial"/>
          <w:noProof/>
          <w:shd w:val="clear" w:color="auto" w:fill="FFFFFF"/>
          <w:lang w:val="mn-MN"/>
        </w:rPr>
      </w:pPr>
      <w:r w:rsidRPr="00F060F2">
        <w:rPr>
          <w:rStyle w:val="Strong"/>
          <w:rFonts w:ascii="Arial" w:hAnsi="Arial" w:cs="Arial"/>
          <w:noProof/>
          <w:shd w:val="clear" w:color="auto" w:fill="FFFFFF"/>
          <w:lang w:val="mn-MN"/>
        </w:rPr>
        <w:tab/>
      </w:r>
      <w:r w:rsidRPr="00F060F2">
        <w:rPr>
          <w:rStyle w:val="Strong"/>
          <w:rFonts w:ascii="Arial" w:hAnsi="Arial" w:cs="Arial"/>
          <w:noProof/>
          <w:shd w:val="clear" w:color="auto" w:fill="FFFFFF"/>
          <w:lang w:val="mn-MN"/>
        </w:rPr>
        <w:tab/>
        <w:t>2/8 дугаар зүйл:</w:t>
      </w:r>
    </w:p>
    <w:p w:rsidR="002067C7" w:rsidRPr="00F060F2" w:rsidRDefault="002067C7" w:rsidP="002067C7">
      <w:pPr>
        <w:jc w:val="both"/>
        <w:rPr>
          <w:rFonts w:ascii="Arial" w:hAnsi="Arial" w:cs="Arial"/>
          <w:noProof/>
          <w:lang w:val="mn-MN"/>
        </w:rPr>
      </w:pPr>
    </w:p>
    <w:p w:rsidR="002067C7" w:rsidRPr="00F060F2" w:rsidRDefault="002067C7" w:rsidP="002067C7">
      <w:pPr>
        <w:ind w:firstLine="720"/>
        <w:jc w:val="both"/>
        <w:rPr>
          <w:rFonts w:ascii="Arial" w:hAnsi="Arial" w:cs="Arial"/>
          <w:b/>
          <w:noProof/>
          <w:lang w:val="mn-MN"/>
        </w:rPr>
      </w:pPr>
      <w:r w:rsidRPr="00F060F2">
        <w:rPr>
          <w:rFonts w:ascii="Arial" w:hAnsi="Arial" w:cs="Arial"/>
          <w:noProof/>
          <w:lang w:val="mn-MN"/>
        </w:rPr>
        <w:t>“</w:t>
      </w:r>
      <w:r w:rsidRPr="00F060F2">
        <w:rPr>
          <w:rFonts w:ascii="Arial" w:hAnsi="Arial" w:cs="Arial"/>
          <w:b/>
          <w:noProof/>
          <w:lang w:val="mn-MN"/>
        </w:rPr>
        <w:t>8 дугаар зүйл.</w:t>
      </w:r>
      <w:r w:rsidRPr="00F060F2">
        <w:rPr>
          <w:rStyle w:val="Strong"/>
          <w:rFonts w:ascii="Arial" w:hAnsi="Arial" w:cs="Arial"/>
          <w:b w:val="0"/>
          <w:noProof/>
          <w:shd w:val="clear" w:color="auto" w:fill="FFFFFF"/>
          <w:lang w:val="mn-MN"/>
        </w:rPr>
        <w:t>Монгол Улсын шүүхийн тухай хууль /Шинэчилсэн найруулга/-д заасан Шүүхийн ерөнхий зөвлөл, Шүүхийн сахилгын хорооны шүүгч бус гишүүнийг 2021 оны 10 дугаар сарын 15-ны өдрийн дотор сонгон шалгаруулж, томилно.”</w:t>
      </w:r>
    </w:p>
    <w:p w:rsidR="002067C7" w:rsidRPr="00F060F2" w:rsidRDefault="002067C7" w:rsidP="002067C7">
      <w:pPr>
        <w:ind w:firstLine="720"/>
        <w:jc w:val="both"/>
        <w:rPr>
          <w:rFonts w:ascii="Arial" w:hAnsi="Arial" w:cs="Arial"/>
          <w:b/>
          <w:noProof/>
          <w:lang w:val="mn-MN"/>
        </w:rPr>
      </w:pPr>
    </w:p>
    <w:p w:rsidR="002067C7" w:rsidRPr="00F060F2" w:rsidRDefault="002067C7" w:rsidP="002067C7">
      <w:pPr>
        <w:ind w:firstLine="720"/>
        <w:jc w:val="both"/>
        <w:rPr>
          <w:rFonts w:ascii="Arial" w:hAnsi="Arial" w:cs="Arial"/>
          <w:b/>
          <w:noProof/>
          <w:lang w:val="mn-MN"/>
        </w:rPr>
      </w:pPr>
    </w:p>
    <w:p w:rsidR="002067C7" w:rsidRPr="00F060F2" w:rsidRDefault="002067C7" w:rsidP="002067C7">
      <w:pPr>
        <w:jc w:val="both"/>
        <w:rPr>
          <w:rFonts w:ascii="Arial" w:hAnsi="Arial" w:cs="Arial"/>
          <w:noProof/>
          <w:lang w:val="mn-MN"/>
        </w:rPr>
      </w:pPr>
      <w:r w:rsidRPr="00F060F2">
        <w:rPr>
          <w:rFonts w:ascii="Arial" w:hAnsi="Arial" w:cs="Arial"/>
          <w:noProof/>
          <w:lang w:val="mn-MN"/>
        </w:rPr>
        <w:tab/>
      </w:r>
      <w:r w:rsidRPr="00F060F2">
        <w:rPr>
          <w:rFonts w:ascii="Arial" w:hAnsi="Arial" w:cs="Arial"/>
          <w:noProof/>
          <w:lang w:val="mn-MN"/>
        </w:rPr>
        <w:tab/>
      </w:r>
      <w:r w:rsidRPr="00F060F2">
        <w:rPr>
          <w:rFonts w:ascii="Arial" w:hAnsi="Arial" w:cs="Arial"/>
          <w:noProof/>
          <w:lang w:val="mn-MN"/>
        </w:rPr>
        <w:tab/>
      </w:r>
      <w:r w:rsidRPr="00F060F2">
        <w:rPr>
          <w:rFonts w:ascii="Arial" w:hAnsi="Arial" w:cs="Arial"/>
          <w:noProof/>
          <w:lang w:val="mn-MN"/>
        </w:rPr>
        <w:tab/>
      </w:r>
      <w:r w:rsidRPr="00F060F2">
        <w:rPr>
          <w:rFonts w:ascii="Arial" w:hAnsi="Arial" w:cs="Arial"/>
          <w:noProof/>
          <w:lang w:val="mn-MN"/>
        </w:rPr>
        <w:tab/>
      </w:r>
    </w:p>
    <w:p w:rsidR="001408D0" w:rsidRPr="00F060F2" w:rsidRDefault="001408D0" w:rsidP="001408D0">
      <w:pPr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</w:p>
    <w:p w:rsidR="001408D0" w:rsidRPr="00F060F2" w:rsidRDefault="001408D0" w:rsidP="001408D0">
      <w:pPr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 xml:space="preserve"> </w:t>
      </w: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  <w:t xml:space="preserve">МОНГОЛ УЛСЫН </w:t>
      </w:r>
    </w:p>
    <w:p w:rsidR="002067C7" w:rsidRPr="00F060F2" w:rsidRDefault="001408D0" w:rsidP="00BD1CCF">
      <w:pPr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  <w:t>ИХ ХУРЛЫН ДАРГА</w:t>
      </w: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  <w:t xml:space="preserve">  Г.ЗАНДАНШАТАР</w:t>
      </w:r>
    </w:p>
    <w:p w:rsidR="009E3E99" w:rsidRPr="00F060F2" w:rsidRDefault="009E3E99">
      <w:pPr>
        <w:rPr>
          <w:lang w:val="mn-MN"/>
        </w:rPr>
      </w:pPr>
    </w:p>
    <w:sectPr w:rsidR="009E3E99" w:rsidRPr="00F060F2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6167B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464B"/>
    <w:rsid w:val="004C3223"/>
    <w:rsid w:val="004C6F40"/>
    <w:rsid w:val="004D29CF"/>
    <w:rsid w:val="004E250A"/>
    <w:rsid w:val="00543D94"/>
    <w:rsid w:val="0054757E"/>
    <w:rsid w:val="00560275"/>
    <w:rsid w:val="00590409"/>
    <w:rsid w:val="005946B4"/>
    <w:rsid w:val="005B32C6"/>
    <w:rsid w:val="005E632D"/>
    <w:rsid w:val="0062528A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E0BC8"/>
    <w:rsid w:val="00803A9B"/>
    <w:rsid w:val="00812154"/>
    <w:rsid w:val="00827240"/>
    <w:rsid w:val="008729AD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E3E99"/>
    <w:rsid w:val="009E6C23"/>
    <w:rsid w:val="00A27B87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635F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2021-07-26T04:50:00Z</dcterms:created>
  <dcterms:modified xsi:type="dcterms:W3CDTF">2021-07-26T04:50:00Z</dcterms:modified>
</cp:coreProperties>
</file>