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A979" w14:textId="77777777" w:rsidR="00D65F27" w:rsidRPr="00DE74A6" w:rsidRDefault="00234F61"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23C024B2" wp14:editId="1D4C9410">
            <wp:simplePos x="0" y="0"/>
            <wp:positionH relativeFrom="column">
              <wp:align>center</wp:align>
            </wp:positionH>
            <wp:positionV relativeFrom="paragraph">
              <wp:posOffset>-571500</wp:posOffset>
            </wp:positionV>
            <wp:extent cx="1170305" cy="1258570"/>
            <wp:effectExtent l="1905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14:paraId="543A38C9" w14:textId="77777777" w:rsidR="00D65F27" w:rsidRPr="00DE74A6" w:rsidRDefault="00D65F27" w:rsidP="00314AC5">
      <w:pPr>
        <w:pStyle w:val="Title"/>
        <w:ind w:left="-142" w:right="-360"/>
        <w:rPr>
          <w:rFonts w:ascii="Arial" w:hAnsi="Arial" w:cs="Arial"/>
          <w:sz w:val="40"/>
          <w:szCs w:val="40"/>
        </w:rPr>
      </w:pPr>
    </w:p>
    <w:p w14:paraId="58A148D7" w14:textId="77777777" w:rsidR="00D65F27" w:rsidRPr="00DE74A6" w:rsidRDefault="00D65F27" w:rsidP="00314AC5">
      <w:pPr>
        <w:pStyle w:val="Title"/>
        <w:ind w:left="-142"/>
        <w:rPr>
          <w:rFonts w:ascii="Arial" w:hAnsi="Arial" w:cs="Arial"/>
          <w:sz w:val="32"/>
          <w:szCs w:val="32"/>
        </w:rPr>
      </w:pPr>
    </w:p>
    <w:p w14:paraId="3E74476F"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0DE53350"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2CEE2A34" w14:textId="77777777" w:rsidR="00D65F27" w:rsidRPr="00DE74A6" w:rsidRDefault="00D65F27" w:rsidP="00314AC5">
      <w:pPr>
        <w:rPr>
          <w:rFonts w:ascii="Arial" w:hAnsi="Arial" w:cs="Arial"/>
          <w:lang w:val="ms-MY"/>
        </w:rPr>
      </w:pPr>
    </w:p>
    <w:p w14:paraId="47D5D1D3" w14:textId="77777777"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971A93" w:rsidRPr="00DE74A6">
        <w:rPr>
          <w:rFonts w:ascii="Arial" w:hAnsi="Arial" w:cs="Arial"/>
          <w:color w:val="3366FF"/>
          <w:sz w:val="20"/>
          <w:szCs w:val="20"/>
          <w:u w:val="single"/>
          <w:lang w:val="mn-MN"/>
        </w:rPr>
        <w:t>7</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234F61">
        <w:rPr>
          <w:rFonts w:ascii="Arial" w:hAnsi="Arial" w:cs="Arial"/>
          <w:color w:val="3366FF"/>
          <w:sz w:val="20"/>
          <w:szCs w:val="20"/>
          <w:u w:val="single"/>
        </w:rPr>
        <w:t>12</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234F61">
        <w:rPr>
          <w:rFonts w:ascii="Arial" w:hAnsi="Arial" w:cs="Arial"/>
          <w:color w:val="3366FF"/>
          <w:sz w:val="20"/>
          <w:szCs w:val="20"/>
          <w:u w:val="single"/>
        </w:rPr>
        <w:t>22</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234F61">
        <w:rPr>
          <w:rFonts w:ascii="Arial" w:hAnsi="Arial" w:cs="Arial"/>
          <w:color w:val="3366FF"/>
          <w:sz w:val="20"/>
          <w:szCs w:val="20"/>
          <w:u w:val="single"/>
        </w:rPr>
        <w:t>83</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0DF69AF" w14:textId="77777777" w:rsidR="005B1856" w:rsidRPr="00DE74A6" w:rsidRDefault="005B1856" w:rsidP="000F5C4A">
      <w:pPr>
        <w:jc w:val="both"/>
        <w:rPr>
          <w:rFonts w:ascii="Arial" w:hAnsi="Arial" w:cs="Arial"/>
          <w:lang w:val="ms-MY"/>
        </w:rPr>
      </w:pPr>
    </w:p>
    <w:p w14:paraId="45E65D34" w14:textId="77777777" w:rsidR="00234F61" w:rsidRPr="00987754" w:rsidRDefault="00234F61" w:rsidP="00234F61">
      <w:pPr>
        <w:jc w:val="center"/>
        <w:rPr>
          <w:rFonts w:ascii="Arial" w:hAnsi="Arial" w:cs="Arial"/>
          <w:b/>
          <w:lang w:val="mn-MN"/>
        </w:rPr>
      </w:pPr>
      <w:r w:rsidRPr="00987754">
        <w:rPr>
          <w:rFonts w:ascii="Arial" w:hAnsi="Arial" w:cs="Arial"/>
          <w:b/>
          <w:lang w:val="mn-MN"/>
        </w:rPr>
        <w:t>Төсвийн тогтвортой байдлын</w:t>
      </w:r>
    </w:p>
    <w:p w14:paraId="31926CD5" w14:textId="77777777" w:rsidR="00234F61" w:rsidRPr="00987754" w:rsidRDefault="00234F61" w:rsidP="00234F61">
      <w:pPr>
        <w:jc w:val="center"/>
        <w:rPr>
          <w:rFonts w:ascii="Arial" w:hAnsi="Arial" w:cs="Arial"/>
          <w:b/>
          <w:lang w:val="mn-MN"/>
        </w:rPr>
      </w:pPr>
      <w:r w:rsidRPr="00987754">
        <w:rPr>
          <w:rFonts w:ascii="Arial" w:hAnsi="Arial" w:cs="Arial"/>
          <w:b/>
          <w:lang w:val="mn-MN"/>
        </w:rPr>
        <w:t>зөвлөлийн дүрэм батлах тухай</w:t>
      </w:r>
    </w:p>
    <w:p w14:paraId="5965F228" w14:textId="77777777" w:rsidR="00234F61" w:rsidRPr="00987754" w:rsidRDefault="00234F61" w:rsidP="00234F61">
      <w:pPr>
        <w:spacing w:line="360" w:lineRule="auto"/>
        <w:rPr>
          <w:rFonts w:ascii="Arial" w:hAnsi="Arial" w:cs="Arial"/>
          <w:lang w:val="mn-MN"/>
        </w:rPr>
      </w:pPr>
    </w:p>
    <w:p w14:paraId="3707CD03" w14:textId="54793036" w:rsidR="00234F61" w:rsidRPr="00987754" w:rsidRDefault="00234F61" w:rsidP="00234F61">
      <w:pPr>
        <w:jc w:val="both"/>
        <w:rPr>
          <w:rFonts w:ascii="Arial" w:hAnsi="Arial" w:cs="Arial"/>
          <w:lang w:val="mn-MN"/>
        </w:rPr>
      </w:pPr>
      <w:r w:rsidRPr="00987754">
        <w:rPr>
          <w:rFonts w:ascii="Arial" w:hAnsi="Arial" w:cs="Arial"/>
          <w:lang w:val="mn-MN"/>
        </w:rPr>
        <w:tab/>
        <w:t xml:space="preserve">Монгол Улсын Их Хурлын тухай хуулийн </w:t>
      </w:r>
      <w:r w:rsidR="00217CB2" w:rsidRPr="003C5A1C">
        <w:rPr>
          <w:rFonts w:ascii="Arial" w:eastAsia="Arial" w:hAnsi="Arial" w:cs="Arial"/>
          <w:lang w:val="mn-MN"/>
        </w:rPr>
        <w:t>5 дугаар зүйлийн 5.1 дэх хэсэг, Төсвийн тогтвортой байдлын тухай хуулийн 16</w:t>
      </w:r>
      <w:r w:rsidR="00217CB2" w:rsidRPr="003C5A1C">
        <w:rPr>
          <w:rFonts w:ascii="Arial" w:eastAsia="Arial" w:hAnsi="Arial" w:cs="Arial"/>
          <w:vertAlign w:val="superscript"/>
          <w:lang w:val="mn-MN"/>
        </w:rPr>
        <w:t>1</w:t>
      </w:r>
      <w:r w:rsidR="00217CB2" w:rsidRPr="003C5A1C">
        <w:rPr>
          <w:rFonts w:ascii="Arial" w:eastAsia="Arial" w:hAnsi="Arial" w:cs="Arial"/>
          <w:lang w:val="mn-MN"/>
        </w:rPr>
        <w:t xml:space="preserve"> дүгээр зүйлийг</w:t>
      </w:r>
      <w:r w:rsidRPr="00987754">
        <w:rPr>
          <w:rFonts w:ascii="Arial" w:hAnsi="Arial" w:cs="Arial"/>
          <w:lang w:val="mn-MN"/>
        </w:rPr>
        <w:t xml:space="preserve"> үндэслэн Монгол Улсын Их Хурлаас ТОГТООХ нь:</w:t>
      </w:r>
    </w:p>
    <w:p w14:paraId="41B585C6" w14:textId="17CE62DD" w:rsidR="00217CB2" w:rsidRDefault="00217CB2" w:rsidP="00217CB2">
      <w:pPr>
        <w:jc w:val="both"/>
        <w:rPr>
          <w:rFonts w:ascii="Arial" w:hAnsi="Arial" w:cs="Arial"/>
          <w:iCs/>
          <w:color w:val="000000"/>
        </w:rPr>
      </w:pPr>
      <w:hyperlink r:id="rId9" w:history="1">
        <w:r w:rsidRPr="00217CB2">
          <w:rPr>
            <w:rStyle w:val="Hyperlink"/>
            <w:rFonts w:ascii="Arial" w:hAnsi="Arial" w:cs="Arial"/>
            <w:i/>
            <w:sz w:val="20"/>
          </w:rPr>
          <w:t xml:space="preserve">/Энэ </w:t>
        </w:r>
        <w:r w:rsidR="00FB641E">
          <w:rPr>
            <w:rStyle w:val="Hyperlink"/>
            <w:rFonts w:ascii="Arial" w:hAnsi="Arial" w:cs="Arial"/>
            <w:i/>
            <w:sz w:val="20"/>
            <w:lang w:val="mn-MN"/>
          </w:rPr>
          <w:t>хэсэгт</w:t>
        </w:r>
        <w:r w:rsidRPr="00217CB2">
          <w:rPr>
            <w:rStyle w:val="Hyperlink"/>
            <w:rFonts w:ascii="Arial" w:hAnsi="Arial" w:cs="Arial"/>
            <w:i/>
            <w:sz w:val="20"/>
          </w:rPr>
          <w:t xml:space="preserve"> </w:t>
        </w:r>
        <w:r w:rsidRPr="00217CB2">
          <w:rPr>
            <w:rStyle w:val="Hyperlink"/>
            <w:rFonts w:ascii="Arial" w:hAnsi="Arial" w:cs="Arial"/>
            <w:i/>
            <w:sz w:val="20"/>
            <w:lang w:val="mn-MN"/>
          </w:rPr>
          <w:t>2023</w:t>
        </w:r>
        <w:r w:rsidRPr="00217CB2">
          <w:rPr>
            <w:rStyle w:val="Hyperlink"/>
            <w:rFonts w:ascii="Arial" w:hAnsi="Arial" w:cs="Arial"/>
            <w:i/>
            <w:sz w:val="20"/>
          </w:rPr>
          <w:t xml:space="preserve"> оны </w:t>
        </w:r>
        <w:r w:rsidRPr="00217CB2">
          <w:rPr>
            <w:rStyle w:val="Hyperlink"/>
            <w:rFonts w:ascii="Arial" w:hAnsi="Arial" w:cs="Arial"/>
            <w:i/>
            <w:sz w:val="20"/>
            <w:lang w:val="mn-MN"/>
          </w:rPr>
          <w:t>07</w:t>
        </w:r>
        <w:r w:rsidRPr="00217CB2">
          <w:rPr>
            <w:rStyle w:val="Hyperlink"/>
            <w:rFonts w:ascii="Arial" w:hAnsi="Arial" w:cs="Arial"/>
            <w:i/>
            <w:sz w:val="20"/>
            <w:szCs w:val="20"/>
          </w:rPr>
          <w:t xml:space="preserve"> дугаар сарын </w:t>
        </w:r>
        <w:r w:rsidRPr="00217CB2">
          <w:rPr>
            <w:rStyle w:val="Hyperlink"/>
            <w:rFonts w:ascii="Arial" w:hAnsi="Arial" w:cs="Arial"/>
            <w:i/>
            <w:sz w:val="20"/>
            <w:szCs w:val="20"/>
            <w:lang w:val="mn-MN"/>
          </w:rPr>
          <w:t>07</w:t>
        </w:r>
        <w:r w:rsidRPr="00217CB2">
          <w:rPr>
            <w:rStyle w:val="Hyperlink"/>
            <w:rFonts w:ascii="Arial" w:hAnsi="Arial" w:cs="Arial"/>
            <w:i/>
            <w:sz w:val="20"/>
            <w:szCs w:val="20"/>
          </w:rPr>
          <w:t>-н</w:t>
        </w:r>
        <w:r w:rsidRPr="00217CB2">
          <w:rPr>
            <w:rStyle w:val="Hyperlink"/>
            <w:rFonts w:ascii="Arial" w:hAnsi="Arial" w:cs="Arial"/>
            <w:i/>
            <w:sz w:val="20"/>
            <w:szCs w:val="20"/>
            <w:lang w:val="mn-MN"/>
          </w:rPr>
          <w:t>ы</w:t>
        </w:r>
        <w:r w:rsidRPr="00217CB2">
          <w:rPr>
            <w:rStyle w:val="Hyperlink"/>
            <w:rFonts w:ascii="Arial" w:hAnsi="Arial" w:cs="Arial"/>
            <w:i/>
            <w:sz w:val="20"/>
            <w:szCs w:val="20"/>
          </w:rPr>
          <w:t xml:space="preserve"> </w:t>
        </w:r>
        <w:r w:rsidRPr="00217CB2">
          <w:rPr>
            <w:rStyle w:val="Hyperlink"/>
            <w:rFonts w:ascii="Arial" w:hAnsi="Arial" w:cs="Arial"/>
            <w:i/>
            <w:sz w:val="20"/>
          </w:rPr>
          <w:t xml:space="preserve">өдрийн </w:t>
        </w:r>
        <w:r w:rsidRPr="00217CB2">
          <w:rPr>
            <w:rStyle w:val="Hyperlink"/>
            <w:rFonts w:ascii="Arial" w:hAnsi="Arial" w:cs="Arial"/>
            <w:i/>
            <w:sz w:val="20"/>
            <w:lang w:val="mn-MN"/>
          </w:rPr>
          <w:t>75</w:t>
        </w:r>
        <w:r w:rsidRPr="00217CB2">
          <w:rPr>
            <w:rStyle w:val="Hyperlink"/>
            <w:rFonts w:ascii="Arial" w:hAnsi="Arial" w:cs="Arial"/>
            <w:i/>
            <w:sz w:val="20"/>
          </w:rPr>
          <w:t xml:space="preserve"> дугаар тогтоолоор </w:t>
        </w:r>
        <w:r w:rsidRPr="00217CB2">
          <w:rPr>
            <w:rStyle w:val="Hyperlink"/>
            <w:rFonts w:ascii="Arial" w:hAnsi="Arial" w:cs="Arial"/>
            <w:i/>
            <w:sz w:val="20"/>
            <w:lang w:val="mn-MN"/>
          </w:rPr>
          <w:t>өөрчлөлт</w:t>
        </w:r>
        <w:r w:rsidRPr="00217CB2">
          <w:rPr>
            <w:rStyle w:val="Hyperlink"/>
            <w:rFonts w:ascii="Arial" w:hAnsi="Arial" w:cs="Arial"/>
            <w:i/>
            <w:sz w:val="20"/>
          </w:rPr>
          <w:t xml:space="preserve"> оруулсан./</w:t>
        </w:r>
      </w:hyperlink>
    </w:p>
    <w:p w14:paraId="4150B5D2" w14:textId="77777777" w:rsidR="00234F61" w:rsidRPr="00987754" w:rsidRDefault="00234F61" w:rsidP="00234F61">
      <w:pPr>
        <w:rPr>
          <w:rFonts w:ascii="Arial" w:hAnsi="Arial" w:cs="Arial"/>
          <w:lang w:val="mn-MN"/>
        </w:rPr>
      </w:pPr>
    </w:p>
    <w:p w14:paraId="505C08F0" w14:textId="77777777" w:rsidR="00234F61" w:rsidRPr="00987754" w:rsidRDefault="00234F61" w:rsidP="00234F61">
      <w:pPr>
        <w:jc w:val="both"/>
        <w:rPr>
          <w:rFonts w:ascii="Arial" w:hAnsi="Arial" w:cs="Arial"/>
          <w:lang w:val="mn-MN"/>
        </w:rPr>
      </w:pPr>
      <w:r w:rsidRPr="00987754">
        <w:rPr>
          <w:rFonts w:ascii="Arial" w:hAnsi="Arial" w:cs="Arial"/>
          <w:lang w:val="mn-MN"/>
        </w:rPr>
        <w:tab/>
        <w:t>1.Төсвийн тогтвортой байдлын зөвлөлийн дүрмийг хавсралтаар баталсугай.</w:t>
      </w:r>
    </w:p>
    <w:p w14:paraId="75CFBC3F" w14:textId="77777777" w:rsidR="00234F61" w:rsidRPr="00987754" w:rsidRDefault="00234F61" w:rsidP="00234F61">
      <w:pPr>
        <w:rPr>
          <w:rFonts w:ascii="Arial" w:hAnsi="Arial" w:cs="Arial"/>
          <w:lang w:val="mn-MN"/>
        </w:rPr>
      </w:pPr>
    </w:p>
    <w:p w14:paraId="3D75ADA7" w14:textId="77777777" w:rsidR="00234F61" w:rsidRPr="00987754" w:rsidRDefault="00234F61" w:rsidP="00234F61">
      <w:pPr>
        <w:jc w:val="both"/>
        <w:rPr>
          <w:rFonts w:ascii="Arial" w:hAnsi="Arial" w:cs="Arial"/>
          <w:lang w:val="mn-MN"/>
        </w:rPr>
      </w:pPr>
      <w:r w:rsidRPr="00987754">
        <w:rPr>
          <w:rFonts w:ascii="Arial" w:hAnsi="Arial" w:cs="Arial"/>
          <w:lang w:val="mn-MN"/>
        </w:rPr>
        <w:tab/>
        <w:t xml:space="preserve">2.Энэ тогтоолыг 2018 оны 01 дүгээр сарын 01-ний өдрөөс эхлэн дагаж мөрдсүгэй. </w:t>
      </w:r>
    </w:p>
    <w:p w14:paraId="6693C7BE" w14:textId="77777777" w:rsidR="00234F61" w:rsidRPr="00987754" w:rsidRDefault="00234F61" w:rsidP="00234F61">
      <w:pPr>
        <w:rPr>
          <w:rFonts w:ascii="Arial" w:hAnsi="Arial" w:cs="Arial"/>
          <w:lang w:val="mn-MN"/>
        </w:rPr>
      </w:pPr>
    </w:p>
    <w:p w14:paraId="4E62A953" w14:textId="77777777" w:rsidR="00234F61" w:rsidRPr="00987754" w:rsidRDefault="00234F61" w:rsidP="00234F61">
      <w:pPr>
        <w:rPr>
          <w:rFonts w:ascii="Arial" w:hAnsi="Arial" w:cs="Arial"/>
          <w:lang w:val="mn-MN"/>
        </w:rPr>
      </w:pPr>
    </w:p>
    <w:p w14:paraId="3A06C52C" w14:textId="77777777" w:rsidR="00234F61" w:rsidRPr="00987754" w:rsidRDefault="00234F61" w:rsidP="00234F61">
      <w:pPr>
        <w:rPr>
          <w:rFonts w:ascii="Arial" w:hAnsi="Arial" w:cs="Arial"/>
          <w:lang w:val="mn-MN"/>
        </w:rPr>
      </w:pPr>
    </w:p>
    <w:p w14:paraId="30C6F1AB" w14:textId="77777777" w:rsidR="00234F61" w:rsidRPr="00987754" w:rsidRDefault="00234F61" w:rsidP="00234F61">
      <w:pPr>
        <w:rPr>
          <w:rFonts w:ascii="Arial" w:hAnsi="Arial" w:cs="Arial"/>
          <w:lang w:val="mn-MN"/>
        </w:rPr>
      </w:pPr>
    </w:p>
    <w:p w14:paraId="5B31E7F0" w14:textId="77777777" w:rsidR="00234F61" w:rsidRPr="00987754" w:rsidRDefault="00234F61" w:rsidP="00234F61">
      <w:pPr>
        <w:rPr>
          <w:rFonts w:ascii="Arial" w:hAnsi="Arial" w:cs="Arial"/>
          <w:lang w:val="mn-MN"/>
        </w:rPr>
      </w:pPr>
      <w:r w:rsidRPr="00987754">
        <w:rPr>
          <w:rFonts w:ascii="Arial" w:hAnsi="Arial" w:cs="Arial"/>
          <w:lang w:val="mn-MN"/>
        </w:rPr>
        <w:tab/>
      </w:r>
      <w:r w:rsidRPr="00987754">
        <w:rPr>
          <w:rFonts w:ascii="Arial" w:hAnsi="Arial" w:cs="Arial"/>
          <w:lang w:val="mn-MN"/>
        </w:rPr>
        <w:tab/>
        <w:t xml:space="preserve">МОНГОЛ УЛСЫН </w:t>
      </w:r>
    </w:p>
    <w:p w14:paraId="249BD295" w14:textId="77777777" w:rsidR="00234F61" w:rsidRPr="00987754" w:rsidRDefault="00234F61" w:rsidP="00234F61">
      <w:pPr>
        <w:rPr>
          <w:rFonts w:ascii="Arial" w:hAnsi="Arial" w:cs="Arial"/>
          <w:lang w:val="mn-MN"/>
        </w:rPr>
      </w:pPr>
      <w:r w:rsidRPr="00987754">
        <w:rPr>
          <w:rFonts w:ascii="Arial" w:hAnsi="Arial" w:cs="Arial"/>
          <w:lang w:val="mn-MN"/>
        </w:rPr>
        <w:tab/>
      </w:r>
      <w:r w:rsidRPr="00987754">
        <w:rPr>
          <w:rFonts w:ascii="Arial" w:hAnsi="Arial" w:cs="Arial"/>
          <w:lang w:val="mn-MN"/>
        </w:rPr>
        <w:tab/>
        <w:t xml:space="preserve">ИХ ХУРЛЫН ДАРГА </w:t>
      </w:r>
      <w:r w:rsidRPr="00987754">
        <w:rPr>
          <w:rFonts w:ascii="Arial" w:hAnsi="Arial" w:cs="Arial"/>
          <w:lang w:val="mn-MN"/>
        </w:rPr>
        <w:tab/>
      </w:r>
      <w:r w:rsidRPr="00987754">
        <w:rPr>
          <w:rFonts w:ascii="Arial" w:hAnsi="Arial" w:cs="Arial"/>
          <w:lang w:val="mn-MN"/>
        </w:rPr>
        <w:tab/>
      </w:r>
      <w:r w:rsidRPr="00987754">
        <w:rPr>
          <w:rFonts w:ascii="Arial" w:hAnsi="Arial" w:cs="Arial"/>
          <w:lang w:val="mn-MN"/>
        </w:rPr>
        <w:tab/>
      </w:r>
      <w:r w:rsidRPr="00987754">
        <w:rPr>
          <w:rFonts w:ascii="Arial" w:hAnsi="Arial" w:cs="Arial"/>
          <w:lang w:val="mn-MN"/>
        </w:rPr>
        <w:tab/>
      </w:r>
      <w:r w:rsidRPr="00987754">
        <w:rPr>
          <w:rFonts w:ascii="Arial" w:hAnsi="Arial" w:cs="Arial"/>
          <w:lang w:val="mn-MN"/>
        </w:rPr>
        <w:tab/>
        <w:t xml:space="preserve">        М.ЭНХБОЛД </w:t>
      </w:r>
    </w:p>
    <w:p w14:paraId="08EA634B" w14:textId="77777777" w:rsidR="00234F61" w:rsidRPr="00987754" w:rsidRDefault="00234F61" w:rsidP="00234F61">
      <w:pPr>
        <w:rPr>
          <w:rFonts w:ascii="Arial" w:hAnsi="Arial" w:cs="Arial"/>
          <w:lang w:val="mn-MN"/>
        </w:rPr>
      </w:pPr>
    </w:p>
    <w:p w14:paraId="22EFDA76" w14:textId="77777777" w:rsidR="00234F61" w:rsidRPr="00987754" w:rsidRDefault="00234F61" w:rsidP="00234F61">
      <w:pPr>
        <w:rPr>
          <w:rFonts w:ascii="Arial" w:hAnsi="Arial" w:cs="Arial"/>
          <w:lang w:val="mn-MN"/>
        </w:rPr>
      </w:pPr>
    </w:p>
    <w:p w14:paraId="669CACC4" w14:textId="77777777" w:rsidR="00234F61" w:rsidRPr="00987754" w:rsidRDefault="00234F61" w:rsidP="00234F61">
      <w:pPr>
        <w:rPr>
          <w:rFonts w:ascii="Arial" w:hAnsi="Arial" w:cs="Arial"/>
          <w:lang w:val="mn-MN"/>
        </w:rPr>
      </w:pPr>
    </w:p>
    <w:p w14:paraId="239CDB7B" w14:textId="77777777" w:rsidR="00234F61" w:rsidRPr="00987754" w:rsidRDefault="00234F61" w:rsidP="00234F61">
      <w:pPr>
        <w:rPr>
          <w:rFonts w:ascii="Arial" w:hAnsi="Arial" w:cs="Arial"/>
          <w:lang w:val="mn-MN"/>
        </w:rPr>
      </w:pPr>
    </w:p>
    <w:p w14:paraId="539CD653" w14:textId="77777777" w:rsidR="00234F61" w:rsidRPr="00987754" w:rsidRDefault="00234F61" w:rsidP="00234F61">
      <w:pPr>
        <w:rPr>
          <w:rFonts w:ascii="Arial" w:hAnsi="Arial" w:cs="Arial"/>
          <w:lang w:val="mn-MN"/>
        </w:rPr>
      </w:pPr>
    </w:p>
    <w:p w14:paraId="42D7036C" w14:textId="77777777" w:rsidR="00234F61" w:rsidRPr="00987754" w:rsidRDefault="00234F61" w:rsidP="00234F61">
      <w:pPr>
        <w:rPr>
          <w:rFonts w:ascii="Arial" w:hAnsi="Arial" w:cs="Arial"/>
          <w:lang w:val="mn-MN"/>
        </w:rPr>
      </w:pPr>
    </w:p>
    <w:p w14:paraId="4DAB14D5" w14:textId="77777777" w:rsidR="00234F61" w:rsidRPr="00987754" w:rsidRDefault="00234F61" w:rsidP="00234F61">
      <w:pPr>
        <w:rPr>
          <w:rFonts w:ascii="Arial" w:hAnsi="Arial" w:cs="Arial"/>
          <w:lang w:val="mn-MN"/>
        </w:rPr>
      </w:pPr>
    </w:p>
    <w:p w14:paraId="374B1DF9" w14:textId="77777777" w:rsidR="00234F61" w:rsidRPr="00987754" w:rsidRDefault="00234F61" w:rsidP="00234F61">
      <w:pPr>
        <w:rPr>
          <w:rFonts w:ascii="Arial" w:hAnsi="Arial" w:cs="Arial"/>
          <w:lang w:val="mn-MN"/>
        </w:rPr>
      </w:pPr>
    </w:p>
    <w:p w14:paraId="57C9B731" w14:textId="77777777" w:rsidR="00234F61" w:rsidRPr="00987754" w:rsidRDefault="00234F61" w:rsidP="00234F61">
      <w:pPr>
        <w:rPr>
          <w:rFonts w:ascii="Arial" w:hAnsi="Arial" w:cs="Arial"/>
          <w:lang w:val="mn-MN"/>
        </w:rPr>
      </w:pPr>
    </w:p>
    <w:p w14:paraId="7085B58E" w14:textId="77777777" w:rsidR="00234F61" w:rsidRPr="00987754" w:rsidRDefault="00234F61" w:rsidP="00234F61">
      <w:pPr>
        <w:rPr>
          <w:rFonts w:ascii="Arial" w:hAnsi="Arial" w:cs="Arial"/>
          <w:lang w:val="mn-MN"/>
        </w:rPr>
      </w:pPr>
    </w:p>
    <w:p w14:paraId="5492F1DC" w14:textId="77777777" w:rsidR="00234F61" w:rsidRPr="00987754" w:rsidRDefault="00234F61" w:rsidP="00234F61">
      <w:pPr>
        <w:rPr>
          <w:rFonts w:ascii="Arial" w:hAnsi="Arial" w:cs="Arial"/>
          <w:lang w:val="mn-MN"/>
        </w:rPr>
      </w:pPr>
    </w:p>
    <w:p w14:paraId="245566B5" w14:textId="77777777" w:rsidR="00234F61" w:rsidRPr="00987754" w:rsidRDefault="00234F61" w:rsidP="00234F61">
      <w:pPr>
        <w:rPr>
          <w:rFonts w:ascii="Arial" w:hAnsi="Arial" w:cs="Arial"/>
          <w:lang w:val="mn-MN"/>
        </w:rPr>
      </w:pPr>
    </w:p>
    <w:p w14:paraId="7B51E2CD" w14:textId="77777777" w:rsidR="00234F61" w:rsidRPr="00987754" w:rsidRDefault="00234F61" w:rsidP="00234F61">
      <w:pPr>
        <w:rPr>
          <w:rFonts w:ascii="Arial" w:hAnsi="Arial" w:cs="Arial"/>
          <w:lang w:val="mn-MN"/>
        </w:rPr>
      </w:pPr>
    </w:p>
    <w:p w14:paraId="0F76C365" w14:textId="77777777" w:rsidR="00234F61" w:rsidRPr="00987754" w:rsidRDefault="00234F61" w:rsidP="00234F61">
      <w:pPr>
        <w:rPr>
          <w:rFonts w:ascii="Arial" w:hAnsi="Arial" w:cs="Arial"/>
          <w:lang w:val="mn-MN"/>
        </w:rPr>
      </w:pPr>
    </w:p>
    <w:p w14:paraId="5A32A2FA" w14:textId="77777777" w:rsidR="00234F61" w:rsidRPr="00987754" w:rsidRDefault="00234F61" w:rsidP="00234F61">
      <w:pPr>
        <w:rPr>
          <w:rFonts w:ascii="Arial" w:hAnsi="Arial" w:cs="Arial"/>
          <w:lang w:val="mn-MN"/>
        </w:rPr>
      </w:pPr>
    </w:p>
    <w:p w14:paraId="63A32DE1" w14:textId="77777777" w:rsidR="00234F61" w:rsidRPr="00987754" w:rsidRDefault="00234F61" w:rsidP="00234F61">
      <w:pPr>
        <w:rPr>
          <w:rFonts w:ascii="Arial" w:hAnsi="Arial" w:cs="Arial"/>
          <w:lang w:val="mn-MN"/>
        </w:rPr>
      </w:pPr>
    </w:p>
    <w:p w14:paraId="06240182" w14:textId="77777777" w:rsidR="00234F61" w:rsidRPr="00987754" w:rsidRDefault="00234F61" w:rsidP="00234F61">
      <w:pPr>
        <w:rPr>
          <w:rFonts w:ascii="Arial" w:hAnsi="Arial" w:cs="Arial"/>
          <w:lang w:val="mn-MN"/>
        </w:rPr>
      </w:pPr>
    </w:p>
    <w:p w14:paraId="2E5A99DD" w14:textId="77777777" w:rsidR="00234F61" w:rsidRPr="00987754" w:rsidRDefault="00234F61" w:rsidP="00234F61">
      <w:pPr>
        <w:rPr>
          <w:rFonts w:ascii="Arial" w:hAnsi="Arial" w:cs="Arial"/>
          <w:lang w:val="mn-MN"/>
        </w:rPr>
      </w:pPr>
    </w:p>
    <w:p w14:paraId="64CD919E" w14:textId="77777777" w:rsidR="00234F61" w:rsidRPr="00987754" w:rsidRDefault="00234F61" w:rsidP="00234F61">
      <w:pPr>
        <w:rPr>
          <w:rFonts w:ascii="Arial" w:hAnsi="Arial" w:cs="Arial"/>
          <w:lang w:val="mn-MN"/>
        </w:rPr>
      </w:pPr>
    </w:p>
    <w:p w14:paraId="3D584E8A" w14:textId="77777777" w:rsidR="00234F61" w:rsidRPr="00987754" w:rsidRDefault="00234F61" w:rsidP="00234F61">
      <w:pPr>
        <w:rPr>
          <w:rFonts w:ascii="Arial" w:hAnsi="Arial" w:cs="Arial"/>
          <w:lang w:val="mn-MN"/>
        </w:rPr>
      </w:pPr>
    </w:p>
    <w:p w14:paraId="7FC9CC6F" w14:textId="77777777" w:rsidR="00234F61" w:rsidRPr="00987754" w:rsidRDefault="00234F61" w:rsidP="00234F61">
      <w:pPr>
        <w:rPr>
          <w:rFonts w:ascii="Arial" w:hAnsi="Arial" w:cs="Arial"/>
          <w:lang w:val="mn-MN"/>
        </w:rPr>
      </w:pPr>
    </w:p>
    <w:p w14:paraId="7BB4C963" w14:textId="77777777" w:rsidR="00234F61" w:rsidRPr="00987754" w:rsidRDefault="00234F61" w:rsidP="00234F61">
      <w:pPr>
        <w:rPr>
          <w:rFonts w:ascii="Arial" w:hAnsi="Arial" w:cs="Arial"/>
          <w:lang w:val="mn-MN"/>
        </w:rPr>
      </w:pPr>
    </w:p>
    <w:p w14:paraId="619EDFF6" w14:textId="77777777" w:rsidR="00234F61" w:rsidRPr="00987754" w:rsidRDefault="00234F61" w:rsidP="00234F61">
      <w:pPr>
        <w:rPr>
          <w:rFonts w:ascii="Arial" w:hAnsi="Arial" w:cs="Arial"/>
          <w:lang w:val="mn-MN"/>
        </w:rPr>
      </w:pPr>
    </w:p>
    <w:p w14:paraId="2702CA18" w14:textId="77777777" w:rsidR="00234F61" w:rsidRPr="00987754" w:rsidRDefault="00234F61" w:rsidP="00234F61">
      <w:pPr>
        <w:pStyle w:val="NormalWeb"/>
        <w:shd w:val="clear" w:color="auto" w:fill="FFFFFF"/>
        <w:spacing w:before="0" w:beforeAutospacing="0" w:after="0" w:afterAutospacing="0"/>
        <w:ind w:left="5387"/>
        <w:jc w:val="right"/>
        <w:textAlignment w:val="top"/>
        <w:rPr>
          <w:rFonts w:ascii="Arial" w:hAnsi="Arial" w:cs="Arial"/>
          <w:sz w:val="22"/>
          <w:szCs w:val="22"/>
        </w:rPr>
      </w:pPr>
      <w:r w:rsidRPr="00987754">
        <w:rPr>
          <w:rFonts w:ascii="Arial" w:hAnsi="Arial" w:cs="Arial"/>
          <w:sz w:val="22"/>
          <w:szCs w:val="22"/>
        </w:rPr>
        <w:t xml:space="preserve">Монгол Улсын Их Хурлын  2017 оны </w:t>
      </w:r>
    </w:p>
    <w:p w14:paraId="310FB983" w14:textId="77777777" w:rsidR="00234F61" w:rsidRPr="00987754" w:rsidRDefault="00234F61" w:rsidP="00234F61">
      <w:pPr>
        <w:pStyle w:val="NormalWeb"/>
        <w:shd w:val="clear" w:color="auto" w:fill="FFFFFF"/>
        <w:spacing w:before="0" w:beforeAutospacing="0" w:after="0" w:afterAutospacing="0"/>
        <w:ind w:left="5387" w:firstLine="11"/>
        <w:jc w:val="right"/>
        <w:textAlignment w:val="top"/>
        <w:rPr>
          <w:rFonts w:ascii="Arial" w:hAnsi="Arial" w:cs="Arial"/>
          <w:sz w:val="22"/>
          <w:szCs w:val="22"/>
        </w:rPr>
      </w:pPr>
      <w:r w:rsidRPr="00987754">
        <w:rPr>
          <w:rFonts w:ascii="Arial" w:hAnsi="Arial" w:cs="Arial"/>
          <w:sz w:val="22"/>
          <w:szCs w:val="22"/>
        </w:rPr>
        <w:t xml:space="preserve"> </w:t>
      </w:r>
      <w:r>
        <w:rPr>
          <w:rFonts w:ascii="Arial" w:hAnsi="Arial" w:cs="Arial"/>
          <w:sz w:val="22"/>
          <w:szCs w:val="22"/>
        </w:rPr>
        <w:t>83</w:t>
      </w:r>
      <w:r w:rsidRPr="00987754">
        <w:rPr>
          <w:rFonts w:ascii="Arial" w:hAnsi="Arial" w:cs="Arial"/>
          <w:sz w:val="22"/>
          <w:szCs w:val="22"/>
        </w:rPr>
        <w:t xml:space="preserve">   дугаар тогтоолын хавсралт </w:t>
      </w:r>
    </w:p>
    <w:p w14:paraId="434C924F" w14:textId="77777777" w:rsidR="00234F61" w:rsidRPr="00987754" w:rsidRDefault="00234F61" w:rsidP="00234F61">
      <w:pPr>
        <w:pStyle w:val="NormalWeb"/>
        <w:shd w:val="clear" w:color="auto" w:fill="FFFFFF"/>
        <w:spacing w:before="0" w:beforeAutospacing="0" w:after="0" w:afterAutospacing="0" w:line="360" w:lineRule="auto"/>
        <w:ind w:firstLine="720"/>
        <w:jc w:val="center"/>
        <w:textAlignment w:val="top"/>
        <w:rPr>
          <w:rFonts w:ascii="Arial" w:hAnsi="Arial" w:cs="Arial"/>
          <w:b/>
        </w:rPr>
      </w:pPr>
    </w:p>
    <w:p w14:paraId="6B95B19F"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hAnsi="Arial" w:cs="Arial"/>
          <w:b/>
        </w:rPr>
      </w:pPr>
      <w:r w:rsidRPr="00987754">
        <w:rPr>
          <w:rFonts w:ascii="Arial" w:hAnsi="Arial" w:cs="Arial"/>
          <w:b/>
        </w:rPr>
        <w:t xml:space="preserve">ТӨСВИЙН ТОГТВОРТОЙ БАЙДЛЫН </w:t>
      </w:r>
    </w:p>
    <w:p w14:paraId="68CC0131"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hAnsi="Arial" w:cs="Arial"/>
          <w:b/>
        </w:rPr>
      </w:pPr>
      <w:r w:rsidRPr="00987754">
        <w:rPr>
          <w:rFonts w:ascii="Arial" w:hAnsi="Arial" w:cs="Arial"/>
          <w:b/>
        </w:rPr>
        <w:t>ЗӨВЛӨЛИЙН ДҮРЭМ</w:t>
      </w:r>
    </w:p>
    <w:p w14:paraId="7556AC4F"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b/>
        </w:rPr>
      </w:pPr>
    </w:p>
    <w:p w14:paraId="191D480A"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hAnsi="Arial" w:cs="Arial"/>
          <w:b/>
        </w:rPr>
      </w:pPr>
      <w:r w:rsidRPr="00987754">
        <w:rPr>
          <w:rFonts w:ascii="Arial" w:hAnsi="Arial" w:cs="Arial"/>
          <w:b/>
        </w:rPr>
        <w:t>Нэг.Нийтлэг үндэслэл</w:t>
      </w:r>
    </w:p>
    <w:p w14:paraId="13616C7F" w14:textId="77777777" w:rsidR="00234F61" w:rsidRPr="00987754" w:rsidRDefault="00234F61" w:rsidP="00234F61">
      <w:pPr>
        <w:pStyle w:val="NormalWeb"/>
        <w:shd w:val="clear" w:color="auto" w:fill="FFFFFF"/>
        <w:spacing w:before="0" w:beforeAutospacing="0" w:after="0" w:afterAutospacing="0"/>
        <w:ind w:left="1080" w:hanging="360"/>
        <w:jc w:val="both"/>
        <w:textAlignment w:val="top"/>
        <w:rPr>
          <w:rFonts w:ascii="Arial" w:hAnsi="Arial" w:cs="Arial"/>
        </w:rPr>
      </w:pPr>
    </w:p>
    <w:p w14:paraId="1B8BF4D8"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 xml:space="preserve">1.1.Энэхүү дүрмийн зорилт нь Төсвийн тогтвортой байдлын зөвлөл /цаашид "Зөвлөл" гэх/-ийн үйл ажиллагааны эрх зүйн үндсийг тогтоож, Төсвийн тогтвортой байдлын тухай хуулийн хэрэгжилтэд хяналт тавих, төсвийн тогтвортой байдлыг хангахтай холбогдсон харилцааг зохицуулахад оршино. </w:t>
      </w:r>
    </w:p>
    <w:p w14:paraId="633CB87D"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p>
    <w:p w14:paraId="2B7E9231"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 xml:space="preserve">1.2.Зөвлөл нь төсвийн бодлогын чиглэлээр бие даасан, хараат бусаар мэргэжлийн судалгаа, шинжилгээ хийж дүгнэлт, зөвлөмж гарган Улсын Их Хурлын Төсвийн байнгын хорооны үйл ажиллагаанд туслалцаа үзүүлнэ. </w:t>
      </w:r>
    </w:p>
    <w:p w14:paraId="31BB222A" w14:textId="77777777" w:rsidR="00234F61" w:rsidRPr="00987754" w:rsidRDefault="00234F61" w:rsidP="00234F61">
      <w:pPr>
        <w:pStyle w:val="NormalWeb"/>
        <w:shd w:val="clear" w:color="auto" w:fill="FFFFFF"/>
        <w:spacing w:before="0" w:beforeAutospacing="0" w:after="0" w:afterAutospacing="0"/>
        <w:jc w:val="both"/>
        <w:textAlignment w:val="top"/>
        <w:rPr>
          <w:rFonts w:ascii="Arial" w:eastAsia="Calibri" w:hAnsi="Arial" w:cs="Arial"/>
        </w:rPr>
      </w:pPr>
    </w:p>
    <w:p w14:paraId="731A8038"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1.3.Төсөв, санхүүгийн холбогдолтой шийдвэрийн нөлөөллийг олон нийтэд таниулах зорилгоор олон нийтийг төсвийн талаархи мэдээллээр хангаж, төсөв, санхүүгийн ил тод байдлыг хангаж ажиллана.</w:t>
      </w:r>
    </w:p>
    <w:p w14:paraId="5AB5D1D0"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p>
    <w:p w14:paraId="0C3F00F1"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1.4.Зөвлөл нь эрхлэх асуудлынхаа онцлогийг илэрхийлсэн бэлгэдэлтэй байж болох бөгөөд тэмдэг, хэвлэмэл хуудас хэрэглэнэ.</w:t>
      </w:r>
    </w:p>
    <w:p w14:paraId="6813D200" w14:textId="77777777" w:rsidR="00234F61" w:rsidRPr="00987754" w:rsidRDefault="00234F61" w:rsidP="00234F61">
      <w:pPr>
        <w:pStyle w:val="NormalWeb"/>
        <w:shd w:val="clear" w:color="auto" w:fill="FFFFFF"/>
        <w:spacing w:before="0" w:beforeAutospacing="0" w:after="0" w:afterAutospacing="0"/>
        <w:jc w:val="both"/>
        <w:textAlignment w:val="top"/>
        <w:rPr>
          <w:rFonts w:ascii="Arial" w:eastAsia="Calibri" w:hAnsi="Arial" w:cs="Arial"/>
        </w:rPr>
      </w:pPr>
    </w:p>
    <w:p w14:paraId="5B6C2988"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eastAsia="Calibri" w:hAnsi="Arial" w:cs="Arial"/>
          <w:b/>
        </w:rPr>
      </w:pPr>
      <w:r w:rsidRPr="00987754">
        <w:rPr>
          <w:rFonts w:ascii="Arial" w:eastAsia="Calibri" w:hAnsi="Arial" w:cs="Arial"/>
          <w:b/>
        </w:rPr>
        <w:t>Хоёр.Зөвлөлийн үйл ажиллагааны зарчим</w:t>
      </w:r>
    </w:p>
    <w:p w14:paraId="5F8236F2"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b/>
        </w:rPr>
      </w:pPr>
    </w:p>
    <w:p w14:paraId="2182DB60"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2.1.Зөвлөл нь үйл ажиллагаандаа бие даасан, ил тод байх, хараат бус, бусдын нөлөөнд үл автах, төсвийн тогтвортой байдлыг хангах, нийтийн эрх, хууль ёсны ашиг сонирхлыг хамгаалах, асуудлыг чөлөөтэй хэлэлцэж олонхийн саналаар шийдвэрлэх зарчмыг удирдлага болгоно.</w:t>
      </w:r>
    </w:p>
    <w:p w14:paraId="3426B636"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eastAsia="Calibri" w:hAnsi="Arial" w:cs="Arial"/>
          <w:b/>
        </w:rPr>
      </w:pPr>
    </w:p>
    <w:p w14:paraId="4C290245"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eastAsia="Calibri" w:hAnsi="Arial" w:cs="Arial"/>
          <w:b/>
        </w:rPr>
      </w:pPr>
      <w:r w:rsidRPr="00987754">
        <w:rPr>
          <w:rFonts w:ascii="Arial" w:eastAsia="Calibri" w:hAnsi="Arial" w:cs="Arial"/>
          <w:b/>
        </w:rPr>
        <w:t>Гурав.Зөвлөлийн эрхлэх асуудал</w:t>
      </w:r>
    </w:p>
    <w:p w14:paraId="5C48E3F0"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b/>
        </w:rPr>
      </w:pPr>
    </w:p>
    <w:p w14:paraId="735D43FA"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3.1.Зөвлөл дараахь чиг үүргийг хэрэгжүүлнэ:</w:t>
      </w:r>
    </w:p>
    <w:p w14:paraId="5C05CD32" w14:textId="77777777" w:rsidR="00234F61" w:rsidRPr="00987754" w:rsidRDefault="00234F61" w:rsidP="00234F61">
      <w:pPr>
        <w:pStyle w:val="NormalWeb"/>
        <w:shd w:val="clear" w:color="auto" w:fill="FFFFFF"/>
        <w:spacing w:before="0" w:beforeAutospacing="0" w:after="0" w:afterAutospacing="0"/>
        <w:ind w:left="720" w:firstLine="720"/>
        <w:jc w:val="both"/>
        <w:textAlignment w:val="top"/>
        <w:rPr>
          <w:rFonts w:ascii="Arial" w:eastAsia="Calibri" w:hAnsi="Arial" w:cs="Arial"/>
        </w:rPr>
      </w:pPr>
    </w:p>
    <w:p w14:paraId="659DEF46" w14:textId="77777777" w:rsidR="00234F61" w:rsidRPr="00987754" w:rsidRDefault="00234F61" w:rsidP="00234F61">
      <w:pPr>
        <w:pStyle w:val="NormalWeb"/>
        <w:shd w:val="clear" w:color="auto" w:fill="FFFFFF"/>
        <w:spacing w:before="0" w:beforeAutospacing="0" w:after="0" w:afterAutospacing="0"/>
        <w:ind w:firstLine="1440"/>
        <w:jc w:val="both"/>
        <w:textAlignment w:val="top"/>
        <w:rPr>
          <w:rFonts w:ascii="Arial" w:eastAsia="Calibri" w:hAnsi="Arial" w:cs="Arial"/>
        </w:rPr>
      </w:pPr>
      <w:r w:rsidRPr="00987754">
        <w:rPr>
          <w:rFonts w:ascii="Arial" w:eastAsia="Calibri" w:hAnsi="Arial" w:cs="Arial"/>
        </w:rPr>
        <w:t>3.1.1.</w:t>
      </w:r>
      <w:r w:rsidRPr="00987754">
        <w:rPr>
          <w:rFonts w:ascii="Arial" w:hAnsi="Arial" w:cs="Arial"/>
        </w:rPr>
        <w:t xml:space="preserve">Улсын Их Хуралд өргөн мэдүүлсэн </w:t>
      </w:r>
      <w:r w:rsidRPr="00987754">
        <w:rPr>
          <w:rFonts w:ascii="Arial" w:eastAsia="Calibri" w:hAnsi="Arial" w:cs="Arial"/>
        </w:rPr>
        <w:t xml:space="preserve">Монгол Улсын жилийн төсөв болон түүний тодотголын төсөл, дунд хугацааны төсвийн хүрээний мэдэгдлийн төсөл, Монгол Улсын эдийн засаг, нийгмийг хөгжүүлэх үндсэн чиглэлийн төслийг </w:t>
      </w:r>
      <w:r w:rsidRPr="00987754">
        <w:rPr>
          <w:rFonts w:ascii="Arial" w:hAnsi="Arial" w:cs="Arial"/>
        </w:rPr>
        <w:t xml:space="preserve">Төсвийн тогтвортой байдлын тухай хуульд нийцсэн эсэх, төсөв, санхүүгийн тогтвортой байдлыг хангасан эсэх, </w:t>
      </w:r>
      <w:r w:rsidRPr="00987754">
        <w:rPr>
          <w:rFonts w:ascii="Arial" w:eastAsia="Calibri" w:hAnsi="Arial" w:cs="Arial"/>
        </w:rPr>
        <w:t>улсын төсөвт үзүүлэх нөлөөлөл, ачааллын талаар судалгаа, шинжилгээ хийж, дүгнэлт, зөвлөмж гаргах</w:t>
      </w:r>
      <w:r w:rsidRPr="00E704CB">
        <w:rPr>
          <w:rFonts w:ascii="Arial" w:eastAsia="Calibri" w:hAnsi="Arial" w:cs="Arial"/>
        </w:rPr>
        <w:t>;</w:t>
      </w:r>
    </w:p>
    <w:p w14:paraId="76F130C9" w14:textId="77777777" w:rsidR="00234F61" w:rsidRPr="00987754" w:rsidRDefault="00234F61" w:rsidP="00234F61">
      <w:pPr>
        <w:pStyle w:val="NormalWeb"/>
        <w:shd w:val="clear" w:color="auto" w:fill="FFFFFF"/>
        <w:spacing w:before="0" w:beforeAutospacing="0" w:after="0" w:afterAutospacing="0"/>
        <w:ind w:firstLine="1440"/>
        <w:jc w:val="both"/>
        <w:textAlignment w:val="top"/>
        <w:rPr>
          <w:rFonts w:ascii="Arial" w:eastAsia="Calibri" w:hAnsi="Arial" w:cs="Arial"/>
        </w:rPr>
      </w:pPr>
    </w:p>
    <w:p w14:paraId="1DE97F7D" w14:textId="77777777" w:rsidR="00234F61" w:rsidRPr="00987754" w:rsidRDefault="00234F61" w:rsidP="00234F61">
      <w:pPr>
        <w:pStyle w:val="NormalWeb"/>
        <w:shd w:val="clear" w:color="auto" w:fill="FFFFFF"/>
        <w:spacing w:before="0" w:beforeAutospacing="0" w:after="0" w:afterAutospacing="0"/>
        <w:ind w:firstLine="1440"/>
        <w:jc w:val="both"/>
        <w:textAlignment w:val="top"/>
        <w:rPr>
          <w:rFonts w:ascii="Arial" w:eastAsia="Calibri" w:hAnsi="Arial" w:cs="Arial"/>
          <w:u w:val="single"/>
        </w:rPr>
      </w:pPr>
      <w:r w:rsidRPr="00987754">
        <w:rPr>
          <w:rFonts w:ascii="Arial" w:eastAsia="Calibri" w:hAnsi="Arial" w:cs="Arial"/>
        </w:rPr>
        <w:t xml:space="preserve">3.1.2.Улсын Их Хурлын холбогдох Байнгын хорооны хүсэлтийн дагуу шаардлагатай тохиолдолд тодорхой асуудлаар судалгаа, шинжилгээ хийж, дүгнэлт, зөвлөмж гаргана. </w:t>
      </w:r>
    </w:p>
    <w:p w14:paraId="21CCAA9D" w14:textId="77777777" w:rsidR="00234F61" w:rsidRPr="00987754" w:rsidRDefault="00234F61" w:rsidP="00234F61">
      <w:pPr>
        <w:pStyle w:val="NormalWeb"/>
        <w:shd w:val="clear" w:color="auto" w:fill="FFFFFF"/>
        <w:spacing w:before="0" w:beforeAutospacing="0" w:after="0" w:afterAutospacing="0"/>
        <w:ind w:firstLine="1440"/>
        <w:jc w:val="both"/>
        <w:textAlignment w:val="top"/>
        <w:rPr>
          <w:rFonts w:ascii="Arial" w:eastAsia="Calibri" w:hAnsi="Arial" w:cs="Arial"/>
        </w:rPr>
      </w:pPr>
    </w:p>
    <w:p w14:paraId="43BA1876"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lastRenderedPageBreak/>
        <w:t>3.2.Зөвлөл нь гаргасан дүгнэлт, зөвлөмжөө Улсын Их Хурлын холбогдох Байнгын хороонд хүргүүлснээс хойш ажлын 3 хоногийн дотор олон нийтэд мэдээлж, тайлбар хийж болно.</w:t>
      </w:r>
    </w:p>
    <w:p w14:paraId="55492F06"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eastAsia="Calibri" w:hAnsi="Arial" w:cs="Arial"/>
          <w:b/>
        </w:rPr>
      </w:pPr>
      <w:r w:rsidRPr="00987754">
        <w:rPr>
          <w:rFonts w:ascii="Arial" w:eastAsia="Calibri" w:hAnsi="Arial" w:cs="Arial"/>
          <w:b/>
        </w:rPr>
        <w:t>Дөрөв.Зөвлөлийн хуралдаан</w:t>
      </w:r>
    </w:p>
    <w:p w14:paraId="739DCFF2"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b/>
        </w:rPr>
      </w:pPr>
    </w:p>
    <w:p w14:paraId="083F5DCB"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4.1.Зөвлөлийн үйл ажиллагааны үндсэн хэлбэр нь хуралдаан байна.</w:t>
      </w:r>
    </w:p>
    <w:p w14:paraId="01FDF75D"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p>
    <w:p w14:paraId="07074A42"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4.2.Зөвлөлийн нийт гишүүдийн олонхи нь хүрэлцэн ирсэн бол хуралдааныг хүчинтэйд тооцно.</w:t>
      </w:r>
    </w:p>
    <w:p w14:paraId="3DB8848B"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p>
    <w:p w14:paraId="6AC1ACAA"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4.3.Зөвлөлийн хуралдаанд шаардлагатай гэж үзвэл хөндлөнгийн шинжээч, мэргэжилтнүүдийг оролцуулж болно.</w:t>
      </w:r>
    </w:p>
    <w:p w14:paraId="2309E10F" w14:textId="77777777" w:rsidR="00234F61" w:rsidRPr="00987754"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rPr>
      </w:pPr>
    </w:p>
    <w:p w14:paraId="4D0BB41F"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 xml:space="preserve">4.4.Зөвлөлийн хуралдааны явцыг хуралдааны тэмдэглэлд нэг бүрчлэн тэмдэглэнэ. </w:t>
      </w:r>
    </w:p>
    <w:p w14:paraId="5509E187" w14:textId="77777777" w:rsidR="00234F61" w:rsidRPr="00987754"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rPr>
      </w:pPr>
    </w:p>
    <w:p w14:paraId="771DD0D4"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eastAsia="Calibri" w:hAnsi="Arial" w:cs="Arial"/>
          <w:b/>
        </w:rPr>
      </w:pPr>
      <w:r w:rsidRPr="00987754">
        <w:rPr>
          <w:rFonts w:ascii="Arial" w:eastAsia="Calibri" w:hAnsi="Arial" w:cs="Arial"/>
          <w:b/>
        </w:rPr>
        <w:t>Тав.Зөвлөлийн шийдвэр</w:t>
      </w:r>
    </w:p>
    <w:p w14:paraId="4DE15E95"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b/>
        </w:rPr>
      </w:pPr>
    </w:p>
    <w:p w14:paraId="59F666D9"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5.1.Зөвлөлийн хуралдаанд оролцсон гишүүдийн олонхийн саналаар шийдвэр гаргах бөгөөд түүнд Зөвлөлийн дарга гарын үсэг зурж баталгаажуулна.</w:t>
      </w:r>
    </w:p>
    <w:p w14:paraId="5CD4822D" w14:textId="77777777" w:rsidR="00234F61" w:rsidRPr="00987754"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rPr>
      </w:pPr>
    </w:p>
    <w:p w14:paraId="5F92CF0A"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5.2.Зөвлөлийн гаргах шийдвэр нь дүгнэлт, зөвлөмж хэлбэртэй байна.</w:t>
      </w:r>
    </w:p>
    <w:p w14:paraId="1E1D928B" w14:textId="77777777" w:rsidR="00234F61" w:rsidRPr="00987754"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rPr>
      </w:pPr>
    </w:p>
    <w:p w14:paraId="6F8BA527"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5.3.Зөвлөл нь энэ дүрмийн 3.1.1-д заасан хууль тогтоомжийн төслийг Улсын Их Хуралд өргөн мэдүүлснээс хойш 15 хоногийн дотор судалгаа, шинжилгээ хийж, гаргасан дүгнэлт, зөвлөмжөө Улсын Их Хурлын холбогдох Байнгын хороонд хүргүүлнэ.</w:t>
      </w:r>
    </w:p>
    <w:p w14:paraId="5B4BAE05" w14:textId="77777777" w:rsidR="00234F61" w:rsidRPr="00987754"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rPr>
      </w:pPr>
    </w:p>
    <w:p w14:paraId="015FE28B"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 xml:space="preserve">5.4.Зөвлөл нь шаардлагатай тохиолдолд хөндлөнгийн мэргэжлийн төрийн бус байгууллагаар судалгаа, шинжилгээний ажил хийлгэж болно. </w:t>
      </w:r>
    </w:p>
    <w:p w14:paraId="5682911D"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p>
    <w:p w14:paraId="6A05DC3A"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eastAsia="Calibri" w:hAnsi="Arial" w:cs="Arial"/>
          <w:b/>
        </w:rPr>
      </w:pPr>
      <w:r w:rsidRPr="00987754">
        <w:rPr>
          <w:rFonts w:ascii="Arial" w:eastAsia="Calibri" w:hAnsi="Arial" w:cs="Arial"/>
          <w:b/>
        </w:rPr>
        <w:t xml:space="preserve">Зургаа.Зөвлөл Улсын Их Хурлын Төсвийн байнгын </w:t>
      </w:r>
    </w:p>
    <w:p w14:paraId="7DDE8870"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eastAsia="Calibri" w:hAnsi="Arial" w:cs="Arial"/>
          <w:b/>
        </w:rPr>
      </w:pPr>
      <w:r w:rsidRPr="00987754">
        <w:rPr>
          <w:rFonts w:ascii="Arial" w:eastAsia="Calibri" w:hAnsi="Arial" w:cs="Arial"/>
          <w:b/>
        </w:rPr>
        <w:t>хороотой харилцах</w:t>
      </w:r>
    </w:p>
    <w:p w14:paraId="5D253C0D"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b/>
        </w:rPr>
      </w:pPr>
    </w:p>
    <w:p w14:paraId="787DB93A"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 xml:space="preserve">6.1.Зөвлөл нь Улсын Их Хурлын Төсвийн байнгын хороог энэ дүрэмд заасан судалгаа, шинжилгээний дүгнэлт, зөвлөмж, холбогдох бусад мэдээллээр хангаж ажиллана. </w:t>
      </w:r>
    </w:p>
    <w:p w14:paraId="0A37E59A"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p>
    <w:p w14:paraId="1D6FFE6B"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6.2.Зөвлөл нь Төсвийн тогтвортой байдлын тухай хуулийн хэрэгжилт болон үйл ажиллагааныхаа талаар хагас жил тутамд Улсын Их Хурлын Төсвийн байнгын хороонд тайлагнана.</w:t>
      </w:r>
    </w:p>
    <w:p w14:paraId="6C800E8F" w14:textId="77777777" w:rsidR="00234F61" w:rsidRPr="00987754" w:rsidRDefault="00234F61" w:rsidP="00234F61">
      <w:pPr>
        <w:pStyle w:val="NormalWeb"/>
        <w:shd w:val="clear" w:color="auto" w:fill="FFFFFF"/>
        <w:spacing w:before="0" w:beforeAutospacing="0" w:after="0" w:afterAutospacing="0"/>
        <w:jc w:val="both"/>
        <w:textAlignment w:val="top"/>
        <w:rPr>
          <w:rFonts w:ascii="Arial" w:eastAsia="Calibri" w:hAnsi="Arial" w:cs="Arial"/>
        </w:rPr>
      </w:pPr>
    </w:p>
    <w:p w14:paraId="07BB6CED"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6.3.Улсын Их Хурлын Төсвийн байнгын хороо Зөвлөлийн гаргасан дүгнэлт, зөвлөмжийн талаар шаардлагатай гэж үзвэл Засгийн газраас холбогдох тайлбарыг гаргуулж авна.</w:t>
      </w:r>
    </w:p>
    <w:p w14:paraId="3C4E8602" w14:textId="77777777" w:rsidR="00234F61" w:rsidRPr="00987754" w:rsidRDefault="00234F61" w:rsidP="00234F61">
      <w:pPr>
        <w:pStyle w:val="NormalWeb"/>
        <w:shd w:val="clear" w:color="auto" w:fill="FFFFFF"/>
        <w:spacing w:before="0" w:beforeAutospacing="0" w:after="0" w:afterAutospacing="0"/>
        <w:jc w:val="both"/>
        <w:textAlignment w:val="top"/>
        <w:rPr>
          <w:rFonts w:ascii="Arial" w:eastAsia="Calibri" w:hAnsi="Arial" w:cs="Arial"/>
        </w:rPr>
      </w:pPr>
    </w:p>
    <w:p w14:paraId="2B77C043"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 xml:space="preserve">6.4.Зөвлөлийн үйл ажиллагаанд Улсын Их Хурлын Төсвийн байнгын хорооны дэргэдэх Төсвийн шинжилгээний алба дэмжлэг үзүүлж, мэдээ,  мэдээллээр хангаж ажиллана.   </w:t>
      </w:r>
    </w:p>
    <w:p w14:paraId="2C179365"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p>
    <w:p w14:paraId="1F7E675B"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eastAsia="Calibri" w:hAnsi="Arial" w:cs="Arial"/>
          <w:b/>
        </w:rPr>
      </w:pPr>
      <w:r w:rsidRPr="00987754">
        <w:rPr>
          <w:rFonts w:ascii="Arial" w:eastAsia="Calibri" w:hAnsi="Arial" w:cs="Arial"/>
          <w:b/>
        </w:rPr>
        <w:lastRenderedPageBreak/>
        <w:t xml:space="preserve">Долоо.Зөвлөл нь Монголбанк, Засгийн </w:t>
      </w:r>
    </w:p>
    <w:p w14:paraId="4F4FC37B"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eastAsia="Calibri" w:hAnsi="Arial" w:cs="Arial"/>
          <w:b/>
        </w:rPr>
      </w:pPr>
      <w:r w:rsidRPr="00987754">
        <w:rPr>
          <w:rFonts w:ascii="Arial" w:eastAsia="Calibri" w:hAnsi="Arial" w:cs="Arial"/>
          <w:b/>
        </w:rPr>
        <w:t>газартай харилцах</w:t>
      </w:r>
    </w:p>
    <w:p w14:paraId="420B3314"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b/>
        </w:rPr>
      </w:pPr>
    </w:p>
    <w:p w14:paraId="42B36799"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 xml:space="preserve">7.1.Зөвлөл нь </w:t>
      </w:r>
      <w:r w:rsidRPr="00987754">
        <w:rPr>
          <w:rFonts w:ascii="Arial" w:hAnsi="Arial" w:cs="Arial"/>
        </w:rPr>
        <w:t>Төсвийн тогтвортой байдлын тухай хуулийн хэрэгжилтэд хяналт тавих, төсөв, санхүүгийн тогтвортой байдлыг хангах болон төсвийн бодлогын чиглэлээр судалгаа, шинжилгээ хийж дүгнэлт, зөвлөмж гаргах зорилгоор Монголбанк, санхүү, төсвийн асуудал эрхэлсэн төрийн захиргааны төв байгууллагатай хамтран ажиллах талаар харилцан ойлголцлын санамж бичиг /цаашид “санамж бичиг” гэх/ үйлдэнэ.</w:t>
      </w:r>
    </w:p>
    <w:p w14:paraId="779A308B" w14:textId="77777777" w:rsidR="00234F61" w:rsidRPr="00987754"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rPr>
      </w:pPr>
    </w:p>
    <w:p w14:paraId="71454E23"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7.2.Санамж бичигт төсвийн тогтвортой байдлыг хангах талаар Монголбанк, санхүү, төсвийн асуудал эрхэлсэн төрийн захиргааны төв байгууллага болон Зөвлөлийн хүлээх үүрэг, харилцан солилцох мэдээлэл,  бусад асуудлыг тусгана.</w:t>
      </w:r>
    </w:p>
    <w:p w14:paraId="0AD3887C" w14:textId="77777777" w:rsidR="00234F61" w:rsidRPr="00987754"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rPr>
      </w:pPr>
    </w:p>
    <w:p w14:paraId="7027A295"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7.3.Зөвлөл нь Монголбанк, санхүү, төсвийн асуудал эрхэлсэн төрийн захиргааны төв байгууллагатай харилцахдаа энэ дүрмийн 7.1-д заасан санамж бичгийг удирдлага болгоно.</w:t>
      </w:r>
    </w:p>
    <w:p w14:paraId="3B952E68" w14:textId="77777777" w:rsidR="00234F61" w:rsidRPr="00987754"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rPr>
      </w:pPr>
    </w:p>
    <w:p w14:paraId="6522246B" w14:textId="77777777" w:rsidR="00234F61" w:rsidRPr="002E384D" w:rsidRDefault="00234F61" w:rsidP="00234F61">
      <w:pPr>
        <w:pStyle w:val="NormalWeb"/>
        <w:shd w:val="clear" w:color="auto" w:fill="FFFFFF"/>
        <w:spacing w:before="0" w:beforeAutospacing="0" w:after="0" w:afterAutospacing="0"/>
        <w:ind w:firstLine="720"/>
        <w:jc w:val="center"/>
        <w:textAlignment w:val="top"/>
        <w:rPr>
          <w:rFonts w:ascii="Arial" w:hAnsi="Arial" w:cs="Arial"/>
          <w:b/>
          <w:strike/>
        </w:rPr>
      </w:pPr>
      <w:r w:rsidRPr="002E384D">
        <w:rPr>
          <w:rFonts w:ascii="Arial" w:eastAsia="Calibri" w:hAnsi="Arial" w:cs="Arial"/>
          <w:b/>
          <w:strike/>
        </w:rPr>
        <w:t>Найм.</w:t>
      </w:r>
      <w:r w:rsidRPr="002E384D">
        <w:rPr>
          <w:rFonts w:ascii="Arial" w:hAnsi="Arial" w:cs="Arial"/>
          <w:b/>
          <w:strike/>
        </w:rPr>
        <w:t>Зөвлөлийн дарга, гишүүн, түүнийг томилох</w:t>
      </w:r>
    </w:p>
    <w:p w14:paraId="69DC1880"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hAnsi="Arial" w:cs="Arial"/>
          <w:b/>
          <w:strike/>
        </w:rPr>
      </w:pPr>
    </w:p>
    <w:p w14:paraId="3BA4DB77"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r w:rsidRPr="002E384D">
        <w:rPr>
          <w:rFonts w:ascii="Arial" w:eastAsia="Calibri" w:hAnsi="Arial" w:cs="Arial"/>
          <w:strike/>
        </w:rPr>
        <w:t>8.1.Зөвлөл нь дарга болон орон тооны бус 8 гишүүнээс бүрдэнэ.</w:t>
      </w:r>
    </w:p>
    <w:p w14:paraId="3E842C76" w14:textId="77777777" w:rsidR="00234F61" w:rsidRPr="002E384D"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strike/>
        </w:rPr>
      </w:pPr>
    </w:p>
    <w:p w14:paraId="6FAA889A"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r w:rsidRPr="002E384D">
        <w:rPr>
          <w:rFonts w:ascii="Arial" w:eastAsia="Calibri" w:hAnsi="Arial" w:cs="Arial"/>
          <w:strike/>
        </w:rPr>
        <w:t>8.2.Зөвлөлийн бүрэлдэхүүнд Улсын Их Хурлын Төсвийн байнгын хорооноос 2, Засгийн газраас 2, Монголбанкнаас 2 хүнийг нэр дэвшүүлж, хараат бус 3 гишүүнийг Төсвийн байнгын хорооны ажлын албанаас нээлттэй сонгон шалгаруулалтаар нэр дэвшүүлж Улсын Их Хурлын Төсвийн байнгын хорооноос томилно.</w:t>
      </w:r>
    </w:p>
    <w:p w14:paraId="7C475EB3"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p>
    <w:p w14:paraId="5908E273"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r w:rsidRPr="002E384D">
        <w:rPr>
          <w:rFonts w:ascii="Arial" w:eastAsia="Calibri" w:hAnsi="Arial" w:cs="Arial"/>
          <w:strike/>
        </w:rPr>
        <w:t>8.3.Улсын Их Хурлын Төсвийн байнгын хороо нэр дэвшигчийг томилоогүй бол энэ дүрмийн 8.2-т заасан эрх бүхий этгээд ажлын 14 өдрийн дотор өөр хүнийг нэр дэвшүүлнэ.</w:t>
      </w:r>
    </w:p>
    <w:p w14:paraId="44E4457F"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p>
    <w:p w14:paraId="044AEC50"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r w:rsidRPr="002E384D">
        <w:rPr>
          <w:rFonts w:ascii="Arial" w:eastAsia="Calibri" w:hAnsi="Arial" w:cs="Arial"/>
          <w:strike/>
        </w:rPr>
        <w:t xml:space="preserve">8.4.Зөвлөлийн даргыг зөвлөлийн гишүүдээс сонгох бөгөөд зөвлөлийн хуралдаанаар олонхийн санал авсан гишүүнийг томилно. </w:t>
      </w:r>
    </w:p>
    <w:p w14:paraId="49585E00"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p>
    <w:p w14:paraId="5E1B14E4"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r w:rsidRPr="002E384D">
        <w:rPr>
          <w:rFonts w:ascii="Arial" w:eastAsia="Calibri" w:hAnsi="Arial" w:cs="Arial"/>
          <w:strike/>
        </w:rPr>
        <w:t xml:space="preserve">8.5.Зөвлөлийн дарга, гишүүнд төрийн улс төрийн албан тушаал эрхэлж буй этгээдийг нэр дэвшүүлж, томилохгүй. </w:t>
      </w:r>
    </w:p>
    <w:p w14:paraId="4FFD6870"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p>
    <w:p w14:paraId="479C62F5"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r w:rsidRPr="002E384D">
        <w:rPr>
          <w:rFonts w:ascii="Arial" w:eastAsia="Calibri" w:hAnsi="Arial" w:cs="Arial"/>
          <w:strike/>
        </w:rPr>
        <w:t>8.6.Зөвлөлийн дарга, гишүүн нь дараахь шаардлагыг хангасан байна:</w:t>
      </w:r>
    </w:p>
    <w:p w14:paraId="558D3BC7" w14:textId="77777777" w:rsidR="00234F61" w:rsidRPr="002E384D" w:rsidRDefault="00234F61" w:rsidP="00234F61">
      <w:pPr>
        <w:pStyle w:val="NormalWeb"/>
        <w:shd w:val="clear" w:color="auto" w:fill="FFFFFF"/>
        <w:spacing w:before="0" w:beforeAutospacing="0" w:after="0" w:afterAutospacing="0"/>
        <w:ind w:left="720" w:firstLine="720"/>
        <w:jc w:val="both"/>
        <w:textAlignment w:val="top"/>
        <w:rPr>
          <w:rFonts w:ascii="Arial" w:eastAsia="Calibri" w:hAnsi="Arial" w:cs="Arial"/>
          <w:strike/>
        </w:rPr>
      </w:pPr>
    </w:p>
    <w:p w14:paraId="263B14EA" w14:textId="77777777" w:rsidR="00234F61" w:rsidRPr="002E384D" w:rsidRDefault="00234F61" w:rsidP="00234F61">
      <w:pPr>
        <w:pStyle w:val="NormalWeb"/>
        <w:shd w:val="clear" w:color="auto" w:fill="FFFFFF"/>
        <w:spacing w:before="0" w:beforeAutospacing="0" w:after="0" w:afterAutospacing="0"/>
        <w:ind w:firstLine="1440"/>
        <w:jc w:val="both"/>
        <w:textAlignment w:val="top"/>
        <w:rPr>
          <w:rFonts w:ascii="Arial" w:eastAsia="Calibri" w:hAnsi="Arial" w:cs="Arial"/>
          <w:strike/>
        </w:rPr>
      </w:pPr>
      <w:r w:rsidRPr="002E384D">
        <w:rPr>
          <w:rFonts w:ascii="Arial" w:eastAsia="Calibri" w:hAnsi="Arial" w:cs="Arial"/>
          <w:strike/>
        </w:rPr>
        <w:t>8.6.1.эдийн засаг, санхүүгийн аль нэг чиглэлээр дээд боловсрол эзэмшсэн, мэргэжлээрээ 15-аас доошгүй жил ажилласан байх, эсхүл Монгол Улсын Ерөнхий сайд, Монгол Улсын Засгийн газрын гишүүн-Сангийн сайд, Монгол банкны Ерөнхийлөгчийн албан тушаал эрхэлж байсан этгээд;</w:t>
      </w:r>
    </w:p>
    <w:p w14:paraId="439E23C2" w14:textId="77777777" w:rsidR="00234F61" w:rsidRPr="002E384D" w:rsidRDefault="00234F61" w:rsidP="00234F61">
      <w:pPr>
        <w:pStyle w:val="NormalWeb"/>
        <w:shd w:val="clear" w:color="auto" w:fill="FFFFFF"/>
        <w:spacing w:before="0" w:beforeAutospacing="0" w:after="0" w:afterAutospacing="0"/>
        <w:ind w:left="720" w:firstLine="720"/>
        <w:jc w:val="both"/>
        <w:textAlignment w:val="top"/>
        <w:rPr>
          <w:rFonts w:ascii="Arial" w:eastAsia="Calibri" w:hAnsi="Arial" w:cs="Arial"/>
          <w:strike/>
        </w:rPr>
      </w:pPr>
    </w:p>
    <w:p w14:paraId="24CE9FA5" w14:textId="77777777" w:rsidR="00234F61" w:rsidRPr="002E384D" w:rsidRDefault="00234F61" w:rsidP="00234F61">
      <w:pPr>
        <w:pStyle w:val="NormalWeb"/>
        <w:shd w:val="clear" w:color="auto" w:fill="FFFFFF"/>
        <w:spacing w:before="0" w:beforeAutospacing="0" w:after="0" w:afterAutospacing="0"/>
        <w:ind w:firstLine="1440"/>
        <w:jc w:val="both"/>
        <w:textAlignment w:val="top"/>
        <w:rPr>
          <w:rFonts w:ascii="Arial" w:eastAsia="Calibri" w:hAnsi="Arial" w:cs="Arial"/>
          <w:strike/>
        </w:rPr>
      </w:pPr>
      <w:r w:rsidRPr="002E384D">
        <w:rPr>
          <w:rFonts w:ascii="Arial" w:eastAsia="Calibri" w:hAnsi="Arial" w:cs="Arial"/>
          <w:strike/>
        </w:rPr>
        <w:t>8.6.2.зээл, батлан даалт, баталгааны гэрээгээр хугацаа хэтэрсэн өргүй байх;</w:t>
      </w:r>
    </w:p>
    <w:p w14:paraId="25CF5270" w14:textId="77777777" w:rsidR="00234F61" w:rsidRPr="002E384D" w:rsidRDefault="00234F61" w:rsidP="00234F61">
      <w:pPr>
        <w:pStyle w:val="NormalWeb"/>
        <w:shd w:val="clear" w:color="auto" w:fill="FFFFFF"/>
        <w:spacing w:before="0" w:beforeAutospacing="0" w:after="0" w:afterAutospacing="0"/>
        <w:ind w:left="720" w:firstLine="720"/>
        <w:jc w:val="both"/>
        <w:textAlignment w:val="top"/>
        <w:rPr>
          <w:rFonts w:ascii="Arial" w:eastAsia="Calibri" w:hAnsi="Arial" w:cs="Arial"/>
          <w:strike/>
        </w:rPr>
      </w:pPr>
    </w:p>
    <w:p w14:paraId="1D9A4FD5" w14:textId="77777777" w:rsidR="00234F61" w:rsidRPr="002E384D" w:rsidRDefault="00234F61" w:rsidP="00234F61">
      <w:pPr>
        <w:pStyle w:val="NormalWeb"/>
        <w:shd w:val="clear" w:color="auto" w:fill="FFFFFF"/>
        <w:spacing w:before="0" w:beforeAutospacing="0" w:after="0" w:afterAutospacing="0"/>
        <w:ind w:firstLine="1440"/>
        <w:jc w:val="both"/>
        <w:textAlignment w:val="top"/>
        <w:rPr>
          <w:rFonts w:ascii="Arial" w:eastAsia="Calibri" w:hAnsi="Arial" w:cs="Arial"/>
          <w:strike/>
        </w:rPr>
      </w:pPr>
      <w:r w:rsidRPr="002E384D">
        <w:rPr>
          <w:rFonts w:ascii="Arial" w:eastAsia="Calibri" w:hAnsi="Arial" w:cs="Arial"/>
          <w:strike/>
        </w:rPr>
        <w:t>8.6.3.хувь хүний ёс зүй болон нэр хүнд нь Зөвлөлийн үйл ажиллагаанд сөргөөр нөлөөлөхгүй байх;</w:t>
      </w:r>
    </w:p>
    <w:p w14:paraId="43F55A3F" w14:textId="77777777" w:rsidR="00234F61" w:rsidRPr="002E384D" w:rsidRDefault="00234F61" w:rsidP="00234F61">
      <w:pPr>
        <w:pStyle w:val="NormalWeb"/>
        <w:shd w:val="clear" w:color="auto" w:fill="FFFFFF"/>
        <w:spacing w:before="0" w:beforeAutospacing="0" w:after="0" w:afterAutospacing="0"/>
        <w:jc w:val="both"/>
        <w:textAlignment w:val="top"/>
        <w:rPr>
          <w:rFonts w:ascii="Arial" w:eastAsia="Calibri" w:hAnsi="Arial" w:cs="Arial"/>
          <w:strike/>
        </w:rPr>
      </w:pPr>
    </w:p>
    <w:p w14:paraId="369401BF" w14:textId="77777777" w:rsidR="00234F61" w:rsidRPr="002E384D" w:rsidRDefault="00234F61" w:rsidP="00234F61">
      <w:pPr>
        <w:pStyle w:val="NormalWeb"/>
        <w:shd w:val="clear" w:color="auto" w:fill="FFFFFF"/>
        <w:spacing w:before="0" w:beforeAutospacing="0" w:after="0" w:afterAutospacing="0"/>
        <w:ind w:left="2700" w:hanging="1260"/>
        <w:jc w:val="both"/>
        <w:textAlignment w:val="top"/>
        <w:rPr>
          <w:rFonts w:ascii="Arial" w:eastAsia="Calibri" w:hAnsi="Arial" w:cs="Arial"/>
          <w:strike/>
        </w:rPr>
      </w:pPr>
      <w:r w:rsidRPr="002E384D">
        <w:rPr>
          <w:rFonts w:ascii="Arial" w:eastAsia="Calibri" w:hAnsi="Arial" w:cs="Arial"/>
          <w:strike/>
        </w:rPr>
        <w:t>8.6.4.ял шийтгэлгүй байх.</w:t>
      </w:r>
    </w:p>
    <w:p w14:paraId="6713D493" w14:textId="77777777" w:rsidR="00234F61" w:rsidRPr="002E384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p>
    <w:p w14:paraId="7ECF0395"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2E384D">
        <w:rPr>
          <w:rFonts w:ascii="Arial" w:eastAsia="Calibri" w:hAnsi="Arial" w:cs="Arial"/>
          <w:strike/>
        </w:rPr>
        <w:t xml:space="preserve">8.7.Зөвлөлийн гишүүн хуралдааныг товлон зарласан цагт хүрэлцэн ирэх үүрэгтэй. </w:t>
      </w:r>
    </w:p>
    <w:p w14:paraId="2570C65E" w14:textId="7F8681D5" w:rsidR="002E384D" w:rsidRDefault="002E384D" w:rsidP="002E384D">
      <w:pPr>
        <w:jc w:val="both"/>
        <w:rPr>
          <w:rFonts w:ascii="Arial" w:hAnsi="Arial" w:cs="Arial"/>
          <w:iCs/>
          <w:color w:val="000000"/>
        </w:rPr>
      </w:pPr>
      <w:hyperlink r:id="rId10" w:history="1">
        <w:r w:rsidRPr="00217CB2">
          <w:rPr>
            <w:rStyle w:val="Hyperlink"/>
            <w:rFonts w:ascii="Arial" w:hAnsi="Arial" w:cs="Arial"/>
            <w:i/>
            <w:sz w:val="20"/>
          </w:rPr>
          <w:t xml:space="preserve">/Энэ </w:t>
        </w:r>
        <w:r>
          <w:rPr>
            <w:rStyle w:val="Hyperlink"/>
            <w:rFonts w:ascii="Arial" w:hAnsi="Arial" w:cs="Arial"/>
            <w:i/>
            <w:sz w:val="20"/>
            <w:lang w:val="mn-MN"/>
          </w:rPr>
          <w:t>зүйлийг</w:t>
        </w:r>
        <w:r w:rsidRPr="00217CB2">
          <w:rPr>
            <w:rStyle w:val="Hyperlink"/>
            <w:rFonts w:ascii="Arial" w:hAnsi="Arial" w:cs="Arial"/>
            <w:i/>
            <w:sz w:val="20"/>
          </w:rPr>
          <w:t xml:space="preserve"> </w:t>
        </w:r>
        <w:r w:rsidRPr="00217CB2">
          <w:rPr>
            <w:rStyle w:val="Hyperlink"/>
            <w:rFonts w:ascii="Arial" w:hAnsi="Arial" w:cs="Arial"/>
            <w:i/>
            <w:sz w:val="20"/>
            <w:lang w:val="mn-MN"/>
          </w:rPr>
          <w:t>2023</w:t>
        </w:r>
        <w:r w:rsidRPr="00217CB2">
          <w:rPr>
            <w:rStyle w:val="Hyperlink"/>
            <w:rFonts w:ascii="Arial" w:hAnsi="Arial" w:cs="Arial"/>
            <w:i/>
            <w:sz w:val="20"/>
          </w:rPr>
          <w:t xml:space="preserve"> оны </w:t>
        </w:r>
        <w:r w:rsidRPr="00217CB2">
          <w:rPr>
            <w:rStyle w:val="Hyperlink"/>
            <w:rFonts w:ascii="Arial" w:hAnsi="Arial" w:cs="Arial"/>
            <w:i/>
            <w:sz w:val="20"/>
            <w:lang w:val="mn-MN"/>
          </w:rPr>
          <w:t>07</w:t>
        </w:r>
        <w:r w:rsidRPr="00217CB2">
          <w:rPr>
            <w:rStyle w:val="Hyperlink"/>
            <w:rFonts w:ascii="Arial" w:hAnsi="Arial" w:cs="Arial"/>
            <w:i/>
            <w:sz w:val="20"/>
            <w:szCs w:val="20"/>
          </w:rPr>
          <w:t xml:space="preserve"> дугаар сарын </w:t>
        </w:r>
        <w:r w:rsidRPr="00217CB2">
          <w:rPr>
            <w:rStyle w:val="Hyperlink"/>
            <w:rFonts w:ascii="Arial" w:hAnsi="Arial" w:cs="Arial"/>
            <w:i/>
            <w:sz w:val="20"/>
            <w:szCs w:val="20"/>
            <w:lang w:val="mn-MN"/>
          </w:rPr>
          <w:t>07</w:t>
        </w:r>
        <w:r w:rsidRPr="00217CB2">
          <w:rPr>
            <w:rStyle w:val="Hyperlink"/>
            <w:rFonts w:ascii="Arial" w:hAnsi="Arial" w:cs="Arial"/>
            <w:i/>
            <w:sz w:val="20"/>
            <w:szCs w:val="20"/>
          </w:rPr>
          <w:t>-н</w:t>
        </w:r>
        <w:r w:rsidRPr="00217CB2">
          <w:rPr>
            <w:rStyle w:val="Hyperlink"/>
            <w:rFonts w:ascii="Arial" w:hAnsi="Arial" w:cs="Arial"/>
            <w:i/>
            <w:sz w:val="20"/>
            <w:szCs w:val="20"/>
            <w:lang w:val="mn-MN"/>
          </w:rPr>
          <w:t>ы</w:t>
        </w:r>
        <w:r w:rsidRPr="00217CB2">
          <w:rPr>
            <w:rStyle w:val="Hyperlink"/>
            <w:rFonts w:ascii="Arial" w:hAnsi="Arial" w:cs="Arial"/>
            <w:i/>
            <w:sz w:val="20"/>
            <w:szCs w:val="20"/>
          </w:rPr>
          <w:t xml:space="preserve"> </w:t>
        </w:r>
        <w:r w:rsidRPr="00217CB2">
          <w:rPr>
            <w:rStyle w:val="Hyperlink"/>
            <w:rFonts w:ascii="Arial" w:hAnsi="Arial" w:cs="Arial"/>
            <w:i/>
            <w:sz w:val="20"/>
          </w:rPr>
          <w:t xml:space="preserve">өдрийн </w:t>
        </w:r>
        <w:r w:rsidRPr="00217CB2">
          <w:rPr>
            <w:rStyle w:val="Hyperlink"/>
            <w:rFonts w:ascii="Arial" w:hAnsi="Arial" w:cs="Arial"/>
            <w:i/>
            <w:sz w:val="20"/>
            <w:lang w:val="mn-MN"/>
          </w:rPr>
          <w:t>75</w:t>
        </w:r>
        <w:r w:rsidRPr="00217CB2">
          <w:rPr>
            <w:rStyle w:val="Hyperlink"/>
            <w:rFonts w:ascii="Arial" w:hAnsi="Arial" w:cs="Arial"/>
            <w:i/>
            <w:sz w:val="20"/>
          </w:rPr>
          <w:t xml:space="preserve"> дугаар тогтоолоор </w:t>
        </w:r>
        <w:r>
          <w:rPr>
            <w:rStyle w:val="Hyperlink"/>
            <w:rFonts w:ascii="Arial" w:hAnsi="Arial" w:cs="Arial"/>
            <w:i/>
            <w:sz w:val="20"/>
            <w:lang w:val="mn-MN"/>
          </w:rPr>
          <w:t>хүчингүй болсонд тооцсон</w:t>
        </w:r>
        <w:r w:rsidRPr="00217CB2">
          <w:rPr>
            <w:rStyle w:val="Hyperlink"/>
            <w:rFonts w:ascii="Arial" w:hAnsi="Arial" w:cs="Arial"/>
            <w:i/>
            <w:sz w:val="20"/>
          </w:rPr>
          <w:t>./</w:t>
        </w:r>
      </w:hyperlink>
    </w:p>
    <w:p w14:paraId="66C978D1" w14:textId="77777777" w:rsidR="00234F61" w:rsidRPr="00987754" w:rsidRDefault="00234F61" w:rsidP="002E384D">
      <w:pPr>
        <w:pStyle w:val="NormalWeb"/>
        <w:shd w:val="clear" w:color="auto" w:fill="FFFFFF"/>
        <w:spacing w:before="0" w:beforeAutospacing="0" w:after="0" w:afterAutospacing="0"/>
        <w:ind w:firstLine="720"/>
        <w:textAlignment w:val="top"/>
        <w:rPr>
          <w:rFonts w:ascii="Arial" w:eastAsia="Calibri" w:hAnsi="Arial" w:cs="Arial"/>
          <w:b/>
        </w:rPr>
      </w:pPr>
    </w:p>
    <w:p w14:paraId="5A2CD659"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hAnsi="Arial" w:cs="Arial"/>
          <w:b/>
        </w:rPr>
      </w:pPr>
      <w:r w:rsidRPr="00987754">
        <w:rPr>
          <w:rFonts w:ascii="Arial" w:eastAsia="Calibri" w:hAnsi="Arial" w:cs="Arial"/>
          <w:b/>
        </w:rPr>
        <w:t>Ес.</w:t>
      </w:r>
      <w:r w:rsidRPr="00987754">
        <w:rPr>
          <w:rFonts w:ascii="Arial" w:hAnsi="Arial" w:cs="Arial"/>
          <w:b/>
        </w:rPr>
        <w:t>Зөвлөлийн дарга, гишүүний бүрэн эрхийн хугацаа</w:t>
      </w:r>
    </w:p>
    <w:p w14:paraId="0527E7CE"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hAnsi="Arial" w:cs="Arial"/>
          <w:b/>
        </w:rPr>
      </w:pPr>
    </w:p>
    <w:p w14:paraId="66F48AA6"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9.1.Зөвлөлийн дарга, гишүүний бүрэн эрхийн хугацаа 4 жил байх бөгөөд нэг удаа улируулан томилж болно.</w:t>
      </w:r>
    </w:p>
    <w:p w14:paraId="4E77E0B7"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p>
    <w:p w14:paraId="67F4A139" w14:textId="4AF2E84B"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9.2.</w:t>
      </w:r>
      <w:r w:rsidR="00AA42A3" w:rsidRPr="003C5A1C">
        <w:rPr>
          <w:rFonts w:ascii="Arial" w:eastAsia="Arial" w:hAnsi="Arial" w:cs="Arial"/>
          <w:lang w:val="mn-MN"/>
        </w:rPr>
        <w:t>Улсын Их Хурал</w:t>
      </w:r>
      <w:r w:rsidRPr="00987754">
        <w:rPr>
          <w:rFonts w:ascii="Arial" w:eastAsia="Calibri" w:hAnsi="Arial" w:cs="Arial"/>
        </w:rPr>
        <w:t xml:space="preserve"> дараахь үндэслэлээр зөвлөлийн дарга, гишүүдийг үүрэгт ажлаас нь чөлөөлнө:</w:t>
      </w:r>
    </w:p>
    <w:p w14:paraId="1A01FE5C" w14:textId="27DC5236" w:rsidR="00AA42A3" w:rsidRDefault="00AA42A3" w:rsidP="00AA42A3">
      <w:pPr>
        <w:jc w:val="both"/>
        <w:rPr>
          <w:rFonts w:ascii="Arial" w:hAnsi="Arial" w:cs="Arial"/>
          <w:iCs/>
          <w:color w:val="000000"/>
        </w:rPr>
      </w:pPr>
      <w:hyperlink r:id="rId11" w:history="1">
        <w:r w:rsidRPr="00217CB2">
          <w:rPr>
            <w:rStyle w:val="Hyperlink"/>
            <w:rFonts w:ascii="Arial" w:hAnsi="Arial" w:cs="Arial"/>
            <w:i/>
            <w:sz w:val="20"/>
          </w:rPr>
          <w:t xml:space="preserve">/Энэ </w:t>
        </w:r>
        <w:r>
          <w:rPr>
            <w:rStyle w:val="Hyperlink"/>
            <w:rFonts w:ascii="Arial" w:hAnsi="Arial" w:cs="Arial"/>
            <w:i/>
            <w:sz w:val="20"/>
            <w:lang w:val="mn-MN"/>
          </w:rPr>
          <w:t>хэсэгт</w:t>
        </w:r>
        <w:r w:rsidRPr="00217CB2">
          <w:rPr>
            <w:rStyle w:val="Hyperlink"/>
            <w:rFonts w:ascii="Arial" w:hAnsi="Arial" w:cs="Arial"/>
            <w:i/>
            <w:sz w:val="20"/>
          </w:rPr>
          <w:t xml:space="preserve"> </w:t>
        </w:r>
        <w:r w:rsidRPr="00217CB2">
          <w:rPr>
            <w:rStyle w:val="Hyperlink"/>
            <w:rFonts w:ascii="Arial" w:hAnsi="Arial" w:cs="Arial"/>
            <w:i/>
            <w:sz w:val="20"/>
            <w:lang w:val="mn-MN"/>
          </w:rPr>
          <w:t>2023</w:t>
        </w:r>
        <w:r w:rsidRPr="00217CB2">
          <w:rPr>
            <w:rStyle w:val="Hyperlink"/>
            <w:rFonts w:ascii="Arial" w:hAnsi="Arial" w:cs="Arial"/>
            <w:i/>
            <w:sz w:val="20"/>
          </w:rPr>
          <w:t xml:space="preserve"> оны </w:t>
        </w:r>
        <w:r w:rsidRPr="00217CB2">
          <w:rPr>
            <w:rStyle w:val="Hyperlink"/>
            <w:rFonts w:ascii="Arial" w:hAnsi="Arial" w:cs="Arial"/>
            <w:i/>
            <w:sz w:val="20"/>
            <w:lang w:val="mn-MN"/>
          </w:rPr>
          <w:t>07</w:t>
        </w:r>
        <w:r w:rsidRPr="00217CB2">
          <w:rPr>
            <w:rStyle w:val="Hyperlink"/>
            <w:rFonts w:ascii="Arial" w:hAnsi="Arial" w:cs="Arial"/>
            <w:i/>
            <w:sz w:val="20"/>
            <w:szCs w:val="20"/>
          </w:rPr>
          <w:t xml:space="preserve"> дугаар сарын </w:t>
        </w:r>
        <w:r w:rsidRPr="00217CB2">
          <w:rPr>
            <w:rStyle w:val="Hyperlink"/>
            <w:rFonts w:ascii="Arial" w:hAnsi="Arial" w:cs="Arial"/>
            <w:i/>
            <w:sz w:val="20"/>
            <w:szCs w:val="20"/>
            <w:lang w:val="mn-MN"/>
          </w:rPr>
          <w:t>07</w:t>
        </w:r>
        <w:r w:rsidRPr="00217CB2">
          <w:rPr>
            <w:rStyle w:val="Hyperlink"/>
            <w:rFonts w:ascii="Arial" w:hAnsi="Arial" w:cs="Arial"/>
            <w:i/>
            <w:sz w:val="20"/>
            <w:szCs w:val="20"/>
          </w:rPr>
          <w:t>-н</w:t>
        </w:r>
        <w:r w:rsidRPr="00217CB2">
          <w:rPr>
            <w:rStyle w:val="Hyperlink"/>
            <w:rFonts w:ascii="Arial" w:hAnsi="Arial" w:cs="Arial"/>
            <w:i/>
            <w:sz w:val="20"/>
            <w:szCs w:val="20"/>
            <w:lang w:val="mn-MN"/>
          </w:rPr>
          <w:t>ы</w:t>
        </w:r>
        <w:r w:rsidRPr="00217CB2">
          <w:rPr>
            <w:rStyle w:val="Hyperlink"/>
            <w:rFonts w:ascii="Arial" w:hAnsi="Arial" w:cs="Arial"/>
            <w:i/>
            <w:sz w:val="20"/>
            <w:szCs w:val="20"/>
          </w:rPr>
          <w:t xml:space="preserve"> </w:t>
        </w:r>
        <w:r w:rsidRPr="00217CB2">
          <w:rPr>
            <w:rStyle w:val="Hyperlink"/>
            <w:rFonts w:ascii="Arial" w:hAnsi="Arial" w:cs="Arial"/>
            <w:i/>
            <w:sz w:val="20"/>
          </w:rPr>
          <w:t xml:space="preserve">өдрийн </w:t>
        </w:r>
        <w:r w:rsidRPr="00217CB2">
          <w:rPr>
            <w:rStyle w:val="Hyperlink"/>
            <w:rFonts w:ascii="Arial" w:hAnsi="Arial" w:cs="Arial"/>
            <w:i/>
            <w:sz w:val="20"/>
            <w:lang w:val="mn-MN"/>
          </w:rPr>
          <w:t>75</w:t>
        </w:r>
        <w:r w:rsidRPr="00217CB2">
          <w:rPr>
            <w:rStyle w:val="Hyperlink"/>
            <w:rFonts w:ascii="Arial" w:hAnsi="Arial" w:cs="Arial"/>
            <w:i/>
            <w:sz w:val="20"/>
          </w:rPr>
          <w:t xml:space="preserve"> дугаар тогтоолоор </w:t>
        </w:r>
        <w:r w:rsidRPr="00217CB2">
          <w:rPr>
            <w:rStyle w:val="Hyperlink"/>
            <w:rFonts w:ascii="Arial" w:hAnsi="Arial" w:cs="Arial"/>
            <w:i/>
            <w:sz w:val="20"/>
            <w:lang w:val="mn-MN"/>
          </w:rPr>
          <w:t>өөрчлөлт</w:t>
        </w:r>
        <w:r w:rsidRPr="00217CB2">
          <w:rPr>
            <w:rStyle w:val="Hyperlink"/>
            <w:rFonts w:ascii="Arial" w:hAnsi="Arial" w:cs="Arial"/>
            <w:i/>
            <w:sz w:val="20"/>
          </w:rPr>
          <w:t xml:space="preserve"> оруулсан./</w:t>
        </w:r>
      </w:hyperlink>
    </w:p>
    <w:p w14:paraId="2ED9F242"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ab/>
      </w:r>
    </w:p>
    <w:p w14:paraId="7A2F8CB0" w14:textId="77777777" w:rsidR="00234F61" w:rsidRPr="00987754" w:rsidRDefault="00234F61" w:rsidP="00234F61">
      <w:pPr>
        <w:pStyle w:val="NormalWeb"/>
        <w:shd w:val="clear" w:color="auto" w:fill="FFFFFF"/>
        <w:spacing w:before="0" w:beforeAutospacing="0" w:after="0" w:afterAutospacing="0"/>
        <w:ind w:left="720" w:firstLine="720"/>
        <w:jc w:val="both"/>
        <w:textAlignment w:val="top"/>
        <w:rPr>
          <w:rFonts w:ascii="Arial" w:eastAsia="Calibri" w:hAnsi="Arial" w:cs="Arial"/>
        </w:rPr>
      </w:pPr>
      <w:r w:rsidRPr="00987754">
        <w:rPr>
          <w:rFonts w:ascii="Arial" w:eastAsia="Calibri" w:hAnsi="Arial" w:cs="Arial"/>
        </w:rPr>
        <w:t>9.2.1.бүрэн эрхийн хугацаа дуусгавар болсон;</w:t>
      </w:r>
    </w:p>
    <w:p w14:paraId="0D353D6B" w14:textId="77777777" w:rsidR="00234F61" w:rsidRPr="00987754" w:rsidRDefault="00234F61" w:rsidP="00234F61">
      <w:pPr>
        <w:pStyle w:val="NormalWeb"/>
        <w:shd w:val="clear" w:color="auto" w:fill="FFFFFF"/>
        <w:spacing w:before="0" w:beforeAutospacing="0" w:after="0" w:afterAutospacing="0"/>
        <w:ind w:firstLine="1440"/>
        <w:jc w:val="both"/>
        <w:textAlignment w:val="top"/>
        <w:rPr>
          <w:rFonts w:ascii="Arial" w:eastAsia="Calibri" w:hAnsi="Arial" w:cs="Arial"/>
        </w:rPr>
      </w:pPr>
      <w:r w:rsidRPr="00987754">
        <w:rPr>
          <w:rFonts w:ascii="Arial" w:eastAsia="Calibri" w:hAnsi="Arial" w:cs="Arial"/>
        </w:rPr>
        <w:t>9.2.2.эрүүл мэндийн байдал болон хүндэтгэн үзэх бусад шалтгаанаар албан үүргээ гүйцэтгэх боломжгүй болсон;</w:t>
      </w:r>
    </w:p>
    <w:p w14:paraId="4E81E08D" w14:textId="77777777" w:rsidR="00234F61" w:rsidRPr="00987754" w:rsidRDefault="00234F61" w:rsidP="00234F61">
      <w:pPr>
        <w:pStyle w:val="NormalWeb"/>
        <w:shd w:val="clear" w:color="auto" w:fill="FFFFFF"/>
        <w:spacing w:before="0" w:beforeAutospacing="0" w:after="0" w:afterAutospacing="0"/>
        <w:ind w:left="1980" w:hanging="540"/>
        <w:jc w:val="both"/>
        <w:textAlignment w:val="top"/>
        <w:rPr>
          <w:rFonts w:ascii="Arial" w:eastAsia="Calibri" w:hAnsi="Arial" w:cs="Arial"/>
        </w:rPr>
      </w:pPr>
    </w:p>
    <w:p w14:paraId="67906147" w14:textId="7D5EB064" w:rsidR="00234F61" w:rsidRPr="00987754" w:rsidRDefault="00234F61" w:rsidP="00234F61">
      <w:pPr>
        <w:pStyle w:val="NormalWeb"/>
        <w:shd w:val="clear" w:color="auto" w:fill="FFFFFF"/>
        <w:spacing w:before="0" w:beforeAutospacing="0" w:after="0" w:afterAutospacing="0"/>
        <w:ind w:firstLine="1440"/>
        <w:jc w:val="both"/>
        <w:textAlignment w:val="top"/>
        <w:rPr>
          <w:rFonts w:ascii="Arial" w:eastAsia="Calibri" w:hAnsi="Arial" w:cs="Arial"/>
        </w:rPr>
      </w:pPr>
      <w:r w:rsidRPr="00987754">
        <w:rPr>
          <w:rFonts w:ascii="Arial" w:eastAsia="Calibri" w:hAnsi="Arial" w:cs="Arial"/>
        </w:rPr>
        <w:t xml:space="preserve">9.2.3.үүрэгт ажлаа хангалтгүй биелүүлсэн </w:t>
      </w:r>
      <w:r w:rsidR="00AA42A3" w:rsidRPr="003C5A1C">
        <w:rPr>
          <w:rFonts w:ascii="Arial" w:eastAsia="Arial" w:hAnsi="Arial" w:cs="Arial"/>
          <w:lang w:val="mn-MN"/>
        </w:rPr>
        <w:t>бол</w:t>
      </w:r>
      <w:r w:rsidRPr="00987754">
        <w:rPr>
          <w:rFonts w:ascii="Arial" w:eastAsia="Calibri" w:hAnsi="Arial" w:cs="Arial"/>
        </w:rPr>
        <w:t>;</w:t>
      </w:r>
    </w:p>
    <w:p w14:paraId="617286BC" w14:textId="33779920" w:rsidR="00AA42A3" w:rsidRDefault="00AA42A3" w:rsidP="00AA42A3">
      <w:pPr>
        <w:jc w:val="both"/>
        <w:rPr>
          <w:rFonts w:ascii="Arial" w:hAnsi="Arial" w:cs="Arial"/>
          <w:iCs/>
          <w:color w:val="000000"/>
        </w:rPr>
      </w:pPr>
      <w:hyperlink r:id="rId12" w:history="1">
        <w:r w:rsidRPr="00217CB2">
          <w:rPr>
            <w:rStyle w:val="Hyperlink"/>
            <w:rFonts w:ascii="Arial" w:hAnsi="Arial" w:cs="Arial"/>
            <w:i/>
            <w:sz w:val="20"/>
          </w:rPr>
          <w:t xml:space="preserve">/Энэ </w:t>
        </w:r>
        <w:r w:rsidR="008C5034">
          <w:rPr>
            <w:rStyle w:val="Hyperlink"/>
            <w:rFonts w:ascii="Arial" w:hAnsi="Arial" w:cs="Arial"/>
            <w:i/>
            <w:sz w:val="20"/>
            <w:lang w:val="mn-MN"/>
          </w:rPr>
          <w:t>заалтад</w:t>
        </w:r>
        <w:r w:rsidRPr="00217CB2">
          <w:rPr>
            <w:rStyle w:val="Hyperlink"/>
            <w:rFonts w:ascii="Arial" w:hAnsi="Arial" w:cs="Arial"/>
            <w:i/>
            <w:sz w:val="20"/>
          </w:rPr>
          <w:t xml:space="preserve"> </w:t>
        </w:r>
        <w:r w:rsidRPr="00217CB2">
          <w:rPr>
            <w:rStyle w:val="Hyperlink"/>
            <w:rFonts w:ascii="Arial" w:hAnsi="Arial" w:cs="Arial"/>
            <w:i/>
            <w:sz w:val="20"/>
            <w:lang w:val="mn-MN"/>
          </w:rPr>
          <w:t>2023</w:t>
        </w:r>
        <w:r w:rsidRPr="00217CB2">
          <w:rPr>
            <w:rStyle w:val="Hyperlink"/>
            <w:rFonts w:ascii="Arial" w:hAnsi="Arial" w:cs="Arial"/>
            <w:i/>
            <w:sz w:val="20"/>
          </w:rPr>
          <w:t xml:space="preserve"> оны </w:t>
        </w:r>
        <w:r w:rsidRPr="00217CB2">
          <w:rPr>
            <w:rStyle w:val="Hyperlink"/>
            <w:rFonts w:ascii="Arial" w:hAnsi="Arial" w:cs="Arial"/>
            <w:i/>
            <w:sz w:val="20"/>
            <w:lang w:val="mn-MN"/>
          </w:rPr>
          <w:t>07</w:t>
        </w:r>
        <w:r w:rsidRPr="00217CB2">
          <w:rPr>
            <w:rStyle w:val="Hyperlink"/>
            <w:rFonts w:ascii="Arial" w:hAnsi="Arial" w:cs="Arial"/>
            <w:i/>
            <w:sz w:val="20"/>
            <w:szCs w:val="20"/>
          </w:rPr>
          <w:t xml:space="preserve"> дугаар сарын </w:t>
        </w:r>
        <w:r w:rsidRPr="00217CB2">
          <w:rPr>
            <w:rStyle w:val="Hyperlink"/>
            <w:rFonts w:ascii="Arial" w:hAnsi="Arial" w:cs="Arial"/>
            <w:i/>
            <w:sz w:val="20"/>
            <w:szCs w:val="20"/>
            <w:lang w:val="mn-MN"/>
          </w:rPr>
          <w:t>07</w:t>
        </w:r>
        <w:r w:rsidRPr="00217CB2">
          <w:rPr>
            <w:rStyle w:val="Hyperlink"/>
            <w:rFonts w:ascii="Arial" w:hAnsi="Arial" w:cs="Arial"/>
            <w:i/>
            <w:sz w:val="20"/>
            <w:szCs w:val="20"/>
          </w:rPr>
          <w:t>-н</w:t>
        </w:r>
        <w:r w:rsidRPr="00217CB2">
          <w:rPr>
            <w:rStyle w:val="Hyperlink"/>
            <w:rFonts w:ascii="Arial" w:hAnsi="Arial" w:cs="Arial"/>
            <w:i/>
            <w:sz w:val="20"/>
            <w:szCs w:val="20"/>
            <w:lang w:val="mn-MN"/>
          </w:rPr>
          <w:t>ы</w:t>
        </w:r>
        <w:r w:rsidRPr="00217CB2">
          <w:rPr>
            <w:rStyle w:val="Hyperlink"/>
            <w:rFonts w:ascii="Arial" w:hAnsi="Arial" w:cs="Arial"/>
            <w:i/>
            <w:sz w:val="20"/>
            <w:szCs w:val="20"/>
          </w:rPr>
          <w:t xml:space="preserve"> </w:t>
        </w:r>
        <w:r w:rsidRPr="00217CB2">
          <w:rPr>
            <w:rStyle w:val="Hyperlink"/>
            <w:rFonts w:ascii="Arial" w:hAnsi="Arial" w:cs="Arial"/>
            <w:i/>
            <w:sz w:val="20"/>
          </w:rPr>
          <w:t xml:space="preserve">өдрийн </w:t>
        </w:r>
        <w:r w:rsidRPr="00217CB2">
          <w:rPr>
            <w:rStyle w:val="Hyperlink"/>
            <w:rFonts w:ascii="Arial" w:hAnsi="Arial" w:cs="Arial"/>
            <w:i/>
            <w:sz w:val="20"/>
            <w:lang w:val="mn-MN"/>
          </w:rPr>
          <w:t>75</w:t>
        </w:r>
        <w:r w:rsidRPr="00217CB2">
          <w:rPr>
            <w:rStyle w:val="Hyperlink"/>
            <w:rFonts w:ascii="Arial" w:hAnsi="Arial" w:cs="Arial"/>
            <w:i/>
            <w:sz w:val="20"/>
          </w:rPr>
          <w:t xml:space="preserve"> дугаар тогтоолоор </w:t>
        </w:r>
        <w:r w:rsidRPr="00217CB2">
          <w:rPr>
            <w:rStyle w:val="Hyperlink"/>
            <w:rFonts w:ascii="Arial" w:hAnsi="Arial" w:cs="Arial"/>
            <w:i/>
            <w:sz w:val="20"/>
            <w:lang w:val="mn-MN"/>
          </w:rPr>
          <w:t>өөрчлөлт</w:t>
        </w:r>
        <w:r w:rsidRPr="00217CB2">
          <w:rPr>
            <w:rStyle w:val="Hyperlink"/>
            <w:rFonts w:ascii="Arial" w:hAnsi="Arial" w:cs="Arial"/>
            <w:i/>
            <w:sz w:val="20"/>
          </w:rPr>
          <w:t xml:space="preserve"> оруулсан./</w:t>
        </w:r>
      </w:hyperlink>
    </w:p>
    <w:p w14:paraId="28F0DBC1" w14:textId="77777777" w:rsidR="00234F61" w:rsidRPr="00987754" w:rsidRDefault="00234F61" w:rsidP="00234F61">
      <w:pPr>
        <w:pStyle w:val="NormalWeb"/>
        <w:shd w:val="clear" w:color="auto" w:fill="FFFFFF"/>
        <w:spacing w:before="0" w:beforeAutospacing="0" w:after="0" w:afterAutospacing="0"/>
        <w:ind w:firstLine="1440"/>
        <w:jc w:val="both"/>
        <w:textAlignment w:val="top"/>
        <w:rPr>
          <w:rFonts w:ascii="Arial" w:eastAsia="Calibri" w:hAnsi="Arial" w:cs="Arial"/>
        </w:rPr>
      </w:pPr>
      <w:r w:rsidRPr="00987754">
        <w:rPr>
          <w:rFonts w:ascii="Arial" w:eastAsia="Calibri" w:hAnsi="Arial" w:cs="Arial"/>
        </w:rPr>
        <w:t xml:space="preserve"> </w:t>
      </w:r>
    </w:p>
    <w:p w14:paraId="3B2B315D" w14:textId="77777777" w:rsidR="00234F61" w:rsidRPr="00987754" w:rsidRDefault="00234F61" w:rsidP="00234F61">
      <w:pPr>
        <w:pStyle w:val="NormalWeb"/>
        <w:shd w:val="clear" w:color="auto" w:fill="FFFFFF"/>
        <w:spacing w:before="0" w:beforeAutospacing="0" w:after="0" w:afterAutospacing="0"/>
        <w:ind w:firstLine="1440"/>
        <w:jc w:val="both"/>
        <w:textAlignment w:val="top"/>
        <w:rPr>
          <w:rFonts w:ascii="Arial" w:eastAsia="Calibri" w:hAnsi="Arial" w:cs="Arial"/>
        </w:rPr>
      </w:pPr>
      <w:r w:rsidRPr="00987754">
        <w:rPr>
          <w:rFonts w:ascii="Arial" w:eastAsia="Calibri" w:hAnsi="Arial" w:cs="Arial"/>
        </w:rPr>
        <w:t>9.2.4.үүрэгт ажлаасаа чөлөөлөгдөхийг хүсэж, өөрөө өргөдөл гаргасан.</w:t>
      </w:r>
    </w:p>
    <w:p w14:paraId="031183BF" w14:textId="77777777" w:rsidR="00234F61" w:rsidRPr="00987754" w:rsidRDefault="00234F61" w:rsidP="00234F61">
      <w:pPr>
        <w:pStyle w:val="NormalWeb"/>
        <w:shd w:val="clear" w:color="auto" w:fill="FFFFFF"/>
        <w:spacing w:before="0" w:beforeAutospacing="0" w:after="0" w:afterAutospacing="0"/>
        <w:jc w:val="both"/>
        <w:textAlignment w:val="top"/>
        <w:rPr>
          <w:rFonts w:ascii="Arial" w:eastAsia="Calibri" w:hAnsi="Arial" w:cs="Arial"/>
        </w:rPr>
      </w:pPr>
    </w:p>
    <w:p w14:paraId="51F7EA63" w14:textId="77777777" w:rsidR="00234F61" w:rsidRPr="0076283D"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strike/>
        </w:rPr>
      </w:pPr>
      <w:r w:rsidRPr="0076283D">
        <w:rPr>
          <w:rFonts w:ascii="Arial" w:eastAsia="Calibri" w:hAnsi="Arial" w:cs="Arial"/>
          <w:strike/>
        </w:rPr>
        <w:t>9.3.Энэ дүрмийн 9.2-т заасан үндэслэлээр зөвлөлийн дарга, гишүүнийг үүрэгт ажлаас нь чөлөөлүүлэх тухай саналыг түүнийг томилоход нэр дэвшүүлсэн этгээд Улсын Их Хурлын Төсвийн байнгын хороонд оруулна.</w:t>
      </w:r>
    </w:p>
    <w:p w14:paraId="77E8C0FF" w14:textId="29D6827A" w:rsidR="0076283D" w:rsidRDefault="0076283D" w:rsidP="0076283D">
      <w:pPr>
        <w:jc w:val="both"/>
        <w:rPr>
          <w:rFonts w:ascii="Arial" w:hAnsi="Arial" w:cs="Arial"/>
          <w:iCs/>
          <w:color w:val="000000"/>
        </w:rPr>
      </w:pPr>
      <w:hyperlink r:id="rId13" w:history="1">
        <w:r w:rsidRPr="00217CB2">
          <w:rPr>
            <w:rStyle w:val="Hyperlink"/>
            <w:rFonts w:ascii="Arial" w:hAnsi="Arial" w:cs="Arial"/>
            <w:i/>
            <w:sz w:val="20"/>
          </w:rPr>
          <w:t xml:space="preserve">/Энэ </w:t>
        </w:r>
        <w:r>
          <w:rPr>
            <w:rStyle w:val="Hyperlink"/>
            <w:rFonts w:ascii="Arial" w:hAnsi="Arial" w:cs="Arial"/>
            <w:i/>
            <w:sz w:val="20"/>
            <w:lang w:val="mn-MN"/>
          </w:rPr>
          <w:t>хэсгийг</w:t>
        </w:r>
        <w:r w:rsidRPr="00217CB2">
          <w:rPr>
            <w:rStyle w:val="Hyperlink"/>
            <w:rFonts w:ascii="Arial" w:hAnsi="Arial" w:cs="Arial"/>
            <w:i/>
            <w:sz w:val="20"/>
          </w:rPr>
          <w:t xml:space="preserve"> </w:t>
        </w:r>
        <w:r w:rsidRPr="00217CB2">
          <w:rPr>
            <w:rStyle w:val="Hyperlink"/>
            <w:rFonts w:ascii="Arial" w:hAnsi="Arial" w:cs="Arial"/>
            <w:i/>
            <w:sz w:val="20"/>
            <w:lang w:val="mn-MN"/>
          </w:rPr>
          <w:t>2023</w:t>
        </w:r>
        <w:r w:rsidRPr="00217CB2">
          <w:rPr>
            <w:rStyle w:val="Hyperlink"/>
            <w:rFonts w:ascii="Arial" w:hAnsi="Arial" w:cs="Arial"/>
            <w:i/>
            <w:sz w:val="20"/>
          </w:rPr>
          <w:t xml:space="preserve"> оны </w:t>
        </w:r>
        <w:r w:rsidRPr="00217CB2">
          <w:rPr>
            <w:rStyle w:val="Hyperlink"/>
            <w:rFonts w:ascii="Arial" w:hAnsi="Arial" w:cs="Arial"/>
            <w:i/>
            <w:sz w:val="20"/>
            <w:lang w:val="mn-MN"/>
          </w:rPr>
          <w:t>07</w:t>
        </w:r>
        <w:r w:rsidRPr="00217CB2">
          <w:rPr>
            <w:rStyle w:val="Hyperlink"/>
            <w:rFonts w:ascii="Arial" w:hAnsi="Arial" w:cs="Arial"/>
            <w:i/>
            <w:sz w:val="20"/>
            <w:szCs w:val="20"/>
          </w:rPr>
          <w:t xml:space="preserve"> дугаар сарын </w:t>
        </w:r>
        <w:r w:rsidRPr="00217CB2">
          <w:rPr>
            <w:rStyle w:val="Hyperlink"/>
            <w:rFonts w:ascii="Arial" w:hAnsi="Arial" w:cs="Arial"/>
            <w:i/>
            <w:sz w:val="20"/>
            <w:szCs w:val="20"/>
            <w:lang w:val="mn-MN"/>
          </w:rPr>
          <w:t>07</w:t>
        </w:r>
        <w:r w:rsidRPr="00217CB2">
          <w:rPr>
            <w:rStyle w:val="Hyperlink"/>
            <w:rFonts w:ascii="Arial" w:hAnsi="Arial" w:cs="Arial"/>
            <w:i/>
            <w:sz w:val="20"/>
            <w:szCs w:val="20"/>
          </w:rPr>
          <w:t>-н</w:t>
        </w:r>
        <w:r w:rsidRPr="00217CB2">
          <w:rPr>
            <w:rStyle w:val="Hyperlink"/>
            <w:rFonts w:ascii="Arial" w:hAnsi="Arial" w:cs="Arial"/>
            <w:i/>
            <w:sz w:val="20"/>
            <w:szCs w:val="20"/>
            <w:lang w:val="mn-MN"/>
          </w:rPr>
          <w:t>ы</w:t>
        </w:r>
        <w:r w:rsidRPr="00217CB2">
          <w:rPr>
            <w:rStyle w:val="Hyperlink"/>
            <w:rFonts w:ascii="Arial" w:hAnsi="Arial" w:cs="Arial"/>
            <w:i/>
            <w:sz w:val="20"/>
            <w:szCs w:val="20"/>
          </w:rPr>
          <w:t xml:space="preserve"> </w:t>
        </w:r>
        <w:r w:rsidRPr="00217CB2">
          <w:rPr>
            <w:rStyle w:val="Hyperlink"/>
            <w:rFonts w:ascii="Arial" w:hAnsi="Arial" w:cs="Arial"/>
            <w:i/>
            <w:sz w:val="20"/>
          </w:rPr>
          <w:t xml:space="preserve">өдрийн </w:t>
        </w:r>
        <w:r w:rsidRPr="00217CB2">
          <w:rPr>
            <w:rStyle w:val="Hyperlink"/>
            <w:rFonts w:ascii="Arial" w:hAnsi="Arial" w:cs="Arial"/>
            <w:i/>
            <w:sz w:val="20"/>
            <w:lang w:val="mn-MN"/>
          </w:rPr>
          <w:t>75</w:t>
        </w:r>
        <w:r w:rsidRPr="00217CB2">
          <w:rPr>
            <w:rStyle w:val="Hyperlink"/>
            <w:rFonts w:ascii="Arial" w:hAnsi="Arial" w:cs="Arial"/>
            <w:i/>
            <w:sz w:val="20"/>
          </w:rPr>
          <w:t xml:space="preserve"> дугаар тогтоолоор </w:t>
        </w:r>
        <w:r>
          <w:rPr>
            <w:rStyle w:val="Hyperlink"/>
            <w:rFonts w:ascii="Arial" w:hAnsi="Arial" w:cs="Arial"/>
            <w:i/>
            <w:sz w:val="20"/>
            <w:lang w:val="mn-MN"/>
          </w:rPr>
          <w:t>хүчингүй болсонд тооцсон</w:t>
        </w:r>
        <w:r w:rsidRPr="00217CB2">
          <w:rPr>
            <w:rStyle w:val="Hyperlink"/>
            <w:rFonts w:ascii="Arial" w:hAnsi="Arial" w:cs="Arial"/>
            <w:i/>
            <w:sz w:val="20"/>
          </w:rPr>
          <w:t>./</w:t>
        </w:r>
      </w:hyperlink>
    </w:p>
    <w:p w14:paraId="2EE7B40E" w14:textId="77777777" w:rsidR="00234F61" w:rsidRPr="00987754"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rPr>
      </w:pPr>
    </w:p>
    <w:p w14:paraId="09F350A2"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hAnsi="Arial" w:cs="Arial"/>
          <w:b/>
        </w:rPr>
      </w:pPr>
      <w:r w:rsidRPr="00987754">
        <w:rPr>
          <w:rFonts w:ascii="Arial" w:eastAsia="Calibri" w:hAnsi="Arial" w:cs="Arial"/>
          <w:b/>
        </w:rPr>
        <w:t>Арав.</w:t>
      </w:r>
      <w:r w:rsidRPr="00987754">
        <w:rPr>
          <w:rFonts w:ascii="Arial" w:hAnsi="Arial" w:cs="Arial"/>
          <w:b/>
        </w:rPr>
        <w:t xml:space="preserve">Зөвлөлийн дарга, гишүүний үйл ажиллагаа </w:t>
      </w:r>
    </w:p>
    <w:p w14:paraId="56691EA2"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hAnsi="Arial" w:cs="Arial"/>
          <w:b/>
        </w:rPr>
      </w:pPr>
      <w:r w:rsidRPr="00987754">
        <w:rPr>
          <w:rFonts w:ascii="Arial" w:hAnsi="Arial" w:cs="Arial"/>
          <w:b/>
        </w:rPr>
        <w:t>явуулах баталгаа</w:t>
      </w:r>
    </w:p>
    <w:p w14:paraId="19C90725"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hAnsi="Arial" w:cs="Arial"/>
          <w:b/>
        </w:rPr>
      </w:pPr>
    </w:p>
    <w:p w14:paraId="5023C532"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10.1.Дүрмийн 9.2-т зааснаас бусад тохиолдолд Зөвлөлийн дарга, гишүүнийг үүрэгт ажлаас нь чөлөөлөх, огцруулахыг хориглоно.</w:t>
      </w:r>
    </w:p>
    <w:p w14:paraId="0750F632" w14:textId="77777777" w:rsidR="00234F61" w:rsidRPr="00987754"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rPr>
      </w:pPr>
    </w:p>
    <w:p w14:paraId="48018646" w14:textId="77777777" w:rsidR="00234F61" w:rsidRPr="00987754" w:rsidRDefault="00234F61" w:rsidP="00234F61">
      <w:pPr>
        <w:pStyle w:val="PlainText"/>
        <w:ind w:firstLine="720"/>
        <w:jc w:val="both"/>
        <w:rPr>
          <w:rFonts w:ascii="Arial" w:eastAsia="Calibri" w:hAnsi="Arial" w:cs="Arial"/>
          <w:lang w:val="mn-MN"/>
        </w:rPr>
      </w:pPr>
      <w:r w:rsidRPr="00987754">
        <w:rPr>
          <w:rFonts w:ascii="Arial" w:eastAsia="Calibri" w:hAnsi="Arial" w:cs="Arial"/>
          <w:sz w:val="24"/>
          <w:szCs w:val="24"/>
          <w:lang w:val="mn-MN"/>
        </w:rPr>
        <w:t>10.2.Зөвлөлийн даргад</w:t>
      </w:r>
      <w:r w:rsidRPr="00987754">
        <w:rPr>
          <w:rFonts w:ascii="Arial" w:hAnsi="Arial" w:cs="Arial"/>
          <w:sz w:val="24"/>
          <w:szCs w:val="24"/>
          <w:lang w:val="mn-MN"/>
        </w:rPr>
        <w:t xml:space="preserve"> цалин хөлс олгох бөгөөд орон тооны бус гишүүдэд хийсэн ажилд нь нийцүүлэн урамшуулал олгоно. </w:t>
      </w:r>
    </w:p>
    <w:p w14:paraId="7D89086A" w14:textId="77777777" w:rsidR="00234F61" w:rsidRPr="00987754" w:rsidRDefault="00234F61" w:rsidP="00234F61">
      <w:pPr>
        <w:pStyle w:val="NormalWeb"/>
        <w:shd w:val="clear" w:color="auto" w:fill="FFFFFF"/>
        <w:spacing w:before="0" w:beforeAutospacing="0" w:after="0" w:afterAutospacing="0"/>
        <w:jc w:val="both"/>
        <w:textAlignment w:val="top"/>
        <w:rPr>
          <w:rFonts w:ascii="Arial" w:eastAsia="Calibri" w:hAnsi="Arial" w:cs="Arial"/>
        </w:rPr>
      </w:pPr>
    </w:p>
    <w:p w14:paraId="0D14B44F"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10.3.Зөвлөлийн үйл ажиллагааны төсвийн төслийг Төсвийн байнгын хорооны хуралдаанаар Улсын Их Хурлын төсвийн төсөлтэй хамт хэлэлцэнэ.</w:t>
      </w:r>
    </w:p>
    <w:p w14:paraId="6E560074" w14:textId="77777777" w:rsidR="00234F61" w:rsidRPr="00987754" w:rsidRDefault="00234F61" w:rsidP="00234F61">
      <w:pPr>
        <w:pStyle w:val="NormalWeb"/>
        <w:shd w:val="clear" w:color="auto" w:fill="FFFFFF"/>
        <w:spacing w:before="0" w:beforeAutospacing="0" w:after="0" w:afterAutospacing="0"/>
        <w:ind w:left="1350" w:hanging="630"/>
        <w:jc w:val="both"/>
        <w:textAlignment w:val="top"/>
        <w:rPr>
          <w:rFonts w:ascii="Arial" w:eastAsia="Calibri" w:hAnsi="Arial" w:cs="Arial"/>
        </w:rPr>
      </w:pPr>
    </w:p>
    <w:p w14:paraId="745C6676"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hAnsi="Arial" w:cs="Arial"/>
          <w:b/>
        </w:rPr>
      </w:pPr>
      <w:r w:rsidRPr="00987754">
        <w:rPr>
          <w:rFonts w:ascii="Arial" w:eastAsia="Calibri" w:hAnsi="Arial" w:cs="Arial"/>
          <w:b/>
        </w:rPr>
        <w:t>Арван нэг.</w:t>
      </w:r>
      <w:r w:rsidRPr="00987754">
        <w:rPr>
          <w:rFonts w:ascii="Arial" w:hAnsi="Arial" w:cs="Arial"/>
          <w:b/>
        </w:rPr>
        <w:t>Зөвлөлийн ажлын алба</w:t>
      </w:r>
    </w:p>
    <w:p w14:paraId="17D3B4AE"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hAnsi="Arial" w:cs="Arial"/>
          <w:b/>
        </w:rPr>
      </w:pPr>
    </w:p>
    <w:p w14:paraId="2FC73BC6"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11.1.Зөвлөлийн гишүүдэд бүрэн эрхээ хэрэгжүүлэхэд нь мэргэжил арга зүйн туслалцаа үзүүлэх, зөвлөлийн үйл ажиллагааг хэвийн явуулахад  шаардлагатай мэдээллээр хангах чиг үүрэг бүхий ажлын алба /цаашид “Ажлын алба” гэх/-тай байна.</w:t>
      </w:r>
    </w:p>
    <w:p w14:paraId="094CD620"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p>
    <w:p w14:paraId="63BF5021"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 xml:space="preserve">11.2.Ажлын алба нь 2-оос дээшгүй хүний бүрэлдэхүүнтэй байна. </w:t>
      </w:r>
    </w:p>
    <w:p w14:paraId="3D71FF45"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p>
    <w:p w14:paraId="595AC884"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11.3.Ажлын алба нь Зөвлөлийн шийдвэр, хурлын тэмдэглэлийг архивын нэгж болгон, Улсын Их Хурлын архивт хүлээлгэн өгнө.</w:t>
      </w:r>
    </w:p>
    <w:p w14:paraId="0ACB509D" w14:textId="77777777" w:rsidR="00234F61" w:rsidRPr="00987754" w:rsidRDefault="00234F61" w:rsidP="00234F61">
      <w:pPr>
        <w:pStyle w:val="NormalWeb"/>
        <w:shd w:val="clear" w:color="auto" w:fill="FFFFFF"/>
        <w:spacing w:before="0" w:beforeAutospacing="0" w:after="0" w:afterAutospacing="0"/>
        <w:jc w:val="both"/>
        <w:textAlignment w:val="top"/>
        <w:rPr>
          <w:rFonts w:ascii="Arial" w:eastAsia="Calibri" w:hAnsi="Arial" w:cs="Arial"/>
        </w:rPr>
      </w:pPr>
    </w:p>
    <w:p w14:paraId="34E056A6" w14:textId="77777777" w:rsidR="00234F61" w:rsidRPr="00987754" w:rsidRDefault="00234F61" w:rsidP="00234F61">
      <w:pPr>
        <w:pStyle w:val="NormalWeb"/>
        <w:shd w:val="clear" w:color="auto" w:fill="FFFFFF"/>
        <w:spacing w:before="0" w:beforeAutospacing="0" w:after="0" w:afterAutospacing="0"/>
        <w:ind w:firstLine="720"/>
        <w:jc w:val="center"/>
        <w:textAlignment w:val="top"/>
        <w:rPr>
          <w:rFonts w:ascii="Arial" w:hAnsi="Arial" w:cs="Arial"/>
          <w:b/>
        </w:rPr>
      </w:pPr>
      <w:r w:rsidRPr="00987754">
        <w:rPr>
          <w:rFonts w:ascii="Arial" w:eastAsia="Calibri" w:hAnsi="Arial" w:cs="Arial"/>
          <w:b/>
        </w:rPr>
        <w:t>Арван хоёр.</w:t>
      </w:r>
      <w:r w:rsidRPr="00987754">
        <w:rPr>
          <w:rFonts w:ascii="Arial" w:hAnsi="Arial" w:cs="Arial"/>
          <w:b/>
        </w:rPr>
        <w:t>Зөвлөлийн дотоод мэдээллийн нууцыг хадгалах</w:t>
      </w:r>
    </w:p>
    <w:p w14:paraId="1D690050" w14:textId="77777777" w:rsidR="00234F61" w:rsidRPr="00987754" w:rsidRDefault="00234F61" w:rsidP="00234F61">
      <w:pPr>
        <w:pStyle w:val="NormalWeb"/>
        <w:shd w:val="clear" w:color="auto" w:fill="FFFFFF"/>
        <w:spacing w:before="0" w:beforeAutospacing="0" w:after="0" w:afterAutospacing="0"/>
        <w:ind w:left="1170" w:hanging="450"/>
        <w:jc w:val="both"/>
        <w:textAlignment w:val="top"/>
        <w:rPr>
          <w:rFonts w:ascii="Arial" w:eastAsia="Calibri" w:hAnsi="Arial" w:cs="Arial"/>
        </w:rPr>
      </w:pPr>
    </w:p>
    <w:p w14:paraId="603DC704" w14:textId="77777777" w:rsidR="00234F61" w:rsidRPr="00987754" w:rsidRDefault="00234F61" w:rsidP="00234F61">
      <w:pPr>
        <w:pStyle w:val="NormalWeb"/>
        <w:shd w:val="clear" w:color="auto" w:fill="FFFFFF"/>
        <w:spacing w:before="0" w:beforeAutospacing="0" w:after="0" w:afterAutospacing="0"/>
        <w:ind w:firstLine="720"/>
        <w:jc w:val="both"/>
        <w:textAlignment w:val="top"/>
        <w:rPr>
          <w:rFonts w:ascii="Arial" w:eastAsia="Calibri" w:hAnsi="Arial" w:cs="Arial"/>
        </w:rPr>
      </w:pPr>
      <w:r w:rsidRPr="00987754">
        <w:rPr>
          <w:rFonts w:ascii="Arial" w:eastAsia="Calibri" w:hAnsi="Arial" w:cs="Arial"/>
        </w:rPr>
        <w:t>12.1.Зөвлөлийн дүрэмд зааснаас бусад тохиолдолд Зөвлөлийн гишүүн болон ажлын албаны ажилтан Зөвлөлийн дотоод мэдээлэл гэж тогтоосон, нийтэд зориулагдаагүй мэдээг тараах, бусдад мэдээлэх, хувийн зорилгодоо ашиглахыг хориглоно.</w:t>
      </w:r>
    </w:p>
    <w:p w14:paraId="3D08C902" w14:textId="77777777" w:rsidR="00234F61" w:rsidRPr="00987754" w:rsidRDefault="00234F61" w:rsidP="00234F61">
      <w:pPr>
        <w:pStyle w:val="NormalWeb"/>
        <w:shd w:val="clear" w:color="auto" w:fill="FFFFFF"/>
        <w:spacing w:before="0" w:beforeAutospacing="0" w:after="0" w:afterAutospacing="0"/>
        <w:textAlignment w:val="top"/>
        <w:rPr>
          <w:rFonts w:ascii="Arial" w:hAnsi="Arial" w:cs="Arial"/>
          <w:b/>
        </w:rPr>
      </w:pPr>
    </w:p>
    <w:p w14:paraId="1514226D" w14:textId="77777777" w:rsidR="00234F61" w:rsidRPr="00987754" w:rsidRDefault="00234F61" w:rsidP="00234F61">
      <w:pPr>
        <w:pStyle w:val="NormalWeb"/>
        <w:shd w:val="clear" w:color="auto" w:fill="FFFFFF"/>
        <w:spacing w:before="0" w:beforeAutospacing="0" w:after="0" w:afterAutospacing="0"/>
        <w:textAlignment w:val="top"/>
        <w:rPr>
          <w:rFonts w:ascii="Arial" w:hAnsi="Arial" w:cs="Arial"/>
          <w:b/>
        </w:rPr>
      </w:pPr>
    </w:p>
    <w:p w14:paraId="40797B20" w14:textId="77777777" w:rsidR="00234F61" w:rsidRPr="00987754" w:rsidRDefault="00234F61" w:rsidP="00234F61">
      <w:pPr>
        <w:pStyle w:val="NormalWeb"/>
        <w:shd w:val="clear" w:color="auto" w:fill="FFFFFF"/>
        <w:spacing w:before="0" w:beforeAutospacing="0" w:after="0" w:afterAutospacing="0"/>
        <w:jc w:val="center"/>
        <w:textAlignment w:val="top"/>
        <w:rPr>
          <w:rFonts w:ascii="Arial" w:hAnsi="Arial" w:cs="Arial"/>
        </w:rPr>
      </w:pPr>
      <w:r w:rsidRPr="00987754">
        <w:rPr>
          <w:rFonts w:ascii="Arial" w:hAnsi="Arial" w:cs="Arial"/>
        </w:rPr>
        <w:t>---o0o---</w:t>
      </w:r>
    </w:p>
    <w:p w14:paraId="0F755810" w14:textId="77777777" w:rsidR="00AC2DD2" w:rsidRPr="00DE74A6" w:rsidRDefault="00AC2DD2" w:rsidP="00234F61">
      <w:pPr>
        <w:autoSpaceDE w:val="0"/>
        <w:autoSpaceDN w:val="0"/>
        <w:adjustRightInd w:val="0"/>
        <w:jc w:val="center"/>
        <w:rPr>
          <w:rFonts w:ascii="Arial" w:hAnsi="Arial" w:cs="Arial"/>
        </w:rPr>
      </w:pPr>
    </w:p>
    <w:sectPr w:rsidR="00AC2DD2" w:rsidRPr="00DE74A6"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407A" w14:textId="77777777" w:rsidR="007A1957" w:rsidRDefault="007A1957">
      <w:r>
        <w:separator/>
      </w:r>
    </w:p>
  </w:endnote>
  <w:endnote w:type="continuationSeparator" w:id="0">
    <w:p w14:paraId="1722919B" w14:textId="77777777" w:rsidR="007A1957" w:rsidRDefault="007A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Unicode MS">
    <w:altName w:val="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00000207"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altName w:val="MS Mincho"/>
    <w:panose1 w:val="020B0604020202020204"/>
    <w:charset w:val="00"/>
    <w:family w:val="roman"/>
    <w:notTrueType/>
    <w:pitch w:val="default"/>
  </w:font>
  <w:font w:name="Lohit Hindi">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E3A9" w14:textId="77777777" w:rsidR="007A1957" w:rsidRDefault="007A1957">
      <w:r>
        <w:separator/>
      </w:r>
    </w:p>
  </w:footnote>
  <w:footnote w:type="continuationSeparator" w:id="0">
    <w:p w14:paraId="0A1116AF" w14:textId="77777777" w:rsidR="007A1957" w:rsidRDefault="007A1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372C"/>
    <w:rsid w:val="00000766"/>
    <w:rsid w:val="0002213A"/>
    <w:rsid w:val="0002451A"/>
    <w:rsid w:val="00042EA9"/>
    <w:rsid w:val="0005653B"/>
    <w:rsid w:val="000577E6"/>
    <w:rsid w:val="000819C0"/>
    <w:rsid w:val="0009406A"/>
    <w:rsid w:val="000955CA"/>
    <w:rsid w:val="00096355"/>
    <w:rsid w:val="000C7F82"/>
    <w:rsid w:val="000F5C4A"/>
    <w:rsid w:val="000F5D18"/>
    <w:rsid w:val="00103375"/>
    <w:rsid w:val="00111ACA"/>
    <w:rsid w:val="00134DBB"/>
    <w:rsid w:val="00166808"/>
    <w:rsid w:val="001725BE"/>
    <w:rsid w:val="001855E0"/>
    <w:rsid w:val="00186B8A"/>
    <w:rsid w:val="001A0381"/>
    <w:rsid w:val="001E6F7A"/>
    <w:rsid w:val="00217A82"/>
    <w:rsid w:val="00217CB2"/>
    <w:rsid w:val="00222C04"/>
    <w:rsid w:val="00234F61"/>
    <w:rsid w:val="00256E82"/>
    <w:rsid w:val="002D11C1"/>
    <w:rsid w:val="002E384D"/>
    <w:rsid w:val="002E5F4E"/>
    <w:rsid w:val="002F47AB"/>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283D"/>
    <w:rsid w:val="00766C94"/>
    <w:rsid w:val="00770083"/>
    <w:rsid w:val="00782F0C"/>
    <w:rsid w:val="007A1957"/>
    <w:rsid w:val="007D74A7"/>
    <w:rsid w:val="007D7A16"/>
    <w:rsid w:val="007E0769"/>
    <w:rsid w:val="0080506F"/>
    <w:rsid w:val="00817B91"/>
    <w:rsid w:val="0082360B"/>
    <w:rsid w:val="00856366"/>
    <w:rsid w:val="00857D2C"/>
    <w:rsid w:val="0087597F"/>
    <w:rsid w:val="008C27EE"/>
    <w:rsid w:val="008C5034"/>
    <w:rsid w:val="00913BC5"/>
    <w:rsid w:val="00920692"/>
    <w:rsid w:val="009427EB"/>
    <w:rsid w:val="00971A93"/>
    <w:rsid w:val="00972562"/>
    <w:rsid w:val="009733C2"/>
    <w:rsid w:val="009A20EC"/>
    <w:rsid w:val="009C2B57"/>
    <w:rsid w:val="00A568DC"/>
    <w:rsid w:val="00A739B6"/>
    <w:rsid w:val="00A76155"/>
    <w:rsid w:val="00AA372C"/>
    <w:rsid w:val="00AA42A3"/>
    <w:rsid w:val="00AC2DD2"/>
    <w:rsid w:val="00AC6D6F"/>
    <w:rsid w:val="00B32B9B"/>
    <w:rsid w:val="00B379FA"/>
    <w:rsid w:val="00B566D0"/>
    <w:rsid w:val="00B7249D"/>
    <w:rsid w:val="00B810F8"/>
    <w:rsid w:val="00B93FC6"/>
    <w:rsid w:val="00BA046F"/>
    <w:rsid w:val="00BB2B1E"/>
    <w:rsid w:val="00BC25EA"/>
    <w:rsid w:val="00BF0E70"/>
    <w:rsid w:val="00BF6194"/>
    <w:rsid w:val="00BF683E"/>
    <w:rsid w:val="00C106AD"/>
    <w:rsid w:val="00C1672E"/>
    <w:rsid w:val="00C31C01"/>
    <w:rsid w:val="00C45686"/>
    <w:rsid w:val="00C6265D"/>
    <w:rsid w:val="00C847C0"/>
    <w:rsid w:val="00C8654D"/>
    <w:rsid w:val="00D1180C"/>
    <w:rsid w:val="00D16BC6"/>
    <w:rsid w:val="00D421DA"/>
    <w:rsid w:val="00D65F27"/>
    <w:rsid w:val="00D6681D"/>
    <w:rsid w:val="00DB33BC"/>
    <w:rsid w:val="00DC2EC0"/>
    <w:rsid w:val="00DC76F5"/>
    <w:rsid w:val="00DE74A6"/>
    <w:rsid w:val="00E03532"/>
    <w:rsid w:val="00E046A2"/>
    <w:rsid w:val="00E25469"/>
    <w:rsid w:val="00E432AA"/>
    <w:rsid w:val="00E453E3"/>
    <w:rsid w:val="00E604F5"/>
    <w:rsid w:val="00E9196F"/>
    <w:rsid w:val="00E94DCF"/>
    <w:rsid w:val="00EC6792"/>
    <w:rsid w:val="00F23983"/>
    <w:rsid w:val="00F41032"/>
    <w:rsid w:val="00F53C18"/>
    <w:rsid w:val="00F556EF"/>
    <w:rsid w:val="00F821BF"/>
    <w:rsid w:val="00F92DED"/>
    <w:rsid w:val="00FA6863"/>
    <w:rsid w:val="00FB641E"/>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87A1E"/>
  <w15:docId w15:val="{8C1492B9-4B27-1447-81E2-8A345E62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basedOn w:val="DefaultParagraphFont"/>
    <w:link w:val="Heading2"/>
    <w:uiPriority w:val="9"/>
    <w:rsid w:val="006200C5"/>
    <w:rPr>
      <w:bCs/>
      <w:iCs/>
      <w:color w:val="31849B"/>
      <w:sz w:val="22"/>
      <w:szCs w:val="28"/>
    </w:rPr>
  </w:style>
  <w:style w:type="character" w:customStyle="1" w:styleId="Heading3Char">
    <w:name w:val="Heading 3 Char"/>
    <w:basedOn w:val="DefaultParagraphFont"/>
    <w:link w:val="Heading3"/>
    <w:rsid w:val="006200C5"/>
    <w:rPr>
      <w:rFonts w:ascii="Calibri" w:hAnsi="Calibri"/>
      <w:bCs/>
      <w:color w:val="A6A6A6"/>
      <w:sz w:val="22"/>
      <w:szCs w:val="26"/>
    </w:rPr>
  </w:style>
  <w:style w:type="character" w:customStyle="1" w:styleId="Heading4Char">
    <w:name w:val="Heading 4 Char"/>
    <w:basedOn w:val="DefaultParagraphFont"/>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basedOn w:val="DefaultParagraphFont"/>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basedOn w:val="DefaultParagraphFont"/>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basedOn w:val="DefaultParagraphFont"/>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basedOn w:val="DefaultParagraphFont"/>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basedOn w:val="DefaultParagraphFont"/>
    <w:link w:val="FootnoteText"/>
    <w:uiPriority w:val="99"/>
    <w:rsid w:val="006200C5"/>
    <w:rPr>
      <w:rFonts w:ascii="Calibri" w:eastAsia="Calibri" w:hAnsi="Calibri"/>
    </w:rPr>
  </w:style>
  <w:style w:type="character" w:styleId="FootnoteReference">
    <w:name w:val="footnote reference"/>
    <w:basedOn w:val="DefaultParagraphFont"/>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basedOn w:val="DefaultParagraphFont"/>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basedOn w:val="DefaultParagraphFont"/>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basedOn w:val="DefaultParagraphFont"/>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basedOn w:val="CommentText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basedOn w:val="DefaultParagraphFont"/>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basedOn w:val="DefaultParagraphFont"/>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basedOn w:val="DefaultParagraphFont"/>
    <w:link w:val="BodyText2"/>
    <w:rsid w:val="006200C5"/>
    <w:rPr>
      <w:rFonts w:eastAsia="Calibri" w:cs="Times New Roman"/>
      <w:sz w:val="22"/>
      <w:szCs w:val="22"/>
    </w:rPr>
  </w:style>
  <w:style w:type="character" w:styleId="Strong">
    <w:name w:val="Strong"/>
    <w:basedOn w:val="DefaultParagraphFont"/>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basedOn w:val="DefaultParagraphFont"/>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basedOn w:val="DefaultParagraphFont"/>
    <w:uiPriority w:val="20"/>
    <w:qFormat/>
    <w:rsid w:val="006200C5"/>
    <w:rPr>
      <w:i/>
      <w:iCs/>
    </w:rPr>
  </w:style>
  <w:style w:type="character" w:customStyle="1" w:styleId="2Char">
    <w:name w:val="2 Char"/>
    <w:basedOn w:val="DefaultParagraphFont"/>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basedOn w:val="DefaultParagraphFont"/>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basedOn w:val="DefaultParagraphFont"/>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basedOn w:val="DefaultParagraphFont"/>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basedOn w:val="DefaultParagraphFont"/>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paragraph" w:styleId="PlainText">
    <w:name w:val="Plain Text"/>
    <w:basedOn w:val="Normal"/>
    <w:link w:val="PlainTextChar"/>
    <w:rsid w:val="00234F61"/>
    <w:rPr>
      <w:rFonts w:ascii="Courier New" w:hAnsi="Courier New"/>
      <w:sz w:val="20"/>
      <w:szCs w:val="20"/>
    </w:rPr>
  </w:style>
  <w:style w:type="character" w:customStyle="1" w:styleId="PlainTextChar">
    <w:name w:val="Plain Text Char"/>
    <w:basedOn w:val="DefaultParagraphFont"/>
    <w:link w:val="PlainText"/>
    <w:rsid w:val="00234F61"/>
    <w:rPr>
      <w:rFonts w:ascii="Courier New" w:hAnsi="Courier New"/>
    </w:rPr>
  </w:style>
  <w:style w:type="character" w:styleId="UnresolvedMention">
    <w:name w:val="Unresolved Mention"/>
    <w:basedOn w:val="DefaultParagraphFont"/>
    <w:uiPriority w:val="99"/>
    <w:semiHidden/>
    <w:unhideWhenUsed/>
    <w:rsid w:val="00217CB2"/>
    <w:rPr>
      <w:color w:val="605E5C"/>
      <w:shd w:val="clear" w:color="auto" w:fill="E1DFDD"/>
    </w:rPr>
  </w:style>
  <w:style w:type="character" w:styleId="FollowedHyperlink">
    <w:name w:val="FollowedHyperlink"/>
    <w:basedOn w:val="DefaultParagraphFont"/>
    <w:semiHidden/>
    <w:unhideWhenUsed/>
    <w:rsid w:val="00AA42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Users/khangai/Desktop/111/01.Huuli%20togtoomj,%20busad%20shiidver/UIKH-iin%20Togtool/2023/23-t-7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khangai/Desktop/111/01.Huuli%20togtoomj,%20busad%20shiidver/UIKH-iin%20Togtool/2023/23-t-75.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khangai/Desktop/111/01.Huuli%20togtoomj,%20busad%20shiidver/UIKH-iin%20Togtool/2023/23-t-75.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Users/khangai/Desktop/111/01.Huuli%20togtoomj,%20busad%20shiidver/UIKH-iin%20Togtool/2023/23-t-75.docx" TargetMode="External"/><Relationship Id="rId4" Type="http://schemas.openxmlformats.org/officeDocument/2006/relationships/settings" Target="settings.xml"/><Relationship Id="rId9" Type="http://schemas.openxmlformats.org/officeDocument/2006/relationships/hyperlink" Target="../2023/23-t-75.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0F44-CD8A-4F6A-811A-2595A079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1114</Words>
  <Characters>8344</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11</cp:revision>
  <dcterms:created xsi:type="dcterms:W3CDTF">2018-01-11T10:15:00Z</dcterms:created>
  <dcterms:modified xsi:type="dcterms:W3CDTF">2023-08-22T03:18:00Z</dcterms:modified>
</cp:coreProperties>
</file>