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 xml:space="preserve"> </w:t>
      </w:r>
      <w:r>
        <w:rPr>
          <w:b/>
          <w:bCs/>
        </w:rPr>
        <w:t xml:space="preserve">                  </w:t>
      </w:r>
      <w:r>
        <w:rPr>
          <w:b/>
          <w:bCs/>
          <w:lang w:val="mn-MN"/>
        </w:rPr>
        <w:t>У</w:t>
      </w:r>
      <w:r>
        <w:rPr>
          <w:rFonts w:cs="Arial"/>
          <w:b/>
          <w:sz w:val="24"/>
          <w:szCs w:val="24"/>
        </w:rPr>
        <w:t>ЛСЫН ИХ ХУРЛЫН</w:t>
      </w:r>
      <w:r>
        <w:rPr>
          <w:rFonts w:cs="Arial"/>
          <w:b/>
          <w:sz w:val="24"/>
          <w:szCs w:val="24"/>
          <w:lang w:val="en-US"/>
        </w:rPr>
        <w:t xml:space="preserve"> </w:t>
      </w:r>
      <w:r>
        <w:rPr>
          <w:rFonts w:cs="Arial"/>
          <w:b/>
          <w:sz w:val="24"/>
          <w:szCs w:val="24"/>
        </w:rPr>
        <w:t>201</w:t>
      </w:r>
      <w:r>
        <w:rPr>
          <w:rFonts w:cs="Arial"/>
          <w:b/>
          <w:sz w:val="24"/>
          <w:szCs w:val="24"/>
          <w:lang w:val="mn-MN"/>
        </w:rPr>
        <w:t>4</w:t>
      </w:r>
      <w:r>
        <w:rPr>
          <w:rFonts w:cs="Arial"/>
          <w:b/>
          <w:sz w:val="24"/>
          <w:szCs w:val="24"/>
        </w:rPr>
        <w:t xml:space="preserve"> ОНЫ </w:t>
      </w:r>
      <w:r>
        <w:rPr>
          <w:rFonts w:cs="Arial"/>
          <w:b/>
          <w:sz w:val="24"/>
          <w:szCs w:val="24"/>
          <w:lang w:val="mn-MN"/>
        </w:rPr>
        <w:t>ХАВ</w:t>
      </w:r>
      <w:r>
        <w:rPr>
          <w:rFonts w:cs="Arial"/>
          <w:b/>
          <w:sz w:val="24"/>
          <w:szCs w:val="24"/>
        </w:rPr>
        <w:t xml:space="preserve">РЫН ЭЭЛЖИТ </w:t>
      </w:r>
      <w:r>
        <w:rPr>
          <w:rFonts w:cs="Arial"/>
          <w:b/>
          <w:bCs/>
          <w:sz w:val="24"/>
          <w:szCs w:val="24"/>
        </w:rPr>
        <w:t>ЧУУЛГАНЫ</w:t>
      </w:r>
    </w:p>
    <w:p>
      <w:pPr>
        <w:pStyle w:val="style0"/>
        <w:jc w:val="center"/>
      </w:pPr>
      <w:r>
        <w:rPr>
          <w:rFonts w:cs="Arial"/>
          <w:b/>
          <w:bCs/>
          <w:sz w:val="24"/>
          <w:szCs w:val="24"/>
        </w:rPr>
        <w:tab/>
      </w:r>
      <w:r>
        <w:rPr>
          <w:rFonts w:cs="Arial"/>
          <w:b/>
          <w:bCs/>
          <w:sz w:val="24"/>
          <w:szCs w:val="24"/>
          <w:lang w:val="mn-MN"/>
        </w:rPr>
        <w:t>АЮУЛГҮЙ БАЙДАЛ, ГАДААД БОДЛОГЫН БАЙНГЫН</w:t>
      </w:r>
      <w:r>
        <w:rPr>
          <w:rFonts w:cs="Arial"/>
          <w:b/>
          <w:bCs/>
          <w:sz w:val="24"/>
          <w:szCs w:val="24"/>
          <w:lang w:val="mn-MN"/>
        </w:rPr>
        <w:t xml:space="preserve"> ХОРООНЫ</w:t>
      </w:r>
      <w:r>
        <w:rPr>
          <w:rFonts w:cs="Arial"/>
          <w:b/>
          <w:bCs/>
          <w:sz w:val="24"/>
          <w:szCs w:val="24"/>
        </w:rPr>
        <w:t xml:space="preserve"> </w:t>
      </w:r>
    </w:p>
    <w:p>
      <w:pPr>
        <w:pStyle w:val="style0"/>
        <w:jc w:val="center"/>
      </w:pPr>
      <w:r>
        <w:rPr>
          <w:rFonts w:cs="Arial"/>
          <w:b/>
          <w:bCs/>
          <w:sz w:val="24"/>
          <w:szCs w:val="24"/>
        </w:rPr>
        <w:t xml:space="preserve">        </w:t>
      </w:r>
      <w:r>
        <w:rPr>
          <w:rFonts w:cs="Arial"/>
          <w:b/>
          <w:bCs/>
          <w:sz w:val="24"/>
          <w:szCs w:val="24"/>
          <w:lang w:val="mn-MN"/>
        </w:rPr>
        <w:t>2014 ОНЫ 0</w:t>
      </w:r>
      <w:r>
        <w:rPr>
          <w:rFonts w:cs="Arial"/>
          <w:b/>
          <w:bCs/>
          <w:sz w:val="24"/>
          <w:szCs w:val="24"/>
          <w:lang w:val="mn-MN"/>
        </w:rPr>
        <w:t>6</w:t>
      </w:r>
      <w:r>
        <w:rPr>
          <w:rFonts w:cs="Arial"/>
          <w:b/>
          <w:bCs/>
          <w:sz w:val="24"/>
          <w:szCs w:val="24"/>
          <w:lang w:val="mn-MN"/>
        </w:rPr>
        <w:t xml:space="preserve"> Д</w:t>
      </w:r>
      <w:r>
        <w:rPr>
          <w:rFonts w:cs="Arial"/>
          <w:b/>
          <w:bCs/>
          <w:sz w:val="24"/>
          <w:szCs w:val="24"/>
          <w:lang w:val="mn-MN"/>
        </w:rPr>
        <w:t>УГАА</w:t>
      </w:r>
      <w:r>
        <w:rPr>
          <w:rFonts w:cs="Arial"/>
          <w:b/>
          <w:bCs/>
          <w:sz w:val="24"/>
          <w:szCs w:val="24"/>
          <w:lang w:val="mn-MN"/>
        </w:rPr>
        <w:t xml:space="preserve">Р </w:t>
      </w:r>
      <w:r>
        <w:rPr>
          <w:rFonts w:cs="Arial"/>
          <w:b/>
          <w:bCs/>
          <w:sz w:val="24"/>
          <w:szCs w:val="24"/>
        </w:rPr>
        <w:t xml:space="preserve">САРЫН </w:t>
      </w:r>
      <w:r>
        <w:rPr>
          <w:rFonts w:cs="Arial"/>
          <w:b/>
          <w:bCs/>
          <w:sz w:val="24"/>
          <w:szCs w:val="24"/>
          <w:lang w:val="mn-MN"/>
        </w:rPr>
        <w:t>04</w:t>
      </w:r>
      <w:r>
        <w:rPr>
          <w:rFonts w:cs="Arial"/>
          <w:b/>
          <w:bCs/>
          <w:sz w:val="24"/>
          <w:szCs w:val="24"/>
          <w:lang w:val="mn-MN"/>
        </w:rPr>
        <w:t>-Н</w:t>
      </w:r>
      <w:r>
        <w:rPr>
          <w:rFonts w:cs="Arial"/>
          <w:b/>
          <w:bCs/>
          <w:sz w:val="24"/>
          <w:szCs w:val="24"/>
          <w:lang w:val="mn-MN"/>
        </w:rPr>
        <w:t>ИЙ</w:t>
      </w:r>
      <w:r>
        <w:rPr>
          <w:rFonts w:cs="Arial"/>
          <w:b/>
          <w:bCs/>
          <w:sz w:val="24"/>
          <w:szCs w:val="24"/>
        </w:rPr>
        <w:t xml:space="preserve"> ӨДРИЙН ХУРАЛДААНЫ        ТЭМДЭГЛЭЛИЙН </w:t>
      </w:r>
      <w:r>
        <w:rPr>
          <w:b/>
          <w:sz w:val="24"/>
          <w:szCs w:val="24"/>
          <w:lang w:val="mn-MN"/>
        </w:rPr>
        <w:t>ТОВЬЁОГ</w:t>
      </w:r>
    </w:p>
    <w:p>
      <w:pPr>
        <w:pStyle w:val="style0"/>
        <w:spacing w:line="100" w:lineRule="atLeast"/>
        <w:ind w:hanging="0" w:left="0" w:right="0"/>
        <w:jc w:val="right"/>
      </w:pPr>
      <w:r>
        <w:rPr/>
      </w:r>
    </w:p>
    <w:tbl>
      <w:tblPr>
        <w:jc w:val="left"/>
        <w:tblInd w:type="dxa" w:w="59"/>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48"/>
          <w:bottom w:type="dxa" w:w="55"/>
          <w:right w:type="dxa" w:w="55"/>
        </w:tblCellMar>
      </w:tblPr>
      <w:tblGrid>
        <w:gridCol w:w="443"/>
        <w:gridCol w:w="7319"/>
        <w:gridCol w:w="1430"/>
      </w:tblGrid>
      <w:tr>
        <w:trPr>
          <w:cantSplit w:val="false"/>
        </w:trPr>
        <w:tc>
          <w:tcPr>
            <w:tcW w:type="dxa" w:w="443"/>
            <w:tcBorders>
              <w:top w:color="000001" w:space="0" w:sz="2" w:val="single"/>
              <w:left w:color="000001" w:space="0" w:sz="2" w:val="single"/>
              <w:bottom w:color="000001" w:space="0" w:sz="2" w:val="single"/>
              <w:right w:val="none"/>
            </w:tcBorders>
            <w:shd w:fill="FFFFFF" w:val="clear"/>
            <w:tcMar>
              <w:left w:type="dxa" w:w="48"/>
            </w:tcMar>
          </w:tcPr>
          <w:p>
            <w:pPr>
              <w:pStyle w:val="style22"/>
              <w:jc w:val="center"/>
            </w:pPr>
            <w:r>
              <w:rPr>
                <w:b/>
                <w:bCs/>
                <w:i/>
                <w:iCs/>
                <w:lang w:val="mn-MN"/>
              </w:rPr>
              <w:t>№</w:t>
            </w:r>
          </w:p>
        </w:tc>
        <w:tc>
          <w:tcPr>
            <w:tcW w:type="dxa" w:w="7319"/>
            <w:tcBorders>
              <w:top w:color="000001" w:space="0" w:sz="2" w:val="single"/>
              <w:left w:color="000001" w:space="0" w:sz="2" w:val="single"/>
              <w:bottom w:color="000001" w:space="0" w:sz="2" w:val="single"/>
              <w:right w:val="none"/>
            </w:tcBorders>
            <w:shd w:fill="FFFFFF" w:val="clear"/>
            <w:tcMar>
              <w:left w:type="dxa" w:w="48"/>
            </w:tcMar>
          </w:tcPr>
          <w:p>
            <w:pPr>
              <w:pStyle w:val="style22"/>
              <w:jc w:val="center"/>
            </w:pPr>
            <w:r>
              <w:rPr>
                <w:b/>
                <w:bCs/>
                <w:i/>
                <w:iCs/>
                <w:lang w:val="mn-MN"/>
              </w:rPr>
              <w:t>Баримтуудын агуулга</w:t>
            </w:r>
          </w:p>
        </w:tc>
        <w:tc>
          <w:tcPr>
            <w:tcW w:type="dxa" w:w="1430"/>
            <w:tcBorders>
              <w:top w:color="000001" w:space="0" w:sz="2" w:val="single"/>
              <w:left w:color="000001" w:space="0" w:sz="2" w:val="single"/>
              <w:bottom w:color="000001" w:space="0" w:sz="2" w:val="single"/>
              <w:right w:color="000001" w:space="0" w:sz="2" w:val="single"/>
            </w:tcBorders>
            <w:shd w:fill="FFFFFF" w:val="clear"/>
            <w:tcMar>
              <w:left w:type="dxa" w:w="48"/>
            </w:tcMar>
          </w:tcPr>
          <w:p>
            <w:pPr>
              <w:pStyle w:val="style22"/>
              <w:jc w:val="center"/>
            </w:pPr>
            <w:r>
              <w:rPr>
                <w:b/>
                <w:bCs/>
                <w:i/>
                <w:iCs/>
                <w:lang w:val="mn-MN"/>
              </w:rPr>
              <w:t xml:space="preserve">Хуудасны тоо </w:t>
            </w:r>
          </w:p>
        </w:tc>
      </w:tr>
      <w:tr>
        <w:trPr>
          <w:cantSplit w:val="false"/>
        </w:trPr>
        <w:tc>
          <w:tcPr>
            <w:tcW w:type="dxa" w:w="443"/>
            <w:tcBorders>
              <w:top w:val="none"/>
              <w:left w:color="000001" w:space="0" w:sz="2" w:val="single"/>
              <w:bottom w:color="000001" w:space="0" w:sz="2" w:val="single"/>
              <w:right w:val="none"/>
            </w:tcBorders>
            <w:shd w:fill="FFFFFF" w:val="clear"/>
            <w:tcMar>
              <w:left w:type="dxa" w:w="48"/>
            </w:tcMar>
          </w:tcPr>
          <w:p>
            <w:pPr>
              <w:pStyle w:val="style22"/>
              <w:jc w:val="both"/>
            </w:pPr>
            <w:r>
              <w:rPr>
                <w:lang w:val="mn-MN"/>
              </w:rPr>
              <w:t>1</w:t>
            </w:r>
          </w:p>
        </w:tc>
        <w:tc>
          <w:tcPr>
            <w:tcW w:type="dxa" w:w="7319"/>
            <w:tcBorders>
              <w:top w:val="none"/>
              <w:left w:color="000001" w:space="0" w:sz="2" w:val="single"/>
              <w:bottom w:color="000001" w:space="0" w:sz="2" w:val="single"/>
              <w:right w:val="none"/>
            </w:tcBorders>
            <w:shd w:fill="FFFFFF" w:val="clear"/>
            <w:tcMar>
              <w:left w:type="dxa" w:w="48"/>
            </w:tcMar>
          </w:tcPr>
          <w:p>
            <w:pPr>
              <w:pStyle w:val="style22"/>
              <w:jc w:val="both"/>
            </w:pPr>
            <w:r>
              <w:rPr>
                <w:lang w:val="mn-MN"/>
              </w:rPr>
              <w:t>Хуралдааны товч тэмдэглэл</w:t>
            </w:r>
          </w:p>
        </w:tc>
        <w:tc>
          <w:tcPr>
            <w:tcW w:type="dxa" w:w="1430"/>
            <w:tcBorders>
              <w:top w:val="none"/>
              <w:left w:color="000001" w:space="0" w:sz="2" w:val="single"/>
              <w:bottom w:color="000001" w:space="0" w:sz="2" w:val="single"/>
              <w:right w:color="000001" w:space="0" w:sz="2" w:val="single"/>
            </w:tcBorders>
            <w:shd w:fill="FFFFFF" w:val="clear"/>
            <w:tcMar>
              <w:left w:type="dxa" w:w="48"/>
            </w:tcMar>
          </w:tcPr>
          <w:p>
            <w:pPr>
              <w:pStyle w:val="style22"/>
              <w:jc w:val="center"/>
            </w:pPr>
            <w:r>
              <w:rPr>
                <w:lang w:val="mn-MN"/>
              </w:rPr>
              <w:t>3</w:t>
            </w:r>
          </w:p>
        </w:tc>
      </w:tr>
      <w:tr>
        <w:trPr>
          <w:cantSplit w:val="false"/>
        </w:trPr>
        <w:tc>
          <w:tcPr>
            <w:tcW w:type="dxa" w:w="443"/>
            <w:tcBorders>
              <w:top w:val="none"/>
              <w:left w:color="000001" w:space="0" w:sz="2" w:val="single"/>
              <w:bottom w:color="000001" w:space="0" w:sz="2" w:val="single"/>
              <w:right w:val="none"/>
            </w:tcBorders>
            <w:shd w:fill="FFFFFF" w:val="clear"/>
            <w:tcMar>
              <w:left w:type="dxa" w:w="48"/>
            </w:tcMar>
          </w:tcPr>
          <w:p>
            <w:pPr>
              <w:pStyle w:val="style22"/>
              <w:jc w:val="both"/>
            </w:pPr>
            <w:r>
              <w:rPr/>
            </w:r>
          </w:p>
        </w:tc>
        <w:tc>
          <w:tcPr>
            <w:tcW w:type="dxa" w:w="7319"/>
            <w:tcBorders>
              <w:top w:val="none"/>
              <w:left w:color="000001" w:space="0" w:sz="2" w:val="single"/>
              <w:bottom w:color="000001" w:space="0" w:sz="2" w:val="single"/>
              <w:right w:val="none"/>
            </w:tcBorders>
            <w:shd w:fill="FFFFFF" w:val="clear"/>
            <w:tcMar>
              <w:left w:type="dxa" w:w="48"/>
            </w:tcMar>
          </w:tcPr>
          <w:p>
            <w:pPr>
              <w:pStyle w:val="style22"/>
              <w:jc w:val="both"/>
            </w:pPr>
            <w:r>
              <w:rPr>
                <w:b/>
                <w:bCs/>
                <w:i/>
                <w:iCs/>
                <w:lang w:val="mn-MN"/>
              </w:rPr>
              <w:t>Соронзон бичлэг:</w:t>
            </w:r>
          </w:p>
          <w:p>
            <w:pPr>
              <w:pStyle w:val="style0"/>
              <w:numPr>
                <w:ilvl w:val="0"/>
                <w:numId w:val="1"/>
              </w:numPr>
              <w:jc w:val="both"/>
            </w:pPr>
            <w:r>
              <w:rPr>
                <w:b w:val="false"/>
                <w:bCs w:val="false"/>
                <w:i w:val="false"/>
                <w:iCs w:val="false"/>
                <w:lang w:val="mn-MN"/>
              </w:rPr>
              <w:t xml:space="preserve">Бельгийн Вант Улсын хөнгөлөлттэй зээлийн хөрөнгөөр хэрэгжүүлэх “Баруун бүсийн оношилгоо, эмчилгээний төвийг бэхжүүлэх төслийн зээлийн хэлэлцээр”-ийн төсөл </w:t>
            </w:r>
            <w:r>
              <w:rPr>
                <w:b w:val="false"/>
                <w:bCs w:val="false"/>
                <w:i w:val="false"/>
                <w:iCs w:val="false"/>
                <w:lang w:val="en-US"/>
              </w:rPr>
              <w:t>(</w:t>
            </w:r>
            <w:r>
              <w:rPr>
                <w:b w:val="false"/>
                <w:bCs w:val="false"/>
                <w:i w:val="false"/>
                <w:iCs w:val="false"/>
                <w:lang w:val="mn-MN"/>
              </w:rPr>
              <w:t>зөвшилцөх</w:t>
            </w:r>
            <w:r>
              <w:rPr>
                <w:b w:val="false"/>
                <w:bCs w:val="false"/>
                <w:i w:val="false"/>
                <w:iCs w:val="false"/>
                <w:lang w:val="en-US"/>
              </w:rPr>
              <w:t>)</w:t>
            </w:r>
          </w:p>
          <w:p>
            <w:pPr>
              <w:pStyle w:val="style22"/>
              <w:numPr>
                <w:ilvl w:val="0"/>
                <w:numId w:val="1"/>
              </w:numPr>
              <w:jc w:val="both"/>
            </w:pPr>
            <w:r>
              <w:rPr>
                <w:b w:val="false"/>
                <w:bCs w:val="false"/>
                <w:i w:val="false"/>
                <w:iCs w:val="false"/>
                <w:lang w:val="mn-MN"/>
              </w:rPr>
              <w:t xml:space="preserve">Далайн хөдөлмөрийн тухай олон улсын хөдөлмөрийн байгууллагын 2006 оны конвенцод нэгдэн орох тухай </w:t>
            </w:r>
            <w:r>
              <w:rPr>
                <w:b w:val="false"/>
                <w:bCs w:val="false"/>
                <w:i w:val="false"/>
                <w:iCs w:val="false"/>
                <w:lang w:val="en-US"/>
              </w:rPr>
              <w:t>(</w:t>
            </w:r>
            <w:r>
              <w:rPr>
                <w:b w:val="false"/>
                <w:bCs w:val="false"/>
                <w:i w:val="false"/>
                <w:iCs w:val="false"/>
                <w:lang w:val="mn-MN"/>
              </w:rPr>
              <w:t>зөвшилцөх</w:t>
            </w:r>
            <w:r>
              <w:rPr>
                <w:b w:val="false"/>
                <w:bCs w:val="false"/>
                <w:i w:val="false"/>
                <w:iCs w:val="false"/>
                <w:lang w:val="en-US"/>
              </w:rPr>
              <w:t>)</w:t>
            </w:r>
          </w:p>
          <w:p>
            <w:pPr>
              <w:pStyle w:val="style0"/>
              <w:numPr>
                <w:ilvl w:val="0"/>
                <w:numId w:val="1"/>
              </w:numPr>
              <w:jc w:val="both"/>
            </w:pPr>
            <w:r>
              <w:rPr>
                <w:b w:val="false"/>
                <w:bCs w:val="false"/>
                <w:i w:val="false"/>
                <w:iCs w:val="false"/>
                <w:lang w:val="mn-MN"/>
              </w:rPr>
              <w:t xml:space="preserve">Аврах ажиллагааны тухай 1989 оны Лондонгийн конвенцод нэгдэн орох тухай </w:t>
            </w:r>
            <w:r>
              <w:rPr>
                <w:b w:val="false"/>
                <w:bCs w:val="false"/>
                <w:i w:val="false"/>
                <w:iCs w:val="false"/>
                <w:lang w:val="en-US"/>
              </w:rPr>
              <w:t>(</w:t>
            </w:r>
            <w:r>
              <w:rPr>
                <w:b w:val="false"/>
                <w:bCs w:val="false"/>
                <w:i w:val="false"/>
                <w:iCs w:val="false"/>
                <w:lang w:val="mn-MN"/>
              </w:rPr>
              <w:t>зөвшилцөх</w:t>
            </w:r>
            <w:r>
              <w:rPr>
                <w:b w:val="false"/>
                <w:bCs w:val="false"/>
                <w:i w:val="false"/>
                <w:iCs w:val="false"/>
                <w:lang w:val="en-US"/>
              </w:rPr>
              <w:t>)</w:t>
            </w:r>
          </w:p>
        </w:tc>
        <w:tc>
          <w:tcPr>
            <w:tcW w:type="dxa" w:w="1430"/>
            <w:tcBorders>
              <w:top w:val="none"/>
              <w:left w:color="000001" w:space="0" w:sz="2" w:val="single"/>
              <w:bottom w:color="000001" w:space="0" w:sz="2" w:val="single"/>
              <w:right w:color="000001" w:space="0" w:sz="2" w:val="single"/>
            </w:tcBorders>
            <w:shd w:fill="FFFFFF" w:val="clear"/>
            <w:tcMar>
              <w:left w:type="dxa" w:w="48"/>
            </w:tcMar>
          </w:tcPr>
          <w:p>
            <w:pPr>
              <w:pStyle w:val="style22"/>
              <w:jc w:val="center"/>
            </w:pPr>
            <w:r>
              <w:rPr/>
              <w:t xml:space="preserve">  </w:t>
            </w:r>
          </w:p>
          <w:p>
            <w:pPr>
              <w:pStyle w:val="style22"/>
              <w:jc w:val="center"/>
            </w:pPr>
            <w:r>
              <w:rPr/>
            </w:r>
          </w:p>
          <w:p>
            <w:pPr>
              <w:pStyle w:val="style22"/>
              <w:jc w:val="center"/>
            </w:pPr>
            <w:r>
              <w:rPr/>
            </w:r>
          </w:p>
          <w:p>
            <w:pPr>
              <w:pStyle w:val="style22"/>
              <w:jc w:val="center"/>
            </w:pPr>
            <w:r>
              <w:rPr>
                <w:lang w:val="mn-MN"/>
              </w:rPr>
              <w:t>3-10</w:t>
            </w:r>
          </w:p>
          <w:p>
            <w:pPr>
              <w:pStyle w:val="style22"/>
              <w:jc w:val="center"/>
            </w:pPr>
            <w:r>
              <w:rPr>
                <w:lang w:val="mn-MN"/>
              </w:rPr>
            </w:r>
          </w:p>
          <w:p>
            <w:pPr>
              <w:pStyle w:val="style22"/>
              <w:jc w:val="center"/>
            </w:pPr>
            <w:r>
              <w:rPr>
                <w:lang w:val="mn-MN"/>
              </w:rPr>
            </w:r>
          </w:p>
          <w:p>
            <w:pPr>
              <w:pStyle w:val="style22"/>
              <w:jc w:val="center"/>
            </w:pPr>
            <w:r>
              <w:rPr>
                <w:lang w:val="mn-MN"/>
              </w:rPr>
              <w:t>10-18</w:t>
            </w:r>
          </w:p>
          <w:p>
            <w:pPr>
              <w:pStyle w:val="style22"/>
              <w:jc w:val="center"/>
            </w:pPr>
            <w:r>
              <w:rPr>
                <w:lang w:val="mn-MN"/>
              </w:rPr>
            </w:r>
          </w:p>
          <w:p>
            <w:pPr>
              <w:pStyle w:val="style22"/>
              <w:jc w:val="center"/>
            </w:pPr>
            <w:r>
              <w:rPr>
                <w:lang w:val="mn-MN"/>
              </w:rPr>
            </w:r>
          </w:p>
          <w:p>
            <w:pPr>
              <w:pStyle w:val="style22"/>
              <w:jc w:val="center"/>
            </w:pPr>
            <w:r>
              <w:rPr>
                <w:lang w:val="mn-MN"/>
              </w:rPr>
              <w:t>18-24</w:t>
            </w:r>
          </w:p>
        </w:tc>
      </w:tr>
    </w:tbl>
    <w:p>
      <w:pPr>
        <w:pStyle w:val="style0"/>
      </w:pPr>
      <w:r>
        <w:rPr/>
      </w:r>
    </w:p>
    <w:p>
      <w:pPr>
        <w:pStyle w:val="style0"/>
        <w:jc w:val="center"/>
      </w:pPr>
      <w:r>
        <w:rPr/>
      </w:r>
    </w:p>
    <w:p>
      <w:pPr>
        <w:pStyle w:val="style0"/>
        <w:jc w:val="center"/>
      </w:pPr>
      <w:r>
        <w:rPr>
          <w:b/>
          <w:bCs/>
          <w:i/>
          <w:iCs/>
          <w:lang w:val="mn-MN"/>
        </w:rPr>
        <w:t xml:space="preserve">           </w:t>
      </w:r>
      <w:r>
        <w:rPr>
          <w:b/>
          <w:bCs/>
          <w:i/>
          <w:iCs/>
          <w:lang w:val="mn-MN"/>
        </w:rPr>
        <w:t>Монгол Улсын Их Хурлын 2014 оны хаврын ээлжит чуулганы</w:t>
      </w:r>
    </w:p>
    <w:p>
      <w:pPr>
        <w:pStyle w:val="style0"/>
        <w:jc w:val="center"/>
      </w:pPr>
      <w:r>
        <w:rPr>
          <w:b/>
          <w:bCs/>
          <w:i/>
          <w:iCs/>
          <w:lang w:val="mn-MN"/>
        </w:rPr>
        <w:tab/>
        <w:t>Аюулгүй байдал, гадаад бодлогын байнгын хорооны 6 дугаар</w:t>
      </w:r>
    </w:p>
    <w:p>
      <w:pPr>
        <w:pStyle w:val="style0"/>
        <w:jc w:val="center"/>
      </w:pPr>
      <w:r>
        <w:rPr>
          <w:b/>
          <w:bCs/>
          <w:i/>
          <w:iCs/>
          <w:lang w:val="mn-MN"/>
        </w:rPr>
        <w:tab/>
        <w:t xml:space="preserve"> сарын 04-ний өдөр </w:t>
      </w:r>
      <w:r>
        <w:rPr>
          <w:b/>
          <w:bCs/>
          <w:i/>
          <w:iCs/>
          <w:lang w:val="en-US"/>
        </w:rPr>
        <w:t>(</w:t>
      </w:r>
      <w:r>
        <w:rPr>
          <w:b/>
          <w:bCs/>
          <w:i/>
          <w:iCs/>
          <w:lang w:val="mn-MN"/>
        </w:rPr>
        <w:t>Лхагва гараг</w:t>
      </w:r>
      <w:r>
        <w:rPr>
          <w:b/>
          <w:bCs/>
          <w:i/>
          <w:iCs/>
          <w:lang w:val="en-US"/>
        </w:rPr>
        <w:t>)</w:t>
      </w:r>
      <w:r>
        <w:rPr>
          <w:b/>
          <w:bCs/>
          <w:i/>
          <w:iCs/>
          <w:lang w:val="mn-MN"/>
        </w:rPr>
        <w:t>-ийн хуралдааны гар тэмдэглэл</w:t>
      </w:r>
    </w:p>
    <w:p>
      <w:pPr>
        <w:pStyle w:val="style0"/>
        <w:jc w:val="center"/>
      </w:pPr>
      <w:r>
        <w:rPr/>
      </w:r>
    </w:p>
    <w:p>
      <w:pPr>
        <w:pStyle w:val="style0"/>
        <w:jc w:val="both"/>
      </w:pPr>
      <w:r>
        <w:rPr>
          <w:b w:val="false"/>
          <w:bCs w:val="false"/>
          <w:i w:val="false"/>
          <w:iCs w:val="false"/>
          <w:lang w:val="mn-MN"/>
        </w:rPr>
        <w:tab/>
        <w:t xml:space="preserve">Байнгын хорооны дарга, Улсын Их Хурлын гишүүн Ц.Оюунбаатар ирц, хэлэлцэх асуудлын дарааллыг танилцуулж, хуралдааныг даргалав. </w:t>
      </w:r>
    </w:p>
    <w:p>
      <w:pPr>
        <w:pStyle w:val="style0"/>
        <w:jc w:val="both"/>
      </w:pPr>
      <w:r>
        <w:rPr/>
      </w:r>
    </w:p>
    <w:p>
      <w:pPr>
        <w:pStyle w:val="style0"/>
        <w:jc w:val="both"/>
      </w:pPr>
      <w:r>
        <w:rPr>
          <w:b w:val="false"/>
          <w:bCs w:val="false"/>
          <w:i w:val="false"/>
          <w:iCs w:val="false"/>
          <w:lang w:val="mn-MN"/>
        </w:rPr>
        <w:tab/>
      </w:r>
      <w:r>
        <w:rPr>
          <w:b w:val="false"/>
          <w:bCs w:val="false"/>
          <w:i/>
          <w:iCs/>
          <w:lang w:val="mn-MN"/>
        </w:rPr>
        <w:t>Ирвэл зохих 19 гишүүнээс 13 гишүүн ирж, 68.4 хувийн ирцтэйгээр хуралдаан 14 цаг 30 минутад Төрийн ордны “В”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Чөлөөтэй:</w:t>
      </w:r>
      <w:r>
        <w:rPr>
          <w:b w:val="false"/>
          <w:bCs w:val="false"/>
          <w:i w:val="false"/>
          <w:iCs w:val="false"/>
          <w:lang w:val="mn-MN"/>
        </w:rPr>
        <w:t xml:space="preserve"> Сү.Батболд, М.Батчимэг, Ц.Баярсайхан, Р.Гончигдорж;</w:t>
      </w:r>
    </w:p>
    <w:p>
      <w:pPr>
        <w:pStyle w:val="style0"/>
        <w:jc w:val="both"/>
      </w:pPr>
      <w:r>
        <w:rPr>
          <w:b w:val="false"/>
          <w:bCs w:val="false"/>
          <w:i w:val="false"/>
          <w:iCs w:val="false"/>
          <w:lang w:val="mn-MN"/>
        </w:rPr>
        <w:tab/>
      </w:r>
      <w:r>
        <w:rPr>
          <w:b w:val="false"/>
          <w:bCs w:val="false"/>
          <w:i/>
          <w:iCs/>
          <w:lang w:val="mn-MN"/>
        </w:rPr>
        <w:t>Тасалсан:</w:t>
      </w:r>
      <w:r>
        <w:rPr>
          <w:b w:val="false"/>
          <w:bCs w:val="false"/>
          <w:i w:val="false"/>
          <w:iCs w:val="false"/>
          <w:lang w:val="mn-MN"/>
        </w:rPr>
        <w:t xml:space="preserve"> Х.Баттулга, Д.Ганбат.</w:t>
      </w:r>
    </w:p>
    <w:p>
      <w:pPr>
        <w:pStyle w:val="style0"/>
        <w:jc w:val="both"/>
      </w:pPr>
      <w:r>
        <w:rPr/>
      </w:r>
    </w:p>
    <w:p>
      <w:pPr>
        <w:pStyle w:val="style0"/>
        <w:jc w:val="both"/>
      </w:pPr>
      <w:r>
        <w:rPr>
          <w:b w:val="false"/>
          <w:bCs w:val="false"/>
          <w:i w:val="false"/>
          <w:iCs w:val="false"/>
          <w:lang w:val="mn-MN"/>
        </w:rPr>
        <w:tab/>
      </w:r>
      <w:r>
        <w:rPr>
          <w:b/>
          <w:bCs/>
          <w:i/>
          <w:iCs/>
          <w:lang w:val="mn-MN"/>
        </w:rPr>
        <w:t xml:space="preserve">Нэг. Бельгийн Вант Улсын хөнгөлөлттэй зээлийн хөрөнгөөр хэрэгжүүлэх “Баруун бүсийн оношилгоо, эмчилгээний төвийг бэхжүүлэх төслийн зээлийн хэлэлцээр”-ийн төсөл </w:t>
      </w:r>
      <w:r>
        <w:rPr>
          <w:b/>
          <w:bCs/>
          <w:i/>
          <w:iCs/>
          <w:lang w:val="en-US"/>
        </w:rPr>
        <w:t>(</w:t>
      </w:r>
      <w:r>
        <w:rPr>
          <w:b/>
          <w:bCs/>
          <w:i/>
          <w:iCs/>
          <w:lang w:val="mn-MN"/>
        </w:rPr>
        <w:t>зөвшилцөх</w:t>
      </w:r>
      <w:r>
        <w:rPr>
          <w:b/>
          <w:bCs/>
          <w:i/>
          <w:iCs/>
          <w:lang w:val="en-US"/>
        </w:rPr>
        <w:t>)</w:t>
      </w:r>
    </w:p>
    <w:p>
      <w:pPr>
        <w:pStyle w:val="style0"/>
        <w:jc w:val="both"/>
      </w:pPr>
      <w:r>
        <w:rPr/>
      </w:r>
    </w:p>
    <w:p>
      <w:pPr>
        <w:pStyle w:val="style0"/>
        <w:jc w:val="both"/>
      </w:pPr>
      <w:r>
        <w:rPr>
          <w:b w:val="false"/>
          <w:bCs w:val="false"/>
          <w:i w:val="false"/>
          <w:iCs w:val="false"/>
          <w:lang w:val="en-US"/>
        </w:rPr>
        <w:tab/>
      </w:r>
      <w:r>
        <w:rPr>
          <w:b w:val="false"/>
          <w:bCs w:val="false"/>
          <w:i w:val="false"/>
          <w:iCs w:val="false"/>
          <w:lang w:val="mn-MN"/>
        </w:rPr>
        <w:t>Хэлэлцэж буй асуудалтай холбогдуулан Эдийн засгийн хөгжлийн яамны Эдийн засгийн хамтын ажиллагаа, зээл тусламжийн бодлогын газрын даргын үүргийг түр орлон гүйцэтгэгч А.Ариунаа, мэргэжилтэн Д.Өлзийсайхан, Эрүүл мэндийн дэд сайд Ж.Амарсанаа, мөн яамны Бодлогын хэрэгжилтийг зохицуулах газрын оношилгоо эмчилгээний технологийн хэлтсийн дарга Н.Гэрэлт-Од нар оролцов.</w:t>
      </w:r>
    </w:p>
    <w:p>
      <w:pPr>
        <w:pStyle w:val="style0"/>
        <w:jc w:val="both"/>
      </w:pPr>
      <w:r>
        <w:rPr/>
      </w:r>
    </w:p>
    <w:p>
      <w:pPr>
        <w:pStyle w:val="style0"/>
        <w:jc w:val="both"/>
      </w:pPr>
      <w:r>
        <w:rPr>
          <w:b w:val="false"/>
          <w:bCs w:val="false"/>
          <w:i w:val="false"/>
          <w:iCs w:val="false"/>
          <w:lang w:val="mn-MN"/>
        </w:rPr>
        <w:tab/>
        <w:t>Хуралдаанд Улсын Их Хурлын Аюулгүй байдал, гадаад бодлогын байнгын хорооны ажлын албаны ахлах зөвлөх Ч.Сосорбарам, референт Б.Тунгаа нар байлцав.</w:t>
      </w:r>
    </w:p>
    <w:p>
      <w:pPr>
        <w:pStyle w:val="style0"/>
        <w:jc w:val="both"/>
      </w:pPr>
      <w:r>
        <w:rPr/>
      </w:r>
    </w:p>
    <w:p>
      <w:pPr>
        <w:pStyle w:val="style0"/>
        <w:jc w:val="both"/>
      </w:pPr>
      <w:r>
        <w:rPr>
          <w:b w:val="false"/>
          <w:bCs w:val="false"/>
          <w:i w:val="false"/>
          <w:iCs w:val="false"/>
          <w:lang w:val="mn-MN"/>
        </w:rPr>
        <w:tab/>
        <w:t>Зээлийн хэлэлцээрийн төслийн талаарх танилцуулгыг Эдийн засгийн хөгжлийн сайд Н.Батбаяр, Төсвийн байнгын хорооны санал, дүгнэлтийг Улсын Их Хурлын гишүүн Б.Болор, Эдийн засгийн байнгын хорооны санал, дүгнэлтийг Улсын Их Хурлын гишүүн Д.Батцогт нар танилцуулав.</w:t>
      </w:r>
    </w:p>
    <w:p>
      <w:pPr>
        <w:pStyle w:val="style0"/>
        <w:jc w:val="both"/>
      </w:pPr>
      <w:r>
        <w:rPr/>
      </w:r>
    </w:p>
    <w:p>
      <w:pPr>
        <w:pStyle w:val="style0"/>
        <w:jc w:val="both"/>
      </w:pPr>
      <w:r>
        <w:rPr>
          <w:b w:val="false"/>
          <w:bCs w:val="false"/>
          <w:i w:val="false"/>
          <w:iCs w:val="false"/>
          <w:lang w:val="mn-MN"/>
        </w:rPr>
        <w:tab/>
        <w:t xml:space="preserve"> Танилцуулгатай холбогдуулан Улсын Их Хурлын гишүүн Д.Дэмбэрэл, Р.Амаржаргал, Н.Энхболд нарын тавьсан асуултад  Эдийн засгийн хөгжлийн сайд Н.Батбаяр, мөн яамны Эдийн засгийн хамтын ажиллагаа, зээл тусламжийн бодлогын газрын даргын үүргийг түр орлон гүйцэтгэгч А.Ариунаа, Эрүүл мэндийн дэд сайд Ж.Амарсанаа нар хариулж, тайлбар хийв. </w:t>
      </w:r>
    </w:p>
    <w:p>
      <w:pPr>
        <w:pStyle w:val="style0"/>
        <w:jc w:val="both"/>
      </w:pPr>
      <w:r>
        <w:rPr/>
      </w:r>
    </w:p>
    <w:p>
      <w:pPr>
        <w:pStyle w:val="style0"/>
        <w:jc w:val="both"/>
      </w:pPr>
      <w:r>
        <w:rPr>
          <w:b w:val="false"/>
          <w:bCs w:val="false"/>
          <w:i w:val="false"/>
          <w:iCs w:val="false"/>
          <w:lang w:val="mn-MN"/>
        </w:rPr>
        <w:tab/>
        <w:t>Улсын Их Хурлын гишүүн Б.Болор, Д.Батцогт нар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Ц.Оюунбаатар: </w:t>
      </w:r>
      <w:r>
        <w:rPr>
          <w:b w:val="false"/>
          <w:bCs w:val="false"/>
          <w:i w:val="false"/>
          <w:iCs w:val="false"/>
          <w:lang w:val="mn-MN"/>
        </w:rPr>
        <w:t xml:space="preserve">-Бельгийн Вант Улсын хөнгөлөлттэй зээлийн хөрөнгөөр хэрэгжүүлэх “Баруун бүсийн оношилгоо эмчилгээний төвийг бэхжүүлэх төслийн зээлийн хэлэлцээр”-ийн төслийг зөвшөөрч, дэмжье гэсэн саналыг дэмжиж байгаа гишүүд гараа өргөнө үү. </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 xml:space="preserve">  2</w:t>
      </w:r>
    </w:p>
    <w:p>
      <w:pPr>
        <w:pStyle w:val="style0"/>
        <w:jc w:val="both"/>
      </w:pPr>
      <w:r>
        <w:rPr>
          <w:b w:val="false"/>
          <w:bCs w:val="false"/>
          <w:i w:val="false"/>
          <w:iCs w:val="false"/>
          <w:lang w:val="mn-MN"/>
        </w:rPr>
        <w:tab/>
        <w:t>Бүгд</w:t>
        <w:tab/>
        <w:tab/>
        <w:tab/>
        <w:t>12</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r>
      <w:bookmarkStart w:id="0" w:name="__DdeLink__1045_665597606"/>
      <w:r>
        <w:rPr>
          <w:b w:val="false"/>
          <w:bCs w:val="false"/>
          <w:i w:val="false"/>
          <w:iCs w:val="false"/>
          <w:lang w:val="mn-MN"/>
        </w:rPr>
        <w:t>Байнгын хорооноос гарах</w:t>
      </w:r>
      <w:bookmarkEnd w:id="0"/>
      <w:r>
        <w:rPr>
          <w:b w:val="false"/>
          <w:bCs w:val="false"/>
          <w:i w:val="false"/>
          <w:iCs w:val="false"/>
          <w:lang w:val="mn-MN"/>
        </w:rPr>
        <w:t xml:space="preserve"> санал, дүгнэлт, хуралдааны тэмдэглэлийг Засгийн газарт хүргүүлэхээр тогтов.</w:t>
      </w:r>
    </w:p>
    <w:p>
      <w:pPr>
        <w:pStyle w:val="style0"/>
        <w:jc w:val="both"/>
      </w:pPr>
      <w:r>
        <w:rPr/>
      </w:r>
    </w:p>
    <w:p>
      <w:pPr>
        <w:pStyle w:val="style0"/>
        <w:jc w:val="both"/>
      </w:pPr>
      <w:r>
        <w:rPr>
          <w:b w:val="false"/>
          <w:bCs w:val="false"/>
          <w:i w:val="false"/>
          <w:iCs w:val="false"/>
          <w:lang w:val="mn-MN"/>
        </w:rPr>
        <w:tab/>
      </w:r>
      <w:r>
        <w:rPr>
          <w:b/>
          <w:bCs/>
          <w:i/>
          <w:iCs/>
          <w:lang w:val="mn-MN"/>
        </w:rPr>
        <w:t>Уг асуудлыг 14 цаг 45 минутад хэлэлцэж дуусав.</w:t>
      </w:r>
    </w:p>
    <w:p>
      <w:pPr>
        <w:pStyle w:val="style0"/>
        <w:jc w:val="both"/>
      </w:pPr>
      <w:r>
        <w:rPr/>
      </w:r>
    </w:p>
    <w:p>
      <w:pPr>
        <w:pStyle w:val="style0"/>
        <w:jc w:val="both"/>
      </w:pPr>
      <w:r>
        <w:rPr>
          <w:b/>
          <w:bCs/>
          <w:i/>
          <w:iCs/>
          <w:lang w:val="mn-MN"/>
        </w:rPr>
        <w:tab/>
        <w:t xml:space="preserve">Хоёр. Далайн хөдөлмөрийн тухай олон улсын хөдөлмөрийн байгууллагын 2006 оны конвенцод нэгдэн орох тухай </w:t>
      </w:r>
      <w:r>
        <w:rPr>
          <w:b/>
          <w:bCs/>
          <w:i/>
          <w:iCs/>
          <w:lang w:val="en-US"/>
        </w:rPr>
        <w:t>(</w:t>
      </w:r>
      <w:r>
        <w:rPr>
          <w:b/>
          <w:bCs/>
          <w:i/>
          <w:iCs/>
          <w:lang w:val="mn-MN"/>
        </w:rPr>
        <w:t>зөвшилцөх</w:t>
      </w:r>
      <w:r>
        <w:rPr>
          <w:b/>
          <w:bCs/>
          <w:i/>
          <w:iCs/>
          <w:lang w:val="en-US"/>
        </w:rPr>
        <w:t>)</w:t>
      </w:r>
    </w:p>
    <w:p>
      <w:pPr>
        <w:pStyle w:val="style0"/>
        <w:jc w:val="both"/>
      </w:pPr>
      <w:r>
        <w:rPr/>
      </w:r>
    </w:p>
    <w:p>
      <w:pPr>
        <w:pStyle w:val="style0"/>
        <w:jc w:val="both"/>
      </w:pPr>
      <w:r>
        <w:rPr>
          <w:b w:val="false"/>
          <w:bCs w:val="false"/>
          <w:i w:val="false"/>
          <w:iCs w:val="false"/>
          <w:lang w:val="mn-MN"/>
        </w:rPr>
        <w:tab/>
        <w:t>Хэлэлцэж буй асуудалтай холбогдуулан Зам тээврийн сайд А.Гансүх,  Далай ашиглалт, усан замын тээврийн бодлогын хэрэгжилтийг зохицуулах хэлтсийн дарга Б.Мөнхболд, мэргэжилтэн С.Түвшинтөр, Далайн захиргааны дарга Х.Энхбаатар нар оролцов.</w:t>
      </w:r>
    </w:p>
    <w:p>
      <w:pPr>
        <w:pStyle w:val="style0"/>
        <w:jc w:val="both"/>
      </w:pPr>
      <w:r>
        <w:rPr/>
      </w:r>
    </w:p>
    <w:p>
      <w:pPr>
        <w:pStyle w:val="style0"/>
        <w:jc w:val="both"/>
      </w:pPr>
      <w:r>
        <w:rPr>
          <w:b w:val="false"/>
          <w:bCs w:val="false"/>
          <w:i w:val="false"/>
          <w:iCs w:val="false"/>
          <w:lang w:val="mn-MN"/>
        </w:rPr>
        <w:tab/>
        <w:t>Хуралдаанд Улсын Их Хурлын Аюулгүй байдал, гадаад бодлогын байнгын хорооны ажлын албаны ахлах зөвлөх Ч.Сосорбарам, референт С.Эрдэнэчимэг нар байлцав.</w:t>
      </w:r>
    </w:p>
    <w:p>
      <w:pPr>
        <w:pStyle w:val="style0"/>
        <w:jc w:val="both"/>
      </w:pPr>
      <w:r>
        <w:rPr/>
      </w:r>
    </w:p>
    <w:p>
      <w:pPr>
        <w:pStyle w:val="style0"/>
        <w:jc w:val="both"/>
      </w:pPr>
      <w:r>
        <w:rPr>
          <w:b w:val="false"/>
          <w:bCs w:val="false"/>
          <w:i w:val="false"/>
          <w:iCs w:val="false"/>
          <w:lang w:val="mn-MN"/>
        </w:rPr>
        <w:tab/>
        <w:t>Конвенцод нэгдэн орох тухай танилцуулгыг Зам тээврийн сайд А.Гансүх танилцуулав.</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гишүүн Н.Энхболд, Д.Дэмбэрэл, О.Баасанхүү нарын тавьсан асуултад Зам тээврийн сайд А.Гансүх, Далай ашиглалт, усан замын тээврийн бодлогын хэрэгжилтийг зохицуулах хэлтсийн дарга Б.Мөнхболд, Далайн захиргааны дарга Х.Энхбаатар нар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Г.Батхүү, Ц.Оюунбаатар нар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-Далайн хөдөлмөрийн тухай олон улсын хөдөлмөрийн байгууллагын 2006 оны конвенцод нэгдэн орохыг дэмжиж, Засгийн газарт гарын үсэг зурахыг зөвшөөрөх нь зүйтэй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12</w:t>
      </w:r>
    </w:p>
    <w:p>
      <w:pPr>
        <w:pStyle w:val="style0"/>
        <w:jc w:val="both"/>
      </w:pPr>
      <w:r>
        <w:rPr>
          <w:b w:val="false"/>
          <w:bCs w:val="false"/>
          <w:i w:val="false"/>
          <w:iCs w:val="false"/>
          <w:lang w:val="mn-MN"/>
        </w:rPr>
        <w:tab/>
        <w:t>Татгалзсан</w:t>
        <w:tab/>
        <w:tab/>
        <w:t xml:space="preserve">  -</w:t>
      </w:r>
    </w:p>
    <w:p>
      <w:pPr>
        <w:pStyle w:val="style0"/>
        <w:jc w:val="both"/>
      </w:pPr>
      <w:r>
        <w:rPr>
          <w:b w:val="false"/>
          <w:bCs w:val="false"/>
          <w:i w:val="false"/>
          <w:iCs w:val="false"/>
          <w:lang w:val="mn-MN"/>
        </w:rPr>
        <w:tab/>
        <w:t>Бүгд</w:t>
        <w:tab/>
        <w:tab/>
        <w:tab/>
        <w:t>12</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Байнгын хорооноос гарах санал, дүгнэлт, хуралдааны тэмдэглэлийг Засгийн газарт хүргүүлэхээр тогтов.</w:t>
      </w:r>
    </w:p>
    <w:p>
      <w:pPr>
        <w:pStyle w:val="style0"/>
        <w:jc w:val="both"/>
      </w:pPr>
      <w:r>
        <w:rPr/>
      </w:r>
    </w:p>
    <w:p>
      <w:pPr>
        <w:pStyle w:val="style0"/>
        <w:jc w:val="both"/>
      </w:pPr>
      <w:r>
        <w:rPr>
          <w:b w:val="false"/>
          <w:bCs w:val="false"/>
          <w:i w:val="false"/>
          <w:iCs w:val="false"/>
          <w:lang w:val="mn-MN"/>
        </w:rPr>
        <w:tab/>
      </w:r>
      <w:r>
        <w:rPr>
          <w:b/>
          <w:bCs/>
          <w:i/>
          <w:iCs/>
          <w:lang w:val="mn-MN"/>
        </w:rPr>
        <w:t>Уг асуудлыг 15 цаг 05 минутад хэлэлцэж дуусав.</w:t>
      </w:r>
    </w:p>
    <w:p>
      <w:pPr>
        <w:pStyle w:val="style0"/>
        <w:jc w:val="both"/>
      </w:pPr>
      <w:r>
        <w:rPr/>
      </w:r>
    </w:p>
    <w:p>
      <w:pPr>
        <w:pStyle w:val="style0"/>
        <w:jc w:val="both"/>
      </w:pPr>
      <w:r>
        <w:rPr>
          <w:b/>
          <w:bCs/>
          <w:i/>
          <w:iCs/>
          <w:lang w:val="mn-MN"/>
        </w:rPr>
        <w:tab/>
        <w:t xml:space="preserve">Гурав. Аврах ажиллагааны тухай 1989 оны Лондонгийн конвенцод нэгдэн орох тухай </w:t>
      </w:r>
      <w:r>
        <w:rPr>
          <w:b/>
          <w:bCs/>
          <w:i/>
          <w:iCs/>
          <w:lang w:val="en-US"/>
        </w:rPr>
        <w:t>(</w:t>
      </w:r>
      <w:r>
        <w:rPr>
          <w:b/>
          <w:bCs/>
          <w:i/>
          <w:iCs/>
          <w:lang w:val="mn-MN"/>
        </w:rPr>
        <w:t>зөвшилцөх</w:t>
      </w:r>
      <w:r>
        <w:rPr>
          <w:b/>
          <w:bCs/>
          <w:i/>
          <w:iCs/>
          <w:lang w:val="en-US"/>
        </w:rPr>
        <w:t>).</w:t>
      </w:r>
    </w:p>
    <w:p>
      <w:pPr>
        <w:pStyle w:val="style0"/>
        <w:jc w:val="both"/>
      </w:pPr>
      <w:r>
        <w:rPr/>
      </w:r>
    </w:p>
    <w:p>
      <w:pPr>
        <w:pStyle w:val="style0"/>
        <w:jc w:val="both"/>
      </w:pPr>
      <w:r>
        <w:rPr>
          <w:b/>
          <w:bCs/>
          <w:i/>
          <w:iCs/>
          <w:lang w:val="en-US"/>
        </w:rPr>
        <w:tab/>
      </w:r>
      <w:r>
        <w:rPr>
          <w:b w:val="false"/>
          <w:bCs w:val="false"/>
          <w:i w:val="false"/>
          <w:iCs w:val="false"/>
          <w:lang w:val="mn-MN"/>
        </w:rPr>
        <w:t>Хэлэлцэж буй асуудалтай холбогдуулан Зам тээврийн сайд А.Гансүх,  Далай ашиглалт, усан замын тээврийн бодлогын хэрэгжилтийг зохицуулах хэлтсийн дарга Б.Мөнхболд, мэргэжилтэн С.Түвшинтөр, Далайн захиргааны дарга Х.Энхбаатар нар оролцов.</w:t>
      </w:r>
    </w:p>
    <w:p>
      <w:pPr>
        <w:pStyle w:val="style0"/>
        <w:jc w:val="both"/>
      </w:pPr>
      <w:r>
        <w:rPr/>
      </w:r>
    </w:p>
    <w:p>
      <w:pPr>
        <w:pStyle w:val="style0"/>
        <w:jc w:val="both"/>
      </w:pPr>
      <w:r>
        <w:rPr>
          <w:b w:val="false"/>
          <w:bCs w:val="false"/>
          <w:i w:val="false"/>
          <w:iCs w:val="false"/>
          <w:lang w:val="mn-MN"/>
        </w:rPr>
        <w:tab/>
        <w:t>Хуралдаанд Улсын Их Хурлын Аюулгүй байдал, гадаад бодлогын байнгын хорооны ажлын албаны ахлах зөвлөх Ч.Сосорбарам, референт С.Эрдэнэчимэг нар байлцав.</w:t>
      </w:r>
    </w:p>
    <w:p>
      <w:pPr>
        <w:pStyle w:val="style0"/>
        <w:jc w:val="both"/>
      </w:pPr>
      <w:r>
        <w:rPr/>
      </w:r>
    </w:p>
    <w:p>
      <w:pPr>
        <w:pStyle w:val="style0"/>
        <w:jc w:val="both"/>
      </w:pPr>
      <w:r>
        <w:rPr>
          <w:b w:val="false"/>
          <w:bCs w:val="false"/>
          <w:i w:val="false"/>
          <w:iCs w:val="false"/>
          <w:lang w:val="mn-MN"/>
        </w:rPr>
        <w:tab/>
        <w:t xml:space="preserve">Конвенцод нэгдэн орох тухай танилцуулгыг Зам тээврийн сайд А.Гансүх танилцуулав. </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гишүүн Д.Дэмбэрэл, Г.Батхүү, Н.Энхболд, Ц.Оюунбаатар нарын тавьсан асуултад Зам тээврийн сайд А.Гансүх, Далай ашиглалт, усан замын тээврийн бодлогын хэрэгжилтийг зохицуулах хэлтсийн дарга Б.Мөнхболд, Далайн захиргааны дарга Х.Энхбаатар нар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О.Баасанхүү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-Аврах ажиллагааны тухай 1989 оны Лондонгийн конвенцод нэгдэн орохыг дэмжиж, Засгийн газарт гарын үсэг зурахыг зөвшөөрөх нь зүйтэй гэсэн саналыг дэмжиж байгаа гишүүд гараа өргөнө үү.</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12</w:t>
      </w:r>
    </w:p>
    <w:p>
      <w:pPr>
        <w:pStyle w:val="style0"/>
        <w:jc w:val="both"/>
      </w:pPr>
      <w:r>
        <w:rPr>
          <w:b w:val="false"/>
          <w:bCs w:val="false"/>
          <w:i w:val="false"/>
          <w:iCs w:val="false"/>
          <w:lang w:val="mn-MN"/>
        </w:rPr>
        <w:tab/>
        <w:t>Татгалзсан</w:t>
        <w:tab/>
        <w:tab/>
        <w:t xml:space="preserve">  1</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Байнгын хорооноос гарах санал, дүгнэлт, хуралдааны тэмдэглэлийг Засгийн газарт хүргүүлэхээр тогтов.</w:t>
      </w:r>
    </w:p>
    <w:p>
      <w:pPr>
        <w:pStyle w:val="style0"/>
        <w:jc w:val="both"/>
      </w:pPr>
      <w:r>
        <w:rPr/>
      </w:r>
    </w:p>
    <w:p>
      <w:pPr>
        <w:pStyle w:val="style0"/>
        <w:jc w:val="both"/>
      </w:pPr>
      <w:r>
        <w:rPr>
          <w:b w:val="false"/>
          <w:bCs w:val="false"/>
          <w:i w:val="false"/>
          <w:iCs w:val="false"/>
          <w:lang w:val="mn-MN"/>
        </w:rPr>
        <w:tab/>
      </w:r>
      <w:r>
        <w:rPr>
          <w:b/>
          <w:bCs/>
          <w:i/>
          <w:iCs/>
          <w:lang w:val="mn-MN"/>
        </w:rPr>
        <w:t>Хуралдаан 15 цаг 25 минутад өндөрлөв.</w:t>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iCs/>
          <w:lang w:val="mn-MN"/>
        </w:rPr>
        <w:t>Тэмдэглэлтэй танилцсан:</w:t>
      </w:r>
    </w:p>
    <w:p>
      <w:pPr>
        <w:pStyle w:val="style0"/>
        <w:jc w:val="both"/>
      </w:pPr>
      <w:r>
        <w:rPr>
          <w:b w:val="false"/>
          <w:bCs w:val="false"/>
          <w:i w:val="false"/>
          <w:iCs w:val="false"/>
          <w:lang w:val="mn-MN"/>
        </w:rPr>
        <w:tab/>
        <w:t>АЮУЛГҮЙ БАЙДАЛ, ГАДААД</w:t>
      </w:r>
    </w:p>
    <w:p>
      <w:pPr>
        <w:pStyle w:val="style0"/>
        <w:jc w:val="both"/>
      </w:pPr>
      <w:r>
        <w:rPr>
          <w:b w:val="false"/>
          <w:bCs w:val="false"/>
          <w:i w:val="false"/>
          <w:iCs w:val="false"/>
          <w:lang w:val="mn-MN"/>
        </w:rPr>
        <w:tab/>
        <w:t xml:space="preserve">БОДЛОГЫН БАЙНГЫН </w:t>
      </w:r>
    </w:p>
    <w:p>
      <w:pPr>
        <w:pStyle w:val="style0"/>
        <w:jc w:val="both"/>
      </w:pPr>
      <w:r>
        <w:rPr>
          <w:b w:val="false"/>
          <w:bCs w:val="false"/>
          <w:i w:val="false"/>
          <w:iCs w:val="false"/>
          <w:lang w:val="mn-MN"/>
        </w:rPr>
        <w:tab/>
        <w:t>ХОРООНЫ ДАРГА</w:t>
        <w:tab/>
        <w:tab/>
        <w:tab/>
        <w:tab/>
        <w:tab/>
        <w:tab/>
        <w:tab/>
        <w:t>Ц.ОЮУНБААТАР</w:t>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iCs/>
          <w:lang w:val="mn-MN"/>
        </w:rPr>
        <w:t xml:space="preserve">Тэмдэглэл хөтөлсөн: </w:t>
      </w:r>
    </w:p>
    <w:p>
      <w:pPr>
        <w:pStyle w:val="style0"/>
        <w:jc w:val="both"/>
      </w:pPr>
      <w:r>
        <w:rPr>
          <w:b w:val="false"/>
          <w:bCs w:val="false"/>
          <w:i w:val="false"/>
          <w:iCs w:val="false"/>
          <w:lang w:val="mn-MN"/>
        </w:rPr>
        <w:tab/>
        <w:t>ПРОТОКОЛЫН АЛБАНЫ</w:t>
      </w:r>
    </w:p>
    <w:p>
      <w:pPr>
        <w:pStyle w:val="style0"/>
        <w:jc w:val="both"/>
      </w:pPr>
      <w:r>
        <w:rPr>
          <w:b w:val="false"/>
          <w:bCs w:val="false"/>
          <w:i w:val="false"/>
          <w:iCs w:val="false"/>
          <w:lang w:val="mn-MN"/>
        </w:rPr>
        <w:tab/>
        <w:t>ШИНЖЭЭЧ</w:t>
        <w:tab/>
        <w:tab/>
        <w:tab/>
        <w:tab/>
        <w:tab/>
        <w:tab/>
        <w:tab/>
        <w:tab/>
        <w:t>Д.ЭНЭБИШ</w:t>
      </w:r>
    </w:p>
    <w:p>
      <w:pPr>
        <w:pStyle w:val="style0"/>
        <w:jc w:val="center"/>
      </w:pPr>
      <w:r>
        <w:rPr/>
      </w:r>
    </w:p>
    <w:p>
      <w:pPr>
        <w:pStyle w:val="style0"/>
        <w:jc w:val="center"/>
      </w:pPr>
      <w:r>
        <w:rPr>
          <w:b/>
          <w:bCs/>
          <w:i w:val="false"/>
          <w:iCs w:val="false"/>
          <w:lang w:val="mn-MN"/>
        </w:rPr>
        <w:t>МОНГОЛ УЛСЫН ИХ ХУРЛЫН 2014 ОНЫ ХАВРЫН ЭЭЛЖИТ</w:t>
      </w:r>
    </w:p>
    <w:p>
      <w:pPr>
        <w:pStyle w:val="style0"/>
        <w:jc w:val="center"/>
      </w:pPr>
      <w:r>
        <w:rPr>
          <w:b/>
          <w:bCs/>
          <w:i w:val="false"/>
          <w:iCs w:val="false"/>
          <w:lang w:val="mn-MN"/>
        </w:rPr>
        <w:t>ЧУУЛГАНЫ АЮУЛГҮЙ БАЙДАЛ, ГАДААД БОДЛОГЫН БАЙНГЫН</w:t>
      </w:r>
    </w:p>
    <w:p>
      <w:pPr>
        <w:pStyle w:val="style0"/>
        <w:jc w:val="center"/>
      </w:pPr>
      <w:r>
        <w:rPr>
          <w:b/>
          <w:bCs/>
          <w:i w:val="false"/>
          <w:iCs w:val="false"/>
          <w:lang w:val="mn-MN"/>
        </w:rPr>
        <w:t>ХОРООНЫ 06 ДУГААР САРЫН 04-НИЙ ӨДРИЙН ХУРАЛДААНЫ</w:t>
      </w:r>
    </w:p>
    <w:p>
      <w:pPr>
        <w:pStyle w:val="style0"/>
        <w:jc w:val="center"/>
      </w:pPr>
      <w:r>
        <w:rPr>
          <w:b/>
          <w:bCs/>
          <w:i w:val="false"/>
          <w:iCs w:val="false"/>
          <w:lang w:val="mn-MN"/>
        </w:rPr>
        <w:t>ДЭЛГЭРЭНГҮЙ ТЭМДЭГЛЭЛ</w:t>
      </w:r>
    </w:p>
    <w:p>
      <w:pPr>
        <w:pStyle w:val="style0"/>
        <w:jc w:val="center"/>
      </w:pPr>
      <w:r>
        <w:rPr/>
      </w:r>
    </w:p>
    <w:p>
      <w:pPr>
        <w:pStyle w:val="style0"/>
        <w:jc w:val="both"/>
      </w:pPr>
      <w:r>
        <w:rPr>
          <w:b/>
          <w:bCs/>
          <w:i w:val="false"/>
          <w:iCs w:val="false"/>
          <w:lang w:val="mn-MN"/>
        </w:rPr>
        <w:tab/>
        <w:t xml:space="preserve">Ц.Оюунбаатар: </w:t>
      </w:r>
      <w:r>
        <w:rPr>
          <w:b w:val="false"/>
          <w:bCs w:val="false"/>
          <w:i w:val="false"/>
          <w:iCs w:val="false"/>
          <w:lang w:val="mn-MN"/>
        </w:rPr>
        <w:t xml:space="preserve">-Хуралдааны ажиллагаандаа оръё. Байнгын хорооны гишүүдийн ирцийг танилцуулъя. Оюунбаатар, Амаржаргал, Батхүү, Болор, Дэмбэрэл, Энхболд, Цог гишүүд ирсэн байна. Зандаахүүгийн Энхболд гишүүн ирж байна. Батцогт гишүүн манай Байнгын хорооны гишүүн биш. Гэхдээ дүгнэлт танилцуулах гэж байгаа юм. Номтойбаяр, Оюун гишүүн хоёр ирж байна. Ирцэнд авч байна. Ингээд 19 гишүүнээс ирсэн 10. Хуралдаанаа нээе гэсэн саналтай байна. </w:t>
      </w:r>
    </w:p>
    <w:p>
      <w:pPr>
        <w:pStyle w:val="style0"/>
        <w:jc w:val="both"/>
      </w:pPr>
      <w:r>
        <w:rPr/>
      </w:r>
    </w:p>
    <w:p>
      <w:pPr>
        <w:pStyle w:val="style0"/>
        <w:jc w:val="both"/>
      </w:pPr>
      <w:r>
        <w:rPr>
          <w:b w:val="false"/>
          <w:bCs w:val="false"/>
          <w:i w:val="false"/>
          <w:iCs w:val="false"/>
          <w:lang w:val="mn-MN"/>
        </w:rPr>
        <w:tab/>
        <w:t xml:space="preserve">Ингээд хуралдааны ажиллагааг нээлээ. </w:t>
      </w:r>
    </w:p>
    <w:p>
      <w:pPr>
        <w:pStyle w:val="style0"/>
        <w:jc w:val="both"/>
      </w:pPr>
      <w:r>
        <w:rPr/>
      </w:r>
    </w:p>
    <w:p>
      <w:pPr>
        <w:pStyle w:val="style0"/>
        <w:jc w:val="both"/>
      </w:pPr>
      <w:r>
        <w:rPr>
          <w:b w:val="false"/>
          <w:bCs w:val="false"/>
          <w:i w:val="false"/>
          <w:iCs w:val="false"/>
          <w:lang w:val="mn-MN"/>
        </w:rPr>
        <w:tab/>
        <w:t xml:space="preserve">Байнгын хорооны хуралдаанаар хэлэлцэх асуудлыг танилцуулъя. </w:t>
      </w:r>
    </w:p>
    <w:p>
      <w:pPr>
        <w:pStyle w:val="style0"/>
        <w:jc w:val="both"/>
      </w:pPr>
      <w:r>
        <w:rPr/>
      </w:r>
    </w:p>
    <w:p>
      <w:pPr>
        <w:pStyle w:val="style0"/>
        <w:jc w:val="both"/>
      </w:pPr>
      <w:r>
        <w:rPr>
          <w:b w:val="false"/>
          <w:bCs w:val="false"/>
          <w:i w:val="false"/>
          <w:iCs w:val="false"/>
          <w:lang w:val="mn-MN"/>
        </w:rPr>
        <w:tab/>
        <w:t xml:space="preserve">1.Бельгийн Вант Улсын хөнгөлөлттэй зээлийн хөрөнгөөр хэрэгжүүлэх “Баруун бүсийн оношилгоо, эмчилгээний төвийг бэхжүүлэх төслийн зээлийн хэлэлцээр”-ийн төсөл </w:t>
      </w:r>
      <w:r>
        <w:rPr>
          <w:b w:val="false"/>
          <w:bCs w:val="false"/>
          <w:i w:val="false"/>
          <w:iCs w:val="false"/>
          <w:lang w:val="en-US"/>
        </w:rPr>
        <w:t>(</w:t>
      </w:r>
      <w:r>
        <w:rPr>
          <w:b w:val="false"/>
          <w:bCs w:val="false"/>
          <w:i w:val="false"/>
          <w:iCs w:val="false"/>
          <w:lang w:val="mn-MN"/>
        </w:rPr>
        <w:t>зөвшилцөх</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val="false"/>
          <w:bCs w:val="false"/>
          <w:i w:val="false"/>
          <w:iCs w:val="false"/>
          <w:lang w:val="mn-MN"/>
        </w:rPr>
        <w:t xml:space="preserve">2.Далайн хөдөлмөрийн тухай олон улсын хөдөлмөрийн байгууллагын 2006 оны конвенц, Аврах ажиллагааны тухай 1989 оны Лондонгийн конвенцод тус тус нэгдэн орох тухай </w:t>
      </w:r>
      <w:r>
        <w:rPr>
          <w:b w:val="false"/>
          <w:bCs w:val="false"/>
          <w:i w:val="false"/>
          <w:iCs w:val="false"/>
          <w:lang w:val="en-US"/>
        </w:rPr>
        <w:t>(</w:t>
      </w:r>
      <w:r>
        <w:rPr>
          <w:b w:val="false"/>
          <w:bCs w:val="false"/>
          <w:i w:val="false"/>
          <w:iCs w:val="false"/>
          <w:lang w:val="mn-MN"/>
        </w:rPr>
        <w:t>зөвшилцөх</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val="false"/>
          <w:bCs w:val="false"/>
          <w:i w:val="false"/>
          <w:iCs w:val="false"/>
          <w:lang w:val="mn-MN"/>
        </w:rPr>
        <w:t xml:space="preserve">Ийм асуудлуудыг хэлэлцье гэсэн саналтай байна. Хэлэлцэх асуудлаар өөр саналтай гишүүд байвал саналаа хэлж болно. Өөр саналтай гишүүн байна уу. Өөр саналтай гишүүн байхгүй байна. Хэлэлцэх асуудлаа баталлаа. </w:t>
      </w:r>
    </w:p>
    <w:p>
      <w:pPr>
        <w:pStyle w:val="style0"/>
        <w:jc w:val="both"/>
      </w:pPr>
      <w:r>
        <w:rPr/>
      </w:r>
    </w:p>
    <w:p>
      <w:pPr>
        <w:pStyle w:val="style0"/>
        <w:jc w:val="both"/>
      </w:pPr>
      <w:r>
        <w:rPr>
          <w:b w:val="false"/>
          <w:bCs w:val="false"/>
          <w:i w:val="false"/>
          <w:iCs w:val="false"/>
          <w:lang w:val="mn-MN"/>
        </w:rPr>
        <w:tab/>
        <w:t>1 дүгээр асуудал. Бельгийн Вант Улсын хөнгөлөлттэй зээлийн хөрөнгөөр хэрэгжүүлэх “Баруун бүсийн оношилгоо, эмчилгээний төвийг бэхжүүлэх төслийн зээлийн хэлэлцээр”-ийн төсөл зөвшилцөхөөр орж ирж байгаа.</w:t>
      </w:r>
    </w:p>
    <w:p>
      <w:pPr>
        <w:pStyle w:val="style0"/>
        <w:jc w:val="both"/>
      </w:pPr>
      <w:r>
        <w:rPr/>
      </w:r>
    </w:p>
    <w:p>
      <w:pPr>
        <w:pStyle w:val="style0"/>
        <w:jc w:val="both"/>
      </w:pPr>
      <w:r>
        <w:rPr>
          <w:b w:val="false"/>
          <w:bCs w:val="false"/>
          <w:i w:val="false"/>
          <w:iCs w:val="false"/>
          <w:lang w:val="mn-MN"/>
        </w:rPr>
        <w:tab/>
        <w:t>Ажлын хэсгийг танилцуулъя. Эдийн засгийн хөгжлийн яам А.Ариунаа Эдийн засгийн хамтын ажиллагаа, зээл тусламжийн бодлогын газрын даргын үүргийг түр орлон гүйцэтгэгч, Д.Өлзийсайхан Эдийн засгийн хамтын ажиллагаа, зээл тусламжийн бодлогын газрын мэргэжилтэн. Эрүүл мэндийн яамнаас Төрийн нарийн бичгийн дарга ирээгүй юм уу. Дэд сайд Ж.Амарсанаа Эрүүл мэндийн дэд сайд, Н.Гэрэлт-Од Бодлогын хэрэгжилтийг зохицуулах газрын оношилгоо эмчилгээний технологийн хэлтсийн дарга. Ийм ажлын хэсэг ирсэн байна.</w:t>
      </w:r>
    </w:p>
    <w:p>
      <w:pPr>
        <w:pStyle w:val="style0"/>
        <w:jc w:val="both"/>
      </w:pPr>
      <w:r>
        <w:rPr/>
      </w:r>
    </w:p>
    <w:p>
      <w:pPr>
        <w:pStyle w:val="style0"/>
        <w:jc w:val="both"/>
      </w:pPr>
      <w:r>
        <w:rPr>
          <w:b w:val="false"/>
          <w:bCs w:val="false"/>
          <w:i w:val="false"/>
          <w:iCs w:val="false"/>
          <w:lang w:val="mn-MN"/>
        </w:rPr>
        <w:tab/>
        <w:t xml:space="preserve">Зээлийн хэлэлцээрийн төслийн танилцуулгыг Батбаяр сайд танилцуулгаа хийнэ. </w:t>
      </w:r>
    </w:p>
    <w:p>
      <w:pPr>
        <w:pStyle w:val="style0"/>
        <w:jc w:val="both"/>
      </w:pPr>
      <w:r>
        <w:rPr/>
      </w:r>
    </w:p>
    <w:p>
      <w:pPr>
        <w:pStyle w:val="style0"/>
        <w:jc w:val="both"/>
      </w:pPr>
      <w:r>
        <w:rPr>
          <w:b w:val="false"/>
          <w:bCs w:val="false"/>
          <w:i w:val="false"/>
          <w:iCs w:val="false"/>
          <w:lang w:val="mn-MN"/>
        </w:rPr>
        <w:tab/>
      </w:r>
      <w:r>
        <w:rPr>
          <w:b/>
          <w:bCs/>
          <w:i w:val="false"/>
          <w:iCs w:val="false"/>
          <w:lang w:val="mn-MN"/>
        </w:rPr>
        <w:t>Н.Батбаяр:</w:t>
      </w:r>
      <w:r>
        <w:rPr>
          <w:b w:val="false"/>
          <w:bCs w:val="false"/>
          <w:i w:val="false"/>
          <w:iCs w:val="false"/>
          <w:lang w:val="mn-MN"/>
        </w:rPr>
        <w:t xml:space="preserve"> -Эрхэм гишүүдийн өдрийн амгаланг айлтгая. </w:t>
      </w:r>
    </w:p>
    <w:p>
      <w:pPr>
        <w:pStyle w:val="style0"/>
        <w:jc w:val="both"/>
      </w:pPr>
      <w:r>
        <w:rPr/>
      </w:r>
    </w:p>
    <w:p>
      <w:pPr>
        <w:pStyle w:val="style0"/>
        <w:jc w:val="both"/>
      </w:pPr>
      <w:r>
        <w:rPr>
          <w:b w:val="false"/>
          <w:bCs w:val="false"/>
          <w:i w:val="false"/>
          <w:iCs w:val="false"/>
          <w:lang w:val="mn-MN"/>
        </w:rPr>
        <w:tab/>
        <w:t>Монгол Улсын бүсчилсэн хөгжлийн үзэл баримтлалд баруун бүсийн оношилгоо эмчилгээний төв байх бэхжүүлэх зорилтод туссан байж байгаа. Энэ зорилтыг хэрэгжүүлэх хүрээнд баруун бүсийн оношилгоо, эмчилгээний төвийг бэхжүүлэх төслийг нийт 6.4 сая еврогийн санхүүжилтээр 2016 оныг хүртэлх хугацаанд хэрэгжүүлэхээр төлөвлөсөн байж байгаа. Тэгээд энэ санхүүжилтийн 3.8 сая еврогийн Бельгийн Вант Улсын 30 жилийн хугацаатай 0 хүүтэй зээлээр үлдэх одоо 2.6 саяыг улсын төсвөөс санхүүжүүлэхээр төлөвлөсөн байгаа.</w:t>
      </w:r>
    </w:p>
    <w:p>
      <w:pPr>
        <w:pStyle w:val="style0"/>
        <w:jc w:val="both"/>
      </w:pPr>
      <w:r>
        <w:rPr/>
      </w:r>
    </w:p>
    <w:p>
      <w:pPr>
        <w:pStyle w:val="style0"/>
        <w:jc w:val="both"/>
      </w:pPr>
      <w:r>
        <w:rPr>
          <w:b w:val="false"/>
          <w:bCs w:val="false"/>
          <w:i w:val="false"/>
          <w:iCs w:val="false"/>
          <w:lang w:val="mn-MN"/>
        </w:rPr>
        <w:tab/>
        <w:t xml:space="preserve">Тэгээд энэ жил 2014 оны төсөв дээр бол ..салбарт сайдын салбар дээр бол энэ ажлыг хэрэгжүүлэх тэрбум төгрөгийг туссан байж байгаа. Өөрөөр хэлбэл Монголын талын оролцоог. Тэгээд одоо энэ зээлийн хэлэлцээг хэрэгжүүлснээр энэ төсөл хэрэгжиж эхлэх бололцоо бүрдэх юмаа. </w:t>
      </w:r>
    </w:p>
    <w:p>
      <w:pPr>
        <w:pStyle w:val="style0"/>
        <w:jc w:val="both"/>
      </w:pPr>
      <w:r>
        <w:rPr/>
      </w:r>
    </w:p>
    <w:p>
      <w:pPr>
        <w:pStyle w:val="style0"/>
        <w:jc w:val="both"/>
      </w:pPr>
      <w:r>
        <w:rPr>
          <w:b w:val="false"/>
          <w:bCs w:val="false"/>
          <w:i w:val="false"/>
          <w:iCs w:val="false"/>
          <w:lang w:val="mn-MN"/>
        </w:rPr>
        <w:tab/>
        <w:t>Ингэснээр баруун бүсийн эмч, мэргэжилтний ажилтны ур чадвар сайжирна, эмнэлгийн тусламжийн чанар хүртээмж сайжирна, нийслэл хот уруу урсдаг ..урсгал багасаж, бусад бүсийн оношилгоо, эмчилгээний төв, тусгай мэргэжлийн төв, төвийн эмнэлгүүдтэй телмедцины сүлжээгээр холбогдох хамтын ажиллагаа сайжрах нөхцөл бүрдэнэ.</w:t>
      </w:r>
    </w:p>
    <w:p>
      <w:pPr>
        <w:pStyle w:val="style0"/>
        <w:jc w:val="both"/>
      </w:pPr>
      <w:r>
        <w:rPr/>
      </w:r>
    </w:p>
    <w:p>
      <w:pPr>
        <w:pStyle w:val="style0"/>
        <w:jc w:val="both"/>
      </w:pPr>
      <w:r>
        <w:rPr>
          <w:b w:val="false"/>
          <w:bCs w:val="false"/>
          <w:i w:val="false"/>
          <w:iCs w:val="false"/>
          <w:lang w:val="mn-MN"/>
        </w:rPr>
        <w:tab/>
        <w:t>Бүсийн хүн амын эрүүл мэндээс шалтгаалан үүсэх санхүүгийн хүндрэл .. эрүүл мэндэд үйлчилгээ илүү одоо сайн бүтэцтэй болох боломж бүрдэх юмаа. Иймд Бельгийн Вант Улсаас энэ хөнгөлөлттэй зээлээр хэрэгжүүлэх баруун бүсийн оношилгоо, эмчилгээний төвийг бэхжүүлэх төслийн зээлийг ..байгуулах гэх мэт ..асуудал орж ирж байна. Хэлэлцэж шийдвэрлэж өгнө үү.</w:t>
      </w:r>
    </w:p>
    <w:p>
      <w:pPr>
        <w:pStyle w:val="style0"/>
        <w:jc w:val="both"/>
      </w:pPr>
      <w:r>
        <w:rPr/>
      </w:r>
    </w:p>
    <w:p>
      <w:pPr>
        <w:pStyle w:val="style0"/>
        <w:jc w:val="both"/>
      </w:pPr>
      <w:r>
        <w:rPr>
          <w:b w:val="false"/>
          <w:bCs w:val="false"/>
          <w:i w:val="false"/>
          <w:iCs w:val="false"/>
          <w:lang w:val="mn-MN"/>
        </w:rPr>
        <w:tab/>
        <w:t>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Ц.Оюунбаатар: </w:t>
      </w:r>
      <w:r>
        <w:rPr>
          <w:b w:val="false"/>
          <w:bCs w:val="false"/>
          <w:i w:val="false"/>
          <w:iCs w:val="false"/>
          <w:lang w:val="mn-MN"/>
        </w:rPr>
        <w:t>-Батбаяр сайдад баярлалаа. Төсвийн байнгын хорооны санал, дүгнэлтийг Улсын Их Хурлын гишүүн Б.Болор танилцуулна.</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-Та бүхэнд энэ өдрийн мэндийг хүргэе. </w:t>
      </w:r>
    </w:p>
    <w:p>
      <w:pPr>
        <w:pStyle w:val="style0"/>
        <w:jc w:val="both"/>
      </w:pPr>
      <w:r>
        <w:rPr/>
      </w:r>
    </w:p>
    <w:p>
      <w:pPr>
        <w:pStyle w:val="style0"/>
        <w:jc w:val="both"/>
      </w:pPr>
      <w:r>
        <w:rPr>
          <w:b w:val="false"/>
          <w:bCs w:val="false"/>
          <w:i w:val="false"/>
          <w:iCs w:val="false"/>
          <w:lang w:val="mn-MN"/>
        </w:rPr>
        <w:tab/>
        <w:t>Байнгын хорооны дарга, эрхэм гишүүд ээ,</w:t>
      </w:r>
    </w:p>
    <w:p>
      <w:pPr>
        <w:pStyle w:val="style0"/>
        <w:jc w:val="both"/>
      </w:pPr>
      <w:r>
        <w:rPr/>
      </w:r>
    </w:p>
    <w:p>
      <w:pPr>
        <w:pStyle w:val="style0"/>
        <w:jc w:val="both"/>
      </w:pPr>
      <w:r>
        <w:rPr>
          <w:b w:val="false"/>
          <w:bCs w:val="false"/>
          <w:i w:val="false"/>
          <w:iCs w:val="false"/>
          <w:lang w:val="mn-MN"/>
        </w:rPr>
        <w:tab/>
        <w:t>Монгол Улсын Засгийн газраас 2014 оны 5 дугаар сарын 19-ний өдөр Бельгийн Вант Улсын хөнгөлөлттэй зээлийн хөрөнгөөр хэрэгжүүлэх Баруун бүсийн оношилгоо эмчилгээний төвийг бэхжүүлэх төслийн зээлийн хэлэлцээрийн төслийг Улсын Их Хурлын холбогдох Байнгын хороодтой зөвшилцөхөөр өргөн мэдүүлсэн.</w:t>
      </w:r>
    </w:p>
    <w:p>
      <w:pPr>
        <w:pStyle w:val="style0"/>
        <w:jc w:val="both"/>
      </w:pPr>
      <w:r>
        <w:rPr/>
      </w:r>
    </w:p>
    <w:p>
      <w:pPr>
        <w:pStyle w:val="style0"/>
        <w:jc w:val="both"/>
      </w:pPr>
      <w:r>
        <w:rPr>
          <w:b w:val="false"/>
          <w:bCs w:val="false"/>
          <w:i w:val="false"/>
          <w:iCs w:val="false"/>
          <w:lang w:val="mn-MN"/>
        </w:rPr>
        <w:tab/>
        <w:t xml:space="preserve">Төсвийн байнгын хороо 2014 оны 5 дугаар сарын 21-ний өдрийн хуралдаанаар Зээлийн хэлэлцээрийн төслийн зөвшилцөх тухай асуудлыг хэлэлцлээ. </w:t>
      </w:r>
    </w:p>
    <w:p>
      <w:pPr>
        <w:pStyle w:val="style0"/>
        <w:jc w:val="both"/>
      </w:pPr>
      <w:r>
        <w:rPr/>
      </w:r>
    </w:p>
    <w:p>
      <w:pPr>
        <w:pStyle w:val="style0"/>
        <w:jc w:val="both"/>
      </w:pPr>
      <w:r>
        <w:rPr>
          <w:b w:val="false"/>
          <w:bCs w:val="false"/>
          <w:i w:val="false"/>
          <w:iCs w:val="false"/>
          <w:lang w:val="mn-MN"/>
        </w:rPr>
        <w:tab/>
        <w:t>Төсвийн байнгын хорооны хуралдаанд оролцсон гишүүдийн олонх нь Бельгийн Вант Улсын хөнгөлөлттэй зээлийн хөрөнгөөр хэрэгжүүлэх Баруун бүсийн оношилгоо, эмчилгээний төвийн бэхжүүлэх төслийн зээлийн хэлэлцээрийн төслийг зөвшилцөх нь зүйтэй гэж үзлээ.</w:t>
      </w:r>
    </w:p>
    <w:p>
      <w:pPr>
        <w:pStyle w:val="style0"/>
        <w:jc w:val="both"/>
      </w:pPr>
      <w:r>
        <w:rPr/>
      </w:r>
    </w:p>
    <w:p>
      <w:pPr>
        <w:pStyle w:val="style0"/>
        <w:jc w:val="both"/>
      </w:pPr>
      <w:r>
        <w:rPr>
          <w:b w:val="false"/>
          <w:bCs w:val="false"/>
          <w:i w:val="false"/>
          <w:iCs w:val="false"/>
          <w:lang w:val="mn-MN"/>
        </w:rPr>
        <w:tab/>
        <w:t>Улсын Их Хурлын эрхэм гишүүд ээ,</w:t>
      </w:r>
    </w:p>
    <w:p>
      <w:pPr>
        <w:pStyle w:val="style0"/>
        <w:jc w:val="both"/>
      </w:pPr>
      <w:r>
        <w:rPr/>
      </w:r>
    </w:p>
    <w:p>
      <w:pPr>
        <w:pStyle w:val="style0"/>
        <w:jc w:val="both"/>
      </w:pPr>
      <w:r>
        <w:rPr>
          <w:b w:val="false"/>
          <w:bCs w:val="false"/>
          <w:i w:val="false"/>
          <w:iCs w:val="false"/>
          <w:lang w:val="mn-MN"/>
        </w:rPr>
        <w:tab/>
        <w:t xml:space="preserve">Бельгийн Вант Улсын хөнгөлөлттэй зээлийн хөрөнгөөр бэхжүүлэх төслийн зөвшилцөх тухай асуудлаар Төсвийн байнгын хорооноос гаргасан санал, дүгнэлтийг хэлэлцэн шийдвэрлэж өгнө үү. </w:t>
      </w:r>
    </w:p>
    <w:p>
      <w:pPr>
        <w:pStyle w:val="style0"/>
        <w:jc w:val="both"/>
      </w:pPr>
      <w:r>
        <w:rPr/>
      </w:r>
    </w:p>
    <w:p>
      <w:pPr>
        <w:pStyle w:val="style0"/>
        <w:jc w:val="both"/>
      </w:pPr>
      <w:r>
        <w:rPr>
          <w:b w:val="false"/>
          <w:bCs w:val="false"/>
          <w:i w:val="false"/>
          <w:iCs w:val="false"/>
          <w:lang w:val="mn-MN"/>
        </w:rPr>
        <w:tab/>
        <w:t>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-Болор гишүүнд баярлалаа. Эдийн засгийн байнгын хорооны санал, дүгнэлтийг Улсын Их Хурлын гишүүн Д.Батцогт танилцуулна.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-Баярлалаа. Байнгын хорооны дарга, эрхэм гишүүд ээ,</w:t>
      </w:r>
    </w:p>
    <w:p>
      <w:pPr>
        <w:pStyle w:val="style0"/>
        <w:jc w:val="both"/>
      </w:pPr>
      <w:r>
        <w:rPr/>
      </w:r>
    </w:p>
    <w:p>
      <w:pPr>
        <w:pStyle w:val="style0"/>
        <w:jc w:val="both"/>
      </w:pPr>
      <w:r>
        <w:rPr>
          <w:b w:val="false"/>
          <w:bCs w:val="false"/>
          <w:i w:val="false"/>
          <w:iCs w:val="false"/>
          <w:lang w:val="mn-MN"/>
        </w:rPr>
        <w:tab/>
        <w:t>Бельгийн Вант Улсын хөнгөлөлттэй зээлийн хөрөнгөөр хэрэгжүүлэх Баруун бүсийн оношилгоо, эмчилгээний төвийг бэхжүүлэх төслийн зээлийн хэлэлцээрийн төслийг зөвшилцөх асуудлыг Эдийн засгийн байнгын хороо 2014 оны 5 дугаар сарын 28-ны өдрийн хуралдаанаар хэлэлцээд, олонхын саналаар уг зээлийн хэлэлцээрийн төслийг дэмжсэн санал, дүгнэлтийг Аюулгүй байдал, гадаад бодлогын байнгын хороонд хүргүүлэх нь зүйтэй гэж үзлээ.</w:t>
      </w:r>
    </w:p>
    <w:p>
      <w:pPr>
        <w:pStyle w:val="style0"/>
        <w:jc w:val="both"/>
      </w:pPr>
      <w:r>
        <w:rPr/>
      </w:r>
    </w:p>
    <w:p>
      <w:pPr>
        <w:pStyle w:val="style0"/>
        <w:jc w:val="both"/>
      </w:pPr>
      <w:r>
        <w:rPr>
          <w:b w:val="false"/>
          <w:bCs w:val="false"/>
          <w:i w:val="false"/>
          <w:iCs w:val="false"/>
          <w:lang w:val="mn-MN"/>
        </w:rPr>
        <w:tab/>
        <w:t>Монгол Улсын Их Хурлын чуулганы хуралдааны дэгийн тухай хуулийн 21 дүгээр зүйлийн 21.5-д заасны дагуу Аюулгүй байдал, гадаад бодлогын байнгын хорооны хуралдаанд тус Байнгын хороог төлөөлж гишүүнээр Улсын Их Хурлын гишүүн Д.Батцогтыг томилсон болно.</w:t>
      </w:r>
    </w:p>
    <w:p>
      <w:pPr>
        <w:pStyle w:val="style0"/>
        <w:jc w:val="both"/>
      </w:pPr>
      <w:r>
        <w:rPr/>
      </w:r>
    </w:p>
    <w:p>
      <w:pPr>
        <w:pStyle w:val="style0"/>
        <w:jc w:val="both"/>
      </w:pPr>
      <w:r>
        <w:rPr>
          <w:b w:val="false"/>
          <w:bCs w:val="false"/>
          <w:i w:val="false"/>
          <w:iCs w:val="false"/>
          <w:lang w:val="mn-MN"/>
        </w:rPr>
        <w:tab/>
        <w:t>Эдийн засгийн байнгын хорооны дарга Б.Гарамгайбаатар.</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-Батцогт гишүүнд баярлалаа. Зээлийн хэлэлцээрийн төсөл танилцуулгатай холбогдуулан Улсын Их Хурлын гишүүдээс ажлын хэсгээс асуулт асууж, хариулт авна. Асуулттай гишүүд нэрээ өгнө үү. Дэмбэрэл гишүүн, Амаржаргал гишүүн, Нямаагийн Энхболд гишүүн. Өөр хүн байна уу. Асуултаа таслах уу. За асуулт тасаллаа. За Дэмбэрэл гишүүн асуулт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Д.Дэмбэрэл: </w:t>
      </w:r>
      <w:r>
        <w:rPr>
          <w:b w:val="false"/>
          <w:bCs w:val="false"/>
          <w:i w:val="false"/>
          <w:iCs w:val="false"/>
          <w:lang w:val="mn-MN"/>
        </w:rPr>
        <w:t>-Энэ зээлийг бол хүсэн хүлээж байгаа, хүлээж байсан зээл л дээ. Тэгээд бас нэг хуучин бол нэлээн яригдаж байснаа гэнэтхэн нэлээн удаашрах болчихсон юмаа. Тэр ямар шалтгаантай жаахан удаашраад байсан бэ гэж. Энэ Гадаад харилцааны яамны зүгээс хариулах юм уу, хаана нь энэ бол ингэж удааширсан бэ. Ямар нөхцөл байдал үүссэнээс ингээд үүссэн бэ гэж.</w:t>
      </w:r>
    </w:p>
    <w:p>
      <w:pPr>
        <w:pStyle w:val="style0"/>
        <w:jc w:val="both"/>
      </w:pPr>
      <w:r>
        <w:rPr/>
      </w:r>
    </w:p>
    <w:p>
      <w:pPr>
        <w:pStyle w:val="style0"/>
        <w:jc w:val="both"/>
      </w:pPr>
      <w:r>
        <w:rPr>
          <w:b w:val="false"/>
          <w:bCs w:val="false"/>
          <w:i w:val="false"/>
          <w:iCs w:val="false"/>
          <w:lang w:val="mn-MN"/>
        </w:rPr>
        <w:tab/>
        <w:t xml:space="preserve">Харин зээлийг авах нөхцөл бол 0 хүүтэй шүү дээ тийм ээ. Тэгээд 30 жилийн хугацаатай. Тэгээд эрүүл мэндийн төлөө. Тэгэхдээ баруун бүс нутгийн ард иргэдийн эрүүл энхийн төлөө юм болохоор энэ бол дэмжигдэх байх л даа. Дэмжиж байгаа биз. Тэгээд ганцхан зүйл асууж байгаа юм. </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-Дэмбэрэл гишүүний асуултад хариулъя. Эдийн засгийн хөгжлийн яам.</w:t>
      </w:r>
    </w:p>
    <w:p>
      <w:pPr>
        <w:pStyle w:val="style0"/>
        <w:jc w:val="both"/>
      </w:pPr>
      <w:r>
        <w:rPr/>
      </w:r>
    </w:p>
    <w:p>
      <w:pPr>
        <w:pStyle w:val="style0"/>
        <w:jc w:val="both"/>
      </w:pPr>
      <w:r>
        <w:rPr>
          <w:b w:val="false"/>
          <w:bCs w:val="false"/>
          <w:i w:val="false"/>
          <w:iCs w:val="false"/>
          <w:lang w:val="mn-MN"/>
        </w:rPr>
        <w:tab/>
      </w:r>
      <w:r>
        <w:rPr>
          <w:b/>
          <w:bCs/>
          <w:i w:val="false"/>
          <w:iCs w:val="false"/>
          <w:lang w:val="mn-MN"/>
        </w:rPr>
        <w:t>А.Ариунаа:</w:t>
      </w:r>
      <w:r>
        <w:rPr>
          <w:b w:val="false"/>
          <w:bCs w:val="false"/>
          <w:i w:val="false"/>
          <w:iCs w:val="false"/>
          <w:lang w:val="mn-MN"/>
        </w:rPr>
        <w:t xml:space="preserve"> -Эдийн засгийн яам. Сангийн яамнаас бол энэ Бельгийн баруун бүсийн оношилгооны төвийн зээлийн хэлэлцээр ирсэн. Манай дээр шилжиж ирсэн. Гол хүлээгдэж байсан асуудал нөгөө Австрийн талаасаа энэ зээлийг Бельгийн талаасаа процесс нь удаад, зээлийн хэлэлцээрийнх нь төсөл нь ирээгүй удсан юм. Австрийн талаасаа юу Бельгийн талаасаа хүлээгдэж байгаад ирсэн юм.</w:t>
      </w:r>
    </w:p>
    <w:p>
      <w:pPr>
        <w:pStyle w:val="style0"/>
        <w:jc w:val="both"/>
      </w:pPr>
      <w:r>
        <w:rPr>
          <w:b w:val="false"/>
          <w:bCs w:val="false"/>
          <w:i w:val="false"/>
          <w:iCs w:val="false"/>
          <w:lang w:val="mn-MN"/>
        </w:rPr>
        <w:tab/>
        <w:t>Тэгээд зээлийн хэлэлцээрийн төсөл ирсний дагуу бид нар хэлэлцээгээ хийгээд, хоёр талдаа тохироод л тэгээд оруулж ирж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-Намайг яаманд байхад л.</w:t>
      </w:r>
    </w:p>
    <w:p>
      <w:pPr>
        <w:pStyle w:val="style0"/>
        <w:jc w:val="both"/>
      </w:pPr>
      <w:r>
        <w:rPr/>
      </w:r>
    </w:p>
    <w:p>
      <w:pPr>
        <w:pStyle w:val="style0"/>
        <w:jc w:val="both"/>
      </w:pPr>
      <w:r>
        <w:rPr>
          <w:b w:val="false"/>
          <w:bCs w:val="false"/>
          <w:i w:val="false"/>
          <w:iCs w:val="false"/>
          <w:lang w:val="mn-MN"/>
        </w:rPr>
        <w:tab/>
      </w:r>
      <w:r>
        <w:rPr>
          <w:b/>
          <w:bCs/>
          <w:i w:val="false"/>
          <w:iCs w:val="false"/>
          <w:lang w:val="mn-MN"/>
        </w:rPr>
        <w:t>Н.Батбаяр:</w:t>
      </w:r>
      <w:r>
        <w:rPr>
          <w:b w:val="false"/>
          <w:bCs w:val="false"/>
          <w:i w:val="false"/>
          <w:iCs w:val="false"/>
          <w:lang w:val="mn-MN"/>
        </w:rPr>
        <w:t xml:space="preserve"> -Энэ юу л даа. Монголд хоёр шийдэж байгаа юм. Эхнийх нь Дорнодод хэрэгжчихсэн юм. </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-Бас Бельгийн зээл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Н.Батбаяр: </w:t>
      </w:r>
      <w:r>
        <w:rPr>
          <w:b w:val="false"/>
          <w:bCs w:val="false"/>
          <w:i w:val="false"/>
          <w:iCs w:val="false"/>
          <w:lang w:val="mn-MN"/>
        </w:rPr>
        <w:t>-Тийм, яг Бельгийн зээл. Одоо хоёр дахь нь явж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-Амаржаргал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Р.Амаржаргал: </w:t>
      </w:r>
      <w:r>
        <w:rPr>
          <w:b w:val="false"/>
          <w:bCs w:val="false"/>
          <w:i w:val="false"/>
          <w:iCs w:val="false"/>
          <w:lang w:val="mn-MN"/>
        </w:rPr>
        <w:t xml:space="preserve">-Энийг бол би бас өөрөө гадарлах юмаа. Яагаад гэвэл анх санаачилсан хүн нь та нарын өмнө сууж байна л даа. 6 жил болж байгаа. Баттөр сайд тухайн үедээ Элчин сайд байсан. </w:t>
      </w:r>
    </w:p>
    <w:p>
      <w:pPr>
        <w:pStyle w:val="style0"/>
        <w:jc w:val="both"/>
      </w:pPr>
      <w:r>
        <w:rPr/>
      </w:r>
    </w:p>
    <w:p>
      <w:pPr>
        <w:pStyle w:val="style0"/>
        <w:jc w:val="both"/>
      </w:pPr>
      <w:r>
        <w:rPr>
          <w:b w:val="false"/>
          <w:bCs w:val="false"/>
          <w:i w:val="false"/>
          <w:iCs w:val="false"/>
          <w:lang w:val="mn-MN"/>
        </w:rPr>
        <w:tab/>
        <w:t xml:space="preserve">Бид хоёр ярьж байгаад баруун бүсэд бас нэг ийм оношилгооны төв байгуулъя гээд Дорнодын жишээн дээр яриад, Дорнодын анхны төслийг нь Улсын Их Хурлаар оруулж ирж хэлэлцүүлэх, батлах ажлын хэсгийг нь би өөрөө ахалж, Сангийн сайд тухайн үед бол Улаан байсан. Улаантай хамтарч ажиллаж энийг хийлгэсэн юм. Тэгээд 6, 7 жил боллоо. Үнэхээр явахгүй байна. Тэгээд өнөөдөр орж ирээд ингээд яригдаж байгаад би их олзуурхаж байна аа гэдгийг нэгдүгээрт хэлье. </w:t>
      </w:r>
    </w:p>
    <w:p>
      <w:pPr>
        <w:pStyle w:val="style0"/>
        <w:jc w:val="both"/>
      </w:pPr>
      <w:r>
        <w:rPr/>
      </w:r>
    </w:p>
    <w:p>
      <w:pPr>
        <w:pStyle w:val="style0"/>
        <w:jc w:val="both"/>
      </w:pPr>
      <w:r>
        <w:rPr>
          <w:b w:val="false"/>
          <w:bCs w:val="false"/>
          <w:i w:val="false"/>
          <w:iCs w:val="false"/>
          <w:lang w:val="mn-MN"/>
        </w:rPr>
        <w:tab/>
        <w:t xml:space="preserve">Хоёрдугаарт, асуулт нь юундаа байна вэ гэхээр одоо ингээд энэ төсөл маань хэрэгжээд, энэ зээл маань авахад одоо саад болохоор юм юу байна аа. Одоо ингээд явна гэж ойлгож болох уу, эсвэл одоо бас болохгүй, бүтэхгүй юмнууд энд тэнд юм байна уу, үгүй юу. Надад нэг маш тодорхой хэлээд өгөөч. </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-Ариунаа.</w:t>
      </w:r>
    </w:p>
    <w:p>
      <w:pPr>
        <w:pStyle w:val="style0"/>
        <w:jc w:val="both"/>
      </w:pPr>
      <w:r>
        <w:rPr/>
      </w:r>
    </w:p>
    <w:p>
      <w:pPr>
        <w:pStyle w:val="style0"/>
        <w:jc w:val="both"/>
      </w:pPr>
      <w:r>
        <w:rPr>
          <w:b w:val="false"/>
          <w:bCs w:val="false"/>
          <w:i w:val="false"/>
          <w:iCs w:val="false"/>
          <w:lang w:val="mn-MN"/>
        </w:rPr>
        <w:tab/>
      </w:r>
      <w:r>
        <w:rPr>
          <w:b/>
          <w:bCs/>
          <w:i w:val="false"/>
          <w:iCs w:val="false"/>
          <w:lang w:val="mn-MN"/>
        </w:rPr>
        <w:t>А.Ариунаа:</w:t>
      </w:r>
      <w:r>
        <w:rPr>
          <w:b w:val="false"/>
          <w:bCs w:val="false"/>
          <w:i w:val="false"/>
          <w:iCs w:val="false"/>
          <w:lang w:val="mn-MN"/>
        </w:rPr>
        <w:t xml:space="preserve"> -Амаржаргал гишүүний асуултад хариулъя. Байнгын хороогоор 3 Байнгын хороогоор зөвшилцсөний дараа Бельгийн талтай бид нар холбогдоод, гэрээнд гарын үсэг зурах эрх Эдийн засгийн хөгжлийн сайдад олгогдоно. Тэгээд Байнгын хороотой зөвшилцөх үеэр ямар нэгэн зээлийн нөхцөлд нэмэлт шаардлага оруулах уу, үгүй юу гээд ямар нэгэн асуудал гарахгүй бол бид нар шууд зээлийн гэрээнд Эдийн засгийн хөгжлийн сайд гарын үсэг зурагдаад, Засгийн газрын хуралдаанаар ороод, тэгээд соёрхон батлахаар орно.</w:t>
        <w:tab/>
        <w:t>Ер нь бол энэ сардаа амжинаа гэж бодож байна. Соёрхон батлуулахад бол.</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-Болсон уу. Энхболд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Н.Энхболд: </w:t>
      </w:r>
      <w:r>
        <w:rPr>
          <w:b w:val="false"/>
          <w:bCs w:val="false"/>
          <w:i w:val="false"/>
          <w:iCs w:val="false"/>
          <w:lang w:val="mn-MN"/>
        </w:rPr>
        <w:t xml:space="preserve">-Энэ төслийн удирдах хороо гээд юм байгуулна гэж байх юм. Энэ нь өөрөө бас энэ дотроосоо мөнгө санга хэрэглэх тийм зардал төлөөлөлтэй юм байх уу. Аймгийнх нь Иргэдийн төлөөлөгчдийн Хурлаас энд ямар хэрэг байдаг юм. Эмнэлгийнх нь хүмүүс оруулна биз дээ. Зориулалт нь яагаад заавал Хурлын төлөөлөгч гэсэн байгаа юм. Мэргэжлийн хүмүүсээс энд байхгүй, яамнаас нэг баахан улсууд. Тэгээд аймгаас болохоор Хурлын төлөөлөгч гээд. Тэгээд иргэний нийгэм гэчихсэн. </w:t>
      </w:r>
    </w:p>
    <w:p>
      <w:pPr>
        <w:pStyle w:val="style0"/>
        <w:jc w:val="both"/>
      </w:pPr>
      <w:r>
        <w:rPr/>
      </w:r>
    </w:p>
    <w:p>
      <w:pPr>
        <w:pStyle w:val="style0"/>
        <w:jc w:val="both"/>
      </w:pPr>
      <w:r>
        <w:rPr>
          <w:b w:val="false"/>
          <w:bCs w:val="false"/>
          <w:i w:val="false"/>
          <w:iCs w:val="false"/>
          <w:lang w:val="mn-MN"/>
        </w:rPr>
        <w:tab/>
        <w:t>Яг аймгийнх нь эмнэлгийн хүмүүс ордоггүй юм уу, яах гэж ингэж хийж байгаа юм бэ. Тэр зардалтай байх уу, төслийн удирдах хороо гэж. Энэ төслийн задаргаагий нь харахаар зэрэг ямар нэгэн зардалгүйгээр зүгээр ажлаа явуулах юм байна аа гэж ойлгож байна. Тэнд нэг хэдэн хүн суучихаад төслийн хэдэн төгрөгнөөс цөөхөн ч гэсэн тоншоод байвал бас дэмий л юм байгаа юм нэг дэх нь.</w:t>
      </w:r>
    </w:p>
    <w:p>
      <w:pPr>
        <w:pStyle w:val="style0"/>
        <w:jc w:val="both"/>
      </w:pPr>
      <w:r>
        <w:rPr/>
      </w:r>
    </w:p>
    <w:p>
      <w:pPr>
        <w:pStyle w:val="style0"/>
        <w:jc w:val="both"/>
      </w:pPr>
      <w:r>
        <w:rPr>
          <w:b w:val="false"/>
          <w:bCs w:val="false"/>
          <w:i w:val="false"/>
          <w:iCs w:val="false"/>
          <w:lang w:val="mn-MN"/>
        </w:rPr>
        <w:tab/>
        <w:t>Хоёр дахь нь, ер нь Ховдын чинь бүсийн оношилгоо эмчилгээний төв болгоно гээд бүр албан ёсоор тохирчихсон билүү. Бодлогодоо тийм юм байгаа юу. Баруун аймгуудаас. Аль нь. Тэгэхдээ хэд хэдэн төв бий шүү дээ бүс чинь. Бүсийн төв, тулгуур төв гээд 8 газар байгаа шүү дээ.  Би Улиастай байгааг санаж байна жишээ нь баруун тал гэхэд чинь Ховд юу гээд. Тэгээд байршлынхаа хувьд аль эмнэлэг нь хамгийн зөв .. байх юм бол оо. Албан ёсны бодлогоор Ховд бол энд байх ёстой. Бусад нь тийшээ явж байг гэдэг ийм тооцоогоо хийхдээ яаж хийсэн юм бэ.</w:t>
      </w:r>
    </w:p>
    <w:p>
      <w:pPr>
        <w:pStyle w:val="style0"/>
        <w:jc w:val="both"/>
      </w:pPr>
      <w:r>
        <w:rPr/>
      </w:r>
    </w:p>
    <w:p>
      <w:pPr>
        <w:pStyle w:val="style0"/>
        <w:jc w:val="both"/>
      </w:pPr>
      <w:r>
        <w:rPr>
          <w:b w:val="false"/>
          <w:bCs w:val="false"/>
          <w:i w:val="false"/>
          <w:iCs w:val="false"/>
          <w:lang w:val="mn-MN"/>
        </w:rPr>
        <w:tab/>
      </w:r>
      <w:r>
        <w:rPr>
          <w:b/>
          <w:bCs/>
          <w:i w:val="false"/>
          <w:iCs w:val="false"/>
          <w:lang w:val="mn-MN"/>
        </w:rPr>
        <w:t>Ж.Амарсанаа:</w:t>
      </w:r>
      <w:r>
        <w:rPr>
          <w:b w:val="false"/>
          <w:bCs w:val="false"/>
          <w:i w:val="false"/>
          <w:iCs w:val="false"/>
          <w:lang w:val="mn-MN"/>
        </w:rPr>
        <w:t xml:space="preserve"> -Баруун бүсийн оношилгоо эмчилгээний төв бол Ховд аймагт ганцхан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-Эрүүл мэндийн дэд сайд Амарсанаа. Нэрээ хэлж байгаарай. Протоколд орж байх ёстой. За тэгээд тайлбараа өгчих. </w:t>
      </w:r>
    </w:p>
    <w:p>
      <w:pPr>
        <w:pStyle w:val="style0"/>
        <w:jc w:val="both"/>
      </w:pPr>
      <w:r>
        <w:rPr/>
      </w:r>
    </w:p>
    <w:p>
      <w:pPr>
        <w:pStyle w:val="style0"/>
        <w:jc w:val="both"/>
      </w:pPr>
      <w:r>
        <w:rPr>
          <w:b w:val="false"/>
          <w:bCs w:val="false"/>
          <w:i w:val="false"/>
          <w:iCs w:val="false"/>
          <w:lang w:val="mn-MN"/>
        </w:rPr>
        <w:tab/>
      </w:r>
      <w:r>
        <w:rPr>
          <w:b/>
          <w:bCs/>
          <w:i w:val="false"/>
          <w:iCs w:val="false"/>
          <w:lang w:val="mn-MN"/>
        </w:rPr>
        <w:t>Ж.Амарсанаа:</w:t>
      </w:r>
      <w:r>
        <w:rPr>
          <w:b w:val="false"/>
          <w:bCs w:val="false"/>
          <w:i w:val="false"/>
          <w:iCs w:val="false"/>
          <w:lang w:val="mn-MN"/>
        </w:rPr>
        <w:t xml:space="preserve"> -Тэгээд нийт бүсийн оношилгоо эмчилгээний төвүүд дотроос бол баруун бүсийн оношилгоо эмчилгээний төв ганцхан байгаа. Тэр нь бол Ховд аймаг байгаа. Өөр тийм төв байхгүй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Н.Энхболд: </w:t>
      </w:r>
      <w:r>
        <w:rPr>
          <w:b w:val="false"/>
          <w:bCs w:val="false"/>
          <w:i w:val="false"/>
          <w:iCs w:val="false"/>
          <w:lang w:val="mn-MN"/>
        </w:rPr>
        <w:t xml:space="preserve">-Бусдаасаа юугаараа давуу талтай юм. </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-За Батбаяр сайд.</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 Н.Батбаяр:</w:t>
      </w:r>
      <w:r>
        <w:rPr>
          <w:b w:val="false"/>
          <w:bCs w:val="false"/>
          <w:i w:val="false"/>
          <w:iCs w:val="false"/>
          <w:lang w:val="mn-MN"/>
        </w:rPr>
        <w:t xml:space="preserve"> -Ийм л дээ. 4 бүстэй. 4 бүс өөрсдийн бүсийн төвтэй. Тулгуур төв гэж явдаг. Бүсийн төвд нь хийсэн судалгаагаар Ховд аймгийг сонгосон юм билээ. </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-Бусдаасаа давуу тал нь юу байна дэд сайд.</w:t>
      </w:r>
    </w:p>
    <w:p>
      <w:pPr>
        <w:pStyle w:val="style0"/>
        <w:jc w:val="both"/>
      </w:pPr>
      <w:r>
        <w:rPr/>
      </w:r>
    </w:p>
    <w:p>
      <w:pPr>
        <w:pStyle w:val="style0"/>
        <w:jc w:val="both"/>
      </w:pPr>
      <w:r>
        <w:rPr>
          <w:b w:val="false"/>
          <w:bCs w:val="false"/>
          <w:i w:val="false"/>
          <w:iCs w:val="false"/>
          <w:lang w:val="mn-MN"/>
        </w:rPr>
        <w:tab/>
      </w:r>
      <w:r>
        <w:rPr>
          <w:b/>
          <w:bCs/>
          <w:i w:val="false"/>
          <w:iCs w:val="false"/>
          <w:lang w:val="mn-MN"/>
        </w:rPr>
        <w:t>Ж.Амарсанаа:</w:t>
      </w:r>
      <w:r>
        <w:rPr>
          <w:b w:val="false"/>
          <w:bCs w:val="false"/>
          <w:i w:val="false"/>
          <w:iCs w:val="false"/>
          <w:lang w:val="mn-MN"/>
        </w:rPr>
        <w:t xml:space="preserve"> -Ер нь бол баруун бүсийн аймгууд дундаа бас аль аль аймгууддаа ойрхон гэдэг утгаараа голд нь байрлаж байгаа гэдэг утгаараа, газар зүйн байршлаараа тэгж тогтоож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-Энхболд гишүүн еще. Тэр оролцоо. Иргэдийн хурлын төлөөлөл оролцсон ямар зардал гарах юм гэдгийг Эдийн засгийн хөгжлийн яам Ариунаа хариулах уу.</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А.Ариунаа: </w:t>
      </w:r>
      <w:r>
        <w:rPr>
          <w:b w:val="false"/>
          <w:bCs w:val="false"/>
          <w:i w:val="false"/>
          <w:iCs w:val="false"/>
          <w:lang w:val="mn-MN"/>
        </w:rPr>
        <w:t xml:space="preserve">-Төслийн удирдах хороонд бол эмнэлгийн төлөөллийг оролцуулах нь зүйтэй байх, саналыг тусгаж авъя. Эрүүл мэндийн яаман дээр төслийн удирдах хороо байгуулагдана. Энийг бол оруулах боломжтой. Саналыг хүлээж авъя. </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-Энэ төслөөс мөнгө авах юм уу үгүй юу тэр улсууд чинь.</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-Мөнгө зарах юм уу гэж асуугаад байна. Сайн тодорхой хэлээрэй. Протоколд тусахаар. Ямар нэгэн зардал одоо энэ. </w:t>
      </w:r>
    </w:p>
    <w:p>
      <w:pPr>
        <w:pStyle w:val="style0"/>
        <w:jc w:val="both"/>
      </w:pPr>
      <w:r>
        <w:rPr/>
      </w:r>
    </w:p>
    <w:p>
      <w:pPr>
        <w:pStyle w:val="style0"/>
        <w:jc w:val="both"/>
      </w:pPr>
      <w:r>
        <w:rPr>
          <w:b w:val="false"/>
          <w:bCs w:val="false"/>
          <w:i w:val="false"/>
          <w:iCs w:val="false"/>
          <w:lang w:val="mn-MN"/>
        </w:rPr>
        <w:tab/>
      </w:r>
      <w:r>
        <w:rPr>
          <w:b/>
          <w:bCs/>
          <w:i w:val="false"/>
          <w:iCs w:val="false"/>
          <w:lang w:val="mn-MN"/>
        </w:rPr>
        <w:t>Ж.Амарсанаа:</w:t>
      </w:r>
      <w:r>
        <w:rPr>
          <w:b w:val="false"/>
          <w:bCs w:val="false"/>
          <w:i w:val="false"/>
          <w:iCs w:val="false"/>
          <w:lang w:val="mn-MN"/>
        </w:rPr>
        <w:t xml:space="preserve"> -Энэ төслийн удирдах хороон дээр ямар нэгэн зардал бол байхгүй. Энэ бол орон тооны бус зөвлөл маягтай хороо байгаа юм. </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-Болчихсон уу. За асуултаа тасалъя. Үг хэлэх гишүүд байвал нэрээ өгнө үү. Болноо болно. За Болор гишүүн, Батцогт гишүүн, өөр хүн байна уу. Байхгүй юу. За тасаллаа. За Болор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-Энэ зээлийн хэлэлцээрийг дэмжиж байгаа юмаа. Энэ дээр бас нэг хэдэн юу хэлэх гээд байгаа нь ер нь бол Бельгийн Вант Улстай хийх энэ зээлийн хэлэлцээр энэ сунжирсан бас хэд хэдэн шалтгаанууд байсан л даа. Тэгээд бид нар энийг бол одоо маш яаралтай батлаад ингээд явах юм бол за би өөрөө бас Бельгид сургууль төгссөн хүний хувьд энэ нөхдүүдтэй нэлээн олон удаа уулзаж байсан Бельгийн талынхантай нь.</w:t>
      </w:r>
    </w:p>
    <w:p>
      <w:pPr>
        <w:pStyle w:val="style0"/>
        <w:jc w:val="both"/>
      </w:pPr>
      <w:r>
        <w:rPr/>
      </w:r>
    </w:p>
    <w:p>
      <w:pPr>
        <w:pStyle w:val="style0"/>
        <w:jc w:val="both"/>
      </w:pPr>
      <w:r>
        <w:rPr>
          <w:b w:val="false"/>
          <w:bCs w:val="false"/>
          <w:i w:val="false"/>
          <w:iCs w:val="false"/>
          <w:lang w:val="mn-MN"/>
        </w:rPr>
        <w:tab/>
        <w:t>Тэгээд эд нар бол энэ баруун бүсийнхээ оношилгооны төвийг энэ зээлээр хэрэгжүүлээд ингээд явах бол цаашдаа ч гэсэн их олон газар энийг хийгээд явах бололцоотой юмаа гээд ингээд ярьж байсан учраас энийг бол бид нар маш яаралтай батлаад, дэмжээд явуулах нь зүйтэй юм.</w:t>
      </w:r>
    </w:p>
    <w:p>
      <w:pPr>
        <w:pStyle w:val="style0"/>
        <w:jc w:val="both"/>
      </w:pPr>
      <w:r>
        <w:rPr/>
      </w:r>
    </w:p>
    <w:p>
      <w:pPr>
        <w:pStyle w:val="style0"/>
        <w:jc w:val="both"/>
      </w:pPr>
      <w:r>
        <w:rPr>
          <w:b w:val="false"/>
          <w:bCs w:val="false"/>
          <w:i w:val="false"/>
          <w:iCs w:val="false"/>
          <w:lang w:val="mn-MN"/>
        </w:rPr>
        <w:tab/>
        <w:t>Тэр уддаг шалтгаан 2008 онд очоод, 2009 онд, 2011 онд очиж байхад ер нь Бельгийн Засгийн газар, Бельги чинь Засгийн газар одоо хамгийн удаан явснаараа рекорд тогтоочихсон яг тэр үеэр. 3 жил гаруй хугацаанд Засгийн газаргүй явсан маш тогтворгүй байсан. Тэгээд энэ дотоод процедурынхаа улмаас энэ ингэж удсаар байгаад ингээд өдий хүрчихээд байгаа юмаа.</w:t>
      </w:r>
    </w:p>
    <w:p>
      <w:pPr>
        <w:pStyle w:val="style0"/>
        <w:jc w:val="both"/>
      </w:pPr>
      <w:r>
        <w:rPr/>
      </w:r>
    </w:p>
    <w:p>
      <w:pPr>
        <w:pStyle w:val="style0"/>
        <w:jc w:val="both"/>
      </w:pPr>
      <w:r>
        <w:rPr>
          <w:b w:val="false"/>
          <w:bCs w:val="false"/>
          <w:i w:val="false"/>
          <w:iCs w:val="false"/>
          <w:lang w:val="mn-MN"/>
        </w:rPr>
        <w:tab/>
        <w:t>Тэгэхээр одоо бол бас дахиад Бельгийн Элчин сайдтай Бээжинд суугаа Элчин сайдтай уулзаад ингээд ярилцаж байхад хэдэн сарын өмнө энийг одоо бол Бельгийн талаас ямар нэгэн байдлаар ямар ч юу байхгүй гэж байгаа юм. Саад одоо яах юм байхгүй. Одоо Монголын тал л асуудлаа шийдчих юм бол энэ зээлийн хэлэлцээр яваад, хэрвээ энэ маань амжилттай яваад эхлэх юм бол цаашлаад бас бусад газруудад ч гэсэн ингэж хийх боломжтой.</w:t>
      </w:r>
    </w:p>
    <w:p>
      <w:pPr>
        <w:pStyle w:val="style0"/>
        <w:jc w:val="both"/>
      </w:pPr>
      <w:r>
        <w:rPr/>
      </w:r>
    </w:p>
    <w:p>
      <w:pPr>
        <w:pStyle w:val="style0"/>
        <w:jc w:val="both"/>
      </w:pPr>
      <w:r>
        <w:rPr>
          <w:b w:val="false"/>
          <w:bCs w:val="false"/>
          <w:i w:val="false"/>
          <w:iCs w:val="false"/>
          <w:lang w:val="mn-MN"/>
        </w:rPr>
        <w:tab/>
        <w:t>Бельги бол Африкийн нэлээн олон улс орнуудад энэ оношилгооны төвийн энэ зээлийн хэлэлцээрийг бол маш амжилттай хийсэн ийм улс байгаа юмаа гэдгийг бас тодруулаад хэлчихье гэж бодож байгаа юм. Тэгээд энийг бол дэмжиж байна аа. Манай гишүүд бас дэмжих байх аа гэж бодож байна.</w:t>
      </w:r>
    </w:p>
    <w:p>
      <w:pPr>
        <w:pStyle w:val="style0"/>
        <w:jc w:val="both"/>
      </w:pPr>
      <w:r>
        <w:rPr>
          <w:b w:val="false"/>
          <w:bCs w:val="false"/>
          <w:i w:val="false"/>
          <w:iCs w:val="false"/>
          <w:lang w:val="mn-MN"/>
        </w:rPr>
        <w:t xml:space="preserve"> </w:t>
      </w:r>
    </w:p>
    <w:p>
      <w:pPr>
        <w:pStyle w:val="style0"/>
        <w:jc w:val="both"/>
      </w:pPr>
      <w:r>
        <w:rPr>
          <w:b w:val="false"/>
          <w:bCs w:val="false"/>
          <w:i w:val="false"/>
          <w:iCs w:val="false"/>
          <w:lang w:val="mn-MN"/>
        </w:rPr>
        <w:tab/>
      </w:r>
      <w:r>
        <w:rPr>
          <w:b/>
          <w:bCs/>
          <w:i w:val="false"/>
          <w:iCs w:val="false"/>
          <w:lang w:val="mn-MN"/>
        </w:rPr>
        <w:t xml:space="preserve">Ц.Оюунбаатар: </w:t>
      </w:r>
      <w:r>
        <w:rPr>
          <w:b w:val="false"/>
          <w:bCs w:val="false"/>
          <w:i w:val="false"/>
          <w:iCs w:val="false"/>
          <w:lang w:val="mn-MN"/>
        </w:rPr>
        <w:t>-Болор гишүүнд баярлалаа. Батцогт гишүүн.</w:t>
      </w:r>
    </w:p>
    <w:p>
      <w:pPr>
        <w:pStyle w:val="style0"/>
        <w:jc w:val="both"/>
      </w:pPr>
      <w:r>
        <w:rPr/>
      </w:r>
    </w:p>
    <w:p>
      <w:pPr>
        <w:pStyle w:val="style0"/>
        <w:jc w:val="both"/>
      </w:pPr>
      <w:r>
        <w:rPr>
          <w:b/>
          <w:bCs/>
          <w:i w:val="false"/>
          <w:iCs w:val="false"/>
          <w:lang w:val="mn-MN"/>
        </w:rPr>
        <w:tab/>
        <w:t xml:space="preserve">Д.Батцогт: </w:t>
      </w:r>
      <w:r>
        <w:rPr>
          <w:b w:val="false"/>
          <w:bCs w:val="false"/>
          <w:i w:val="false"/>
          <w:iCs w:val="false"/>
          <w:lang w:val="mn-MN"/>
        </w:rPr>
        <w:t>-Баярлалаа. Тэгээд энэ төслийг дэмжиж байгаа. Тэгэхээр сунжирсан, сунжирсандаа манай энэ төрийн байгууллагууд, энэ төрийн захиргааны төв байгууллагуудын алдаа дутагдал, ажилдаа хариуцлагагүй ханддаг, ялангуяа манай Эрүүл мэндийн яамныхны алдаанаас болж сунжирсан явдлууд байгаа гэдгийг бол шулуухан хэлэх нь хэрэгтэй.</w:t>
      </w:r>
    </w:p>
    <w:p>
      <w:pPr>
        <w:pStyle w:val="style0"/>
        <w:jc w:val="both"/>
      </w:pPr>
      <w:r>
        <w:rPr/>
      </w:r>
    </w:p>
    <w:p>
      <w:pPr>
        <w:pStyle w:val="style0"/>
        <w:jc w:val="both"/>
      </w:pPr>
      <w:r>
        <w:rPr>
          <w:b w:val="false"/>
          <w:bCs w:val="false"/>
          <w:i w:val="false"/>
          <w:iCs w:val="false"/>
          <w:lang w:val="mn-MN"/>
        </w:rPr>
        <w:tab/>
        <w:t xml:space="preserve">Дорнод дээр хэрэгжсэн. Дорнод дээр бас дутагдлууд гарсан юм байна лээ шүү. Энэ дутагдлуудыг одоо засах тал дээр нь онцгой анхаарч ажиллах хэрэгтэй байгаа юм. Тэр тоног төхөөрөмж дээр нь, тэр хэрэглэж байгаа, оруулж одоо янз бүрийн юман дээрээ бол дутагдал гарсан юм бол бий. </w:t>
      </w:r>
    </w:p>
    <w:p>
      <w:pPr>
        <w:pStyle w:val="style0"/>
        <w:jc w:val="both"/>
      </w:pPr>
      <w:r>
        <w:rPr/>
      </w:r>
    </w:p>
    <w:p>
      <w:pPr>
        <w:pStyle w:val="style0"/>
        <w:jc w:val="both"/>
      </w:pPr>
      <w:r>
        <w:rPr>
          <w:b w:val="false"/>
          <w:bCs w:val="false"/>
          <w:i w:val="false"/>
          <w:iCs w:val="false"/>
          <w:lang w:val="mn-MN"/>
        </w:rPr>
        <w:tab/>
        <w:t>Тэгээд энэ Бельгийн хүмүүс нь бол надтай тойргоос сонгогдсон гишүүнийх нь хувьд уулзсан. Уулзахад нь бол энэ Дорнод дээр гаргасан алдаагаа давтаж болохгүй шүү. Та нар энэ манай Эрүүл мэндийн яамтай, энэ эмнэлгийн удирдлагуудтай зөв маш сайн харилцаатай, анхаарч ажиллаарай гэдэг зүйлийг хэлсэн байгаа.</w:t>
      </w:r>
    </w:p>
    <w:p>
      <w:pPr>
        <w:pStyle w:val="style0"/>
        <w:jc w:val="both"/>
      </w:pPr>
      <w:r>
        <w:rPr/>
      </w:r>
    </w:p>
    <w:p>
      <w:pPr>
        <w:pStyle w:val="style0"/>
        <w:jc w:val="both"/>
      </w:pPr>
      <w:r>
        <w:rPr>
          <w:b w:val="false"/>
          <w:bCs w:val="false"/>
          <w:i w:val="false"/>
          <w:iCs w:val="false"/>
          <w:lang w:val="mn-MN"/>
        </w:rPr>
        <w:tab/>
        <w:t xml:space="preserve">Дээрээс нь тэр гишүүдийн ярьж байгаа санал бол зөв. Одоо элдэв янзын Иргэдийн хурлын төлөөлөгч одоо янз бүрийн хүмүүс энэ төслийн, энэ зээлийн зардлаар гадагшаа дотогшоо яваад, тэр мөнгө төгрөгийг нь үрэн таран хийдэг юм байж болохгүй шүү. Энэ бол цэвэр эмнэлэгтээ зориулагдсан, эмч, эмнэлгийн ажилтнуудынхаа мэдлэг, мэргэжлийг нь дээшлүүлэх, тоног төхөөрөмжийг нь сайжруулах, эмнэлгийн үйлчилгээг сайжруулах чиглэлтэй авч байгаа ийм зээл. </w:t>
      </w:r>
    </w:p>
    <w:p>
      <w:pPr>
        <w:pStyle w:val="style0"/>
        <w:jc w:val="both"/>
      </w:pPr>
      <w:r>
        <w:rPr/>
      </w:r>
    </w:p>
    <w:p>
      <w:pPr>
        <w:pStyle w:val="style0"/>
        <w:jc w:val="both"/>
      </w:pPr>
      <w:r>
        <w:rPr>
          <w:b w:val="false"/>
          <w:bCs w:val="false"/>
          <w:i w:val="false"/>
          <w:iCs w:val="false"/>
          <w:lang w:val="mn-MN"/>
        </w:rPr>
        <w:tab/>
        <w:t>Дээрээс нь Монголын Засгийн газар эндээс мөнгө гаргаж байгаа шүү дээ. Энэ жилийн тухайд бол улсын төсөвт тэрбум төгрөг суучихсан байгаа. Одоо яаралтай энэ хэрвээ Улсын Их Хурлаар соёрхон батлаад, энэ гэрээ зурагдах юм бол энийг маш хурдан ажил хэрэг болгох тал дээр Засгийн газраас гарах мөнгөн дээр нь ч тэр, тэр Бельгийн талаас нь гарах мөнгөн дээр нь манай Засгийн газрын байгууллагууд маань энэ хариуцаж байгаа албан тушаалтнууд маань хариуцлагатай хандаарай гэж ингэж хүсэж байна.</w:t>
      </w:r>
    </w:p>
    <w:p>
      <w:pPr>
        <w:pStyle w:val="style0"/>
        <w:jc w:val="both"/>
      </w:pPr>
      <w:r>
        <w:rPr/>
      </w:r>
    </w:p>
    <w:p>
      <w:pPr>
        <w:pStyle w:val="style0"/>
        <w:jc w:val="both"/>
      </w:pPr>
      <w:r>
        <w:rPr>
          <w:b w:val="false"/>
          <w:bCs w:val="false"/>
          <w:i w:val="false"/>
          <w:iCs w:val="false"/>
          <w:lang w:val="mn-MN"/>
        </w:rPr>
        <w:tab/>
        <w:t>Түрүүний Нямаагийн Энхболд гишүүний одоо нөгөө бүсийн төв ямар шалгуураар гэдэг дээр бол Ховд аймгийн Засаг дарга бол Баруун бүсийн захирагч гэдэг албан тушаалтай л явдаг юм байна лээ. Тэгэхээр энэ шийдвэр бол эрт гарчихсан. Газар зүйн байршлынхаа хувьд ч гэсэн Ховд бол бас дунд нь, тал талдаа бүх аймаг уруугаа одоо хүрэх зай нь бол яг ижилхэн ийм түвшинд байгаа юм. Баярлалаа.</w:t>
      </w:r>
    </w:p>
    <w:p>
      <w:pPr>
        <w:pStyle w:val="style0"/>
        <w:jc w:val="both"/>
      </w:pPr>
      <w:r>
        <w:rPr>
          <w:b w:val="false"/>
          <w:bCs w:val="false"/>
          <w:i w:val="false"/>
          <w:iCs w:val="false"/>
          <w:lang w:val="mn-MN"/>
        </w:rPr>
        <w:t xml:space="preserve"> </w:t>
      </w:r>
    </w:p>
    <w:p>
      <w:pPr>
        <w:pStyle w:val="style0"/>
        <w:jc w:val="both"/>
      </w:pPr>
      <w:r>
        <w:rPr>
          <w:b/>
          <w:bCs/>
          <w:i w:val="false"/>
          <w:iCs w:val="false"/>
          <w:lang w:val="mn-MN"/>
        </w:rPr>
        <w:tab/>
        <w:t xml:space="preserve">Ц.Оюунбаатар: </w:t>
      </w:r>
      <w:r>
        <w:rPr>
          <w:b w:val="false"/>
          <w:bCs w:val="false"/>
          <w:i w:val="false"/>
          <w:iCs w:val="false"/>
          <w:lang w:val="mn-MN"/>
        </w:rPr>
        <w:t xml:space="preserve">-Баярлалаа. За одоо тэгээд юуныхаа дагуу санал хураалтаа явуулъя. </w:t>
      </w:r>
    </w:p>
    <w:p>
      <w:pPr>
        <w:pStyle w:val="style0"/>
        <w:jc w:val="both"/>
      </w:pPr>
      <w:r>
        <w:rPr/>
      </w:r>
    </w:p>
    <w:p>
      <w:pPr>
        <w:pStyle w:val="style0"/>
        <w:jc w:val="both"/>
      </w:pPr>
      <w:r>
        <w:rPr>
          <w:b w:val="false"/>
          <w:bCs w:val="false"/>
          <w:i w:val="false"/>
          <w:iCs w:val="false"/>
          <w:lang w:val="mn-MN"/>
        </w:rPr>
        <w:tab/>
        <w:t>Бельгийн Вант Улсын хөнгөлөлттэй зээлийн хөрөнгөөр хэрэгжүүлэх Баруун бүсийн оношилгоо эмчилгээний төвийг бэхжүүлэх төслийн зээлийн хэлэлцээрийн төслийг зөвшөөрч, дэмжье гэсэн томьёоллоор санал хураалгая. Дэмжиж байгаа гишүүд гараа өргөнө үү. Цог гишүүн дэмжиж байгаа. 12-10. Баярлалаа.</w:t>
      </w:r>
    </w:p>
    <w:p>
      <w:pPr>
        <w:pStyle w:val="style0"/>
        <w:jc w:val="both"/>
      </w:pPr>
      <w:r>
        <w:rPr/>
      </w:r>
    </w:p>
    <w:p>
      <w:pPr>
        <w:pStyle w:val="style0"/>
        <w:jc w:val="both"/>
      </w:pPr>
      <w:r>
        <w:rPr>
          <w:b w:val="false"/>
          <w:bCs w:val="false"/>
          <w:i w:val="false"/>
          <w:iCs w:val="false"/>
          <w:lang w:val="mn-MN"/>
        </w:rPr>
        <w:tab/>
        <w:t xml:space="preserve">Уг асуудлыг хэлэлцсэн тухай Байнгын хорооноос гаргасан санал, дүгнэлтийг хуралдааны тэмдэглэлийг Засгийн газарт хүргүүлнэ. Энэ ажиллагаанд бэлтгээрэй. </w:t>
      </w:r>
    </w:p>
    <w:p>
      <w:pPr>
        <w:pStyle w:val="style0"/>
        <w:jc w:val="both"/>
      </w:pPr>
      <w:r>
        <w:rPr/>
      </w:r>
    </w:p>
    <w:p>
      <w:pPr>
        <w:pStyle w:val="style0"/>
        <w:jc w:val="both"/>
      </w:pPr>
      <w:r>
        <w:rPr>
          <w:b w:val="false"/>
          <w:bCs w:val="false"/>
          <w:i w:val="false"/>
          <w:iCs w:val="false"/>
          <w:lang w:val="mn-MN"/>
        </w:rPr>
        <w:tab/>
        <w:t>Хоёрдугаар асуудал.</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-Далайн хөдөлмөрийн тухай олон улсын хөдөлмөрийн байгууллагын 2006 онц конвенц, Аврах ажиллагааны тухай 1989 оны Лондонгийн конвенцод тус тус нэгдэн орох тухай энэ зөвшилцөх асуудлаар орж ирж байгаа 2 олон улсын конвенц байна. Зөвшилцөхөөр ирүүлсэн 2 асуудлыг тус тусад нь хэлэлцэнэ. </w:t>
      </w:r>
    </w:p>
    <w:p>
      <w:pPr>
        <w:pStyle w:val="style0"/>
        <w:jc w:val="both"/>
      </w:pPr>
      <w:r>
        <w:rPr/>
      </w:r>
    </w:p>
    <w:p>
      <w:pPr>
        <w:pStyle w:val="style0"/>
        <w:jc w:val="both"/>
      </w:pPr>
      <w:r>
        <w:rPr>
          <w:b w:val="false"/>
          <w:bCs w:val="false"/>
          <w:i w:val="false"/>
          <w:iCs w:val="false"/>
          <w:lang w:val="mn-MN"/>
        </w:rPr>
        <w:tab/>
        <w:t xml:space="preserve">Ингээд ажлын хэсгийг танилцуулъя. </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-Говийнхон л сайн мэдэх.</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-Холбогдолгүй учраас уу. </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-Дээр үед далайн ёроол байсан гэдэг утгаар бол.</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-Гансүх сайд ирсэн байна. Зам тээврийн сайд, Б.Мөнхболд Далайн ашиглалт, усан замын тээврийн бодлогын хэрэгжилтийг зохицуулах хэлтсийн дарга, С.Түвшинтөр Далайн ашиглалт, усан замын тээврийн бодлогын хэрэгжилтийг зохицуулах хэлтсийн мэргэжилтэн, Х.Энхбаатар Далайн захиргааны дарга. Энхбаатар чинь одоо хуулийн ажлаа хийхээ болиод далайн захиргааны дарга болсон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Х.Энхбаатар:</w:t>
      </w:r>
      <w:r>
        <w:rPr>
          <w:b w:val="false"/>
          <w:bCs w:val="false"/>
          <w:i w:val="false"/>
          <w:iCs w:val="false"/>
          <w:lang w:val="mn-MN"/>
        </w:rPr>
        <w:t xml:space="preserve"> -Тэгсэн.</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-Далайн хөдөлмөрийн тухай олон улсын хөдөлмөрийн байгууллагын 2006 оны конвенцод нэгдэн орох тухай асуудлын танилцуулгыг Зам тээврийн сайд А.Гансүх хийнэ. За Гансүх сайд.</w:t>
      </w:r>
    </w:p>
    <w:p>
      <w:pPr>
        <w:pStyle w:val="style0"/>
        <w:jc w:val="both"/>
      </w:pPr>
      <w:r>
        <w:rPr/>
      </w:r>
    </w:p>
    <w:p>
      <w:pPr>
        <w:pStyle w:val="style0"/>
        <w:jc w:val="both"/>
      </w:pPr>
      <w:r>
        <w:rPr>
          <w:b w:val="false"/>
          <w:bCs w:val="false"/>
          <w:i w:val="false"/>
          <w:iCs w:val="false"/>
          <w:lang w:val="mn-MN"/>
        </w:rPr>
        <w:tab/>
      </w:r>
      <w:r>
        <w:rPr>
          <w:b/>
          <w:bCs/>
          <w:i w:val="false"/>
          <w:iCs w:val="false"/>
          <w:lang w:val="mn-MN"/>
        </w:rPr>
        <w:t>А.Гансүх:</w:t>
      </w:r>
      <w:r>
        <w:rPr>
          <w:b w:val="false"/>
          <w:bCs w:val="false"/>
          <w:i w:val="false"/>
          <w:iCs w:val="false"/>
          <w:lang w:val="mn-MN"/>
        </w:rPr>
        <w:t xml:space="preserve"> -Байнгын хорооны дарга, гишүүд ээ,</w:t>
      </w:r>
    </w:p>
    <w:p>
      <w:pPr>
        <w:pStyle w:val="style0"/>
        <w:jc w:val="both"/>
      </w:pPr>
      <w:r>
        <w:rPr/>
      </w:r>
    </w:p>
    <w:p>
      <w:pPr>
        <w:pStyle w:val="style0"/>
        <w:jc w:val="both"/>
      </w:pPr>
      <w:r>
        <w:rPr>
          <w:b w:val="false"/>
          <w:bCs w:val="false"/>
          <w:i w:val="false"/>
          <w:iCs w:val="false"/>
          <w:lang w:val="mn-MN"/>
        </w:rPr>
        <w:tab/>
        <w:t xml:space="preserve">Монгол Улс 1996 онд далайн олон улсын байгууллагын гишүүн орон болж, тус байгууллагаас батлан гаргасан 15 конвенц, тэдгээрийн нэмэлтүүдэд нэгдэн ороод байна. Цаашид далайн тээвэр эрхлэхэд зайлшгүй шаардлагатай олон улсын конвенцуудад нэгдэн орох судалгааг хийж, хэрэгжүүлэн ажиллаж байна. </w:t>
      </w:r>
    </w:p>
    <w:p>
      <w:pPr>
        <w:pStyle w:val="style0"/>
        <w:jc w:val="both"/>
      </w:pPr>
      <w:r>
        <w:rPr/>
      </w:r>
    </w:p>
    <w:p>
      <w:pPr>
        <w:pStyle w:val="style0"/>
        <w:jc w:val="both"/>
      </w:pPr>
      <w:r>
        <w:rPr>
          <w:b w:val="false"/>
          <w:bCs w:val="false"/>
          <w:i w:val="false"/>
          <w:iCs w:val="false"/>
          <w:lang w:val="mn-MN"/>
        </w:rPr>
        <w:tab/>
        <w:t>Өнөөдөр далайн хөдөлмөрийн тухай олон улсын хөдөлмөрийн байгууллагын 2006 оны конвенцод нэгдэн орох тухай хуулийн төслийг та бүхэнд өргөн мэдүүлж байна.</w:t>
      </w:r>
    </w:p>
    <w:p>
      <w:pPr>
        <w:pStyle w:val="style0"/>
        <w:jc w:val="both"/>
      </w:pPr>
      <w:r>
        <w:rPr/>
      </w:r>
    </w:p>
    <w:p>
      <w:pPr>
        <w:pStyle w:val="style0"/>
        <w:jc w:val="both"/>
      </w:pPr>
      <w:r>
        <w:rPr>
          <w:b w:val="false"/>
          <w:bCs w:val="false"/>
          <w:i w:val="false"/>
          <w:iCs w:val="false"/>
          <w:lang w:val="mn-MN"/>
        </w:rPr>
        <w:tab/>
        <w:t>Энэхүү конвенцоор далайчдын бүртгэл бий болгох, далайчдыг ажиллах газарт нь хүргэх, буцаах, тээвэрлэлтийн болон зам хоногийн зардлыг шийдвэрлэснээс гадна ачаа тээвэрлэлтийн чанарын стандартын хэм хэмжээг тогтоож, хяналтын тодорхой механизмуудыг нэвтрүүлж, конвенцод оролцогч улсууд өөр өөрсдийн боомт дээр бусад улсуудын тэр дундаа энэхүү конвенцод нэгдэн ороогүй улсуудын далбаа мандуулан хөвж ирсэн хөлөг онгоцнуудад хяналт хийх эрхийг олгосон байна.</w:t>
      </w:r>
    </w:p>
    <w:p>
      <w:pPr>
        <w:pStyle w:val="style0"/>
        <w:jc w:val="both"/>
      </w:pPr>
      <w:r>
        <w:rPr/>
      </w:r>
    </w:p>
    <w:p>
      <w:pPr>
        <w:pStyle w:val="style0"/>
        <w:jc w:val="both"/>
      </w:pPr>
      <w:r>
        <w:rPr>
          <w:b w:val="false"/>
          <w:bCs w:val="false"/>
          <w:i w:val="false"/>
          <w:iCs w:val="false"/>
          <w:lang w:val="mn-MN"/>
        </w:rPr>
        <w:tab/>
        <w:t xml:space="preserve">Энэхүү конвенцод манай улс нэгдэн орсноор санхүүгийн аливаа үүрэг хүлээхгүй бөгөөд Монгол Улсын далбаа мандуулан гадаад далайд хөвж буй хөлөг онгоцонд ажиллаж буй далайчдын хөдөлмөрийн нөхцөл сайжрах юмаа. </w:t>
      </w:r>
    </w:p>
    <w:p>
      <w:pPr>
        <w:pStyle w:val="style0"/>
        <w:jc w:val="both"/>
      </w:pPr>
      <w:r>
        <w:rPr/>
      </w:r>
    </w:p>
    <w:p>
      <w:pPr>
        <w:pStyle w:val="style0"/>
        <w:jc w:val="both"/>
      </w:pPr>
      <w:r>
        <w:rPr>
          <w:b w:val="false"/>
          <w:bCs w:val="false"/>
          <w:i w:val="false"/>
          <w:iCs w:val="false"/>
          <w:lang w:val="mn-MN"/>
        </w:rPr>
        <w:tab/>
        <w:t>Энэхүү асуудлыг хэлэлцэн шийдвэрлэж, холбогдох шийдвэрийг гаргаж өгнө үү.</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-За болсон уу. Гансүх сайдад баярлалаа. Конвенцод нэгдэн орох тухай асуудал танилцуулгатай холбогдуулан Улсын Их Хурлын гишүүд ажлын хэсгээс асуулт асууж, хариулт авна. Асуулттай гишүүд нэрээ өгнө үү. Энхболд гишүүн, Дэмбэрэл гишүүн, Баасанхүү гишүүн. Болсон уу, өөр хүн байхгүй юу. За асуултаа тасаллаа. За Энхболд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-Энэ одоо яг манай далбаатай хэдэн онгоц байна аа. Ямар ямар улсын тэр харьяаллын хэдэн онгоц байна вэ. Тэд нар дээр яг хэчнээн далайчин ажилладаг юм бэ. Ер нь одоо энэ ингэж байна шүү дээ. Энэ далбааны эзэн улс энэ конвенцын хэрэгжилтэд хяналт тавих юм байна л даа. Тэгэхээр жишээ нь манайхан өнөөдөр манай энэ далайн захиргаа тэр далбаа тавиад явж байгаа онгоцнуудын улс орнуудтай нь, тэрэн дээр ажиллаж байгаа хүмүүсийн эрх ашгийг хамгаалах, хөдөлмөрийн нөхцөлийг нь сайжруулах энэ шаардлагыг тавьж чадах уу, хэрэгжүүлж чадах уу.</w:t>
      </w:r>
    </w:p>
    <w:p>
      <w:pPr>
        <w:pStyle w:val="style0"/>
        <w:jc w:val="both"/>
      </w:pPr>
      <w:r>
        <w:rPr/>
      </w:r>
    </w:p>
    <w:p>
      <w:pPr>
        <w:pStyle w:val="style0"/>
        <w:jc w:val="both"/>
      </w:pPr>
      <w:r>
        <w:rPr>
          <w:b w:val="false"/>
          <w:bCs w:val="false"/>
          <w:i w:val="false"/>
          <w:iCs w:val="false"/>
          <w:lang w:val="mn-MN"/>
        </w:rPr>
        <w:tab/>
        <w:t xml:space="preserve">Энэ конвенцод заагдсан одоо энэ чинь далбаагий нь, далбааны эзэн улс чинь хариуцлага хүлээж байгаа юм байна шүү дээ хяналт тавих хариуцлагыг. Тэгэхээр хяналтаа тавьж чадахгүй тэгээд одоо яадаг юм далайчид нь муу нөхцөлд ажилладаг гэх мэтчилэн ийм асуудлууд байвал энэ конвенцоор санхүүгийн хариуцлага яагаад хүлээдэггүй юм бэ. Өөр ямар нэгэн хариуцлага манайх тийм хүлээх юмнууд байх уу. </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-Гансүх сайд.</w:t>
      </w:r>
    </w:p>
    <w:p>
      <w:pPr>
        <w:pStyle w:val="style0"/>
        <w:jc w:val="both"/>
      </w:pPr>
      <w:r>
        <w:rPr/>
      </w:r>
    </w:p>
    <w:p>
      <w:pPr>
        <w:pStyle w:val="style0"/>
        <w:jc w:val="both"/>
      </w:pPr>
      <w:r>
        <w:rPr>
          <w:b w:val="false"/>
          <w:bCs w:val="false"/>
          <w:i w:val="false"/>
          <w:iCs w:val="false"/>
          <w:lang w:val="mn-MN"/>
        </w:rPr>
        <w:tab/>
      </w:r>
      <w:r>
        <w:rPr>
          <w:b/>
          <w:bCs/>
          <w:i w:val="false"/>
          <w:iCs w:val="false"/>
          <w:lang w:val="mn-MN"/>
        </w:rPr>
        <w:t>А.Гансүх:</w:t>
      </w:r>
      <w:r>
        <w:rPr>
          <w:b w:val="false"/>
          <w:bCs w:val="false"/>
          <w:i w:val="false"/>
          <w:iCs w:val="false"/>
          <w:lang w:val="mn-MN"/>
        </w:rPr>
        <w:t xml:space="preserve"> -Манай мэргэжлийн хүмүүс тодруулнаа. Би ер нь бол 420 онгоц манай далбаатай, одоо аялж байна. Далайчдын болон бусад асуудлыг Мөнхболд, Энхбаатар хоёр тодруулчих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-Ямар ямар улсууд.</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-За нэрээ хэлээрэй. </w:t>
      </w:r>
    </w:p>
    <w:p>
      <w:pPr>
        <w:pStyle w:val="style0"/>
        <w:jc w:val="both"/>
      </w:pPr>
      <w:r>
        <w:rPr/>
      </w:r>
    </w:p>
    <w:p>
      <w:pPr>
        <w:pStyle w:val="style0"/>
        <w:jc w:val="both"/>
      </w:pPr>
      <w:r>
        <w:rPr>
          <w:b w:val="false"/>
          <w:bCs w:val="false"/>
          <w:i w:val="false"/>
          <w:iCs w:val="false"/>
          <w:lang w:val="mn-MN"/>
        </w:rPr>
        <w:tab/>
      </w:r>
      <w:r>
        <w:rPr>
          <w:b/>
          <w:bCs/>
          <w:i w:val="false"/>
          <w:iCs w:val="false"/>
          <w:lang w:val="mn-MN"/>
        </w:rPr>
        <w:t>Х.Энхбаатар:</w:t>
      </w:r>
      <w:r>
        <w:rPr>
          <w:b w:val="false"/>
          <w:bCs w:val="false"/>
          <w:i w:val="false"/>
          <w:iCs w:val="false"/>
          <w:lang w:val="mn-MN"/>
        </w:rPr>
        <w:t xml:space="preserve"> -Далайн захиргаа. Одоо манайд байгаа онгоцнуудаас Сингапурын 175 онгоц байна, Малайзын 63 онгоц байна, Хонконгийн 34 онгоц, Панамын 32, Индонезийн 31, Хятадын 17, Вьетнамын 15, Филиппиний 14 гэх мэтээр, Оросынх 1, Тайландынх 1, Тайваных 4 гэх мэтээр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-Далайчдын тухай.</w:t>
      </w:r>
    </w:p>
    <w:p>
      <w:pPr>
        <w:pStyle w:val="style0"/>
        <w:jc w:val="both"/>
      </w:pPr>
      <w:r>
        <w:rPr/>
      </w:r>
    </w:p>
    <w:p>
      <w:pPr>
        <w:pStyle w:val="style0"/>
        <w:jc w:val="both"/>
      </w:pPr>
      <w:r>
        <w:rPr>
          <w:b w:val="false"/>
          <w:bCs w:val="false"/>
          <w:i w:val="false"/>
          <w:iCs w:val="false"/>
          <w:lang w:val="mn-MN"/>
        </w:rPr>
        <w:tab/>
      </w:r>
      <w:r>
        <w:rPr>
          <w:b/>
          <w:bCs/>
          <w:i w:val="false"/>
          <w:iCs w:val="false"/>
          <w:lang w:val="mn-MN"/>
        </w:rPr>
        <w:t>Х.Энхбаатар:</w:t>
      </w:r>
      <w:r>
        <w:rPr>
          <w:b w:val="false"/>
          <w:bCs w:val="false"/>
          <w:i w:val="false"/>
          <w:iCs w:val="false"/>
          <w:lang w:val="mn-MN"/>
        </w:rPr>
        <w:t xml:space="preserve"> -Далайчдын хувьд бол хөлөг онгоцны эзэд. Далайчдын өөрсдөө бүртгэлээ аваад явдаг. Бидний тухайд бол яг Сингапур бүртгэлээ хийж байгаа боловч одоо далайчдаа Солонгост бэлтгэж байгаа. Өөрийн гэсэн 10 далайчин бэлтгэгдсэн. Монгол Улсынхаа хувьд. Бусад улсуудын хувьд бол манайд бүртгэлтэй онгоцны хөлөг онгоцны эзэмшигчид багаа бүрдүүлж явдаг 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Ц.Оюунбаатар: </w:t>
      </w:r>
      <w:r>
        <w:rPr>
          <w:b w:val="false"/>
          <w:bCs w:val="false"/>
          <w:i w:val="false"/>
          <w:iCs w:val="false"/>
          <w:lang w:val="mn-MN"/>
        </w:rPr>
        <w:t xml:space="preserve">-За болсон уу. </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-Тоо нь.</w:t>
      </w:r>
    </w:p>
    <w:p>
      <w:pPr>
        <w:pStyle w:val="style0"/>
        <w:jc w:val="both"/>
      </w:pPr>
      <w:r>
        <w:rPr/>
      </w:r>
    </w:p>
    <w:p>
      <w:pPr>
        <w:pStyle w:val="style0"/>
        <w:jc w:val="both"/>
      </w:pPr>
      <w:r>
        <w:rPr>
          <w:b w:val="false"/>
          <w:bCs w:val="false"/>
          <w:i w:val="false"/>
          <w:iCs w:val="false"/>
          <w:lang w:val="mn-MN"/>
        </w:rPr>
        <w:tab/>
      </w:r>
      <w:r>
        <w:rPr>
          <w:b/>
          <w:bCs/>
          <w:i w:val="false"/>
          <w:iCs w:val="false"/>
          <w:lang w:val="mn-MN"/>
        </w:rPr>
        <w:t>Х.Энхбаатар:</w:t>
      </w:r>
      <w:r>
        <w:rPr>
          <w:b w:val="false"/>
          <w:bCs w:val="false"/>
          <w:i w:val="false"/>
          <w:iCs w:val="false"/>
          <w:lang w:val="mn-MN"/>
        </w:rPr>
        <w:t xml:space="preserve"> -Нийт тоогийн хувьд бол бид нар хөлөг онгоцны бүртгэл дээр байгаа нөгөө хөлөг онгоц нь даацаасаа хамаарч одоо доод тал нь 10-20, 30 гээд ингээд даацаасаа шалтгаалаад явчихдаг. </w:t>
      </w:r>
    </w:p>
    <w:p>
      <w:pPr>
        <w:pStyle w:val="style0"/>
        <w:jc w:val="both"/>
      </w:pPr>
      <w:r>
        <w:rPr/>
      </w:r>
    </w:p>
    <w:p>
      <w:pPr>
        <w:pStyle w:val="style0"/>
        <w:jc w:val="both"/>
      </w:pPr>
      <w:r>
        <w:rPr>
          <w:b w:val="false"/>
          <w:bCs w:val="false"/>
          <w:i w:val="false"/>
          <w:iCs w:val="false"/>
          <w:lang w:val="mn-MN"/>
        </w:rPr>
        <w:tab/>
        <w:t xml:space="preserve">Бүртгэлд байгаа онгоцнууд нэг удаагийн болон байнгын болон гэсэн ялгаануудтай байдаг учраас яг нарийвчлаад одоо 3 мянган хүн ч гэдэг юм уу, 200 хүн байгаа гэдгийг хэлэхэд бас тийм байна аа.  Тийм янз бүрийн  хэлбэлзлээр явдаг учраас байнгын юу нь хэлбэлзэж явдаг аа. Өөрийн гэсэн 10 далайчин байна. Энэ оны эхнээс эхлээд одоо Солонгосын компанитай нийлээд эх далайд хөвж яваа. </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-Тэр нөгөө конвенцоор хүлээх хариуцлага, эзэн нь хяналт тавих юм байна шүү дээ. Энэ конвенцын өмнө.</w:t>
      </w:r>
    </w:p>
    <w:p>
      <w:pPr>
        <w:pStyle w:val="style0"/>
        <w:jc w:val="both"/>
      </w:pPr>
      <w:r>
        <w:rPr/>
      </w:r>
    </w:p>
    <w:p>
      <w:pPr>
        <w:pStyle w:val="style0"/>
        <w:jc w:val="both"/>
      </w:pPr>
      <w:r>
        <w:rPr>
          <w:b w:val="false"/>
          <w:bCs w:val="false"/>
          <w:i w:val="false"/>
          <w:iCs w:val="false"/>
          <w:lang w:val="mn-MN"/>
        </w:rPr>
        <w:tab/>
      </w:r>
      <w:r>
        <w:rPr>
          <w:b/>
          <w:bCs/>
          <w:i w:val="false"/>
          <w:iCs w:val="false"/>
          <w:lang w:val="mn-MN"/>
        </w:rPr>
        <w:t>Б.Мөнхболд:</w:t>
      </w:r>
      <w:r>
        <w:rPr>
          <w:b w:val="false"/>
          <w:bCs w:val="false"/>
          <w:i w:val="false"/>
          <w:iCs w:val="false"/>
          <w:lang w:val="mn-MN"/>
        </w:rPr>
        <w:t xml:space="preserve"> -Ер нь бол энэ далайчдын Далайн олон улсын байгууллагаар дамжуулаад янз бүрийн далайчдын эрх ашгийг хамгаалсан конвенцууд байдаг. Энэ конвенцуудыг бол нэгдэж орсон бүх улсууд нь бол конвенцуудынхаа үүргийг бол хүлээгээд явж байгаа. Энийг яаж хэрэгжүүлэх вэ, далбааны эзэн улс өөрсдөө энийг хариуцлагаа хүлээнэ гэж байна. Энэ бол бүртгэлээрээ дамжуулж хариуцлага хүлээнэ. </w:t>
      </w:r>
    </w:p>
    <w:p>
      <w:pPr>
        <w:pStyle w:val="style0"/>
        <w:jc w:val="both"/>
      </w:pPr>
      <w:r>
        <w:rPr/>
      </w:r>
    </w:p>
    <w:p>
      <w:pPr>
        <w:pStyle w:val="style0"/>
        <w:jc w:val="both"/>
      </w:pPr>
      <w:r>
        <w:rPr>
          <w:b w:val="false"/>
          <w:bCs w:val="false"/>
          <w:i w:val="false"/>
          <w:iCs w:val="false"/>
          <w:lang w:val="mn-MN"/>
        </w:rPr>
        <w:tab/>
        <w:t xml:space="preserve">Хөлөг онгоцыг бүртгэхдээ тухайн хөлөг онгоцон дээр байгаа нөгөө далайчдын хөдөлмөрийн нөхцөл, цалин хөлс, бүх юмнуудыг бол бүртгэхдээ угаасаа бид нар шалгадаг байгаа. Энэ шалгуурыг ерөнхийдөө давсан онгоцнуудад нийтлэг шалгуурыг давсан онгоцнуудыг бол бүртгэж авдаг. Энэ бол ер нь конвенцоороо бүртгэлээрээ дамжуулаад бид нар хяналтаа тавиад явчихдаг. Энэ компани нь Сингапур улсад байдаг Монгол Улсын хөлөг онгоцны бүртгэл компани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-Тодруулчих уу.</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Ц.Оюунбаатар: </w:t>
      </w:r>
      <w:r>
        <w:rPr>
          <w:b w:val="false"/>
          <w:bCs w:val="false"/>
          <w:i w:val="false"/>
          <w:iCs w:val="false"/>
          <w:lang w:val="mn-MN"/>
        </w:rPr>
        <w:t>-За тэгье.</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-Хойд Солонгосоос онгоц байгаа юу нэгд. Хоёрт, ер нь одоо энэ 420 онгоцонд далбаагаа зүүж явахыг зөвшөөрсний орлого гэж манайх улс жилдээ хэчнээн хэмжээний орлого төсөвт ордог юм уу. </w:t>
      </w:r>
    </w:p>
    <w:p>
      <w:pPr>
        <w:pStyle w:val="style0"/>
        <w:jc w:val="both"/>
      </w:pPr>
      <w:r>
        <w:rPr/>
      </w:r>
    </w:p>
    <w:p>
      <w:pPr>
        <w:pStyle w:val="style0"/>
        <w:jc w:val="both"/>
      </w:pPr>
      <w:r>
        <w:rPr>
          <w:b w:val="false"/>
          <w:bCs w:val="false"/>
          <w:i w:val="false"/>
          <w:iCs w:val="false"/>
          <w:lang w:val="mn-MN"/>
        </w:rPr>
        <w:tab/>
      </w:r>
      <w:r>
        <w:rPr>
          <w:b/>
          <w:bCs/>
          <w:i w:val="false"/>
          <w:iCs w:val="false"/>
          <w:lang w:val="mn-MN"/>
        </w:rPr>
        <w:t>А.Гансүх:</w:t>
      </w:r>
      <w:r>
        <w:rPr>
          <w:b w:val="false"/>
          <w:bCs w:val="false"/>
          <w:i w:val="false"/>
          <w:iCs w:val="false"/>
          <w:lang w:val="mn-MN"/>
        </w:rPr>
        <w:t xml:space="preserve"> -Хойд Солонгосын онгоц байхгүй. Зүгээр хойд Солонгосын далайчидтай онгоц хэдэн сарын өмнө бол живсэн байгаа. Тэгэхдээ тэр бол байгалийн бэрхшээл буюу далайн шуурганд живсэн. Энэ бол Хонконгод бүртгэлтэй онгоц. Хонконгийн онгоц. Хойд Солонгосын иргэд байсан. </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-Орлого.</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А.Гансүх: </w:t>
      </w:r>
      <w:r>
        <w:rPr>
          <w:b w:val="false"/>
          <w:bCs w:val="false"/>
          <w:i w:val="false"/>
          <w:iCs w:val="false"/>
          <w:lang w:val="mn-MN"/>
        </w:rPr>
        <w:t>-Орлогын хувьд бол бид улсын төсөвт одоо тусгасан орлогыг төвлөрүүлдэг. Өнгөрсөн жил 250 мянган долларын тийм үү.</w:t>
      </w:r>
    </w:p>
    <w:p>
      <w:pPr>
        <w:pStyle w:val="style0"/>
        <w:jc w:val="both"/>
      </w:pPr>
      <w:r>
        <w:rPr/>
      </w:r>
    </w:p>
    <w:p>
      <w:pPr>
        <w:pStyle w:val="style0"/>
        <w:jc w:val="both"/>
      </w:pPr>
      <w:r>
        <w:rPr>
          <w:b w:val="false"/>
          <w:bCs w:val="false"/>
          <w:i w:val="false"/>
          <w:iCs w:val="false"/>
          <w:lang w:val="mn-MN"/>
        </w:rPr>
        <w:tab/>
      </w:r>
      <w:r>
        <w:rPr>
          <w:b/>
          <w:bCs/>
          <w:i w:val="false"/>
          <w:iCs w:val="false"/>
          <w:lang w:val="mn-MN"/>
        </w:rPr>
        <w:t>Х.Энхбаатар:</w:t>
      </w:r>
      <w:r>
        <w:rPr>
          <w:b w:val="false"/>
          <w:bCs w:val="false"/>
          <w:i w:val="false"/>
          <w:iCs w:val="false"/>
          <w:lang w:val="mn-MN"/>
        </w:rPr>
        <w:t xml:space="preserve"> -279 сая төгрөг төвлөрүүлсэн. Энийгээ 100.0 хувь биелүүлсэн байгаа. Энэ жил 274-ийг төвлөрүүлэхээр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Н.Энхболд: </w:t>
      </w:r>
      <w:r>
        <w:rPr>
          <w:b w:val="false"/>
          <w:bCs w:val="false"/>
          <w:i w:val="false"/>
          <w:iCs w:val="false"/>
          <w:lang w:val="mn-MN"/>
        </w:rPr>
        <w:t>-279 сая төгрөг үү.</w:t>
      </w:r>
    </w:p>
    <w:p>
      <w:pPr>
        <w:pStyle w:val="style0"/>
        <w:jc w:val="both"/>
      </w:pPr>
      <w:r>
        <w:rPr/>
      </w:r>
    </w:p>
    <w:p>
      <w:pPr>
        <w:pStyle w:val="style0"/>
        <w:jc w:val="both"/>
      </w:pPr>
      <w:r>
        <w:rPr>
          <w:b w:val="false"/>
          <w:bCs w:val="false"/>
          <w:i w:val="false"/>
          <w:iCs w:val="false"/>
          <w:lang w:val="mn-MN"/>
        </w:rPr>
        <w:tab/>
      </w:r>
      <w:r>
        <w:rPr>
          <w:b/>
          <w:bCs/>
          <w:i w:val="false"/>
          <w:iCs w:val="false"/>
          <w:lang w:val="mn-MN"/>
        </w:rPr>
        <w:t>Х.Энхбаатар:</w:t>
      </w:r>
      <w:r>
        <w:rPr>
          <w:b w:val="false"/>
          <w:bCs w:val="false"/>
          <w:i w:val="false"/>
          <w:iCs w:val="false"/>
          <w:lang w:val="mn-MN"/>
        </w:rPr>
        <w:t xml:space="preserve">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-Ийм олон онгоцноос уу. </w:t>
      </w:r>
    </w:p>
    <w:p>
      <w:pPr>
        <w:pStyle w:val="style0"/>
        <w:jc w:val="both"/>
      </w:pPr>
      <w:r>
        <w:rPr/>
      </w:r>
    </w:p>
    <w:p>
      <w:pPr>
        <w:pStyle w:val="style0"/>
        <w:jc w:val="both"/>
      </w:pPr>
      <w:r>
        <w:rPr>
          <w:b w:val="false"/>
          <w:bCs w:val="false"/>
          <w:i w:val="false"/>
          <w:iCs w:val="false"/>
          <w:lang w:val="mn-MN"/>
        </w:rPr>
        <w:tab/>
      </w:r>
      <w:r>
        <w:rPr>
          <w:b/>
          <w:bCs/>
          <w:i w:val="false"/>
          <w:iCs w:val="false"/>
          <w:lang w:val="mn-MN"/>
        </w:rPr>
        <w:t>Х.Энхбаатар:</w:t>
      </w:r>
      <w:r>
        <w:rPr>
          <w:b w:val="false"/>
          <w:bCs w:val="false"/>
          <w:i w:val="false"/>
          <w:iCs w:val="false"/>
          <w:lang w:val="mn-MN"/>
        </w:rPr>
        <w:t xml:space="preserve"> -Тийм, ерөнхийдөө улсын төсвийнхөө..гэж бодож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-Доллар юм уу, төгрөг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Х.Энхбаатар: </w:t>
      </w:r>
      <w:r>
        <w:rPr>
          <w:b w:val="false"/>
          <w:bCs w:val="false"/>
          <w:i w:val="false"/>
          <w:iCs w:val="false"/>
          <w:lang w:val="mn-MN"/>
        </w:rPr>
        <w:t xml:space="preserve">-Төгрөг. </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-2 жипний л үнэ юм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А.Гансүх: </w:t>
      </w:r>
      <w:r>
        <w:rPr>
          <w:b w:val="false"/>
          <w:bCs w:val="false"/>
          <w:i w:val="false"/>
          <w:iCs w:val="false"/>
          <w:lang w:val="mn-MN"/>
        </w:rPr>
        <w:t xml:space="preserve">-Энэ дээр нэг тодруулга хийх үү. Энэ дээр нэг тодруулга хийе. Энэ ийм юм билээ. Нэг удаагийн ингээд зөвшөөрөл аваад, нэг удаа далбаа яваад, нэг чиглэлд яваад буцаад больчихдог. Байнгын гэж байдаг. </w:t>
      </w:r>
    </w:p>
    <w:p>
      <w:pPr>
        <w:pStyle w:val="style0"/>
        <w:jc w:val="both"/>
      </w:pPr>
      <w:r>
        <w:rPr/>
      </w:r>
    </w:p>
    <w:p>
      <w:pPr>
        <w:pStyle w:val="style0"/>
        <w:jc w:val="both"/>
      </w:pPr>
      <w:r>
        <w:rPr>
          <w:b w:val="false"/>
          <w:bCs w:val="false"/>
          <w:i w:val="false"/>
          <w:iCs w:val="false"/>
          <w:lang w:val="mn-MN"/>
        </w:rPr>
        <w:tab/>
        <w:t xml:space="preserve">Манай төлбөр хямдхан байгаагийн шалтгаан нь юу вэ гэхээр нөгөө бага даацын онгоцнууд. Бүр их том даацын онгоцнуудыг бид нар далбаагаа түрээслүүлэх гэхээр нөгөө өндөр шаардлага байдаг. Одоо тэр уруу л явахын тулд бид нар энэ олон улсын конвенцуудад нэгдээд байгаа юм. Тэгэхээр зэрэг бол даацаасаа шалтгаалаад төлбөрийн хэмжээ бага байгаад байгаа юм. </w:t>
      </w:r>
    </w:p>
    <w:p>
      <w:pPr>
        <w:pStyle w:val="style0"/>
        <w:jc w:val="both"/>
      </w:pPr>
      <w:r>
        <w:rPr/>
      </w:r>
    </w:p>
    <w:p>
      <w:pPr>
        <w:pStyle w:val="style0"/>
        <w:jc w:val="both"/>
      </w:pPr>
      <w:r>
        <w:rPr>
          <w:b w:val="false"/>
          <w:bCs w:val="false"/>
          <w:i w:val="false"/>
          <w:iCs w:val="false"/>
          <w:lang w:val="mn-MN"/>
        </w:rPr>
        <w:tab/>
      </w:r>
      <w:r>
        <w:rPr>
          <w:b/>
          <w:bCs/>
          <w:i w:val="false"/>
          <w:iCs w:val="false"/>
          <w:lang w:val="mn-MN"/>
        </w:rPr>
        <w:t>Х.Энхбаатар:</w:t>
      </w:r>
      <w:r>
        <w:rPr>
          <w:b w:val="false"/>
          <w:bCs w:val="false"/>
          <w:i w:val="false"/>
          <w:iCs w:val="false"/>
          <w:lang w:val="mn-MN"/>
        </w:rPr>
        <w:t xml:space="preserve"> -Энд бас бид нар олон улсын байгууллагынхаа гишүүнийхээ татваруудыг төлдөг. Энэ нь бол фунт стерлингээр явдаг. Жишээлбэл 2012 онд бол 20600 төлбөр төлж байсан. 2013 онд 15 мянга, энэ жил гэхэд бид нар бас юугаа яагаад 12 мянган фунт стерлингийн гишүүний татварыг төлдөг. Элдэв одоо Сингапурт байгаа компанийнхаа зардлуудыг хариуцдаг. Далайн захиргаа бол мөн энэ хөлөг онгоцны бүртгэлээс санхүүждэг. Эдгээр бол улсын төсвөөс гадна гарч байгаа зардлууд. </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-Дэмбэрэл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-Энэ конвенцод ингээд нэгдэн орсноороо бид нар ямар ач холбогдолтой болох юм бэ. Тэгэхээр энд орсноороо жишээлбэл онгоцны янз бүрийн осол гарахад Монголын далбаатай онгоцнуудын тухайд манай Засгийн газрын зүгээс хариуцлага хүлээх үү. Энэ конвенцод нэгдэн орсны татвар, түрээс хир зэрэг байх вэ. Энийг бол бид бас олон улсын хөдөлмөрийн байгууллагад төлөх юм уу. Төлбөрийг. Далайн тусгай байгууллага дэлхийд байгаад тэрэнд нь энийгээ төлж байх ёстой юм уу. </w:t>
      </w:r>
    </w:p>
    <w:p>
      <w:pPr>
        <w:pStyle w:val="style0"/>
        <w:jc w:val="both"/>
      </w:pPr>
      <w:r>
        <w:rPr/>
      </w:r>
    </w:p>
    <w:p>
      <w:pPr>
        <w:pStyle w:val="style0"/>
        <w:jc w:val="both"/>
      </w:pPr>
      <w:r>
        <w:rPr>
          <w:b w:val="false"/>
          <w:bCs w:val="false"/>
          <w:i w:val="false"/>
          <w:iCs w:val="false"/>
          <w:lang w:val="mn-MN"/>
        </w:rPr>
        <w:tab/>
        <w:t>Ер нь манай талд ямар нэгэн хүндрэл конвенцод нэгдэн орсны дараа ирж болзошгүй юм гэж байгаа юм уу, үгүй бол тэр олон улсын хөдөлмөрийн одоо энэ аврах ажиллагаанаас болоод энэ чинь их зардлууд жишээлбэл гараад л байх юм байна шүү дээ. Тийм тохиолдол манай дээр риск хүндрэл элдэв юм гарч ирэх үү. Энэ конвенцод нэгдсэнээрээ. Тийм үүрэг хариуцлага бидэнд ногдож эхлэх үү гэсэн асуултууд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Х.Энхбаатар:</w:t>
      </w:r>
      <w:r>
        <w:rPr>
          <w:b w:val="false"/>
          <w:bCs w:val="false"/>
          <w:i w:val="false"/>
          <w:iCs w:val="false"/>
          <w:lang w:val="mn-MN"/>
        </w:rPr>
        <w:t xml:space="preserve"> -Уг конвенцод нэгдэж орсноор далайчдын боловсрол, мэдлэг чадвар, туршлагад тохирсон ажил хөдөлмөр эрхлүүлэх бүрэн боломжтой болно. Тэдний ажиллаж амьдрах орчин, ая тухтай нөхцөл бий болно. Уг конвенцод 1920 оноос эхлээд мөрдөж байгаа. Энэ нь бол нийт 37 гэрээ байгаа. Энэ конвенцод нэгдээд, сайжруулаад нэгтгэсэн конвенц байгаа. Энэ нь болохоор өнгөрсөн 2013 оны 8 сараас эхэлж дэлхий нийтээр мөрдөж эхэлж байгаа.</w:t>
      </w:r>
    </w:p>
    <w:p>
      <w:pPr>
        <w:pStyle w:val="style0"/>
        <w:jc w:val="both"/>
      </w:pPr>
      <w:r>
        <w:rPr/>
      </w:r>
    </w:p>
    <w:p>
      <w:pPr>
        <w:pStyle w:val="style0"/>
        <w:jc w:val="both"/>
      </w:pPr>
      <w:r>
        <w:rPr>
          <w:b w:val="false"/>
          <w:bCs w:val="false"/>
          <w:i w:val="false"/>
          <w:iCs w:val="false"/>
          <w:lang w:val="mn-MN"/>
        </w:rPr>
        <w:tab/>
        <w:t>Ингэснээр бид нар ачаа тээвэрлэлтийн стандарт, хэв хэмжээг тогтоож, хяналтын тодорхой механизмуудыг тогтож ажиллах боломжтой болох юмаа. Ач холбогдол нь юм бол  далайчдын бүртгэл бий болох, амьдрах орчин, орон тоо, төсөл, орчин нь сайжирна. Ажиллах газар нь тодорхой болно. Ирж очсон, очихдоо замын зардлуудыг нь тодорхойлж өгнө. Ингээд тээвэрлэлт нь зам хоногийнх нь зардлуудыг тооцож өгөхөөр тусгасан байгаа.</w:t>
      </w:r>
    </w:p>
    <w:p>
      <w:pPr>
        <w:pStyle w:val="style0"/>
        <w:jc w:val="both"/>
      </w:pPr>
      <w:r>
        <w:rPr/>
      </w:r>
    </w:p>
    <w:p>
      <w:pPr>
        <w:pStyle w:val="style0"/>
        <w:jc w:val="both"/>
      </w:pPr>
      <w:r>
        <w:rPr>
          <w:b w:val="false"/>
          <w:bCs w:val="false"/>
          <w:i w:val="false"/>
          <w:iCs w:val="false"/>
          <w:lang w:val="mn-MN"/>
        </w:rPr>
        <w:tab/>
        <w:t>Татварын хувьд бол энд ямар нэгэн татвар төлөхгүй ээ. Ямар нэгэн хүндрэл гарахгүй ээ. Эрсдэл бол байхгүй ээ.</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-За Дэмбэрэл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Д.Дэмбэрэл: </w:t>
      </w:r>
      <w:r>
        <w:rPr>
          <w:b w:val="false"/>
          <w:bCs w:val="false"/>
          <w:i w:val="false"/>
          <w:iCs w:val="false"/>
          <w:lang w:val="mn-MN"/>
        </w:rPr>
        <w:t>-Тэр зүгээр энэ манайх чинь одоо гадаад орнуудын нэртэй л онгоцууд манай далбааг ашиглаад явж байгаа шүү дээ. Манайх чинь өөрөө онгоц худалдаж авах юм уу, онгоц бариулах ажил хийх юм уу. Өөрөө онгоцтой болно гэсэн бодол байдаг юм уу, байдаггүй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Х.Энхбаатар:</w:t>
      </w:r>
      <w:r>
        <w:rPr>
          <w:b w:val="false"/>
          <w:bCs w:val="false"/>
          <w:i w:val="false"/>
          <w:iCs w:val="false"/>
          <w:lang w:val="mn-MN"/>
        </w:rPr>
        <w:t xml:space="preserve"> -Өөрийн онгоцтой болох талаар бид нар Солонгосынхоо түншүүдтэй ярилцаж тохиролцож байгаа. Энэ жил сүүлийн 2 жилд бол Далайн тээврийн компани байгуулахаар цэгцлэгдэж ярьж байна. Хамтарсан компани байгуулахаар төлөвлөгдөөд явж байгаа. Засгийн газрын мөрийн хөтөлбөрт одоо бол далайн тээврийн тэргүүлэгч орнуудтай хамтарч ажиллая гэсэн чиг баримжаа барьсан. Ингээд Солонгос Улсыг бид нар сонгосон байгаа. Ингээд Солонгостой нийлсэн далайн тээвэрлэлтийн компани байгуулахаар бэлтгэл ажлууд явж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А.Гансүх:</w:t>
      </w:r>
      <w:r>
        <w:rPr>
          <w:b w:val="false"/>
          <w:bCs w:val="false"/>
          <w:i w:val="false"/>
          <w:iCs w:val="false"/>
          <w:lang w:val="mn-MN"/>
        </w:rPr>
        <w:t xml:space="preserve"> -Энэ дээр тодруулъя. Дэмбэрэл гишүүн ингэсэн. Ер нь бол Засгийн газрын мөрийн хөтөлбөрт бол далайн тээвэр дээр нэлээн анхаарсан. Тэгээд Далайн тээврийн хамтарсан компани байгуулнаа гээд мөрийн хөтөлбөрт байгаа юм Засгийн газрын. Ингээд энэ асуудлыг Засгийн газарт танилцуулсан. Солонгосын тэргүүлэх далайн компанитай хамтарсан компани байгуулъя гэдэг асуудал Засгийн газрын хуралдаан дээр яригдаад, ер нь хувийн хэвшил байгуулах нь зүйтэй. Эндээс төр одоо энэ дээр хамтрагч болж оролцох хэрэггүй юмаа гээд тэмдэглэл гаргаж, чиглэл өгсөн.</w:t>
      </w:r>
    </w:p>
    <w:p>
      <w:pPr>
        <w:pStyle w:val="style0"/>
        <w:jc w:val="both"/>
      </w:pPr>
      <w:r>
        <w:rPr/>
      </w:r>
    </w:p>
    <w:p>
      <w:pPr>
        <w:pStyle w:val="style0"/>
        <w:jc w:val="both"/>
      </w:pPr>
      <w:r>
        <w:rPr>
          <w:b w:val="false"/>
          <w:bCs w:val="false"/>
          <w:i w:val="false"/>
          <w:iCs w:val="false"/>
          <w:lang w:val="mn-MN"/>
        </w:rPr>
        <w:tab/>
        <w:t xml:space="preserve">Энэний дагуу манай сонирхсон хувийн хэвшлийнхэн тэдний компаниудтай тодорхой хэлэлцээр хийгээд явж байгаа юм байна. Хэрвээ хамтарсан компани байгуулагдсан тохиолдолд </w:t>
      </w:r>
      <w:bookmarkStart w:id="1" w:name="__DdeLink__1602_657671667"/>
      <w:r>
        <w:rPr>
          <w:b w:val="false"/>
          <w:bCs w:val="false"/>
          <w:i w:val="false"/>
          <w:iCs w:val="false"/>
          <w:lang w:val="mn-MN"/>
        </w:rPr>
        <w:t>Солонгосын тэр Самок шипин гэдэг компани</w:t>
      </w:r>
      <w:bookmarkEnd w:id="1"/>
      <w:r>
        <w:rPr>
          <w:b w:val="false"/>
          <w:bCs w:val="false"/>
          <w:i w:val="false"/>
          <w:iCs w:val="false"/>
          <w:lang w:val="mn-MN"/>
        </w:rPr>
        <w:t xml:space="preserve"> бол шинээр нэг онгоцыг тэр хамтарсан компанидаа эзэмшүүлье гэдэг ийм урьдчилсан яриатай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-За Баасанхүү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О.Баасанхүү:</w:t>
      </w:r>
      <w:r>
        <w:rPr>
          <w:b w:val="false"/>
          <w:bCs w:val="false"/>
          <w:i w:val="false"/>
          <w:iCs w:val="false"/>
          <w:lang w:val="mn-MN"/>
        </w:rPr>
        <w:t xml:space="preserve"> -Би нэгдүгээрт нь, энэ далбааны үнийг хаанаас тогтоодог юм. Нэг онгоцонд тавих далбааны үнийг. Төсөв гэж ярьж байна л даа. Яахав төсвөө биелүүлчихсэн бол тэгээд бусад нь хамаагүй байдаг юм уу. Энэ хяналтыг яаж тавьдаг юм. Нэгдүгээрт тэрийг мэдмээр байна. </w:t>
      </w:r>
    </w:p>
    <w:p>
      <w:pPr>
        <w:pStyle w:val="style0"/>
        <w:jc w:val="both"/>
      </w:pPr>
      <w:r>
        <w:rPr/>
      </w:r>
    </w:p>
    <w:p>
      <w:pPr>
        <w:pStyle w:val="style0"/>
        <w:jc w:val="both"/>
      </w:pPr>
      <w:r>
        <w:rPr>
          <w:b w:val="false"/>
          <w:bCs w:val="false"/>
          <w:i w:val="false"/>
          <w:iCs w:val="false"/>
          <w:lang w:val="mn-MN"/>
        </w:rPr>
        <w:tab/>
        <w:t>Хоёрдугаарт нь, энэ олон улсын энэ конвенцод ороод эрсдэл байхгүй гэж яриад байх юм. Тэгсэн хирнээ энэ чинь бид нар бас энүүгээр чинь нэлээн их үүрэг хүлээгээд байна шүү дээ. Үүргээ биелүүлэхгүй болохоор эрсдэлгүй болчихож байгаа юм биш үү. Тухайлбал тэр далайчдад одоо сургамж гэдэг юм уу таатай нөхцөл гарна ч гэдэг юм уу. Манайх яах вэ 10 далайчныхаа төлөө бол санаа зовох нь зөв байх л  даа. Гэхдээ тэр гаднын далайчдын төлөө бид одоо энэ конвенцод ороод үүрэг хүлээчихэж байгаа юм биш үү.</w:t>
      </w:r>
    </w:p>
    <w:p>
      <w:pPr>
        <w:pStyle w:val="style0"/>
        <w:jc w:val="both"/>
      </w:pPr>
      <w:r>
        <w:rPr/>
      </w:r>
    </w:p>
    <w:p>
      <w:pPr>
        <w:pStyle w:val="style0"/>
        <w:jc w:val="both"/>
      </w:pPr>
      <w:r>
        <w:rPr>
          <w:b w:val="false"/>
          <w:bCs w:val="false"/>
          <w:i w:val="false"/>
          <w:iCs w:val="false"/>
          <w:lang w:val="mn-MN"/>
        </w:rPr>
        <w:tab/>
        <w:t xml:space="preserve">Яг энийг одоо яаралтай батлах зайлшгүй шалтгаан үндэслэл нь юу байгаа юм бэ. Яаралтай. Өөрөөр хэлэх юм бол тэр хамтарсан компанитай чинь холбогдоод энэ асуудал шаардагдаад байгаа юм уу. Эсвэл одоо том тээвэр .. нөгөө нэг ярьдгаараа үнээ өндөр болгох гэж ингэж шаардаад байгаа юм уу. Яаралтай ингэж орж ирсэн шалтгаан нь юу юм бэ Их Хурлаар. Энийг асуух гэсэн юм. Баярлалаа. </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-За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А.Гансүх:</w:t>
      </w:r>
      <w:r>
        <w:rPr>
          <w:b w:val="false"/>
          <w:bCs w:val="false"/>
          <w:i w:val="false"/>
          <w:iCs w:val="false"/>
          <w:lang w:val="mn-MN"/>
        </w:rPr>
        <w:t xml:space="preserve"> -Яарч оруулсан гэдэг асуудал байхгүй ээ. Тийм их яаралтай болоод юм уу энэ конвенцод нэгдэхгүй бол болохгүй гэдгээр тэгж орж ирээгүй. Бид нар шалтгаан нь юу вэ гэхээр бид нар Олон улсын далайн байгууллагын гишүүн, тэгээд бид нар далбаа түрээсэлсэн үйл ажиллагаа явуулж байгаа учраас энэ чиглэлдээ нэлээн анхаарч, өөрийнхөө үйл ажиллагааг чанаржуулах чиглэл уруу анхаарч байгаа.</w:t>
      </w:r>
    </w:p>
    <w:p>
      <w:pPr>
        <w:pStyle w:val="style0"/>
        <w:jc w:val="both"/>
      </w:pPr>
      <w:r>
        <w:rPr/>
      </w:r>
    </w:p>
    <w:p>
      <w:pPr>
        <w:pStyle w:val="style0"/>
        <w:jc w:val="both"/>
      </w:pPr>
      <w:r>
        <w:rPr>
          <w:b w:val="false"/>
          <w:bCs w:val="false"/>
          <w:i w:val="false"/>
          <w:iCs w:val="false"/>
          <w:lang w:val="mn-MN"/>
        </w:rPr>
        <w:tab/>
        <w:t>Тухайлбал, олон улсын энэ хөдөлмөрийн, далайн хөдөлмөрийн тухай конвенцод нэгдэн орсноор манай далбаатай онгоцны өрсөлдөх чадвар сайжирч байгаа. Жишээлбэл энэ олон улсын боомтууд бол өөрийнхөө боомтод ямар онгоц хүлээж авах вэ, нэвтрүүлэх вэ гэдэг дээр өндөр шалгуурууд тавьсан байдаг. Тэгээд ийм ийм юм конвенцод нэгдэж, энэ конвенцын дагуу шаардлага хангасан далайн хөлгүүдийг хүлээж авах гэдэг.</w:t>
      </w:r>
    </w:p>
    <w:p>
      <w:pPr>
        <w:pStyle w:val="style0"/>
        <w:jc w:val="both"/>
      </w:pPr>
      <w:r>
        <w:rPr/>
      </w:r>
    </w:p>
    <w:p>
      <w:pPr>
        <w:pStyle w:val="style0"/>
        <w:jc w:val="both"/>
      </w:pPr>
      <w:r>
        <w:rPr>
          <w:b w:val="false"/>
          <w:bCs w:val="false"/>
          <w:i w:val="false"/>
          <w:iCs w:val="false"/>
          <w:lang w:val="mn-MN"/>
        </w:rPr>
        <w:tab/>
        <w:t xml:space="preserve">Тэгэхээр бид нар энд нэгдэж орсноороо бид нарын нөгөө нэг далбаа түрээслэх онгоцнуудын маань чанаржих, тавих шаардлагууд дээшлээд, тэд нарын ажиллах эрх зүйн орчин маань өөрөө сайжирч байна аа гэж бид нар үзэж байгаа. Нэг ёсондоо далбаа түрээслэх явцад нөгөө түрүүний хэлдэг том даацын одоо өндөр өртөгтэй ийм онгоцнуудыг түрээслэх боломж нээгдэнэ гэж үзэж байгаа. </w:t>
      </w:r>
    </w:p>
    <w:p>
      <w:pPr>
        <w:pStyle w:val="style0"/>
        <w:jc w:val="both"/>
      </w:pPr>
      <w:r>
        <w:rPr/>
      </w:r>
    </w:p>
    <w:p>
      <w:pPr>
        <w:pStyle w:val="style0"/>
        <w:jc w:val="both"/>
      </w:pPr>
      <w:r>
        <w:rPr>
          <w:b w:val="false"/>
          <w:bCs w:val="false"/>
          <w:i w:val="false"/>
          <w:iCs w:val="false"/>
          <w:lang w:val="mn-MN"/>
        </w:rPr>
        <w:tab/>
        <w:t>Дээр нь мөн бид нар хяналт тавих боломж үүсэж байгаа. Эзэн улсын хувьд. Хяналтыг бол мэдээж бид нар түрүүн хэлсэн. Нөгөө бүртгэлийн компани маань өөрөө тухайн далбаа түрээслэх явцдаа хөлөгтөө байгуулж байгаа гэрээн дээрээ тусгаад, хяналтыг хэрэгжүүлэх үүргийг тухайн компанид хүлээлгээд явж байгаа өнөөдрийг хүртэл. Энэ компани бол Сингапурт байгуулагдсан, хамтарсан компани учраас Сингапур улсын хуулийн этгээд гэдэг статустай явж байгаа.</w:t>
      </w:r>
    </w:p>
    <w:p>
      <w:pPr>
        <w:pStyle w:val="style0"/>
        <w:jc w:val="both"/>
      </w:pPr>
      <w:r>
        <w:rPr/>
      </w:r>
    </w:p>
    <w:p>
      <w:pPr>
        <w:pStyle w:val="style0"/>
        <w:jc w:val="both"/>
      </w:pPr>
      <w:r>
        <w:rPr>
          <w:b w:val="false"/>
          <w:bCs w:val="false"/>
          <w:i w:val="false"/>
          <w:iCs w:val="false"/>
          <w:lang w:val="mn-MN"/>
        </w:rPr>
        <w:tab/>
        <w:t>Сингапурын хууль дүрэм журмын дагуу үйл ажиллагаа нь явагддаг. Төлөөлөн удирдах зөвлөлийн хурал нь бол тогтмол болж, төлөөлөн удирдах зөвлөлийнхөө хурал дээр асуудлуудаа яриад, хяналтаа хэрэгжүүлээд явж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Ц.Оюунбаатар: </w:t>
      </w:r>
      <w:r>
        <w:rPr>
          <w:b w:val="false"/>
          <w:bCs w:val="false"/>
          <w:i w:val="false"/>
          <w:iCs w:val="false"/>
          <w:lang w:val="mn-MN"/>
        </w:rPr>
        <w:t>-Еще нэмэлт. Энхбаатар нэмэлт өгөх гэж байна уу.</w:t>
      </w:r>
    </w:p>
    <w:p>
      <w:pPr>
        <w:pStyle w:val="style0"/>
        <w:jc w:val="both"/>
      </w:pPr>
      <w:r>
        <w:rPr/>
      </w:r>
    </w:p>
    <w:p>
      <w:pPr>
        <w:pStyle w:val="style0"/>
        <w:jc w:val="both"/>
      </w:pPr>
      <w:r>
        <w:rPr>
          <w:b w:val="false"/>
          <w:bCs w:val="false"/>
          <w:i w:val="false"/>
          <w:iCs w:val="false"/>
          <w:lang w:val="mn-MN"/>
        </w:rPr>
        <w:tab/>
      </w:r>
      <w:r>
        <w:rPr>
          <w:b/>
          <w:bCs/>
          <w:i w:val="false"/>
          <w:iCs w:val="false"/>
          <w:lang w:val="mn-MN"/>
        </w:rPr>
        <w:t>Х.Энхбаатар:</w:t>
      </w:r>
      <w:r>
        <w:rPr>
          <w:b w:val="false"/>
          <w:bCs w:val="false"/>
          <w:i w:val="false"/>
          <w:iCs w:val="false"/>
          <w:lang w:val="mn-MN"/>
        </w:rPr>
        <w:t xml:space="preserve"> -Хөлөг онгоцны бүртгэлийн үйл ажиллагааны үндсэн орлого нь бүртгэлийн болон гэрчилгээний гэсэн хоёр үндсэн орлогоосоо л бүрдэж явдаг юм.  </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-Болсон уу. За асуулт асууж, хариулт авч дууслаа. Үг хэлэх гишүүд байвал нэрээ өгнө үү. Батхүү гишүүн. Өөр хүн байна уу, байхгүй юу. Үг хэлэх тасаллаа. За Батхүү гишүүн. </w:t>
      </w:r>
    </w:p>
    <w:p>
      <w:pPr>
        <w:pStyle w:val="style0"/>
        <w:jc w:val="both"/>
      </w:pPr>
      <w:r>
        <w:rPr/>
      </w:r>
    </w:p>
    <w:p>
      <w:pPr>
        <w:pStyle w:val="style0"/>
        <w:jc w:val="both"/>
      </w:pPr>
      <w:r>
        <w:rPr>
          <w:b w:val="false"/>
          <w:bCs w:val="false"/>
          <w:i w:val="false"/>
          <w:iCs w:val="false"/>
          <w:lang w:val="mn-MN"/>
        </w:rPr>
        <w:tab/>
      </w:r>
      <w:r>
        <w:rPr>
          <w:b/>
          <w:bCs/>
          <w:i w:val="false"/>
          <w:iCs w:val="false"/>
          <w:lang w:val="mn-MN"/>
        </w:rPr>
        <w:t>Г.Батхүү:</w:t>
      </w:r>
      <w:r>
        <w:rPr>
          <w:b w:val="false"/>
          <w:bCs w:val="false"/>
          <w:i w:val="false"/>
          <w:iCs w:val="false"/>
          <w:lang w:val="mn-MN"/>
        </w:rPr>
        <w:t xml:space="preserve"> -Баярлалаа. Тэгэхээр Далайн тээврийн асуудлаар Монгол Улсын Засгийн газар шийдвэр гаргаж, далайн тээврийн бизнесийг эхлүүлснээр урт хугацаа өнгөрч байгаа л даа. Энэ хугацаанд энэ бизнес маань бас тодорхой үр дүнд хүрч чадахгүй байгаа. Хүргэхийн тулд бид нар олон талын арга хэмжээ авах ёстой. </w:t>
      </w:r>
    </w:p>
    <w:p>
      <w:pPr>
        <w:pStyle w:val="style0"/>
        <w:jc w:val="both"/>
      </w:pPr>
      <w:r>
        <w:rPr/>
      </w:r>
    </w:p>
    <w:p>
      <w:pPr>
        <w:pStyle w:val="style0"/>
        <w:jc w:val="both"/>
      </w:pPr>
      <w:r>
        <w:rPr>
          <w:b w:val="false"/>
          <w:bCs w:val="false"/>
          <w:i w:val="false"/>
          <w:iCs w:val="false"/>
          <w:lang w:val="mn-MN"/>
        </w:rPr>
        <w:tab/>
        <w:t>Үүний нэг хэлбэр нь бол олон улсын далайн конвенцууд нэгдэн орж, түүгээр, түүнд тавигддаг шаардлагуудыг Монгол Улсын далбааг мандуулж, далайд хөвж байгаа тэр хөлөг онгоцнуудад тавьж, тийм шалгуурыг хангасан далайн хөлөг онгоцнуудыг монголчууд бүртгэж ажиллуулах нь Монгол Улсын эрх ашиг байх ёстой гэж ингэж ойлгож байгаа.</w:t>
      </w:r>
    </w:p>
    <w:p>
      <w:pPr>
        <w:pStyle w:val="style0"/>
        <w:jc w:val="both"/>
      </w:pPr>
      <w:r>
        <w:rPr/>
      </w:r>
    </w:p>
    <w:p>
      <w:pPr>
        <w:pStyle w:val="style0"/>
        <w:jc w:val="both"/>
      </w:pPr>
      <w:r>
        <w:rPr>
          <w:b w:val="false"/>
          <w:bCs w:val="false"/>
          <w:i w:val="false"/>
          <w:iCs w:val="false"/>
          <w:lang w:val="mn-MN"/>
        </w:rPr>
        <w:tab/>
        <w:t xml:space="preserve">Эрсдэлээс хамгаалах, аюулгүй байдлыг хангах, терроризм, хууль бус наймаа тийм ээ бусад зүйлтэй тэмцэх, хяналт тавих ийм бололцоо боломж бол бид энэ конвенцуудад нэгдэн орсноор бол Монгол Улсад бол нээгдэх юмаа. </w:t>
      </w:r>
    </w:p>
    <w:p>
      <w:pPr>
        <w:pStyle w:val="style0"/>
        <w:jc w:val="both"/>
      </w:pPr>
      <w:r>
        <w:rPr/>
      </w:r>
    </w:p>
    <w:p>
      <w:pPr>
        <w:pStyle w:val="style0"/>
        <w:jc w:val="both"/>
      </w:pPr>
      <w:r>
        <w:rPr>
          <w:b w:val="false"/>
          <w:bCs w:val="false"/>
          <w:i w:val="false"/>
          <w:iCs w:val="false"/>
          <w:lang w:val="mn-MN"/>
        </w:rPr>
        <w:tab/>
        <w:t xml:space="preserve">Тэгээд энэ утгаар нь бид нар энэ одоо конвенцуудад нэгдэж орох асуудлыг бол дэмжих ёстой. Тэр ч байтугай энэ далайд хөвж байгаа онгоцнууд, монголын далбаатай хөвж байгаа онгоцнуудын тоог нэмэгдүүлэх, тэгэхийн тулд тэр онгоцнуудыг хүлээж авдаг портуудын тэр шаардлагыг хангасан тийм  онгоцнуудыг бүртгэж авах, манайд бүртгүүлсэн онгоцнууд олон улсын манайд нэгдэн орсон конвенцын дагуу эрх эдэлдэг тийм ээ. </w:t>
      </w:r>
    </w:p>
    <w:p>
      <w:pPr>
        <w:pStyle w:val="style0"/>
        <w:jc w:val="both"/>
      </w:pPr>
      <w:r>
        <w:rPr/>
      </w:r>
    </w:p>
    <w:p>
      <w:pPr>
        <w:pStyle w:val="style0"/>
        <w:jc w:val="both"/>
      </w:pPr>
      <w:r>
        <w:rPr>
          <w:b w:val="false"/>
          <w:bCs w:val="false"/>
          <w:i w:val="false"/>
          <w:iCs w:val="false"/>
          <w:lang w:val="mn-MN"/>
        </w:rPr>
        <w:tab/>
        <w:t>Үүрэг хүлээдэг байх тэр бололцоонуудыг хангах чиглэлээр нь бол төрийн зүгээс бодлогоор дэмжих ёстой гэж ойлгож энэ бодлогыг бол бид нар дэмжиж, энэ конвенцод нэгдэхийг манай гишүүд бас дэмжиж өгөөрэй гэж хэлэх гэсэн юм.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-Яахав би энэ дээр ганц санал хэлчихье. Энэ далайн хөдөлмөрийн тухай олон улсын хөдөлмөрийн байгууллагын 2006 оны конвенцод элсэн орсноор бид бас зөвхөн далайд олон улсын хүрээнд төдийгүй бас монголынхоо Хөвсгөл далайг эзэмших, ашиглах, энд одоо хөлөг онгоцонд тавих стандарт шаардлага, тэр одоо ажиллагсдын хөдөлмөрийн нөхцөл гээд ингээд холбогдон явах байх.</w:t>
      </w:r>
    </w:p>
    <w:p>
      <w:pPr>
        <w:pStyle w:val="style0"/>
        <w:jc w:val="both"/>
      </w:pPr>
      <w:r>
        <w:rPr/>
      </w:r>
    </w:p>
    <w:p>
      <w:pPr>
        <w:pStyle w:val="style0"/>
        <w:jc w:val="both"/>
      </w:pPr>
      <w:r>
        <w:rPr>
          <w:b w:val="false"/>
          <w:bCs w:val="false"/>
          <w:i w:val="false"/>
          <w:iCs w:val="false"/>
          <w:lang w:val="mn-MN"/>
        </w:rPr>
        <w:tab/>
        <w:t>Өнөөдрийн нэг юун дээр интернет дээр Хөвсгөлд казино байгуулъя гээд. Тэр бол их зөв санаа явж байгаа байхгүй юу. Үнэхээр Хөвсгөл далайн эргэд ирж гадныхан сонирхож, тэнд казино тоглож, тэнд далайн хөлөг  онгоцоор явах байх л гэж би бодож байгаа юм. Зүгээр миний энэ конвенцод шууд тусгуулахаар холбогдох санаа юм болов уу гэсэн нэг ийм санаагаа бас протоколд тэмдэглүүлчихье.</w:t>
      </w:r>
    </w:p>
    <w:p>
      <w:pPr>
        <w:pStyle w:val="style0"/>
        <w:jc w:val="both"/>
      </w:pPr>
      <w:r>
        <w:rPr/>
      </w:r>
    </w:p>
    <w:p>
      <w:pPr>
        <w:pStyle w:val="style0"/>
        <w:jc w:val="both"/>
      </w:pPr>
      <w:r>
        <w:rPr>
          <w:b w:val="false"/>
          <w:bCs w:val="false"/>
          <w:i w:val="false"/>
          <w:iCs w:val="false"/>
          <w:lang w:val="mn-MN"/>
        </w:rPr>
        <w:tab/>
        <w:t>За ингээд үг хэлж дууслаа. Далайн хөдөлмөрийн тухай олон улсын хөдөлмөрийн байгууллагын 2006 оны конвенцод нэгдэн орохыг дэмжиж, Засгийн газарт гарын үсэг зурахыг зөвшөөрөх нь зүйтэй гэсэн томьёоллоор санал хураалгая. Энэ асуудлыг дэмжиж байгаа гишүүд гараа өргөнө үү. 12-12.  Цог, Бат-Эрдэнэ, Номтой гишүүн байж байна. Ингээд дэмжсэн шүү. За энэ асуудал боллоо.</w:t>
      </w:r>
    </w:p>
    <w:p>
      <w:pPr>
        <w:pStyle w:val="style0"/>
        <w:jc w:val="both"/>
      </w:pPr>
      <w:r>
        <w:rPr/>
      </w:r>
    </w:p>
    <w:p>
      <w:pPr>
        <w:pStyle w:val="style0"/>
        <w:jc w:val="both"/>
      </w:pPr>
      <w:r>
        <w:rPr>
          <w:b w:val="false"/>
          <w:bCs w:val="false"/>
          <w:i w:val="false"/>
          <w:iCs w:val="false"/>
          <w:lang w:val="mn-MN"/>
        </w:rPr>
        <w:tab/>
        <w:t>Засгийн газарт энүүгээр санал, дүгнэлтийг хүргүүлнэ.</w:t>
      </w:r>
    </w:p>
    <w:p>
      <w:pPr>
        <w:pStyle w:val="style0"/>
        <w:jc w:val="both"/>
      </w:pPr>
      <w:r>
        <w:rPr/>
      </w:r>
    </w:p>
    <w:p>
      <w:pPr>
        <w:pStyle w:val="style0"/>
        <w:jc w:val="both"/>
      </w:pPr>
      <w:r>
        <w:rPr>
          <w:b w:val="false"/>
          <w:bCs w:val="false"/>
          <w:i w:val="false"/>
          <w:iCs w:val="false"/>
          <w:lang w:val="mn-MN"/>
        </w:rPr>
        <w:tab/>
        <w:t xml:space="preserve">Дараагийн асуудал. </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-Аврах ажиллагааны тухай 1989 оны Лондонгийн конвенцод нэгдэн орох тухай асуудлын танилцуулгыг Зам тээврийн сайд Гансүх хийнэ.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А.Гансүх: </w:t>
      </w:r>
      <w:r>
        <w:rPr>
          <w:b w:val="false"/>
          <w:bCs w:val="false"/>
          <w:i w:val="false"/>
          <w:iCs w:val="false"/>
          <w:lang w:val="mn-MN"/>
        </w:rPr>
        <w:t>-Байнгын хорооны дарга, гишүүд ээ,</w:t>
      </w:r>
    </w:p>
    <w:p>
      <w:pPr>
        <w:pStyle w:val="style0"/>
        <w:jc w:val="both"/>
      </w:pPr>
      <w:r>
        <w:rPr/>
      </w:r>
    </w:p>
    <w:p>
      <w:pPr>
        <w:pStyle w:val="style0"/>
        <w:jc w:val="both"/>
      </w:pPr>
      <w:r>
        <w:rPr>
          <w:b w:val="false"/>
          <w:bCs w:val="false"/>
          <w:i w:val="false"/>
          <w:iCs w:val="false"/>
          <w:lang w:val="mn-MN"/>
        </w:rPr>
        <w:tab/>
        <w:t xml:space="preserve">Олон улсын далайн байгууллагын аврах ажиллагааны тухай 1989 оны Лондонгийн конвенцод нэгдэн орох хуулийн төслийг та бүхэнд танилцуулж байна. </w:t>
      </w:r>
    </w:p>
    <w:p>
      <w:pPr>
        <w:pStyle w:val="style0"/>
        <w:jc w:val="both"/>
      </w:pPr>
      <w:r>
        <w:rPr/>
      </w:r>
    </w:p>
    <w:p>
      <w:pPr>
        <w:pStyle w:val="style0"/>
        <w:jc w:val="both"/>
      </w:pPr>
      <w:r>
        <w:rPr>
          <w:b w:val="false"/>
          <w:bCs w:val="false"/>
          <w:i w:val="false"/>
          <w:iCs w:val="false"/>
          <w:lang w:val="mn-MN"/>
        </w:rPr>
        <w:tab/>
        <w:t>Аврах ажиллагааны тухай 1989 оны олон улсын конвенц нь хөлөг онгоц, түүний ачаа, бусад эд хөрөнгийг аврах зорилгоор аврах ажиллагааг явуулах гэрээ байгуулах бүрэн эрхийг хөлөг онгоцны ахмад, эсвэл хөлөг онгоцны эзэн, эзэмшигчид олгох асуудлыг хянан үзэж, аврах ажиллагааны гэрээ байгуулах эрхийг тэдэнд олгох асуудлыг анх удаа зохицуулсан байна.</w:t>
      </w:r>
    </w:p>
    <w:p>
      <w:pPr>
        <w:pStyle w:val="style0"/>
        <w:jc w:val="both"/>
      </w:pPr>
      <w:r>
        <w:rPr/>
      </w:r>
    </w:p>
    <w:p>
      <w:pPr>
        <w:pStyle w:val="style0"/>
        <w:jc w:val="both"/>
      </w:pPr>
      <w:r>
        <w:rPr>
          <w:b w:val="false"/>
          <w:bCs w:val="false"/>
          <w:i w:val="false"/>
          <w:iCs w:val="false"/>
          <w:lang w:val="mn-MN"/>
        </w:rPr>
        <w:tab/>
        <w:t>Энэхүү конвенцод манай улс нэгдэн орсноор санхүүгийн аливаа үүрэг хүлээхгүй ба Монгол Улсын далбаа мандуулан хөвж яваа хөлөг онгоцнуудад тохиолдож болзошгүй осол зөрчлийн үед болон тэдний зүгээс далай тэнгист осолд орсон хөлөг онгоц, хүмүүс, эд хөрөнгийг аврах ажиллагааг гүйцэтгэсний шагнал урамшуулал, төлбөр, нөхөн төлбөрийн асуудлаар аврах ажиллагааны гэрээ байгуулах асуудлыг далбааны эзэн улс манай улсын зүгээс зохицуулах ач холбогдолтой юмаа.</w:t>
      </w:r>
    </w:p>
    <w:p>
      <w:pPr>
        <w:pStyle w:val="style0"/>
        <w:jc w:val="both"/>
      </w:pPr>
      <w:r>
        <w:rPr/>
      </w:r>
    </w:p>
    <w:p>
      <w:pPr>
        <w:pStyle w:val="style0"/>
        <w:jc w:val="both"/>
      </w:pPr>
      <w:r>
        <w:rPr>
          <w:b w:val="false"/>
          <w:bCs w:val="false"/>
          <w:i w:val="false"/>
          <w:iCs w:val="false"/>
          <w:lang w:val="mn-MN"/>
        </w:rPr>
        <w:tab/>
        <w:t>Асуудлыг хэлэлцэн шийдвэрлэж өгнө үү.</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-Гансүх сайдад баярлалаа. Танилцуулгатай холбогдуулан асуулт асууж хариулт авъя. Асуулттай гишүүд байна уу. Дэмбэрэл гишүүн. Тасаллаа. Дэмбэрэл гишүүн. За Батхүү гишүүн. 2 хүн.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Д.Дэмбэрэл: </w:t>
      </w:r>
      <w:r>
        <w:rPr>
          <w:b w:val="false"/>
          <w:bCs w:val="false"/>
          <w:i w:val="false"/>
          <w:iCs w:val="false"/>
          <w:lang w:val="mn-MN"/>
        </w:rPr>
        <w:t>-Энэ ингээд энэ тэр аврах асуудал нь ч яах вэ тэнд нь оролцож болно л доо. Тэр ийм аврахаар аюултай, тийм ноцтой байдлууд гарвал л одоо хэцүү юм биш үү. Жишээлэх юм бол сая Солонгосын онгоцыг живэх дээр нь тэр аврах гэж байгаа байдал бол маш их хэцүү, тэр нэг нисэх онгоц алга болсныг аварч байгаа нь бол бараг манай улс бүх зардлаа төлсөн ч чадахааргүй их зардал гаргаж л юм хийж байх шиг харагдаад байгаа юм л даа.</w:t>
      </w:r>
    </w:p>
    <w:p>
      <w:pPr>
        <w:pStyle w:val="style0"/>
        <w:jc w:val="both"/>
      </w:pPr>
      <w:r>
        <w:rPr/>
      </w:r>
    </w:p>
    <w:p>
      <w:pPr>
        <w:pStyle w:val="style0"/>
        <w:jc w:val="both"/>
      </w:pPr>
      <w:r>
        <w:rPr>
          <w:b w:val="false"/>
          <w:bCs w:val="false"/>
          <w:i w:val="false"/>
          <w:iCs w:val="false"/>
          <w:lang w:val="mn-MN"/>
        </w:rPr>
        <w:tab/>
        <w:t>Тэгээд ийм конвенцод орсны дараа манай далбаатай онгоц осол аваарьт орлоо гэдэг асуудал гарахаар монголчууд энийгээ аврах ажиллагаанд нь тэргүүн ээлжинд энэ хамаг зардлуудаасаа гаргах гэсэн шаардлага ирэх үү. Энэ харин жаахан хэцүү биш үү л гэж би асуух гэж байна л даа.</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-За нэрээ хэлээрэй.</w:t>
      </w:r>
    </w:p>
    <w:p>
      <w:pPr>
        <w:pStyle w:val="style0"/>
        <w:jc w:val="both"/>
      </w:pPr>
      <w:r>
        <w:rPr/>
      </w:r>
    </w:p>
    <w:p>
      <w:pPr>
        <w:pStyle w:val="style0"/>
        <w:jc w:val="both"/>
      </w:pPr>
      <w:r>
        <w:rPr>
          <w:b w:val="false"/>
          <w:bCs w:val="false"/>
          <w:i w:val="false"/>
          <w:iCs w:val="false"/>
          <w:lang w:val="mn-MN"/>
        </w:rPr>
        <w:tab/>
      </w:r>
      <w:r>
        <w:rPr>
          <w:b/>
          <w:bCs/>
          <w:i w:val="false"/>
          <w:iCs w:val="false"/>
          <w:lang w:val="mn-MN"/>
        </w:rPr>
        <w:t>Б.Мөнхболд:</w:t>
      </w:r>
      <w:r>
        <w:rPr>
          <w:b w:val="false"/>
          <w:bCs w:val="false"/>
          <w:i w:val="false"/>
          <w:iCs w:val="false"/>
          <w:lang w:val="mn-MN"/>
        </w:rPr>
        <w:t xml:space="preserve"> -Зам тээврийн яамны далайн хэлтсийн дарга Мөнхболд. Энэ аврах ажиллагааны конвенц нь яг бид нар аврах гээд байгаа юм биш. Энэ эсрэгээрээ бид нар бүр авруулах гээд байгаа юм. Яагаад гэхээр хөлөг онгоц эрсдэлд ороход тухайн яг тэр эрсдэлд орж байгаа нөхцөлд хөлөг онгоцны ахмад болон эзэмшигч нь шууд бусад ойрхон явж байгаа хөлөг онгоцтойгоо холбоогоороо яриад, одоо бид нар та нарт туслах ямар бололцоо байна, бид нарт туслах бололцоо байхгүй байна ч гэж хэлж болно. </w:t>
      </w:r>
    </w:p>
    <w:p>
      <w:pPr>
        <w:pStyle w:val="style0"/>
        <w:jc w:val="both"/>
      </w:pPr>
      <w:r>
        <w:rPr/>
      </w:r>
    </w:p>
    <w:p>
      <w:pPr>
        <w:pStyle w:val="style0"/>
        <w:jc w:val="both"/>
      </w:pPr>
      <w:r>
        <w:rPr>
          <w:b w:val="false"/>
          <w:bCs w:val="false"/>
          <w:i w:val="false"/>
          <w:iCs w:val="false"/>
          <w:lang w:val="mn-MN"/>
        </w:rPr>
        <w:tab/>
        <w:t>Одоо бүхий л төрлийн яриа хэлэлцээрүүдийг холбоогоороо дамжуулж яриад, тэр нь одоо хар хайрцагт бичигдээд, тэр нь гэрээ болж, тэр аврах ажиллагаанд орно. Бид нар бараг эсрэгээр энэ бол ач холбогдолтой. Ямар нэгэн байдлаар эрсдэлд орсон нөхцөлд одоо ойрхон байж байгаа онгоц одоо шууд холбоо бариад, та нар бид нарт туслаач ээ гээд шууд гэрээ хэлэлцээрээ холбоогоор хийгээд явах боломжтой. Ийм л конвенц байгаа.</w:t>
      </w:r>
    </w:p>
    <w:p>
      <w:pPr>
        <w:pStyle w:val="style0"/>
        <w:jc w:val="both"/>
      </w:pPr>
      <w:r>
        <w:rPr/>
      </w:r>
    </w:p>
    <w:p>
      <w:pPr>
        <w:pStyle w:val="style0"/>
        <w:jc w:val="both"/>
      </w:pPr>
      <w:r>
        <w:rPr>
          <w:b w:val="false"/>
          <w:bCs w:val="false"/>
          <w:i w:val="false"/>
          <w:iCs w:val="false"/>
          <w:lang w:val="mn-MN"/>
        </w:rPr>
        <w:tab/>
        <w:t>Энэ бол ер нь зовлон зүтгүүрт орсон бүх л төрлийн онгоцнуудад бол хэрэгтэй. Аврах ажиллагаанаас татгалзаж болно. Энэ заавал та нар ойрхон байж байна, оролц, жигтэйхэн зардал гарна гэсэн ийм конвенцод тийм агуулга байхгүй.</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А.Гансүх: </w:t>
      </w:r>
      <w:r>
        <w:rPr>
          <w:b w:val="false"/>
          <w:bCs w:val="false"/>
          <w:i w:val="false"/>
          <w:iCs w:val="false"/>
          <w:lang w:val="mn-MN"/>
        </w:rPr>
        <w:t xml:space="preserve">-Би тодруулъя. Дэмбэрэл гишүүний хэлээд байгаа болгоомжлол зүйтэй л дээ. Манай далбаатай онгоцнуудад бол бүгдээрээ даатгалтай байгаа. Даатгалгүй бол бүртгэхгүй байгаа. Тэгэхээр осол аваарь гарвал даатгалаасаа нөхөн олговор аваад явчихдаг. Манайд бол ямар нэгэн хохирол учрахааргүй тийм зохицуулалт хийгдсэн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Ц.Оюунбаатар: </w:t>
      </w:r>
      <w:r>
        <w:rPr>
          <w:b w:val="false"/>
          <w:bCs w:val="false"/>
          <w:i w:val="false"/>
          <w:iCs w:val="false"/>
          <w:lang w:val="mn-MN"/>
        </w:rPr>
        <w:t>-Болсон уу. За Батхүү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Г.Батхүү:</w:t>
      </w:r>
      <w:r>
        <w:rPr>
          <w:b w:val="false"/>
          <w:bCs w:val="false"/>
          <w:i w:val="false"/>
          <w:iCs w:val="false"/>
          <w:lang w:val="mn-MN"/>
        </w:rPr>
        <w:t xml:space="preserve"> -Нэгдүгээрт, ер нь манай энэ далайн захиргаа хэчнээн орон тоотой, ямар бүтэцтэй байгууллага байна. Нэгэнт энэ ажилд бид нар бас монголдоо яаж зохион байгуулах бололцоо боломж байгааг ярих шаардлагатай байх гээд нэг асуулт байна.  Энэ талаар бас товчхон танилцуулаач. </w:t>
      </w:r>
    </w:p>
    <w:p>
      <w:pPr>
        <w:pStyle w:val="style0"/>
        <w:jc w:val="both"/>
      </w:pPr>
      <w:r>
        <w:rPr/>
      </w:r>
    </w:p>
    <w:p>
      <w:pPr>
        <w:pStyle w:val="style0"/>
        <w:jc w:val="both"/>
      </w:pPr>
      <w:r>
        <w:rPr>
          <w:b w:val="false"/>
          <w:bCs w:val="false"/>
          <w:i w:val="false"/>
          <w:iCs w:val="false"/>
          <w:lang w:val="mn-MN"/>
        </w:rPr>
        <w:tab/>
        <w:t>Хоёрдугаарт, далайн захиргаа энэ саяын юун дээр чинь ийм байна шүү дээ. Бид нар бас үүрэг хүлээж байгаа байхгүй юу тийм ээ. Энэ конвенцод элссэнээрээ. Бид нар бусад онгоцонд аврах ажиллагаа явуулах үүрэг хүлээж байна гэж. Сая хаана байна. Тийм онгоцны ахмадад гээд үүрэг болгоно гэсэн тийм заалт. Энийг бид нар юу гэж ойлгох вэ нэгдүгээрт.</w:t>
      </w:r>
    </w:p>
    <w:p>
      <w:pPr>
        <w:pStyle w:val="style0"/>
        <w:jc w:val="both"/>
      </w:pPr>
      <w:r>
        <w:rPr/>
      </w:r>
    </w:p>
    <w:p>
      <w:pPr>
        <w:pStyle w:val="style0"/>
        <w:jc w:val="both"/>
      </w:pPr>
      <w:r>
        <w:rPr>
          <w:b w:val="false"/>
          <w:bCs w:val="false"/>
          <w:i w:val="false"/>
          <w:iCs w:val="false"/>
          <w:lang w:val="mn-MN"/>
        </w:rPr>
        <w:tab/>
        <w:t xml:space="preserve">Хоёрдугаарт, сая Гансүх сайдын тэр уншаад байгаа нэг өгүүлбэрийг би нэг жаахан ойлгож хүлээж авч чадахгүй байна. Энэхүү конвенцод Монгол Улс нэгдэн орсноор санхүүгийн аливаа үүрэг хүлээхгүй ба гэж. Ингэхээр хүлээхгүй гээд ойлгочихож байгаа юм. </w:t>
      </w:r>
    </w:p>
    <w:p>
      <w:pPr>
        <w:pStyle w:val="style0"/>
        <w:jc w:val="both"/>
      </w:pPr>
      <w:r>
        <w:rPr/>
      </w:r>
    </w:p>
    <w:p>
      <w:pPr>
        <w:pStyle w:val="style0"/>
        <w:jc w:val="both"/>
      </w:pPr>
      <w:r>
        <w:rPr>
          <w:b w:val="false"/>
          <w:bCs w:val="false"/>
          <w:i w:val="false"/>
          <w:iCs w:val="false"/>
          <w:lang w:val="mn-MN"/>
        </w:rPr>
        <w:tab/>
        <w:t xml:space="preserve">Монгол Улсын далбаа мандуулан хөвж буй хөлөг онгоцнуудад тохиолдож болзошгүй осол зөрчлийн үед бол тэдний зүгээс далай тэнгист осолд өртсөн хөлөг онгоц, хүмүүс, эд хөрөнгийг аврах ажиллагааг гүйцэтгэсэн шагнал урамшуулал, төлбөр, нөхөн төлбөрийн асуудлаар аврах ажиллагааны гэрээ байгуулах асуудлыг далбааны эзэн улс гээд зураас татаад, манай улсын зүгээс зохицуулах ач холбогдолтой юм байна гээд. </w:t>
      </w:r>
    </w:p>
    <w:p>
      <w:pPr>
        <w:pStyle w:val="style0"/>
        <w:jc w:val="both"/>
      </w:pPr>
      <w:r>
        <w:rPr/>
      </w:r>
    </w:p>
    <w:p>
      <w:pPr>
        <w:pStyle w:val="style0"/>
        <w:jc w:val="both"/>
      </w:pPr>
      <w:r>
        <w:rPr>
          <w:b w:val="false"/>
          <w:bCs w:val="false"/>
          <w:i w:val="false"/>
          <w:iCs w:val="false"/>
          <w:lang w:val="mn-MN"/>
        </w:rPr>
        <w:tab/>
        <w:t xml:space="preserve">Тэгээд энийг одоо би жаахан нийлмэл өгүүлбэрийг сайн ойлгохгүй байна л даа. Энийгээ нэг задлаад тайлбарлаж өгөөч. </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-Гансүх сайд.</w:t>
      </w:r>
    </w:p>
    <w:p>
      <w:pPr>
        <w:pStyle w:val="style0"/>
        <w:jc w:val="both"/>
      </w:pPr>
      <w:r>
        <w:rPr/>
      </w:r>
    </w:p>
    <w:p>
      <w:pPr>
        <w:pStyle w:val="style0"/>
        <w:jc w:val="both"/>
      </w:pPr>
      <w:r>
        <w:rPr>
          <w:b w:val="false"/>
          <w:bCs w:val="false"/>
          <w:i w:val="false"/>
          <w:iCs w:val="false"/>
          <w:lang w:val="mn-MN"/>
        </w:rPr>
        <w:tab/>
      </w:r>
      <w:r>
        <w:rPr>
          <w:b/>
          <w:bCs/>
          <w:i w:val="false"/>
          <w:iCs w:val="false"/>
          <w:lang w:val="mn-MN"/>
        </w:rPr>
        <w:t>Б.Мөнхболд:</w:t>
      </w:r>
      <w:r>
        <w:rPr>
          <w:b w:val="false"/>
          <w:bCs w:val="false"/>
          <w:i w:val="false"/>
          <w:iCs w:val="false"/>
          <w:lang w:val="mn-MN"/>
        </w:rPr>
        <w:t xml:space="preserve"> -Энэ конвенцод одоо аврах ажиллагаанд хэрвээ гэрээнд оролцож байгаа талууд өөрсдийн боломж бололцоогоор аврах ажиллагаанд орноо гээд заачихсан байж байгаа. Тэгэхээс биш одоо өөрсдөөсөө илүү гарсан, одоо өөрсдөөсөө бүр их хэтэрсэн боломжоор тэгж аврах ажиллагаанд оролцож болохгүй. Тэр нь эргээгээд тэр өөрсдийг нь эрсдэлд учруулах учраас энэ бол шууд нөгөө хөлөг онгоцны хоёр капитанууд өөрсдөө харилцан ярилцаж, одоо шууд процесс дээр харилцан ярилцаж, надад ийм боломж байгаа, би тэрүүгээрээ л тусалж чадна гэдэг. </w:t>
      </w:r>
    </w:p>
    <w:p>
      <w:pPr>
        <w:pStyle w:val="style0"/>
        <w:jc w:val="both"/>
      </w:pPr>
      <w:r>
        <w:rPr/>
      </w:r>
    </w:p>
    <w:p>
      <w:pPr>
        <w:pStyle w:val="style0"/>
        <w:jc w:val="both"/>
      </w:pPr>
      <w:r>
        <w:rPr>
          <w:b w:val="false"/>
          <w:bCs w:val="false"/>
          <w:i w:val="false"/>
          <w:iCs w:val="false"/>
          <w:lang w:val="mn-MN"/>
        </w:rPr>
        <w:tab/>
        <w:t xml:space="preserve">Энэ нэг яг энүүгээрээ харин үүрэг хүлээж байгаа. Тэрнээс давсан юм уруу бол үүрэг хүлээхгүй. Энийг бол яг конвенцоор бол заагаад өгчихсөн байж байгаа. Яахав энэ аврах ажиллагаанд ямар нэгэн байдлаар оролцоод, тэрэнд гарсан зардлаа эргээгээд хэнээс нь авах вэ, нөхөн төлбөр гээд энэ конвенцод заасан байгаа. Энийг бас зохицуулаад өгчихсөн байгаа. </w:t>
      </w:r>
    </w:p>
    <w:p>
      <w:pPr>
        <w:pStyle w:val="style0"/>
        <w:jc w:val="both"/>
      </w:pPr>
      <w:r>
        <w:rPr/>
      </w:r>
    </w:p>
    <w:p>
      <w:pPr>
        <w:pStyle w:val="style0"/>
        <w:jc w:val="both"/>
      </w:pPr>
      <w:r>
        <w:rPr>
          <w:b w:val="false"/>
          <w:bCs w:val="false"/>
          <w:i w:val="false"/>
          <w:iCs w:val="false"/>
          <w:lang w:val="mn-MN"/>
        </w:rPr>
        <w:tab/>
        <w:t xml:space="preserve">Одоо бид нар аврах ажиллагаанд оролцлоо гэхэд бид нараас тодорхой хэмжээний бас зардал гарсан бол энийг эргээгээд нөгөө авруулсан онгоцноосоо гаргах ийм механизмууд энэ конвенцод заагдчихсан байж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Г.Батхүү:</w:t>
      </w:r>
      <w:r>
        <w:rPr>
          <w:b w:val="false"/>
          <w:bCs w:val="false"/>
          <w:i w:val="false"/>
          <w:iCs w:val="false"/>
          <w:lang w:val="mn-MN"/>
        </w:rPr>
        <w:t xml:space="preserve"> -Тэгээд харин манайх ямар үүрэг хүлээгээд байгааг би ойлгохгүй байна. Эдийн засгийн хувьд эрсдэлгүй гэчихээд тэгээд зохицуулах, төлүүлэх ийм үүргийг хүлээж байна аа гээд ингэхээр нэг юмыг л нэг хоёр эсрэгээр нь тайлбарлаад байгаа шиг.</w:t>
      </w:r>
    </w:p>
    <w:p>
      <w:pPr>
        <w:pStyle w:val="style0"/>
        <w:jc w:val="both"/>
      </w:pPr>
      <w:r>
        <w:rPr/>
      </w:r>
    </w:p>
    <w:p>
      <w:pPr>
        <w:pStyle w:val="style0"/>
        <w:jc w:val="both"/>
      </w:pPr>
      <w:r>
        <w:rPr>
          <w:b w:val="false"/>
          <w:bCs w:val="false"/>
          <w:i w:val="false"/>
          <w:iCs w:val="false"/>
          <w:lang w:val="mn-MN"/>
        </w:rPr>
        <w:tab/>
        <w:t>Хоёрдугаарт, чи Мөнхболд гэсэн байх аа. Чи жаахан тийм албан ёсны ярь л даа наад юмаа. Наадах чинь протоколд орж байгаа шүү дээ. Аврах маврах ч гэх шиг сонин өгүүлбэрүүд холбож яриад байх юм. Наадахаа жаахан албан ёсны юм ярь. Чи Улсын Их Хурлын Байнгын хороон дээр асуудал танилцуулж байгаа. Яамны нэг албаны дарга юм байгаа биз дээ. Аврах маврах ажил ч гэх шиг сонин сонин юм яриад байх чинь.</w:t>
      </w:r>
    </w:p>
    <w:p>
      <w:pPr>
        <w:pStyle w:val="style0"/>
        <w:jc w:val="both"/>
      </w:pPr>
      <w:r>
        <w:rPr/>
      </w:r>
    </w:p>
    <w:p>
      <w:pPr>
        <w:pStyle w:val="style0"/>
        <w:jc w:val="both"/>
      </w:pPr>
      <w:r>
        <w:rPr>
          <w:b w:val="false"/>
          <w:bCs w:val="false"/>
          <w:i w:val="false"/>
          <w:iCs w:val="false"/>
          <w:lang w:val="mn-MN"/>
        </w:rPr>
        <w:tab/>
      </w:r>
      <w:r>
        <w:rPr>
          <w:b/>
          <w:bCs/>
          <w:i w:val="false"/>
          <w:iCs w:val="false"/>
          <w:lang w:val="mn-MN"/>
        </w:rPr>
        <w:t>А.Гансүх:</w:t>
      </w:r>
      <w:r>
        <w:rPr>
          <w:b w:val="false"/>
          <w:bCs w:val="false"/>
          <w:i w:val="false"/>
          <w:iCs w:val="false"/>
          <w:lang w:val="mn-MN"/>
        </w:rPr>
        <w:t xml:space="preserve"> -Би тайлбарлая Батхүү гишүүн ээ. Яахав энэ ерөөсөө зохицуулалт юу вэ гэхээр зэрэг Монгол Улсын конвенцод нэгдээд орчихсон. Ингэснээрээ манай улсад бол ямар эрх үүсчихээд байна вэ гэхээр зэрэг аврах ажиллагаатай холбогдуулаад манай далбаатай хөлөг онгоцны ахмадын эрх хэмжээг бид нар тогтоож өгч байгаа юм. </w:t>
      </w:r>
    </w:p>
    <w:p>
      <w:pPr>
        <w:pStyle w:val="style0"/>
        <w:jc w:val="both"/>
      </w:pPr>
      <w:r>
        <w:rPr/>
      </w:r>
    </w:p>
    <w:p>
      <w:pPr>
        <w:pStyle w:val="style0"/>
        <w:jc w:val="both"/>
      </w:pPr>
      <w:r>
        <w:rPr>
          <w:b w:val="false"/>
          <w:bCs w:val="false"/>
          <w:i w:val="false"/>
          <w:iCs w:val="false"/>
          <w:lang w:val="mn-MN"/>
        </w:rPr>
        <w:tab/>
        <w:t xml:space="preserve">Өөрөөр хэлбэл таны хэлээд байгаа тэр нөгөө нэг шагнал урамшуулал нөхөх, төлбөр, нөхөн төлбөрийн асуудлаар аврах ажиллагааны гэрээ байгуулах асуудлаар далбааны эзэн улс бүрэн эрхтэй болоод, өөрийнхөө далбаатай онгоцны ахмадад ямар эрхийг нь, ямар хязгаарт олгох вэ гэдгийг л зохицуулах үүрэг хүлээчихэж байгаа юм. Жишээлбэл, ийм одоо хэмжээнээс их зардал гарах юм, эсвэл ийм эрсдэлд орох юманд бол чи оролцохгүй ээ. </w:t>
      </w:r>
    </w:p>
    <w:p>
      <w:pPr>
        <w:pStyle w:val="style0"/>
        <w:jc w:val="both"/>
      </w:pPr>
      <w:r>
        <w:rPr/>
      </w:r>
    </w:p>
    <w:p>
      <w:pPr>
        <w:pStyle w:val="style0"/>
        <w:jc w:val="both"/>
      </w:pPr>
      <w:r>
        <w:rPr>
          <w:b w:val="false"/>
          <w:bCs w:val="false"/>
          <w:i w:val="false"/>
          <w:iCs w:val="false"/>
          <w:lang w:val="mn-MN"/>
        </w:rPr>
        <w:tab/>
        <w:t>Энэ хүрээнд бол чи одоо ажиллачих аа гэдэг гэрээн дээр бид нар одоо зохицуулалт хийх бүрэн эрхийг өөртөө авч байна гэсэн үг. Тэрнээс энэнээс учирсан санхүүгийн хохирол бол өөрөө түрүүний хэлдгээр хөлөг онгоцны ахмадуудын хооронд байгуулсан гэрээгээр бие биендээ үүссэн одоо шагнал урамшил, хохирлоо нөхөн төлөөд л явчихна. Тэр нь бол Монгол Улсын эзэн улсад бол хохирол болж орж ирэхгүй, харин өөрийнхөө ахмадад ямар эрх хэмжээнд ажиллах тэр зохицуулалтыг хийх эрхийг олж авч байгаа. Тэгээд давуу тал байгаа. Тэр нь хохирол учрахгүй байдаг.</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-Болсон уу. За Энхболд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-Танилцуулган дээр ингэж байна л даа. Аврах ажиллагааны гэрээ байгуулах бүрэн эрхийг хязгаарласан үндэсний хууль тогтоомжид тусгасан тодорхой хэмжээний хязгаарлалттай холбогдон тэдгээр гэрээг байгуулахад үүсдэг саад бэрхшээлийг арилгах гэсэн үг байна. </w:t>
      </w:r>
    </w:p>
    <w:p>
      <w:pPr>
        <w:pStyle w:val="style0"/>
        <w:jc w:val="both"/>
      </w:pPr>
      <w:r>
        <w:rPr/>
      </w:r>
    </w:p>
    <w:p>
      <w:pPr>
        <w:pStyle w:val="style0"/>
        <w:jc w:val="both"/>
      </w:pPr>
      <w:r>
        <w:rPr>
          <w:b w:val="false"/>
          <w:bCs w:val="false"/>
          <w:i w:val="false"/>
          <w:iCs w:val="false"/>
          <w:lang w:val="mn-MN"/>
        </w:rPr>
        <w:tab/>
        <w:t>Тэгэхээр манай өнөөдрийн  одоо үндэсний хууль тогтоомжуудад ямар нэгэн байдлаар зөрчилдсөн, саад болсон тийм зүйл байгаа юу. Тэрийг давах гэж энэ гэрээг байгуулж байгаа юм уу, эсвэл тэр бол зүгээр манайд бол байхгүй. Тэгэхдээ энэ гэрээ бид нарт хэрэгтэй гэсэн утгаар байгуулж байгаа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А.Гансүх: </w:t>
      </w:r>
      <w:r>
        <w:rPr>
          <w:b w:val="false"/>
          <w:bCs w:val="false"/>
          <w:i w:val="false"/>
          <w:iCs w:val="false"/>
          <w:lang w:val="mn-MN"/>
        </w:rPr>
        <w:t xml:space="preserve">-Манайд яг тийм хязгаарласан хууль тогтоомж байхгүй. Яг тийм, байхгүй учраас тэрийг одоо давах гэж энд орж байгаа биш. Зүгээр яадаг вэ гэхээр зэрэг улс болгонууд олон улсын конвенцод нэгдэж орохдоо тэрийгээ их судалж, өөрийнхөө хууль эрх зүйн орчинг муудуулсан конвенцод орохгүйг боддог ер нь аливаа улсууд. </w:t>
      </w:r>
    </w:p>
    <w:p>
      <w:pPr>
        <w:pStyle w:val="style0"/>
        <w:jc w:val="both"/>
      </w:pPr>
      <w:r>
        <w:rPr/>
      </w:r>
    </w:p>
    <w:p>
      <w:pPr>
        <w:pStyle w:val="style0"/>
        <w:jc w:val="both"/>
      </w:pPr>
      <w:r>
        <w:rPr>
          <w:b w:val="false"/>
          <w:bCs w:val="false"/>
          <w:i w:val="false"/>
          <w:iCs w:val="false"/>
          <w:lang w:val="mn-MN"/>
        </w:rPr>
        <w:tab/>
        <w:t xml:space="preserve">Тэгэхээр зэрэг зарим улсууд энд зориуд ордоггүй. Өөрийнхөө эрх хэмжээг хязгаарлуулахгүй байх. Эсвэл орж эрх хэмжээгээ одоо нэгдсэн зохион байгуулалтад орох сонирхолгүй эд нар улсууд байдаг л даа ер нь улс орон янз бүр. Тэрийг л одоо зохицуулсан ийм л нэгдсэн нэг тийм эрх зүйн орчинг бий болгосон конвенц байгаа юм. </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-Тодруулга. </w:t>
      </w:r>
    </w:p>
    <w:p>
      <w:pPr>
        <w:pStyle w:val="style0"/>
        <w:jc w:val="both"/>
      </w:pPr>
      <w:r>
        <w:rPr/>
      </w:r>
    </w:p>
    <w:p>
      <w:pPr>
        <w:pStyle w:val="style0"/>
        <w:jc w:val="both"/>
      </w:pPr>
      <w:r>
        <w:rPr>
          <w:b w:val="false"/>
          <w:bCs w:val="false"/>
          <w:i w:val="false"/>
          <w:iCs w:val="false"/>
          <w:lang w:val="mn-MN"/>
        </w:rPr>
        <w:tab/>
      </w:r>
      <w:r>
        <w:rPr>
          <w:b/>
          <w:bCs/>
          <w:i w:val="false"/>
          <w:iCs w:val="false"/>
          <w:lang w:val="mn-MN"/>
        </w:rPr>
        <w:t>Г.Батхүү:</w:t>
      </w:r>
      <w:r>
        <w:rPr>
          <w:b w:val="false"/>
          <w:bCs w:val="false"/>
          <w:i w:val="false"/>
          <w:iCs w:val="false"/>
          <w:lang w:val="mn-MN"/>
        </w:rPr>
        <w:t xml:space="preserve"> -Би түрүүн асуулт асуусан шүү дээ. Манай энэ далайн байгууллага гэж ямар орон тоо бүтэцтэй, ямар байгууллага байдаг юм. Тэнд ажиллагсад.</w:t>
      </w:r>
    </w:p>
    <w:p>
      <w:pPr>
        <w:pStyle w:val="style0"/>
        <w:jc w:val="both"/>
      </w:pPr>
      <w:r>
        <w:rPr/>
      </w:r>
    </w:p>
    <w:p>
      <w:pPr>
        <w:pStyle w:val="style0"/>
        <w:jc w:val="both"/>
      </w:pPr>
      <w:r>
        <w:rPr>
          <w:b w:val="false"/>
          <w:bCs w:val="false"/>
          <w:i w:val="false"/>
          <w:iCs w:val="false"/>
          <w:lang w:val="mn-MN"/>
        </w:rPr>
        <w:tab/>
      </w:r>
      <w:r>
        <w:rPr>
          <w:b/>
          <w:bCs/>
          <w:i w:val="false"/>
          <w:iCs w:val="false"/>
          <w:lang w:val="mn-MN"/>
        </w:rPr>
        <w:t>Х.Энхбаатар:</w:t>
      </w:r>
      <w:r>
        <w:rPr>
          <w:b w:val="false"/>
          <w:bCs w:val="false"/>
          <w:i w:val="false"/>
          <w:iCs w:val="false"/>
          <w:lang w:val="mn-MN"/>
        </w:rPr>
        <w:t xml:space="preserve"> -Далайн захиргаа 2010 онд байгуулагдсан. Монгол Улсын Засгийн газрын тухай хуулийн 24 дүгээр зүйл. Далай ашиглах хуулийн 8 дугаар зүйлийн дагуу Засгийн газрын гишүүн, Зам, тээврийн сайдад байгуулах эрх нь олгогдсон. Ингээд одоогоор бол бүртгэлийн үйл ажиллагаа, дотоодын усан замын хяналт шалгалтын үйл ажиллагаа, мөн далайн тээврийн үйл ажиллагаа эрхлэх, мэргэжлийн боловсон хүчин бэлтгэх чиглэлээр үйл ажиллагаагаа явуулж байгаа. </w:t>
      </w:r>
    </w:p>
    <w:p>
      <w:pPr>
        <w:pStyle w:val="style0"/>
        <w:jc w:val="both"/>
      </w:pPr>
      <w:r>
        <w:rPr/>
      </w:r>
    </w:p>
    <w:p>
      <w:pPr>
        <w:pStyle w:val="style0"/>
        <w:jc w:val="both"/>
      </w:pPr>
      <w:r>
        <w:rPr>
          <w:b w:val="false"/>
          <w:bCs w:val="false"/>
          <w:i w:val="false"/>
          <w:iCs w:val="false"/>
          <w:lang w:val="mn-MN"/>
        </w:rPr>
        <w:tab/>
        <w:t>Мөн гадаад далайн салбаруудтай. Яамныхаа нэрийн өмнөөс үйл ажиллагаа оролцоход нь хамтарч оролцдог ийм хэлбэрүүдээр явж байна.  Орон тооны хувьд бол одоо 12 хүнтэй ажиллаж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Г.Батхүү: </w:t>
      </w:r>
      <w:r>
        <w:rPr>
          <w:b w:val="false"/>
          <w:bCs w:val="false"/>
          <w:i w:val="false"/>
          <w:iCs w:val="false"/>
          <w:lang w:val="mn-MN"/>
        </w:rPr>
        <w:t xml:space="preserve">-Нэг л хэлтэс байгаа юм уу. </w:t>
      </w:r>
    </w:p>
    <w:p>
      <w:pPr>
        <w:pStyle w:val="style0"/>
        <w:jc w:val="both"/>
      </w:pPr>
      <w:r>
        <w:rPr/>
      </w:r>
    </w:p>
    <w:p>
      <w:pPr>
        <w:pStyle w:val="style0"/>
        <w:jc w:val="both"/>
      </w:pPr>
      <w:r>
        <w:rPr>
          <w:b w:val="false"/>
          <w:bCs w:val="false"/>
          <w:i w:val="false"/>
          <w:iCs w:val="false"/>
          <w:lang w:val="mn-MN"/>
        </w:rPr>
        <w:tab/>
      </w:r>
      <w:r>
        <w:rPr>
          <w:b/>
          <w:bCs/>
          <w:i w:val="false"/>
          <w:iCs w:val="false"/>
          <w:lang w:val="mn-MN"/>
        </w:rPr>
        <w:t>Х.Энхбаатар:</w:t>
      </w:r>
      <w:r>
        <w:rPr>
          <w:b w:val="false"/>
          <w:bCs w:val="false"/>
          <w:i w:val="false"/>
          <w:iCs w:val="false"/>
          <w:lang w:val="mn-MN"/>
        </w:rPr>
        <w:t xml:space="preserve"> -Тийм, Далайн захиргаа нь.</w:t>
      </w:r>
    </w:p>
    <w:p>
      <w:pPr>
        <w:pStyle w:val="style0"/>
        <w:jc w:val="both"/>
      </w:pPr>
      <w:r>
        <w:rPr/>
      </w:r>
    </w:p>
    <w:p>
      <w:pPr>
        <w:pStyle w:val="style0"/>
        <w:jc w:val="both"/>
      </w:pPr>
      <w:r>
        <w:rPr>
          <w:b w:val="false"/>
          <w:bCs w:val="false"/>
          <w:i w:val="false"/>
          <w:iCs w:val="false"/>
          <w:lang w:val="mn-MN"/>
        </w:rPr>
        <w:tab/>
      </w:r>
      <w:r>
        <w:rPr>
          <w:b/>
          <w:bCs/>
          <w:i w:val="false"/>
          <w:iCs w:val="false"/>
          <w:lang w:val="mn-MN"/>
        </w:rPr>
        <w:t>А.Гансүх:</w:t>
      </w:r>
      <w:r>
        <w:rPr>
          <w:b w:val="false"/>
          <w:bCs w:val="false"/>
          <w:i w:val="false"/>
          <w:iCs w:val="false"/>
          <w:lang w:val="mn-MN"/>
        </w:rPr>
        <w:t xml:space="preserve"> -Тийм, ялгаатай.</w:t>
      </w:r>
    </w:p>
    <w:p>
      <w:pPr>
        <w:pStyle w:val="style0"/>
        <w:jc w:val="both"/>
      </w:pPr>
      <w:r>
        <w:rPr/>
      </w:r>
    </w:p>
    <w:p>
      <w:pPr>
        <w:pStyle w:val="style0"/>
        <w:jc w:val="both"/>
      </w:pPr>
      <w:r>
        <w:rPr>
          <w:b w:val="false"/>
          <w:bCs w:val="false"/>
          <w:i w:val="false"/>
          <w:iCs w:val="false"/>
          <w:lang w:val="mn-MN"/>
        </w:rPr>
        <w:tab/>
      </w:r>
      <w:r>
        <w:rPr>
          <w:b/>
          <w:bCs/>
          <w:i w:val="false"/>
          <w:iCs w:val="false"/>
          <w:lang w:val="mn-MN"/>
        </w:rPr>
        <w:t>Х.Энхбаатар:</w:t>
      </w:r>
      <w:r>
        <w:rPr>
          <w:b w:val="false"/>
          <w:bCs w:val="false"/>
          <w:i w:val="false"/>
          <w:iCs w:val="false"/>
          <w:lang w:val="mn-MN"/>
        </w:rPr>
        <w:t xml:space="preserve"> -Тусдаа.</w:t>
      </w:r>
    </w:p>
    <w:p>
      <w:pPr>
        <w:pStyle w:val="style0"/>
        <w:jc w:val="both"/>
      </w:pPr>
      <w:r>
        <w:rPr/>
      </w:r>
    </w:p>
    <w:p>
      <w:pPr>
        <w:pStyle w:val="style0"/>
        <w:jc w:val="both"/>
      </w:pPr>
      <w:r>
        <w:rPr>
          <w:b w:val="false"/>
          <w:bCs w:val="false"/>
          <w:i w:val="false"/>
          <w:iCs w:val="false"/>
          <w:lang w:val="mn-MN"/>
        </w:rPr>
        <w:tab/>
      </w:r>
      <w:r>
        <w:rPr>
          <w:b/>
          <w:bCs/>
          <w:i w:val="false"/>
          <w:iCs w:val="false"/>
          <w:lang w:val="mn-MN"/>
        </w:rPr>
        <w:t>А.Гансүх:</w:t>
      </w:r>
      <w:r>
        <w:rPr>
          <w:b w:val="false"/>
          <w:bCs w:val="false"/>
          <w:i w:val="false"/>
          <w:iCs w:val="false"/>
          <w:lang w:val="mn-MN"/>
        </w:rPr>
        <w:t xml:space="preserve"> -Манайх бол яг яаман дээрээ бол одоо 3 хүнтэй байна уу та нар. 3 хүнтэй хэлтэс байгаа. Яамны дэргэд далайн захиргаа 12 хүнтэй ажиллаж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Г.Батхүү: </w:t>
      </w:r>
      <w:r>
        <w:rPr>
          <w:b w:val="false"/>
          <w:bCs w:val="false"/>
          <w:i w:val="false"/>
          <w:iCs w:val="false"/>
          <w:lang w:val="mn-MN"/>
        </w:rPr>
        <w:t xml:space="preserve">-Яамных нь бүтэц ордоггүй юм уу. </w:t>
      </w:r>
    </w:p>
    <w:p>
      <w:pPr>
        <w:pStyle w:val="style0"/>
        <w:jc w:val="both"/>
      </w:pPr>
      <w:r>
        <w:rPr/>
      </w:r>
    </w:p>
    <w:p>
      <w:pPr>
        <w:pStyle w:val="style0"/>
        <w:jc w:val="both"/>
      </w:pPr>
      <w:r>
        <w:rPr>
          <w:b w:val="false"/>
          <w:bCs w:val="false"/>
          <w:i w:val="false"/>
          <w:iCs w:val="false"/>
          <w:lang w:val="mn-MN"/>
        </w:rPr>
        <w:tab/>
      </w:r>
      <w:r>
        <w:rPr>
          <w:b/>
          <w:bCs/>
          <w:i w:val="false"/>
          <w:iCs w:val="false"/>
          <w:lang w:val="mn-MN"/>
        </w:rPr>
        <w:t>А.Гансүх:</w:t>
      </w:r>
      <w:r>
        <w:rPr>
          <w:b w:val="false"/>
          <w:bCs w:val="false"/>
          <w:i w:val="false"/>
          <w:iCs w:val="false"/>
          <w:lang w:val="mn-MN"/>
        </w:rPr>
        <w:t xml:space="preserve"> -Орно. </w:t>
      </w:r>
    </w:p>
    <w:p>
      <w:pPr>
        <w:pStyle w:val="style0"/>
        <w:jc w:val="both"/>
      </w:pPr>
      <w:r>
        <w:rPr/>
      </w:r>
    </w:p>
    <w:p>
      <w:pPr>
        <w:pStyle w:val="style0"/>
        <w:jc w:val="both"/>
      </w:pPr>
      <w:r>
        <w:rPr>
          <w:b w:val="false"/>
          <w:bCs w:val="false"/>
          <w:i w:val="false"/>
          <w:iCs w:val="false"/>
          <w:lang w:val="mn-MN"/>
        </w:rPr>
        <w:tab/>
      </w:r>
      <w:r>
        <w:rPr>
          <w:b/>
          <w:bCs/>
          <w:i w:val="false"/>
          <w:iCs w:val="false"/>
          <w:lang w:val="mn-MN"/>
        </w:rPr>
        <w:t>Г.Батхүү:</w:t>
      </w:r>
      <w:r>
        <w:rPr>
          <w:b w:val="false"/>
          <w:bCs w:val="false"/>
          <w:i w:val="false"/>
          <w:iCs w:val="false"/>
          <w:lang w:val="mn-MN"/>
        </w:rPr>
        <w:t xml:space="preserve"> -Захиргаа нь.</w:t>
      </w:r>
    </w:p>
    <w:p>
      <w:pPr>
        <w:pStyle w:val="style0"/>
        <w:jc w:val="both"/>
      </w:pPr>
      <w:r>
        <w:rPr/>
      </w:r>
    </w:p>
    <w:p>
      <w:pPr>
        <w:pStyle w:val="style0"/>
        <w:jc w:val="both"/>
      </w:pPr>
      <w:r>
        <w:rPr>
          <w:b w:val="false"/>
          <w:bCs w:val="false"/>
          <w:i w:val="false"/>
          <w:iCs w:val="false"/>
          <w:lang w:val="mn-MN"/>
        </w:rPr>
        <w:tab/>
      </w:r>
      <w:r>
        <w:rPr>
          <w:b/>
          <w:bCs/>
          <w:i w:val="false"/>
          <w:iCs w:val="false"/>
          <w:lang w:val="mn-MN"/>
        </w:rPr>
        <w:t>А.Гансүх:</w:t>
      </w:r>
      <w:r>
        <w:rPr>
          <w:b w:val="false"/>
          <w:bCs w:val="false"/>
          <w:i w:val="false"/>
          <w:iCs w:val="false"/>
          <w:lang w:val="mn-MN"/>
        </w:rPr>
        <w:t xml:space="preserve"> -Энэ статус маань өөрөө нэг тийм жаахан юутай. Шууд тийм. Шууд яг яамны бүтцэд бол орж зурагддаггүй. Яамны дэргэд гэж явдаг. Хууль нь тийм юм байсан. </w:t>
      </w:r>
    </w:p>
    <w:p>
      <w:pPr>
        <w:pStyle w:val="style0"/>
        <w:jc w:val="both"/>
      </w:pPr>
      <w:r>
        <w:rPr/>
      </w:r>
    </w:p>
    <w:p>
      <w:pPr>
        <w:pStyle w:val="style0"/>
        <w:jc w:val="both"/>
      </w:pPr>
      <w:r>
        <w:rPr>
          <w:b w:val="false"/>
          <w:bCs w:val="false"/>
          <w:i w:val="false"/>
          <w:iCs w:val="false"/>
          <w:lang w:val="mn-MN"/>
        </w:rPr>
        <w:tab/>
      </w:r>
      <w:r>
        <w:rPr>
          <w:b/>
          <w:bCs/>
          <w:i w:val="false"/>
          <w:iCs w:val="false"/>
          <w:lang w:val="mn-MN"/>
        </w:rPr>
        <w:t>Г.Батхүү:</w:t>
      </w:r>
      <w:r>
        <w:rPr>
          <w:b w:val="false"/>
          <w:bCs w:val="false"/>
          <w:i w:val="false"/>
          <w:iCs w:val="false"/>
          <w:lang w:val="mn-MN"/>
        </w:rPr>
        <w:t xml:space="preserve"> -Тэгээд харин наадах чинь одоо агентлаг юм уу, .. юм уу ойлгомжгүй учраас ..ажил хийхэд бол төвөгтэй байна л даа.</w:t>
      </w:r>
    </w:p>
    <w:p>
      <w:pPr>
        <w:pStyle w:val="style0"/>
        <w:jc w:val="both"/>
      </w:pPr>
      <w:r>
        <w:rPr/>
      </w:r>
    </w:p>
    <w:p>
      <w:pPr>
        <w:pStyle w:val="style0"/>
        <w:jc w:val="both"/>
      </w:pPr>
      <w:r>
        <w:rPr>
          <w:b w:val="false"/>
          <w:bCs w:val="false"/>
          <w:i w:val="false"/>
          <w:iCs w:val="false"/>
          <w:lang w:val="mn-MN"/>
        </w:rPr>
        <w:tab/>
      </w:r>
      <w:r>
        <w:rPr>
          <w:b/>
          <w:bCs/>
          <w:i w:val="false"/>
          <w:iCs w:val="false"/>
          <w:lang w:val="mn-MN"/>
        </w:rPr>
        <w:t>А.Гансүх:</w:t>
      </w:r>
      <w:r>
        <w:rPr>
          <w:b w:val="false"/>
          <w:bCs w:val="false"/>
          <w:i w:val="false"/>
          <w:iCs w:val="false"/>
          <w:lang w:val="mn-MN"/>
        </w:rPr>
        <w:t xml:space="preserve"> -Тантай бол бүрэн санал нийлж байна. Далайн хуулийг шинэчилсэн найруулгаар бид нар статусыг тодорхой болгож байгаа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-Би нэг ийм асуулт асууя тодруулга хийж. Энэ аврах ажиллагааны зардал, ер нь одоо онгоц осолд ороод сөнөсөн хохирлыг даатгалд хамрагдаж байгаа юу. Манай гадаадад одоо манай далбаатай явж байгаа бүх онгоц 100 хувь даатгалд хамрагдсан байгаа юу. Энэ дээр ямар нэгэн хяналт тавьдаг, бүртгэл хийдэг тийм тогтолцоо, үүрэг байгаа юу. </w:t>
      </w:r>
    </w:p>
    <w:p>
      <w:pPr>
        <w:pStyle w:val="style0"/>
        <w:jc w:val="both"/>
      </w:pPr>
      <w:r>
        <w:rPr/>
      </w:r>
    </w:p>
    <w:p>
      <w:pPr>
        <w:pStyle w:val="style0"/>
        <w:jc w:val="both"/>
      </w:pPr>
      <w:r>
        <w:rPr>
          <w:b w:val="false"/>
          <w:bCs w:val="false"/>
          <w:i w:val="false"/>
          <w:iCs w:val="false"/>
          <w:lang w:val="mn-MN"/>
        </w:rPr>
        <w:tab/>
      </w:r>
      <w:r>
        <w:rPr>
          <w:b/>
          <w:bCs/>
          <w:i w:val="false"/>
          <w:iCs w:val="false"/>
          <w:lang w:val="mn-MN"/>
        </w:rPr>
        <w:t>Х.Энхбаатар:</w:t>
      </w:r>
      <w:r>
        <w:rPr>
          <w:b w:val="false"/>
          <w:bCs w:val="false"/>
          <w:i w:val="false"/>
          <w:iCs w:val="false"/>
          <w:lang w:val="mn-MN"/>
        </w:rPr>
        <w:t xml:space="preserve"> -Ер нь хөлөг онгоцнууд нь анх бүтээгдэхдээ л ерөөсөө даатгалд хамрагддаг. Манай бүртгэлд ороход бол даатгалд хамрагдаагүй хөлөг онгоцыг бид нар бүртгэдэггүй нэг шаардлага нь. Тийм учраас бүгд даатгалтай байдаг. Даатгалыг бол гадныхан, гадаадын даатгалууд хийгдэж явдаг. Энэ даатгалын чиглэлээр яах вэ бид нар цаашдаа монголын хөлөг онгоцонд бүртгэгдэх юм бол Монгол Улсын даатгалыг бас оролцуулах боломж бололцоог судалж байгаа. Ингээд оролцуулах юм бол бид бас тодорхой хэмжээний орлоготой болох юм байна аа гэсэн ийм байгаа бодлогод.</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-Асуулт асууж, хариулт авч дууслаа. Үг хэлэх гишүүд байвал нэрээ өгнө үү. Баасанхүү гишүүн. Өөр хүн байхгүй юу. За Баасанхүү гишүүнээр тасаллаа.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О.Баасанхүү: </w:t>
      </w:r>
      <w:r>
        <w:rPr>
          <w:b w:val="false"/>
          <w:bCs w:val="false"/>
          <w:i w:val="false"/>
          <w:iCs w:val="false"/>
          <w:lang w:val="mn-MN"/>
        </w:rPr>
        <w:t xml:space="preserve">-Би ийм юм хэлэх гэсэн юмаа. Ер нь энэ далбаа ашиглуулж байгаа асуудал дээрээ бас их хариуцлагатай хандмаар байгаа шүү. Яагаад гэвэл энэ чинь Монгол Улсын нэр хүнд, одоо тухайлбал сүүлийн үед бол бусдын далбаа ашиглаад, янз бүрийн хууль бус бизнес, наймаа хийдэг тохиолдлууд их байдаг. Манай хяналт бол тийм сайн чадаж байна гэдэгт би жаахан эргэлзээд байгаа. </w:t>
      </w:r>
    </w:p>
    <w:p>
      <w:pPr>
        <w:pStyle w:val="style0"/>
        <w:jc w:val="both"/>
      </w:pPr>
      <w:r>
        <w:rPr/>
      </w:r>
    </w:p>
    <w:p>
      <w:pPr>
        <w:pStyle w:val="style0"/>
        <w:jc w:val="both"/>
      </w:pPr>
      <w:r>
        <w:rPr>
          <w:b w:val="false"/>
          <w:bCs w:val="false"/>
          <w:i w:val="false"/>
          <w:iCs w:val="false"/>
          <w:lang w:val="mn-MN"/>
        </w:rPr>
        <w:tab/>
        <w:t xml:space="preserve">Ялангуяа одоо сая Дэмбэрэл гишүүний хэлдэг бас үнэн шүү дээ. Үнэхээр аваарь осол болбол яах вэ гэдгээ сайн бодоорой. Тэгэх юм бол  даатгалтай л гэж байна. Урьдчилаад тухайн улс нь төлчихөөд, эргээд даатгалын компаниас нэхнээ гэвэл энийг бас гэрээн дээр яаж зохицуулах вэ. Далбаагаа дагаад бид нар төлнөө гэх юм уу, эсвэл яадаг юм. Энэ бүгдийг ер нь нэг жаахан ил болгохын тулд ер нь нэг Аюулгүй байдал, гадаад бодлогын байнгын хорооноос энэ дээр бас нэг тодорхой ажлын хэсэг хийдэг юм уу шалгаж үзмээр юм биш үү.  </w:t>
      </w:r>
    </w:p>
    <w:p>
      <w:pPr>
        <w:pStyle w:val="style0"/>
        <w:jc w:val="both"/>
      </w:pPr>
      <w:r>
        <w:rPr/>
      </w:r>
    </w:p>
    <w:p>
      <w:pPr>
        <w:pStyle w:val="style0"/>
        <w:jc w:val="both"/>
      </w:pPr>
      <w:r>
        <w:rPr>
          <w:b w:val="false"/>
          <w:bCs w:val="false"/>
          <w:i w:val="false"/>
          <w:iCs w:val="false"/>
          <w:lang w:val="mn-MN"/>
        </w:rPr>
        <w:tab/>
        <w:t>Бид нар ингээд л за за гээд л явж байдаг. Үнэндээ яах вэ нисэх болон төмөр зам, энийгээ бол бид нар ойлгоод л, тодорхой юм бол ажлын хэсэг болоод л мэдээд байдаг. Энэ одоо далбаа ашигладаг, энэ одоо усан онгоцтой болох гэж байна гээд ялангуяа хажуу талын Солонгос чинь одоо бас ямар ч улс билээ. Нэг тодорхой хэмжээгээр ер нь газар дээр нь ажлын хэсэг байгуулах тийм горимын санал бас хэлээд байна л даа.</w:t>
      </w:r>
    </w:p>
    <w:p>
      <w:pPr>
        <w:pStyle w:val="style0"/>
        <w:jc w:val="both"/>
      </w:pPr>
      <w:r>
        <w:rPr/>
      </w:r>
    </w:p>
    <w:p>
      <w:pPr>
        <w:pStyle w:val="style0"/>
        <w:jc w:val="both"/>
      </w:pPr>
      <w:r>
        <w:rPr>
          <w:b w:val="false"/>
          <w:bCs w:val="false"/>
          <w:i w:val="false"/>
          <w:iCs w:val="false"/>
          <w:lang w:val="mn-MN"/>
        </w:rPr>
        <w:tab/>
        <w:t>Тэгээд очиж үзэж харж, ер нь гараараа барьж, энэ ард түмэнд нэг тодорхой мэдээлэл өгөхгүй бол 200 хэдхэн сая төгрөг л өгдөг юм байна шүү дээ төсөвт. Тэгээд 200 хэдэн сая өгчихөөд 400 хэдэн онгоц ашиглачихаад, 400 хэдээс яах вэ монголчууд чинь тэгж ярина шүү дээ.  Нөгөө улс, галанд ам гардаггүй ээ гэж. Юу ч болоо билээ. Далайн шуурга, цунами энээ тэрээ болоод, хүн амьтан үхэж үрэгдээд, эсвэл хар тамхи, хүний наймааны янз бүрийн юм болчихвол яах вэ бас.</w:t>
      </w:r>
    </w:p>
    <w:p>
      <w:pPr>
        <w:pStyle w:val="style0"/>
        <w:jc w:val="both"/>
      </w:pPr>
      <w:r>
        <w:rPr/>
      </w:r>
    </w:p>
    <w:p>
      <w:pPr>
        <w:pStyle w:val="style0"/>
        <w:jc w:val="both"/>
      </w:pPr>
      <w:r>
        <w:rPr>
          <w:b w:val="false"/>
          <w:bCs w:val="false"/>
          <w:i w:val="false"/>
          <w:iCs w:val="false"/>
          <w:lang w:val="mn-MN"/>
        </w:rPr>
        <w:tab/>
        <w:t>Тэр утгаараа зүгээр одоо энэ хуулин дээрээ ч гэсэн статус нь тодорхой бус байдаг юм байна шүү дээ бас энэ. Захиргааных нь байгууллага яамны харьяа биш ч гэдэг юм уу. Тэгэхээр нэг тодорхой ажлын хэсэг энийг бас гаргаад, шалгаад явах боломж хир байдаг юм бол оо. Энийг Байнгын хороонд нь бас нэг анхааралдаа аваач ээ гэж хэлмээр байна.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Ц.Оюунбаатар:</w:t>
      </w:r>
      <w:r>
        <w:rPr>
          <w:b w:val="false"/>
          <w:bCs w:val="false"/>
          <w:i w:val="false"/>
          <w:iCs w:val="false"/>
          <w:lang w:val="mn-MN"/>
        </w:rPr>
        <w:t xml:space="preserve"> -За үг хэлж дууслаа. Гишүүдийн тавьсан санал санаачилгуудыг протоколд сайн тусгасан. Энэ асуудлыг бас Байнгын хороо анхааралдаа авъя. </w:t>
      </w:r>
    </w:p>
    <w:p>
      <w:pPr>
        <w:pStyle w:val="style0"/>
        <w:jc w:val="both"/>
      </w:pPr>
      <w:r>
        <w:rPr/>
      </w:r>
    </w:p>
    <w:p>
      <w:pPr>
        <w:pStyle w:val="style0"/>
        <w:jc w:val="both"/>
      </w:pPr>
      <w:r>
        <w:rPr>
          <w:b w:val="false"/>
          <w:bCs w:val="false"/>
          <w:i w:val="false"/>
          <w:iCs w:val="false"/>
          <w:lang w:val="mn-MN"/>
        </w:rPr>
        <w:tab/>
        <w:t>Одоо Аврах ажиллагааны тухай 1989 оны Лондонгийн конвенцод нэгдэн орохыг дэмжиж, Засгийн газарт гарын үсэг зурахыг зөвшөөрөх нь зүйтэй гэсэн томьёоллоор санал хураалт явуулъя. Уг асуудлыг дэмжиж байгаа гишүүд гараа өргөнө үү. Санал хурааж байна. Конвенцоо дэмжиж байгаа гишүүд гараа өргөнө үү. 13-12. Цог, Номтойбаяр нар дэмжсэн санал өгсөн байгаа.</w:t>
      </w:r>
    </w:p>
    <w:p>
      <w:pPr>
        <w:pStyle w:val="style0"/>
        <w:jc w:val="both"/>
      </w:pPr>
      <w:r>
        <w:rPr/>
      </w:r>
    </w:p>
    <w:p>
      <w:pPr>
        <w:pStyle w:val="style0"/>
        <w:jc w:val="both"/>
      </w:pPr>
      <w:r>
        <w:rPr>
          <w:b w:val="false"/>
          <w:bCs w:val="false"/>
          <w:i w:val="false"/>
          <w:iCs w:val="false"/>
          <w:lang w:val="mn-MN"/>
        </w:rPr>
        <w:tab/>
        <w:t xml:space="preserve">За ингээд хуралдаан дууслаа. Баярлалаа. Хуралдааны тэмдэглэлийг Засгийн газарт бэлдэж хүргүүлье. Их баярлалаа. </w:t>
      </w:r>
    </w:p>
    <w:p>
      <w:pPr>
        <w:pStyle w:val="style0"/>
        <w:jc w:val="both"/>
      </w:pPr>
      <w:r>
        <w:rPr/>
      </w:r>
    </w:p>
    <w:p>
      <w:pPr>
        <w:pStyle w:val="style0"/>
        <w:jc w:val="both"/>
      </w:pPr>
      <w:r>
        <w:rPr/>
      </w:r>
    </w:p>
    <w:p>
      <w:pPr>
        <w:pStyle w:val="style0"/>
        <w:jc w:val="both"/>
      </w:pPr>
      <w:r>
        <w:rPr/>
      </w:r>
    </w:p>
    <w:p>
      <w:pPr>
        <w:pStyle w:val="style0"/>
        <w:jc w:val="both"/>
      </w:pPr>
      <w:r>
        <w:rPr>
          <w:b w:val="false"/>
          <w:bCs w:val="false"/>
          <w:i w:val="false"/>
          <w:iCs w:val="false"/>
          <w:lang w:val="mn-MN"/>
        </w:rPr>
        <w:tab/>
        <w:t>Соронзон хальснаас буулгасан:</w:t>
      </w:r>
    </w:p>
    <w:p>
      <w:pPr>
        <w:pStyle w:val="style0"/>
        <w:jc w:val="both"/>
      </w:pPr>
      <w:r>
        <w:rPr>
          <w:b w:val="false"/>
          <w:bCs w:val="false"/>
          <w:i w:val="false"/>
          <w:iCs w:val="false"/>
          <w:lang w:val="mn-MN"/>
        </w:rPr>
        <w:tab/>
        <w:t>Протоколын албаны шинжээч</w:t>
        <w:tab/>
        <w:tab/>
        <w:tab/>
        <w:tab/>
        <w:tab/>
        <w:tab/>
        <w:t>Д.Энэбиш</w:t>
      </w:r>
    </w:p>
    <w:p>
      <w:pPr>
        <w:pStyle w:val="style0"/>
        <w:jc w:val="both"/>
      </w:pPr>
      <w:r>
        <w:rPr/>
      </w:r>
    </w:p>
    <w:p>
      <w:pPr>
        <w:pStyle w:val="style0"/>
        <w:jc w:val="both"/>
      </w:pPr>
      <w:r>
        <w:rPr>
          <w:b w:val="false"/>
          <w:bCs w:val="false"/>
          <w:i w:val="false"/>
          <w:iCs w:val="false"/>
          <w:lang w:val="mn-MN"/>
        </w:rPr>
        <w:tab/>
        <w:t xml:space="preserve"> </w:t>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center"/>
    </w:pPr>
    <w:r>
      <w:rPr/>
      <w:fldChar w:fldCharType="begin"/>
    </w:r>
    <w:r>
      <w:instrText> PAGE </w:instrText>
    </w:r>
    <w:r>
      <w:fldChar w:fldCharType="separate"/>
    </w:r>
    <w:r>
      <w:t>24</w:t>
    </w:r>
    <w:r>
      <w:fldChar w:fldCharType="end"/>
    </w:r>
  </w:p>
</w:ft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r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rPr/>
    </w:lvl>
    <w:lvl w:ilvl="5">
      <w:start w:val="1"/>
      <w:numFmt w:val="decimal"/>
      <w:lvlText w:val="%6."/>
      <w:lvlJc w:val="left"/>
      <w:pPr>
        <w:tabs>
          <w:tab w:pos="2520" w:val="num"/>
        </w:tabs>
        <w:ind w:hanging="360" w:left="2520"/>
      </w:pPr>
      <w:rPr/>
    </w:lvl>
    <w:lvl w:ilvl="6">
      <w:start w:val="1"/>
      <w:numFmt w:val="decimal"/>
      <w:lvlText w:val="%7."/>
      <w:lvlJc w:val="left"/>
      <w:pPr>
        <w:tabs>
          <w:tab w:pos="2880" w:val="num"/>
        </w:tabs>
        <w:ind w:hanging="360" w:left="2880"/>
      </w:pPr>
      <w:rPr/>
    </w:lvl>
    <w:lvl w:ilvl="7">
      <w:start w:val="1"/>
      <w:numFmt w:val="decimal"/>
      <w:lvlText w:val="%8."/>
      <w:lvlJc w:val="left"/>
      <w:pPr>
        <w:tabs>
          <w:tab w:pos="3240" w:val="num"/>
        </w:tabs>
        <w:ind w:hanging="360" w:left="3240"/>
      </w:pPr>
      <w:rPr/>
    </w:lvl>
    <w:lvl w:ilvl="8">
      <w:start w:val="1"/>
      <w:numFmt w:val="decimal"/>
      <w:lvlText w:val="%9."/>
      <w:lvlJc w:val="left"/>
      <w:pPr>
        <w:tabs>
          <w:tab w:pos="3600" w:val="num"/>
        </w:tabs>
        <w:ind w:hanging="360" w:left="3600"/>
      </w:pPr>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Lucida Sans Unicode" w:hAnsi="Arial"/>
      <w:color w:val="00000A"/>
      <w:sz w:val="24"/>
      <w:szCs w:val="24"/>
      <w:lang w:bidi="hi-IN" w:eastAsia="zh-CN" w:val="en-US"/>
    </w:rPr>
  </w:style>
  <w:style w:styleId="style15" w:type="character">
    <w:name w:val="Numbering Symbols"/>
    <w:next w:val="style15"/>
    <w:rPr/>
  </w:style>
  <w:style w:styleId="style16" w:type="paragraph">
    <w:name w:val="Heading"/>
    <w:basedOn w:val="style0"/>
    <w:next w:val="style17"/>
    <w:pPr>
      <w:keepNext/>
      <w:spacing w:after="120" w:before="240"/>
      <w:contextualSpacing w:val="false"/>
    </w:pPr>
    <w:rPr>
      <w:rFonts w:ascii="Arial" w:cs="Mangal" w:eastAsia="Lucida Sans Unicode"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Footer"/>
    <w:basedOn w:val="style0"/>
    <w:next w:val="style21"/>
    <w:pPr>
      <w:suppressLineNumbers/>
      <w:tabs>
        <w:tab w:leader="none" w:pos="4536" w:val="center"/>
        <w:tab w:leader="none" w:pos="9072" w:val="right"/>
      </w:tabs>
    </w:pPr>
    <w:rPr/>
  </w:style>
  <w:style w:styleId="style22" w:type="paragraph">
    <w:name w:val="Table Contents"/>
    <w:basedOn w:val="style0"/>
    <w:next w:val="style2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2014-06-24T14:45:03.20Z</dcterms:created>
  <cp:lastPrinted>2014-06-27T10:30:54.40Z</cp:lastPrinted>
  <cp:revision>0</cp:revision>
</cp:coreProperties>
</file>