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F1C1F5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F1A3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F1A3B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4617D00" w14:textId="77777777" w:rsidR="006F1A3B" w:rsidRDefault="006F1A3B" w:rsidP="006F1A3B">
      <w:pPr>
        <w:pStyle w:val="s6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12F5EAE1" w14:textId="35F35DC7" w:rsidR="006F1A3B" w:rsidRPr="00F2551C" w:rsidRDefault="000E3111" w:rsidP="006F1A3B">
      <w:pPr>
        <w:pStyle w:val="s6"/>
        <w:spacing w:before="0" w:beforeAutospacing="0" w:after="0" w:afterAutospacing="0"/>
        <w:jc w:val="center"/>
        <w:rPr>
          <w:rStyle w:val="bumpedfont15"/>
          <w:rFonts w:ascii="Arial" w:hAnsi="Arial" w:cs="Arial"/>
          <w:b/>
          <w:bCs/>
          <w:color w:val="000000"/>
        </w:rPr>
      </w:pPr>
      <w:r w:rsidRPr="00AD7C7F">
        <w:rPr>
          <w:rFonts w:ascii="Arial" w:hAnsi="Arial" w:cs="Arial"/>
          <w:bCs/>
        </w:rPr>
        <w:t xml:space="preserve"> </w:t>
      </w:r>
      <w:r w:rsidR="006F1A3B" w:rsidRPr="00F2551C">
        <w:rPr>
          <w:rStyle w:val="bumpedfont15"/>
          <w:rFonts w:ascii="Arial" w:hAnsi="Arial" w:cs="Arial"/>
          <w:b/>
          <w:bCs/>
          <w:color w:val="000000"/>
        </w:rPr>
        <w:t xml:space="preserve">   МОНГОЛ УЛСЫН ЗАСГИЙН ГАЗРЫН</w:t>
      </w:r>
    </w:p>
    <w:p w14:paraId="7F4065B8" w14:textId="77777777" w:rsidR="006F1A3B" w:rsidRPr="00F2551C" w:rsidRDefault="006F1A3B" w:rsidP="006F1A3B">
      <w:pPr>
        <w:pStyle w:val="s6"/>
        <w:spacing w:before="0" w:beforeAutospacing="0" w:after="0" w:afterAutospacing="0"/>
        <w:jc w:val="center"/>
        <w:rPr>
          <w:rStyle w:val="bumpedfont15"/>
          <w:rFonts w:ascii="Arial" w:hAnsi="Arial" w:cs="Arial"/>
          <w:b/>
          <w:bCs/>
          <w:color w:val="000000"/>
        </w:rPr>
      </w:pPr>
      <w:r w:rsidRPr="00F2551C">
        <w:rPr>
          <w:rStyle w:val="bumpedfont15"/>
          <w:rFonts w:ascii="Arial" w:hAnsi="Arial" w:cs="Arial"/>
          <w:b/>
          <w:bCs/>
          <w:color w:val="000000"/>
        </w:rPr>
        <w:t xml:space="preserve">   ТУХАЙ ХУУЛЬД НЭМЭЛТ, ӨӨРЧЛӨЛТ</w:t>
      </w:r>
    </w:p>
    <w:p w14:paraId="648B3595" w14:textId="77777777" w:rsidR="006F1A3B" w:rsidRPr="00F2551C" w:rsidRDefault="006F1A3B" w:rsidP="006F1A3B">
      <w:pPr>
        <w:pStyle w:val="s6"/>
        <w:spacing w:before="0" w:beforeAutospacing="0" w:after="0" w:afterAutospacing="0"/>
        <w:jc w:val="center"/>
        <w:rPr>
          <w:rStyle w:val="bumpedfont15"/>
          <w:rFonts w:ascii="Arial" w:hAnsi="Arial" w:cs="Arial"/>
          <w:b/>
          <w:bCs/>
          <w:color w:val="000000"/>
        </w:rPr>
      </w:pPr>
      <w:r w:rsidRPr="00F2551C">
        <w:rPr>
          <w:rStyle w:val="bumpedfont15"/>
          <w:rFonts w:ascii="Arial" w:hAnsi="Arial" w:cs="Arial"/>
          <w:b/>
          <w:bCs/>
          <w:color w:val="000000"/>
        </w:rPr>
        <w:t xml:space="preserve">   ОРУУЛАХ ТУХАЙ</w:t>
      </w:r>
    </w:p>
    <w:p w14:paraId="4B938B24" w14:textId="77777777" w:rsidR="006F1A3B" w:rsidRPr="00F2551C" w:rsidRDefault="006F1A3B" w:rsidP="006F1A3B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  <w:b/>
          <w:bCs/>
          <w:color w:val="000000"/>
        </w:rPr>
      </w:pPr>
    </w:p>
    <w:p w14:paraId="764DC123" w14:textId="77777777" w:rsidR="006F1A3B" w:rsidRPr="00F2551C" w:rsidRDefault="006F1A3B" w:rsidP="006F1A3B">
      <w:pPr>
        <w:pStyle w:val="s6"/>
        <w:spacing w:before="0" w:beforeAutospacing="0" w:after="0" w:afterAutospacing="0"/>
        <w:ind w:firstLine="709"/>
        <w:jc w:val="both"/>
        <w:rPr>
          <w:rStyle w:val="bumpedfont15"/>
          <w:rFonts w:ascii="Arial" w:hAnsi="Arial" w:cs="Arial"/>
          <w:color w:val="000000"/>
        </w:rPr>
      </w:pPr>
      <w:r w:rsidRPr="00F2551C">
        <w:rPr>
          <w:rStyle w:val="bumpedfont15"/>
          <w:rFonts w:ascii="Arial" w:hAnsi="Arial" w:cs="Arial"/>
          <w:b/>
          <w:bCs/>
          <w:color w:val="000000"/>
        </w:rPr>
        <w:t xml:space="preserve"> 1 дүгээр зүйл.</w:t>
      </w:r>
      <w:r w:rsidRPr="00F2551C">
        <w:rPr>
          <w:rStyle w:val="bumpedfont15"/>
          <w:rFonts w:ascii="Arial" w:hAnsi="Arial" w:cs="Arial"/>
          <w:color w:val="000000"/>
        </w:rPr>
        <w:t>Монгол Улсын Засгийн газрын тухай хуулийн 20 дугаар зүйлийн 5 дахь  хэсгийн 1 дэх заалтын “-төрийн болон  орон нутгийн өмчийн хөрөнгөөр бараа, ажил, үйлчилгээ худалдан авах ажиллагаа” гэсний дараа “, концесс, төр, хувийн хэвшлийн түншлэлийн асуудал” гэж нэмсүгэй.</w:t>
      </w:r>
    </w:p>
    <w:p w14:paraId="1FF74C7C" w14:textId="77777777" w:rsidR="006F1A3B" w:rsidRPr="00F2551C" w:rsidRDefault="006F1A3B" w:rsidP="006F1A3B">
      <w:pPr>
        <w:pStyle w:val="s6"/>
        <w:spacing w:before="0" w:beforeAutospacing="0" w:after="0" w:afterAutospacing="0"/>
        <w:ind w:firstLine="709"/>
        <w:jc w:val="both"/>
        <w:rPr>
          <w:rStyle w:val="bumpedfont15"/>
          <w:rFonts w:ascii="Arial" w:hAnsi="Arial" w:cs="Arial"/>
          <w:color w:val="000000"/>
        </w:rPr>
      </w:pPr>
    </w:p>
    <w:p w14:paraId="6D3DF2C2" w14:textId="77777777" w:rsidR="006F1A3B" w:rsidRPr="00F2551C" w:rsidRDefault="006F1A3B" w:rsidP="006F1A3B">
      <w:pPr>
        <w:pStyle w:val="s6"/>
        <w:spacing w:before="0" w:beforeAutospacing="0" w:after="0" w:afterAutospacing="0"/>
        <w:ind w:firstLine="709"/>
        <w:jc w:val="both"/>
        <w:rPr>
          <w:rStyle w:val="bumpedfont15"/>
          <w:rFonts w:ascii="Arial" w:hAnsi="Arial" w:cs="Arial"/>
          <w:color w:val="000000"/>
        </w:rPr>
      </w:pPr>
      <w:r w:rsidRPr="00F2551C">
        <w:rPr>
          <w:rStyle w:val="bumpedfont15"/>
          <w:rFonts w:ascii="Arial" w:hAnsi="Arial" w:cs="Arial"/>
          <w:color w:val="000000"/>
        </w:rPr>
        <w:t xml:space="preserve"> </w:t>
      </w:r>
      <w:r w:rsidRPr="00F2551C">
        <w:rPr>
          <w:rStyle w:val="bumpedfont15"/>
          <w:rFonts w:ascii="Arial" w:hAnsi="Arial" w:cs="Arial"/>
          <w:b/>
          <w:bCs/>
          <w:color w:val="000000"/>
        </w:rPr>
        <w:t>2 дугаар зүйл.</w:t>
      </w:r>
      <w:r w:rsidRPr="00F2551C">
        <w:rPr>
          <w:rStyle w:val="bumpedfont15"/>
          <w:rFonts w:ascii="Arial" w:hAnsi="Arial" w:cs="Arial"/>
          <w:color w:val="000000"/>
        </w:rPr>
        <w:t>Монгол Улсын Засгийн газрын тухай хуулийн 20 дугаар зүйлийн 5 дахь хэсгийн 2 дахь заалтын “-концесс, төр, хувийн хэвшлийн түншлэлийн бодлого;” гэснийг хассугай.</w:t>
      </w:r>
    </w:p>
    <w:p w14:paraId="7C96E1C7" w14:textId="77777777" w:rsidR="006F1A3B" w:rsidRPr="00F2551C" w:rsidRDefault="006F1A3B" w:rsidP="006F1A3B">
      <w:pPr>
        <w:pStyle w:val="s6"/>
        <w:spacing w:before="0" w:beforeAutospacing="0" w:after="0" w:afterAutospacing="0"/>
        <w:ind w:firstLine="709"/>
        <w:jc w:val="both"/>
        <w:rPr>
          <w:rStyle w:val="bumpedfont15"/>
          <w:rFonts w:ascii="Arial" w:hAnsi="Arial" w:cs="Arial"/>
          <w:color w:val="000000"/>
        </w:rPr>
      </w:pPr>
    </w:p>
    <w:p w14:paraId="43607F50" w14:textId="77777777" w:rsidR="006F1A3B" w:rsidRPr="00F2551C" w:rsidRDefault="006F1A3B" w:rsidP="006F1A3B">
      <w:pPr>
        <w:pStyle w:val="s6"/>
        <w:spacing w:before="0" w:beforeAutospacing="0" w:after="0" w:afterAutospacing="0"/>
        <w:ind w:firstLine="709"/>
        <w:jc w:val="both"/>
        <w:rPr>
          <w:rStyle w:val="bumpedfont15"/>
          <w:rFonts w:ascii="Arial" w:hAnsi="Arial" w:cs="Arial"/>
          <w:color w:val="000000"/>
        </w:rPr>
      </w:pPr>
      <w:r w:rsidRPr="00F2551C">
        <w:rPr>
          <w:rStyle w:val="bumpedfont15"/>
          <w:rFonts w:ascii="Arial" w:hAnsi="Arial" w:cs="Arial"/>
          <w:color w:val="000000"/>
        </w:rPr>
        <w:t xml:space="preserve"> </w:t>
      </w:r>
      <w:r w:rsidRPr="00F2551C">
        <w:rPr>
          <w:rStyle w:val="bumpedfont15"/>
          <w:rFonts w:ascii="Arial" w:hAnsi="Arial" w:cs="Arial"/>
          <w:b/>
          <w:bCs/>
          <w:color w:val="000000"/>
        </w:rPr>
        <w:t>3 дугаар зүйл.</w:t>
      </w:r>
      <w:r w:rsidRPr="00F2551C">
        <w:rPr>
          <w:rStyle w:val="bumpedfont15"/>
          <w:rFonts w:ascii="Arial" w:hAnsi="Arial" w:cs="Arial"/>
          <w:color w:val="000000"/>
        </w:rPr>
        <w:t>Энэ хуулийг 2021 оны  01 дүгээр  сарын 01-ний өдрөөс эхлэн дагаж мөрдөнө.</w:t>
      </w:r>
    </w:p>
    <w:p w14:paraId="6800E8D1" w14:textId="77777777" w:rsidR="006F1A3B" w:rsidRPr="00F2551C" w:rsidRDefault="006F1A3B" w:rsidP="006F1A3B">
      <w:pPr>
        <w:pStyle w:val="s6"/>
        <w:spacing w:before="0" w:beforeAutospacing="0" w:after="0" w:afterAutospacing="0"/>
        <w:ind w:firstLine="709"/>
        <w:jc w:val="both"/>
        <w:rPr>
          <w:rStyle w:val="bumpedfont15"/>
          <w:rFonts w:ascii="Arial" w:hAnsi="Arial" w:cs="Arial"/>
          <w:color w:val="000000"/>
        </w:rPr>
      </w:pPr>
    </w:p>
    <w:p w14:paraId="05F08214" w14:textId="77777777" w:rsidR="006F1A3B" w:rsidRPr="00F2551C" w:rsidRDefault="006F1A3B" w:rsidP="006F1A3B">
      <w:pPr>
        <w:pStyle w:val="s6"/>
        <w:spacing w:before="0" w:beforeAutospacing="0" w:after="0" w:afterAutospacing="0"/>
        <w:ind w:firstLine="709"/>
        <w:jc w:val="both"/>
        <w:rPr>
          <w:rStyle w:val="bumpedfont15"/>
          <w:rFonts w:ascii="Arial" w:hAnsi="Arial" w:cs="Arial"/>
          <w:color w:val="000000"/>
        </w:rPr>
      </w:pPr>
    </w:p>
    <w:p w14:paraId="76BAFF2C" w14:textId="77777777" w:rsidR="006F1A3B" w:rsidRPr="00F2551C" w:rsidRDefault="006F1A3B" w:rsidP="006F1A3B">
      <w:pPr>
        <w:pStyle w:val="s6"/>
        <w:spacing w:before="0" w:beforeAutospacing="0" w:after="0" w:afterAutospacing="0"/>
        <w:ind w:firstLine="709"/>
        <w:jc w:val="both"/>
        <w:rPr>
          <w:rStyle w:val="bumpedfont15"/>
          <w:rFonts w:ascii="Arial" w:hAnsi="Arial" w:cs="Arial"/>
          <w:color w:val="000000"/>
        </w:rPr>
      </w:pPr>
    </w:p>
    <w:p w14:paraId="7EDC26E1" w14:textId="77777777" w:rsidR="006F1A3B" w:rsidRPr="00F2551C" w:rsidRDefault="006F1A3B" w:rsidP="006F1A3B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</w:rPr>
      </w:pPr>
    </w:p>
    <w:p w14:paraId="5ECC7528" w14:textId="77777777" w:rsidR="006F1A3B" w:rsidRPr="00F2551C" w:rsidRDefault="006F1A3B" w:rsidP="006F1A3B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</w:rPr>
      </w:pPr>
      <w:r w:rsidRPr="00F2551C">
        <w:rPr>
          <w:rStyle w:val="bumpedfont15"/>
          <w:rFonts w:ascii="Arial" w:hAnsi="Arial" w:cs="Arial"/>
          <w:color w:val="000000"/>
        </w:rPr>
        <w:tab/>
      </w:r>
      <w:r w:rsidRPr="00F2551C">
        <w:rPr>
          <w:rStyle w:val="bumpedfont15"/>
          <w:rFonts w:ascii="Arial" w:hAnsi="Arial" w:cs="Arial"/>
          <w:color w:val="000000"/>
        </w:rPr>
        <w:tab/>
        <w:t xml:space="preserve">МОНГОЛ УЛСЫН </w:t>
      </w:r>
    </w:p>
    <w:p w14:paraId="057C05D1" w14:textId="44EA67FA" w:rsidR="006C31FD" w:rsidRPr="000E3111" w:rsidRDefault="006F1A3B" w:rsidP="006F1A3B">
      <w:pPr>
        <w:pStyle w:val="s6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2551C">
        <w:rPr>
          <w:rStyle w:val="bumpedfont15"/>
          <w:rFonts w:ascii="Arial" w:hAnsi="Arial" w:cs="Arial"/>
          <w:color w:val="000000"/>
        </w:rPr>
        <w:tab/>
      </w:r>
      <w:r w:rsidRPr="00F2551C">
        <w:rPr>
          <w:rStyle w:val="bumpedfont15"/>
          <w:rFonts w:ascii="Arial" w:hAnsi="Arial" w:cs="Arial"/>
          <w:color w:val="000000"/>
        </w:rPr>
        <w:tab/>
        <w:t xml:space="preserve">ИХ ХУРЛЫН ДАРГА </w:t>
      </w:r>
      <w:r w:rsidRPr="00F2551C">
        <w:rPr>
          <w:rStyle w:val="bumpedfont15"/>
          <w:rFonts w:ascii="Arial" w:hAnsi="Arial" w:cs="Arial"/>
          <w:color w:val="000000"/>
        </w:rPr>
        <w:tab/>
      </w:r>
      <w:r w:rsidRPr="00F2551C">
        <w:rPr>
          <w:rStyle w:val="bumpedfont15"/>
          <w:rFonts w:ascii="Arial" w:hAnsi="Arial" w:cs="Arial"/>
          <w:color w:val="000000"/>
        </w:rPr>
        <w:tab/>
      </w:r>
      <w:r w:rsidRPr="00F2551C">
        <w:rPr>
          <w:rStyle w:val="bumpedfont15"/>
          <w:rFonts w:ascii="Arial" w:hAnsi="Arial" w:cs="Arial"/>
          <w:color w:val="000000"/>
        </w:rPr>
        <w:tab/>
      </w:r>
      <w:r w:rsidRPr="00F2551C">
        <w:rPr>
          <w:rStyle w:val="bumpedfont15"/>
          <w:rFonts w:ascii="Arial" w:hAnsi="Arial" w:cs="Arial"/>
          <w:color w:val="000000"/>
        </w:rPr>
        <w:tab/>
        <w:t xml:space="preserve">Г.ЗАНДАНШАТАР </w:t>
      </w:r>
    </w:p>
    <w:sectPr w:rsidR="006C31FD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32D93" w14:textId="77777777" w:rsidR="00A210C6" w:rsidRDefault="00A210C6">
      <w:r>
        <w:separator/>
      </w:r>
    </w:p>
  </w:endnote>
  <w:endnote w:type="continuationSeparator" w:id="0">
    <w:p w14:paraId="2E0007BF" w14:textId="77777777" w:rsidR="00A210C6" w:rsidRDefault="00A2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D97E0" w14:textId="77777777" w:rsidR="00A210C6" w:rsidRDefault="00A210C6">
      <w:r>
        <w:separator/>
      </w:r>
    </w:p>
  </w:footnote>
  <w:footnote w:type="continuationSeparator" w:id="0">
    <w:p w14:paraId="7362D6CC" w14:textId="77777777" w:rsidR="00A210C6" w:rsidRDefault="00A2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6F1A3B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210C6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umpedfont15">
    <w:name w:val="bumpedfont15"/>
    <w:basedOn w:val="DefaultParagraphFont"/>
    <w:rsid w:val="006F1A3B"/>
  </w:style>
  <w:style w:type="paragraph" w:customStyle="1" w:styleId="s6">
    <w:name w:val="s6"/>
    <w:basedOn w:val="Normal"/>
    <w:rsid w:val="006F1A3B"/>
    <w:pPr>
      <w:spacing w:before="100" w:beforeAutospacing="1" w:after="100" w:afterAutospacing="1"/>
    </w:pPr>
    <w:rPr>
      <w:rFonts w:ascii="Times New Roman" w:eastAsiaTheme="minorEastAsia" w:hAnsi="Times New Roman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2020-11-19T06:11:00Z</dcterms:created>
  <dcterms:modified xsi:type="dcterms:W3CDTF">2020-11-19T06:11:00Z</dcterms:modified>
</cp:coreProperties>
</file>