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7E54D" w14:textId="77777777" w:rsidR="009B607C" w:rsidRPr="002E7FE6" w:rsidRDefault="00D27B65" w:rsidP="009B607C">
      <w:pPr>
        <w:pStyle w:val="Title"/>
        <w:ind w:left="-142" w:right="-357"/>
        <w:rPr>
          <w:rFonts w:ascii="Arial" w:hAnsi="Arial" w:cs="Arial"/>
          <w:sz w:val="32"/>
          <w:szCs w:val="32"/>
        </w:rPr>
      </w:pPr>
      <w:r>
        <w:rPr>
          <w:noProof/>
        </w:rPr>
      </w:r>
      <w:r w:rsidR="00D27B65">
        <w:rPr>
          <w:noProof/>
        </w:rPr>
        <w:pict w14:anchorId="39F3D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 style="position:absolute;left:0;text-align:left;margin-left:0;margin-top:-35.95pt;width:81.75pt;height:90pt;z-index:251657728;visibility:visible;mso-wrap-style:square;mso-wrap-edited:f;mso-width-percent:0;mso-height-percent:0;mso-wrap-distance-left:9pt;mso-wrap-distance-top:0;mso-wrap-distance-right:9pt;mso-wrap-distance-bottom:0;mso-position-horizontal:center;mso-position-horizontal-relative:text;mso-position-vertical:absolute;mso-position-vertical-relative:text;mso-width-percent:0;mso-height-percent:0">
            <v:imagedata r:id="rId7" o:title="" blacklevel="1966f"/>
            <w10:wrap type="topAndBottom"/>
          </v:shape>
        </w:pict>
      </w:r>
    </w:p>
    <w:p w14:paraId="5264A49F" w14:textId="77777777" w:rsidR="009B607C" w:rsidRPr="009B607C" w:rsidRDefault="009B607C" w:rsidP="009B607C">
      <w:pPr>
        <w:pStyle w:val="Title"/>
        <w:ind w:left="-142" w:right="-360"/>
        <w:rPr>
          <w:rFonts w:ascii="Arial" w:hAnsi="Arial" w:cs="Arial"/>
          <w:b w:val="0"/>
          <w:bCs w:val="0"/>
          <w:color w:val="3165FE"/>
          <w:sz w:val="32"/>
          <w:szCs w:val="32"/>
        </w:rPr>
      </w:pPr>
      <w:r w:rsidRPr="009B607C">
        <w:rPr>
          <w:rFonts w:ascii="Arial" w:hAnsi="Arial" w:cs="Arial"/>
          <w:color w:val="3165FE"/>
          <w:sz w:val="32"/>
          <w:szCs w:val="32"/>
        </w:rPr>
        <w:t>МОНГОЛ  УЛСЫН  ХУУЛЬ</w:t>
      </w:r>
    </w:p>
    <w:p w14:paraId="7A0C45F2" w14:textId="77777777" w:rsidR="009B607C" w:rsidRPr="00A335B2" w:rsidRDefault="009B607C" w:rsidP="009B607C">
      <w:pPr>
        <w:jc w:val="both"/>
        <w:rPr>
          <w:rFonts w:cs="Arial"/>
          <w:color w:val="3366FF"/>
          <w:lang w:val="ms-MY"/>
        </w:rPr>
      </w:pPr>
    </w:p>
    <w:p w14:paraId="43E43B1E" w14:textId="77777777" w:rsidR="009B607C" w:rsidRPr="005428CF" w:rsidRDefault="009B607C" w:rsidP="009B607C">
      <w:pPr>
        <w:jc w:val="both"/>
        <w:rPr>
          <w:rFonts w:cs="Arial"/>
          <w:color w:val="3366FF"/>
          <w:sz w:val="20"/>
          <w:szCs w:val="20"/>
          <w:lang w:val="ms-MY"/>
        </w:rPr>
      </w:pPr>
      <w:r>
        <w:rPr>
          <w:rFonts w:cs="Arial"/>
          <w:color w:val="3366FF"/>
          <w:sz w:val="20"/>
          <w:szCs w:val="20"/>
          <w:u w:val="single"/>
          <w:lang w:val="ms-MY"/>
        </w:rPr>
        <w:t>201</w:t>
      </w:r>
      <w:r>
        <w:rPr>
          <w:rFonts w:cs="Arial"/>
          <w:color w:val="3366FF"/>
          <w:sz w:val="20"/>
          <w:szCs w:val="20"/>
          <w:u w:val="single"/>
          <w:lang w:val="mn-MN"/>
        </w:rPr>
        <w:t>8</w:t>
      </w:r>
      <w:r w:rsidRPr="00A335B2">
        <w:rPr>
          <w:rFonts w:cs="Arial"/>
          <w:color w:val="3366FF"/>
          <w:sz w:val="20"/>
          <w:szCs w:val="20"/>
          <w:lang w:val="ms-MY"/>
        </w:rPr>
        <w:t xml:space="preserve"> </w:t>
      </w:r>
      <w:r w:rsidRPr="00A335B2">
        <w:rPr>
          <w:rFonts w:cs="Arial"/>
          <w:color w:val="3366FF"/>
          <w:sz w:val="20"/>
          <w:szCs w:val="20"/>
          <w:lang w:val="mn-MN"/>
        </w:rPr>
        <w:t>о</w:t>
      </w:r>
      <w:r w:rsidRPr="00A335B2">
        <w:rPr>
          <w:rFonts w:cs="Arial"/>
          <w:color w:val="3366FF"/>
          <w:sz w:val="20"/>
          <w:szCs w:val="20"/>
          <w:lang w:val="ms-MY"/>
        </w:rPr>
        <w:t xml:space="preserve">ны </w:t>
      </w:r>
      <w:r>
        <w:rPr>
          <w:rFonts w:cs="Arial"/>
          <w:color w:val="3366FF"/>
          <w:sz w:val="20"/>
          <w:szCs w:val="20"/>
          <w:u w:val="single"/>
          <w:lang w:val="mn-MN"/>
        </w:rPr>
        <w:t>11</w:t>
      </w:r>
      <w:r w:rsidRPr="00A335B2">
        <w:rPr>
          <w:rFonts w:cs="Arial"/>
          <w:color w:val="3366FF"/>
          <w:sz w:val="20"/>
          <w:szCs w:val="20"/>
          <w:lang w:val="ms-MY"/>
        </w:rPr>
        <w:t xml:space="preserve"> сарын</w:t>
      </w:r>
      <w:r w:rsidRPr="00A335B2">
        <w:rPr>
          <w:rFonts w:cs="Arial"/>
          <w:color w:val="3366FF"/>
          <w:sz w:val="20"/>
          <w:szCs w:val="20"/>
          <w:lang w:val="mn-MN"/>
        </w:rPr>
        <w:t xml:space="preserve"> </w:t>
      </w:r>
      <w:r>
        <w:rPr>
          <w:rFonts w:cs="Arial"/>
          <w:color w:val="3366FF"/>
          <w:sz w:val="20"/>
          <w:szCs w:val="20"/>
          <w:u w:val="single"/>
        </w:rPr>
        <w:t>15</w:t>
      </w:r>
      <w:r w:rsidRPr="00A335B2">
        <w:rPr>
          <w:rFonts w:cs="Arial"/>
          <w:color w:val="3366FF"/>
          <w:sz w:val="20"/>
          <w:szCs w:val="20"/>
          <w:lang w:val="mn-MN"/>
        </w:rPr>
        <w:t xml:space="preserve"> </w:t>
      </w:r>
      <w:r w:rsidRPr="00A335B2">
        <w:rPr>
          <w:rFonts w:cs="Arial"/>
          <w:color w:val="3366FF"/>
          <w:sz w:val="20"/>
          <w:szCs w:val="20"/>
          <w:lang w:val="ms-MY"/>
        </w:rPr>
        <w:t>өдөр</w:t>
      </w:r>
      <w:r w:rsidRPr="00A335B2">
        <w:rPr>
          <w:rFonts w:cs="Arial"/>
          <w:color w:val="3366FF"/>
          <w:sz w:val="20"/>
          <w:szCs w:val="20"/>
          <w:lang w:val="ms-MY"/>
        </w:rPr>
        <w:tab/>
      </w:r>
      <w:r w:rsidRPr="00A335B2">
        <w:rPr>
          <w:rFonts w:cs="Arial"/>
          <w:color w:val="3366FF"/>
          <w:sz w:val="20"/>
          <w:szCs w:val="20"/>
          <w:lang w:val="ms-MY"/>
        </w:rPr>
        <w:tab/>
      </w:r>
      <w:r w:rsidRPr="00A335B2">
        <w:rPr>
          <w:rFonts w:cs="Arial"/>
          <w:color w:val="3366FF"/>
          <w:sz w:val="20"/>
          <w:szCs w:val="20"/>
          <w:lang w:val="ms-MY"/>
        </w:rPr>
        <w:tab/>
        <w:t xml:space="preserve">                       Төрийн ордон, Улаанбаатар хот</w:t>
      </w:r>
    </w:p>
    <w:p w14:paraId="25BCBE73" w14:textId="77777777" w:rsidR="00C57982" w:rsidRDefault="00C57982" w:rsidP="00247E86">
      <w:pPr>
        <w:spacing w:after="0" w:line="240" w:lineRule="auto"/>
        <w:ind w:right="357"/>
        <w:jc w:val="center"/>
        <w:rPr>
          <w:rFonts w:eastAsia="Times New Roman" w:cs="Arial"/>
          <w:b/>
          <w:bCs/>
          <w:szCs w:val="24"/>
          <w:lang w:val="mn-MN"/>
        </w:rPr>
      </w:pPr>
    </w:p>
    <w:p w14:paraId="236B9ED4" w14:textId="77777777" w:rsidR="000A42DB" w:rsidRPr="00ED0B0B" w:rsidRDefault="008B7967" w:rsidP="00911B1B">
      <w:pPr>
        <w:spacing w:after="0" w:line="240" w:lineRule="auto"/>
        <w:ind w:left="567" w:right="357"/>
        <w:jc w:val="center"/>
        <w:rPr>
          <w:rFonts w:cs="Arial"/>
          <w:b/>
          <w:szCs w:val="24"/>
          <w:lang w:val="mn-MN"/>
        </w:rPr>
      </w:pPr>
      <w:r w:rsidRPr="00ED0B0B">
        <w:rPr>
          <w:rFonts w:cs="Arial"/>
          <w:b/>
          <w:szCs w:val="24"/>
          <w:lang w:val="mn-MN"/>
        </w:rPr>
        <w:t xml:space="preserve">СОГТУУРАХ, МАНСУУРАХ ДОНТОЙ </w:t>
      </w:r>
    </w:p>
    <w:p w14:paraId="72B8F125" w14:textId="77777777" w:rsidR="000A42DB" w:rsidRPr="00ED0B0B" w:rsidRDefault="008B7967" w:rsidP="00911B1B">
      <w:pPr>
        <w:spacing w:after="0" w:line="240" w:lineRule="auto"/>
        <w:ind w:left="567" w:right="357"/>
        <w:jc w:val="center"/>
        <w:rPr>
          <w:rFonts w:cs="Arial"/>
          <w:b/>
          <w:szCs w:val="24"/>
          <w:lang w:val="mn-MN"/>
        </w:rPr>
      </w:pPr>
      <w:r w:rsidRPr="00ED0B0B">
        <w:rPr>
          <w:rFonts w:cs="Arial"/>
          <w:b/>
          <w:szCs w:val="24"/>
          <w:lang w:val="mn-MN"/>
        </w:rPr>
        <w:t xml:space="preserve">ХҮНИЙГ </w:t>
      </w:r>
      <w:r w:rsidR="00265DF7" w:rsidRPr="00ED0B0B">
        <w:rPr>
          <w:rFonts w:cs="Arial"/>
          <w:b/>
          <w:szCs w:val="24"/>
          <w:lang w:val="mn-MN"/>
        </w:rPr>
        <w:t>ЗАХИРГААНЫ</w:t>
      </w:r>
      <w:r w:rsidR="00C57982" w:rsidRPr="00ED0B0B">
        <w:rPr>
          <w:rFonts w:cs="Arial"/>
          <w:b/>
          <w:szCs w:val="24"/>
          <w:lang w:val="mn-MN"/>
        </w:rPr>
        <w:t xml:space="preserve"> </w:t>
      </w:r>
      <w:r w:rsidRPr="00ED0B0B">
        <w:rPr>
          <w:rFonts w:cs="Arial"/>
          <w:b/>
          <w:szCs w:val="24"/>
          <w:lang w:val="mn-MN"/>
        </w:rPr>
        <w:t xml:space="preserve">ЖУРМААР </w:t>
      </w:r>
    </w:p>
    <w:p w14:paraId="3C08193E" w14:textId="77777777" w:rsidR="00D70921" w:rsidRPr="00ED0B0B" w:rsidRDefault="008B7967" w:rsidP="00911B1B">
      <w:pPr>
        <w:spacing w:after="0" w:line="240" w:lineRule="auto"/>
        <w:ind w:left="567" w:right="357"/>
        <w:jc w:val="center"/>
        <w:rPr>
          <w:rFonts w:cs="Arial"/>
          <w:b/>
          <w:szCs w:val="24"/>
          <w:lang w:val="mn-MN"/>
        </w:rPr>
      </w:pPr>
      <w:r w:rsidRPr="00ED0B0B">
        <w:rPr>
          <w:rFonts w:cs="Arial"/>
          <w:b/>
          <w:szCs w:val="24"/>
          <w:lang w:val="mn-MN"/>
        </w:rPr>
        <w:t>АЛБАДАН ЭМЧЛЭХ ТУХАЙ</w:t>
      </w:r>
    </w:p>
    <w:p w14:paraId="1DBD42A8" w14:textId="77777777" w:rsidR="008B7967" w:rsidRPr="00ED0B0B" w:rsidRDefault="008B7967" w:rsidP="00911B1B">
      <w:pPr>
        <w:spacing w:after="0" w:line="240" w:lineRule="auto"/>
        <w:ind w:left="567" w:right="360"/>
        <w:jc w:val="center"/>
        <w:rPr>
          <w:rFonts w:cs="Arial"/>
          <w:szCs w:val="24"/>
          <w:lang w:val="mn-MN"/>
        </w:rPr>
      </w:pPr>
      <w:r w:rsidRPr="00ED0B0B">
        <w:rPr>
          <w:rFonts w:cs="Arial"/>
          <w:szCs w:val="24"/>
          <w:lang w:val="mn-MN"/>
        </w:rPr>
        <w:t>/Шинэчилсэн найруулга/</w:t>
      </w:r>
    </w:p>
    <w:p w14:paraId="00B2E66D" w14:textId="77777777" w:rsidR="00D70921" w:rsidRPr="00ED0B0B" w:rsidRDefault="00D70921" w:rsidP="00911B1B">
      <w:pPr>
        <w:spacing w:after="0" w:line="240" w:lineRule="auto"/>
        <w:ind w:left="567" w:right="360"/>
        <w:jc w:val="center"/>
        <w:rPr>
          <w:rFonts w:cs="Arial"/>
          <w:b/>
          <w:szCs w:val="24"/>
          <w:lang w:val="mn-MN"/>
        </w:rPr>
      </w:pPr>
    </w:p>
    <w:p w14:paraId="6A3E8A55" w14:textId="77777777" w:rsidR="008B7967" w:rsidRPr="00ED0B0B" w:rsidRDefault="008B7967" w:rsidP="00911B1B">
      <w:pPr>
        <w:spacing w:after="0" w:line="240" w:lineRule="auto"/>
        <w:ind w:left="567"/>
        <w:jc w:val="center"/>
        <w:rPr>
          <w:rStyle w:val="Strong"/>
          <w:rFonts w:eastAsia="Times New Roman" w:cs="Arial"/>
          <w:szCs w:val="24"/>
          <w:lang w:val="mn-MN"/>
        </w:rPr>
      </w:pPr>
      <w:r w:rsidRPr="00ED0B0B">
        <w:rPr>
          <w:rStyle w:val="Strong"/>
          <w:rFonts w:eastAsia="Times New Roman" w:cs="Arial"/>
          <w:szCs w:val="24"/>
          <w:lang w:val="mn-MN"/>
        </w:rPr>
        <w:t>НЭГДҮГЭЭР БҮЛЭГ</w:t>
      </w:r>
    </w:p>
    <w:p w14:paraId="7C4DDB8F" w14:textId="77777777" w:rsidR="008B7967" w:rsidRPr="00ED0B0B" w:rsidRDefault="00A44309" w:rsidP="00911B1B">
      <w:pPr>
        <w:spacing w:after="0" w:line="240" w:lineRule="auto"/>
        <w:ind w:left="567"/>
        <w:jc w:val="center"/>
        <w:rPr>
          <w:rFonts w:eastAsia="Times New Roman" w:cs="Arial"/>
          <w:b/>
          <w:bCs/>
          <w:szCs w:val="24"/>
          <w:lang w:val="mn-MN"/>
        </w:rPr>
      </w:pPr>
      <w:r w:rsidRPr="00ED0B0B">
        <w:rPr>
          <w:rFonts w:eastAsia="Times New Roman" w:cs="Arial"/>
          <w:b/>
          <w:bCs/>
          <w:szCs w:val="24"/>
          <w:lang w:val="mn-MN"/>
        </w:rPr>
        <w:t>НИЙТЛЭГ ҮНДЭСЛЭЛ</w:t>
      </w:r>
    </w:p>
    <w:p w14:paraId="51ECEBD8" w14:textId="77777777" w:rsidR="00247E86" w:rsidRPr="00ED0B0B" w:rsidRDefault="00247E86" w:rsidP="000A42DB">
      <w:pPr>
        <w:spacing w:after="0" w:line="240" w:lineRule="auto"/>
        <w:jc w:val="center"/>
        <w:rPr>
          <w:lang w:val="mn-MN"/>
        </w:rPr>
      </w:pPr>
    </w:p>
    <w:p w14:paraId="092090B8" w14:textId="77777777" w:rsidR="008B7967" w:rsidRPr="00ED0B0B" w:rsidRDefault="008B7967" w:rsidP="000A42DB">
      <w:pPr>
        <w:pStyle w:val="msghead"/>
        <w:spacing w:before="0" w:beforeAutospacing="0" w:after="0" w:afterAutospacing="0"/>
        <w:ind w:firstLine="720"/>
        <w:jc w:val="both"/>
        <w:rPr>
          <w:rStyle w:val="Strong"/>
          <w:rFonts w:ascii="Arial" w:hAnsi="Arial" w:cs="Arial"/>
          <w:lang w:val="mn-MN"/>
        </w:rPr>
      </w:pPr>
      <w:r w:rsidRPr="00ED0B0B">
        <w:rPr>
          <w:rStyle w:val="Strong"/>
          <w:rFonts w:ascii="Arial" w:hAnsi="Arial" w:cs="Arial"/>
          <w:lang w:val="mn-MN"/>
        </w:rPr>
        <w:t>1 дүгээр зүйл.Хуулийн зорилт</w:t>
      </w:r>
    </w:p>
    <w:p w14:paraId="415C8EC1" w14:textId="77777777" w:rsidR="00247E86" w:rsidRPr="00ED0B0B" w:rsidRDefault="00247E86" w:rsidP="000A42DB">
      <w:pPr>
        <w:pStyle w:val="msghead"/>
        <w:spacing w:before="0" w:beforeAutospacing="0" w:after="0" w:afterAutospacing="0"/>
        <w:ind w:firstLine="720"/>
        <w:jc w:val="both"/>
        <w:rPr>
          <w:rFonts w:ascii="Arial" w:hAnsi="Arial" w:cs="Arial"/>
          <w:lang w:val="mn-MN"/>
        </w:rPr>
      </w:pPr>
    </w:p>
    <w:p w14:paraId="16DD4687"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1.1.Энэ хуулийн зорилт нь согтуурах, мансуурах донтой хүнийг гэмт хэрэг, зөрчил үйлдэхээс урьдчилан сэргийлэх зорилгоор эрүүл мэндийн болон шүүхийн шийдвэр гүйц</w:t>
      </w:r>
      <w:r w:rsidR="003D6300" w:rsidRPr="00ED0B0B">
        <w:rPr>
          <w:rFonts w:ascii="Arial" w:hAnsi="Arial" w:cs="Arial"/>
          <w:lang w:val="mn-MN"/>
        </w:rPr>
        <w:t>этгэх байгууллагын хяналтан до</w:t>
      </w:r>
      <w:r w:rsidR="003B2C14" w:rsidRPr="00ED0B0B">
        <w:rPr>
          <w:rFonts w:ascii="Arial" w:hAnsi="Arial" w:cs="Arial"/>
          <w:lang w:val="mn-MN"/>
        </w:rPr>
        <w:t>о</w:t>
      </w:r>
      <w:r w:rsidR="003D6300" w:rsidRPr="00ED0B0B">
        <w:rPr>
          <w:rFonts w:ascii="Arial" w:hAnsi="Arial" w:cs="Arial"/>
          <w:lang w:val="mn-MN"/>
        </w:rPr>
        <w:t>р</w:t>
      </w:r>
      <w:r w:rsidRPr="00ED0B0B">
        <w:rPr>
          <w:rFonts w:ascii="Arial" w:hAnsi="Arial" w:cs="Arial"/>
          <w:lang w:val="mn-MN"/>
        </w:rPr>
        <w:t xml:space="preserve"> захиргааны журмаар албадан эмчлэхтэй холбогдсон харилцааг зохицуулахад оршино.</w:t>
      </w:r>
    </w:p>
    <w:p w14:paraId="41E7564D"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62E696B8" w14:textId="77777777" w:rsidR="00C57982" w:rsidRPr="00ED0B0B" w:rsidRDefault="008B7967" w:rsidP="000A42DB">
      <w:pPr>
        <w:pStyle w:val="msghead"/>
        <w:spacing w:before="0" w:beforeAutospacing="0" w:after="0" w:afterAutospacing="0"/>
        <w:ind w:firstLine="720"/>
        <w:jc w:val="both"/>
        <w:rPr>
          <w:rStyle w:val="Strong"/>
          <w:rFonts w:ascii="Arial" w:hAnsi="Arial" w:cs="Arial"/>
          <w:lang w:val="mn-MN"/>
        </w:rPr>
      </w:pPr>
      <w:r w:rsidRPr="00ED0B0B">
        <w:rPr>
          <w:rStyle w:val="Strong"/>
          <w:rFonts w:ascii="Arial" w:hAnsi="Arial" w:cs="Arial"/>
          <w:lang w:val="mn-MN"/>
        </w:rPr>
        <w:t>2 дугаар зүйл.Согтуурах, мансуурах</w:t>
      </w:r>
      <w:r w:rsidRPr="00ED0B0B">
        <w:rPr>
          <w:rFonts w:ascii="Arial" w:hAnsi="Arial" w:cs="Arial"/>
          <w:lang w:val="mn-MN"/>
        </w:rPr>
        <w:t xml:space="preserve"> </w:t>
      </w:r>
      <w:r w:rsidRPr="00ED0B0B">
        <w:rPr>
          <w:rStyle w:val="Strong"/>
          <w:rFonts w:ascii="Arial" w:hAnsi="Arial" w:cs="Arial"/>
          <w:lang w:val="mn-MN"/>
        </w:rPr>
        <w:t xml:space="preserve">донтой хүнийг </w:t>
      </w:r>
    </w:p>
    <w:p w14:paraId="43310D60" w14:textId="77777777" w:rsidR="00C57982" w:rsidRPr="00ED0B0B" w:rsidRDefault="00C57982" w:rsidP="000A42DB">
      <w:pPr>
        <w:pStyle w:val="msghead"/>
        <w:spacing w:before="0" w:beforeAutospacing="0" w:after="0" w:afterAutospacing="0"/>
        <w:ind w:firstLine="720"/>
        <w:jc w:val="both"/>
        <w:rPr>
          <w:rStyle w:val="Strong"/>
          <w:rFonts w:ascii="Arial" w:hAnsi="Arial" w:cs="Arial"/>
          <w:lang w:val="mn-MN"/>
        </w:rPr>
      </w:pPr>
      <w:r w:rsidRPr="00ED0B0B">
        <w:rPr>
          <w:rStyle w:val="Strong"/>
          <w:rFonts w:ascii="Arial" w:hAnsi="Arial" w:cs="Arial"/>
          <w:lang w:val="mn-MN"/>
        </w:rPr>
        <w:t xml:space="preserve"> </w:t>
      </w:r>
      <w:r w:rsidRPr="00ED0B0B">
        <w:rPr>
          <w:rStyle w:val="Strong"/>
          <w:rFonts w:ascii="Arial" w:hAnsi="Arial" w:cs="Arial"/>
          <w:lang w:val="mn-MN"/>
        </w:rPr>
        <w:tab/>
      </w:r>
      <w:r w:rsidRPr="00ED0B0B">
        <w:rPr>
          <w:rStyle w:val="Strong"/>
          <w:rFonts w:ascii="Arial" w:hAnsi="Arial" w:cs="Arial"/>
          <w:lang w:val="mn-MN"/>
        </w:rPr>
        <w:tab/>
        <w:t xml:space="preserve">    </w:t>
      </w:r>
      <w:r w:rsidR="008B7967" w:rsidRPr="00ED0B0B">
        <w:rPr>
          <w:rStyle w:val="Strong"/>
          <w:rFonts w:ascii="Arial" w:hAnsi="Arial" w:cs="Arial"/>
          <w:lang w:val="mn-MN"/>
        </w:rPr>
        <w:t xml:space="preserve">захиргааны журмаар албадан эмчлэх </w:t>
      </w:r>
    </w:p>
    <w:p w14:paraId="4BDAF15E" w14:textId="77777777" w:rsidR="008B7967" w:rsidRPr="00ED0B0B" w:rsidRDefault="00C57982" w:rsidP="000A42DB">
      <w:pPr>
        <w:pStyle w:val="msghead"/>
        <w:spacing w:before="0" w:beforeAutospacing="0" w:after="0" w:afterAutospacing="0"/>
        <w:ind w:firstLine="720"/>
        <w:jc w:val="both"/>
        <w:rPr>
          <w:rStyle w:val="Strong"/>
          <w:rFonts w:ascii="Arial" w:hAnsi="Arial" w:cs="Arial"/>
          <w:lang w:val="mn-MN"/>
        </w:rPr>
      </w:pPr>
      <w:r w:rsidRPr="00ED0B0B">
        <w:rPr>
          <w:rStyle w:val="Strong"/>
          <w:rFonts w:ascii="Arial" w:hAnsi="Arial" w:cs="Arial"/>
          <w:lang w:val="mn-MN"/>
        </w:rPr>
        <w:t xml:space="preserve"> </w:t>
      </w:r>
      <w:r w:rsidRPr="00ED0B0B">
        <w:rPr>
          <w:rStyle w:val="Strong"/>
          <w:rFonts w:ascii="Arial" w:hAnsi="Arial" w:cs="Arial"/>
          <w:lang w:val="mn-MN"/>
        </w:rPr>
        <w:tab/>
      </w:r>
      <w:r w:rsidRPr="00ED0B0B">
        <w:rPr>
          <w:rStyle w:val="Strong"/>
          <w:rFonts w:ascii="Arial" w:hAnsi="Arial" w:cs="Arial"/>
          <w:lang w:val="mn-MN"/>
        </w:rPr>
        <w:tab/>
      </w:r>
      <w:r w:rsidRPr="00ED0B0B">
        <w:rPr>
          <w:rStyle w:val="Strong"/>
          <w:rFonts w:ascii="Arial" w:hAnsi="Arial" w:cs="Arial"/>
          <w:lang w:val="mn-MN"/>
        </w:rPr>
        <w:tab/>
      </w:r>
      <w:r w:rsidRPr="00ED0B0B">
        <w:rPr>
          <w:rStyle w:val="Strong"/>
          <w:rFonts w:ascii="Arial" w:hAnsi="Arial" w:cs="Arial"/>
          <w:lang w:val="mn-MN"/>
        </w:rPr>
        <w:tab/>
      </w:r>
      <w:r w:rsidR="008B7967" w:rsidRPr="00ED0B0B">
        <w:rPr>
          <w:rStyle w:val="Strong"/>
          <w:rFonts w:ascii="Arial" w:hAnsi="Arial" w:cs="Arial"/>
          <w:lang w:val="mn-MN"/>
        </w:rPr>
        <w:t>хууль тогтоомж</w:t>
      </w:r>
    </w:p>
    <w:p w14:paraId="296A86A8" w14:textId="77777777" w:rsidR="00247E86" w:rsidRPr="00ED0B0B" w:rsidRDefault="00247E86" w:rsidP="000A42DB">
      <w:pPr>
        <w:pStyle w:val="msghead"/>
        <w:spacing w:before="0" w:beforeAutospacing="0" w:after="0" w:afterAutospacing="0"/>
        <w:ind w:firstLine="720"/>
        <w:jc w:val="both"/>
        <w:rPr>
          <w:rFonts w:ascii="Arial" w:hAnsi="Arial" w:cs="Arial"/>
          <w:lang w:val="mn-MN"/>
        </w:rPr>
      </w:pPr>
    </w:p>
    <w:p w14:paraId="76BC96E5"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2.1.Согтуурах, мансуурах донтой хүнийг захиргааны журмаар албадан эмчлэх хууль тогтоомж нь Сэтгэцийн эрүүл мэндийн тухай</w:t>
      </w:r>
      <w:r w:rsidR="004342A5" w:rsidRPr="00ED0B0B">
        <w:rPr>
          <w:rFonts w:ascii="Arial" w:hAnsi="Arial" w:cs="Arial"/>
          <w:lang w:val="mn-MN"/>
        </w:rPr>
        <w:t xml:space="preserve"> хууль</w:t>
      </w:r>
      <w:r w:rsidR="009B40BD" w:rsidRPr="00ED0B0B">
        <w:rPr>
          <w:rStyle w:val="FootnoteReference"/>
          <w:rFonts w:ascii="Arial" w:hAnsi="Arial" w:cs="Arial"/>
          <w:lang w:val="mn-MN"/>
        </w:rPr>
        <w:footnoteReference w:id="1"/>
      </w:r>
      <w:r w:rsidRPr="00ED0B0B">
        <w:rPr>
          <w:rFonts w:ascii="Arial" w:hAnsi="Arial" w:cs="Arial"/>
          <w:lang w:val="mn-MN"/>
        </w:rPr>
        <w:t>, Шүүхийн шийдвэр гүйцэтгэх тухай</w:t>
      </w:r>
      <w:r w:rsidR="004342A5" w:rsidRPr="00ED0B0B">
        <w:rPr>
          <w:rFonts w:ascii="Arial" w:hAnsi="Arial" w:cs="Arial"/>
          <w:b/>
          <w:lang w:val="mn-MN"/>
        </w:rPr>
        <w:t xml:space="preserve"> </w:t>
      </w:r>
      <w:r w:rsidR="004342A5" w:rsidRPr="00ED0B0B">
        <w:rPr>
          <w:rFonts w:ascii="Arial" w:hAnsi="Arial" w:cs="Arial"/>
          <w:lang w:val="mn-MN"/>
        </w:rPr>
        <w:t>хууль</w:t>
      </w:r>
      <w:r w:rsidR="009B40BD" w:rsidRPr="00ED0B0B">
        <w:rPr>
          <w:rStyle w:val="FootnoteReference"/>
          <w:rFonts w:ascii="Arial" w:hAnsi="Arial" w:cs="Arial"/>
          <w:lang w:val="mn-MN"/>
        </w:rPr>
        <w:footnoteReference w:id="2"/>
      </w:r>
      <w:r w:rsidR="00A44309" w:rsidRPr="00ED0B0B">
        <w:rPr>
          <w:rFonts w:ascii="Arial" w:hAnsi="Arial" w:cs="Arial"/>
          <w:lang w:val="mn-MN"/>
        </w:rPr>
        <w:t>, Цагдаагийн албаны тухай хууль</w:t>
      </w:r>
      <w:r w:rsidR="009B40BD" w:rsidRPr="00ED0B0B">
        <w:rPr>
          <w:rStyle w:val="FootnoteReference"/>
          <w:rFonts w:ascii="Arial" w:hAnsi="Arial" w:cs="Arial"/>
          <w:lang w:val="mn-MN"/>
        </w:rPr>
        <w:footnoteReference w:id="3"/>
      </w:r>
      <w:r w:rsidRPr="00ED0B0B">
        <w:rPr>
          <w:rFonts w:ascii="Arial" w:hAnsi="Arial" w:cs="Arial"/>
          <w:lang w:val="mn-MN"/>
        </w:rPr>
        <w:t xml:space="preserve">, энэ хууль болон </w:t>
      </w:r>
      <w:r w:rsidR="008C2ABD" w:rsidRPr="00ED0B0B">
        <w:rPr>
          <w:rFonts w:ascii="Arial" w:hAnsi="Arial" w:cs="Arial"/>
          <w:lang w:val="mn-MN"/>
        </w:rPr>
        <w:t xml:space="preserve">эдгээр хуультай </w:t>
      </w:r>
      <w:r w:rsidRPr="00ED0B0B">
        <w:rPr>
          <w:rFonts w:ascii="Arial" w:hAnsi="Arial" w:cs="Arial"/>
          <w:lang w:val="mn-MN"/>
        </w:rPr>
        <w:t xml:space="preserve">нийцүүлэн гаргасан хууль </w:t>
      </w:r>
      <w:r w:rsidR="00A03013" w:rsidRPr="00ED0B0B">
        <w:rPr>
          <w:rFonts w:ascii="Arial" w:hAnsi="Arial" w:cs="Arial"/>
          <w:lang w:val="mn-MN"/>
        </w:rPr>
        <w:t xml:space="preserve">тогтоомжийн бусад актаас </w:t>
      </w:r>
      <w:r w:rsidRPr="00ED0B0B">
        <w:rPr>
          <w:rFonts w:ascii="Arial" w:hAnsi="Arial" w:cs="Arial"/>
          <w:lang w:val="mn-MN"/>
        </w:rPr>
        <w:t>бүрдэнэ.</w:t>
      </w:r>
    </w:p>
    <w:p w14:paraId="3BF5D46A"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60E2BED9"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2.2.Монгол Улсын олон улсын гэрээнд энэ хуульд зааснаас өөрөөр заасан бол олон улсын гэрээний заалтыг дагаж мөрдөнө.</w:t>
      </w:r>
    </w:p>
    <w:p w14:paraId="75C06A96"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71C601F0" w14:textId="77777777" w:rsidR="008B7967" w:rsidRPr="00ED0B0B" w:rsidRDefault="008B7967" w:rsidP="000A42DB">
      <w:pPr>
        <w:pStyle w:val="NormalWeb"/>
        <w:spacing w:before="0" w:beforeAutospacing="0" w:after="0" w:afterAutospacing="0"/>
        <w:jc w:val="both"/>
        <w:rPr>
          <w:rStyle w:val="Strong"/>
          <w:rFonts w:ascii="Arial" w:hAnsi="Arial" w:cs="Arial"/>
          <w:lang w:val="mn-MN"/>
        </w:rPr>
      </w:pPr>
      <w:r w:rsidRPr="00ED0B0B">
        <w:rPr>
          <w:rFonts w:ascii="Arial" w:hAnsi="Arial" w:cs="Arial"/>
          <w:lang w:val="mn-MN"/>
        </w:rPr>
        <w:tab/>
      </w:r>
      <w:r w:rsidR="00DF1A04" w:rsidRPr="00ED0B0B">
        <w:rPr>
          <w:rFonts w:ascii="Arial" w:hAnsi="Arial" w:cs="Arial"/>
          <w:b/>
          <w:lang w:val="mn-MN"/>
        </w:rPr>
        <w:t>3</w:t>
      </w:r>
      <w:r w:rsidRPr="00ED0B0B">
        <w:rPr>
          <w:rStyle w:val="Strong"/>
          <w:rFonts w:ascii="Arial" w:hAnsi="Arial" w:cs="Arial"/>
          <w:lang w:val="mn-MN"/>
        </w:rPr>
        <w:t xml:space="preserve"> дугаар зүйл.Албадан эмчлэх үндэслэл </w:t>
      </w:r>
    </w:p>
    <w:p w14:paraId="5445415B" w14:textId="77777777" w:rsidR="00247E86" w:rsidRPr="00ED0B0B" w:rsidRDefault="00247E86" w:rsidP="000A42DB">
      <w:pPr>
        <w:pStyle w:val="NormalWeb"/>
        <w:spacing w:before="0" w:beforeAutospacing="0" w:after="0" w:afterAutospacing="0"/>
        <w:jc w:val="both"/>
        <w:rPr>
          <w:rFonts w:ascii="Arial" w:hAnsi="Arial" w:cs="Arial"/>
          <w:lang w:val="mn-MN"/>
        </w:rPr>
      </w:pPr>
    </w:p>
    <w:p w14:paraId="7FE932EC" w14:textId="77777777" w:rsidR="00C021BA" w:rsidRPr="00ED0B0B" w:rsidRDefault="008474EB"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3</w:t>
      </w:r>
      <w:r w:rsidR="008B7967" w:rsidRPr="00ED0B0B">
        <w:rPr>
          <w:rFonts w:ascii="Arial" w:hAnsi="Arial" w:cs="Arial"/>
          <w:lang w:val="mn-MN"/>
        </w:rPr>
        <w:t>.1.Согтуурсан, мансуурсны улмаас өөртөө болон бусдад аюул учруулах эрсдэлтэй байдалд орсон хүн согтуурах, мансуурах донтой болох нь эрүүл мэндийн</w:t>
      </w:r>
      <w:r w:rsidR="002B31C4" w:rsidRPr="00ED0B0B">
        <w:rPr>
          <w:rFonts w:ascii="Arial" w:hAnsi="Arial" w:cs="Arial"/>
          <w:lang w:val="mn-MN"/>
        </w:rPr>
        <w:t xml:space="preserve"> тусламж, үйлчилгээ үзүүлэх</w:t>
      </w:r>
      <w:r w:rsidR="008B7967" w:rsidRPr="00ED0B0B">
        <w:rPr>
          <w:rFonts w:ascii="Arial" w:hAnsi="Arial" w:cs="Arial"/>
          <w:lang w:val="mn-MN"/>
        </w:rPr>
        <w:t xml:space="preserve"> байгууллагын дүгнэлтээр тогтоогдсон </w:t>
      </w:r>
      <w:r w:rsidR="008B7967" w:rsidRPr="00ED0B0B">
        <w:rPr>
          <w:rFonts w:ascii="Arial" w:hAnsi="Arial" w:cs="Arial"/>
          <w:lang w:val="mn-MN"/>
        </w:rPr>
        <w:lastRenderedPageBreak/>
        <w:t>боловч сайн дураар</w:t>
      </w:r>
      <w:r w:rsidR="00576C9C" w:rsidRPr="00ED0B0B">
        <w:rPr>
          <w:rFonts w:ascii="Arial" w:hAnsi="Arial" w:cs="Arial"/>
          <w:lang w:val="mn-MN"/>
        </w:rPr>
        <w:t xml:space="preserve">аа </w:t>
      </w:r>
      <w:r w:rsidR="008B7967" w:rsidRPr="00ED0B0B">
        <w:rPr>
          <w:rFonts w:ascii="Arial" w:hAnsi="Arial" w:cs="Arial"/>
          <w:lang w:val="mn-MN"/>
        </w:rPr>
        <w:t xml:space="preserve">эмчлүүлэхээс татгалзсан </w:t>
      </w:r>
      <w:r w:rsidR="002B31C4" w:rsidRPr="00ED0B0B">
        <w:rPr>
          <w:rFonts w:ascii="Arial" w:hAnsi="Arial" w:cs="Arial"/>
          <w:lang w:val="mn-MN"/>
        </w:rPr>
        <w:t>тохиолдолд</w:t>
      </w:r>
      <w:r w:rsidR="008B7967" w:rsidRPr="00ED0B0B">
        <w:rPr>
          <w:rFonts w:ascii="Arial" w:hAnsi="Arial" w:cs="Arial"/>
          <w:lang w:val="mn-MN"/>
        </w:rPr>
        <w:t xml:space="preserve"> шүүхийн шийдвэрээр албадан эмчилгээнд хамруулна.</w:t>
      </w:r>
    </w:p>
    <w:p w14:paraId="30537308" w14:textId="77777777" w:rsidR="00C57982" w:rsidRPr="00ED0B0B" w:rsidRDefault="00C57982" w:rsidP="000A42DB">
      <w:pPr>
        <w:pStyle w:val="NormalWeb"/>
        <w:spacing w:before="0" w:beforeAutospacing="0" w:after="0" w:afterAutospacing="0"/>
        <w:ind w:firstLine="720"/>
        <w:jc w:val="both"/>
        <w:rPr>
          <w:rFonts w:ascii="Arial" w:hAnsi="Arial" w:cs="Arial"/>
          <w:lang w:val="mn-MN"/>
        </w:rPr>
      </w:pPr>
    </w:p>
    <w:p w14:paraId="0C70D7F2" w14:textId="77777777" w:rsidR="00247E86" w:rsidRPr="00ED0B0B" w:rsidRDefault="008474EB" w:rsidP="000A42DB">
      <w:pPr>
        <w:pStyle w:val="MediumGrid21"/>
        <w:ind w:firstLine="720"/>
        <w:jc w:val="both"/>
        <w:rPr>
          <w:lang w:val="mn-MN"/>
        </w:rPr>
      </w:pPr>
      <w:r w:rsidRPr="00ED0B0B">
        <w:rPr>
          <w:lang w:val="mn-MN"/>
        </w:rPr>
        <w:t>3</w:t>
      </w:r>
      <w:r w:rsidR="008B7967" w:rsidRPr="00ED0B0B">
        <w:rPr>
          <w:lang w:val="mn-MN"/>
        </w:rPr>
        <w:t>.2.Энэ хуулийн 3.1-д заасан донтох эмгэгийн оношийг тогтооход эрүүл мэндийн салбарт мөрдөж байгаа оношилгоо, эмчилгээний стандарт, эмнэл зүйн удирдамжийг баримтална.</w:t>
      </w:r>
    </w:p>
    <w:p w14:paraId="601910D1" w14:textId="77777777" w:rsidR="003B6971" w:rsidRPr="00ED0B0B" w:rsidRDefault="003B6971" w:rsidP="000A42DB">
      <w:pPr>
        <w:pStyle w:val="NormalWeb"/>
        <w:spacing w:before="0" w:beforeAutospacing="0" w:after="0" w:afterAutospacing="0"/>
        <w:ind w:firstLine="720"/>
        <w:jc w:val="both"/>
        <w:rPr>
          <w:rFonts w:ascii="Arial" w:hAnsi="Arial" w:cs="Arial"/>
          <w:lang w:val="mn-MN"/>
        </w:rPr>
      </w:pPr>
    </w:p>
    <w:p w14:paraId="3CA6FAB7"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3.3.Жирэмсэн </w:t>
      </w:r>
      <w:r w:rsidR="000A6EE3" w:rsidRPr="00ED0B0B">
        <w:rPr>
          <w:rFonts w:ascii="Arial" w:hAnsi="Arial" w:cs="Arial"/>
          <w:lang w:val="mn-MN"/>
        </w:rPr>
        <w:t>эмэгтэй</w:t>
      </w:r>
      <w:r w:rsidRPr="00ED0B0B">
        <w:rPr>
          <w:rFonts w:ascii="Arial" w:hAnsi="Arial" w:cs="Arial"/>
          <w:lang w:val="mn-MN"/>
        </w:rPr>
        <w:t>, гурав хүртэл</w:t>
      </w:r>
      <w:r w:rsidR="00EE3D67" w:rsidRPr="00ED0B0B">
        <w:rPr>
          <w:rFonts w:ascii="Arial" w:hAnsi="Arial" w:cs="Arial"/>
          <w:lang w:val="mn-MN"/>
        </w:rPr>
        <w:t>х</w:t>
      </w:r>
      <w:r w:rsidRPr="00ED0B0B">
        <w:rPr>
          <w:rFonts w:ascii="Arial" w:hAnsi="Arial" w:cs="Arial"/>
          <w:lang w:val="mn-MN"/>
        </w:rPr>
        <w:t xml:space="preserve"> насны хүүхэдтэй эх, мөн </w:t>
      </w:r>
      <w:r w:rsidR="00EE3D67" w:rsidRPr="00ED0B0B">
        <w:rPr>
          <w:rFonts w:ascii="Arial" w:hAnsi="Arial" w:cs="Arial"/>
          <w:lang w:val="mn-MN"/>
        </w:rPr>
        <w:t xml:space="preserve">насны хүүхэдтэй </w:t>
      </w:r>
      <w:r w:rsidRPr="00ED0B0B">
        <w:rPr>
          <w:rFonts w:ascii="Arial" w:hAnsi="Arial" w:cs="Arial"/>
          <w:lang w:val="mn-MN"/>
        </w:rPr>
        <w:t xml:space="preserve">өрх толгойлсон эцэг, 16 </w:t>
      </w:r>
      <w:r w:rsidR="000A6EE3" w:rsidRPr="00ED0B0B">
        <w:rPr>
          <w:rFonts w:ascii="Arial" w:hAnsi="Arial" w:cs="Arial"/>
          <w:lang w:val="mn-MN"/>
        </w:rPr>
        <w:t xml:space="preserve">нас </w:t>
      </w:r>
      <w:r w:rsidRPr="00ED0B0B">
        <w:rPr>
          <w:rFonts w:ascii="Arial" w:hAnsi="Arial" w:cs="Arial"/>
          <w:lang w:val="mn-MN"/>
        </w:rPr>
        <w:t xml:space="preserve">хүрээгүй </w:t>
      </w:r>
      <w:r w:rsidR="000A6EE3" w:rsidRPr="00ED0B0B">
        <w:rPr>
          <w:rFonts w:ascii="Arial" w:hAnsi="Arial" w:cs="Arial"/>
          <w:lang w:val="mn-MN"/>
        </w:rPr>
        <w:t>хүүхэд</w:t>
      </w:r>
      <w:r w:rsidRPr="00ED0B0B">
        <w:rPr>
          <w:rFonts w:ascii="Arial" w:hAnsi="Arial" w:cs="Arial"/>
          <w:lang w:val="mn-MN"/>
        </w:rPr>
        <w:t>, 60-аас дээш настай хүн болон биеийн хүнд эмгэгтэй хүнийг албадан эмчлэхийг хориглоно.</w:t>
      </w:r>
      <w:r w:rsidR="006A5EE1" w:rsidRPr="00ED0B0B">
        <w:rPr>
          <w:rFonts w:ascii="Arial" w:hAnsi="Arial" w:cs="Arial"/>
          <w:lang w:val="mn-MN"/>
        </w:rPr>
        <w:t xml:space="preserve"> </w:t>
      </w:r>
    </w:p>
    <w:p w14:paraId="6CED21AF"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6032234B"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3.4.Согтуурах, мансуурах донтой хүнийг албадан эмчилгээнд давтан хамруулж болно.</w:t>
      </w:r>
    </w:p>
    <w:p w14:paraId="7E80E3A9"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31AACE6B" w14:textId="77777777" w:rsidR="008B7967" w:rsidRPr="00ED0B0B" w:rsidRDefault="008B7967" w:rsidP="000A42DB">
      <w:pPr>
        <w:pStyle w:val="msghead"/>
        <w:spacing w:before="0" w:beforeAutospacing="0" w:after="0" w:afterAutospacing="0"/>
        <w:ind w:firstLine="720"/>
        <w:jc w:val="both"/>
        <w:rPr>
          <w:rStyle w:val="Strong"/>
          <w:rFonts w:ascii="Arial" w:hAnsi="Arial" w:cs="Arial"/>
          <w:lang w:val="mn-MN"/>
        </w:rPr>
      </w:pPr>
      <w:r w:rsidRPr="00ED0B0B">
        <w:rPr>
          <w:rStyle w:val="Strong"/>
          <w:rFonts w:ascii="Arial" w:hAnsi="Arial" w:cs="Arial"/>
          <w:lang w:val="mn-MN"/>
        </w:rPr>
        <w:t xml:space="preserve">4 дүгээр зүйл.Албадан эмчлүүлэх тухай хүсэлт гаргах </w:t>
      </w:r>
    </w:p>
    <w:p w14:paraId="00BDBAD0" w14:textId="77777777" w:rsidR="00247E86" w:rsidRPr="00ED0B0B" w:rsidRDefault="00247E86" w:rsidP="000A42DB">
      <w:pPr>
        <w:pStyle w:val="msghead"/>
        <w:spacing w:before="0" w:beforeAutospacing="0" w:after="0" w:afterAutospacing="0"/>
        <w:ind w:firstLine="720"/>
        <w:jc w:val="both"/>
        <w:rPr>
          <w:rFonts w:ascii="Arial" w:hAnsi="Arial" w:cs="Arial"/>
          <w:lang w:val="mn-MN"/>
        </w:rPr>
      </w:pPr>
    </w:p>
    <w:p w14:paraId="09B46C2C"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4.1.Согтуурч, мансуурсны </w:t>
      </w:r>
      <w:r w:rsidR="00EE3D67" w:rsidRPr="00ED0B0B">
        <w:rPr>
          <w:rFonts w:ascii="Arial" w:hAnsi="Arial" w:cs="Arial"/>
          <w:lang w:val="mn-MN"/>
        </w:rPr>
        <w:t>у</w:t>
      </w:r>
      <w:r w:rsidRPr="00ED0B0B">
        <w:rPr>
          <w:rFonts w:ascii="Arial" w:hAnsi="Arial" w:cs="Arial"/>
          <w:lang w:val="mn-MN"/>
        </w:rPr>
        <w:t>лмаас өөртөө болон бусдад аюул учруулах эрсдэлтэй байдалд орсон хүнийг</w:t>
      </w:r>
      <w:r w:rsidRPr="00ED0B0B">
        <w:rPr>
          <w:rFonts w:ascii="Arial" w:hAnsi="Arial" w:cs="Arial"/>
          <w:b/>
          <w:lang w:val="mn-MN"/>
        </w:rPr>
        <w:t xml:space="preserve"> </w:t>
      </w:r>
      <w:r w:rsidRPr="00ED0B0B">
        <w:rPr>
          <w:rFonts w:ascii="Arial" w:hAnsi="Arial" w:cs="Arial"/>
          <w:lang w:val="mn-MN"/>
        </w:rPr>
        <w:t>албадан эмчлүүлэх тухай хүсэлтийг дараах этгээд нутаг дэвсгэр хариуцсан цагдаагийн байгууллага</w:t>
      </w:r>
      <w:r w:rsidR="00705827" w:rsidRPr="00ED0B0B">
        <w:rPr>
          <w:rFonts w:ascii="Arial" w:hAnsi="Arial" w:cs="Arial"/>
          <w:lang w:val="mn-MN"/>
        </w:rPr>
        <w:t xml:space="preserve"> </w:t>
      </w:r>
      <w:r w:rsidRPr="00ED0B0B">
        <w:rPr>
          <w:rFonts w:ascii="Arial" w:hAnsi="Arial" w:cs="Arial"/>
          <w:lang w:val="mn-MN"/>
        </w:rPr>
        <w:t>/цаашид “цагдаагийн байгууллага” гэх/</w:t>
      </w:r>
      <w:r w:rsidR="00705827" w:rsidRPr="00ED0B0B">
        <w:rPr>
          <w:rFonts w:ascii="Arial" w:hAnsi="Arial" w:cs="Arial"/>
          <w:lang w:val="mn-MN"/>
        </w:rPr>
        <w:t xml:space="preserve">-д </w:t>
      </w:r>
      <w:r w:rsidRPr="00ED0B0B">
        <w:rPr>
          <w:rFonts w:ascii="Arial" w:hAnsi="Arial" w:cs="Arial"/>
          <w:lang w:val="mn-MN"/>
        </w:rPr>
        <w:t>бичгээр гаргана:</w:t>
      </w:r>
    </w:p>
    <w:p w14:paraId="69A686B6"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348AD856"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 xml:space="preserve">                 4.1.1.өрхийн болон сумын эмч, эсхүл сэтгэц, наркологийн эмч;</w:t>
      </w:r>
    </w:p>
    <w:p w14:paraId="4D9A1FBA"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 xml:space="preserve">                 4.1.2.сум, хорооны нийгмийн ажилтан;</w:t>
      </w:r>
    </w:p>
    <w:p w14:paraId="2CBFFD29" w14:textId="77777777" w:rsidR="00002E90"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 xml:space="preserve">                 4.1.3.</w:t>
      </w:r>
      <w:r w:rsidR="003A3104" w:rsidRPr="00ED0B0B">
        <w:rPr>
          <w:rStyle w:val="Strong"/>
          <w:rFonts w:ascii="Arial" w:eastAsia="Times New Roman" w:hAnsi="Arial" w:cs="Arial"/>
          <w:b w:val="0"/>
          <w:lang w:val="mn-MN"/>
        </w:rPr>
        <w:t>аж ахуйн нэгж, байгууллагын</w:t>
      </w:r>
      <w:r w:rsidR="003A3104" w:rsidRPr="00ED0B0B">
        <w:rPr>
          <w:rFonts w:ascii="Arial" w:hAnsi="Arial" w:cs="Arial"/>
          <w:lang w:val="mn-MN"/>
        </w:rPr>
        <w:t xml:space="preserve"> </w:t>
      </w:r>
      <w:r w:rsidRPr="00ED0B0B">
        <w:rPr>
          <w:rFonts w:ascii="Arial" w:hAnsi="Arial" w:cs="Arial"/>
          <w:lang w:val="mn-MN"/>
        </w:rPr>
        <w:t>удирдлага;</w:t>
      </w:r>
      <w:r w:rsidR="002A1671" w:rsidRPr="00ED0B0B">
        <w:rPr>
          <w:rFonts w:ascii="Arial" w:hAnsi="Arial" w:cs="Arial"/>
          <w:lang w:val="mn-MN"/>
        </w:rPr>
        <w:t xml:space="preserve">  </w:t>
      </w:r>
    </w:p>
    <w:p w14:paraId="5C5FD886" w14:textId="77777777" w:rsidR="008B7967" w:rsidRPr="00ED0B0B" w:rsidRDefault="00002E90" w:rsidP="000A42DB">
      <w:pPr>
        <w:pStyle w:val="NormalWeb"/>
        <w:tabs>
          <w:tab w:val="left" w:pos="851"/>
          <w:tab w:val="left" w:pos="1134"/>
        </w:tabs>
        <w:spacing w:before="0" w:beforeAutospacing="0" w:after="0" w:afterAutospacing="0"/>
        <w:jc w:val="both"/>
        <w:rPr>
          <w:rFonts w:ascii="Arial" w:hAnsi="Arial" w:cs="Arial"/>
          <w:lang w:val="mn-MN"/>
        </w:rPr>
      </w:pPr>
      <w:r w:rsidRPr="00ED0B0B">
        <w:rPr>
          <w:rFonts w:ascii="Arial" w:hAnsi="Arial" w:cs="Arial"/>
          <w:lang w:val="mn-MN"/>
        </w:rPr>
        <w:tab/>
      </w:r>
      <w:r w:rsidRPr="00ED0B0B">
        <w:rPr>
          <w:rFonts w:ascii="Arial" w:hAnsi="Arial" w:cs="Arial"/>
          <w:lang w:val="mn-MN"/>
        </w:rPr>
        <w:tab/>
      </w:r>
      <w:r w:rsidR="008B7967" w:rsidRPr="00ED0B0B">
        <w:rPr>
          <w:rFonts w:ascii="Arial" w:hAnsi="Arial" w:cs="Arial"/>
          <w:lang w:val="mn-MN"/>
        </w:rPr>
        <w:t>4.1.4.гэр бүлийн гишүүн, төрөл, садангийн хүн.</w:t>
      </w:r>
    </w:p>
    <w:p w14:paraId="64026338" w14:textId="77777777" w:rsidR="008B7967" w:rsidRPr="00ED0B0B" w:rsidRDefault="008B7967" w:rsidP="000A42DB">
      <w:pPr>
        <w:pStyle w:val="NormalWeb"/>
        <w:spacing w:before="0" w:beforeAutospacing="0" w:after="0" w:afterAutospacing="0"/>
        <w:ind w:firstLine="1560"/>
        <w:jc w:val="both"/>
        <w:rPr>
          <w:rFonts w:ascii="Arial" w:hAnsi="Arial" w:cs="Arial"/>
          <w:lang w:val="mn-MN"/>
        </w:rPr>
      </w:pPr>
    </w:p>
    <w:p w14:paraId="4AA553AE"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4.2.Тухайн хүнийг албадан эмчлүүлэх тухай саналыг цагдаагийн байгууллагын алба хаагч гаргаж болно.</w:t>
      </w:r>
    </w:p>
    <w:p w14:paraId="4388091C"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p>
    <w:p w14:paraId="54D25B46" w14:textId="77777777" w:rsidR="00C57982" w:rsidRPr="00ED0B0B" w:rsidRDefault="008B7967" w:rsidP="000A42DB">
      <w:pPr>
        <w:pStyle w:val="NormalWeb"/>
        <w:spacing w:before="0" w:beforeAutospacing="0" w:after="0" w:afterAutospacing="0"/>
        <w:ind w:firstLine="720"/>
        <w:jc w:val="both"/>
        <w:rPr>
          <w:rStyle w:val="Strong"/>
          <w:rFonts w:ascii="Arial" w:hAnsi="Arial" w:cs="Arial"/>
          <w:lang w:val="mn-MN"/>
        </w:rPr>
      </w:pPr>
      <w:r w:rsidRPr="00ED0B0B">
        <w:rPr>
          <w:rFonts w:ascii="Arial" w:hAnsi="Arial" w:cs="Arial"/>
          <w:b/>
          <w:lang w:val="mn-MN"/>
        </w:rPr>
        <w:t>5 дугаар зүйл.</w:t>
      </w:r>
      <w:r w:rsidRPr="00ED0B0B">
        <w:rPr>
          <w:rStyle w:val="Strong"/>
          <w:rFonts w:ascii="Arial" w:hAnsi="Arial" w:cs="Arial"/>
          <w:lang w:val="mn-MN"/>
        </w:rPr>
        <w:t xml:space="preserve">Эрүүл мэндийн </w:t>
      </w:r>
      <w:r w:rsidR="008152DD" w:rsidRPr="00ED0B0B">
        <w:rPr>
          <w:rStyle w:val="Strong"/>
          <w:rFonts w:ascii="Arial" w:hAnsi="Arial" w:cs="Arial"/>
          <w:lang w:val="mn-MN"/>
        </w:rPr>
        <w:t xml:space="preserve">тусламж, үйлчилгээ үзүүлэх </w:t>
      </w:r>
    </w:p>
    <w:p w14:paraId="2504800C" w14:textId="77777777" w:rsidR="008B7967" w:rsidRPr="00ED0B0B" w:rsidRDefault="00C57982" w:rsidP="000A42DB">
      <w:pPr>
        <w:pStyle w:val="NormalWeb"/>
        <w:spacing w:before="0" w:beforeAutospacing="0" w:after="0" w:afterAutospacing="0"/>
        <w:ind w:firstLine="720"/>
        <w:jc w:val="both"/>
        <w:rPr>
          <w:rStyle w:val="Strong"/>
          <w:rFonts w:ascii="Arial" w:hAnsi="Arial" w:cs="Arial"/>
          <w:lang w:val="mn-MN"/>
        </w:rPr>
      </w:pPr>
      <w:r w:rsidRPr="00ED0B0B">
        <w:rPr>
          <w:rStyle w:val="Strong"/>
          <w:rFonts w:ascii="Arial" w:hAnsi="Arial" w:cs="Arial"/>
          <w:lang w:val="mn-MN"/>
        </w:rPr>
        <w:t xml:space="preserve"> </w:t>
      </w:r>
      <w:r w:rsidRPr="00ED0B0B">
        <w:rPr>
          <w:rStyle w:val="Strong"/>
          <w:rFonts w:ascii="Arial" w:hAnsi="Arial" w:cs="Arial"/>
          <w:lang w:val="mn-MN"/>
        </w:rPr>
        <w:tab/>
      </w:r>
      <w:r w:rsidRPr="00ED0B0B">
        <w:rPr>
          <w:rStyle w:val="Strong"/>
          <w:rFonts w:ascii="Arial" w:hAnsi="Arial" w:cs="Arial"/>
          <w:lang w:val="mn-MN"/>
        </w:rPr>
        <w:tab/>
      </w:r>
      <w:r w:rsidRPr="00ED0B0B">
        <w:rPr>
          <w:rStyle w:val="Strong"/>
          <w:rFonts w:ascii="Arial" w:hAnsi="Arial" w:cs="Arial"/>
          <w:lang w:val="mn-MN"/>
        </w:rPr>
        <w:tab/>
        <w:t xml:space="preserve">    б</w:t>
      </w:r>
      <w:r w:rsidR="003B2C14" w:rsidRPr="00ED0B0B">
        <w:rPr>
          <w:rStyle w:val="Strong"/>
          <w:rFonts w:ascii="Arial" w:hAnsi="Arial" w:cs="Arial"/>
          <w:lang w:val="mn-MN"/>
        </w:rPr>
        <w:t>айгууллага</w:t>
      </w:r>
      <w:r w:rsidRPr="00ED0B0B">
        <w:rPr>
          <w:rStyle w:val="Strong"/>
          <w:rFonts w:ascii="Arial" w:hAnsi="Arial" w:cs="Arial"/>
          <w:lang w:val="mn-MN"/>
        </w:rPr>
        <w:t xml:space="preserve"> </w:t>
      </w:r>
      <w:r w:rsidR="003B2C14" w:rsidRPr="00ED0B0B">
        <w:rPr>
          <w:rStyle w:val="Strong"/>
          <w:rFonts w:ascii="Arial" w:hAnsi="Arial" w:cs="Arial"/>
          <w:lang w:val="mn-MN"/>
        </w:rPr>
        <w:t>дүгнэлт гарг</w:t>
      </w:r>
      <w:r w:rsidR="008B7967" w:rsidRPr="00ED0B0B">
        <w:rPr>
          <w:rStyle w:val="Strong"/>
          <w:rFonts w:ascii="Arial" w:hAnsi="Arial" w:cs="Arial"/>
          <w:lang w:val="mn-MN"/>
        </w:rPr>
        <w:t>ах</w:t>
      </w:r>
    </w:p>
    <w:p w14:paraId="38B10A40"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7AE3146F"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5.1.Цагдаагийн байгууллага энэ хуулийн 4 дүгээр зүйлд заасан хүсэлтийг хүлээн авмагц тухайн хүний хувийн баримт бичиг, тодорхойлолтыг бүрдүүлж, энэ хуулийн 3 дугаар зүйлд заасан дүгнэлт гаргуулахаар</w:t>
      </w:r>
      <w:r w:rsidR="008152DD" w:rsidRPr="00ED0B0B">
        <w:rPr>
          <w:rFonts w:ascii="Arial" w:hAnsi="Arial" w:cs="Arial"/>
          <w:lang w:val="mn-MN"/>
        </w:rPr>
        <w:t xml:space="preserve"> тухайн хүний </w:t>
      </w:r>
      <w:r w:rsidRPr="00ED0B0B">
        <w:rPr>
          <w:rFonts w:ascii="Arial" w:hAnsi="Arial" w:cs="Arial"/>
          <w:lang w:val="mn-MN"/>
        </w:rPr>
        <w:t xml:space="preserve">харьяалагдах </w:t>
      </w:r>
      <w:r w:rsidR="007130AC" w:rsidRPr="00ED0B0B">
        <w:rPr>
          <w:rFonts w:ascii="Arial" w:hAnsi="Arial" w:cs="Arial"/>
          <w:lang w:val="mn-MN"/>
        </w:rPr>
        <w:t xml:space="preserve">нутаг дэвсгэрийн </w:t>
      </w:r>
      <w:r w:rsidRPr="00ED0B0B">
        <w:rPr>
          <w:rFonts w:ascii="Arial" w:hAnsi="Arial" w:cs="Arial"/>
          <w:lang w:val="mn-MN"/>
        </w:rPr>
        <w:t xml:space="preserve">эрүүл мэндийн </w:t>
      </w:r>
      <w:r w:rsidR="008152DD" w:rsidRPr="00ED0B0B">
        <w:rPr>
          <w:rFonts w:ascii="Arial" w:hAnsi="Arial" w:cs="Arial"/>
          <w:lang w:val="mn-MN"/>
        </w:rPr>
        <w:t xml:space="preserve">тусламж, </w:t>
      </w:r>
      <w:r w:rsidR="00BF6549" w:rsidRPr="00ED0B0B">
        <w:rPr>
          <w:rFonts w:ascii="Arial" w:hAnsi="Arial" w:cs="Arial"/>
          <w:lang w:val="mn-MN"/>
        </w:rPr>
        <w:t xml:space="preserve">үйлчилгээ үзүүлэх </w:t>
      </w:r>
      <w:r w:rsidRPr="00ED0B0B">
        <w:rPr>
          <w:rFonts w:ascii="Arial" w:hAnsi="Arial" w:cs="Arial"/>
          <w:lang w:val="mn-MN"/>
        </w:rPr>
        <w:t>байгууллагад хандана</w:t>
      </w:r>
      <w:r w:rsidR="005154BE" w:rsidRPr="00ED0B0B">
        <w:rPr>
          <w:rFonts w:ascii="Arial" w:hAnsi="Arial" w:cs="Arial"/>
          <w:lang w:val="mn-MN"/>
        </w:rPr>
        <w:t>.</w:t>
      </w:r>
    </w:p>
    <w:p w14:paraId="7493E8B2"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6952F6F6"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5.2.Эрүүл мэндийн </w:t>
      </w:r>
      <w:r w:rsidR="009309FF" w:rsidRPr="00ED0B0B">
        <w:rPr>
          <w:rFonts w:ascii="Arial" w:hAnsi="Arial" w:cs="Arial"/>
          <w:lang w:val="mn-MN"/>
        </w:rPr>
        <w:t xml:space="preserve">тусламж, үйлчилгээ үзүүлэх </w:t>
      </w:r>
      <w:r w:rsidRPr="00ED0B0B">
        <w:rPr>
          <w:rFonts w:ascii="Arial" w:hAnsi="Arial" w:cs="Arial"/>
          <w:lang w:val="mn-MN"/>
        </w:rPr>
        <w:t>байгууллага тухайн хүнийг согтуурах, мансуурах донтой эсэхийг то</w:t>
      </w:r>
      <w:r w:rsidR="00346129" w:rsidRPr="00ED0B0B">
        <w:rPr>
          <w:rFonts w:ascii="Arial" w:hAnsi="Arial" w:cs="Arial"/>
          <w:lang w:val="mn-MN"/>
        </w:rPr>
        <w:t>дорхойлох</w:t>
      </w:r>
      <w:r w:rsidRPr="00ED0B0B">
        <w:rPr>
          <w:rFonts w:ascii="Arial" w:hAnsi="Arial" w:cs="Arial"/>
          <w:lang w:val="mn-MN"/>
        </w:rPr>
        <w:t xml:space="preserve"> дүгнэлтийг үзлэг хийснээс хойш 24</w:t>
      </w:r>
      <w:r w:rsidR="00346129" w:rsidRPr="00ED0B0B">
        <w:rPr>
          <w:rFonts w:ascii="Arial" w:hAnsi="Arial" w:cs="Arial"/>
          <w:lang w:val="mn-MN"/>
        </w:rPr>
        <w:t xml:space="preserve"> цагийн дотор гаргана</w:t>
      </w:r>
      <w:r w:rsidRPr="00ED0B0B">
        <w:rPr>
          <w:rFonts w:ascii="Arial" w:hAnsi="Arial" w:cs="Arial"/>
          <w:lang w:val="mn-MN"/>
        </w:rPr>
        <w:t>.</w:t>
      </w:r>
    </w:p>
    <w:p w14:paraId="2ED936C7"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5E1729FC"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5.3.Согтуурах, мансуурах донтой эсэхийг тодорхойлох эрүүл мэндийн дүгнэлт гаргахда</w:t>
      </w:r>
      <w:r w:rsidR="00FB1E24" w:rsidRPr="00ED0B0B">
        <w:rPr>
          <w:rFonts w:ascii="Arial" w:hAnsi="Arial" w:cs="Arial"/>
          <w:lang w:val="mn-MN"/>
        </w:rPr>
        <w:t>а төрөлжсөн мэргэжлийн эмчийн</w:t>
      </w:r>
      <w:r w:rsidRPr="00ED0B0B">
        <w:rPr>
          <w:rFonts w:ascii="Arial" w:hAnsi="Arial" w:cs="Arial"/>
          <w:lang w:val="mn-MN"/>
        </w:rPr>
        <w:t xml:space="preserve"> үзлэг</w:t>
      </w:r>
      <w:r w:rsidR="00705827" w:rsidRPr="00ED0B0B">
        <w:rPr>
          <w:rFonts w:ascii="Arial" w:hAnsi="Arial" w:cs="Arial"/>
          <w:lang w:val="mn-MN"/>
        </w:rPr>
        <w:t>,</w:t>
      </w:r>
      <w:r w:rsidRPr="00ED0B0B">
        <w:rPr>
          <w:rFonts w:ascii="Arial" w:hAnsi="Arial" w:cs="Arial"/>
          <w:lang w:val="mn-MN"/>
        </w:rPr>
        <w:t xml:space="preserve"> шинжилгээ хийж, онош, хүндрэл, албадан эмчилгээний хориглох заалт, гаж нөлөөг дүгнэлтэд тусгаж, албадан эмчилгээнд явуулах эсэх тухай энэ хуулийн 5.6-д заасан жагсаалтыг үндэслэн тодорхой бичнэ.  </w:t>
      </w:r>
    </w:p>
    <w:p w14:paraId="39B2A381"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p>
    <w:p w14:paraId="1537687A" w14:textId="77777777" w:rsidR="00F256AD"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5.4.Согтуурах, мансуурах донтой эсэх тухай дүгнэлт гаргахад шаардлагатай үзлэг, шинжилгээг тухайн эрүүл мэндийн </w:t>
      </w:r>
      <w:r w:rsidR="005154BE" w:rsidRPr="00ED0B0B">
        <w:rPr>
          <w:rFonts w:ascii="Arial" w:hAnsi="Arial" w:cs="Arial"/>
          <w:lang w:val="mn-MN"/>
        </w:rPr>
        <w:t xml:space="preserve">тусламж, үйлчилгээ </w:t>
      </w:r>
      <w:r w:rsidR="002B31C4" w:rsidRPr="00ED0B0B">
        <w:rPr>
          <w:rFonts w:ascii="Arial" w:hAnsi="Arial" w:cs="Arial"/>
          <w:lang w:val="mn-MN"/>
        </w:rPr>
        <w:t xml:space="preserve">үзүүлэх </w:t>
      </w:r>
      <w:r w:rsidRPr="00ED0B0B">
        <w:rPr>
          <w:rFonts w:ascii="Arial" w:hAnsi="Arial" w:cs="Arial"/>
          <w:lang w:val="mn-MN"/>
        </w:rPr>
        <w:t>байгууллага үнэ төлбөргүй хийнэ.</w:t>
      </w:r>
    </w:p>
    <w:p w14:paraId="09AFD748" w14:textId="77777777" w:rsidR="00C57982" w:rsidRPr="00ED0B0B" w:rsidRDefault="00C57982" w:rsidP="000A42DB">
      <w:pPr>
        <w:pStyle w:val="NormalWeb"/>
        <w:spacing w:before="0" w:beforeAutospacing="0" w:after="0" w:afterAutospacing="0"/>
        <w:ind w:firstLine="720"/>
        <w:jc w:val="both"/>
        <w:rPr>
          <w:rFonts w:ascii="Arial" w:hAnsi="Arial" w:cs="Arial"/>
          <w:lang w:val="mn-MN"/>
        </w:rPr>
      </w:pPr>
    </w:p>
    <w:p w14:paraId="39E29928"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lastRenderedPageBreak/>
        <w:t xml:space="preserve">5.5.Эрүүл мэндийн </w:t>
      </w:r>
      <w:r w:rsidR="002B31C4" w:rsidRPr="00ED0B0B">
        <w:rPr>
          <w:rFonts w:ascii="Arial" w:hAnsi="Arial" w:cs="Arial"/>
          <w:lang w:val="mn-MN"/>
        </w:rPr>
        <w:t xml:space="preserve">тусламж, үйлчилгээ үзүүлэх </w:t>
      </w:r>
      <w:r w:rsidRPr="00ED0B0B">
        <w:rPr>
          <w:rFonts w:ascii="Arial" w:hAnsi="Arial" w:cs="Arial"/>
          <w:lang w:val="mn-MN"/>
        </w:rPr>
        <w:t xml:space="preserve">байгууллага албадан эмчилгээнд </w:t>
      </w:r>
      <w:r w:rsidR="009F6A29" w:rsidRPr="00ED0B0B">
        <w:rPr>
          <w:rFonts w:ascii="Arial" w:hAnsi="Arial" w:cs="Arial"/>
          <w:lang w:val="mn-MN"/>
        </w:rPr>
        <w:t xml:space="preserve">явуулах </w:t>
      </w:r>
      <w:r w:rsidRPr="00ED0B0B">
        <w:rPr>
          <w:rFonts w:ascii="Arial" w:hAnsi="Arial" w:cs="Arial"/>
          <w:lang w:val="mn-MN"/>
        </w:rPr>
        <w:t xml:space="preserve">боломжгүй </w:t>
      </w:r>
      <w:r w:rsidR="005446C0" w:rsidRPr="00ED0B0B">
        <w:rPr>
          <w:rFonts w:ascii="Arial" w:hAnsi="Arial" w:cs="Arial"/>
          <w:lang w:val="mn-MN"/>
        </w:rPr>
        <w:t xml:space="preserve">гэсэн </w:t>
      </w:r>
      <w:r w:rsidRPr="00ED0B0B">
        <w:rPr>
          <w:rFonts w:ascii="Arial" w:hAnsi="Arial" w:cs="Arial"/>
          <w:lang w:val="mn-MN"/>
        </w:rPr>
        <w:t>дүгнэлт гарсан тохиолдолд тухайн хүнд оношийг нь танилцуулж, үзлэг</w:t>
      </w:r>
      <w:r w:rsidR="00705827" w:rsidRPr="00ED0B0B">
        <w:rPr>
          <w:rFonts w:ascii="Arial" w:hAnsi="Arial" w:cs="Arial"/>
          <w:lang w:val="mn-MN"/>
        </w:rPr>
        <w:t>,</w:t>
      </w:r>
      <w:r w:rsidRPr="00ED0B0B">
        <w:rPr>
          <w:rFonts w:ascii="Arial" w:hAnsi="Arial" w:cs="Arial"/>
          <w:lang w:val="mn-MN"/>
        </w:rPr>
        <w:t xml:space="preserve"> шинжилгээгээр илэрсэн биеийн хүнд эмгэгийг эмчлүүлэх талаар зөвлөгөө өгнө.</w:t>
      </w:r>
    </w:p>
    <w:p w14:paraId="451A6F9E"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2238E34E"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5.6.Согтуурах, мансуурах донтой хүнд албадан эмчилгээ хийхийг хориглох биеийн хүнд эмгэгийн жагсаалт, эрүүл мэндийн дүгнэлт гаргах журам, дүгнэлтийн загварыг эрүүл мэндийн асуудал эрхэлсэн </w:t>
      </w:r>
      <w:r w:rsidR="002A62AB" w:rsidRPr="00ED0B0B">
        <w:rPr>
          <w:rFonts w:ascii="Arial" w:hAnsi="Arial" w:cs="Arial"/>
          <w:lang w:val="mn-MN"/>
        </w:rPr>
        <w:t>Засгийн газрын гишүүн</w:t>
      </w:r>
      <w:r w:rsidRPr="00ED0B0B">
        <w:rPr>
          <w:rFonts w:ascii="Arial" w:hAnsi="Arial" w:cs="Arial"/>
          <w:lang w:val="mn-MN"/>
        </w:rPr>
        <w:t xml:space="preserve"> батална.</w:t>
      </w:r>
    </w:p>
    <w:p w14:paraId="7B74F82E"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5161FC8A"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5.7.Энэ хуулийн 5.2-т заасан  дүгнэлтийг тухайн хүн, түүний гэр бүлийн гишүүн, төрөл, садангийн хүн эс зөвшөөрвөл </w:t>
      </w:r>
      <w:r w:rsidR="006E59B2" w:rsidRPr="00ED0B0B">
        <w:rPr>
          <w:rFonts w:ascii="Arial" w:hAnsi="Arial" w:cs="Arial"/>
          <w:lang w:val="mn-MN"/>
        </w:rPr>
        <w:t>с</w:t>
      </w:r>
      <w:r w:rsidRPr="00ED0B0B">
        <w:rPr>
          <w:rFonts w:ascii="Arial" w:hAnsi="Arial" w:cs="Arial"/>
          <w:lang w:val="mn-MN"/>
        </w:rPr>
        <w:t>этгэцийн эрүүл мэндийн тусламж, үйлчилгээ үзүүлэх төв байгууллагад хандан гомдол гаргаж болно.</w:t>
      </w:r>
    </w:p>
    <w:p w14:paraId="37220F7A"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p>
    <w:p w14:paraId="30B890E4" w14:textId="77777777" w:rsidR="008B7967" w:rsidRPr="00ED0B0B" w:rsidRDefault="008B7967" w:rsidP="000A42DB">
      <w:pPr>
        <w:pStyle w:val="NormalWeb"/>
        <w:spacing w:before="0" w:beforeAutospacing="0" w:after="0" w:afterAutospacing="0"/>
        <w:ind w:firstLine="720"/>
        <w:jc w:val="both"/>
        <w:rPr>
          <w:rFonts w:ascii="Arial" w:hAnsi="Arial" w:cs="Arial"/>
          <w:b/>
          <w:lang w:val="mn-MN"/>
        </w:rPr>
      </w:pPr>
      <w:r w:rsidRPr="00ED0B0B">
        <w:rPr>
          <w:rFonts w:ascii="Arial" w:hAnsi="Arial" w:cs="Arial"/>
          <w:b/>
          <w:lang w:val="mn-MN"/>
        </w:rPr>
        <w:t xml:space="preserve">6 дугаар зүйл.Сайн дураараа эмчлүүлэх хүсэлт гаргах </w:t>
      </w:r>
    </w:p>
    <w:p w14:paraId="339B3EF0" w14:textId="77777777" w:rsidR="00247E86" w:rsidRPr="00ED0B0B" w:rsidRDefault="00247E86" w:rsidP="000A42DB">
      <w:pPr>
        <w:pStyle w:val="NormalWeb"/>
        <w:spacing w:before="0" w:beforeAutospacing="0" w:after="0" w:afterAutospacing="0"/>
        <w:ind w:firstLine="720"/>
        <w:jc w:val="both"/>
        <w:rPr>
          <w:rFonts w:ascii="Arial" w:hAnsi="Arial" w:cs="Arial"/>
          <w:b/>
          <w:lang w:val="mn-MN"/>
        </w:rPr>
      </w:pPr>
    </w:p>
    <w:p w14:paraId="65CA5B4C"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6.1.Согтуурах, мансуурах донтой нь эрүүл мэндийн </w:t>
      </w:r>
      <w:r w:rsidR="002B31C4" w:rsidRPr="00ED0B0B">
        <w:rPr>
          <w:rFonts w:ascii="Arial" w:hAnsi="Arial" w:cs="Arial"/>
          <w:lang w:val="mn-MN"/>
        </w:rPr>
        <w:t xml:space="preserve">тусламж, үйлчилгээ үзүүлэх </w:t>
      </w:r>
      <w:r w:rsidRPr="00ED0B0B">
        <w:rPr>
          <w:rFonts w:ascii="Arial" w:hAnsi="Arial" w:cs="Arial"/>
          <w:lang w:val="mn-MN"/>
        </w:rPr>
        <w:t>байгууллагын дүгнэлтээр тогтоогдсоны дараа тухайн хүн өөрөө сайн дурын үндсэн дээр энэ төрлийн эмчилгээнд хамрагдах хүсэлтээ цагдаагийн байгууллагад бичгээр</w:t>
      </w:r>
      <w:r w:rsidR="000D7D25" w:rsidRPr="00ED0B0B">
        <w:rPr>
          <w:rFonts w:ascii="Arial" w:hAnsi="Arial" w:cs="Arial"/>
          <w:lang w:val="mn-MN"/>
        </w:rPr>
        <w:t xml:space="preserve"> </w:t>
      </w:r>
      <w:r w:rsidRPr="00ED0B0B">
        <w:rPr>
          <w:rFonts w:ascii="Arial" w:hAnsi="Arial" w:cs="Arial"/>
          <w:lang w:val="mn-MN"/>
        </w:rPr>
        <w:t xml:space="preserve">гаргасан тохиолдолд хувийн байдлыг </w:t>
      </w:r>
      <w:r w:rsidR="000D7D25" w:rsidRPr="00ED0B0B">
        <w:rPr>
          <w:rFonts w:ascii="Arial" w:hAnsi="Arial" w:cs="Arial"/>
          <w:lang w:val="mn-MN"/>
        </w:rPr>
        <w:t xml:space="preserve">нь </w:t>
      </w:r>
      <w:r w:rsidRPr="00ED0B0B">
        <w:rPr>
          <w:rFonts w:ascii="Arial" w:hAnsi="Arial" w:cs="Arial"/>
          <w:lang w:val="mn-MN"/>
        </w:rPr>
        <w:t>харгалзан албадан эмчилгээнд явуулахгүй</w:t>
      </w:r>
      <w:r w:rsidR="00D9232F" w:rsidRPr="00ED0B0B">
        <w:rPr>
          <w:rFonts w:ascii="Arial" w:hAnsi="Arial" w:cs="Arial"/>
          <w:lang w:val="mn-MN"/>
        </w:rPr>
        <w:t xml:space="preserve"> </w:t>
      </w:r>
      <w:r w:rsidRPr="00ED0B0B">
        <w:rPr>
          <w:rFonts w:ascii="Arial" w:hAnsi="Arial" w:cs="Arial"/>
          <w:lang w:val="mn-MN"/>
        </w:rPr>
        <w:t>байж болно.</w:t>
      </w:r>
    </w:p>
    <w:p w14:paraId="1F1D51D8"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42D9A023"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6.2.Сайн дураараа эмчлүүлэх хүсэлт гаргасан хүн эмчилгээнд хамрагдаж </w:t>
      </w:r>
      <w:r w:rsidR="00B020C3" w:rsidRPr="00ED0B0B">
        <w:rPr>
          <w:rFonts w:ascii="Arial" w:hAnsi="Arial" w:cs="Arial"/>
          <w:lang w:val="mn-MN"/>
        </w:rPr>
        <w:t xml:space="preserve">байгаа тухай </w:t>
      </w:r>
      <w:r w:rsidRPr="00ED0B0B">
        <w:rPr>
          <w:rFonts w:ascii="Arial" w:hAnsi="Arial" w:cs="Arial"/>
          <w:lang w:val="mn-MN"/>
        </w:rPr>
        <w:t>цагдаагийн байгууллагад мэ</w:t>
      </w:r>
      <w:r w:rsidR="000D7D25" w:rsidRPr="00ED0B0B">
        <w:rPr>
          <w:rFonts w:ascii="Arial" w:hAnsi="Arial" w:cs="Arial"/>
          <w:lang w:val="mn-MN"/>
        </w:rPr>
        <w:t>дэгдэх бөгөөд</w:t>
      </w:r>
      <w:r w:rsidRPr="00ED0B0B">
        <w:rPr>
          <w:rFonts w:ascii="Arial" w:hAnsi="Arial" w:cs="Arial"/>
          <w:lang w:val="mn-MN"/>
        </w:rPr>
        <w:t xml:space="preserve"> эмчилгээний хугацаа дууссаны дараа эмнэлгийн тодорхойлолтыг </w:t>
      </w:r>
      <w:r w:rsidR="00E61D01" w:rsidRPr="00ED0B0B">
        <w:rPr>
          <w:rFonts w:ascii="Arial" w:hAnsi="Arial" w:cs="Arial"/>
          <w:lang w:val="mn-MN"/>
        </w:rPr>
        <w:t>цагдаагийн</w:t>
      </w:r>
      <w:r w:rsidRPr="00ED0B0B">
        <w:rPr>
          <w:rFonts w:ascii="Arial" w:hAnsi="Arial" w:cs="Arial"/>
          <w:lang w:val="mn-MN"/>
        </w:rPr>
        <w:t xml:space="preserve"> байгууллагад өгнө.</w:t>
      </w:r>
      <w:r w:rsidR="002A1671" w:rsidRPr="00ED0B0B">
        <w:rPr>
          <w:rFonts w:ascii="Arial" w:hAnsi="Arial" w:cs="Arial"/>
          <w:lang w:val="mn-MN"/>
        </w:rPr>
        <w:t xml:space="preserve"> </w:t>
      </w:r>
    </w:p>
    <w:p w14:paraId="31E1424C"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29B92072" w14:textId="77777777" w:rsidR="008B7967" w:rsidRPr="00ED0B0B" w:rsidRDefault="000D7D25"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6.3.Энэ хуулийн 6.1-д заас</w:t>
      </w:r>
      <w:r w:rsidR="008B7967" w:rsidRPr="00ED0B0B">
        <w:rPr>
          <w:rFonts w:ascii="Arial" w:hAnsi="Arial" w:cs="Arial"/>
          <w:lang w:val="mn-MN"/>
        </w:rPr>
        <w:t>н</w:t>
      </w:r>
      <w:r w:rsidRPr="00ED0B0B">
        <w:rPr>
          <w:rFonts w:ascii="Arial" w:hAnsi="Arial" w:cs="Arial"/>
          <w:lang w:val="mn-MN"/>
        </w:rPr>
        <w:t>ы дагуу</w:t>
      </w:r>
      <w:r w:rsidR="008B7967" w:rsidRPr="00ED0B0B">
        <w:rPr>
          <w:rFonts w:ascii="Arial" w:hAnsi="Arial" w:cs="Arial"/>
          <w:lang w:val="mn-MN"/>
        </w:rPr>
        <w:t xml:space="preserve"> хүсэлт гаргасан өдрөөс хойш нэг сарын хугацаанд эмчилгээнд хамрагдаагүй </w:t>
      </w:r>
      <w:r w:rsidRPr="00ED0B0B">
        <w:rPr>
          <w:rFonts w:ascii="Arial" w:hAnsi="Arial" w:cs="Arial"/>
          <w:lang w:val="mn-MN"/>
        </w:rPr>
        <w:t>тохиолдолд</w:t>
      </w:r>
      <w:r w:rsidR="008B7967" w:rsidRPr="00ED0B0B">
        <w:rPr>
          <w:rFonts w:ascii="Arial" w:hAnsi="Arial" w:cs="Arial"/>
          <w:lang w:val="mn-MN"/>
        </w:rPr>
        <w:t xml:space="preserve"> энэ хуулийн 4.2-т заасны дагуу цагдаагийн байгууллага тухайн хүнийг албадан эмчилгээнд </w:t>
      </w:r>
      <w:r w:rsidR="009F6A29" w:rsidRPr="00ED0B0B">
        <w:rPr>
          <w:rFonts w:ascii="Arial" w:hAnsi="Arial" w:cs="Arial"/>
          <w:lang w:val="mn-MN"/>
        </w:rPr>
        <w:t xml:space="preserve">явуулах </w:t>
      </w:r>
      <w:r w:rsidR="008B7967" w:rsidRPr="00ED0B0B">
        <w:rPr>
          <w:rFonts w:ascii="Arial" w:hAnsi="Arial" w:cs="Arial"/>
          <w:lang w:val="mn-MN"/>
        </w:rPr>
        <w:t>саналыг шүүхэд гаргана.</w:t>
      </w:r>
    </w:p>
    <w:p w14:paraId="3E1E9027"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358D00BC" w14:textId="77777777" w:rsidR="008B7967" w:rsidRPr="00ED0B0B" w:rsidRDefault="008B7967" w:rsidP="000A42DB">
      <w:pPr>
        <w:spacing w:after="0" w:line="240" w:lineRule="auto"/>
        <w:ind w:firstLine="720"/>
        <w:rPr>
          <w:rFonts w:eastAsia="Times New Roman" w:cs="Arial"/>
          <w:b/>
          <w:bCs/>
          <w:szCs w:val="24"/>
          <w:lang w:val="mn-MN"/>
        </w:rPr>
      </w:pPr>
      <w:r w:rsidRPr="00ED0B0B">
        <w:rPr>
          <w:rFonts w:cs="Arial"/>
          <w:b/>
          <w:lang w:val="mn-MN"/>
        </w:rPr>
        <w:t>7 дугаар зүйл.Лав</w:t>
      </w:r>
      <w:r w:rsidRPr="00ED0B0B">
        <w:rPr>
          <w:rFonts w:eastAsia="Times New Roman" w:cs="Arial"/>
          <w:b/>
          <w:bCs/>
          <w:szCs w:val="24"/>
          <w:lang w:val="mn-MN"/>
        </w:rPr>
        <w:t>лагаа авах</w:t>
      </w:r>
    </w:p>
    <w:p w14:paraId="7D61FA98" w14:textId="77777777" w:rsidR="00247E86" w:rsidRPr="00ED0B0B" w:rsidRDefault="00247E86" w:rsidP="000A42DB">
      <w:pPr>
        <w:spacing w:after="0" w:line="240" w:lineRule="auto"/>
        <w:ind w:firstLine="720"/>
        <w:rPr>
          <w:rFonts w:eastAsia="Times New Roman" w:cs="Arial"/>
          <w:b/>
          <w:szCs w:val="24"/>
          <w:lang w:val="mn-MN"/>
        </w:rPr>
      </w:pPr>
    </w:p>
    <w:p w14:paraId="32D7924E" w14:textId="77777777" w:rsidR="008B7967" w:rsidRPr="00ED0B0B" w:rsidRDefault="008B7967" w:rsidP="000A42DB">
      <w:pPr>
        <w:spacing w:after="0" w:line="240" w:lineRule="auto"/>
        <w:ind w:firstLine="720"/>
        <w:jc w:val="both"/>
        <w:rPr>
          <w:rFonts w:eastAsia="Times New Roman" w:cs="Arial"/>
          <w:szCs w:val="24"/>
          <w:lang w:val="mn-MN"/>
        </w:rPr>
      </w:pPr>
      <w:r w:rsidRPr="00ED0B0B">
        <w:rPr>
          <w:rFonts w:eastAsia="Times New Roman" w:cs="Arial"/>
          <w:szCs w:val="24"/>
          <w:lang w:val="mn-MN"/>
        </w:rPr>
        <w:t>7.1.Ца</w:t>
      </w:r>
      <w:r w:rsidRPr="00ED0B0B">
        <w:rPr>
          <w:rFonts w:cs="Arial"/>
          <w:lang w:val="mn-MN"/>
        </w:rPr>
        <w:t xml:space="preserve">гдаагийн байгууллага шаардлагатай тохиолдолд албадан эмчилгээнд </w:t>
      </w:r>
      <w:r w:rsidR="009F6A29" w:rsidRPr="00ED0B0B">
        <w:rPr>
          <w:rFonts w:cs="Arial"/>
          <w:lang w:val="mn-MN"/>
        </w:rPr>
        <w:t xml:space="preserve">явуулах </w:t>
      </w:r>
      <w:r w:rsidRPr="00ED0B0B">
        <w:rPr>
          <w:rFonts w:cs="Arial"/>
          <w:lang w:val="mn-MN"/>
        </w:rPr>
        <w:t xml:space="preserve">хүний </w:t>
      </w:r>
      <w:r w:rsidRPr="00ED0B0B">
        <w:rPr>
          <w:rFonts w:eastAsia="Times New Roman" w:cs="Arial"/>
          <w:szCs w:val="24"/>
          <w:lang w:val="mn-MN"/>
        </w:rPr>
        <w:t>талаар улсын бүртгэлийн байгууллагад хандаж лавлагаа</w:t>
      </w:r>
      <w:r w:rsidR="00BB23F3" w:rsidRPr="00ED0B0B">
        <w:rPr>
          <w:rFonts w:eastAsia="Times New Roman" w:cs="Arial"/>
          <w:szCs w:val="24"/>
          <w:lang w:val="mn-MN"/>
        </w:rPr>
        <w:t xml:space="preserve"> </w:t>
      </w:r>
      <w:r w:rsidRPr="00ED0B0B">
        <w:rPr>
          <w:rFonts w:eastAsia="Times New Roman" w:cs="Arial"/>
          <w:szCs w:val="24"/>
          <w:lang w:val="mn-MN"/>
        </w:rPr>
        <w:t>гаргуулна.</w:t>
      </w:r>
    </w:p>
    <w:p w14:paraId="13148232" w14:textId="77777777" w:rsidR="00247E86" w:rsidRPr="00ED0B0B" w:rsidRDefault="00247E86" w:rsidP="000A42DB">
      <w:pPr>
        <w:spacing w:after="0" w:line="240" w:lineRule="auto"/>
        <w:ind w:firstLine="720"/>
        <w:jc w:val="both"/>
        <w:rPr>
          <w:rFonts w:eastAsia="Times New Roman" w:cs="Arial"/>
          <w:szCs w:val="24"/>
          <w:lang w:val="mn-MN"/>
        </w:rPr>
      </w:pPr>
    </w:p>
    <w:p w14:paraId="14D37310" w14:textId="77777777" w:rsidR="008B7967" w:rsidRPr="00ED0B0B" w:rsidRDefault="008B7967" w:rsidP="000A42DB">
      <w:pPr>
        <w:spacing w:after="0" w:line="240" w:lineRule="auto"/>
        <w:ind w:firstLine="720"/>
        <w:jc w:val="both"/>
        <w:rPr>
          <w:rFonts w:eastAsia="Times New Roman" w:cs="Arial"/>
          <w:szCs w:val="24"/>
          <w:lang w:val="mn-MN"/>
        </w:rPr>
      </w:pPr>
      <w:r w:rsidRPr="00ED0B0B">
        <w:rPr>
          <w:rFonts w:eastAsia="Times New Roman" w:cs="Arial"/>
          <w:szCs w:val="24"/>
          <w:lang w:val="mn-MN"/>
        </w:rPr>
        <w:t xml:space="preserve">7.2.Улсын бүртгэлийн байгууллага энэ хуулийн 7.1-д заасан </w:t>
      </w:r>
      <w:r w:rsidR="00296345" w:rsidRPr="00ED0B0B">
        <w:rPr>
          <w:rFonts w:eastAsia="Times New Roman" w:cs="Arial"/>
          <w:szCs w:val="24"/>
          <w:lang w:val="mn-MN"/>
        </w:rPr>
        <w:t>лавлагааг</w:t>
      </w:r>
      <w:r w:rsidR="00296345" w:rsidRPr="00ED0B0B">
        <w:rPr>
          <w:rFonts w:eastAsia="Times New Roman" w:cs="Arial"/>
          <w:b/>
          <w:szCs w:val="24"/>
          <w:lang w:val="mn-MN"/>
        </w:rPr>
        <w:t xml:space="preserve"> </w:t>
      </w:r>
      <w:r w:rsidRPr="00ED0B0B">
        <w:rPr>
          <w:rFonts w:eastAsia="Times New Roman" w:cs="Arial"/>
          <w:szCs w:val="24"/>
          <w:lang w:val="mn-MN"/>
        </w:rPr>
        <w:t>даруй гаргаж өгнө.</w:t>
      </w:r>
    </w:p>
    <w:p w14:paraId="0EF1D773" w14:textId="77777777" w:rsidR="00247E86" w:rsidRPr="00ED0B0B" w:rsidRDefault="00247E86" w:rsidP="000A42DB">
      <w:pPr>
        <w:spacing w:after="0" w:line="240" w:lineRule="auto"/>
        <w:ind w:firstLine="720"/>
        <w:jc w:val="both"/>
        <w:rPr>
          <w:rFonts w:eastAsia="Times New Roman" w:cs="Arial"/>
          <w:szCs w:val="24"/>
          <w:lang w:val="mn-MN"/>
        </w:rPr>
      </w:pPr>
    </w:p>
    <w:p w14:paraId="6EE317D0" w14:textId="77777777" w:rsidR="008B7967" w:rsidRPr="00ED0B0B" w:rsidRDefault="008B7967" w:rsidP="000A42DB">
      <w:pPr>
        <w:spacing w:after="0" w:line="240" w:lineRule="auto"/>
        <w:ind w:firstLine="720"/>
        <w:jc w:val="both"/>
        <w:rPr>
          <w:rFonts w:eastAsia="Times New Roman" w:cs="Arial"/>
          <w:i/>
          <w:szCs w:val="24"/>
          <w:lang w:val="mn-MN"/>
        </w:rPr>
      </w:pPr>
      <w:r w:rsidRPr="00ED0B0B">
        <w:rPr>
          <w:rFonts w:eastAsia="Times New Roman" w:cs="Arial"/>
          <w:i/>
          <w:szCs w:val="24"/>
          <w:lang w:val="mn-MN"/>
        </w:rPr>
        <w:t>Тайлбар:Энэ зүйлд заасан “даруй” гэж Эрүүгийн хэрэг хянан шийдвэрлэх тухай хуулийн</w:t>
      </w:r>
      <w:r w:rsidR="00E82E1E" w:rsidRPr="00ED0B0B">
        <w:rPr>
          <w:rStyle w:val="FootnoteReference"/>
          <w:rFonts w:eastAsia="Times New Roman" w:cs="Arial"/>
          <w:i/>
          <w:szCs w:val="24"/>
          <w:lang w:val="mn-MN"/>
        </w:rPr>
        <w:footnoteReference w:id="4"/>
      </w:r>
      <w:r w:rsidRPr="00ED0B0B">
        <w:rPr>
          <w:rFonts w:eastAsia="Times New Roman" w:cs="Arial"/>
          <w:i/>
          <w:szCs w:val="24"/>
          <w:lang w:val="mn-MN"/>
        </w:rPr>
        <w:t xml:space="preserve"> 1.4 дүгээр зүйлийн 1.7-д заасныг ойлгоно.</w:t>
      </w:r>
    </w:p>
    <w:p w14:paraId="191579E1" w14:textId="77777777" w:rsidR="00247E86" w:rsidRPr="00ED0B0B" w:rsidRDefault="00247E86" w:rsidP="000A42DB">
      <w:pPr>
        <w:spacing w:after="0" w:line="240" w:lineRule="auto"/>
        <w:ind w:firstLine="720"/>
        <w:jc w:val="both"/>
        <w:rPr>
          <w:rFonts w:cs="Arial"/>
          <w:i/>
          <w:lang w:val="mn-MN"/>
        </w:rPr>
      </w:pPr>
    </w:p>
    <w:p w14:paraId="67F17531" w14:textId="77777777" w:rsidR="008B7967" w:rsidRPr="00ED0B0B" w:rsidRDefault="008B7967" w:rsidP="000A42DB">
      <w:pPr>
        <w:pStyle w:val="msghead"/>
        <w:spacing w:before="0" w:beforeAutospacing="0" w:after="0" w:afterAutospacing="0"/>
        <w:ind w:right="78" w:firstLine="720"/>
        <w:rPr>
          <w:rStyle w:val="Strong"/>
          <w:rFonts w:ascii="Arial" w:hAnsi="Arial" w:cs="Arial"/>
          <w:lang w:val="mn-MN"/>
        </w:rPr>
      </w:pPr>
      <w:r w:rsidRPr="00ED0B0B">
        <w:rPr>
          <w:rStyle w:val="Strong"/>
          <w:rFonts w:ascii="Arial" w:hAnsi="Arial" w:cs="Arial"/>
          <w:lang w:val="mn-MN"/>
        </w:rPr>
        <w:t>8 дугаар зүйл.Шүүхэд хүсэлт гаргах</w:t>
      </w:r>
    </w:p>
    <w:p w14:paraId="3529CB71" w14:textId="77777777" w:rsidR="00D70006" w:rsidRPr="00ED0B0B" w:rsidRDefault="00D003AC" w:rsidP="000A42DB">
      <w:pPr>
        <w:spacing w:after="0" w:line="240" w:lineRule="auto"/>
        <w:jc w:val="both"/>
        <w:rPr>
          <w:rFonts w:ascii="Times New Roman" w:eastAsia="Yu Mincho" w:hAnsi="Times New Roman" w:cs="Arial"/>
          <w:szCs w:val="24"/>
          <w:lang w:val="mn-MN"/>
        </w:rPr>
      </w:pPr>
      <w:r w:rsidRPr="00ED0B0B">
        <w:rPr>
          <w:rFonts w:ascii="Times New Roman" w:eastAsia="Yu Mincho" w:hAnsi="Times New Roman" w:cs="Arial"/>
          <w:szCs w:val="24"/>
          <w:lang w:val="mn-MN"/>
        </w:rPr>
        <w:tab/>
      </w:r>
    </w:p>
    <w:p w14:paraId="1F6E8472" w14:textId="77777777" w:rsidR="00D003AC" w:rsidRPr="00ED0B0B" w:rsidRDefault="008B7967" w:rsidP="000A42DB">
      <w:pPr>
        <w:spacing w:after="0" w:line="240" w:lineRule="auto"/>
        <w:ind w:firstLine="720"/>
        <w:jc w:val="both"/>
        <w:rPr>
          <w:rFonts w:cs="Arial"/>
          <w:lang w:val="mn-MN"/>
        </w:rPr>
      </w:pPr>
      <w:r w:rsidRPr="00ED0B0B">
        <w:rPr>
          <w:rFonts w:cs="Arial"/>
          <w:szCs w:val="24"/>
          <w:lang w:val="mn-MN"/>
        </w:rPr>
        <w:t>8.1.Ц</w:t>
      </w:r>
      <w:r w:rsidRPr="00ED0B0B">
        <w:rPr>
          <w:rFonts w:cs="Arial"/>
          <w:lang w:val="mn-MN"/>
        </w:rPr>
        <w:t>агдаагийн байгууллага</w:t>
      </w:r>
      <w:r w:rsidR="003B7264" w:rsidRPr="00ED0B0B">
        <w:rPr>
          <w:rFonts w:cs="Arial"/>
          <w:lang w:val="mn-MN"/>
        </w:rPr>
        <w:t xml:space="preserve"> </w:t>
      </w:r>
      <w:r w:rsidR="00482C13" w:rsidRPr="00ED0B0B">
        <w:rPr>
          <w:rFonts w:cs="Arial"/>
          <w:lang w:val="mn-MN"/>
        </w:rPr>
        <w:t xml:space="preserve">дараах </w:t>
      </w:r>
      <w:r w:rsidRPr="00ED0B0B">
        <w:rPr>
          <w:rFonts w:cs="Arial"/>
          <w:lang w:val="mn-MN"/>
        </w:rPr>
        <w:t xml:space="preserve">материалыг бүрдүүлж, албадан </w:t>
      </w:r>
      <w:r w:rsidR="003B7264" w:rsidRPr="00ED0B0B">
        <w:rPr>
          <w:rFonts w:cs="Arial"/>
          <w:lang w:val="mn-MN"/>
        </w:rPr>
        <w:t>э</w:t>
      </w:r>
      <w:r w:rsidRPr="00ED0B0B">
        <w:rPr>
          <w:rFonts w:cs="Arial"/>
          <w:lang w:val="mn-MN"/>
        </w:rPr>
        <w:t xml:space="preserve">мчилгээнд </w:t>
      </w:r>
      <w:r w:rsidR="009F6A29" w:rsidRPr="00ED0B0B">
        <w:rPr>
          <w:rFonts w:cs="Arial"/>
          <w:lang w:val="mn-MN"/>
        </w:rPr>
        <w:t xml:space="preserve">явуулах </w:t>
      </w:r>
      <w:r w:rsidRPr="00ED0B0B">
        <w:rPr>
          <w:rFonts w:cs="Arial"/>
          <w:lang w:val="mn-MN"/>
        </w:rPr>
        <w:t>хүнийг шүүхэд шилжүүлнэ</w:t>
      </w:r>
      <w:r w:rsidR="00D003AC" w:rsidRPr="00ED0B0B">
        <w:rPr>
          <w:rFonts w:cs="Arial"/>
          <w:lang w:val="mn-MN"/>
        </w:rPr>
        <w:t>:</w:t>
      </w:r>
    </w:p>
    <w:p w14:paraId="6DDBCD72" w14:textId="77777777" w:rsidR="00D003AC" w:rsidRPr="00ED0B0B" w:rsidRDefault="00D003AC" w:rsidP="000A42DB">
      <w:pPr>
        <w:tabs>
          <w:tab w:val="left" w:pos="0"/>
        </w:tabs>
        <w:spacing w:after="0" w:line="240" w:lineRule="auto"/>
        <w:jc w:val="both"/>
        <w:rPr>
          <w:rFonts w:cs="Arial"/>
          <w:lang w:val="mn-MN"/>
        </w:rPr>
      </w:pPr>
      <w:r w:rsidRPr="00ED0B0B">
        <w:rPr>
          <w:rFonts w:cs="Arial"/>
          <w:lang w:val="mn-MN"/>
        </w:rPr>
        <w:tab/>
      </w:r>
      <w:r w:rsidRPr="00ED0B0B">
        <w:rPr>
          <w:rFonts w:cs="Arial"/>
          <w:lang w:val="mn-MN"/>
        </w:rPr>
        <w:tab/>
      </w:r>
    </w:p>
    <w:p w14:paraId="24658BEC" w14:textId="77777777" w:rsidR="008B7967" w:rsidRPr="00ED0B0B" w:rsidRDefault="00D003AC" w:rsidP="000A42DB">
      <w:pPr>
        <w:tabs>
          <w:tab w:val="left" w:pos="0"/>
        </w:tabs>
        <w:spacing w:after="0" w:line="240" w:lineRule="auto"/>
        <w:jc w:val="both"/>
        <w:rPr>
          <w:rFonts w:cs="Arial"/>
          <w:lang w:val="mn-MN"/>
        </w:rPr>
      </w:pPr>
      <w:r w:rsidRPr="00ED0B0B">
        <w:rPr>
          <w:rFonts w:cs="Arial"/>
          <w:lang w:val="mn-MN"/>
        </w:rPr>
        <w:tab/>
      </w:r>
      <w:r w:rsidRPr="00ED0B0B">
        <w:rPr>
          <w:rFonts w:cs="Arial"/>
          <w:lang w:val="mn-MN"/>
        </w:rPr>
        <w:tab/>
        <w:t>8.1.1.</w:t>
      </w:r>
      <w:r w:rsidR="00F24CB6" w:rsidRPr="00ED0B0B">
        <w:rPr>
          <w:rFonts w:cs="Arial"/>
          <w:lang w:val="mn-MN"/>
        </w:rPr>
        <w:t>т</w:t>
      </w:r>
      <w:r w:rsidR="008B7967" w:rsidRPr="00ED0B0B">
        <w:rPr>
          <w:rFonts w:cs="Arial"/>
          <w:lang w:val="mn-MN"/>
        </w:rPr>
        <w:t xml:space="preserve">ухайн хүнийг албадан эмчилгээнд </w:t>
      </w:r>
      <w:r w:rsidR="009F6A29" w:rsidRPr="00ED0B0B">
        <w:rPr>
          <w:rFonts w:cs="Arial"/>
          <w:lang w:val="mn-MN"/>
        </w:rPr>
        <w:t xml:space="preserve">явуулах </w:t>
      </w:r>
      <w:r w:rsidR="008B7967" w:rsidRPr="00ED0B0B">
        <w:rPr>
          <w:rFonts w:cs="Arial"/>
          <w:lang w:val="mn-MN"/>
        </w:rPr>
        <w:t>тухай энэ хуулийн 4 дүгээр зүйлд заасан хүсэлт;</w:t>
      </w:r>
    </w:p>
    <w:p w14:paraId="66B599CD" w14:textId="77777777" w:rsidR="00F24CB6" w:rsidRPr="00ED0B0B" w:rsidRDefault="00F24CB6" w:rsidP="000A42DB">
      <w:pPr>
        <w:pStyle w:val="NormalWeb"/>
        <w:tabs>
          <w:tab w:val="left" w:pos="9356"/>
        </w:tabs>
        <w:spacing w:before="0" w:beforeAutospacing="0" w:after="0" w:afterAutospacing="0"/>
        <w:rPr>
          <w:rFonts w:ascii="Arial" w:hAnsi="Arial" w:cs="Arial"/>
          <w:lang w:val="mn-MN"/>
        </w:rPr>
      </w:pPr>
    </w:p>
    <w:p w14:paraId="5FDA28BC" w14:textId="77777777" w:rsidR="00F24CB6"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lastRenderedPageBreak/>
        <w:t xml:space="preserve">               </w:t>
      </w:r>
      <w:r w:rsidR="00D003AC" w:rsidRPr="00ED0B0B">
        <w:rPr>
          <w:rFonts w:ascii="Arial" w:hAnsi="Arial" w:cs="Arial"/>
          <w:lang w:val="mn-MN"/>
        </w:rPr>
        <w:tab/>
      </w:r>
      <w:r w:rsidRPr="00ED0B0B">
        <w:rPr>
          <w:rFonts w:ascii="Arial" w:hAnsi="Arial" w:cs="Arial"/>
          <w:lang w:val="mn-MN"/>
        </w:rPr>
        <w:t>8.1.2.албадан</w:t>
      </w:r>
      <w:r w:rsidR="00F24CB6" w:rsidRPr="00ED0B0B">
        <w:rPr>
          <w:rFonts w:ascii="Arial" w:hAnsi="Arial" w:cs="Arial"/>
          <w:lang w:val="mn-MN"/>
        </w:rPr>
        <w:t xml:space="preserve"> </w:t>
      </w:r>
      <w:r w:rsidRPr="00ED0B0B">
        <w:rPr>
          <w:rFonts w:ascii="Arial" w:hAnsi="Arial" w:cs="Arial"/>
          <w:lang w:val="mn-MN"/>
        </w:rPr>
        <w:t xml:space="preserve">эмчилгээнд </w:t>
      </w:r>
      <w:r w:rsidR="009F6A29" w:rsidRPr="00ED0B0B">
        <w:rPr>
          <w:rFonts w:ascii="Arial" w:hAnsi="Arial" w:cs="Arial"/>
          <w:lang w:val="mn-MN"/>
        </w:rPr>
        <w:t xml:space="preserve">явуулах </w:t>
      </w:r>
      <w:r w:rsidR="00F24CB6" w:rsidRPr="00ED0B0B">
        <w:rPr>
          <w:rFonts w:ascii="Arial" w:hAnsi="Arial" w:cs="Arial"/>
          <w:lang w:val="mn-MN"/>
        </w:rPr>
        <w:t xml:space="preserve">хүний </w:t>
      </w:r>
      <w:r w:rsidRPr="00ED0B0B">
        <w:rPr>
          <w:rFonts w:ascii="Arial" w:hAnsi="Arial" w:cs="Arial"/>
          <w:lang w:val="mn-MN"/>
        </w:rPr>
        <w:t>и</w:t>
      </w:r>
      <w:r w:rsidR="00F24CB6" w:rsidRPr="00ED0B0B">
        <w:rPr>
          <w:rFonts w:ascii="Arial" w:hAnsi="Arial" w:cs="Arial"/>
          <w:lang w:val="mn-MN"/>
        </w:rPr>
        <w:t xml:space="preserve">ргэний </w:t>
      </w:r>
      <w:r w:rsidR="008B583D" w:rsidRPr="00ED0B0B">
        <w:rPr>
          <w:rFonts w:ascii="Arial" w:hAnsi="Arial" w:cs="Arial"/>
          <w:lang w:val="mn-MN"/>
        </w:rPr>
        <w:t>үнэмлэх</w:t>
      </w:r>
      <w:r w:rsidR="00F24CB6" w:rsidRPr="00ED0B0B">
        <w:rPr>
          <w:rFonts w:ascii="Arial" w:hAnsi="Arial" w:cs="Arial"/>
          <w:lang w:val="mn-MN"/>
        </w:rPr>
        <w:t xml:space="preserve">, эсхүл </w:t>
      </w:r>
      <w:r w:rsidR="009F6A29" w:rsidRPr="00ED0B0B">
        <w:rPr>
          <w:rFonts w:ascii="Arial" w:hAnsi="Arial" w:cs="Arial"/>
          <w:lang w:val="mn-MN"/>
        </w:rPr>
        <w:t xml:space="preserve">түүнтэй </w:t>
      </w:r>
      <w:r w:rsidR="00F24CB6" w:rsidRPr="00ED0B0B">
        <w:rPr>
          <w:rFonts w:ascii="Arial" w:hAnsi="Arial" w:cs="Arial"/>
          <w:lang w:val="mn-MN"/>
        </w:rPr>
        <w:t xml:space="preserve">адилтгах </w:t>
      </w:r>
      <w:r w:rsidRPr="00ED0B0B">
        <w:rPr>
          <w:rFonts w:ascii="Arial" w:hAnsi="Arial" w:cs="Arial"/>
          <w:lang w:val="mn-MN"/>
        </w:rPr>
        <w:t>баримт</w:t>
      </w:r>
      <w:r w:rsidR="00F24CB6" w:rsidRPr="00ED0B0B">
        <w:rPr>
          <w:rFonts w:ascii="Arial" w:hAnsi="Arial" w:cs="Arial"/>
          <w:lang w:val="mn-MN"/>
        </w:rPr>
        <w:t xml:space="preserve"> </w:t>
      </w:r>
      <w:r w:rsidRPr="00ED0B0B">
        <w:rPr>
          <w:rFonts w:ascii="Arial" w:hAnsi="Arial" w:cs="Arial"/>
          <w:lang w:val="mn-MN"/>
        </w:rPr>
        <w:t>бичгийн</w:t>
      </w:r>
      <w:r w:rsidR="00F24CB6" w:rsidRPr="00ED0B0B">
        <w:rPr>
          <w:rFonts w:ascii="Arial" w:hAnsi="Arial" w:cs="Arial"/>
          <w:lang w:val="mn-MN"/>
        </w:rPr>
        <w:t xml:space="preserve"> </w:t>
      </w:r>
      <w:r w:rsidRPr="00ED0B0B">
        <w:rPr>
          <w:rFonts w:ascii="Arial" w:hAnsi="Arial" w:cs="Arial"/>
          <w:lang w:val="mn-MN"/>
        </w:rPr>
        <w:t xml:space="preserve">хуулбар, байхгүй тохиолдолд </w:t>
      </w:r>
      <w:r w:rsidR="0032349E" w:rsidRPr="00ED0B0B">
        <w:rPr>
          <w:rFonts w:ascii="Arial" w:hAnsi="Arial" w:cs="Arial"/>
          <w:lang w:val="mn-MN"/>
        </w:rPr>
        <w:t xml:space="preserve">улсын бүртгэлийн </w:t>
      </w:r>
      <w:r w:rsidRPr="00ED0B0B">
        <w:rPr>
          <w:rFonts w:ascii="Arial" w:hAnsi="Arial" w:cs="Arial"/>
          <w:lang w:val="mn-MN"/>
        </w:rPr>
        <w:t>байгууллагын лавлагаа;</w:t>
      </w:r>
    </w:p>
    <w:p w14:paraId="4F599747" w14:textId="77777777" w:rsidR="003B6971" w:rsidRPr="00ED0B0B" w:rsidRDefault="003B6971" w:rsidP="000A42DB">
      <w:pPr>
        <w:pStyle w:val="NormalWeb"/>
        <w:spacing w:before="0" w:beforeAutospacing="0" w:after="0" w:afterAutospacing="0"/>
        <w:jc w:val="both"/>
        <w:rPr>
          <w:rFonts w:ascii="Arial" w:hAnsi="Arial" w:cs="Arial"/>
          <w:lang w:val="mn-MN"/>
        </w:rPr>
      </w:pPr>
    </w:p>
    <w:p w14:paraId="3B0D569C" w14:textId="77777777" w:rsidR="008B7967" w:rsidRPr="00ED0B0B" w:rsidRDefault="008B7967" w:rsidP="000A42DB">
      <w:pPr>
        <w:pStyle w:val="NormalWeb"/>
        <w:tabs>
          <w:tab w:val="left" w:pos="1134"/>
        </w:tabs>
        <w:spacing w:before="0" w:beforeAutospacing="0" w:after="0" w:afterAutospacing="0"/>
        <w:rPr>
          <w:rFonts w:ascii="Arial" w:hAnsi="Arial" w:cs="Arial"/>
          <w:lang w:val="mn-MN"/>
        </w:rPr>
      </w:pPr>
      <w:r w:rsidRPr="00ED0B0B">
        <w:rPr>
          <w:rFonts w:ascii="Arial" w:hAnsi="Arial" w:cs="Arial"/>
          <w:lang w:val="mn-MN"/>
        </w:rPr>
        <w:t xml:space="preserve">               </w:t>
      </w:r>
      <w:r w:rsidR="00D003AC" w:rsidRPr="00ED0B0B">
        <w:rPr>
          <w:rFonts w:ascii="Arial" w:hAnsi="Arial" w:cs="Arial"/>
          <w:lang w:val="mn-MN"/>
        </w:rPr>
        <w:tab/>
      </w:r>
      <w:r w:rsidR="00D003AC" w:rsidRPr="00ED0B0B">
        <w:rPr>
          <w:rFonts w:ascii="Arial" w:hAnsi="Arial" w:cs="Arial"/>
          <w:lang w:val="mn-MN"/>
        </w:rPr>
        <w:tab/>
      </w:r>
      <w:r w:rsidRPr="00ED0B0B">
        <w:rPr>
          <w:rFonts w:ascii="Arial" w:hAnsi="Arial" w:cs="Arial"/>
          <w:lang w:val="mn-MN"/>
        </w:rPr>
        <w:t xml:space="preserve">8.1.3.оршин суугаа газрын </w:t>
      </w:r>
      <w:r w:rsidR="00F24CB6" w:rsidRPr="00ED0B0B">
        <w:rPr>
          <w:rFonts w:ascii="Arial" w:hAnsi="Arial" w:cs="Arial"/>
          <w:lang w:val="mn-MN"/>
        </w:rPr>
        <w:t>хаягийн</w:t>
      </w:r>
      <w:r w:rsidRPr="00ED0B0B">
        <w:rPr>
          <w:rFonts w:ascii="Arial" w:hAnsi="Arial" w:cs="Arial"/>
          <w:lang w:val="mn-MN"/>
        </w:rPr>
        <w:t xml:space="preserve"> тодорхойлолт;</w:t>
      </w:r>
    </w:p>
    <w:p w14:paraId="09C07405" w14:textId="77777777" w:rsidR="00D003AC" w:rsidRPr="00ED0B0B" w:rsidRDefault="003419E6"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ab/>
      </w:r>
      <w:r w:rsidRPr="00ED0B0B">
        <w:rPr>
          <w:rFonts w:ascii="Arial" w:hAnsi="Arial" w:cs="Arial"/>
          <w:lang w:val="mn-MN"/>
        </w:rPr>
        <w:tab/>
        <w:t xml:space="preserve">8.1.4.тухайн хүн согтуурсан, мансуурсан үедээ зөрчил гаргасан, эсхүл эрүүлжүүлэгдсэн </w:t>
      </w:r>
      <w:r w:rsidR="00E27BF2" w:rsidRPr="00ED0B0B">
        <w:rPr>
          <w:rFonts w:ascii="Arial" w:hAnsi="Arial" w:cs="Arial"/>
          <w:lang w:val="mn-MN"/>
        </w:rPr>
        <w:t>талаарх</w:t>
      </w:r>
      <w:r w:rsidRPr="00ED0B0B">
        <w:rPr>
          <w:rFonts w:ascii="Arial" w:hAnsi="Arial" w:cs="Arial"/>
          <w:lang w:val="mn-MN"/>
        </w:rPr>
        <w:t xml:space="preserve"> цагдаагийн байгууллагын тодорхойлолт;</w:t>
      </w:r>
    </w:p>
    <w:p w14:paraId="372F9306" w14:textId="77777777" w:rsidR="003419E6" w:rsidRPr="00ED0B0B" w:rsidRDefault="003419E6" w:rsidP="000A42DB">
      <w:pPr>
        <w:pStyle w:val="NormalWeb"/>
        <w:spacing w:before="0" w:beforeAutospacing="0" w:after="0" w:afterAutospacing="0"/>
        <w:jc w:val="both"/>
        <w:rPr>
          <w:rFonts w:ascii="Arial" w:hAnsi="Arial" w:cs="Arial"/>
          <w:lang w:val="mn-MN"/>
        </w:rPr>
      </w:pPr>
    </w:p>
    <w:p w14:paraId="3728114A" w14:textId="77777777" w:rsidR="008B7967" w:rsidRPr="00ED0B0B" w:rsidRDefault="008B7967" w:rsidP="000A42DB">
      <w:pPr>
        <w:pStyle w:val="NormalWeb"/>
        <w:tabs>
          <w:tab w:val="left" w:pos="993"/>
        </w:tabs>
        <w:spacing w:before="0" w:beforeAutospacing="0" w:after="0" w:afterAutospacing="0"/>
        <w:jc w:val="both"/>
        <w:rPr>
          <w:rFonts w:ascii="Arial" w:hAnsi="Arial" w:cs="Arial"/>
          <w:lang w:val="mn-MN"/>
        </w:rPr>
      </w:pPr>
      <w:r w:rsidRPr="00ED0B0B">
        <w:rPr>
          <w:rFonts w:ascii="Arial" w:hAnsi="Arial" w:cs="Arial"/>
          <w:lang w:val="mn-MN"/>
        </w:rPr>
        <w:t xml:space="preserve">               </w:t>
      </w:r>
      <w:r w:rsidR="00D003AC" w:rsidRPr="00ED0B0B">
        <w:rPr>
          <w:rFonts w:ascii="Arial" w:hAnsi="Arial" w:cs="Arial"/>
          <w:lang w:val="mn-MN"/>
        </w:rPr>
        <w:tab/>
      </w:r>
      <w:r w:rsidRPr="00ED0B0B">
        <w:rPr>
          <w:rFonts w:ascii="Arial" w:hAnsi="Arial" w:cs="Arial"/>
          <w:lang w:val="mn-MN"/>
        </w:rPr>
        <w:t xml:space="preserve">8.1.5.тухайн хүн согтуурах, </w:t>
      </w:r>
      <w:r w:rsidR="00F24CB6" w:rsidRPr="00ED0B0B">
        <w:rPr>
          <w:rFonts w:ascii="Arial" w:hAnsi="Arial" w:cs="Arial"/>
          <w:lang w:val="mn-MN"/>
        </w:rPr>
        <w:t xml:space="preserve">мансуурах </w:t>
      </w:r>
      <w:r w:rsidRPr="00ED0B0B">
        <w:rPr>
          <w:rFonts w:ascii="Arial" w:hAnsi="Arial" w:cs="Arial"/>
          <w:lang w:val="mn-MN"/>
        </w:rPr>
        <w:t>донт</w:t>
      </w:r>
      <w:r w:rsidR="00F24CB6" w:rsidRPr="00ED0B0B">
        <w:rPr>
          <w:rFonts w:ascii="Arial" w:hAnsi="Arial" w:cs="Arial"/>
          <w:lang w:val="mn-MN"/>
        </w:rPr>
        <w:t xml:space="preserve">ой </w:t>
      </w:r>
      <w:r w:rsidRPr="00ED0B0B">
        <w:rPr>
          <w:rFonts w:ascii="Arial" w:hAnsi="Arial" w:cs="Arial"/>
          <w:lang w:val="mn-MN"/>
        </w:rPr>
        <w:t>тухай эрүүл мэндийн</w:t>
      </w:r>
      <w:r w:rsidR="002B31C4" w:rsidRPr="00ED0B0B">
        <w:rPr>
          <w:rFonts w:ascii="Arial" w:hAnsi="Arial" w:cs="Arial"/>
          <w:lang w:val="mn-MN"/>
        </w:rPr>
        <w:t xml:space="preserve"> тусламж, үйлчилгээ үзүүлэх</w:t>
      </w:r>
      <w:r w:rsidR="00F24CB6" w:rsidRPr="00ED0B0B">
        <w:rPr>
          <w:rFonts w:ascii="Arial" w:hAnsi="Arial" w:cs="Arial"/>
          <w:lang w:val="mn-MN"/>
        </w:rPr>
        <w:t xml:space="preserve"> </w:t>
      </w:r>
      <w:r w:rsidRPr="00ED0B0B">
        <w:rPr>
          <w:rFonts w:ascii="Arial" w:hAnsi="Arial" w:cs="Arial"/>
          <w:lang w:val="mn-MN"/>
        </w:rPr>
        <w:t>байгууллагын дүгнэлт.</w:t>
      </w:r>
    </w:p>
    <w:p w14:paraId="172C21FF" w14:textId="77777777" w:rsidR="008B7967" w:rsidRPr="00ED0B0B" w:rsidRDefault="008B7967" w:rsidP="000A42DB">
      <w:pPr>
        <w:pStyle w:val="NormalWeb"/>
        <w:spacing w:before="0" w:beforeAutospacing="0" w:after="0" w:afterAutospacing="0"/>
        <w:rPr>
          <w:rFonts w:ascii="Arial" w:hAnsi="Arial" w:cs="Arial"/>
          <w:lang w:val="mn-MN"/>
        </w:rPr>
      </w:pPr>
    </w:p>
    <w:p w14:paraId="1320EC83"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8.2.Шүүх энэ хуулийн 8.1-д зааснаас бусад материалыг холбогдох байгууллага, иргэдээс авч болно.</w:t>
      </w:r>
    </w:p>
    <w:p w14:paraId="711E0BE5"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p>
    <w:p w14:paraId="28BB33C6"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8.3.Албадан эмчлэх тухай шүүхийн шийдвэр гарах хүртэл</w:t>
      </w:r>
      <w:r w:rsidR="000D2CAD" w:rsidRPr="00ED0B0B">
        <w:rPr>
          <w:rFonts w:ascii="Arial" w:hAnsi="Arial" w:cs="Arial"/>
          <w:lang w:val="mn-MN"/>
        </w:rPr>
        <w:t>х</w:t>
      </w:r>
      <w:r w:rsidRPr="00ED0B0B">
        <w:rPr>
          <w:rFonts w:ascii="Arial" w:hAnsi="Arial" w:cs="Arial"/>
          <w:lang w:val="mn-MN"/>
        </w:rPr>
        <w:t xml:space="preserve"> хугацаанд тухайн хүнийг цагдаагийн байгууллага саатуулж болно.</w:t>
      </w:r>
      <w:r w:rsidR="002979E5" w:rsidRPr="00ED0B0B">
        <w:rPr>
          <w:rFonts w:ascii="Arial" w:hAnsi="Arial" w:cs="Arial"/>
          <w:lang w:val="mn-MN"/>
        </w:rPr>
        <w:t xml:space="preserve"> </w:t>
      </w:r>
      <w:r w:rsidR="00492933" w:rsidRPr="00ED0B0B">
        <w:rPr>
          <w:rFonts w:ascii="Arial" w:hAnsi="Arial" w:cs="Arial"/>
          <w:lang w:val="mn-MN"/>
        </w:rPr>
        <w:t>С</w:t>
      </w:r>
      <w:r w:rsidR="000D2CAD" w:rsidRPr="00ED0B0B">
        <w:rPr>
          <w:rFonts w:ascii="Arial" w:hAnsi="Arial" w:cs="Arial"/>
          <w:lang w:val="mn-MN"/>
        </w:rPr>
        <w:t>аатуулах</w:t>
      </w:r>
      <w:r w:rsidRPr="00ED0B0B">
        <w:rPr>
          <w:rFonts w:ascii="Arial" w:hAnsi="Arial" w:cs="Arial"/>
          <w:lang w:val="mn-MN"/>
        </w:rPr>
        <w:t xml:space="preserve"> </w:t>
      </w:r>
      <w:r w:rsidR="000D2CAD" w:rsidRPr="00ED0B0B">
        <w:rPr>
          <w:rFonts w:ascii="Arial" w:hAnsi="Arial" w:cs="Arial"/>
          <w:lang w:val="mn-MN"/>
        </w:rPr>
        <w:t xml:space="preserve">нийт </w:t>
      </w:r>
      <w:r w:rsidRPr="00ED0B0B">
        <w:rPr>
          <w:rFonts w:ascii="Arial" w:hAnsi="Arial" w:cs="Arial"/>
          <w:lang w:val="mn-MN"/>
        </w:rPr>
        <w:t>хуга</w:t>
      </w:r>
      <w:r w:rsidR="000D2CAD" w:rsidRPr="00ED0B0B">
        <w:rPr>
          <w:rFonts w:ascii="Arial" w:hAnsi="Arial" w:cs="Arial"/>
          <w:lang w:val="mn-MN"/>
        </w:rPr>
        <w:t>цаа 48 цагаас илүүгүй байна</w:t>
      </w:r>
      <w:r w:rsidRPr="00ED0B0B">
        <w:rPr>
          <w:rFonts w:ascii="Arial" w:hAnsi="Arial" w:cs="Arial"/>
          <w:lang w:val="mn-MN"/>
        </w:rPr>
        <w:t>.</w:t>
      </w:r>
      <w:r w:rsidR="002A1671" w:rsidRPr="00ED0B0B">
        <w:rPr>
          <w:rFonts w:ascii="Arial" w:hAnsi="Arial" w:cs="Arial"/>
          <w:lang w:val="mn-MN"/>
        </w:rPr>
        <w:t xml:space="preserve"> </w:t>
      </w:r>
    </w:p>
    <w:p w14:paraId="30BDF5D8"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028D1AD1" w14:textId="77777777" w:rsidR="008B7967" w:rsidRPr="00ED0B0B" w:rsidRDefault="008B7967" w:rsidP="000A42DB">
      <w:pPr>
        <w:pStyle w:val="NormalWeb"/>
        <w:spacing w:before="0" w:beforeAutospacing="0" w:after="0" w:afterAutospacing="0"/>
        <w:ind w:firstLine="720"/>
        <w:jc w:val="both"/>
        <w:rPr>
          <w:rFonts w:ascii="Arial" w:hAnsi="Arial" w:cs="Arial"/>
          <w:b/>
          <w:lang w:val="mn-MN"/>
        </w:rPr>
      </w:pPr>
      <w:r w:rsidRPr="00ED0B0B">
        <w:rPr>
          <w:rFonts w:ascii="Arial" w:hAnsi="Arial" w:cs="Arial"/>
          <w:b/>
          <w:lang w:val="mn-MN"/>
        </w:rPr>
        <w:t>9 дүгээр зүйл.Шүүх шийдвэр гаргах</w:t>
      </w:r>
    </w:p>
    <w:p w14:paraId="7A4A7201" w14:textId="77777777" w:rsidR="00247E86" w:rsidRPr="00ED0B0B" w:rsidRDefault="00247E86" w:rsidP="000A42DB">
      <w:pPr>
        <w:pStyle w:val="NormalWeb"/>
        <w:spacing w:before="0" w:beforeAutospacing="0" w:after="0" w:afterAutospacing="0"/>
        <w:ind w:firstLine="720"/>
        <w:jc w:val="both"/>
        <w:rPr>
          <w:rFonts w:ascii="Arial" w:hAnsi="Arial" w:cs="Arial"/>
          <w:b/>
          <w:lang w:val="mn-MN"/>
        </w:rPr>
      </w:pPr>
    </w:p>
    <w:p w14:paraId="15048568"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9.1.Тухайн хүнийг албадан эмчилгээнд </w:t>
      </w:r>
      <w:r w:rsidR="009F6A29" w:rsidRPr="00ED0B0B">
        <w:rPr>
          <w:rFonts w:ascii="Arial" w:hAnsi="Arial" w:cs="Arial"/>
          <w:lang w:val="mn-MN"/>
        </w:rPr>
        <w:t xml:space="preserve">явуулах </w:t>
      </w:r>
      <w:r w:rsidRPr="00ED0B0B">
        <w:rPr>
          <w:rFonts w:ascii="Arial" w:hAnsi="Arial" w:cs="Arial"/>
          <w:lang w:val="mn-MN"/>
        </w:rPr>
        <w:t xml:space="preserve">эсэхийг шүүх хуралдаанаар хэлэлцэж шийдвэрлэнэ. </w:t>
      </w:r>
    </w:p>
    <w:p w14:paraId="697EA6B1"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3ACDD22E"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9.2.Шүүх хуралдааныг Иргэний хэрэг шүүхэд хянан шийдвэрлэх тухай хуульд</w:t>
      </w:r>
      <w:r w:rsidR="00D51D3C" w:rsidRPr="00ED0B0B">
        <w:rPr>
          <w:rStyle w:val="FootnoteReference"/>
          <w:rFonts w:ascii="Arial" w:hAnsi="Arial" w:cs="Arial"/>
          <w:lang w:val="mn-MN"/>
        </w:rPr>
        <w:footnoteReference w:id="5"/>
      </w:r>
      <w:r w:rsidRPr="00ED0B0B">
        <w:rPr>
          <w:rFonts w:ascii="Arial" w:hAnsi="Arial" w:cs="Arial"/>
          <w:lang w:val="mn-MN"/>
        </w:rPr>
        <w:t xml:space="preserve"> заасан журмын дагуу явуулж, шийдвэр гаргана.</w:t>
      </w:r>
    </w:p>
    <w:p w14:paraId="05050E8C"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2E0BD08D"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9.3.Шүүх </w:t>
      </w:r>
      <w:r w:rsidR="008B583D" w:rsidRPr="00ED0B0B">
        <w:rPr>
          <w:rFonts w:ascii="Arial" w:hAnsi="Arial" w:cs="Arial"/>
          <w:lang w:val="mn-MN"/>
        </w:rPr>
        <w:t xml:space="preserve">хуралдаанд </w:t>
      </w:r>
      <w:r w:rsidRPr="00ED0B0B">
        <w:rPr>
          <w:rFonts w:ascii="Arial" w:hAnsi="Arial" w:cs="Arial"/>
          <w:lang w:val="mn-MN"/>
        </w:rPr>
        <w:t xml:space="preserve">албадан эмчилгээ хийлгэх хүнийг өөрийг нь болон түүний хууль ёсны төлөөлөгч, өмгөөлөгч, албадан эмчилгээнд </w:t>
      </w:r>
      <w:r w:rsidR="009F6A29" w:rsidRPr="00ED0B0B">
        <w:rPr>
          <w:rFonts w:ascii="Arial" w:hAnsi="Arial" w:cs="Arial"/>
          <w:lang w:val="mn-MN"/>
        </w:rPr>
        <w:t xml:space="preserve">явуулах </w:t>
      </w:r>
      <w:r w:rsidRPr="00ED0B0B">
        <w:rPr>
          <w:rFonts w:ascii="Arial" w:hAnsi="Arial" w:cs="Arial"/>
          <w:lang w:val="mn-MN"/>
        </w:rPr>
        <w:t>хүсэлт гаргасан хүн, байгууллагын төлөөлөл, шүүхээс шаардлагатай гэж үзсэн бусад хүнийг оролцуулж болно.</w:t>
      </w:r>
    </w:p>
    <w:p w14:paraId="164C73D6"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0E049E94"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9.4.Шүүхийн шийдвэрийг хуулийн хүчин төгөлдөр болсон өдрөөс эхлэн биелүүлнэ.</w:t>
      </w:r>
    </w:p>
    <w:p w14:paraId="62445254" w14:textId="77777777" w:rsidR="00247E86" w:rsidRPr="00ED0B0B" w:rsidRDefault="00247E86" w:rsidP="000A42DB">
      <w:pPr>
        <w:pStyle w:val="NormalWeb"/>
        <w:spacing w:before="0" w:beforeAutospacing="0" w:after="0" w:afterAutospacing="0"/>
        <w:ind w:firstLine="720"/>
        <w:jc w:val="both"/>
        <w:rPr>
          <w:rFonts w:ascii="Arial" w:hAnsi="Arial" w:cs="Arial"/>
          <w:lang w:val="mn-MN"/>
        </w:rPr>
      </w:pPr>
    </w:p>
    <w:p w14:paraId="7217540D" w14:textId="77777777" w:rsidR="006876C4"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9.5.Тухайн хүн, түүний хууль ёсны төлөөлөгч, өмгөөлөгч нь шүүхийн шийдвэрийг эс зөвшөөрвөл Иргэний хэрэг шүүхэд хянан шийдвэрлэх тухай хуульд</w:t>
      </w:r>
      <w:r w:rsidR="009B40BD" w:rsidRPr="00ED0B0B">
        <w:rPr>
          <w:rStyle w:val="FootnoteReference"/>
          <w:rFonts w:ascii="Arial" w:hAnsi="Arial" w:cs="Arial"/>
          <w:lang w:val="mn-MN"/>
        </w:rPr>
        <w:t xml:space="preserve"> </w:t>
      </w:r>
      <w:r w:rsidRPr="00ED0B0B">
        <w:rPr>
          <w:rFonts w:ascii="Arial" w:hAnsi="Arial" w:cs="Arial"/>
          <w:lang w:val="mn-MN"/>
        </w:rPr>
        <w:t xml:space="preserve">заасан </w:t>
      </w:r>
      <w:r w:rsidR="00F7790E" w:rsidRPr="00ED0B0B">
        <w:rPr>
          <w:rFonts w:ascii="Arial" w:hAnsi="Arial" w:cs="Arial"/>
          <w:lang w:val="mn-MN"/>
        </w:rPr>
        <w:t xml:space="preserve">хугацаанд </w:t>
      </w:r>
      <w:r w:rsidRPr="00ED0B0B">
        <w:rPr>
          <w:rFonts w:ascii="Arial" w:hAnsi="Arial" w:cs="Arial"/>
          <w:lang w:val="mn-MN"/>
        </w:rPr>
        <w:t>давж заалдах гомдол гаргах эрхтэй.</w:t>
      </w:r>
    </w:p>
    <w:p w14:paraId="04007A60" w14:textId="77777777" w:rsidR="007A7982" w:rsidRPr="00ED0B0B" w:rsidRDefault="007A7982" w:rsidP="000A42DB">
      <w:pPr>
        <w:pStyle w:val="NormalWeb"/>
        <w:spacing w:before="0" w:beforeAutospacing="0" w:after="0" w:afterAutospacing="0"/>
        <w:ind w:firstLine="720"/>
        <w:jc w:val="both"/>
        <w:rPr>
          <w:rFonts w:ascii="Arial" w:hAnsi="Arial" w:cs="Arial"/>
          <w:lang w:val="mn-MN"/>
        </w:rPr>
      </w:pPr>
    </w:p>
    <w:p w14:paraId="21636DE6"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9.6.Албадан эмчилгээнд </w:t>
      </w:r>
      <w:r w:rsidR="009F6A29" w:rsidRPr="00ED0B0B">
        <w:rPr>
          <w:rFonts w:ascii="Arial" w:hAnsi="Arial" w:cs="Arial"/>
          <w:lang w:val="mn-MN"/>
        </w:rPr>
        <w:t xml:space="preserve">явуулах </w:t>
      </w:r>
      <w:r w:rsidRPr="00ED0B0B">
        <w:rPr>
          <w:rFonts w:ascii="Arial" w:hAnsi="Arial" w:cs="Arial"/>
          <w:lang w:val="mn-MN"/>
        </w:rPr>
        <w:t>тухай шүүхийн шийдвэр гарсны дараа тухайн хүнийг албадан эмчлэх эмнэлэгт хүргэх ажиллагааг шүүхийн шийдвэр гүйцэтгэх  байгууллага хариуцна.</w:t>
      </w:r>
    </w:p>
    <w:p w14:paraId="7E7BCCCB" w14:textId="77777777" w:rsidR="006876C4" w:rsidRPr="00ED0B0B" w:rsidRDefault="006876C4" w:rsidP="000A42DB">
      <w:pPr>
        <w:pStyle w:val="NormalWeb"/>
        <w:spacing w:before="0" w:beforeAutospacing="0" w:after="0" w:afterAutospacing="0"/>
        <w:ind w:firstLine="720"/>
        <w:jc w:val="both"/>
        <w:rPr>
          <w:rFonts w:ascii="Arial" w:hAnsi="Arial" w:cs="Arial"/>
          <w:lang w:val="mn-MN"/>
        </w:rPr>
      </w:pPr>
    </w:p>
    <w:p w14:paraId="6E6C8972"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9.7.Цагдаагийн алба хаагч албадан эмчлэх тухай шүүхийн шийдвэр гарсан талаар тухайн хүний гэр бүлийн гишүүн, төрөл садангийн хүнд, хэрэв ганц бие хүн бол түүний оршин суугаа газрын нийгмийн халамж</w:t>
      </w:r>
      <w:r w:rsidR="00B7333D" w:rsidRPr="00ED0B0B">
        <w:rPr>
          <w:rFonts w:ascii="Arial" w:hAnsi="Arial" w:cs="Arial"/>
          <w:lang w:val="mn-MN"/>
        </w:rPr>
        <w:t>,</w:t>
      </w:r>
      <w:r w:rsidRPr="00ED0B0B">
        <w:rPr>
          <w:rFonts w:ascii="Arial" w:hAnsi="Arial" w:cs="Arial"/>
          <w:lang w:val="mn-MN"/>
        </w:rPr>
        <w:t xml:space="preserve"> үйлчилгээний байгууллагад </w:t>
      </w:r>
      <w:r w:rsidR="00306844" w:rsidRPr="00ED0B0B">
        <w:rPr>
          <w:rFonts w:ascii="Arial" w:hAnsi="Arial" w:cs="Arial"/>
          <w:lang w:val="mn-MN"/>
        </w:rPr>
        <w:t xml:space="preserve">ажлын </w:t>
      </w:r>
      <w:r w:rsidR="00A97A20" w:rsidRPr="00ED0B0B">
        <w:rPr>
          <w:rFonts w:ascii="Arial" w:hAnsi="Arial" w:cs="Arial"/>
          <w:lang w:val="mn-MN"/>
        </w:rPr>
        <w:t xml:space="preserve">таван </w:t>
      </w:r>
      <w:r w:rsidR="005141AC" w:rsidRPr="00ED0B0B">
        <w:rPr>
          <w:rFonts w:ascii="Arial" w:hAnsi="Arial" w:cs="Arial"/>
          <w:lang w:val="mn-MN"/>
        </w:rPr>
        <w:t xml:space="preserve">өдрийн </w:t>
      </w:r>
      <w:r w:rsidR="00306844" w:rsidRPr="00ED0B0B">
        <w:rPr>
          <w:rFonts w:ascii="Arial" w:hAnsi="Arial" w:cs="Arial"/>
          <w:lang w:val="mn-MN"/>
        </w:rPr>
        <w:t xml:space="preserve">дотор </w:t>
      </w:r>
      <w:r w:rsidRPr="00ED0B0B">
        <w:rPr>
          <w:rFonts w:ascii="Arial" w:hAnsi="Arial" w:cs="Arial"/>
          <w:lang w:val="mn-MN"/>
        </w:rPr>
        <w:t>мэдэгдэнэ.</w:t>
      </w:r>
      <w:r w:rsidR="00254E45" w:rsidRPr="00ED0B0B">
        <w:rPr>
          <w:rFonts w:ascii="Arial" w:hAnsi="Arial" w:cs="Arial"/>
          <w:lang w:val="mn-MN"/>
        </w:rPr>
        <w:t xml:space="preserve"> </w:t>
      </w:r>
    </w:p>
    <w:p w14:paraId="54E1C470"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7439D76C" w14:textId="77777777" w:rsidR="008B7967" w:rsidRPr="00ED0B0B" w:rsidRDefault="008B7967" w:rsidP="000A42DB">
      <w:pPr>
        <w:pStyle w:val="NormalWeb"/>
        <w:spacing w:before="0" w:beforeAutospacing="0" w:after="0" w:afterAutospacing="0"/>
        <w:ind w:firstLine="720"/>
        <w:jc w:val="both"/>
        <w:rPr>
          <w:rFonts w:ascii="Arial" w:hAnsi="Arial" w:cs="Arial"/>
          <w:b/>
          <w:lang w:val="mn-MN"/>
        </w:rPr>
      </w:pPr>
      <w:r w:rsidRPr="00ED0B0B">
        <w:rPr>
          <w:rFonts w:ascii="Arial" w:hAnsi="Arial" w:cs="Arial"/>
          <w:b/>
          <w:lang w:val="mn-MN"/>
        </w:rPr>
        <w:t>10 дугаар зүйл.</w:t>
      </w:r>
      <w:r w:rsidR="00E92DB2" w:rsidRPr="00ED0B0B">
        <w:rPr>
          <w:rFonts w:ascii="Arial" w:hAnsi="Arial" w:cs="Arial"/>
          <w:b/>
          <w:lang w:val="mn-MN"/>
        </w:rPr>
        <w:t>Албадан эмчлэх э</w:t>
      </w:r>
      <w:r w:rsidRPr="00ED0B0B">
        <w:rPr>
          <w:rFonts w:ascii="Arial" w:hAnsi="Arial" w:cs="Arial"/>
          <w:b/>
          <w:lang w:val="mn-MN"/>
        </w:rPr>
        <w:t>мнэлэгт хүлээн авах</w:t>
      </w:r>
    </w:p>
    <w:p w14:paraId="6A0A4929" w14:textId="77777777" w:rsidR="0008778B" w:rsidRPr="00ED0B0B" w:rsidRDefault="0008778B" w:rsidP="000A42DB">
      <w:pPr>
        <w:pStyle w:val="NormalWeb"/>
        <w:spacing w:before="0" w:beforeAutospacing="0" w:after="0" w:afterAutospacing="0"/>
        <w:ind w:firstLine="720"/>
        <w:jc w:val="both"/>
        <w:rPr>
          <w:rFonts w:ascii="Arial" w:hAnsi="Arial" w:cs="Arial"/>
          <w:b/>
          <w:lang w:val="mn-MN"/>
        </w:rPr>
      </w:pPr>
    </w:p>
    <w:p w14:paraId="27A59EB6" w14:textId="77777777" w:rsidR="008B7967" w:rsidRPr="00ED0B0B" w:rsidRDefault="008B7967" w:rsidP="000A42DB">
      <w:pPr>
        <w:pStyle w:val="NormalWeb"/>
        <w:tabs>
          <w:tab w:val="left" w:pos="1276"/>
          <w:tab w:val="left" w:pos="1560"/>
        </w:tabs>
        <w:spacing w:before="0" w:beforeAutospacing="0" w:after="0" w:afterAutospacing="0"/>
        <w:ind w:firstLine="720"/>
        <w:jc w:val="both"/>
        <w:rPr>
          <w:rFonts w:ascii="Arial" w:hAnsi="Arial" w:cs="Arial"/>
          <w:lang w:val="mn-MN"/>
        </w:rPr>
      </w:pPr>
      <w:r w:rsidRPr="00ED0B0B">
        <w:rPr>
          <w:rFonts w:ascii="Arial" w:hAnsi="Arial" w:cs="Arial"/>
          <w:lang w:val="mn-MN"/>
        </w:rPr>
        <w:lastRenderedPageBreak/>
        <w:t>10.1.</w:t>
      </w:r>
      <w:r w:rsidR="00306844" w:rsidRPr="00ED0B0B">
        <w:rPr>
          <w:rFonts w:ascii="Arial" w:hAnsi="Arial" w:cs="Arial"/>
          <w:lang w:val="mn-MN"/>
        </w:rPr>
        <w:t>Э</w:t>
      </w:r>
      <w:r w:rsidRPr="00ED0B0B">
        <w:rPr>
          <w:rFonts w:ascii="Arial" w:hAnsi="Arial" w:cs="Arial"/>
          <w:lang w:val="mn-MN"/>
        </w:rPr>
        <w:t xml:space="preserve">мнэлэг </w:t>
      </w:r>
      <w:r w:rsidR="00482C13" w:rsidRPr="00ED0B0B">
        <w:rPr>
          <w:rFonts w:ascii="Arial" w:hAnsi="Arial" w:cs="Arial"/>
          <w:lang w:val="mn-MN"/>
        </w:rPr>
        <w:t>дараах</w:t>
      </w:r>
      <w:r w:rsidRPr="00ED0B0B">
        <w:rPr>
          <w:rFonts w:ascii="Arial" w:hAnsi="Arial" w:cs="Arial"/>
          <w:lang w:val="mn-MN"/>
        </w:rPr>
        <w:t xml:space="preserve"> баримт бичгийг </w:t>
      </w:r>
      <w:r w:rsidR="00306844" w:rsidRPr="00ED0B0B">
        <w:rPr>
          <w:rFonts w:ascii="Arial" w:hAnsi="Arial" w:cs="Arial"/>
          <w:lang w:val="mn-MN"/>
        </w:rPr>
        <w:t>үндэслэн албадан эмчлүүлэх хүнийг хүлээж авна</w:t>
      </w:r>
      <w:r w:rsidRPr="00ED0B0B">
        <w:rPr>
          <w:rFonts w:ascii="Arial" w:hAnsi="Arial" w:cs="Arial"/>
          <w:lang w:val="mn-MN"/>
        </w:rPr>
        <w:t xml:space="preserve">: </w:t>
      </w:r>
    </w:p>
    <w:p w14:paraId="17C6666A" w14:textId="77777777" w:rsidR="0008778B" w:rsidRPr="00ED0B0B" w:rsidRDefault="0008778B" w:rsidP="000A42DB">
      <w:pPr>
        <w:pStyle w:val="NormalWeb"/>
        <w:tabs>
          <w:tab w:val="left" w:pos="1276"/>
          <w:tab w:val="left" w:pos="1560"/>
        </w:tabs>
        <w:spacing w:before="0" w:beforeAutospacing="0" w:after="0" w:afterAutospacing="0"/>
        <w:ind w:firstLine="720"/>
        <w:jc w:val="both"/>
        <w:rPr>
          <w:rFonts w:ascii="Arial" w:hAnsi="Arial" w:cs="Arial"/>
          <w:lang w:val="mn-MN"/>
        </w:rPr>
      </w:pPr>
    </w:p>
    <w:p w14:paraId="3153B020" w14:textId="77777777" w:rsidR="0008778B"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 xml:space="preserve">                   10.1.1.шүүхийн шийдвэр;</w:t>
      </w:r>
    </w:p>
    <w:p w14:paraId="72987744"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 xml:space="preserve">                   10.1.2.эрүүл мэндийн </w:t>
      </w:r>
      <w:r w:rsidR="002B31C4" w:rsidRPr="00ED0B0B">
        <w:rPr>
          <w:rFonts w:ascii="Arial" w:hAnsi="Arial" w:cs="Arial"/>
          <w:lang w:val="mn-MN"/>
        </w:rPr>
        <w:t xml:space="preserve">тусламж, үйлчилгээ үзүүлэх </w:t>
      </w:r>
      <w:r w:rsidRPr="00ED0B0B">
        <w:rPr>
          <w:rFonts w:ascii="Arial" w:hAnsi="Arial" w:cs="Arial"/>
          <w:lang w:val="mn-MN"/>
        </w:rPr>
        <w:t>байгууллагын дүгнэлт;</w:t>
      </w:r>
    </w:p>
    <w:p w14:paraId="5E245C05" w14:textId="77777777" w:rsidR="00911B1B" w:rsidRPr="00ED0B0B" w:rsidRDefault="00911B1B" w:rsidP="000A42DB">
      <w:pPr>
        <w:pStyle w:val="NormalWeb"/>
        <w:spacing w:before="0" w:beforeAutospacing="0" w:after="0" w:afterAutospacing="0"/>
        <w:jc w:val="both"/>
        <w:rPr>
          <w:rFonts w:ascii="Arial" w:hAnsi="Arial" w:cs="Arial"/>
          <w:lang w:val="mn-MN"/>
        </w:rPr>
      </w:pPr>
    </w:p>
    <w:p w14:paraId="33EB1072" w14:textId="77777777" w:rsidR="008B7967" w:rsidRPr="00ED0B0B" w:rsidRDefault="008B7967" w:rsidP="000A42DB">
      <w:pPr>
        <w:pStyle w:val="NormalWeb"/>
        <w:tabs>
          <w:tab w:val="left" w:pos="1276"/>
        </w:tabs>
        <w:spacing w:before="0" w:beforeAutospacing="0" w:after="0" w:afterAutospacing="0"/>
        <w:jc w:val="both"/>
        <w:rPr>
          <w:rFonts w:ascii="Arial" w:hAnsi="Arial" w:cs="Arial"/>
          <w:lang w:val="mn-MN"/>
        </w:rPr>
      </w:pPr>
      <w:r w:rsidRPr="00ED0B0B">
        <w:rPr>
          <w:rFonts w:ascii="Arial" w:hAnsi="Arial" w:cs="Arial"/>
          <w:lang w:val="mn-MN"/>
        </w:rPr>
        <w:t xml:space="preserve">                   10.1.3.иргэний үнэмлэх, эсхүл түүнтэй адилтгах </w:t>
      </w:r>
      <w:r w:rsidR="00F315CA" w:rsidRPr="00ED0B0B">
        <w:rPr>
          <w:rFonts w:ascii="Arial" w:hAnsi="Arial" w:cs="Arial"/>
          <w:lang w:val="mn-MN"/>
        </w:rPr>
        <w:t>баримт бичиг</w:t>
      </w:r>
      <w:r w:rsidR="00D761EA" w:rsidRPr="00ED0B0B">
        <w:rPr>
          <w:rFonts w:ascii="Arial" w:hAnsi="Arial" w:cs="Arial"/>
          <w:lang w:val="mn-MN"/>
        </w:rPr>
        <w:t>,</w:t>
      </w:r>
      <w:r w:rsidRPr="00ED0B0B">
        <w:rPr>
          <w:rFonts w:ascii="Arial" w:hAnsi="Arial" w:cs="Arial"/>
          <w:lang w:val="mn-MN"/>
        </w:rPr>
        <w:t xml:space="preserve"> байхгүй тохиолдолд </w:t>
      </w:r>
      <w:r w:rsidR="0032349E" w:rsidRPr="00ED0B0B">
        <w:rPr>
          <w:rFonts w:ascii="Arial" w:hAnsi="Arial" w:cs="Arial"/>
          <w:lang w:val="mn-MN"/>
        </w:rPr>
        <w:t>улсын бүртгэлийн</w:t>
      </w:r>
      <w:r w:rsidRPr="00ED0B0B">
        <w:rPr>
          <w:rFonts w:ascii="Arial" w:hAnsi="Arial" w:cs="Arial"/>
          <w:lang w:val="mn-MN"/>
        </w:rPr>
        <w:t xml:space="preserve"> байгууллагын лавлагаа.</w:t>
      </w:r>
    </w:p>
    <w:p w14:paraId="5BE2BD14"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ab/>
      </w:r>
    </w:p>
    <w:p w14:paraId="247C960A" w14:textId="77777777" w:rsidR="008B7967" w:rsidRPr="00ED0B0B" w:rsidRDefault="008B7967" w:rsidP="000A42DB">
      <w:pPr>
        <w:pStyle w:val="NormalWeb"/>
        <w:spacing w:before="0" w:beforeAutospacing="0" w:after="0" w:afterAutospacing="0"/>
        <w:jc w:val="both"/>
        <w:rPr>
          <w:rFonts w:ascii="Arial" w:eastAsia="Times New Roman" w:hAnsi="Arial" w:cs="Arial"/>
          <w:b/>
          <w:lang w:val="mn-MN"/>
        </w:rPr>
      </w:pPr>
      <w:r w:rsidRPr="00ED0B0B">
        <w:rPr>
          <w:rFonts w:ascii="Arial" w:hAnsi="Arial" w:cs="Arial"/>
          <w:lang w:val="mn-MN"/>
        </w:rPr>
        <w:tab/>
        <w:t>10.2.</w:t>
      </w:r>
      <w:r w:rsidRPr="00ED0B0B">
        <w:rPr>
          <w:rFonts w:ascii="Arial" w:eastAsia="Times New Roman" w:hAnsi="Arial" w:cs="Arial"/>
          <w:lang w:val="mn-MN"/>
        </w:rPr>
        <w:t xml:space="preserve">Эмчлүүлэх хүний </w:t>
      </w:r>
      <w:r w:rsidR="004C2DC4" w:rsidRPr="00ED0B0B">
        <w:rPr>
          <w:rFonts w:ascii="Arial" w:eastAsia="Times New Roman" w:hAnsi="Arial" w:cs="Arial"/>
          <w:lang w:val="mn-MN"/>
        </w:rPr>
        <w:t>бие</w:t>
      </w:r>
      <w:r w:rsidRPr="00ED0B0B">
        <w:rPr>
          <w:rFonts w:ascii="Arial" w:eastAsia="Times New Roman" w:hAnsi="Arial" w:cs="Arial"/>
          <w:lang w:val="mn-MN"/>
        </w:rPr>
        <w:t xml:space="preserve"> болон эд зүйлд харуул хамгаалалтын </w:t>
      </w:r>
      <w:r w:rsidR="004C2DC4" w:rsidRPr="00ED0B0B">
        <w:rPr>
          <w:rFonts w:ascii="Arial" w:eastAsia="Times New Roman" w:hAnsi="Arial" w:cs="Arial"/>
          <w:lang w:val="mn-MN"/>
        </w:rPr>
        <w:t xml:space="preserve">ижил хүйсийн </w:t>
      </w:r>
      <w:r w:rsidR="00883C08" w:rsidRPr="00ED0B0B">
        <w:rPr>
          <w:rFonts w:ascii="Arial" w:eastAsia="Times New Roman" w:hAnsi="Arial" w:cs="Arial"/>
          <w:lang w:val="mn-MN"/>
        </w:rPr>
        <w:t xml:space="preserve">ажилтныг </w:t>
      </w:r>
      <w:r w:rsidRPr="00ED0B0B">
        <w:rPr>
          <w:rFonts w:ascii="Arial" w:eastAsia="Times New Roman" w:hAnsi="Arial" w:cs="Arial"/>
          <w:lang w:val="mn-MN"/>
        </w:rPr>
        <w:t xml:space="preserve">байлцуулан үзлэг хийж, хориглосон </w:t>
      </w:r>
      <w:r w:rsidR="006E7A92" w:rsidRPr="00ED0B0B">
        <w:rPr>
          <w:rFonts w:ascii="Arial" w:hAnsi="Arial" w:cs="Arial"/>
          <w:lang w:val="mn-MN"/>
        </w:rPr>
        <w:t>баримт бичиг</w:t>
      </w:r>
      <w:r w:rsidRPr="00ED0B0B">
        <w:rPr>
          <w:rFonts w:ascii="Arial" w:eastAsia="Times New Roman" w:hAnsi="Arial" w:cs="Arial"/>
          <w:lang w:val="mn-MN"/>
        </w:rPr>
        <w:t xml:space="preserve">, мөнгө, эд зүйлийг бүртгэн түр </w:t>
      </w:r>
      <w:r w:rsidR="00E478F7" w:rsidRPr="00ED0B0B">
        <w:rPr>
          <w:rFonts w:ascii="Arial" w:eastAsia="Times New Roman" w:hAnsi="Arial" w:cs="Arial"/>
          <w:lang w:val="mn-MN"/>
        </w:rPr>
        <w:t>хураан авч</w:t>
      </w:r>
      <w:r w:rsidRPr="00ED0B0B">
        <w:rPr>
          <w:rFonts w:ascii="Arial" w:eastAsia="Times New Roman" w:hAnsi="Arial" w:cs="Arial"/>
          <w:lang w:val="mn-MN"/>
        </w:rPr>
        <w:t>, тэмдэглэл үйлдэнэ.</w:t>
      </w:r>
    </w:p>
    <w:p w14:paraId="5A94B514" w14:textId="77777777" w:rsidR="008B7967" w:rsidRPr="00ED0B0B" w:rsidRDefault="008B7967" w:rsidP="000A42DB">
      <w:pPr>
        <w:pStyle w:val="NormalWeb"/>
        <w:spacing w:before="0" w:beforeAutospacing="0" w:after="0" w:afterAutospacing="0"/>
        <w:jc w:val="both"/>
        <w:rPr>
          <w:rFonts w:ascii="Arial" w:eastAsia="Times New Roman" w:hAnsi="Arial" w:cs="Arial"/>
          <w:b/>
          <w:lang w:val="mn-MN"/>
        </w:rPr>
      </w:pPr>
    </w:p>
    <w:p w14:paraId="15F3A9FE" w14:textId="77777777" w:rsidR="008B7967" w:rsidRPr="00ED0B0B" w:rsidRDefault="008B7967" w:rsidP="000A42DB">
      <w:pPr>
        <w:spacing w:after="0" w:line="240" w:lineRule="auto"/>
        <w:ind w:firstLine="720"/>
        <w:jc w:val="both"/>
        <w:rPr>
          <w:rFonts w:eastAsia="Times New Roman" w:cs="Arial"/>
          <w:szCs w:val="24"/>
          <w:lang w:val="mn-MN"/>
        </w:rPr>
      </w:pPr>
      <w:r w:rsidRPr="00ED0B0B">
        <w:rPr>
          <w:rFonts w:eastAsia="Times New Roman" w:cs="Arial"/>
          <w:szCs w:val="24"/>
          <w:lang w:val="mn-MN"/>
        </w:rPr>
        <w:t>10.3.Э</w:t>
      </w:r>
      <w:r w:rsidR="004C2DC4" w:rsidRPr="00ED0B0B">
        <w:rPr>
          <w:rFonts w:eastAsia="Times New Roman" w:cs="Arial"/>
          <w:szCs w:val="24"/>
          <w:lang w:val="mn-MN"/>
        </w:rPr>
        <w:t>мч эмчлүүлэх хүнийг хүлээн</w:t>
      </w:r>
      <w:r w:rsidRPr="00ED0B0B">
        <w:rPr>
          <w:rFonts w:eastAsia="Times New Roman" w:cs="Arial"/>
          <w:szCs w:val="24"/>
          <w:lang w:val="mn-MN"/>
        </w:rPr>
        <w:t xml:space="preserve"> авмагц </w:t>
      </w:r>
      <w:r w:rsidR="004C2DC4" w:rsidRPr="00ED0B0B">
        <w:rPr>
          <w:rFonts w:eastAsia="Times New Roman" w:cs="Arial"/>
          <w:szCs w:val="24"/>
          <w:lang w:val="mn-MN"/>
        </w:rPr>
        <w:t>түүнд үзлэг хийж</w:t>
      </w:r>
      <w:r w:rsidRPr="00ED0B0B">
        <w:rPr>
          <w:rFonts w:eastAsia="Times New Roman" w:cs="Arial"/>
          <w:szCs w:val="24"/>
          <w:lang w:val="mn-MN"/>
        </w:rPr>
        <w:t>, өвчний түүх нээж, албадан эмчилгээний зорилго, ач холбогдол, эмнэлгийн дотоод журам, эмчлүүлэгчийн эрх, үүргийг танилцуулна.</w:t>
      </w:r>
    </w:p>
    <w:p w14:paraId="3FCD3410" w14:textId="77777777" w:rsidR="0008778B" w:rsidRPr="00ED0B0B" w:rsidRDefault="0008778B" w:rsidP="000A42DB">
      <w:pPr>
        <w:spacing w:after="0" w:line="240" w:lineRule="auto"/>
        <w:ind w:firstLine="720"/>
        <w:jc w:val="both"/>
        <w:rPr>
          <w:rFonts w:eastAsia="Times New Roman" w:cs="Arial"/>
          <w:szCs w:val="24"/>
          <w:lang w:val="mn-MN"/>
        </w:rPr>
      </w:pPr>
    </w:p>
    <w:p w14:paraId="3E532BE5" w14:textId="77777777" w:rsidR="008B7967" w:rsidRPr="00ED0B0B" w:rsidRDefault="008B7967" w:rsidP="000A42DB">
      <w:pPr>
        <w:spacing w:after="0" w:line="240" w:lineRule="auto"/>
        <w:jc w:val="both"/>
        <w:rPr>
          <w:rFonts w:eastAsia="Times New Roman" w:cs="Arial"/>
          <w:szCs w:val="24"/>
          <w:lang w:val="mn-MN"/>
        </w:rPr>
      </w:pPr>
      <w:r w:rsidRPr="00ED0B0B">
        <w:rPr>
          <w:rFonts w:eastAsia="Times New Roman" w:cs="Arial"/>
          <w:szCs w:val="24"/>
          <w:lang w:val="mn-MN"/>
        </w:rPr>
        <w:tab/>
        <w:t xml:space="preserve">10.4.Хэвтэн эмчлүүлэх өрөөнд хүйсийн байдлаар нь хуваарилах ба анх удаа эмчлүүлэгчийг давтан эмчлүүлэгчээс, согтуурах донтой хүнийг мансуурах донтой хүнээс тусад нь байрлуулна. </w:t>
      </w:r>
    </w:p>
    <w:p w14:paraId="17C7C11E" w14:textId="77777777" w:rsidR="0008778B" w:rsidRPr="00ED0B0B" w:rsidRDefault="0008778B" w:rsidP="000A42DB">
      <w:pPr>
        <w:spacing w:after="0" w:line="240" w:lineRule="auto"/>
        <w:jc w:val="both"/>
        <w:rPr>
          <w:rFonts w:eastAsia="Times New Roman" w:cs="Arial"/>
          <w:szCs w:val="24"/>
          <w:lang w:val="mn-MN"/>
        </w:rPr>
      </w:pPr>
    </w:p>
    <w:p w14:paraId="654855F7" w14:textId="77777777" w:rsidR="008B7967" w:rsidRPr="00ED0B0B" w:rsidRDefault="008B7967" w:rsidP="000A42DB">
      <w:pPr>
        <w:spacing w:after="0" w:line="240" w:lineRule="auto"/>
        <w:jc w:val="both"/>
        <w:rPr>
          <w:rFonts w:cs="Arial"/>
          <w:lang w:val="mn-MN"/>
        </w:rPr>
      </w:pPr>
      <w:r w:rsidRPr="00ED0B0B">
        <w:rPr>
          <w:rFonts w:eastAsia="Times New Roman" w:cs="Arial"/>
          <w:szCs w:val="24"/>
          <w:lang w:val="mn-MN"/>
        </w:rPr>
        <w:tab/>
      </w:r>
      <w:r w:rsidRPr="00ED0B0B">
        <w:rPr>
          <w:rFonts w:eastAsia="Times New Roman" w:cs="Arial"/>
          <w:lang w:val="mn-MN"/>
        </w:rPr>
        <w:t>10.5.</w:t>
      </w:r>
      <w:r w:rsidRPr="00ED0B0B">
        <w:rPr>
          <w:rFonts w:cs="Arial"/>
          <w:lang w:val="mn-MN"/>
        </w:rPr>
        <w:t>Албадан эмчлэх эмнэлэгт хүлээж авах үед эмчлүүлэхээр ирсэн хүн нь  хууль ёсны асран хамгаалах, харгалзан дэмжих хүнгүй, гэр оронгүй, ажил эрх</w:t>
      </w:r>
      <w:r w:rsidR="004C2DC4" w:rsidRPr="00ED0B0B">
        <w:rPr>
          <w:rFonts w:cs="Arial"/>
          <w:lang w:val="mn-MN"/>
        </w:rPr>
        <w:t>элдэггүй</w:t>
      </w:r>
      <w:r w:rsidR="006A1EFA" w:rsidRPr="00ED0B0B">
        <w:rPr>
          <w:rFonts w:cs="Arial"/>
          <w:lang w:val="mn-MN"/>
        </w:rPr>
        <w:t>,</w:t>
      </w:r>
      <w:r w:rsidR="006A1EFA" w:rsidRPr="00ED0B0B">
        <w:rPr>
          <w:rFonts w:cs="Arial"/>
          <w:b/>
          <w:lang w:val="mn-MN"/>
        </w:rPr>
        <w:t xml:space="preserve"> </w:t>
      </w:r>
      <w:r w:rsidR="006A1EFA" w:rsidRPr="00ED0B0B">
        <w:rPr>
          <w:rFonts w:cs="Arial"/>
          <w:lang w:val="mn-MN"/>
        </w:rPr>
        <w:t>иргэний үнэмлэхгүй</w:t>
      </w:r>
      <w:r w:rsidR="004C2DC4" w:rsidRPr="00ED0B0B">
        <w:rPr>
          <w:rFonts w:cs="Arial"/>
          <w:lang w:val="mn-MN"/>
        </w:rPr>
        <w:t xml:space="preserve"> нь тогтоогдво</w:t>
      </w:r>
      <w:r w:rsidRPr="00ED0B0B">
        <w:rPr>
          <w:rFonts w:cs="Arial"/>
          <w:lang w:val="mn-MN"/>
        </w:rPr>
        <w:t xml:space="preserve">л </w:t>
      </w:r>
      <w:r w:rsidR="004C2DC4" w:rsidRPr="00ED0B0B">
        <w:rPr>
          <w:rFonts w:cs="Arial"/>
          <w:lang w:val="mn-MN"/>
        </w:rPr>
        <w:t>а</w:t>
      </w:r>
      <w:r w:rsidRPr="00ED0B0B">
        <w:rPr>
          <w:rFonts w:cs="Arial"/>
          <w:lang w:val="mn-MN"/>
        </w:rPr>
        <w:t xml:space="preserve">лбадан эмчлэх эмнэлэг </w:t>
      </w:r>
      <w:r w:rsidR="004C2DC4" w:rsidRPr="00ED0B0B">
        <w:rPr>
          <w:rFonts w:cs="Arial"/>
          <w:lang w:val="mn-MN"/>
        </w:rPr>
        <w:t>тухайн</w:t>
      </w:r>
      <w:r w:rsidRPr="00ED0B0B">
        <w:rPr>
          <w:rFonts w:cs="Arial"/>
          <w:lang w:val="mn-MN"/>
        </w:rPr>
        <w:t xml:space="preserve"> хүний мэдээллийг нийгмийн халамж, үйлчилгээний асуудал хариуцсан байгууллагад эмчлүүлэгчийг эмнэлэгт хүлээн авс</w:t>
      </w:r>
      <w:r w:rsidR="004C2DC4" w:rsidRPr="00ED0B0B">
        <w:rPr>
          <w:rFonts w:cs="Arial"/>
          <w:lang w:val="mn-MN"/>
        </w:rPr>
        <w:t>а</w:t>
      </w:r>
      <w:r w:rsidRPr="00ED0B0B">
        <w:rPr>
          <w:rFonts w:cs="Arial"/>
          <w:lang w:val="mn-MN"/>
        </w:rPr>
        <w:t>н</w:t>
      </w:r>
      <w:r w:rsidR="004C2DC4" w:rsidRPr="00ED0B0B">
        <w:rPr>
          <w:rFonts w:cs="Arial"/>
          <w:lang w:val="mn-MN"/>
        </w:rPr>
        <w:t xml:space="preserve"> өдрөөс </w:t>
      </w:r>
      <w:r w:rsidRPr="00ED0B0B">
        <w:rPr>
          <w:rFonts w:cs="Arial"/>
          <w:lang w:val="mn-MN"/>
        </w:rPr>
        <w:t xml:space="preserve">хойш </w:t>
      </w:r>
      <w:r w:rsidR="00561CC0" w:rsidRPr="00ED0B0B">
        <w:rPr>
          <w:rFonts w:cs="Arial"/>
          <w:lang w:val="mn-MN"/>
        </w:rPr>
        <w:t xml:space="preserve">долоо </w:t>
      </w:r>
      <w:r w:rsidRPr="00ED0B0B">
        <w:rPr>
          <w:rFonts w:cs="Arial"/>
          <w:lang w:val="mn-MN"/>
        </w:rPr>
        <w:t>хоногийн дотор хүргүүлнэ.</w:t>
      </w:r>
    </w:p>
    <w:p w14:paraId="2316DC2B" w14:textId="77777777" w:rsidR="0008778B" w:rsidRPr="00ED0B0B" w:rsidRDefault="0008778B" w:rsidP="000A42DB">
      <w:pPr>
        <w:pStyle w:val="NormalWeb"/>
        <w:spacing w:before="0" w:beforeAutospacing="0" w:after="0" w:afterAutospacing="0"/>
        <w:jc w:val="both"/>
        <w:rPr>
          <w:rFonts w:ascii="Arial" w:hAnsi="Arial" w:cs="Arial"/>
          <w:lang w:val="mn-MN"/>
        </w:rPr>
      </w:pPr>
    </w:p>
    <w:p w14:paraId="3F0925A1" w14:textId="77777777" w:rsidR="008B7967" w:rsidRPr="00ED0B0B" w:rsidRDefault="008B7967" w:rsidP="000A42DB">
      <w:pPr>
        <w:spacing w:after="0" w:line="240" w:lineRule="auto"/>
        <w:jc w:val="center"/>
        <w:rPr>
          <w:rStyle w:val="Strong"/>
          <w:rFonts w:eastAsia="Times New Roman" w:cs="Arial"/>
          <w:szCs w:val="24"/>
          <w:lang w:val="mn-MN"/>
        </w:rPr>
      </w:pPr>
      <w:r w:rsidRPr="00ED0B0B">
        <w:rPr>
          <w:rStyle w:val="Strong"/>
          <w:rFonts w:eastAsia="Times New Roman" w:cs="Arial"/>
          <w:szCs w:val="24"/>
          <w:lang w:val="mn-MN"/>
        </w:rPr>
        <w:t>ХОЁРДУГААР БҮЛЭГ</w:t>
      </w:r>
    </w:p>
    <w:p w14:paraId="5CF55A51" w14:textId="77777777" w:rsidR="008B7967" w:rsidRPr="00ED0B0B" w:rsidRDefault="008B7967" w:rsidP="000A42DB">
      <w:pPr>
        <w:spacing w:after="0" w:line="240" w:lineRule="auto"/>
        <w:jc w:val="center"/>
        <w:rPr>
          <w:rStyle w:val="Strong"/>
          <w:rFonts w:eastAsia="Times New Roman" w:cs="Arial"/>
          <w:szCs w:val="24"/>
          <w:lang w:val="mn-MN"/>
        </w:rPr>
      </w:pPr>
      <w:r w:rsidRPr="00ED0B0B">
        <w:rPr>
          <w:rStyle w:val="Strong"/>
          <w:rFonts w:eastAsia="Times New Roman" w:cs="Arial"/>
          <w:szCs w:val="24"/>
          <w:lang w:val="mn-MN"/>
        </w:rPr>
        <w:t>АЛБАДАН ЭМЧЛЭХ ЭМНЭЛЭГ</w:t>
      </w:r>
    </w:p>
    <w:p w14:paraId="4B96C48B" w14:textId="77777777" w:rsidR="008B7967" w:rsidRPr="00ED0B0B" w:rsidRDefault="008B7967" w:rsidP="000A42DB">
      <w:pPr>
        <w:spacing w:after="0" w:line="240" w:lineRule="auto"/>
        <w:jc w:val="center"/>
        <w:rPr>
          <w:rStyle w:val="Strong"/>
          <w:rFonts w:eastAsia="Times New Roman" w:cs="Arial"/>
          <w:szCs w:val="24"/>
          <w:lang w:val="mn-MN"/>
        </w:rPr>
      </w:pPr>
    </w:p>
    <w:p w14:paraId="71FEF0A5" w14:textId="77777777" w:rsidR="008B7967" w:rsidRPr="00ED0B0B" w:rsidRDefault="008B7967" w:rsidP="000A42DB">
      <w:pPr>
        <w:spacing w:after="0" w:line="240" w:lineRule="auto"/>
        <w:rPr>
          <w:rStyle w:val="Strong"/>
          <w:rFonts w:cs="Arial"/>
          <w:lang w:val="mn-MN"/>
        </w:rPr>
      </w:pPr>
      <w:r w:rsidRPr="00ED0B0B">
        <w:rPr>
          <w:rStyle w:val="Strong"/>
          <w:rFonts w:eastAsia="Times New Roman" w:cs="Arial"/>
          <w:szCs w:val="24"/>
          <w:lang w:val="mn-MN"/>
        </w:rPr>
        <w:tab/>
        <w:t>11</w:t>
      </w:r>
      <w:r w:rsidRPr="00ED0B0B">
        <w:rPr>
          <w:rStyle w:val="Strong"/>
          <w:rFonts w:cs="Arial"/>
          <w:lang w:val="mn-MN"/>
        </w:rPr>
        <w:t xml:space="preserve"> дүгээр зүйл.Албадан эмчлэх эмнэлэг</w:t>
      </w:r>
    </w:p>
    <w:p w14:paraId="5C62D636" w14:textId="77777777" w:rsidR="0008778B" w:rsidRPr="00ED0B0B" w:rsidRDefault="0008778B" w:rsidP="000A42DB">
      <w:pPr>
        <w:spacing w:after="0" w:line="240" w:lineRule="auto"/>
        <w:rPr>
          <w:rStyle w:val="Strong"/>
          <w:rFonts w:cs="Arial"/>
          <w:lang w:val="mn-MN"/>
        </w:rPr>
      </w:pPr>
    </w:p>
    <w:p w14:paraId="56C0C196" w14:textId="77777777" w:rsidR="008B7967" w:rsidRPr="00ED0B0B" w:rsidRDefault="008B7967" w:rsidP="000A42DB">
      <w:pPr>
        <w:pStyle w:val="msghead"/>
        <w:spacing w:before="0" w:beforeAutospacing="0" w:after="0" w:afterAutospacing="0"/>
        <w:jc w:val="both"/>
        <w:rPr>
          <w:rFonts w:ascii="Arial" w:hAnsi="Arial" w:cs="Arial"/>
          <w:lang w:val="mn-MN"/>
        </w:rPr>
      </w:pPr>
      <w:r w:rsidRPr="00ED0B0B">
        <w:rPr>
          <w:rStyle w:val="Strong"/>
          <w:rFonts w:ascii="Arial" w:hAnsi="Arial" w:cs="Arial"/>
          <w:lang w:val="mn-MN"/>
        </w:rPr>
        <w:tab/>
      </w:r>
      <w:r w:rsidRPr="00ED0B0B">
        <w:rPr>
          <w:rStyle w:val="Strong"/>
          <w:rFonts w:ascii="Arial" w:hAnsi="Arial" w:cs="Arial"/>
          <w:b w:val="0"/>
          <w:lang w:val="mn-MN"/>
        </w:rPr>
        <w:t>11.1.</w:t>
      </w:r>
      <w:r w:rsidRPr="00ED0B0B">
        <w:rPr>
          <w:rFonts w:ascii="Arial" w:hAnsi="Arial" w:cs="Arial"/>
          <w:lang w:val="mn-MN"/>
        </w:rPr>
        <w:t xml:space="preserve">Албадан эмчлэх эмнэлэг </w:t>
      </w:r>
      <w:r w:rsidR="00E73D58" w:rsidRPr="00ED0B0B">
        <w:rPr>
          <w:rFonts w:ascii="Arial" w:hAnsi="Arial" w:cs="Arial"/>
          <w:lang w:val="mn-MN"/>
        </w:rPr>
        <w:t>ш</w:t>
      </w:r>
      <w:r w:rsidRPr="00ED0B0B">
        <w:rPr>
          <w:rFonts w:ascii="Arial" w:hAnsi="Arial" w:cs="Arial"/>
          <w:lang w:val="mn-MN"/>
        </w:rPr>
        <w:t>үүхийн шийдвэр гүйцэтгэх төв байгууллагын  харьяалалд ажиллана.</w:t>
      </w:r>
    </w:p>
    <w:p w14:paraId="3BCF8DE1" w14:textId="77777777" w:rsidR="0008778B" w:rsidRPr="00ED0B0B" w:rsidRDefault="0008778B" w:rsidP="000A42DB">
      <w:pPr>
        <w:pStyle w:val="msghead"/>
        <w:spacing w:before="0" w:beforeAutospacing="0" w:after="0" w:afterAutospacing="0"/>
        <w:jc w:val="both"/>
        <w:rPr>
          <w:rFonts w:ascii="Arial" w:hAnsi="Arial" w:cs="Arial"/>
          <w:lang w:val="mn-MN"/>
        </w:rPr>
      </w:pPr>
    </w:p>
    <w:p w14:paraId="2482CA48" w14:textId="77777777" w:rsidR="005C6B8D" w:rsidRPr="00ED0B0B" w:rsidRDefault="008B7967" w:rsidP="000A42DB">
      <w:pPr>
        <w:pStyle w:val="msghead"/>
        <w:spacing w:before="0" w:beforeAutospacing="0" w:after="0" w:afterAutospacing="0"/>
        <w:jc w:val="both"/>
        <w:rPr>
          <w:rFonts w:ascii="Arial" w:hAnsi="Arial" w:cs="Arial"/>
          <w:lang w:val="mn-MN"/>
        </w:rPr>
      </w:pPr>
      <w:r w:rsidRPr="00ED0B0B">
        <w:rPr>
          <w:rFonts w:ascii="Arial" w:hAnsi="Arial" w:cs="Arial"/>
          <w:lang w:val="mn-MN"/>
        </w:rPr>
        <w:tab/>
        <w:t>11.2.А</w:t>
      </w:r>
      <w:r w:rsidR="00E73D58" w:rsidRPr="00ED0B0B">
        <w:rPr>
          <w:rFonts w:ascii="Arial" w:hAnsi="Arial" w:cs="Arial"/>
          <w:lang w:val="mn-MN"/>
        </w:rPr>
        <w:t>лбадан эмчлэх эмнэлгийн даргыг ш</w:t>
      </w:r>
      <w:r w:rsidRPr="00ED0B0B">
        <w:rPr>
          <w:rFonts w:ascii="Arial" w:hAnsi="Arial" w:cs="Arial"/>
          <w:lang w:val="mn-MN"/>
        </w:rPr>
        <w:t>үүхийн шийдвэр гүйцэтгэх төв байгууллагын дарга томилж, чөлөөлнө.</w:t>
      </w:r>
    </w:p>
    <w:p w14:paraId="4896E1F4" w14:textId="77777777" w:rsidR="00911B1B" w:rsidRPr="00ED0B0B" w:rsidRDefault="00911B1B" w:rsidP="000A42DB">
      <w:pPr>
        <w:pStyle w:val="msghead"/>
        <w:spacing w:before="0" w:beforeAutospacing="0" w:after="0" w:afterAutospacing="0"/>
        <w:jc w:val="both"/>
        <w:rPr>
          <w:rFonts w:ascii="Arial" w:hAnsi="Arial" w:cs="Arial"/>
          <w:lang w:val="mn-MN"/>
        </w:rPr>
      </w:pPr>
    </w:p>
    <w:p w14:paraId="5F673783" w14:textId="77777777" w:rsidR="0008778B" w:rsidRPr="00ED0B0B" w:rsidRDefault="008B7967" w:rsidP="000A42DB">
      <w:pPr>
        <w:pStyle w:val="msghead"/>
        <w:spacing w:before="0" w:beforeAutospacing="0" w:after="0" w:afterAutospacing="0"/>
        <w:jc w:val="both"/>
        <w:rPr>
          <w:rStyle w:val="Strong"/>
          <w:rFonts w:ascii="Arial" w:hAnsi="Arial" w:cs="Arial"/>
          <w:b w:val="0"/>
          <w:lang w:val="mn-MN"/>
        </w:rPr>
      </w:pPr>
      <w:r w:rsidRPr="00ED0B0B">
        <w:rPr>
          <w:rStyle w:val="Strong"/>
          <w:rFonts w:ascii="Arial" w:hAnsi="Arial" w:cs="Arial"/>
          <w:lang w:val="mn-MN"/>
        </w:rPr>
        <w:tab/>
      </w:r>
      <w:r w:rsidRPr="00ED0B0B">
        <w:rPr>
          <w:rStyle w:val="Strong"/>
          <w:rFonts w:ascii="Arial" w:hAnsi="Arial" w:cs="Arial"/>
          <w:b w:val="0"/>
          <w:lang w:val="mn-MN"/>
        </w:rPr>
        <w:t xml:space="preserve">11.3.Эрүүл мэндийн асуудал эрхэлсэн төрийн захиргааны төв байгууллага болон </w:t>
      </w:r>
      <w:r w:rsidR="00D041ED" w:rsidRPr="00ED0B0B">
        <w:rPr>
          <w:rStyle w:val="Strong"/>
          <w:rFonts w:ascii="Arial" w:hAnsi="Arial" w:cs="Arial"/>
          <w:b w:val="0"/>
          <w:lang w:val="mn-MN"/>
        </w:rPr>
        <w:t>с</w:t>
      </w:r>
      <w:r w:rsidRPr="00ED0B0B">
        <w:rPr>
          <w:rStyle w:val="Strong"/>
          <w:rFonts w:ascii="Arial" w:hAnsi="Arial" w:cs="Arial"/>
          <w:b w:val="0"/>
          <w:lang w:val="mn-MN"/>
        </w:rPr>
        <w:t>этгэцийн эрүүл мэндийн тусламж</w:t>
      </w:r>
      <w:r w:rsidR="008F06E1" w:rsidRPr="00ED0B0B">
        <w:rPr>
          <w:rStyle w:val="Strong"/>
          <w:rFonts w:ascii="Arial" w:hAnsi="Arial" w:cs="Arial"/>
          <w:b w:val="0"/>
          <w:lang w:val="mn-MN"/>
        </w:rPr>
        <w:t>,</w:t>
      </w:r>
      <w:r w:rsidRPr="00ED0B0B">
        <w:rPr>
          <w:rStyle w:val="Strong"/>
          <w:rFonts w:ascii="Arial" w:hAnsi="Arial" w:cs="Arial"/>
          <w:b w:val="0"/>
          <w:lang w:val="mn-MN"/>
        </w:rPr>
        <w:t xml:space="preserve"> үйлчилгээ үзүүлэх төв байгууллага энэ хуулийн 11.1-д заасан эмнэлгийг мэргэжил</w:t>
      </w:r>
      <w:r w:rsidR="00593642" w:rsidRPr="00ED0B0B">
        <w:rPr>
          <w:rStyle w:val="Strong"/>
          <w:rFonts w:ascii="Arial" w:hAnsi="Arial" w:cs="Arial"/>
          <w:b w:val="0"/>
          <w:lang w:val="mn-MN"/>
        </w:rPr>
        <w:t>,</w:t>
      </w:r>
      <w:r w:rsidRPr="00ED0B0B">
        <w:rPr>
          <w:rStyle w:val="Strong"/>
          <w:rFonts w:ascii="Arial" w:hAnsi="Arial" w:cs="Arial"/>
          <w:b w:val="0"/>
          <w:lang w:val="mn-MN"/>
        </w:rPr>
        <w:t xml:space="preserve"> арга зүйн удирдлагаар хангана. </w:t>
      </w:r>
    </w:p>
    <w:p w14:paraId="15C98FAF" w14:textId="77777777" w:rsidR="008B7967" w:rsidRPr="00ED0B0B" w:rsidRDefault="008B7967" w:rsidP="000A42DB">
      <w:pPr>
        <w:pStyle w:val="msghead"/>
        <w:spacing w:before="0" w:beforeAutospacing="0" w:after="0" w:afterAutospacing="0"/>
        <w:jc w:val="both"/>
        <w:rPr>
          <w:rStyle w:val="Strong"/>
          <w:rFonts w:ascii="Arial" w:hAnsi="Arial" w:cs="Arial"/>
          <w:b w:val="0"/>
          <w:lang w:val="mn-MN"/>
        </w:rPr>
      </w:pPr>
      <w:r w:rsidRPr="00ED0B0B">
        <w:rPr>
          <w:rStyle w:val="Strong"/>
          <w:rFonts w:ascii="Arial" w:hAnsi="Arial" w:cs="Arial"/>
          <w:b w:val="0"/>
          <w:lang w:val="mn-MN"/>
        </w:rPr>
        <w:t xml:space="preserve">  </w:t>
      </w:r>
    </w:p>
    <w:p w14:paraId="7099E00C" w14:textId="77777777" w:rsidR="008B7967" w:rsidRPr="00ED0B0B" w:rsidRDefault="008B7967" w:rsidP="000A42DB">
      <w:pPr>
        <w:pStyle w:val="msghead"/>
        <w:spacing w:before="0" w:beforeAutospacing="0" w:after="0" w:afterAutospacing="0"/>
        <w:jc w:val="both"/>
        <w:rPr>
          <w:rFonts w:ascii="Arial" w:hAnsi="Arial" w:cs="Arial"/>
          <w:lang w:val="mn-MN"/>
        </w:rPr>
      </w:pPr>
      <w:r w:rsidRPr="00ED0B0B">
        <w:rPr>
          <w:rStyle w:val="Strong"/>
          <w:rFonts w:ascii="Arial" w:hAnsi="Arial" w:cs="Arial"/>
          <w:b w:val="0"/>
          <w:lang w:val="mn-MN"/>
        </w:rPr>
        <w:tab/>
      </w:r>
      <w:r w:rsidRPr="00ED0B0B">
        <w:rPr>
          <w:rFonts w:ascii="Arial" w:hAnsi="Arial" w:cs="Arial"/>
          <w:lang w:val="mn-MN"/>
        </w:rPr>
        <w:t>11.4.Албадан эмчлэх эмнэлэг төрөлжсөн мэргэшлийн эмнэлэг байх ба түүнийг байгуулах, өөрчлөх, татан буулгах тухай шийдвэрийг Засгийн газар гаргана.</w:t>
      </w:r>
    </w:p>
    <w:p w14:paraId="5A352465" w14:textId="77777777" w:rsidR="0008778B" w:rsidRPr="00ED0B0B" w:rsidRDefault="0008778B" w:rsidP="000A42DB">
      <w:pPr>
        <w:pStyle w:val="msghead"/>
        <w:spacing w:before="0" w:beforeAutospacing="0" w:after="0" w:afterAutospacing="0"/>
        <w:jc w:val="both"/>
        <w:rPr>
          <w:rFonts w:ascii="Arial" w:hAnsi="Arial" w:cs="Arial"/>
          <w:lang w:val="mn-MN"/>
        </w:rPr>
      </w:pPr>
    </w:p>
    <w:p w14:paraId="43C2103B" w14:textId="77777777" w:rsidR="008B7967" w:rsidRPr="00ED0B0B" w:rsidRDefault="004C029A" w:rsidP="000A42DB">
      <w:pPr>
        <w:pStyle w:val="msghead"/>
        <w:spacing w:before="0" w:beforeAutospacing="0" w:after="0" w:afterAutospacing="0"/>
        <w:ind w:firstLine="720"/>
        <w:jc w:val="both"/>
        <w:rPr>
          <w:rFonts w:ascii="Arial" w:hAnsi="Arial" w:cs="Arial"/>
          <w:lang w:val="mn-MN"/>
        </w:rPr>
      </w:pPr>
      <w:r w:rsidRPr="00ED0B0B">
        <w:rPr>
          <w:rFonts w:ascii="Arial" w:hAnsi="Arial" w:cs="Arial"/>
          <w:lang w:val="mn-MN"/>
        </w:rPr>
        <w:t>11.5.Албадан эмчлэх эмнэлэг</w:t>
      </w:r>
      <w:r w:rsidR="008B7967" w:rsidRPr="00ED0B0B">
        <w:rPr>
          <w:rFonts w:ascii="Arial" w:hAnsi="Arial" w:cs="Arial"/>
          <w:lang w:val="mn-MN"/>
        </w:rPr>
        <w:t xml:space="preserve"> шүүхийн шийдвэрийг үндэслэн эмчлүүлэх хүнийг нутаг дэвсгэрийн харьяалал харгалзахгүй хүлээн авч, холбогдох хууль, журам, стандартын дагуу эмнэлгийн тусламж</w:t>
      </w:r>
      <w:r w:rsidR="002755D0" w:rsidRPr="00ED0B0B">
        <w:rPr>
          <w:rFonts w:ascii="Arial" w:hAnsi="Arial" w:cs="Arial"/>
          <w:lang w:val="mn-MN"/>
        </w:rPr>
        <w:t>,</w:t>
      </w:r>
      <w:r w:rsidR="008B7967" w:rsidRPr="00ED0B0B">
        <w:rPr>
          <w:rFonts w:ascii="Arial" w:hAnsi="Arial" w:cs="Arial"/>
          <w:lang w:val="mn-MN"/>
        </w:rPr>
        <w:t xml:space="preserve"> үйлчилгээг үзүүлнэ.</w:t>
      </w:r>
    </w:p>
    <w:p w14:paraId="06F58399" w14:textId="77777777" w:rsidR="0008778B" w:rsidRPr="00ED0B0B" w:rsidRDefault="0008778B" w:rsidP="000A42DB">
      <w:pPr>
        <w:pStyle w:val="msghead"/>
        <w:spacing w:before="0" w:beforeAutospacing="0" w:after="0" w:afterAutospacing="0"/>
        <w:ind w:firstLine="720"/>
        <w:jc w:val="both"/>
        <w:rPr>
          <w:rFonts w:ascii="Arial" w:hAnsi="Arial" w:cs="Arial"/>
          <w:lang w:val="mn-MN"/>
        </w:rPr>
      </w:pPr>
    </w:p>
    <w:p w14:paraId="13C64818" w14:textId="77777777" w:rsidR="0008778B" w:rsidRPr="00ED0B0B" w:rsidRDefault="004C029A" w:rsidP="000A42DB">
      <w:pPr>
        <w:pStyle w:val="msghead"/>
        <w:spacing w:before="0" w:beforeAutospacing="0" w:after="0" w:afterAutospacing="0"/>
        <w:ind w:firstLine="720"/>
        <w:jc w:val="both"/>
        <w:rPr>
          <w:rFonts w:ascii="Arial" w:hAnsi="Arial" w:cs="Arial"/>
          <w:lang w:val="mn-MN"/>
        </w:rPr>
      </w:pPr>
      <w:r w:rsidRPr="00ED0B0B">
        <w:rPr>
          <w:rFonts w:ascii="Arial" w:hAnsi="Arial" w:cs="Arial"/>
          <w:lang w:val="mn-MN"/>
        </w:rPr>
        <w:lastRenderedPageBreak/>
        <w:t>11.6.Албадан эмчлэх эмнэлэг</w:t>
      </w:r>
      <w:r w:rsidR="008B7967" w:rsidRPr="00ED0B0B">
        <w:rPr>
          <w:rFonts w:ascii="Arial" w:hAnsi="Arial" w:cs="Arial"/>
          <w:lang w:val="mn-MN"/>
        </w:rPr>
        <w:t xml:space="preserve"> эмчилгээнд хамрагдсан </w:t>
      </w:r>
      <w:r w:rsidR="00CD5F29" w:rsidRPr="00ED0B0B">
        <w:rPr>
          <w:rFonts w:ascii="Arial" w:hAnsi="Arial" w:cs="Arial"/>
          <w:lang w:val="mn-MN"/>
        </w:rPr>
        <w:t>хүний</w:t>
      </w:r>
      <w:r w:rsidR="008B7967" w:rsidRPr="00ED0B0B">
        <w:rPr>
          <w:rFonts w:ascii="Arial" w:hAnsi="Arial" w:cs="Arial"/>
          <w:lang w:val="mn-MN"/>
        </w:rPr>
        <w:t xml:space="preserve"> мэдээллийн нэгдсэн санг үүсгэж, эрхлэн хөтөлнө.</w:t>
      </w:r>
    </w:p>
    <w:p w14:paraId="38C88D72" w14:textId="77777777" w:rsidR="003B6971" w:rsidRPr="00ED0B0B" w:rsidRDefault="003B6971" w:rsidP="000A42DB">
      <w:pPr>
        <w:pStyle w:val="msghead"/>
        <w:spacing w:before="0" w:beforeAutospacing="0" w:after="0" w:afterAutospacing="0"/>
        <w:ind w:firstLine="720"/>
        <w:jc w:val="both"/>
        <w:rPr>
          <w:rFonts w:ascii="Arial" w:hAnsi="Arial" w:cs="Arial"/>
          <w:lang w:val="mn-MN"/>
        </w:rPr>
      </w:pPr>
    </w:p>
    <w:p w14:paraId="00E72842" w14:textId="77777777" w:rsidR="008B7967" w:rsidRPr="00ED0B0B" w:rsidRDefault="008B7967" w:rsidP="000A42DB">
      <w:pPr>
        <w:pStyle w:val="msghead"/>
        <w:spacing w:before="0" w:beforeAutospacing="0" w:after="0" w:afterAutospacing="0"/>
        <w:jc w:val="both"/>
        <w:rPr>
          <w:rFonts w:ascii="Arial" w:hAnsi="Arial" w:cs="Arial"/>
          <w:lang w:val="mn-MN"/>
        </w:rPr>
      </w:pPr>
      <w:r w:rsidRPr="00ED0B0B">
        <w:rPr>
          <w:rFonts w:ascii="Arial" w:hAnsi="Arial" w:cs="Arial"/>
          <w:lang w:val="mn-MN"/>
        </w:rPr>
        <w:tab/>
      </w:r>
      <w:r w:rsidRPr="00ED0B0B">
        <w:rPr>
          <w:rStyle w:val="Strong"/>
          <w:rFonts w:ascii="Arial" w:hAnsi="Arial" w:cs="Arial"/>
          <w:b w:val="0"/>
          <w:lang w:val="mn-MN"/>
        </w:rPr>
        <w:t>11.7.</w:t>
      </w:r>
      <w:r w:rsidRPr="00ED0B0B">
        <w:rPr>
          <w:rFonts w:ascii="Arial" w:hAnsi="Arial" w:cs="Arial"/>
          <w:lang w:val="mn-MN"/>
        </w:rPr>
        <w:t xml:space="preserve">Албадан эмчлэх </w:t>
      </w:r>
      <w:r w:rsidR="004C029A" w:rsidRPr="00ED0B0B">
        <w:rPr>
          <w:rFonts w:ascii="Arial" w:hAnsi="Arial" w:cs="Arial"/>
          <w:lang w:val="mn-MN"/>
        </w:rPr>
        <w:t>эмнэлэг</w:t>
      </w:r>
      <w:r w:rsidRPr="00ED0B0B">
        <w:rPr>
          <w:rFonts w:ascii="Arial" w:hAnsi="Arial" w:cs="Arial"/>
          <w:lang w:val="mn-MN"/>
        </w:rPr>
        <w:t xml:space="preserve"> өөрийн үйл ажиллагааны чиглэлээр төрийн болон төрийн бус байгууллага, аж ахуйн нэгж, хувь хүнтэй хамтран ажиллаж болно.</w:t>
      </w:r>
      <w:r w:rsidRPr="00ED0B0B">
        <w:rPr>
          <w:rFonts w:ascii="Arial" w:hAnsi="Arial" w:cs="Arial"/>
          <w:lang w:val="mn-MN"/>
        </w:rPr>
        <w:tab/>
      </w:r>
    </w:p>
    <w:p w14:paraId="3F001749" w14:textId="77777777" w:rsidR="00911B1B" w:rsidRPr="00ED0B0B" w:rsidRDefault="00911B1B" w:rsidP="000A42DB">
      <w:pPr>
        <w:pStyle w:val="msghead"/>
        <w:spacing w:before="0" w:beforeAutospacing="0" w:after="0" w:afterAutospacing="0"/>
        <w:jc w:val="both"/>
        <w:rPr>
          <w:rFonts w:ascii="Arial" w:hAnsi="Arial" w:cs="Arial"/>
          <w:lang w:val="mn-MN"/>
        </w:rPr>
      </w:pPr>
    </w:p>
    <w:p w14:paraId="018A24EA" w14:textId="77777777" w:rsidR="008B7967" w:rsidRPr="00ED0B0B" w:rsidRDefault="008B7967" w:rsidP="000A42DB">
      <w:pPr>
        <w:pStyle w:val="msghead"/>
        <w:spacing w:before="0" w:beforeAutospacing="0" w:after="0" w:afterAutospacing="0"/>
        <w:jc w:val="both"/>
        <w:rPr>
          <w:rFonts w:ascii="Arial" w:hAnsi="Arial" w:cs="Arial"/>
          <w:lang w:val="mn-MN"/>
        </w:rPr>
      </w:pPr>
      <w:r w:rsidRPr="00ED0B0B">
        <w:rPr>
          <w:rFonts w:ascii="Arial" w:hAnsi="Arial" w:cs="Arial"/>
          <w:lang w:val="mn-MN"/>
        </w:rPr>
        <w:tab/>
        <w:t>11.8.Албадан эмчлэх эмнэлгийн дотоод журмыг эмнэлгийн дарга батална.</w:t>
      </w:r>
    </w:p>
    <w:p w14:paraId="2BB6D856" w14:textId="77777777" w:rsidR="0008778B" w:rsidRPr="00ED0B0B" w:rsidRDefault="0008778B" w:rsidP="000A42DB">
      <w:pPr>
        <w:pStyle w:val="msghead"/>
        <w:spacing w:before="0" w:beforeAutospacing="0" w:after="0" w:afterAutospacing="0"/>
        <w:jc w:val="both"/>
        <w:rPr>
          <w:rFonts w:ascii="Arial" w:hAnsi="Arial" w:cs="Arial"/>
          <w:lang w:val="mn-MN"/>
        </w:rPr>
      </w:pPr>
    </w:p>
    <w:p w14:paraId="20961EFB" w14:textId="77777777" w:rsidR="008B7967" w:rsidRPr="00ED0B0B" w:rsidRDefault="008B7967" w:rsidP="000A42DB">
      <w:pPr>
        <w:pStyle w:val="msghead"/>
        <w:spacing w:before="0" w:beforeAutospacing="0" w:after="0" w:afterAutospacing="0"/>
        <w:jc w:val="both"/>
        <w:rPr>
          <w:rFonts w:ascii="Arial" w:hAnsi="Arial" w:cs="Arial"/>
          <w:lang w:val="mn-MN"/>
        </w:rPr>
      </w:pPr>
      <w:r w:rsidRPr="00ED0B0B">
        <w:rPr>
          <w:rFonts w:ascii="Arial" w:hAnsi="Arial" w:cs="Arial"/>
          <w:lang w:val="mn-MN"/>
        </w:rPr>
        <w:tab/>
      </w:r>
      <w:r w:rsidRPr="00ED0B0B">
        <w:rPr>
          <w:rStyle w:val="Strong"/>
          <w:rFonts w:ascii="Arial" w:hAnsi="Arial" w:cs="Arial"/>
          <w:b w:val="0"/>
          <w:lang w:val="mn-MN"/>
        </w:rPr>
        <w:t>11.9.</w:t>
      </w:r>
      <w:r w:rsidRPr="00ED0B0B">
        <w:rPr>
          <w:rFonts w:ascii="Arial" w:hAnsi="Arial" w:cs="Arial"/>
          <w:lang w:val="mn-MN"/>
        </w:rPr>
        <w:t>Албадан эмчлэх эмнэлэг, түүний алба хаагчийн эрх зүйн байдалтай холбоотой энэ хуульд тусгаагүй бусад асуудлыг Шүүхийн шийдвэр гүйцэтгэх тухай</w:t>
      </w:r>
      <w:r w:rsidR="00AE1C5B" w:rsidRPr="00ED0B0B">
        <w:rPr>
          <w:rFonts w:ascii="Arial" w:hAnsi="Arial" w:cs="Arial"/>
          <w:lang w:val="mn-MN"/>
        </w:rPr>
        <w:t xml:space="preserve"> хууль</w:t>
      </w:r>
      <w:r w:rsidRPr="00ED0B0B">
        <w:rPr>
          <w:rFonts w:ascii="Arial" w:hAnsi="Arial" w:cs="Arial"/>
          <w:lang w:val="mn-MN"/>
        </w:rPr>
        <w:t xml:space="preserve">, Эрүүл мэндийн тухай </w:t>
      </w:r>
      <w:r w:rsidR="00502E3B" w:rsidRPr="00ED0B0B">
        <w:rPr>
          <w:rFonts w:ascii="Arial" w:hAnsi="Arial" w:cs="Arial"/>
          <w:lang w:val="mn-MN"/>
        </w:rPr>
        <w:t>хууль</w:t>
      </w:r>
      <w:r w:rsidR="00E576AA" w:rsidRPr="00ED0B0B">
        <w:rPr>
          <w:rStyle w:val="FootnoteReference"/>
          <w:rFonts w:ascii="Arial" w:hAnsi="Arial" w:cs="Arial"/>
          <w:lang w:val="mn-MN"/>
        </w:rPr>
        <w:footnoteReference w:id="6"/>
      </w:r>
      <w:r w:rsidR="00502E3B" w:rsidRPr="00ED0B0B">
        <w:rPr>
          <w:rFonts w:ascii="Arial" w:hAnsi="Arial" w:cs="Arial"/>
          <w:lang w:val="mn-MN"/>
        </w:rPr>
        <w:t xml:space="preserve"> </w:t>
      </w:r>
      <w:r w:rsidRPr="00ED0B0B">
        <w:rPr>
          <w:rFonts w:ascii="Arial" w:hAnsi="Arial" w:cs="Arial"/>
          <w:lang w:val="mn-MN"/>
        </w:rPr>
        <w:t>болон холбогдох бусад хууль тогтоомжид заасн</w:t>
      </w:r>
      <w:r w:rsidR="00D404FA" w:rsidRPr="00ED0B0B">
        <w:rPr>
          <w:rFonts w:ascii="Arial" w:hAnsi="Arial" w:cs="Arial"/>
          <w:lang w:val="mn-MN"/>
        </w:rPr>
        <w:t>ы</w:t>
      </w:r>
      <w:r w:rsidR="003952A6" w:rsidRPr="00ED0B0B">
        <w:rPr>
          <w:rFonts w:ascii="Arial" w:hAnsi="Arial" w:cs="Arial"/>
          <w:strike/>
          <w:lang w:val="mn-MN"/>
        </w:rPr>
        <w:t xml:space="preserve"> </w:t>
      </w:r>
      <w:r w:rsidR="00D404FA" w:rsidRPr="00ED0B0B">
        <w:rPr>
          <w:rFonts w:ascii="Arial" w:hAnsi="Arial" w:cs="Arial"/>
          <w:lang w:val="mn-MN"/>
        </w:rPr>
        <w:t>дагуу</w:t>
      </w:r>
      <w:r w:rsidRPr="00ED0B0B">
        <w:rPr>
          <w:rFonts w:ascii="Arial" w:hAnsi="Arial" w:cs="Arial"/>
          <w:lang w:val="mn-MN"/>
        </w:rPr>
        <w:t xml:space="preserve"> зохицуулна.</w:t>
      </w:r>
      <w:r w:rsidR="00195178" w:rsidRPr="00ED0B0B">
        <w:rPr>
          <w:rFonts w:ascii="Arial" w:hAnsi="Arial" w:cs="Arial"/>
          <w:lang w:val="mn-MN"/>
        </w:rPr>
        <w:t xml:space="preserve"> </w:t>
      </w:r>
    </w:p>
    <w:p w14:paraId="3A2F49F4" w14:textId="77777777" w:rsidR="0008778B" w:rsidRPr="00ED0B0B" w:rsidRDefault="0008778B" w:rsidP="000A42DB">
      <w:pPr>
        <w:pStyle w:val="msghead"/>
        <w:spacing w:before="0" w:beforeAutospacing="0" w:after="0" w:afterAutospacing="0"/>
        <w:jc w:val="both"/>
        <w:rPr>
          <w:rFonts w:ascii="Arial" w:hAnsi="Arial" w:cs="Arial"/>
          <w:lang w:val="mn-MN"/>
        </w:rPr>
      </w:pPr>
    </w:p>
    <w:p w14:paraId="4334F1C4" w14:textId="77777777" w:rsidR="008B7967" w:rsidRPr="00ED0B0B" w:rsidRDefault="008B7967" w:rsidP="000A42DB">
      <w:pPr>
        <w:pStyle w:val="msghead"/>
        <w:spacing w:before="0" w:beforeAutospacing="0" w:after="0" w:afterAutospacing="0"/>
        <w:jc w:val="both"/>
        <w:rPr>
          <w:rFonts w:ascii="Arial" w:hAnsi="Arial" w:cs="Arial"/>
          <w:b/>
          <w:lang w:val="mn-MN"/>
        </w:rPr>
      </w:pPr>
      <w:r w:rsidRPr="00ED0B0B">
        <w:rPr>
          <w:rFonts w:ascii="Arial" w:hAnsi="Arial" w:cs="Arial"/>
          <w:lang w:val="mn-MN"/>
        </w:rPr>
        <w:tab/>
      </w:r>
      <w:r w:rsidRPr="00ED0B0B">
        <w:rPr>
          <w:rFonts w:ascii="Arial" w:hAnsi="Arial" w:cs="Arial"/>
          <w:b/>
          <w:lang w:val="mn-MN"/>
        </w:rPr>
        <w:t>12 дугаар зүйл.Мэргэжлийн удирдлага</w:t>
      </w:r>
    </w:p>
    <w:p w14:paraId="612BBF5F" w14:textId="77777777" w:rsidR="0008778B" w:rsidRPr="00ED0B0B" w:rsidRDefault="0008778B" w:rsidP="000A42DB">
      <w:pPr>
        <w:pStyle w:val="msghead"/>
        <w:spacing w:before="0" w:beforeAutospacing="0" w:after="0" w:afterAutospacing="0"/>
        <w:jc w:val="both"/>
        <w:rPr>
          <w:rFonts w:ascii="Arial" w:hAnsi="Arial" w:cs="Arial"/>
          <w:b/>
          <w:lang w:val="mn-MN"/>
        </w:rPr>
      </w:pPr>
    </w:p>
    <w:p w14:paraId="6659912D" w14:textId="77777777" w:rsidR="008B7967" w:rsidRPr="00ED0B0B" w:rsidRDefault="008B7967" w:rsidP="000A42DB">
      <w:pPr>
        <w:pStyle w:val="msghead"/>
        <w:spacing w:before="0" w:beforeAutospacing="0" w:after="0" w:afterAutospacing="0"/>
        <w:jc w:val="both"/>
        <w:rPr>
          <w:rStyle w:val="Strong"/>
          <w:rFonts w:ascii="Arial" w:hAnsi="Arial" w:cs="Arial"/>
          <w:b w:val="0"/>
          <w:lang w:val="mn-MN"/>
        </w:rPr>
      </w:pPr>
      <w:r w:rsidRPr="00ED0B0B">
        <w:rPr>
          <w:rFonts w:ascii="Arial" w:hAnsi="Arial" w:cs="Arial"/>
          <w:lang w:val="mn-MN"/>
        </w:rPr>
        <w:tab/>
        <w:t>12.1.</w:t>
      </w:r>
      <w:r w:rsidRPr="00ED0B0B">
        <w:rPr>
          <w:rStyle w:val="Strong"/>
          <w:rFonts w:ascii="Arial" w:hAnsi="Arial" w:cs="Arial"/>
          <w:b w:val="0"/>
          <w:lang w:val="mn-MN"/>
        </w:rPr>
        <w:t xml:space="preserve">Эрүүл мэндийн асуудал эрхэлсэн төрийн захиргааны төв байгууллага болон </w:t>
      </w:r>
      <w:r w:rsidR="00F67850" w:rsidRPr="00ED0B0B">
        <w:rPr>
          <w:rStyle w:val="Strong"/>
          <w:rFonts w:ascii="Arial" w:hAnsi="Arial" w:cs="Arial"/>
          <w:b w:val="0"/>
          <w:lang w:val="mn-MN"/>
        </w:rPr>
        <w:t>с</w:t>
      </w:r>
      <w:r w:rsidRPr="00ED0B0B">
        <w:rPr>
          <w:rStyle w:val="Strong"/>
          <w:rFonts w:ascii="Arial" w:hAnsi="Arial" w:cs="Arial"/>
          <w:b w:val="0"/>
          <w:lang w:val="mn-MN"/>
        </w:rPr>
        <w:t>этгэцийн эрүүл мэндийн тусламж, үйлчилгээ үзүүлэх төв байгууллага с</w:t>
      </w:r>
      <w:r w:rsidRPr="00ED0B0B">
        <w:rPr>
          <w:rFonts w:ascii="Arial" w:hAnsi="Arial" w:cs="Arial"/>
          <w:lang w:val="mn-MN"/>
        </w:rPr>
        <w:t>огтуурах</w:t>
      </w:r>
      <w:r w:rsidR="003B2082" w:rsidRPr="00ED0B0B">
        <w:rPr>
          <w:rFonts w:ascii="Arial" w:hAnsi="Arial" w:cs="Arial"/>
          <w:lang w:val="mn-MN"/>
        </w:rPr>
        <w:t>,</w:t>
      </w:r>
      <w:r w:rsidRPr="00ED0B0B">
        <w:rPr>
          <w:rFonts w:ascii="Arial" w:hAnsi="Arial" w:cs="Arial"/>
          <w:lang w:val="mn-MN"/>
        </w:rPr>
        <w:t xml:space="preserve"> мансуурах донтой хүнийг а</w:t>
      </w:r>
      <w:r w:rsidRPr="00ED0B0B">
        <w:rPr>
          <w:rStyle w:val="Strong"/>
          <w:rFonts w:ascii="Arial" w:hAnsi="Arial" w:cs="Arial"/>
          <w:b w:val="0"/>
          <w:lang w:val="mn-MN"/>
        </w:rPr>
        <w:t>лбадан эмчлэх ажиллагааг мэргэжлийн удирдлагаар хангаж, дараах чиг үүргийг хэрэгжүүлнэ:</w:t>
      </w:r>
      <w:r w:rsidR="00267B19" w:rsidRPr="00ED0B0B">
        <w:rPr>
          <w:rStyle w:val="Strong"/>
          <w:rFonts w:ascii="Arial" w:hAnsi="Arial" w:cs="Arial"/>
          <w:b w:val="0"/>
          <w:lang w:val="mn-MN"/>
        </w:rPr>
        <w:t xml:space="preserve"> </w:t>
      </w:r>
    </w:p>
    <w:p w14:paraId="15235A3F" w14:textId="77777777" w:rsidR="0008778B" w:rsidRPr="00ED0B0B" w:rsidRDefault="0008778B" w:rsidP="000A42DB">
      <w:pPr>
        <w:pStyle w:val="msghead"/>
        <w:spacing w:before="0" w:beforeAutospacing="0" w:after="0" w:afterAutospacing="0"/>
        <w:jc w:val="both"/>
        <w:rPr>
          <w:rStyle w:val="Strong"/>
          <w:rFonts w:ascii="Arial" w:hAnsi="Arial" w:cs="Arial"/>
          <w:b w:val="0"/>
          <w:lang w:val="mn-MN"/>
        </w:rPr>
      </w:pPr>
    </w:p>
    <w:p w14:paraId="0849CFC6" w14:textId="77777777" w:rsidR="008B7967" w:rsidRPr="00ED0B0B" w:rsidRDefault="008B7967" w:rsidP="000A42DB">
      <w:pPr>
        <w:pStyle w:val="msghead"/>
        <w:spacing w:before="0" w:beforeAutospacing="0" w:after="0" w:afterAutospacing="0"/>
        <w:jc w:val="both"/>
        <w:rPr>
          <w:rFonts w:ascii="Arial" w:hAnsi="Arial" w:cs="Arial"/>
          <w:lang w:val="mn-MN"/>
        </w:rPr>
      </w:pPr>
      <w:r w:rsidRPr="00ED0B0B">
        <w:rPr>
          <w:rStyle w:val="Strong"/>
          <w:rFonts w:ascii="Arial" w:hAnsi="Arial" w:cs="Arial"/>
          <w:b w:val="0"/>
          <w:lang w:val="mn-MN"/>
        </w:rPr>
        <w:t xml:space="preserve">                  12.1.1.а</w:t>
      </w:r>
      <w:r w:rsidRPr="00ED0B0B">
        <w:rPr>
          <w:rFonts w:ascii="Arial" w:hAnsi="Arial" w:cs="Arial"/>
          <w:lang w:val="mn-MN"/>
        </w:rPr>
        <w:t>лбадан</w:t>
      </w:r>
      <w:r w:rsidR="00BD2040" w:rsidRPr="00ED0B0B">
        <w:rPr>
          <w:rFonts w:ascii="Arial" w:hAnsi="Arial" w:cs="Arial"/>
          <w:lang w:val="mn-MN"/>
        </w:rPr>
        <w:t xml:space="preserve"> эмчлэх </w:t>
      </w:r>
      <w:r w:rsidRPr="00ED0B0B">
        <w:rPr>
          <w:rFonts w:ascii="Arial" w:hAnsi="Arial" w:cs="Arial"/>
          <w:lang w:val="mn-MN"/>
        </w:rPr>
        <w:t>эмнэлгийн мэргэжилтнийг мэргэшүүлэх,</w:t>
      </w:r>
      <w:r w:rsidR="00275054" w:rsidRPr="00ED0B0B">
        <w:rPr>
          <w:rFonts w:ascii="Arial" w:hAnsi="Arial" w:cs="Arial"/>
          <w:lang w:val="mn-MN"/>
        </w:rPr>
        <w:t xml:space="preserve"> </w:t>
      </w:r>
      <w:r w:rsidRPr="00ED0B0B">
        <w:rPr>
          <w:rFonts w:ascii="Arial" w:hAnsi="Arial" w:cs="Arial"/>
          <w:lang w:val="mn-MN"/>
        </w:rPr>
        <w:t>давтан сургах ажлыг зохион байгуулах, эмнэлгийн мэргэжилтнээр хангах ажилд дэмжлэг</w:t>
      </w:r>
      <w:r w:rsidR="00866272" w:rsidRPr="00ED0B0B">
        <w:rPr>
          <w:rFonts w:ascii="Arial" w:hAnsi="Arial" w:cs="Arial"/>
          <w:lang w:val="mn-MN"/>
        </w:rPr>
        <w:t>,</w:t>
      </w:r>
      <w:r w:rsidRPr="00ED0B0B">
        <w:rPr>
          <w:rFonts w:ascii="Arial" w:hAnsi="Arial" w:cs="Arial"/>
          <w:u w:val="single"/>
          <w:lang w:val="mn-MN"/>
        </w:rPr>
        <w:t xml:space="preserve"> </w:t>
      </w:r>
      <w:r w:rsidRPr="00ED0B0B">
        <w:rPr>
          <w:rFonts w:ascii="Arial" w:hAnsi="Arial" w:cs="Arial"/>
          <w:lang w:val="mn-MN"/>
        </w:rPr>
        <w:t>туслалцаа үзүүлэх;</w:t>
      </w:r>
    </w:p>
    <w:p w14:paraId="12B48AD7" w14:textId="77777777" w:rsidR="00275054" w:rsidRPr="00ED0B0B" w:rsidRDefault="00275054" w:rsidP="000A42DB">
      <w:pPr>
        <w:pStyle w:val="msghead"/>
        <w:spacing w:before="0" w:beforeAutospacing="0" w:after="0" w:afterAutospacing="0"/>
        <w:jc w:val="both"/>
        <w:rPr>
          <w:rFonts w:ascii="Arial" w:hAnsi="Arial" w:cs="Arial"/>
          <w:lang w:val="mn-MN"/>
        </w:rPr>
      </w:pPr>
    </w:p>
    <w:p w14:paraId="333F1E84" w14:textId="77777777" w:rsidR="008B7967" w:rsidRPr="00ED0B0B" w:rsidRDefault="008B7967" w:rsidP="000A42DB">
      <w:pPr>
        <w:pStyle w:val="msghead"/>
        <w:spacing w:before="0" w:beforeAutospacing="0" w:after="0" w:afterAutospacing="0"/>
        <w:jc w:val="both"/>
        <w:rPr>
          <w:rFonts w:ascii="Arial" w:hAnsi="Arial" w:cs="Arial"/>
          <w:lang w:val="mn-MN"/>
        </w:rPr>
      </w:pPr>
      <w:r w:rsidRPr="00ED0B0B">
        <w:rPr>
          <w:rFonts w:ascii="Arial" w:hAnsi="Arial" w:cs="Arial"/>
          <w:lang w:val="mn-MN"/>
        </w:rPr>
        <w:t xml:space="preserve">                  12.1.2.эрүүл мэндийн тусламж</w:t>
      </w:r>
      <w:r w:rsidR="008F06E1" w:rsidRPr="00ED0B0B">
        <w:rPr>
          <w:rFonts w:ascii="Arial" w:hAnsi="Arial" w:cs="Arial"/>
          <w:lang w:val="mn-MN"/>
        </w:rPr>
        <w:t>,</w:t>
      </w:r>
      <w:r w:rsidRPr="00ED0B0B">
        <w:rPr>
          <w:rFonts w:ascii="Arial" w:hAnsi="Arial" w:cs="Arial"/>
          <w:lang w:val="mn-MN"/>
        </w:rPr>
        <w:t xml:space="preserve"> үйлчилгээнд хяналт тавих;</w:t>
      </w:r>
    </w:p>
    <w:p w14:paraId="17828193" w14:textId="77777777" w:rsidR="008B7967" w:rsidRPr="00ED0B0B" w:rsidRDefault="008B7967" w:rsidP="000A42DB">
      <w:pPr>
        <w:pStyle w:val="msghead"/>
        <w:spacing w:before="0" w:beforeAutospacing="0" w:after="0" w:afterAutospacing="0"/>
        <w:jc w:val="both"/>
        <w:rPr>
          <w:rFonts w:ascii="Arial" w:hAnsi="Arial" w:cs="Arial"/>
          <w:lang w:val="mn-MN"/>
        </w:rPr>
      </w:pPr>
      <w:r w:rsidRPr="00ED0B0B">
        <w:rPr>
          <w:rFonts w:ascii="Arial" w:hAnsi="Arial" w:cs="Arial"/>
          <w:lang w:val="mn-MN"/>
        </w:rPr>
        <w:t xml:space="preserve">                  12.1.3.стандартын шаа</w:t>
      </w:r>
      <w:r w:rsidR="00275054" w:rsidRPr="00ED0B0B">
        <w:rPr>
          <w:rFonts w:ascii="Arial" w:hAnsi="Arial" w:cs="Arial"/>
          <w:lang w:val="mn-MN"/>
        </w:rPr>
        <w:t xml:space="preserve">рдлагад нийцсэн оношилгоо, эмчилгээний        багаж, тоног </w:t>
      </w:r>
      <w:r w:rsidRPr="00ED0B0B">
        <w:rPr>
          <w:rFonts w:ascii="Arial" w:hAnsi="Arial" w:cs="Arial"/>
          <w:lang w:val="mn-MN"/>
        </w:rPr>
        <w:t>төхөөрөмж, эмнэлгийн хэрэгсэлтэй эсэхэд хяналт тавьж, мэргэжил, арга зүйн зөвлөгөө өгөх;</w:t>
      </w:r>
    </w:p>
    <w:p w14:paraId="04B1B328" w14:textId="77777777" w:rsidR="00275054" w:rsidRPr="00ED0B0B" w:rsidRDefault="00275054" w:rsidP="000A42DB">
      <w:pPr>
        <w:pStyle w:val="msghead"/>
        <w:spacing w:before="0" w:beforeAutospacing="0" w:after="0" w:afterAutospacing="0"/>
        <w:jc w:val="both"/>
        <w:rPr>
          <w:rFonts w:ascii="Arial" w:hAnsi="Arial" w:cs="Arial"/>
          <w:lang w:val="mn-MN"/>
        </w:rPr>
      </w:pPr>
    </w:p>
    <w:p w14:paraId="3032B556" w14:textId="77777777" w:rsidR="008B7967" w:rsidRPr="00ED0B0B" w:rsidRDefault="008B7967" w:rsidP="000A42DB">
      <w:pPr>
        <w:pStyle w:val="msghead"/>
        <w:spacing w:before="0" w:beforeAutospacing="0" w:after="0" w:afterAutospacing="0"/>
        <w:ind w:right="-90"/>
        <w:jc w:val="both"/>
        <w:rPr>
          <w:rFonts w:ascii="Arial" w:hAnsi="Arial" w:cs="Arial"/>
          <w:lang w:val="mn-MN"/>
        </w:rPr>
      </w:pPr>
      <w:r w:rsidRPr="00ED0B0B">
        <w:rPr>
          <w:rFonts w:ascii="Arial" w:hAnsi="Arial" w:cs="Arial"/>
          <w:lang w:val="mn-MN"/>
        </w:rPr>
        <w:t xml:space="preserve">                  12.1.4.эмчилгээний аргачлалыг сайжруулах, үр дүнг тооцох, энэ чиглэлээр судалгаа, ш</w:t>
      </w:r>
      <w:r w:rsidR="003B2082" w:rsidRPr="00ED0B0B">
        <w:rPr>
          <w:rFonts w:ascii="Arial" w:hAnsi="Arial" w:cs="Arial"/>
          <w:lang w:val="mn-MN"/>
        </w:rPr>
        <w:t xml:space="preserve">инжилгээний ажлыг гүйцэтгүүлэх, </w:t>
      </w:r>
      <w:r w:rsidRPr="00ED0B0B">
        <w:rPr>
          <w:rFonts w:ascii="Arial" w:hAnsi="Arial" w:cs="Arial"/>
          <w:lang w:val="mn-MN"/>
        </w:rPr>
        <w:t>цааши</w:t>
      </w:r>
      <w:r w:rsidR="00535FA3" w:rsidRPr="00ED0B0B">
        <w:rPr>
          <w:rFonts w:ascii="Arial" w:hAnsi="Arial" w:cs="Arial"/>
          <w:lang w:val="mn-MN"/>
        </w:rPr>
        <w:t>д баримтлах бодлого</w:t>
      </w:r>
      <w:r w:rsidR="004C029A" w:rsidRPr="00ED0B0B">
        <w:rPr>
          <w:rFonts w:ascii="Arial" w:hAnsi="Arial" w:cs="Arial"/>
          <w:lang w:val="mn-MN"/>
        </w:rPr>
        <w:t xml:space="preserve"> боловсруулах</w:t>
      </w:r>
      <w:r w:rsidRPr="00ED0B0B">
        <w:rPr>
          <w:rFonts w:ascii="Arial" w:hAnsi="Arial" w:cs="Arial"/>
          <w:lang w:val="mn-MN"/>
        </w:rPr>
        <w:t xml:space="preserve">; </w:t>
      </w:r>
    </w:p>
    <w:p w14:paraId="246379BD" w14:textId="77777777" w:rsidR="0008778B" w:rsidRPr="00ED0B0B" w:rsidRDefault="0008778B" w:rsidP="000A42DB">
      <w:pPr>
        <w:pStyle w:val="NormalWeb"/>
        <w:tabs>
          <w:tab w:val="left" w:pos="1134"/>
        </w:tabs>
        <w:spacing w:before="0" w:beforeAutospacing="0" w:after="0" w:afterAutospacing="0"/>
        <w:ind w:right="-90"/>
        <w:jc w:val="both"/>
        <w:rPr>
          <w:rFonts w:ascii="Arial" w:hAnsi="Arial" w:cs="Arial"/>
          <w:lang w:val="mn-MN"/>
        </w:rPr>
      </w:pPr>
    </w:p>
    <w:p w14:paraId="174204CE" w14:textId="77777777" w:rsidR="008B7967" w:rsidRPr="00ED0B0B" w:rsidRDefault="008B7967" w:rsidP="000A42DB">
      <w:pPr>
        <w:pStyle w:val="NormalWeb"/>
        <w:tabs>
          <w:tab w:val="left" w:pos="1134"/>
        </w:tabs>
        <w:spacing w:before="0" w:beforeAutospacing="0" w:after="0" w:afterAutospacing="0"/>
        <w:ind w:right="-90"/>
        <w:jc w:val="both"/>
        <w:rPr>
          <w:rFonts w:ascii="Arial" w:hAnsi="Arial" w:cs="Arial"/>
          <w:lang w:val="mn-MN"/>
        </w:rPr>
      </w:pPr>
      <w:r w:rsidRPr="00ED0B0B">
        <w:rPr>
          <w:rFonts w:ascii="Arial" w:hAnsi="Arial" w:cs="Arial"/>
          <w:lang w:val="mn-MN"/>
        </w:rPr>
        <w:t xml:space="preserve">                  12.1.5.албадан эмчлэх</w:t>
      </w:r>
      <w:r w:rsidR="00275054" w:rsidRPr="00ED0B0B">
        <w:rPr>
          <w:rFonts w:ascii="Arial" w:hAnsi="Arial" w:cs="Arial"/>
          <w:lang w:val="mn-MN"/>
        </w:rPr>
        <w:t xml:space="preserve"> </w:t>
      </w:r>
      <w:r w:rsidRPr="00ED0B0B">
        <w:rPr>
          <w:rFonts w:ascii="Arial" w:hAnsi="Arial" w:cs="Arial"/>
          <w:lang w:val="mn-MN"/>
        </w:rPr>
        <w:t>эмнэлгийн</w:t>
      </w:r>
      <w:r w:rsidR="00275054" w:rsidRPr="00ED0B0B">
        <w:rPr>
          <w:rFonts w:ascii="Arial" w:hAnsi="Arial" w:cs="Arial"/>
          <w:lang w:val="mn-MN"/>
        </w:rPr>
        <w:t xml:space="preserve"> </w:t>
      </w:r>
      <w:r w:rsidRPr="00ED0B0B">
        <w:rPr>
          <w:rFonts w:ascii="Arial" w:hAnsi="Arial" w:cs="Arial"/>
          <w:lang w:val="mn-MN"/>
        </w:rPr>
        <w:t xml:space="preserve">үйл ажиллагааг эрүүл мэндийн </w:t>
      </w:r>
      <w:r w:rsidR="002B31C4" w:rsidRPr="00ED0B0B">
        <w:rPr>
          <w:rFonts w:ascii="Arial" w:hAnsi="Arial" w:cs="Arial"/>
          <w:lang w:val="mn-MN"/>
        </w:rPr>
        <w:t xml:space="preserve">тусламж, үйлчилгээ үзүүлэх бусад </w:t>
      </w:r>
      <w:r w:rsidRPr="00ED0B0B">
        <w:rPr>
          <w:rFonts w:ascii="Arial" w:hAnsi="Arial" w:cs="Arial"/>
          <w:lang w:val="mn-MN"/>
        </w:rPr>
        <w:t>байгууллагын үйл ажиллагаатай уялдуулан зохион байгуулах;</w:t>
      </w:r>
    </w:p>
    <w:p w14:paraId="5ABF0EB4" w14:textId="77777777" w:rsidR="008D0FEA" w:rsidRPr="00ED0B0B" w:rsidRDefault="008D0FEA" w:rsidP="000A42DB">
      <w:pPr>
        <w:pStyle w:val="NormalWeb"/>
        <w:tabs>
          <w:tab w:val="left" w:pos="1134"/>
        </w:tabs>
        <w:spacing w:before="0" w:beforeAutospacing="0" w:after="0" w:afterAutospacing="0"/>
        <w:ind w:right="-90"/>
        <w:jc w:val="both"/>
        <w:rPr>
          <w:rFonts w:ascii="Arial" w:hAnsi="Arial" w:cs="Arial"/>
          <w:lang w:val="mn-MN"/>
        </w:rPr>
      </w:pPr>
    </w:p>
    <w:p w14:paraId="6EA3EE3F" w14:textId="77777777" w:rsidR="00B64D9D" w:rsidRPr="00ED0B0B" w:rsidRDefault="008B7967" w:rsidP="000A42DB">
      <w:pPr>
        <w:pStyle w:val="NormalWeb"/>
        <w:spacing w:before="0" w:beforeAutospacing="0" w:after="0" w:afterAutospacing="0"/>
        <w:ind w:right="-90"/>
        <w:jc w:val="both"/>
        <w:rPr>
          <w:rFonts w:ascii="Arial" w:hAnsi="Arial" w:cs="Arial"/>
          <w:lang w:val="mn-MN"/>
        </w:rPr>
      </w:pPr>
      <w:r w:rsidRPr="00ED0B0B">
        <w:rPr>
          <w:rFonts w:ascii="Arial" w:hAnsi="Arial" w:cs="Arial"/>
          <w:lang w:val="mn-MN"/>
        </w:rPr>
        <w:t xml:space="preserve">                  12.1.6.шаардлагатай </w:t>
      </w:r>
      <w:r w:rsidR="00D70B90" w:rsidRPr="00ED0B0B">
        <w:rPr>
          <w:rFonts w:ascii="Arial" w:hAnsi="Arial" w:cs="Arial"/>
          <w:lang w:val="mn-MN"/>
        </w:rPr>
        <w:t>тохиолдолд</w:t>
      </w:r>
      <w:r w:rsidRPr="00ED0B0B">
        <w:rPr>
          <w:rFonts w:ascii="Arial" w:hAnsi="Arial" w:cs="Arial"/>
          <w:lang w:val="mn-MN"/>
        </w:rPr>
        <w:t xml:space="preserve"> эмчлүүлэгчийг</w:t>
      </w:r>
      <w:r w:rsidR="00D70B90" w:rsidRPr="00ED0B0B">
        <w:rPr>
          <w:rFonts w:ascii="Arial" w:hAnsi="Arial" w:cs="Arial"/>
          <w:lang w:val="mn-MN"/>
        </w:rPr>
        <w:t xml:space="preserve"> </w:t>
      </w:r>
      <w:r w:rsidRPr="00ED0B0B">
        <w:rPr>
          <w:rFonts w:ascii="Arial" w:hAnsi="Arial" w:cs="Arial"/>
          <w:lang w:val="mn-MN"/>
        </w:rPr>
        <w:t>төрөлжсөн</w:t>
      </w:r>
      <w:r w:rsidR="00D70B90" w:rsidRPr="00ED0B0B">
        <w:rPr>
          <w:rFonts w:ascii="Arial" w:hAnsi="Arial" w:cs="Arial"/>
          <w:lang w:val="mn-MN"/>
        </w:rPr>
        <w:t xml:space="preserve"> </w:t>
      </w:r>
      <w:r w:rsidR="00254D6B" w:rsidRPr="00ED0B0B">
        <w:rPr>
          <w:rFonts w:ascii="Arial" w:hAnsi="Arial" w:cs="Arial"/>
          <w:lang w:val="mn-MN"/>
        </w:rPr>
        <w:t>болон нэгдсэн</w:t>
      </w:r>
      <w:r w:rsidR="00254D6B" w:rsidRPr="00ED0B0B">
        <w:rPr>
          <w:rFonts w:ascii="Arial" w:hAnsi="Arial" w:cs="Arial"/>
          <w:b/>
          <w:lang w:val="mn-MN"/>
        </w:rPr>
        <w:t xml:space="preserve"> </w:t>
      </w:r>
      <w:r w:rsidRPr="00ED0B0B">
        <w:rPr>
          <w:rFonts w:ascii="Arial" w:hAnsi="Arial" w:cs="Arial"/>
          <w:lang w:val="mn-MN"/>
        </w:rPr>
        <w:t xml:space="preserve">эмнэлгийн үйлчилгээнд хамруулах; </w:t>
      </w:r>
    </w:p>
    <w:p w14:paraId="21F7E571" w14:textId="77777777" w:rsidR="00F256AD" w:rsidRPr="00ED0B0B" w:rsidRDefault="00F256AD" w:rsidP="000A42DB">
      <w:pPr>
        <w:pStyle w:val="NormalWeb"/>
        <w:spacing w:before="0" w:beforeAutospacing="0" w:after="0" w:afterAutospacing="0"/>
        <w:ind w:right="-90"/>
        <w:jc w:val="both"/>
        <w:rPr>
          <w:rFonts w:ascii="Arial" w:hAnsi="Arial" w:cs="Arial"/>
          <w:lang w:val="mn-MN"/>
        </w:rPr>
      </w:pPr>
    </w:p>
    <w:p w14:paraId="3E29F1F3" w14:textId="77777777" w:rsidR="008B7967" w:rsidRPr="00ED0B0B" w:rsidRDefault="008B7967" w:rsidP="000A42DB">
      <w:pPr>
        <w:pStyle w:val="NormalWeb"/>
        <w:tabs>
          <w:tab w:val="left" w:pos="1276"/>
        </w:tabs>
        <w:spacing w:before="0" w:beforeAutospacing="0" w:after="0" w:afterAutospacing="0"/>
        <w:jc w:val="both"/>
        <w:rPr>
          <w:rFonts w:ascii="Arial" w:hAnsi="Arial" w:cs="Arial"/>
          <w:lang w:val="mn-MN"/>
        </w:rPr>
      </w:pPr>
      <w:r w:rsidRPr="00ED0B0B">
        <w:rPr>
          <w:rStyle w:val="Strong"/>
          <w:rFonts w:ascii="Arial" w:hAnsi="Arial" w:cs="Arial"/>
          <w:b w:val="0"/>
          <w:lang w:val="mn-MN"/>
        </w:rPr>
        <w:t xml:space="preserve">                  12.1.7.</w:t>
      </w:r>
      <w:r w:rsidRPr="00ED0B0B">
        <w:rPr>
          <w:rFonts w:ascii="Arial" w:hAnsi="Arial" w:cs="Arial"/>
          <w:lang w:val="mn-MN"/>
        </w:rPr>
        <w:t>хуульд заасан бусад.</w:t>
      </w:r>
    </w:p>
    <w:p w14:paraId="6A33BF35" w14:textId="77777777" w:rsidR="0008778B" w:rsidRPr="00ED0B0B" w:rsidRDefault="0008778B" w:rsidP="000A42DB">
      <w:pPr>
        <w:pStyle w:val="NormalWeb"/>
        <w:tabs>
          <w:tab w:val="left" w:pos="1276"/>
        </w:tabs>
        <w:spacing w:before="0" w:beforeAutospacing="0" w:after="0" w:afterAutospacing="0"/>
        <w:jc w:val="both"/>
        <w:rPr>
          <w:rFonts w:ascii="Arial" w:hAnsi="Arial" w:cs="Arial"/>
          <w:lang w:val="mn-MN"/>
        </w:rPr>
      </w:pPr>
    </w:p>
    <w:p w14:paraId="5E3B3C7A" w14:textId="77777777" w:rsidR="008B7967" w:rsidRPr="00ED0B0B" w:rsidRDefault="008B7967" w:rsidP="000A42DB">
      <w:pPr>
        <w:pStyle w:val="msghead"/>
        <w:spacing w:before="0" w:beforeAutospacing="0" w:after="0" w:afterAutospacing="0"/>
        <w:ind w:firstLine="720"/>
        <w:jc w:val="both"/>
        <w:rPr>
          <w:rFonts w:ascii="Arial" w:hAnsi="Arial" w:cs="Arial"/>
          <w:lang w:val="mn-MN"/>
        </w:rPr>
      </w:pPr>
      <w:r w:rsidRPr="00ED0B0B">
        <w:rPr>
          <w:rFonts w:ascii="Arial" w:hAnsi="Arial" w:cs="Arial"/>
          <w:lang w:val="mn-MN"/>
        </w:rPr>
        <w:t>12.2.Согтуурах, мансуурах</w:t>
      </w:r>
      <w:r w:rsidR="00E55CEE" w:rsidRPr="00ED0B0B">
        <w:rPr>
          <w:rFonts w:ascii="Arial" w:hAnsi="Arial" w:cs="Arial"/>
          <w:lang w:val="mn-MN"/>
        </w:rPr>
        <w:t xml:space="preserve"> </w:t>
      </w:r>
      <w:r w:rsidRPr="00ED0B0B">
        <w:rPr>
          <w:rFonts w:ascii="Arial" w:hAnsi="Arial" w:cs="Arial"/>
          <w:lang w:val="mn-MN"/>
        </w:rPr>
        <w:t>донтой хүнийг албадан эмчлэх журмыг эрүүл мэндийн асуудал эрхэлсэн Засгийн газрын гишүүн батална.</w:t>
      </w:r>
    </w:p>
    <w:p w14:paraId="218C0790" w14:textId="77777777" w:rsidR="0008778B" w:rsidRPr="00ED0B0B" w:rsidRDefault="0008778B" w:rsidP="000A42DB">
      <w:pPr>
        <w:pStyle w:val="msghead"/>
        <w:spacing w:before="0" w:beforeAutospacing="0" w:after="0" w:afterAutospacing="0"/>
        <w:ind w:firstLine="720"/>
        <w:jc w:val="both"/>
        <w:rPr>
          <w:rFonts w:ascii="Arial" w:hAnsi="Arial" w:cs="Arial"/>
          <w:lang w:val="mn-MN"/>
        </w:rPr>
      </w:pPr>
    </w:p>
    <w:p w14:paraId="140AE0BA" w14:textId="77777777" w:rsidR="00BF6549" w:rsidRPr="00ED0B0B" w:rsidRDefault="00BF6549" w:rsidP="000A42DB">
      <w:pPr>
        <w:spacing w:after="0" w:line="240" w:lineRule="auto"/>
        <w:ind w:firstLine="720"/>
        <w:jc w:val="both"/>
        <w:rPr>
          <w:rFonts w:cs="Arial"/>
          <w:lang w:val="mn-MN"/>
        </w:rPr>
      </w:pPr>
      <w:r w:rsidRPr="00ED0B0B">
        <w:rPr>
          <w:rFonts w:cs="Arial"/>
          <w:lang w:val="mn-MN"/>
        </w:rPr>
        <w:t xml:space="preserve">12.3.Албадан эмчлэх эмнэлгийн байр болон эмнэлгийн үйлчилгээнд </w:t>
      </w:r>
      <w:r w:rsidR="002B14B1" w:rsidRPr="00ED0B0B">
        <w:rPr>
          <w:rFonts w:cs="Arial"/>
          <w:lang w:val="mn-MN"/>
        </w:rPr>
        <w:t xml:space="preserve">тавих </w:t>
      </w:r>
      <w:r w:rsidRPr="00ED0B0B">
        <w:rPr>
          <w:rFonts w:cs="Arial"/>
          <w:lang w:val="mn-MN"/>
        </w:rPr>
        <w:t xml:space="preserve">нийтлэг шаардлага, стандартыг эрүүл мэндийн болон хууль зүйн асуудал эрхэлсэн төрийн захиргааны төв байгууллага хамтран боловсруулж, </w:t>
      </w:r>
      <w:r w:rsidRPr="00ED0B0B">
        <w:rPr>
          <w:rFonts w:cs="Arial"/>
          <w:bCs/>
          <w:lang w:val="mn-MN"/>
        </w:rPr>
        <w:lastRenderedPageBreak/>
        <w:t>Стандартчилал, техникийн  зохицуулалт, тохирлын үнэлгээний итгэмжлэлийн тухай хуульд</w:t>
      </w:r>
      <w:r w:rsidRPr="00ED0B0B">
        <w:rPr>
          <w:rStyle w:val="FootnoteReference"/>
          <w:rFonts w:cs="Arial"/>
          <w:lang w:val="mn-MN"/>
        </w:rPr>
        <w:footnoteReference w:id="7"/>
      </w:r>
      <w:r w:rsidRPr="00ED0B0B">
        <w:rPr>
          <w:rFonts w:cs="Arial"/>
          <w:lang w:val="mn-MN"/>
        </w:rPr>
        <w:t xml:space="preserve"> заасны дагуу батлуулна.</w:t>
      </w:r>
    </w:p>
    <w:p w14:paraId="005C0901" w14:textId="77777777" w:rsidR="0008778B" w:rsidRPr="00ED0B0B" w:rsidRDefault="0008778B" w:rsidP="000A42DB">
      <w:pPr>
        <w:spacing w:after="0" w:line="240" w:lineRule="auto"/>
        <w:ind w:firstLine="720"/>
        <w:jc w:val="both"/>
        <w:rPr>
          <w:rFonts w:cs="Arial"/>
          <w:lang w:val="mn-MN"/>
        </w:rPr>
      </w:pPr>
    </w:p>
    <w:p w14:paraId="65D21F23" w14:textId="77777777" w:rsidR="008B7967" w:rsidRPr="00ED0B0B" w:rsidRDefault="008B7967" w:rsidP="000A42DB">
      <w:pPr>
        <w:pStyle w:val="NormalWeb"/>
        <w:spacing w:before="0" w:beforeAutospacing="0" w:after="0" w:afterAutospacing="0"/>
        <w:ind w:firstLine="720"/>
        <w:jc w:val="both"/>
        <w:rPr>
          <w:rFonts w:ascii="Arial" w:hAnsi="Arial" w:cs="Arial"/>
          <w:b/>
          <w:lang w:val="mn-MN"/>
        </w:rPr>
      </w:pPr>
      <w:r w:rsidRPr="00ED0B0B">
        <w:rPr>
          <w:rFonts w:ascii="Arial" w:hAnsi="Arial" w:cs="Arial"/>
          <w:b/>
          <w:lang w:val="mn-MN"/>
        </w:rPr>
        <w:t>13 дугаар зүйл.Албадан эмчлэх эмнэлгийн харуул хамгаалалт</w:t>
      </w:r>
    </w:p>
    <w:p w14:paraId="49016F43" w14:textId="77777777" w:rsidR="0008778B" w:rsidRPr="00ED0B0B" w:rsidRDefault="0008778B" w:rsidP="000A42DB">
      <w:pPr>
        <w:pStyle w:val="NormalWeb"/>
        <w:spacing w:before="0" w:beforeAutospacing="0" w:after="0" w:afterAutospacing="0"/>
        <w:ind w:firstLine="720"/>
        <w:jc w:val="both"/>
        <w:rPr>
          <w:rFonts w:ascii="Arial" w:hAnsi="Arial" w:cs="Arial"/>
          <w:b/>
          <w:lang w:val="mn-MN"/>
        </w:rPr>
      </w:pPr>
    </w:p>
    <w:p w14:paraId="571634A1" w14:textId="77777777" w:rsidR="008B7967" w:rsidRPr="00ED0B0B" w:rsidRDefault="008B7967" w:rsidP="000A42DB">
      <w:pPr>
        <w:pStyle w:val="msghead"/>
        <w:spacing w:before="0" w:beforeAutospacing="0" w:after="0" w:afterAutospacing="0"/>
        <w:ind w:firstLine="720"/>
        <w:jc w:val="both"/>
        <w:rPr>
          <w:rStyle w:val="Strong"/>
          <w:rFonts w:ascii="Arial" w:hAnsi="Arial" w:cs="Arial"/>
          <w:b w:val="0"/>
          <w:lang w:val="mn-MN"/>
        </w:rPr>
      </w:pPr>
      <w:r w:rsidRPr="00ED0B0B">
        <w:rPr>
          <w:rStyle w:val="Strong"/>
          <w:rFonts w:ascii="Arial" w:hAnsi="Arial" w:cs="Arial"/>
          <w:b w:val="0"/>
          <w:lang w:val="mn-MN"/>
        </w:rPr>
        <w:t>13.1.Албад</w:t>
      </w:r>
      <w:r w:rsidR="00ED7C45" w:rsidRPr="00ED0B0B">
        <w:rPr>
          <w:rStyle w:val="Strong"/>
          <w:rFonts w:ascii="Arial" w:hAnsi="Arial" w:cs="Arial"/>
          <w:b w:val="0"/>
          <w:lang w:val="mn-MN"/>
        </w:rPr>
        <w:t>ан эмчлэх эмнэлэг эмчлүүлэгч</w:t>
      </w:r>
      <w:r w:rsidRPr="00ED0B0B">
        <w:rPr>
          <w:rStyle w:val="Strong"/>
          <w:rFonts w:ascii="Arial" w:hAnsi="Arial" w:cs="Arial"/>
          <w:b w:val="0"/>
          <w:lang w:val="mn-MN"/>
        </w:rPr>
        <w:t>ийн аюулгүй байдал, эмнэлгийн харуул хамгаалалтыг хариуцна.</w:t>
      </w:r>
    </w:p>
    <w:p w14:paraId="09EDF5C9" w14:textId="77777777" w:rsidR="0008778B" w:rsidRPr="00ED0B0B" w:rsidRDefault="0008778B" w:rsidP="000A42DB">
      <w:pPr>
        <w:pStyle w:val="msghead"/>
        <w:spacing w:before="0" w:beforeAutospacing="0" w:after="0" w:afterAutospacing="0"/>
        <w:ind w:firstLine="720"/>
        <w:jc w:val="both"/>
        <w:rPr>
          <w:rStyle w:val="Strong"/>
          <w:rFonts w:ascii="Arial" w:hAnsi="Arial" w:cs="Arial"/>
          <w:b w:val="0"/>
          <w:lang w:val="mn-MN"/>
        </w:rPr>
      </w:pPr>
    </w:p>
    <w:p w14:paraId="08FAC5B6" w14:textId="77777777" w:rsidR="008B7967" w:rsidRPr="00ED0B0B" w:rsidRDefault="008B7967" w:rsidP="000A42DB">
      <w:pPr>
        <w:pStyle w:val="msghead"/>
        <w:spacing w:before="0" w:beforeAutospacing="0" w:after="0" w:afterAutospacing="0"/>
        <w:ind w:firstLine="720"/>
        <w:jc w:val="both"/>
        <w:rPr>
          <w:rFonts w:ascii="Arial" w:hAnsi="Arial" w:cs="Arial"/>
          <w:lang w:val="mn-MN"/>
        </w:rPr>
      </w:pPr>
      <w:r w:rsidRPr="00ED0B0B">
        <w:rPr>
          <w:rStyle w:val="Strong"/>
          <w:rFonts w:ascii="Arial" w:hAnsi="Arial" w:cs="Arial"/>
          <w:b w:val="0"/>
          <w:lang w:val="mn-MN"/>
        </w:rPr>
        <w:t>13.2.</w:t>
      </w:r>
      <w:r w:rsidRPr="00ED0B0B">
        <w:rPr>
          <w:rFonts w:ascii="Arial" w:hAnsi="Arial" w:cs="Arial"/>
          <w:lang w:val="mn-MN"/>
        </w:rPr>
        <w:t xml:space="preserve">Албадан эмчлэх эмнэлгийн харуул хамгаалалтын журмыг </w:t>
      </w:r>
      <w:r w:rsidR="003952A6" w:rsidRPr="00ED0B0B">
        <w:rPr>
          <w:rFonts w:ascii="Arial" w:hAnsi="Arial" w:cs="Arial"/>
          <w:lang w:val="mn-MN"/>
        </w:rPr>
        <w:t xml:space="preserve">хууль зүйн </w:t>
      </w:r>
      <w:r w:rsidRPr="00ED0B0B">
        <w:rPr>
          <w:rFonts w:ascii="Arial" w:hAnsi="Arial" w:cs="Arial"/>
          <w:lang w:val="mn-MN"/>
        </w:rPr>
        <w:t>асуудал эрхэлсэн Засгийн газрын гишүүн батална.</w:t>
      </w:r>
    </w:p>
    <w:p w14:paraId="177F989B" w14:textId="77777777" w:rsidR="0008778B" w:rsidRPr="00ED0B0B" w:rsidRDefault="0008778B" w:rsidP="000A42DB">
      <w:pPr>
        <w:pStyle w:val="msghead"/>
        <w:spacing w:before="0" w:beforeAutospacing="0" w:after="0" w:afterAutospacing="0"/>
        <w:ind w:firstLine="720"/>
        <w:jc w:val="both"/>
        <w:rPr>
          <w:rFonts w:ascii="Arial" w:hAnsi="Arial" w:cs="Arial"/>
          <w:lang w:val="mn-MN"/>
        </w:rPr>
      </w:pPr>
    </w:p>
    <w:p w14:paraId="150E42B6"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13.3.Эмчлүүлэгч албадан эмчлэх эмнэлгээс оргосон тохиолдолд шүүхийн шийдвэр гүйцэтгэ</w:t>
      </w:r>
      <w:r w:rsidR="00ED7C45" w:rsidRPr="00ED0B0B">
        <w:rPr>
          <w:rFonts w:ascii="Arial" w:hAnsi="Arial" w:cs="Arial"/>
          <w:lang w:val="mn-MN"/>
        </w:rPr>
        <w:t>х байгууллага эрэн сурвалжлах бөгөөд</w:t>
      </w:r>
      <w:r w:rsidRPr="00ED0B0B">
        <w:rPr>
          <w:rFonts w:ascii="Arial" w:hAnsi="Arial" w:cs="Arial"/>
          <w:lang w:val="mn-MN"/>
        </w:rPr>
        <w:t xml:space="preserve"> шаардлагатай </w:t>
      </w:r>
      <w:r w:rsidR="00ED7C45" w:rsidRPr="00ED0B0B">
        <w:rPr>
          <w:rFonts w:ascii="Arial" w:hAnsi="Arial" w:cs="Arial"/>
          <w:lang w:val="mn-MN"/>
        </w:rPr>
        <w:t>тохиолдолд</w:t>
      </w:r>
      <w:r w:rsidRPr="00ED0B0B">
        <w:rPr>
          <w:rFonts w:ascii="Arial" w:hAnsi="Arial" w:cs="Arial"/>
          <w:lang w:val="mn-MN"/>
        </w:rPr>
        <w:t xml:space="preserve"> цагдаагийн байгууллагаас туслалцаа авна.</w:t>
      </w:r>
    </w:p>
    <w:p w14:paraId="5F21EFC5"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33F8467D"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13.4.Энэ хуулийн 13.3-т заасан тохиолдолд эрэн сурвалжлах ажиллагааны зардлыг тухайн эмчлүүлэгчээр нөхөн төлүүлнэ.</w:t>
      </w:r>
    </w:p>
    <w:p w14:paraId="56B4EECB"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7639C33A" w14:textId="77777777" w:rsidR="008B7967" w:rsidRPr="00ED0B0B" w:rsidRDefault="008B7967" w:rsidP="000A42DB">
      <w:pPr>
        <w:pStyle w:val="msghead"/>
        <w:spacing w:before="0" w:beforeAutospacing="0" w:after="0" w:afterAutospacing="0"/>
        <w:ind w:firstLine="720"/>
        <w:jc w:val="both"/>
        <w:rPr>
          <w:rStyle w:val="Strong"/>
          <w:rFonts w:ascii="Arial" w:hAnsi="Arial" w:cs="Arial"/>
          <w:lang w:val="mn-MN"/>
        </w:rPr>
      </w:pPr>
      <w:r w:rsidRPr="00ED0B0B">
        <w:rPr>
          <w:rStyle w:val="Strong"/>
          <w:rFonts w:ascii="Arial" w:hAnsi="Arial" w:cs="Arial"/>
          <w:lang w:val="mn-MN"/>
        </w:rPr>
        <w:t>14 дүгээр зүйл.Санхүүжилт</w:t>
      </w:r>
    </w:p>
    <w:p w14:paraId="21036DFA" w14:textId="77777777" w:rsidR="0008778B" w:rsidRPr="00ED0B0B" w:rsidRDefault="0008778B" w:rsidP="000A42DB">
      <w:pPr>
        <w:pStyle w:val="msghead"/>
        <w:spacing w:before="0" w:beforeAutospacing="0" w:after="0" w:afterAutospacing="0"/>
        <w:ind w:firstLine="720"/>
        <w:jc w:val="both"/>
        <w:rPr>
          <w:rFonts w:ascii="Arial" w:hAnsi="Arial" w:cs="Arial"/>
          <w:lang w:val="mn-MN"/>
        </w:rPr>
      </w:pPr>
    </w:p>
    <w:p w14:paraId="1B9EC47F" w14:textId="77777777" w:rsidR="0008778B" w:rsidRPr="00ED0B0B" w:rsidRDefault="008B7967" w:rsidP="000A42DB">
      <w:pPr>
        <w:pStyle w:val="NormalWeb"/>
        <w:spacing w:before="0" w:beforeAutospacing="0" w:after="0" w:afterAutospacing="0"/>
        <w:ind w:firstLine="720"/>
        <w:jc w:val="both"/>
        <w:rPr>
          <w:rFonts w:ascii="Arial" w:eastAsia="Times New Roman" w:hAnsi="Arial" w:cs="Arial"/>
          <w:lang w:val="mn-MN"/>
        </w:rPr>
      </w:pPr>
      <w:r w:rsidRPr="00ED0B0B">
        <w:rPr>
          <w:rFonts w:ascii="Arial" w:hAnsi="Arial" w:cs="Arial"/>
          <w:lang w:val="mn-MN"/>
        </w:rPr>
        <w:t xml:space="preserve">14.1.Албадан эмчлэх эмнэлгийн зардлыг улсын төсвөөс санхүүжүүлэх бөгөөд уг зардалд тухайн хүнд илэрсэн бусад өвчнийг эмчлэх, </w:t>
      </w:r>
      <w:r w:rsidR="006F2170" w:rsidRPr="00ED0B0B">
        <w:rPr>
          <w:rFonts w:ascii="Arial" w:hAnsi="Arial" w:cs="Arial"/>
          <w:lang w:val="mn-MN"/>
        </w:rPr>
        <w:t xml:space="preserve">сэргээн засах </w:t>
      </w:r>
      <w:r w:rsidRPr="00ED0B0B">
        <w:rPr>
          <w:rFonts w:ascii="Arial" w:hAnsi="Arial" w:cs="Arial"/>
          <w:lang w:val="mn-MN"/>
        </w:rPr>
        <w:t>тусламж</w:t>
      </w:r>
      <w:r w:rsidR="002755D0" w:rsidRPr="00ED0B0B">
        <w:rPr>
          <w:rFonts w:ascii="Arial" w:hAnsi="Arial" w:cs="Arial"/>
          <w:lang w:val="mn-MN"/>
        </w:rPr>
        <w:t>,</w:t>
      </w:r>
      <w:r w:rsidRPr="00ED0B0B">
        <w:rPr>
          <w:rFonts w:ascii="Arial" w:hAnsi="Arial" w:cs="Arial"/>
          <w:lang w:val="mn-MN"/>
        </w:rPr>
        <w:t xml:space="preserve"> үйлчилгээ үзүүлэх, эмнэлгийн хувцас, өвчний байдлаас шалтгаалж өгөх эмчилгээний </w:t>
      </w:r>
      <w:r w:rsidR="003952A6" w:rsidRPr="00ED0B0B">
        <w:rPr>
          <w:rFonts w:ascii="Arial" w:hAnsi="Arial" w:cs="Arial"/>
          <w:lang w:val="mn-MN"/>
        </w:rPr>
        <w:t xml:space="preserve">хоол хүнсний </w:t>
      </w:r>
      <w:r w:rsidRPr="00ED0B0B">
        <w:rPr>
          <w:rFonts w:ascii="Arial" w:hAnsi="Arial" w:cs="Arial"/>
          <w:lang w:val="mn-MN"/>
        </w:rPr>
        <w:t>болон албадан эмчлэх газарт хүргэх, эмчилгээ дууссаны дараа буцаах зэрэг зардлыг оруулж тооцно.</w:t>
      </w:r>
      <w:r w:rsidRPr="00ED0B0B">
        <w:rPr>
          <w:rFonts w:ascii="Arial" w:eastAsia="Times New Roman" w:hAnsi="Arial" w:cs="Arial"/>
          <w:lang w:val="mn-MN"/>
        </w:rPr>
        <w:t xml:space="preserve"> </w:t>
      </w:r>
    </w:p>
    <w:p w14:paraId="34E50A37" w14:textId="77777777" w:rsidR="004514F5" w:rsidRPr="00ED0B0B" w:rsidRDefault="004514F5" w:rsidP="000A42DB">
      <w:pPr>
        <w:pStyle w:val="NormalWeb"/>
        <w:spacing w:before="0" w:beforeAutospacing="0" w:after="0" w:afterAutospacing="0"/>
        <w:ind w:firstLine="720"/>
        <w:jc w:val="both"/>
        <w:rPr>
          <w:rFonts w:ascii="Arial" w:eastAsia="Times New Roman" w:hAnsi="Arial" w:cs="Arial"/>
          <w:lang w:val="mn-MN"/>
        </w:rPr>
      </w:pPr>
    </w:p>
    <w:p w14:paraId="51C59DCC" w14:textId="77777777" w:rsidR="00E00C82" w:rsidRPr="00ED0B0B" w:rsidRDefault="008B7967" w:rsidP="000A42DB">
      <w:pPr>
        <w:pStyle w:val="NormalWeb"/>
        <w:spacing w:before="0" w:beforeAutospacing="0" w:after="0" w:afterAutospacing="0"/>
        <w:ind w:firstLine="720"/>
        <w:jc w:val="both"/>
        <w:rPr>
          <w:rFonts w:ascii="Arial" w:eastAsia="Times New Roman" w:hAnsi="Arial" w:cs="Arial"/>
          <w:lang w:val="mn-MN"/>
        </w:rPr>
      </w:pPr>
      <w:r w:rsidRPr="00ED0B0B">
        <w:rPr>
          <w:rFonts w:ascii="Arial" w:eastAsia="Times New Roman" w:hAnsi="Arial" w:cs="Arial"/>
          <w:lang w:val="mn-MN"/>
        </w:rPr>
        <w:t xml:space="preserve">14.2.Албадан эмчлэх эмнэлгийн зардлын жишиг нормативыг </w:t>
      </w:r>
      <w:r w:rsidR="003952A6" w:rsidRPr="00ED0B0B">
        <w:rPr>
          <w:rFonts w:ascii="Arial" w:hAnsi="Arial" w:cs="Arial"/>
          <w:lang w:val="mn-MN"/>
        </w:rPr>
        <w:t>хууль зүйн</w:t>
      </w:r>
      <w:r w:rsidRPr="00ED0B0B">
        <w:rPr>
          <w:rFonts w:ascii="Arial" w:eastAsia="Times New Roman" w:hAnsi="Arial" w:cs="Arial"/>
          <w:lang w:val="mn-MN"/>
        </w:rPr>
        <w:t xml:space="preserve"> </w:t>
      </w:r>
      <w:r w:rsidR="000D7883" w:rsidRPr="00ED0B0B">
        <w:rPr>
          <w:rFonts w:ascii="Arial" w:eastAsia="Times New Roman" w:hAnsi="Arial" w:cs="Arial"/>
          <w:lang w:val="mn-MN"/>
        </w:rPr>
        <w:t>болон</w:t>
      </w:r>
      <w:r w:rsidRPr="00ED0B0B">
        <w:rPr>
          <w:rFonts w:ascii="Arial" w:eastAsia="Times New Roman" w:hAnsi="Arial" w:cs="Arial"/>
          <w:lang w:val="mn-MN"/>
        </w:rPr>
        <w:t xml:space="preserve"> </w:t>
      </w:r>
      <w:r w:rsidR="005833C9" w:rsidRPr="00ED0B0B">
        <w:rPr>
          <w:rFonts w:ascii="Arial" w:eastAsia="Times New Roman" w:hAnsi="Arial" w:cs="Arial"/>
          <w:lang w:val="mn-MN"/>
        </w:rPr>
        <w:t xml:space="preserve">санхүү, төсвийн </w:t>
      </w:r>
      <w:r w:rsidRPr="00ED0B0B">
        <w:rPr>
          <w:rFonts w:ascii="Arial" w:eastAsia="Times New Roman" w:hAnsi="Arial" w:cs="Arial"/>
          <w:lang w:val="mn-MN"/>
        </w:rPr>
        <w:t>асууда</w:t>
      </w:r>
      <w:r w:rsidR="000D7883" w:rsidRPr="00ED0B0B">
        <w:rPr>
          <w:rFonts w:ascii="Arial" w:eastAsia="Times New Roman" w:hAnsi="Arial" w:cs="Arial"/>
          <w:lang w:val="mn-MN"/>
        </w:rPr>
        <w:t>л эрхэлсэн Засгийн газрын гишүүд</w:t>
      </w:r>
      <w:r w:rsidRPr="00ED0B0B">
        <w:rPr>
          <w:rFonts w:ascii="Arial" w:eastAsia="Times New Roman" w:hAnsi="Arial" w:cs="Arial"/>
          <w:lang w:val="mn-MN"/>
        </w:rPr>
        <w:t xml:space="preserve"> хамтран батална.</w:t>
      </w:r>
    </w:p>
    <w:p w14:paraId="25436F55" w14:textId="77777777" w:rsidR="005C6B8D" w:rsidRPr="00ED0B0B" w:rsidRDefault="005C6B8D" w:rsidP="000A42DB">
      <w:pPr>
        <w:pStyle w:val="NormalWeb"/>
        <w:spacing w:before="0" w:beforeAutospacing="0" w:after="0" w:afterAutospacing="0"/>
        <w:ind w:firstLine="720"/>
        <w:jc w:val="both"/>
        <w:rPr>
          <w:rFonts w:ascii="Arial" w:eastAsia="Times New Roman" w:hAnsi="Arial" w:cs="Arial"/>
          <w:lang w:val="mn-MN"/>
        </w:rPr>
      </w:pPr>
    </w:p>
    <w:p w14:paraId="2712C9A7" w14:textId="77777777" w:rsidR="0008778B" w:rsidRPr="00ED0B0B" w:rsidRDefault="008B7967" w:rsidP="000A42DB">
      <w:pPr>
        <w:spacing w:after="0" w:line="240" w:lineRule="auto"/>
        <w:ind w:firstLine="720"/>
        <w:jc w:val="both"/>
        <w:rPr>
          <w:rFonts w:eastAsia="Times New Roman" w:cs="Arial"/>
          <w:szCs w:val="24"/>
          <w:lang w:val="mn-MN"/>
        </w:rPr>
      </w:pPr>
      <w:r w:rsidRPr="00ED0B0B">
        <w:rPr>
          <w:rFonts w:eastAsia="Times New Roman" w:cs="Arial"/>
          <w:szCs w:val="24"/>
          <w:lang w:val="mn-MN"/>
        </w:rPr>
        <w:t xml:space="preserve">14.3.Албадан эмчлэх эмнэлгийн </w:t>
      </w:r>
      <w:r w:rsidR="00A62F80" w:rsidRPr="00ED0B0B">
        <w:rPr>
          <w:rFonts w:eastAsia="Times New Roman" w:cs="Arial"/>
          <w:szCs w:val="24"/>
          <w:lang w:val="mn-MN"/>
        </w:rPr>
        <w:t>тусламж, үйлчилгээ, үйл ажиллагаа</w:t>
      </w:r>
      <w:r w:rsidR="009D623D" w:rsidRPr="00ED0B0B">
        <w:rPr>
          <w:rFonts w:eastAsia="Times New Roman" w:cs="Arial"/>
          <w:szCs w:val="24"/>
          <w:lang w:val="mn-MN"/>
        </w:rPr>
        <w:t>нд</w:t>
      </w:r>
      <w:r w:rsidR="00A62F80" w:rsidRPr="00ED0B0B">
        <w:rPr>
          <w:rFonts w:eastAsia="Times New Roman" w:cs="Arial"/>
          <w:szCs w:val="24"/>
          <w:lang w:val="mn-MN"/>
        </w:rPr>
        <w:t xml:space="preserve"> </w:t>
      </w:r>
      <w:r w:rsidRPr="00ED0B0B">
        <w:rPr>
          <w:rFonts w:eastAsia="Times New Roman" w:cs="Arial"/>
          <w:lang w:val="mn-MN"/>
        </w:rPr>
        <w:t xml:space="preserve">Архидан согтуурахтай тэмцэх сан болон </w:t>
      </w:r>
      <w:r w:rsidRPr="00ED0B0B">
        <w:rPr>
          <w:rFonts w:eastAsia="Times New Roman" w:cs="Arial"/>
          <w:szCs w:val="24"/>
          <w:lang w:val="mn-MN"/>
        </w:rPr>
        <w:t>аж ахуйн нэгж, байгууллага, хамт олон, хувь хүний хандив, хууль тогтоомжоор хориглоогүй бусад эх үүсвэр байж болно.</w:t>
      </w:r>
    </w:p>
    <w:p w14:paraId="16CEC0DF" w14:textId="77777777" w:rsidR="002F2A11" w:rsidRPr="00ED0B0B" w:rsidRDefault="002F2A11" w:rsidP="000A42DB">
      <w:pPr>
        <w:spacing w:after="0" w:line="240" w:lineRule="auto"/>
        <w:ind w:firstLine="720"/>
        <w:jc w:val="both"/>
        <w:rPr>
          <w:rFonts w:eastAsia="Times New Roman" w:cs="Arial"/>
          <w:szCs w:val="24"/>
          <w:lang w:val="mn-MN"/>
        </w:rPr>
      </w:pPr>
    </w:p>
    <w:p w14:paraId="14C9DD24" w14:textId="77777777" w:rsidR="008B7967" w:rsidRPr="00ED0B0B" w:rsidRDefault="008B7967" w:rsidP="000A42DB">
      <w:pPr>
        <w:spacing w:after="0" w:line="240" w:lineRule="auto"/>
        <w:jc w:val="center"/>
        <w:rPr>
          <w:rStyle w:val="Strong"/>
          <w:rFonts w:eastAsia="Times New Roman" w:cs="Arial"/>
          <w:szCs w:val="24"/>
          <w:lang w:val="mn-MN"/>
        </w:rPr>
      </w:pPr>
      <w:r w:rsidRPr="00ED0B0B">
        <w:rPr>
          <w:rFonts w:eastAsia="Times New Roman" w:cs="Arial"/>
          <w:b/>
          <w:bCs/>
          <w:szCs w:val="24"/>
          <w:lang w:val="mn-MN"/>
        </w:rPr>
        <w:t>ГУРАВДУГААР БҮЛЭГ</w:t>
      </w:r>
    </w:p>
    <w:p w14:paraId="1F35756A" w14:textId="77777777" w:rsidR="008B7967" w:rsidRPr="00ED0B0B" w:rsidRDefault="008B7967" w:rsidP="000A42DB">
      <w:pPr>
        <w:spacing w:after="0" w:line="240" w:lineRule="auto"/>
        <w:jc w:val="center"/>
        <w:rPr>
          <w:rStyle w:val="Strong"/>
          <w:rFonts w:eastAsia="Times New Roman" w:cs="Arial"/>
          <w:szCs w:val="24"/>
          <w:lang w:val="mn-MN"/>
        </w:rPr>
      </w:pPr>
      <w:r w:rsidRPr="00ED0B0B">
        <w:rPr>
          <w:rStyle w:val="Strong"/>
          <w:rFonts w:eastAsia="Times New Roman" w:cs="Arial"/>
          <w:szCs w:val="24"/>
          <w:lang w:val="mn-MN"/>
        </w:rPr>
        <w:t>АЛБАДАН ЭМЧИЛГЭЭ</w:t>
      </w:r>
    </w:p>
    <w:p w14:paraId="60E613FC" w14:textId="77777777" w:rsidR="0008778B" w:rsidRPr="00ED0B0B" w:rsidRDefault="0008778B" w:rsidP="000A42DB">
      <w:pPr>
        <w:spacing w:after="0" w:line="240" w:lineRule="auto"/>
        <w:jc w:val="center"/>
        <w:rPr>
          <w:rFonts w:eastAsia="Times New Roman" w:cs="Arial"/>
          <w:szCs w:val="24"/>
          <w:lang w:val="mn-MN"/>
        </w:rPr>
      </w:pPr>
    </w:p>
    <w:p w14:paraId="75999864" w14:textId="77777777" w:rsidR="0008778B" w:rsidRPr="00ED0B0B" w:rsidRDefault="008B7967" w:rsidP="000A42DB">
      <w:pPr>
        <w:pStyle w:val="msghead"/>
        <w:spacing w:before="0" w:beforeAutospacing="0" w:after="0" w:afterAutospacing="0"/>
        <w:ind w:firstLine="720"/>
        <w:jc w:val="both"/>
        <w:rPr>
          <w:rStyle w:val="Strong"/>
          <w:rFonts w:ascii="Arial" w:hAnsi="Arial" w:cs="Arial"/>
          <w:lang w:val="mn-MN"/>
        </w:rPr>
      </w:pPr>
      <w:r w:rsidRPr="00ED0B0B">
        <w:rPr>
          <w:rStyle w:val="Strong"/>
          <w:rFonts w:ascii="Arial" w:hAnsi="Arial" w:cs="Arial"/>
          <w:lang w:val="mn-MN"/>
        </w:rPr>
        <w:t>15 дугаар зүйл.Албадан эмчилгээ хийх</w:t>
      </w:r>
    </w:p>
    <w:p w14:paraId="2078191C" w14:textId="77777777" w:rsidR="00B64D9D" w:rsidRPr="00ED0B0B" w:rsidRDefault="00B64D9D" w:rsidP="000A42DB">
      <w:pPr>
        <w:pStyle w:val="msghead"/>
        <w:spacing w:before="0" w:beforeAutospacing="0" w:after="0" w:afterAutospacing="0"/>
        <w:ind w:firstLine="720"/>
        <w:jc w:val="both"/>
        <w:rPr>
          <w:rStyle w:val="Strong"/>
          <w:rFonts w:ascii="Arial" w:hAnsi="Arial" w:cs="Arial"/>
          <w:lang w:val="mn-MN"/>
        </w:rPr>
      </w:pPr>
    </w:p>
    <w:p w14:paraId="3A68067D" w14:textId="77777777" w:rsidR="008B7967" w:rsidRPr="00ED0B0B" w:rsidRDefault="008B7967" w:rsidP="000A42DB">
      <w:pPr>
        <w:pStyle w:val="msghead"/>
        <w:spacing w:before="0" w:beforeAutospacing="0" w:after="0" w:afterAutospacing="0"/>
        <w:ind w:firstLine="720"/>
        <w:jc w:val="both"/>
        <w:rPr>
          <w:rFonts w:ascii="Arial" w:hAnsi="Arial" w:cs="Arial"/>
          <w:lang w:val="mn-MN"/>
        </w:rPr>
      </w:pPr>
      <w:r w:rsidRPr="00ED0B0B">
        <w:rPr>
          <w:rFonts w:ascii="Arial" w:hAnsi="Arial" w:cs="Arial"/>
          <w:lang w:val="mn-MN"/>
        </w:rPr>
        <w:t>15.1.Албадан эмчилгээг тухайн эмгэгийн үед баримталдаг оношилгоо, эмчилгээний  стандарт, эмнэл зүйн удирдамжийн дагуу явуулах</w:t>
      </w:r>
      <w:r w:rsidR="00A379BD" w:rsidRPr="00ED0B0B">
        <w:rPr>
          <w:rFonts w:ascii="Arial" w:hAnsi="Arial" w:cs="Arial"/>
          <w:lang w:val="mn-MN"/>
        </w:rPr>
        <w:t>даа</w:t>
      </w:r>
      <w:r w:rsidRPr="00ED0B0B">
        <w:rPr>
          <w:rFonts w:ascii="Arial" w:hAnsi="Arial" w:cs="Arial"/>
          <w:lang w:val="mn-MN"/>
        </w:rPr>
        <w:t xml:space="preserve"> дараах зарчмыг баримтална</w:t>
      </w:r>
      <w:r w:rsidR="00A719B8" w:rsidRPr="00ED0B0B">
        <w:rPr>
          <w:rFonts w:ascii="Arial" w:hAnsi="Arial" w:cs="Arial"/>
          <w:lang w:val="mn-MN"/>
        </w:rPr>
        <w:t>:</w:t>
      </w:r>
    </w:p>
    <w:p w14:paraId="43CDAF8B" w14:textId="77777777" w:rsidR="0008778B" w:rsidRPr="00ED0B0B" w:rsidRDefault="0008778B" w:rsidP="000A42DB">
      <w:pPr>
        <w:pStyle w:val="msghead"/>
        <w:spacing w:before="0" w:beforeAutospacing="0" w:after="0" w:afterAutospacing="0"/>
        <w:ind w:firstLine="720"/>
        <w:jc w:val="both"/>
        <w:rPr>
          <w:rFonts w:ascii="Arial" w:hAnsi="Arial" w:cs="Arial"/>
          <w:lang w:val="mn-MN"/>
        </w:rPr>
      </w:pPr>
    </w:p>
    <w:p w14:paraId="44D441EF"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 xml:space="preserve">                   15.1.1.хүний эрх, эрх чөлөөнд хүндэтгэлтэй хандах;</w:t>
      </w:r>
    </w:p>
    <w:p w14:paraId="1DF250E2" w14:textId="1EAD97BB" w:rsidR="008B7967" w:rsidRDefault="008B7967" w:rsidP="000A42DB">
      <w:pPr>
        <w:pStyle w:val="NormalWeb"/>
        <w:tabs>
          <w:tab w:val="left" w:pos="851"/>
          <w:tab w:val="left" w:pos="1418"/>
        </w:tabs>
        <w:spacing w:before="0" w:beforeAutospacing="0" w:after="0" w:afterAutospacing="0"/>
        <w:jc w:val="both"/>
        <w:rPr>
          <w:rFonts w:ascii="Arial" w:hAnsi="Arial" w:cs="Arial"/>
          <w:lang w:val="mn-MN"/>
        </w:rPr>
      </w:pPr>
      <w:r w:rsidRPr="00ED0B0B">
        <w:rPr>
          <w:rFonts w:ascii="Arial" w:hAnsi="Arial" w:cs="Arial"/>
          <w:lang w:val="mn-MN"/>
        </w:rPr>
        <w:t xml:space="preserve">                   15.1.2.</w:t>
      </w:r>
      <w:r w:rsidR="0049529F" w:rsidRPr="0049529F">
        <w:rPr>
          <w:rFonts w:ascii="Arial" w:hAnsi="Arial" w:cs="Arial"/>
          <w:bCs/>
          <w:color w:val="000000"/>
          <w:lang w:val="mn-MN"/>
        </w:rPr>
        <w:t>э</w:t>
      </w:r>
      <w:r w:rsidR="0049529F" w:rsidRPr="006C216E">
        <w:rPr>
          <w:rFonts w:ascii="Arial" w:hAnsi="Arial" w:cs="Arial"/>
          <w:lang w:val="mn-MN"/>
        </w:rPr>
        <w:t>мчлүүлэгч</w:t>
      </w:r>
      <w:r w:rsidR="0049529F" w:rsidRPr="0049529F">
        <w:rPr>
          <w:rFonts w:ascii="Arial" w:hAnsi="Arial" w:cs="Arial"/>
          <w:bCs/>
          <w:color w:val="000000"/>
          <w:lang w:val="mn-MN"/>
        </w:rPr>
        <w:t>ийн хүний эмзэг мэдээллийг</w:t>
      </w:r>
      <w:r w:rsidRPr="00ED0B0B">
        <w:rPr>
          <w:rFonts w:ascii="Arial" w:hAnsi="Arial" w:cs="Arial"/>
          <w:lang w:val="mn-MN"/>
        </w:rPr>
        <w:t xml:space="preserve"> хадгалах;</w:t>
      </w:r>
    </w:p>
    <w:p w14:paraId="2638715C" w14:textId="75F9F45D" w:rsidR="00657747" w:rsidRDefault="00D27B65" w:rsidP="00657747">
      <w:pPr>
        <w:spacing w:after="0" w:line="240" w:lineRule="auto"/>
        <w:rPr>
          <w:rFonts w:cs="Arial"/>
          <w:i/>
          <w:sz w:val="20"/>
        </w:rPr>
      </w:pPr>
      <w:hyperlink r:id="rId8" w:history="1">
        <w:r w:rsidR="00657747" w:rsidRPr="00657747">
          <w:rPr>
            <w:rStyle w:val="Hyperlink"/>
            <w:rFonts w:cs="Arial"/>
            <w:i/>
            <w:sz w:val="20"/>
            <w:szCs w:val="20"/>
          </w:rPr>
          <w:t xml:space="preserve">/Энэ заалтад 2021 оны 12 дугаар сарын 17-ны өдрийн хуулиар </w:t>
        </w:r>
        <w:r w:rsidR="00657747" w:rsidRPr="00657747">
          <w:rPr>
            <w:rStyle w:val="Hyperlink"/>
            <w:rFonts w:cs="Arial"/>
            <w:bCs/>
            <w:i/>
            <w:sz w:val="20"/>
            <w:szCs w:val="20"/>
          </w:rPr>
          <w:t>өөрчлөлт оруулсан</w:t>
        </w:r>
        <w:r w:rsidR="00657747" w:rsidRPr="00657747">
          <w:rPr>
            <w:rStyle w:val="Hyperlink"/>
            <w:rFonts w:cs="Arial"/>
            <w:i/>
            <w:sz w:val="20"/>
          </w:rPr>
          <w:t>./</w:t>
        </w:r>
      </w:hyperlink>
    </w:p>
    <w:p w14:paraId="6D83DC1C" w14:textId="77777777" w:rsidR="00657747" w:rsidRPr="00657747" w:rsidRDefault="00657747" w:rsidP="00657747">
      <w:pPr>
        <w:spacing w:after="0" w:line="240" w:lineRule="auto"/>
        <w:rPr>
          <w:rFonts w:cs="Arial"/>
          <w:i/>
          <w:sz w:val="20"/>
        </w:rPr>
      </w:pPr>
    </w:p>
    <w:p w14:paraId="7415A685" w14:textId="77777777" w:rsidR="0008778B" w:rsidRPr="00ED0B0B" w:rsidRDefault="008B7967" w:rsidP="000A42DB">
      <w:pPr>
        <w:pStyle w:val="NormalWeb"/>
        <w:tabs>
          <w:tab w:val="left" w:pos="993"/>
          <w:tab w:val="left" w:pos="1276"/>
          <w:tab w:val="left" w:pos="1418"/>
        </w:tabs>
        <w:spacing w:before="0" w:beforeAutospacing="0" w:after="0" w:afterAutospacing="0"/>
        <w:jc w:val="both"/>
        <w:rPr>
          <w:rFonts w:ascii="Arial" w:hAnsi="Arial" w:cs="Arial"/>
          <w:lang w:val="mn-MN"/>
        </w:rPr>
      </w:pPr>
      <w:r w:rsidRPr="00ED0B0B">
        <w:rPr>
          <w:rFonts w:ascii="Arial" w:hAnsi="Arial" w:cs="Arial"/>
          <w:lang w:val="mn-MN"/>
        </w:rPr>
        <w:t xml:space="preserve">                   15.1.3.зайлшгүй шаардлагатай эмийн жагсаалт болон улсын бүртгэлд бүртгэгдсэн эм, бэлдмэлийг хэрэглэх.</w:t>
      </w:r>
    </w:p>
    <w:p w14:paraId="7DA233E6" w14:textId="77777777" w:rsidR="003B6971" w:rsidRPr="00ED0B0B" w:rsidRDefault="003B6971" w:rsidP="000A42DB">
      <w:pPr>
        <w:pStyle w:val="NormalWeb"/>
        <w:tabs>
          <w:tab w:val="left" w:pos="993"/>
          <w:tab w:val="left" w:pos="1276"/>
          <w:tab w:val="left" w:pos="1418"/>
        </w:tabs>
        <w:spacing w:before="0" w:beforeAutospacing="0" w:after="0" w:afterAutospacing="0"/>
        <w:jc w:val="both"/>
        <w:rPr>
          <w:rFonts w:ascii="Arial" w:hAnsi="Arial" w:cs="Arial"/>
          <w:lang w:val="mn-MN"/>
        </w:rPr>
      </w:pPr>
    </w:p>
    <w:p w14:paraId="52ADFADC"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lastRenderedPageBreak/>
        <w:tab/>
        <w:t xml:space="preserve">15.2.Албадан эмчилгээг байнгын харуул хамгаалалт бүхий эмнэлэгт явуулна. </w:t>
      </w:r>
    </w:p>
    <w:p w14:paraId="777DB0F2" w14:textId="77777777" w:rsidR="0008778B" w:rsidRPr="00ED0B0B" w:rsidRDefault="0008778B" w:rsidP="000A42DB">
      <w:pPr>
        <w:pStyle w:val="NormalWeb"/>
        <w:spacing w:before="0" w:beforeAutospacing="0" w:after="0" w:afterAutospacing="0"/>
        <w:jc w:val="both"/>
        <w:rPr>
          <w:rFonts w:ascii="Arial" w:hAnsi="Arial" w:cs="Arial"/>
          <w:lang w:val="mn-MN"/>
        </w:rPr>
      </w:pPr>
    </w:p>
    <w:p w14:paraId="2BFA2AC0"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ab/>
        <w:t>15.3.Албадан эмчлэх эмнэлэг энэ хуулийн 15.1-д заасны дагуу шаардлагатай шинжилгээ, эмчилгээг хийж, албадан эмчилгээний явцыг өвчний түүхэнд үнэн зөв, тодорхой бичнэ.</w:t>
      </w:r>
    </w:p>
    <w:p w14:paraId="3746E4E3" w14:textId="77777777" w:rsidR="0008778B" w:rsidRPr="00ED0B0B" w:rsidRDefault="0008778B" w:rsidP="000A42DB">
      <w:pPr>
        <w:pStyle w:val="NormalWeb"/>
        <w:spacing w:before="0" w:beforeAutospacing="0" w:after="0" w:afterAutospacing="0"/>
        <w:jc w:val="both"/>
        <w:rPr>
          <w:rFonts w:ascii="Arial" w:hAnsi="Arial" w:cs="Arial"/>
          <w:lang w:val="mn-MN"/>
        </w:rPr>
      </w:pPr>
    </w:p>
    <w:p w14:paraId="35C7A9D7"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ab/>
        <w:t>15.4.Эмчлүүлэгч эмчилгээ хийлгэхээс татгалзвал түүнд хару</w:t>
      </w:r>
      <w:r w:rsidR="00EC03DA" w:rsidRPr="00ED0B0B">
        <w:rPr>
          <w:rFonts w:ascii="Arial" w:hAnsi="Arial" w:cs="Arial"/>
          <w:lang w:val="mn-MN"/>
        </w:rPr>
        <w:t>ул хамгаалалтын ажилтны хяналтан до</w:t>
      </w:r>
      <w:r w:rsidR="001F7B09" w:rsidRPr="00ED0B0B">
        <w:rPr>
          <w:rFonts w:ascii="Arial" w:hAnsi="Arial" w:cs="Arial"/>
          <w:lang w:val="mn-MN"/>
        </w:rPr>
        <w:t>о</w:t>
      </w:r>
      <w:r w:rsidR="00EC03DA" w:rsidRPr="00ED0B0B">
        <w:rPr>
          <w:rFonts w:ascii="Arial" w:hAnsi="Arial" w:cs="Arial"/>
          <w:lang w:val="mn-MN"/>
        </w:rPr>
        <w:t>р</w:t>
      </w:r>
      <w:r w:rsidRPr="00ED0B0B">
        <w:rPr>
          <w:rFonts w:ascii="Arial" w:hAnsi="Arial" w:cs="Arial"/>
          <w:lang w:val="mn-MN"/>
        </w:rPr>
        <w:t xml:space="preserve"> эмчийн заавраар албадан эмчилгээг хийж, энэ тухай өвчний түүхэнд тэмдэглэнэ.</w:t>
      </w:r>
    </w:p>
    <w:p w14:paraId="47CB5A9F" w14:textId="77777777" w:rsidR="0008778B" w:rsidRPr="00ED0B0B" w:rsidRDefault="0008778B" w:rsidP="000A42DB">
      <w:pPr>
        <w:pStyle w:val="NormalWeb"/>
        <w:spacing w:before="0" w:beforeAutospacing="0" w:after="0" w:afterAutospacing="0"/>
        <w:jc w:val="both"/>
        <w:rPr>
          <w:rFonts w:ascii="Arial" w:hAnsi="Arial" w:cs="Arial"/>
          <w:lang w:val="mn-MN"/>
        </w:rPr>
      </w:pPr>
    </w:p>
    <w:p w14:paraId="5F606478"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15.5.Эмчлүүлэгч өөртөө болон бусдад аюултай үйлдэл хийж болзошгүй байдалд орсон тохиолдолд Сэтгэцийн эрүүл мэндийн тухай хуулийн 13.1 дэх хэсэгт заасан журмын дагуу тусгаарлах болон номхотгох аргыг хэрэглэж болно. </w:t>
      </w:r>
      <w:r w:rsidRPr="00ED0B0B">
        <w:rPr>
          <w:rFonts w:ascii="Arial" w:hAnsi="Arial" w:cs="Arial"/>
          <w:lang w:val="mn-MN"/>
        </w:rPr>
        <w:tab/>
      </w:r>
    </w:p>
    <w:p w14:paraId="0FFB4037"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34DB31AF"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15.6.Албадан эмчлүүлж байгаа хүнд сэтгэц-нийгмийн сэргээн засах тусламж</w:t>
      </w:r>
      <w:r w:rsidR="002755D0" w:rsidRPr="00ED0B0B">
        <w:rPr>
          <w:rFonts w:ascii="Arial" w:hAnsi="Arial" w:cs="Arial"/>
          <w:lang w:val="mn-MN"/>
        </w:rPr>
        <w:t>,</w:t>
      </w:r>
      <w:r w:rsidRPr="00ED0B0B">
        <w:rPr>
          <w:rFonts w:ascii="Arial" w:hAnsi="Arial" w:cs="Arial"/>
          <w:lang w:val="mn-MN"/>
        </w:rPr>
        <w:t xml:space="preserve"> үйлчилгээ үзүүлнэ.</w:t>
      </w:r>
    </w:p>
    <w:p w14:paraId="580DC6C9"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23900069" w14:textId="77777777" w:rsidR="0008778B"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15.7.Сэтгэц-нийгмийн сэргээн засах тусламж</w:t>
      </w:r>
      <w:r w:rsidR="002755D0" w:rsidRPr="00ED0B0B">
        <w:rPr>
          <w:rFonts w:ascii="Arial" w:hAnsi="Arial" w:cs="Arial"/>
          <w:lang w:val="mn-MN"/>
        </w:rPr>
        <w:t>,</w:t>
      </w:r>
      <w:r w:rsidRPr="00ED0B0B">
        <w:rPr>
          <w:rFonts w:ascii="Arial" w:hAnsi="Arial" w:cs="Arial"/>
          <w:lang w:val="mn-MN"/>
        </w:rPr>
        <w:t xml:space="preserve"> үйлчилгээний хүрээнд явуулах нөхөн сэргээх хөдө</w:t>
      </w:r>
      <w:r w:rsidR="002426C1" w:rsidRPr="00ED0B0B">
        <w:rPr>
          <w:rFonts w:ascii="Arial" w:hAnsi="Arial" w:cs="Arial"/>
          <w:lang w:val="mn-MN"/>
        </w:rPr>
        <w:t xml:space="preserve">лмөр эмчилгээ нь эмчлүүлэгчийн </w:t>
      </w:r>
      <w:r w:rsidRPr="00ED0B0B">
        <w:rPr>
          <w:rFonts w:ascii="Arial" w:hAnsi="Arial" w:cs="Arial"/>
          <w:lang w:val="mn-MN"/>
        </w:rPr>
        <w:t>биеийн байдал, мэргэжил, хөдөлмөрийн чадвар, нас биеийн онцлогт тохирсон байна.</w:t>
      </w:r>
    </w:p>
    <w:p w14:paraId="666C8B7E" w14:textId="77777777" w:rsidR="00C167A9" w:rsidRPr="00ED0B0B" w:rsidRDefault="00C167A9" w:rsidP="000A42DB">
      <w:pPr>
        <w:pStyle w:val="NormalWeb"/>
        <w:spacing w:before="0" w:beforeAutospacing="0" w:after="0" w:afterAutospacing="0"/>
        <w:ind w:firstLine="720"/>
        <w:jc w:val="both"/>
        <w:rPr>
          <w:rFonts w:ascii="Arial" w:hAnsi="Arial" w:cs="Arial"/>
          <w:lang w:val="mn-MN"/>
        </w:rPr>
      </w:pPr>
    </w:p>
    <w:p w14:paraId="6D304852"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15.8.Албадан эмчлэх эмнэлэг эмчлүүлэгчийн донтох эмгэгийг эмчлэхийн зэрэгцээ тухайн хүний биед илэрсэн бусад эмгэгийг эмчлэх ба тус эмнэлэгт эмчлэх боломжгүй нөхцөлд эмчлүүлэгчийн биеийн байдлаас шалтгаалж зохих эмнэлэгт дараах журмаар шилжүүлнэ:</w:t>
      </w:r>
    </w:p>
    <w:p w14:paraId="7053730A"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4C712D36" w14:textId="77777777" w:rsidR="002426C1" w:rsidRPr="00ED0B0B" w:rsidRDefault="008B7967" w:rsidP="000A42DB">
      <w:pPr>
        <w:pStyle w:val="NormalWeb"/>
        <w:tabs>
          <w:tab w:val="left" w:pos="1276"/>
        </w:tabs>
        <w:spacing w:before="0" w:beforeAutospacing="0" w:after="0" w:afterAutospacing="0"/>
        <w:ind w:firstLine="720"/>
        <w:jc w:val="both"/>
        <w:rPr>
          <w:rFonts w:ascii="Arial" w:hAnsi="Arial" w:cs="Arial"/>
          <w:lang w:val="mn-MN"/>
        </w:rPr>
      </w:pPr>
      <w:r w:rsidRPr="00ED0B0B">
        <w:rPr>
          <w:rFonts w:ascii="Arial" w:hAnsi="Arial" w:cs="Arial"/>
          <w:lang w:val="mn-MN"/>
        </w:rPr>
        <w:t xml:space="preserve">        15.8.1.яаралтай шилжүүлэх </w:t>
      </w:r>
      <w:r w:rsidR="00A833B9" w:rsidRPr="00ED0B0B">
        <w:rPr>
          <w:rFonts w:ascii="Arial" w:hAnsi="Arial" w:cs="Arial"/>
          <w:lang w:val="mn-MN"/>
        </w:rPr>
        <w:t>тохиолдолд</w:t>
      </w:r>
      <w:r w:rsidRPr="00ED0B0B">
        <w:rPr>
          <w:rFonts w:ascii="Arial" w:hAnsi="Arial" w:cs="Arial"/>
          <w:lang w:val="mn-MN"/>
        </w:rPr>
        <w:t xml:space="preserve"> зохих эмнэлэгт шилжүүлсний дараа тухайн хүний албадан эмчилгээний хугацааг дуусгавар болгох тухай саналыг шүүхэд хүргүүлэх;</w:t>
      </w:r>
    </w:p>
    <w:p w14:paraId="2CE03DB8" w14:textId="77777777" w:rsidR="0001443E" w:rsidRPr="00ED0B0B" w:rsidRDefault="0001443E" w:rsidP="000A42DB">
      <w:pPr>
        <w:pStyle w:val="NormalWeb"/>
        <w:tabs>
          <w:tab w:val="left" w:pos="1276"/>
        </w:tabs>
        <w:spacing w:before="0" w:beforeAutospacing="0" w:after="0" w:afterAutospacing="0"/>
        <w:ind w:firstLine="720"/>
        <w:jc w:val="both"/>
        <w:rPr>
          <w:rFonts w:ascii="Arial" w:hAnsi="Arial" w:cs="Arial"/>
          <w:lang w:val="mn-MN"/>
        </w:rPr>
      </w:pPr>
    </w:p>
    <w:p w14:paraId="31AC922A"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        15.8.2.цаашид албадан эмчилгээг үргэлжлүүлэх боломжгүй нөхцөлд энэ тухай саналыг шүүхэд хүргүүлж, тухайн хүний албадан эмчилгээний хугацааг дуусгавар болгох тухай шүүхийн шийдвэр гарсны дараа зохих эмнэлэгт шилжүүлэх.</w:t>
      </w:r>
    </w:p>
    <w:p w14:paraId="44701253"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1A7BD56B" w14:textId="77777777" w:rsidR="008B7967" w:rsidRPr="00ED0B0B" w:rsidRDefault="008B7967" w:rsidP="000A42DB">
      <w:pPr>
        <w:pStyle w:val="NormalWeb"/>
        <w:spacing w:before="0" w:beforeAutospacing="0" w:after="0" w:afterAutospacing="0"/>
        <w:ind w:firstLine="720"/>
        <w:jc w:val="both"/>
        <w:rPr>
          <w:rFonts w:ascii="Arial" w:hAnsi="Arial" w:cs="Arial"/>
          <w:i/>
          <w:lang w:val="mn-MN"/>
        </w:rPr>
      </w:pPr>
      <w:r w:rsidRPr="00ED0B0B">
        <w:rPr>
          <w:rFonts w:ascii="Arial" w:hAnsi="Arial" w:cs="Arial"/>
          <w:i/>
          <w:lang w:val="mn-MN"/>
        </w:rPr>
        <w:t>Тайлбар:Энэ зүйлд заасан “Сэтгэц-нийгмийн сэргээн засах тусламж</w:t>
      </w:r>
      <w:r w:rsidR="008F06E1" w:rsidRPr="00ED0B0B">
        <w:rPr>
          <w:rFonts w:ascii="Arial" w:hAnsi="Arial" w:cs="Arial"/>
          <w:i/>
          <w:lang w:val="mn-MN"/>
        </w:rPr>
        <w:t>,</w:t>
      </w:r>
      <w:r w:rsidRPr="00ED0B0B">
        <w:rPr>
          <w:rFonts w:ascii="Arial" w:hAnsi="Arial" w:cs="Arial"/>
          <w:i/>
          <w:lang w:val="mn-MN"/>
        </w:rPr>
        <w:t xml:space="preserve"> үйлчилгээ” гэж Сэтгэцийн эрүүл мэндийн тухай хуулийн 3.1.12-т заасныг ойлгоно.</w:t>
      </w:r>
    </w:p>
    <w:p w14:paraId="1BB7267E" w14:textId="77777777" w:rsidR="0008778B" w:rsidRPr="00ED0B0B" w:rsidRDefault="0008778B" w:rsidP="000A42DB">
      <w:pPr>
        <w:pStyle w:val="NormalWeb"/>
        <w:spacing w:before="0" w:beforeAutospacing="0" w:after="0" w:afterAutospacing="0"/>
        <w:ind w:firstLine="720"/>
        <w:jc w:val="both"/>
        <w:rPr>
          <w:rFonts w:ascii="Arial" w:hAnsi="Arial" w:cs="Arial"/>
          <w:i/>
          <w:lang w:val="mn-MN"/>
        </w:rPr>
      </w:pPr>
    </w:p>
    <w:p w14:paraId="5C4C613A" w14:textId="77777777" w:rsidR="0008778B" w:rsidRPr="00ED0B0B" w:rsidRDefault="008B7967" w:rsidP="000A42DB">
      <w:pPr>
        <w:pStyle w:val="NormalWeb"/>
        <w:spacing w:before="0" w:beforeAutospacing="0" w:after="0" w:afterAutospacing="0"/>
        <w:ind w:firstLine="720"/>
        <w:jc w:val="both"/>
        <w:rPr>
          <w:rFonts w:ascii="Arial" w:hAnsi="Arial" w:cs="Arial"/>
          <w:b/>
          <w:lang w:val="mn-MN"/>
        </w:rPr>
      </w:pPr>
      <w:r w:rsidRPr="00ED0B0B">
        <w:rPr>
          <w:rFonts w:ascii="Arial" w:hAnsi="Arial" w:cs="Arial"/>
          <w:b/>
          <w:lang w:val="mn-MN"/>
        </w:rPr>
        <w:t>16 дугаар зүйл.Эмчлүүлэгчийн эрх, үүрэг</w:t>
      </w:r>
    </w:p>
    <w:p w14:paraId="793AC369" w14:textId="77777777" w:rsidR="00BA1338" w:rsidRPr="00ED0B0B" w:rsidRDefault="00BA1338" w:rsidP="000A42DB">
      <w:pPr>
        <w:pStyle w:val="NormalWeb"/>
        <w:spacing w:before="0" w:beforeAutospacing="0" w:after="0" w:afterAutospacing="0"/>
        <w:ind w:firstLine="720"/>
        <w:jc w:val="both"/>
        <w:rPr>
          <w:rFonts w:ascii="Arial" w:hAnsi="Arial" w:cs="Arial"/>
          <w:b/>
          <w:lang w:val="mn-MN"/>
        </w:rPr>
      </w:pPr>
    </w:p>
    <w:p w14:paraId="5E678F13"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ab/>
        <w:t>16.1.Эмчлүүлэгч дараах эрхтэй:</w:t>
      </w:r>
    </w:p>
    <w:p w14:paraId="45E8B686" w14:textId="77777777" w:rsidR="0008778B" w:rsidRPr="00ED0B0B" w:rsidRDefault="0008778B" w:rsidP="000A42DB">
      <w:pPr>
        <w:pStyle w:val="NormalWeb"/>
        <w:spacing w:before="0" w:beforeAutospacing="0" w:after="0" w:afterAutospacing="0"/>
        <w:jc w:val="both"/>
        <w:rPr>
          <w:rFonts w:ascii="Arial" w:hAnsi="Arial" w:cs="Arial"/>
          <w:lang w:val="mn-MN"/>
        </w:rPr>
      </w:pPr>
    </w:p>
    <w:p w14:paraId="0BAF1EBB" w14:textId="77777777" w:rsidR="008B7967" w:rsidRPr="00ED0B0B" w:rsidRDefault="008B7967" w:rsidP="000A42DB">
      <w:pPr>
        <w:pStyle w:val="NormalWeb"/>
        <w:spacing w:before="0" w:beforeAutospacing="0" w:after="0" w:afterAutospacing="0"/>
        <w:ind w:firstLine="1276"/>
        <w:jc w:val="both"/>
        <w:rPr>
          <w:rFonts w:ascii="Arial" w:hAnsi="Arial" w:cs="Arial"/>
          <w:lang w:val="mn-MN"/>
        </w:rPr>
      </w:pPr>
      <w:r w:rsidRPr="00ED0B0B">
        <w:rPr>
          <w:rFonts w:ascii="Arial" w:hAnsi="Arial" w:cs="Arial"/>
          <w:lang w:val="mn-MN"/>
        </w:rPr>
        <w:t>16.1.1.эмнэлгийн дотоод журамтай танилцах;</w:t>
      </w:r>
    </w:p>
    <w:p w14:paraId="583A9C90" w14:textId="77777777" w:rsidR="008B7967" w:rsidRPr="00ED0B0B" w:rsidRDefault="008B7967" w:rsidP="000A42DB">
      <w:pPr>
        <w:pStyle w:val="NormalWeb"/>
        <w:spacing w:before="0" w:beforeAutospacing="0" w:after="0" w:afterAutospacing="0"/>
        <w:ind w:left="720" w:firstLine="556"/>
        <w:jc w:val="both"/>
        <w:rPr>
          <w:rFonts w:ascii="Arial" w:hAnsi="Arial" w:cs="Arial"/>
          <w:lang w:val="mn-MN"/>
        </w:rPr>
      </w:pPr>
      <w:r w:rsidRPr="00ED0B0B">
        <w:rPr>
          <w:rFonts w:ascii="Arial" w:hAnsi="Arial" w:cs="Arial"/>
          <w:lang w:val="mn-MN"/>
        </w:rPr>
        <w:t xml:space="preserve">16.1.2.шаардлагатай эмчилгээ үйлчилгээ авах; </w:t>
      </w:r>
    </w:p>
    <w:p w14:paraId="5B9515BB" w14:textId="77777777" w:rsidR="008B7967" w:rsidRPr="00ED0B0B" w:rsidRDefault="008B7967" w:rsidP="000A42DB">
      <w:pPr>
        <w:pStyle w:val="NormalWeb"/>
        <w:spacing w:before="0" w:beforeAutospacing="0" w:after="0" w:afterAutospacing="0"/>
        <w:ind w:firstLine="1276"/>
        <w:jc w:val="both"/>
        <w:rPr>
          <w:rFonts w:ascii="Arial" w:hAnsi="Arial" w:cs="Arial"/>
          <w:lang w:val="mn-MN"/>
        </w:rPr>
      </w:pPr>
      <w:r w:rsidRPr="00ED0B0B">
        <w:rPr>
          <w:rFonts w:ascii="Arial" w:hAnsi="Arial" w:cs="Arial"/>
          <w:lang w:val="mn-MN"/>
        </w:rPr>
        <w:t>16.1.3.э</w:t>
      </w:r>
      <w:r w:rsidR="0095707B" w:rsidRPr="00ED0B0B">
        <w:rPr>
          <w:rFonts w:ascii="Arial" w:hAnsi="Arial" w:cs="Arial"/>
          <w:lang w:val="mn-MN"/>
        </w:rPr>
        <w:t xml:space="preserve">рүүл ахуйн шаардлага хангасан </w:t>
      </w:r>
      <w:r w:rsidRPr="00ED0B0B">
        <w:rPr>
          <w:rFonts w:ascii="Arial" w:hAnsi="Arial" w:cs="Arial"/>
          <w:lang w:val="mn-MN"/>
        </w:rPr>
        <w:t xml:space="preserve">ахуй нөхцөл, эмчилгээний дэглэмд </w:t>
      </w:r>
      <w:r w:rsidR="0095707B" w:rsidRPr="00ED0B0B">
        <w:rPr>
          <w:rFonts w:ascii="Arial" w:hAnsi="Arial" w:cs="Arial"/>
          <w:lang w:val="mn-MN"/>
        </w:rPr>
        <w:t xml:space="preserve"> зохицсон </w:t>
      </w:r>
      <w:r w:rsidRPr="00ED0B0B">
        <w:rPr>
          <w:rFonts w:ascii="Arial" w:hAnsi="Arial" w:cs="Arial"/>
          <w:lang w:val="mn-MN"/>
        </w:rPr>
        <w:t xml:space="preserve">хоол хүнсээр хангуулах; </w:t>
      </w:r>
    </w:p>
    <w:p w14:paraId="016F8379" w14:textId="77777777" w:rsidR="0095707B" w:rsidRPr="00ED0B0B" w:rsidRDefault="0095707B" w:rsidP="000A42DB">
      <w:pPr>
        <w:pStyle w:val="NormalWeb"/>
        <w:spacing w:before="0" w:beforeAutospacing="0" w:after="0" w:afterAutospacing="0"/>
        <w:ind w:firstLine="1276"/>
        <w:jc w:val="both"/>
        <w:rPr>
          <w:rFonts w:ascii="Arial" w:hAnsi="Arial" w:cs="Arial"/>
          <w:lang w:val="mn-MN"/>
        </w:rPr>
      </w:pPr>
    </w:p>
    <w:p w14:paraId="2E1378F2" w14:textId="77777777" w:rsidR="008B7967" w:rsidRPr="00ED0B0B" w:rsidRDefault="008B7967" w:rsidP="000A42DB">
      <w:pPr>
        <w:pStyle w:val="NormalWeb"/>
        <w:spacing w:before="0" w:beforeAutospacing="0" w:after="0" w:afterAutospacing="0"/>
        <w:ind w:firstLine="1276"/>
        <w:jc w:val="both"/>
        <w:rPr>
          <w:rFonts w:ascii="Arial" w:hAnsi="Arial" w:cs="Arial"/>
          <w:lang w:val="mn-MN"/>
        </w:rPr>
      </w:pPr>
      <w:r w:rsidRPr="00ED0B0B">
        <w:rPr>
          <w:rFonts w:ascii="Arial" w:hAnsi="Arial" w:cs="Arial"/>
          <w:lang w:val="mn-MN"/>
        </w:rPr>
        <w:t>16.1.4.эмнэлгийн</w:t>
      </w:r>
      <w:r w:rsidR="0095707B" w:rsidRPr="00ED0B0B">
        <w:rPr>
          <w:rFonts w:ascii="Arial" w:hAnsi="Arial" w:cs="Arial"/>
          <w:lang w:val="mn-MN"/>
        </w:rPr>
        <w:t xml:space="preserve"> </w:t>
      </w:r>
      <w:r w:rsidRPr="00ED0B0B">
        <w:rPr>
          <w:rFonts w:ascii="Arial" w:hAnsi="Arial" w:cs="Arial"/>
          <w:lang w:val="mn-MN"/>
        </w:rPr>
        <w:t>дотоод</w:t>
      </w:r>
      <w:r w:rsidR="0095707B" w:rsidRPr="00ED0B0B">
        <w:rPr>
          <w:rFonts w:ascii="Arial" w:hAnsi="Arial" w:cs="Arial"/>
          <w:lang w:val="mn-MN"/>
        </w:rPr>
        <w:t xml:space="preserve"> </w:t>
      </w:r>
      <w:r w:rsidRPr="00ED0B0B">
        <w:rPr>
          <w:rFonts w:ascii="Arial" w:hAnsi="Arial" w:cs="Arial"/>
          <w:lang w:val="mn-MN"/>
        </w:rPr>
        <w:t>журамд</w:t>
      </w:r>
      <w:r w:rsidR="0095707B" w:rsidRPr="00ED0B0B">
        <w:rPr>
          <w:rFonts w:ascii="Arial" w:hAnsi="Arial" w:cs="Arial"/>
          <w:lang w:val="mn-MN"/>
        </w:rPr>
        <w:t xml:space="preserve"> </w:t>
      </w:r>
      <w:r w:rsidRPr="00ED0B0B">
        <w:rPr>
          <w:rFonts w:ascii="Arial" w:hAnsi="Arial" w:cs="Arial"/>
          <w:lang w:val="mn-MN"/>
        </w:rPr>
        <w:t>х</w:t>
      </w:r>
      <w:r w:rsidR="007B6229" w:rsidRPr="00ED0B0B">
        <w:rPr>
          <w:rFonts w:ascii="Arial" w:hAnsi="Arial" w:cs="Arial"/>
          <w:lang w:val="mn-MN"/>
        </w:rPr>
        <w:t xml:space="preserve">ориглоогүй </w:t>
      </w:r>
      <w:r w:rsidRPr="00ED0B0B">
        <w:rPr>
          <w:rFonts w:ascii="Arial" w:hAnsi="Arial" w:cs="Arial"/>
          <w:lang w:val="mn-MN"/>
        </w:rPr>
        <w:t>хувцас, хэрэглээний эд зүйл, хүнсний бүтээгдэхүүн хэрэглэх, ном</w:t>
      </w:r>
      <w:r w:rsidR="003910C5" w:rsidRPr="00ED0B0B">
        <w:rPr>
          <w:rFonts w:ascii="Arial" w:hAnsi="Arial" w:cs="Arial"/>
          <w:lang w:val="mn-MN"/>
        </w:rPr>
        <w:t>,</w:t>
      </w:r>
      <w:r w:rsidRPr="00ED0B0B">
        <w:rPr>
          <w:rFonts w:ascii="Arial" w:hAnsi="Arial" w:cs="Arial"/>
          <w:lang w:val="mn-MN"/>
        </w:rPr>
        <w:t xml:space="preserve"> сурах бичиг ашиглах;</w:t>
      </w:r>
    </w:p>
    <w:p w14:paraId="3C13BA66" w14:textId="77777777" w:rsidR="0095707B" w:rsidRPr="00ED0B0B" w:rsidRDefault="0095707B" w:rsidP="000A42DB">
      <w:pPr>
        <w:pStyle w:val="NormalWeb"/>
        <w:spacing w:before="0" w:beforeAutospacing="0" w:after="0" w:afterAutospacing="0"/>
        <w:ind w:firstLine="556"/>
        <w:jc w:val="both"/>
        <w:rPr>
          <w:rFonts w:ascii="Arial" w:hAnsi="Arial" w:cs="Arial"/>
          <w:lang w:val="mn-MN"/>
        </w:rPr>
      </w:pPr>
    </w:p>
    <w:p w14:paraId="5BE2C244" w14:textId="77777777" w:rsidR="008B7967" w:rsidRPr="00ED0B0B" w:rsidRDefault="008B7967" w:rsidP="000A42DB">
      <w:pPr>
        <w:pStyle w:val="NormalWeb"/>
        <w:spacing w:before="0" w:beforeAutospacing="0" w:after="0" w:afterAutospacing="0"/>
        <w:ind w:firstLine="1276"/>
        <w:jc w:val="both"/>
        <w:rPr>
          <w:rFonts w:ascii="Arial" w:hAnsi="Arial" w:cs="Arial"/>
          <w:lang w:val="mn-MN"/>
        </w:rPr>
      </w:pPr>
      <w:r w:rsidRPr="00ED0B0B">
        <w:rPr>
          <w:rFonts w:ascii="Arial" w:hAnsi="Arial" w:cs="Arial"/>
          <w:lang w:val="mn-MN"/>
        </w:rPr>
        <w:t xml:space="preserve">16.1.5.гэр </w:t>
      </w:r>
      <w:r w:rsidR="007B6229" w:rsidRPr="00ED0B0B">
        <w:rPr>
          <w:rFonts w:ascii="Arial" w:hAnsi="Arial" w:cs="Arial"/>
          <w:lang w:val="mn-MN"/>
        </w:rPr>
        <w:t xml:space="preserve">бүлийн </w:t>
      </w:r>
      <w:r w:rsidRPr="00ED0B0B">
        <w:rPr>
          <w:rFonts w:ascii="Arial" w:hAnsi="Arial" w:cs="Arial"/>
          <w:lang w:val="mn-MN"/>
        </w:rPr>
        <w:t>хүмүүстэйгээ</w:t>
      </w:r>
      <w:r w:rsidR="007B6229" w:rsidRPr="00ED0B0B">
        <w:rPr>
          <w:rFonts w:ascii="Arial" w:hAnsi="Arial" w:cs="Arial"/>
          <w:lang w:val="mn-MN"/>
        </w:rPr>
        <w:t xml:space="preserve"> </w:t>
      </w:r>
      <w:r w:rsidRPr="00ED0B0B">
        <w:rPr>
          <w:rFonts w:ascii="Arial" w:hAnsi="Arial" w:cs="Arial"/>
          <w:lang w:val="mn-MN"/>
        </w:rPr>
        <w:t>чөлөөтэй</w:t>
      </w:r>
      <w:r w:rsidR="007B6229" w:rsidRPr="00ED0B0B">
        <w:rPr>
          <w:rFonts w:ascii="Arial" w:hAnsi="Arial" w:cs="Arial"/>
          <w:lang w:val="mn-MN"/>
        </w:rPr>
        <w:t xml:space="preserve"> </w:t>
      </w:r>
      <w:r w:rsidRPr="00ED0B0B">
        <w:rPr>
          <w:rFonts w:ascii="Arial" w:hAnsi="Arial" w:cs="Arial"/>
          <w:lang w:val="mn-MN"/>
        </w:rPr>
        <w:t xml:space="preserve">уулзах, эргэлт авах, захиа  </w:t>
      </w:r>
      <w:r w:rsidR="007B6229" w:rsidRPr="00ED0B0B">
        <w:rPr>
          <w:rFonts w:ascii="Arial" w:hAnsi="Arial" w:cs="Arial"/>
          <w:lang w:val="mn-MN"/>
        </w:rPr>
        <w:t>б</w:t>
      </w:r>
      <w:r w:rsidRPr="00ED0B0B">
        <w:rPr>
          <w:rFonts w:ascii="Arial" w:hAnsi="Arial" w:cs="Arial"/>
          <w:lang w:val="mn-MN"/>
        </w:rPr>
        <w:t>ичих, утсаар ярих;</w:t>
      </w:r>
    </w:p>
    <w:p w14:paraId="25439FBE" w14:textId="77777777" w:rsidR="007B6229" w:rsidRPr="00ED0B0B" w:rsidRDefault="007B6229" w:rsidP="000A42DB">
      <w:pPr>
        <w:pStyle w:val="NormalWeb"/>
        <w:spacing w:before="0" w:beforeAutospacing="0" w:after="0" w:afterAutospacing="0"/>
        <w:jc w:val="both"/>
        <w:rPr>
          <w:rFonts w:ascii="Arial" w:hAnsi="Arial" w:cs="Arial"/>
          <w:lang w:val="mn-MN"/>
        </w:rPr>
      </w:pPr>
    </w:p>
    <w:p w14:paraId="2E540B39" w14:textId="77777777" w:rsidR="008B7967" w:rsidRPr="00ED0B0B" w:rsidRDefault="008B7967" w:rsidP="000A42DB">
      <w:pPr>
        <w:pStyle w:val="NormalWeb"/>
        <w:spacing w:before="0" w:beforeAutospacing="0" w:after="0" w:afterAutospacing="0"/>
        <w:ind w:left="720" w:firstLine="556"/>
        <w:jc w:val="both"/>
        <w:rPr>
          <w:rFonts w:ascii="Arial" w:hAnsi="Arial" w:cs="Arial"/>
          <w:lang w:val="mn-MN"/>
        </w:rPr>
      </w:pPr>
      <w:r w:rsidRPr="00ED0B0B">
        <w:rPr>
          <w:rFonts w:ascii="Arial" w:hAnsi="Arial" w:cs="Arial"/>
          <w:lang w:val="mn-MN"/>
        </w:rPr>
        <w:t>16.1.6.хувийн аюулгүй байдлаа хамгаалуулах;</w:t>
      </w:r>
    </w:p>
    <w:p w14:paraId="693F6352" w14:textId="77777777" w:rsidR="008B7967" w:rsidRPr="00ED0B0B" w:rsidRDefault="008B7967" w:rsidP="000A42DB">
      <w:pPr>
        <w:pStyle w:val="NormalWeb"/>
        <w:spacing w:before="0" w:beforeAutospacing="0" w:after="0" w:afterAutospacing="0"/>
        <w:ind w:firstLine="556"/>
        <w:jc w:val="both"/>
        <w:rPr>
          <w:rFonts w:ascii="Arial" w:hAnsi="Arial" w:cs="Arial"/>
          <w:lang w:val="mn-MN"/>
        </w:rPr>
      </w:pPr>
      <w:r w:rsidRPr="00ED0B0B">
        <w:rPr>
          <w:rFonts w:ascii="Arial" w:hAnsi="Arial" w:cs="Arial"/>
          <w:lang w:val="mn-MN"/>
        </w:rPr>
        <w:t xml:space="preserve">           16.1.7.эмнэлгийн үйл ажиллаг</w:t>
      </w:r>
      <w:r w:rsidR="0049431C" w:rsidRPr="00ED0B0B">
        <w:rPr>
          <w:rFonts w:ascii="Arial" w:hAnsi="Arial" w:cs="Arial"/>
          <w:lang w:val="mn-MN"/>
        </w:rPr>
        <w:t xml:space="preserve">аа, алба </w:t>
      </w:r>
      <w:r w:rsidR="003952A6" w:rsidRPr="00ED0B0B">
        <w:rPr>
          <w:rFonts w:ascii="Arial" w:hAnsi="Arial" w:cs="Arial"/>
          <w:lang w:val="mn-MN"/>
        </w:rPr>
        <w:t xml:space="preserve">хаагчийн </w:t>
      </w:r>
      <w:r w:rsidR="0049431C" w:rsidRPr="00ED0B0B">
        <w:rPr>
          <w:rFonts w:ascii="Arial" w:hAnsi="Arial" w:cs="Arial"/>
          <w:lang w:val="mn-MN"/>
        </w:rPr>
        <w:t xml:space="preserve">харьцаа, </w:t>
      </w:r>
      <w:r w:rsidRPr="00ED0B0B">
        <w:rPr>
          <w:rFonts w:ascii="Arial" w:hAnsi="Arial" w:cs="Arial"/>
          <w:lang w:val="mn-MN"/>
        </w:rPr>
        <w:t xml:space="preserve">эмчилгээ, шинжилгээний талаар санал өгөх, гомдол гаргах; </w:t>
      </w:r>
    </w:p>
    <w:p w14:paraId="3FD223EB" w14:textId="77777777" w:rsidR="0049431C" w:rsidRPr="00ED0B0B" w:rsidRDefault="0049431C" w:rsidP="000A42DB">
      <w:pPr>
        <w:pStyle w:val="NormalWeb"/>
        <w:spacing w:before="0" w:beforeAutospacing="0" w:after="0" w:afterAutospacing="0"/>
        <w:ind w:firstLine="556"/>
        <w:jc w:val="both"/>
        <w:rPr>
          <w:rFonts w:ascii="Arial" w:hAnsi="Arial" w:cs="Arial"/>
          <w:lang w:val="mn-MN"/>
        </w:rPr>
      </w:pPr>
    </w:p>
    <w:p w14:paraId="7BB8D41F" w14:textId="77777777" w:rsidR="008B7967" w:rsidRPr="00ED0B0B" w:rsidRDefault="008B7967" w:rsidP="000A42DB">
      <w:pPr>
        <w:pStyle w:val="NormalWeb"/>
        <w:spacing w:before="0" w:beforeAutospacing="0" w:after="0" w:afterAutospacing="0"/>
        <w:ind w:firstLine="1276"/>
        <w:jc w:val="both"/>
        <w:rPr>
          <w:rFonts w:ascii="Arial" w:hAnsi="Arial" w:cs="Arial"/>
          <w:lang w:val="mn-MN"/>
        </w:rPr>
      </w:pPr>
      <w:r w:rsidRPr="00ED0B0B">
        <w:rPr>
          <w:rFonts w:ascii="Arial" w:hAnsi="Arial" w:cs="Arial"/>
          <w:lang w:val="mn-MN"/>
        </w:rPr>
        <w:t>16.1.8.ар гэрт нь гачигдал, зовлон учирсан болон хүндэтгэн үзэх бусад</w:t>
      </w:r>
      <w:r w:rsidR="00D9481A" w:rsidRPr="00ED0B0B">
        <w:rPr>
          <w:rFonts w:ascii="Arial" w:hAnsi="Arial" w:cs="Arial"/>
          <w:lang w:val="mn-MN"/>
        </w:rPr>
        <w:t xml:space="preserve"> </w:t>
      </w:r>
      <w:r w:rsidRPr="00ED0B0B">
        <w:rPr>
          <w:rFonts w:ascii="Arial" w:hAnsi="Arial" w:cs="Arial"/>
          <w:lang w:val="mn-MN"/>
        </w:rPr>
        <w:t xml:space="preserve">шалтгаанаар тус эмнэлгийн дотоод журамд заасны дагуу </w:t>
      </w:r>
      <w:r w:rsidR="0082295B" w:rsidRPr="00ED0B0B">
        <w:rPr>
          <w:rFonts w:ascii="Arial" w:hAnsi="Arial" w:cs="Arial"/>
          <w:lang w:val="mn-MN"/>
        </w:rPr>
        <w:t xml:space="preserve">долоо </w:t>
      </w:r>
      <w:r w:rsidRPr="00ED0B0B">
        <w:rPr>
          <w:rFonts w:ascii="Arial" w:hAnsi="Arial" w:cs="Arial"/>
          <w:lang w:val="mn-MN"/>
        </w:rPr>
        <w:t>хүртэл хоногийн чөлөө авах;</w:t>
      </w:r>
    </w:p>
    <w:p w14:paraId="7CAE9CB9" w14:textId="77777777" w:rsidR="0049431C" w:rsidRPr="00ED0B0B" w:rsidRDefault="0049431C" w:rsidP="000A42DB">
      <w:pPr>
        <w:pStyle w:val="NormalWeb"/>
        <w:spacing w:before="0" w:beforeAutospacing="0" w:after="0" w:afterAutospacing="0"/>
        <w:jc w:val="both"/>
        <w:rPr>
          <w:rFonts w:ascii="Arial" w:hAnsi="Arial" w:cs="Arial"/>
          <w:lang w:val="mn-MN"/>
        </w:rPr>
      </w:pPr>
    </w:p>
    <w:p w14:paraId="51BF61F6"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ab/>
        <w:t xml:space="preserve">        16.1.9.хууль зүйн туслалцаа авах, эрх зүйн аливаа хэлцэлд итгэмжлэгдсэн төлөөлөгчөөр дамжуулан оролцох;</w:t>
      </w:r>
    </w:p>
    <w:p w14:paraId="361E04D7" w14:textId="77777777" w:rsidR="0049431C" w:rsidRPr="00ED0B0B" w:rsidRDefault="0049431C" w:rsidP="000A42DB">
      <w:pPr>
        <w:pStyle w:val="NormalWeb"/>
        <w:spacing w:before="0" w:beforeAutospacing="0" w:after="0" w:afterAutospacing="0"/>
        <w:jc w:val="both"/>
        <w:rPr>
          <w:rFonts w:ascii="Arial" w:hAnsi="Arial" w:cs="Arial"/>
          <w:lang w:val="mn-MN"/>
        </w:rPr>
      </w:pPr>
    </w:p>
    <w:p w14:paraId="38AC8A37" w14:textId="77777777" w:rsidR="008B7967" w:rsidRPr="00ED0B0B" w:rsidRDefault="008B7967" w:rsidP="000A42DB">
      <w:pPr>
        <w:pStyle w:val="NormalWeb"/>
        <w:tabs>
          <w:tab w:val="left" w:pos="1276"/>
        </w:tabs>
        <w:spacing w:before="0" w:beforeAutospacing="0" w:after="0" w:afterAutospacing="0"/>
        <w:jc w:val="both"/>
        <w:rPr>
          <w:rFonts w:ascii="Arial" w:hAnsi="Arial" w:cs="Arial"/>
          <w:lang w:val="mn-MN"/>
        </w:rPr>
      </w:pPr>
      <w:r w:rsidRPr="00ED0B0B">
        <w:rPr>
          <w:rFonts w:ascii="Arial" w:hAnsi="Arial" w:cs="Arial"/>
          <w:lang w:val="mn-MN"/>
        </w:rPr>
        <w:tab/>
      </w:r>
      <w:r w:rsidR="001F7B09" w:rsidRPr="00ED0B0B">
        <w:rPr>
          <w:rFonts w:ascii="Arial" w:hAnsi="Arial" w:cs="Arial"/>
          <w:lang w:val="mn-MN"/>
        </w:rPr>
        <w:t>16.1.10.</w:t>
      </w:r>
      <w:r w:rsidRPr="00ED0B0B">
        <w:rPr>
          <w:rFonts w:ascii="Arial" w:hAnsi="Arial" w:cs="Arial"/>
          <w:lang w:val="mn-MN"/>
        </w:rPr>
        <w:t>шашны зан үйл үйлдэх.</w:t>
      </w:r>
    </w:p>
    <w:p w14:paraId="4E3F3F37" w14:textId="77777777" w:rsidR="008B7967" w:rsidRPr="00ED0B0B" w:rsidRDefault="008B7967" w:rsidP="000A42DB">
      <w:pPr>
        <w:pStyle w:val="NormalWeb"/>
        <w:tabs>
          <w:tab w:val="left" w:pos="1276"/>
        </w:tabs>
        <w:spacing w:before="0" w:beforeAutospacing="0" w:after="0" w:afterAutospacing="0"/>
        <w:jc w:val="both"/>
        <w:rPr>
          <w:rFonts w:ascii="Arial" w:hAnsi="Arial" w:cs="Arial"/>
          <w:lang w:val="mn-MN"/>
        </w:rPr>
      </w:pPr>
      <w:r w:rsidRPr="00ED0B0B">
        <w:rPr>
          <w:rFonts w:ascii="Arial" w:hAnsi="Arial" w:cs="Arial"/>
          <w:lang w:val="mn-MN"/>
        </w:rPr>
        <w:tab/>
      </w:r>
      <w:r w:rsidRPr="00ED0B0B">
        <w:rPr>
          <w:rFonts w:ascii="Arial" w:hAnsi="Arial" w:cs="Arial"/>
          <w:lang w:val="mn-MN"/>
        </w:rPr>
        <w:tab/>
      </w:r>
    </w:p>
    <w:p w14:paraId="6B68F5A6"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ab/>
        <w:t>16.2.Эмчлүүлэгч дараах үүрэгтэй:</w:t>
      </w:r>
    </w:p>
    <w:p w14:paraId="34A4C4E3" w14:textId="77777777" w:rsidR="009D10A6" w:rsidRPr="00ED0B0B" w:rsidRDefault="009D10A6" w:rsidP="000A42DB">
      <w:pPr>
        <w:pStyle w:val="NormalWeb"/>
        <w:spacing w:before="0" w:beforeAutospacing="0" w:after="0" w:afterAutospacing="0"/>
        <w:jc w:val="both"/>
        <w:rPr>
          <w:rFonts w:ascii="Arial" w:hAnsi="Arial" w:cs="Arial"/>
          <w:lang w:val="mn-MN"/>
        </w:rPr>
      </w:pPr>
    </w:p>
    <w:p w14:paraId="3021FB61"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 xml:space="preserve">                   16.2.1.эмнэлгийн дотоод дүрэм, журмыг </w:t>
      </w:r>
      <w:r w:rsidR="00511188" w:rsidRPr="00ED0B0B">
        <w:rPr>
          <w:rFonts w:ascii="Arial" w:hAnsi="Arial" w:cs="Arial"/>
          <w:lang w:val="mn-MN"/>
        </w:rPr>
        <w:t>дагаж</w:t>
      </w:r>
      <w:r w:rsidRPr="00ED0B0B">
        <w:rPr>
          <w:rFonts w:ascii="Arial" w:hAnsi="Arial" w:cs="Arial"/>
          <w:lang w:val="mn-MN"/>
        </w:rPr>
        <w:t xml:space="preserve"> мөрдөх;</w:t>
      </w:r>
    </w:p>
    <w:p w14:paraId="22B57395"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ab/>
        <w:t xml:space="preserve">        16.2.2.</w:t>
      </w:r>
      <w:r w:rsidR="003952A6" w:rsidRPr="00ED0B0B">
        <w:rPr>
          <w:rFonts w:ascii="Arial" w:hAnsi="Arial" w:cs="Arial"/>
          <w:lang w:val="mn-MN"/>
        </w:rPr>
        <w:t>алба хаагчийн</w:t>
      </w:r>
      <w:r w:rsidRPr="00ED0B0B">
        <w:rPr>
          <w:rFonts w:ascii="Arial" w:hAnsi="Arial" w:cs="Arial"/>
          <w:lang w:val="mn-MN"/>
        </w:rPr>
        <w:t xml:space="preserve"> хууль ёсны шаардлагыг биелүүлэх;</w:t>
      </w:r>
    </w:p>
    <w:p w14:paraId="261FEF93"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ab/>
        <w:t xml:space="preserve">        16.2.3.стандартын дагуу шаардлагатай онош</w:t>
      </w:r>
      <w:r w:rsidR="003910C5" w:rsidRPr="00ED0B0B">
        <w:rPr>
          <w:rFonts w:ascii="Arial" w:hAnsi="Arial" w:cs="Arial"/>
          <w:lang w:val="mn-MN"/>
        </w:rPr>
        <w:t>и</w:t>
      </w:r>
      <w:r w:rsidRPr="00ED0B0B">
        <w:rPr>
          <w:rFonts w:ascii="Arial" w:hAnsi="Arial" w:cs="Arial"/>
          <w:lang w:val="mn-MN"/>
        </w:rPr>
        <w:t>лгоо, эмчилгээ хийлгэх;</w:t>
      </w:r>
    </w:p>
    <w:p w14:paraId="3236A914" w14:textId="77777777" w:rsidR="008B7967" w:rsidRPr="00ED0B0B" w:rsidRDefault="008B7967" w:rsidP="000A42DB">
      <w:pPr>
        <w:pStyle w:val="NormalWeb"/>
        <w:tabs>
          <w:tab w:val="left" w:pos="1418"/>
        </w:tabs>
        <w:spacing w:before="0" w:beforeAutospacing="0" w:after="0" w:afterAutospacing="0"/>
        <w:jc w:val="both"/>
        <w:rPr>
          <w:rFonts w:ascii="Arial" w:hAnsi="Arial" w:cs="Arial"/>
          <w:lang w:val="mn-MN"/>
        </w:rPr>
      </w:pPr>
      <w:r w:rsidRPr="00ED0B0B">
        <w:rPr>
          <w:rFonts w:ascii="Arial" w:hAnsi="Arial" w:cs="Arial"/>
          <w:lang w:val="mn-MN"/>
        </w:rPr>
        <w:t xml:space="preserve">                   16.2.4.сэтгэц</w:t>
      </w:r>
      <w:r w:rsidR="00A029DF" w:rsidRPr="00ED0B0B">
        <w:rPr>
          <w:rFonts w:ascii="Arial" w:hAnsi="Arial" w:cs="Arial"/>
          <w:lang w:val="mn-MN"/>
        </w:rPr>
        <w:t>-</w:t>
      </w:r>
      <w:r w:rsidRPr="00ED0B0B">
        <w:rPr>
          <w:rFonts w:ascii="Arial" w:hAnsi="Arial" w:cs="Arial"/>
          <w:lang w:val="mn-MN"/>
        </w:rPr>
        <w:t>нийгмийн сэргээн засах тусламж</w:t>
      </w:r>
      <w:r w:rsidR="002755D0" w:rsidRPr="00ED0B0B">
        <w:rPr>
          <w:rFonts w:ascii="Arial" w:hAnsi="Arial" w:cs="Arial"/>
          <w:lang w:val="mn-MN"/>
        </w:rPr>
        <w:t>,</w:t>
      </w:r>
      <w:r w:rsidRPr="00ED0B0B">
        <w:rPr>
          <w:rFonts w:ascii="Arial" w:hAnsi="Arial" w:cs="Arial"/>
          <w:lang w:val="mn-MN"/>
        </w:rPr>
        <w:t xml:space="preserve"> үйлчилгээ, </w:t>
      </w:r>
      <w:r w:rsidR="003910C5" w:rsidRPr="00ED0B0B">
        <w:rPr>
          <w:rFonts w:ascii="Arial" w:hAnsi="Arial" w:cs="Arial"/>
          <w:lang w:val="mn-MN"/>
        </w:rPr>
        <w:t xml:space="preserve">нөхөн сэргээх </w:t>
      </w:r>
      <w:r w:rsidRPr="00ED0B0B">
        <w:rPr>
          <w:rFonts w:ascii="Arial" w:hAnsi="Arial" w:cs="Arial"/>
          <w:lang w:val="mn-MN"/>
        </w:rPr>
        <w:t>хөдөлмөр эмчилгээнд хамрагдах;</w:t>
      </w:r>
      <w:r w:rsidR="00267B19" w:rsidRPr="00ED0B0B">
        <w:rPr>
          <w:rFonts w:ascii="Arial" w:hAnsi="Arial" w:cs="Arial"/>
          <w:lang w:val="mn-MN"/>
        </w:rPr>
        <w:t xml:space="preserve"> </w:t>
      </w:r>
    </w:p>
    <w:p w14:paraId="76013376" w14:textId="77777777" w:rsidR="000D41CC" w:rsidRPr="00ED0B0B" w:rsidRDefault="000D41CC" w:rsidP="000A42DB">
      <w:pPr>
        <w:pStyle w:val="NormalWeb"/>
        <w:spacing w:before="0" w:beforeAutospacing="0" w:after="0" w:afterAutospacing="0"/>
        <w:jc w:val="both"/>
        <w:rPr>
          <w:rFonts w:ascii="Arial" w:hAnsi="Arial" w:cs="Arial"/>
          <w:lang w:val="mn-MN"/>
        </w:rPr>
      </w:pPr>
    </w:p>
    <w:p w14:paraId="272035D9" w14:textId="77777777" w:rsidR="008B7967" w:rsidRPr="00ED0B0B" w:rsidRDefault="008B7967" w:rsidP="000A42DB">
      <w:pPr>
        <w:pStyle w:val="NormalWeb"/>
        <w:spacing w:before="0" w:beforeAutospacing="0" w:after="0" w:afterAutospacing="0"/>
        <w:ind w:left="720" w:firstLine="556"/>
        <w:jc w:val="both"/>
        <w:rPr>
          <w:rFonts w:ascii="Arial" w:hAnsi="Arial" w:cs="Arial"/>
          <w:lang w:val="mn-MN"/>
        </w:rPr>
      </w:pPr>
      <w:r w:rsidRPr="00ED0B0B">
        <w:rPr>
          <w:rFonts w:ascii="Arial" w:hAnsi="Arial" w:cs="Arial"/>
          <w:lang w:val="mn-MN"/>
        </w:rPr>
        <w:t>16.2.5.бусад эмчлүүлэгчийн эрхэд хүндэтгэлтэй хандаж, харьцах.</w:t>
      </w:r>
    </w:p>
    <w:p w14:paraId="19BE829A" w14:textId="77777777" w:rsidR="008B7967" w:rsidRPr="00ED0B0B" w:rsidRDefault="008B7967" w:rsidP="000A42DB">
      <w:pPr>
        <w:pStyle w:val="NormalWeb"/>
        <w:spacing w:before="0" w:beforeAutospacing="0" w:after="0" w:afterAutospacing="0"/>
        <w:jc w:val="both"/>
        <w:rPr>
          <w:rFonts w:ascii="Arial" w:hAnsi="Arial" w:cs="Arial"/>
          <w:lang w:val="mn-MN"/>
        </w:rPr>
      </w:pPr>
    </w:p>
    <w:p w14:paraId="3CA50D56" w14:textId="77777777" w:rsidR="0008778B"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16.3.Эмчлүүлэгчийн гэр бүлийн гишүүн, төрөл, садангийн хүн, </w:t>
      </w:r>
      <w:r w:rsidR="00FE024B" w:rsidRPr="00ED0B0B">
        <w:rPr>
          <w:rFonts w:ascii="Arial" w:hAnsi="Arial" w:cs="Arial"/>
          <w:lang w:val="mn-MN"/>
        </w:rPr>
        <w:t xml:space="preserve">түүний хууль ёсны төлөөлөгч, </w:t>
      </w:r>
      <w:r w:rsidRPr="00ED0B0B">
        <w:rPr>
          <w:rFonts w:ascii="Arial" w:hAnsi="Arial" w:cs="Arial"/>
          <w:lang w:val="mn-MN"/>
        </w:rPr>
        <w:t>өмгөөлөгчид нь эмчлүүлэгчийн эрх, үүргийг танилцуулж болно.</w:t>
      </w:r>
      <w:r w:rsidR="00267B19" w:rsidRPr="00ED0B0B">
        <w:rPr>
          <w:rFonts w:ascii="Arial" w:hAnsi="Arial" w:cs="Arial"/>
          <w:lang w:val="mn-MN"/>
        </w:rPr>
        <w:t xml:space="preserve"> </w:t>
      </w:r>
    </w:p>
    <w:p w14:paraId="22FD6958" w14:textId="77777777" w:rsidR="006C411C" w:rsidRPr="00ED0B0B" w:rsidRDefault="006C411C" w:rsidP="000A42DB">
      <w:pPr>
        <w:pStyle w:val="NormalWeb"/>
        <w:spacing w:before="0" w:beforeAutospacing="0" w:after="0" w:afterAutospacing="0"/>
        <w:ind w:firstLine="720"/>
        <w:jc w:val="both"/>
        <w:rPr>
          <w:rFonts w:ascii="Arial" w:hAnsi="Arial" w:cs="Arial"/>
          <w:lang w:val="mn-MN"/>
        </w:rPr>
      </w:pPr>
    </w:p>
    <w:p w14:paraId="6EBF2B49" w14:textId="77777777" w:rsidR="008B7967" w:rsidRPr="00ED0B0B" w:rsidRDefault="008B7967" w:rsidP="000A42DB">
      <w:pPr>
        <w:pStyle w:val="NormalWeb"/>
        <w:spacing w:before="0" w:beforeAutospacing="0" w:after="0" w:afterAutospacing="0"/>
        <w:jc w:val="both"/>
        <w:rPr>
          <w:rFonts w:ascii="Arial" w:hAnsi="Arial" w:cs="Arial"/>
          <w:b/>
          <w:lang w:val="mn-MN"/>
        </w:rPr>
      </w:pPr>
      <w:r w:rsidRPr="00ED0B0B">
        <w:rPr>
          <w:rFonts w:ascii="Arial" w:hAnsi="Arial" w:cs="Arial"/>
          <w:lang w:val="mn-MN"/>
        </w:rPr>
        <w:tab/>
      </w:r>
      <w:r w:rsidRPr="00ED0B0B">
        <w:rPr>
          <w:rFonts w:ascii="Arial" w:hAnsi="Arial" w:cs="Arial"/>
          <w:b/>
          <w:lang w:val="mn-MN"/>
        </w:rPr>
        <w:t xml:space="preserve">17 дугаар зүйл.Албадан эмчлэх хугацаа  </w:t>
      </w:r>
    </w:p>
    <w:p w14:paraId="36EC72F3" w14:textId="77777777" w:rsidR="005F0CC7" w:rsidRPr="00ED0B0B" w:rsidRDefault="005F0CC7" w:rsidP="000A42DB">
      <w:pPr>
        <w:pStyle w:val="NormalWeb"/>
        <w:spacing w:before="0" w:beforeAutospacing="0" w:after="0" w:afterAutospacing="0"/>
        <w:jc w:val="both"/>
        <w:rPr>
          <w:rFonts w:ascii="Arial" w:hAnsi="Arial" w:cs="Arial"/>
          <w:b/>
          <w:lang w:val="mn-MN"/>
        </w:rPr>
      </w:pPr>
    </w:p>
    <w:p w14:paraId="2802AF9E" w14:textId="72A9ABA7" w:rsidR="008B7967" w:rsidRPr="00ED0B0B" w:rsidRDefault="008B7967" w:rsidP="000A42DB">
      <w:pPr>
        <w:pStyle w:val="msghead"/>
        <w:spacing w:before="0" w:beforeAutospacing="0" w:after="0" w:afterAutospacing="0"/>
        <w:ind w:firstLine="720"/>
        <w:jc w:val="both"/>
        <w:rPr>
          <w:rFonts w:ascii="Arial" w:hAnsi="Arial" w:cs="Arial"/>
          <w:lang w:val="mn-MN"/>
        </w:rPr>
      </w:pPr>
      <w:r w:rsidRPr="00ED0B0B">
        <w:rPr>
          <w:rFonts w:ascii="Arial" w:hAnsi="Arial" w:cs="Arial"/>
          <w:lang w:val="mn-MN"/>
        </w:rPr>
        <w:t>17.1.А</w:t>
      </w:r>
      <w:r w:rsidR="00045B51" w:rsidRPr="00ED0B0B">
        <w:rPr>
          <w:rFonts w:ascii="Arial" w:hAnsi="Arial" w:cs="Arial"/>
          <w:lang w:val="mn-MN"/>
        </w:rPr>
        <w:t xml:space="preserve">лбадан эмчилгээг эмчлүүлэгчийн биеийн байдал, </w:t>
      </w:r>
      <w:r w:rsidRPr="00ED0B0B">
        <w:rPr>
          <w:rFonts w:ascii="Arial" w:hAnsi="Arial" w:cs="Arial"/>
          <w:lang w:val="mn-MN"/>
        </w:rPr>
        <w:t xml:space="preserve">эмчилгээний үр дүнгээс шалтгаалан </w:t>
      </w:r>
      <w:r w:rsidR="00FE74C5" w:rsidRPr="00ED0B0B">
        <w:rPr>
          <w:rFonts w:ascii="Arial" w:hAnsi="Arial" w:cs="Arial"/>
          <w:lang w:val="mn-MN"/>
        </w:rPr>
        <w:t>гурваас зургаан</w:t>
      </w:r>
      <w:r w:rsidR="00FD1BD9" w:rsidRPr="00ED0B0B">
        <w:rPr>
          <w:rFonts w:ascii="Arial" w:hAnsi="Arial" w:cs="Arial"/>
          <w:lang w:val="mn-MN"/>
        </w:rPr>
        <w:t xml:space="preserve"> </w:t>
      </w:r>
      <w:r w:rsidRPr="00ED0B0B">
        <w:rPr>
          <w:rFonts w:ascii="Arial" w:hAnsi="Arial" w:cs="Arial"/>
          <w:lang w:val="mn-MN"/>
        </w:rPr>
        <w:t>сар</w:t>
      </w:r>
      <w:r w:rsidR="00045B51" w:rsidRPr="00ED0B0B">
        <w:rPr>
          <w:rFonts w:ascii="Arial" w:hAnsi="Arial" w:cs="Arial"/>
          <w:lang w:val="mn-MN"/>
        </w:rPr>
        <w:t xml:space="preserve"> хүртэл, давтан эмчлүүлэх </w:t>
      </w:r>
      <w:r w:rsidRPr="00ED0B0B">
        <w:rPr>
          <w:rFonts w:ascii="Arial" w:hAnsi="Arial" w:cs="Arial"/>
          <w:lang w:val="mn-MN"/>
        </w:rPr>
        <w:t xml:space="preserve">тохиолдолд </w:t>
      </w:r>
      <w:r w:rsidR="00FE74C5" w:rsidRPr="00ED0B0B">
        <w:rPr>
          <w:rFonts w:ascii="Arial" w:hAnsi="Arial" w:cs="Arial"/>
          <w:lang w:val="mn-MN"/>
        </w:rPr>
        <w:t>зургаан</w:t>
      </w:r>
      <w:r w:rsidR="00FD1BD9" w:rsidRPr="00ED0B0B">
        <w:rPr>
          <w:rFonts w:ascii="Arial" w:hAnsi="Arial" w:cs="Arial"/>
          <w:lang w:val="mn-MN"/>
        </w:rPr>
        <w:t xml:space="preserve"> </w:t>
      </w:r>
      <w:r w:rsidRPr="00ED0B0B">
        <w:rPr>
          <w:rFonts w:ascii="Arial" w:hAnsi="Arial" w:cs="Arial"/>
          <w:lang w:val="mn-MN"/>
        </w:rPr>
        <w:t xml:space="preserve">сараас </w:t>
      </w:r>
      <w:r w:rsidR="00266012" w:rsidRPr="0096279D">
        <w:rPr>
          <w:rFonts w:ascii="Arial" w:hAnsi="Arial" w:cs="Arial"/>
          <w:noProof/>
          <w:color w:val="000000"/>
          <w:lang w:val="mn-MN"/>
        </w:rPr>
        <w:t>хоёр жил</w:t>
      </w:r>
      <w:r w:rsidRPr="00ED0B0B">
        <w:rPr>
          <w:rFonts w:ascii="Arial" w:hAnsi="Arial" w:cs="Arial"/>
          <w:lang w:val="mn-MN"/>
        </w:rPr>
        <w:t xml:space="preserve"> хүртэл хугацаатай хийнэ. </w:t>
      </w:r>
    </w:p>
    <w:p w14:paraId="1EBBE1B0" w14:textId="637753F5" w:rsidR="001D5906" w:rsidRPr="001D5906" w:rsidRDefault="00D27B65" w:rsidP="001D5906">
      <w:pPr>
        <w:spacing w:after="0" w:line="240" w:lineRule="auto"/>
        <w:jc w:val="both"/>
        <w:rPr>
          <w:rFonts w:cs="Arial"/>
          <w:i/>
          <w:sz w:val="20"/>
        </w:rPr>
      </w:pPr>
      <w:hyperlink r:id="rId9" w:history="1">
        <w:r w:rsidR="001D5906" w:rsidRPr="001D5906">
          <w:rPr>
            <w:rStyle w:val="Hyperlink"/>
            <w:rFonts w:cs="Arial"/>
            <w:i/>
            <w:sz w:val="20"/>
            <w:szCs w:val="20"/>
          </w:rPr>
          <w:t xml:space="preserve">/Энэ хэсэгт 2022 оны 7 дугаар сарын 05-ны өдрийн хуулиар </w:t>
        </w:r>
        <w:r w:rsidR="001D5906" w:rsidRPr="001D5906">
          <w:rPr>
            <w:rStyle w:val="Hyperlink"/>
            <w:rFonts w:cs="Arial"/>
            <w:bCs/>
            <w:i/>
            <w:sz w:val="20"/>
            <w:szCs w:val="20"/>
          </w:rPr>
          <w:t>өөрчлөлт оруулсан</w:t>
        </w:r>
        <w:r w:rsidR="001D5906" w:rsidRPr="001D5906">
          <w:rPr>
            <w:rStyle w:val="Hyperlink"/>
            <w:rFonts w:cs="Arial"/>
            <w:i/>
            <w:sz w:val="20"/>
          </w:rPr>
          <w:t>./</w:t>
        </w:r>
      </w:hyperlink>
    </w:p>
    <w:p w14:paraId="0A1803FD" w14:textId="77777777" w:rsidR="0008778B" w:rsidRPr="00ED0B0B" w:rsidRDefault="0008778B" w:rsidP="000A42DB">
      <w:pPr>
        <w:pStyle w:val="msghead"/>
        <w:spacing w:before="0" w:beforeAutospacing="0" w:after="0" w:afterAutospacing="0"/>
        <w:ind w:firstLine="720"/>
        <w:jc w:val="both"/>
        <w:rPr>
          <w:rFonts w:ascii="Arial" w:hAnsi="Arial" w:cs="Arial"/>
          <w:lang w:val="mn-MN"/>
        </w:rPr>
      </w:pPr>
    </w:p>
    <w:p w14:paraId="565DAE3E"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17.2.Албадан эмчлэх хугацаа нь эмчлүүлэгчийн эмчилгээний үр дүнг харгалзан мэ</w:t>
      </w:r>
      <w:r w:rsidR="008865FE" w:rsidRPr="00ED0B0B">
        <w:rPr>
          <w:rFonts w:ascii="Arial" w:hAnsi="Arial" w:cs="Arial"/>
          <w:lang w:val="mn-MN"/>
        </w:rPr>
        <w:t xml:space="preserve">ргэжлийн эмч нарын зөвлөгөөний </w:t>
      </w:r>
      <w:r w:rsidRPr="00ED0B0B">
        <w:rPr>
          <w:rFonts w:ascii="Arial" w:hAnsi="Arial" w:cs="Arial"/>
          <w:lang w:val="mn-MN"/>
        </w:rPr>
        <w:t xml:space="preserve">дүгнэлтийг үндэслэн гаргасан шүүхийн шийдвэрээр дуусгавар болно. </w:t>
      </w:r>
    </w:p>
    <w:p w14:paraId="62F2563D" w14:textId="77777777" w:rsidR="005F0CC7" w:rsidRPr="00ED0B0B" w:rsidRDefault="005F0CC7" w:rsidP="000A42DB">
      <w:pPr>
        <w:pStyle w:val="NormalWeb"/>
        <w:spacing w:before="0" w:beforeAutospacing="0" w:after="0" w:afterAutospacing="0"/>
        <w:ind w:firstLine="720"/>
        <w:jc w:val="both"/>
        <w:rPr>
          <w:rFonts w:ascii="Arial" w:hAnsi="Arial" w:cs="Arial"/>
          <w:lang w:val="mn-MN"/>
        </w:rPr>
      </w:pPr>
    </w:p>
    <w:p w14:paraId="05E35A93"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17.3.Албадан эмчлэх эмнэлэг энэ хуулийн 15.8-д заасан үндэслэлээр  эмчлүүлэгчийн эмчилгээг зогсоох тухай саналыг шүүхэд гаргана.</w:t>
      </w:r>
    </w:p>
    <w:p w14:paraId="7E1668E7" w14:textId="77777777" w:rsidR="00790202" w:rsidRPr="00ED0B0B" w:rsidRDefault="00790202" w:rsidP="000A42DB">
      <w:pPr>
        <w:pStyle w:val="NormalWeb"/>
        <w:spacing w:before="0" w:beforeAutospacing="0" w:after="0" w:afterAutospacing="0"/>
        <w:ind w:firstLine="720"/>
        <w:jc w:val="both"/>
        <w:rPr>
          <w:rFonts w:ascii="Arial" w:hAnsi="Arial" w:cs="Arial"/>
          <w:lang w:val="mn-MN"/>
        </w:rPr>
      </w:pPr>
    </w:p>
    <w:p w14:paraId="3CC36C44" w14:textId="77777777" w:rsidR="008B7967" w:rsidRPr="00ED0B0B" w:rsidRDefault="008B7967" w:rsidP="000A42DB">
      <w:pPr>
        <w:pStyle w:val="NormalWeb"/>
        <w:spacing w:before="0" w:beforeAutospacing="0" w:after="0" w:afterAutospacing="0"/>
        <w:ind w:firstLine="720"/>
        <w:jc w:val="both"/>
        <w:rPr>
          <w:rFonts w:ascii="Arial" w:hAnsi="Arial" w:cs="Arial"/>
          <w:b/>
          <w:lang w:val="mn-MN"/>
        </w:rPr>
      </w:pPr>
      <w:r w:rsidRPr="00ED0B0B">
        <w:rPr>
          <w:rFonts w:ascii="Arial" w:hAnsi="Arial" w:cs="Arial"/>
          <w:b/>
          <w:lang w:val="mn-MN"/>
        </w:rPr>
        <w:t xml:space="preserve">18 дугаар зүйл.Албадан эмчлэх эмнэлгээс гарах </w:t>
      </w:r>
    </w:p>
    <w:p w14:paraId="301D3A68" w14:textId="77777777" w:rsidR="0008778B" w:rsidRPr="00ED0B0B" w:rsidRDefault="0008778B" w:rsidP="000A42DB">
      <w:pPr>
        <w:pStyle w:val="NormalWeb"/>
        <w:spacing w:before="0" w:beforeAutospacing="0" w:after="0" w:afterAutospacing="0"/>
        <w:ind w:firstLine="720"/>
        <w:jc w:val="both"/>
        <w:rPr>
          <w:rFonts w:ascii="Arial" w:hAnsi="Arial" w:cs="Arial"/>
          <w:b/>
          <w:lang w:val="mn-MN"/>
        </w:rPr>
      </w:pPr>
    </w:p>
    <w:p w14:paraId="6C56691E"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18.1.Албадан эмчлэх эмнэлэг эмчлүүлэгчийн эмчилгээ </w:t>
      </w:r>
      <w:r w:rsidR="00CC4968" w:rsidRPr="00ED0B0B">
        <w:rPr>
          <w:rFonts w:ascii="Arial" w:hAnsi="Arial" w:cs="Arial"/>
          <w:lang w:val="mn-MN"/>
        </w:rPr>
        <w:t xml:space="preserve">дуусах </w:t>
      </w:r>
      <w:r w:rsidRPr="00ED0B0B">
        <w:rPr>
          <w:rFonts w:ascii="Arial" w:hAnsi="Arial" w:cs="Arial"/>
          <w:lang w:val="mn-MN"/>
        </w:rPr>
        <w:t>тухай мэдээллийг эмчлүүлэгчийн харьяалах нутаг дэвсгэрт орших эмнэлгийн сэтгэц, наркологийн эмч, сэтгэц</w:t>
      </w:r>
      <w:r w:rsidR="006D686A" w:rsidRPr="00ED0B0B">
        <w:rPr>
          <w:rFonts w:ascii="Arial" w:hAnsi="Arial" w:cs="Arial"/>
          <w:lang w:val="mn-MN"/>
        </w:rPr>
        <w:t>,</w:t>
      </w:r>
      <w:r w:rsidRPr="00ED0B0B">
        <w:rPr>
          <w:rFonts w:ascii="Arial" w:hAnsi="Arial" w:cs="Arial"/>
          <w:lang w:val="mn-MN"/>
        </w:rPr>
        <w:t xml:space="preserve"> наркологийн эмч байхгүй нөхцөлд өрхийн, эсхүл сумын эмч, нутаг дэвсгэр хариуцсан цагдаагийн байгууллагад эмчилгээний хугацаа дуусахаас </w:t>
      </w:r>
      <w:r w:rsidR="00FE74C5" w:rsidRPr="00ED0B0B">
        <w:rPr>
          <w:rFonts w:ascii="Arial" w:hAnsi="Arial" w:cs="Arial"/>
          <w:lang w:val="mn-MN"/>
        </w:rPr>
        <w:t>долоо</w:t>
      </w:r>
      <w:r w:rsidR="00DD75CE" w:rsidRPr="00ED0B0B">
        <w:rPr>
          <w:rFonts w:ascii="Arial" w:hAnsi="Arial" w:cs="Arial"/>
          <w:lang w:val="mn-MN"/>
        </w:rPr>
        <w:t xml:space="preserve"> </w:t>
      </w:r>
      <w:r w:rsidRPr="00ED0B0B">
        <w:rPr>
          <w:rFonts w:ascii="Arial" w:hAnsi="Arial" w:cs="Arial"/>
          <w:lang w:val="mn-MN"/>
        </w:rPr>
        <w:t>хоногийн өмнө тус тус хүргүүлнэ.</w:t>
      </w:r>
    </w:p>
    <w:p w14:paraId="4A0B8CB9"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3822738B"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lastRenderedPageBreak/>
        <w:t xml:space="preserve">18.2.Шүүхийн шийдвэрийн дагуу албадан эмчилгээний хугацаа </w:t>
      </w:r>
      <w:r w:rsidR="00C5556C" w:rsidRPr="00ED0B0B">
        <w:rPr>
          <w:rFonts w:ascii="Arial" w:hAnsi="Arial" w:cs="Arial"/>
          <w:lang w:val="mn-MN"/>
        </w:rPr>
        <w:t>дуусаж</w:t>
      </w:r>
      <w:r w:rsidRPr="00ED0B0B">
        <w:rPr>
          <w:rFonts w:ascii="Arial" w:hAnsi="Arial" w:cs="Arial"/>
          <w:lang w:val="mn-MN"/>
        </w:rPr>
        <w:t xml:space="preserve"> эмнэлгээс гарч байгаа хүнд түр хураан авсан </w:t>
      </w:r>
      <w:r w:rsidR="00AB7F9E" w:rsidRPr="00ED0B0B">
        <w:rPr>
          <w:rFonts w:ascii="Arial" w:hAnsi="Arial" w:cs="Arial"/>
          <w:lang w:val="mn-MN"/>
        </w:rPr>
        <w:t>баримт бичиг</w:t>
      </w:r>
      <w:r w:rsidRPr="00ED0B0B">
        <w:rPr>
          <w:rFonts w:ascii="Arial" w:hAnsi="Arial" w:cs="Arial"/>
          <w:lang w:val="mn-MN"/>
        </w:rPr>
        <w:t>, мөнгө, эд зүйлийг бүртгэлийн дагуу буцаан өгч</w:t>
      </w:r>
      <w:r w:rsidR="00946A05" w:rsidRPr="00ED0B0B">
        <w:rPr>
          <w:rFonts w:ascii="Arial" w:hAnsi="Arial" w:cs="Arial"/>
          <w:lang w:val="mn-MN"/>
        </w:rPr>
        <w:t>,</w:t>
      </w:r>
      <w:r w:rsidRPr="00ED0B0B">
        <w:rPr>
          <w:rFonts w:ascii="Arial" w:hAnsi="Arial" w:cs="Arial"/>
          <w:lang w:val="mn-MN"/>
        </w:rPr>
        <w:t xml:space="preserve"> тэмдэглэл үйлдэнэ.</w:t>
      </w:r>
    </w:p>
    <w:p w14:paraId="1CB76946"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434E6ABC" w14:textId="77777777" w:rsidR="00CC4968"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18.3.Албадан эмчлэх эмнэлэг эмнэлгээс гарч байгаа эмчлүүлэгчид </w:t>
      </w:r>
      <w:r w:rsidR="009C5D62" w:rsidRPr="00ED0B0B">
        <w:rPr>
          <w:rFonts w:ascii="Arial" w:hAnsi="Arial" w:cs="Arial"/>
          <w:lang w:val="mn-MN"/>
        </w:rPr>
        <w:t xml:space="preserve">цаашид </w:t>
      </w:r>
      <w:r w:rsidRPr="00ED0B0B">
        <w:rPr>
          <w:rFonts w:ascii="Arial" w:hAnsi="Arial" w:cs="Arial"/>
          <w:lang w:val="mn-MN"/>
        </w:rPr>
        <w:t>бататгах эмчилгээнд хэрхэн хамрагдах</w:t>
      </w:r>
      <w:r w:rsidR="009C5D62" w:rsidRPr="00ED0B0B">
        <w:rPr>
          <w:rFonts w:ascii="Arial" w:hAnsi="Arial" w:cs="Arial"/>
          <w:lang w:val="mn-MN"/>
        </w:rPr>
        <w:t xml:space="preserve"> болон</w:t>
      </w:r>
      <w:r w:rsidRPr="00ED0B0B">
        <w:rPr>
          <w:rFonts w:ascii="Arial" w:hAnsi="Arial" w:cs="Arial"/>
          <w:lang w:val="mn-MN"/>
        </w:rPr>
        <w:t xml:space="preserve"> </w:t>
      </w:r>
      <w:r w:rsidR="005154BE" w:rsidRPr="00ED0B0B">
        <w:rPr>
          <w:rFonts w:ascii="Arial" w:hAnsi="Arial" w:cs="Arial"/>
          <w:lang w:val="mn-MN"/>
        </w:rPr>
        <w:t>уг эмгэгээс урьдчилан сэргийлэх асуудл</w:t>
      </w:r>
      <w:r w:rsidRPr="00ED0B0B">
        <w:rPr>
          <w:rFonts w:ascii="Arial" w:hAnsi="Arial" w:cs="Arial"/>
          <w:lang w:val="mn-MN"/>
        </w:rPr>
        <w:t>аар тодорхой бичсэн санамж гардуулж, агуулгыг нь тайлбарлаж өгнө.</w:t>
      </w:r>
      <w:r w:rsidR="003B4125" w:rsidRPr="00ED0B0B">
        <w:rPr>
          <w:rFonts w:ascii="Arial" w:hAnsi="Arial" w:cs="Arial"/>
          <w:lang w:val="mn-MN"/>
        </w:rPr>
        <w:t xml:space="preserve"> </w:t>
      </w:r>
    </w:p>
    <w:p w14:paraId="32619300" w14:textId="77777777" w:rsidR="00D11671" w:rsidRPr="00ED0B0B" w:rsidRDefault="00D11671" w:rsidP="000A42DB">
      <w:pPr>
        <w:pStyle w:val="NormalWeb"/>
        <w:spacing w:before="0" w:beforeAutospacing="0" w:after="0" w:afterAutospacing="0"/>
        <w:ind w:firstLine="720"/>
        <w:jc w:val="both"/>
        <w:rPr>
          <w:rFonts w:ascii="Arial" w:hAnsi="Arial" w:cs="Arial"/>
          <w:lang w:val="mn-MN"/>
        </w:rPr>
      </w:pPr>
    </w:p>
    <w:p w14:paraId="645145A2" w14:textId="77777777" w:rsidR="00CC4968" w:rsidRPr="00ED0B0B" w:rsidRDefault="00CC4968" w:rsidP="000A42DB">
      <w:pPr>
        <w:spacing w:after="0" w:line="240" w:lineRule="auto"/>
        <w:ind w:firstLine="720"/>
        <w:jc w:val="both"/>
        <w:rPr>
          <w:rFonts w:cs="Arial"/>
          <w:kern w:val="24"/>
          <w:lang w:val="mn-MN"/>
        </w:rPr>
      </w:pPr>
      <w:r w:rsidRPr="00ED0B0B">
        <w:rPr>
          <w:rFonts w:cs="Arial"/>
          <w:lang w:val="mn-MN"/>
        </w:rPr>
        <w:t xml:space="preserve">18.4.Нийгмийн халамж, үйлчилгээний асуудал хариуцсан байгууллага энэ хуулийн 10.5-д заасан албадан эмчлэх эмнэлгээс ирүүлсэн мэдээллийн дагуу тухайн хүнийг судалж, эмнэлгээс гарахад нь иргэний улсын бүртгэлд бүртгүүлэх, ажилд зуучлах, нийгмийн халамжид хамруулах арга </w:t>
      </w:r>
      <w:r w:rsidR="00856F90" w:rsidRPr="00ED0B0B">
        <w:rPr>
          <w:rFonts w:cs="Arial"/>
          <w:lang w:val="mn-MN"/>
        </w:rPr>
        <w:t>хэмжээг</w:t>
      </w:r>
      <w:r w:rsidRPr="00ED0B0B">
        <w:rPr>
          <w:rFonts w:cs="Arial"/>
          <w:lang w:val="mn-MN"/>
        </w:rPr>
        <w:t xml:space="preserve"> авна.</w:t>
      </w:r>
    </w:p>
    <w:p w14:paraId="1CE94181"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3B82A9AF" w14:textId="77777777" w:rsidR="008B7967" w:rsidRPr="00ED0B0B" w:rsidRDefault="008B7967" w:rsidP="000A42DB">
      <w:pPr>
        <w:pStyle w:val="NormalWeb"/>
        <w:spacing w:before="0" w:beforeAutospacing="0" w:after="0" w:afterAutospacing="0"/>
        <w:jc w:val="center"/>
        <w:rPr>
          <w:rStyle w:val="Strong"/>
          <w:rFonts w:ascii="Arial" w:eastAsia="Times New Roman" w:hAnsi="Arial" w:cs="Arial"/>
          <w:lang w:val="mn-MN"/>
        </w:rPr>
      </w:pPr>
      <w:r w:rsidRPr="00ED0B0B">
        <w:rPr>
          <w:rStyle w:val="Strong"/>
          <w:rFonts w:ascii="Arial" w:eastAsia="Times New Roman" w:hAnsi="Arial" w:cs="Arial"/>
          <w:lang w:val="mn-MN"/>
        </w:rPr>
        <w:t>ДӨРӨВДҮГЭЭР БҮЛЭГ</w:t>
      </w:r>
    </w:p>
    <w:p w14:paraId="1EB484C7" w14:textId="77777777" w:rsidR="008B7967" w:rsidRPr="00ED0B0B" w:rsidRDefault="008B7967" w:rsidP="000A42DB">
      <w:pPr>
        <w:pStyle w:val="NormalWeb"/>
        <w:spacing w:before="0" w:beforeAutospacing="0" w:after="0" w:afterAutospacing="0"/>
        <w:jc w:val="center"/>
        <w:rPr>
          <w:rStyle w:val="Strong"/>
          <w:rFonts w:ascii="Arial" w:eastAsia="Times New Roman" w:hAnsi="Arial" w:cs="Arial"/>
          <w:lang w:val="mn-MN"/>
        </w:rPr>
      </w:pPr>
      <w:r w:rsidRPr="00ED0B0B">
        <w:rPr>
          <w:rStyle w:val="Strong"/>
          <w:rFonts w:ascii="Arial" w:eastAsia="Times New Roman" w:hAnsi="Arial" w:cs="Arial"/>
          <w:lang w:val="mn-MN"/>
        </w:rPr>
        <w:t>БУСАД ЗҮЙЛ</w:t>
      </w:r>
    </w:p>
    <w:p w14:paraId="0E5696D8" w14:textId="77777777" w:rsidR="008B7967" w:rsidRPr="00ED0B0B" w:rsidRDefault="008B7967" w:rsidP="000A42DB">
      <w:pPr>
        <w:pStyle w:val="NormalWeb"/>
        <w:spacing w:before="0" w:beforeAutospacing="0" w:after="0" w:afterAutospacing="0"/>
        <w:rPr>
          <w:rStyle w:val="Strong"/>
          <w:rFonts w:ascii="Arial" w:eastAsia="Times New Roman" w:hAnsi="Arial" w:cs="Arial"/>
          <w:lang w:val="mn-MN"/>
        </w:rPr>
      </w:pPr>
    </w:p>
    <w:p w14:paraId="2AE59A10" w14:textId="77777777" w:rsidR="008B7967" w:rsidRPr="00ED0B0B" w:rsidRDefault="008B7967" w:rsidP="000A42DB">
      <w:pPr>
        <w:pStyle w:val="NormalWeb"/>
        <w:spacing w:before="0" w:beforeAutospacing="0" w:after="0" w:afterAutospacing="0"/>
        <w:rPr>
          <w:rStyle w:val="Strong"/>
          <w:rFonts w:ascii="Arial" w:eastAsia="Times New Roman" w:hAnsi="Arial" w:cs="Arial"/>
          <w:lang w:val="mn-MN"/>
        </w:rPr>
      </w:pPr>
      <w:r w:rsidRPr="00ED0B0B">
        <w:rPr>
          <w:rStyle w:val="Strong"/>
          <w:rFonts w:ascii="Arial" w:eastAsia="Times New Roman" w:hAnsi="Arial" w:cs="Arial"/>
          <w:lang w:val="mn-MN"/>
        </w:rPr>
        <w:tab/>
        <w:t>19 дүгээр зүйл.Сургалтад хамруулах</w:t>
      </w:r>
    </w:p>
    <w:p w14:paraId="45541720" w14:textId="77777777" w:rsidR="0008778B" w:rsidRPr="00ED0B0B" w:rsidRDefault="0008778B" w:rsidP="000A42DB">
      <w:pPr>
        <w:pStyle w:val="NormalWeb"/>
        <w:spacing w:before="0" w:beforeAutospacing="0" w:after="0" w:afterAutospacing="0"/>
        <w:rPr>
          <w:rStyle w:val="Strong"/>
          <w:rFonts w:ascii="Arial" w:eastAsia="Times New Roman" w:hAnsi="Arial" w:cs="Arial"/>
          <w:lang w:val="mn-MN"/>
        </w:rPr>
      </w:pPr>
    </w:p>
    <w:p w14:paraId="4608131F"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Style w:val="Strong"/>
          <w:rFonts w:ascii="Arial" w:eastAsia="Times New Roman" w:hAnsi="Arial" w:cs="Arial"/>
          <w:b w:val="0"/>
          <w:lang w:val="mn-MN"/>
        </w:rPr>
        <w:t>19.1</w:t>
      </w:r>
      <w:r w:rsidRPr="00ED0B0B">
        <w:rPr>
          <w:rFonts w:ascii="Arial" w:hAnsi="Arial" w:cs="Arial"/>
          <w:lang w:val="mn-MN"/>
        </w:rPr>
        <w:t xml:space="preserve">.Албадан эмчлэх эмнэлэг эзэмшсэн мэргэжилгүй, </w:t>
      </w:r>
      <w:r w:rsidR="00856F90" w:rsidRPr="00ED0B0B">
        <w:rPr>
          <w:rFonts w:ascii="Arial" w:hAnsi="Arial" w:cs="Arial"/>
          <w:lang w:val="mn-MN"/>
        </w:rPr>
        <w:t xml:space="preserve">ажил эрхэлдэггүй </w:t>
      </w:r>
      <w:r w:rsidRPr="00ED0B0B">
        <w:rPr>
          <w:rFonts w:ascii="Arial" w:hAnsi="Arial" w:cs="Arial"/>
          <w:lang w:val="mn-MN"/>
        </w:rPr>
        <w:t>эмчлүүлэгчдэд зориулж мэргэжлийн чиг баримжаа олгох сургалт зохион байгуулж болно.</w:t>
      </w:r>
    </w:p>
    <w:p w14:paraId="3ED266B3"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28BAC416"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19.2.Энэ хуулийн 19.1-д заасан сургалтыг </w:t>
      </w:r>
      <w:r w:rsidR="00406CDF" w:rsidRPr="00ED0B0B">
        <w:rPr>
          <w:rFonts w:ascii="Arial" w:hAnsi="Arial" w:cs="Arial"/>
          <w:lang w:val="mn-MN"/>
        </w:rPr>
        <w:t>дараах</w:t>
      </w:r>
      <w:r w:rsidR="00714BF6" w:rsidRPr="00ED0B0B">
        <w:rPr>
          <w:rFonts w:ascii="Arial" w:hAnsi="Arial" w:cs="Arial"/>
          <w:lang w:val="mn-MN"/>
        </w:rPr>
        <w:t xml:space="preserve"> шаардлагын дагуу </w:t>
      </w:r>
      <w:r w:rsidRPr="00ED0B0B">
        <w:rPr>
          <w:rFonts w:ascii="Arial" w:hAnsi="Arial" w:cs="Arial"/>
          <w:lang w:val="mn-MN"/>
        </w:rPr>
        <w:t>явуул</w:t>
      </w:r>
      <w:r w:rsidR="00714BF6" w:rsidRPr="00ED0B0B">
        <w:rPr>
          <w:rFonts w:ascii="Arial" w:hAnsi="Arial" w:cs="Arial"/>
          <w:lang w:val="mn-MN"/>
        </w:rPr>
        <w:t xml:space="preserve">на: </w:t>
      </w:r>
    </w:p>
    <w:p w14:paraId="2001386A"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69DE0BBA" w14:textId="77777777" w:rsidR="00C5648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 xml:space="preserve">                  19.2.1.эмчлүүлэгчийн эмчилгээний горим, үр дүн, биеийн эрүүл мэндэд  сөрөг нөлөө  үзүүлэхгүй байх;</w:t>
      </w:r>
    </w:p>
    <w:p w14:paraId="0674DAE1" w14:textId="77777777" w:rsidR="006C411C" w:rsidRPr="00ED0B0B" w:rsidRDefault="006C411C" w:rsidP="000A42DB">
      <w:pPr>
        <w:pStyle w:val="NormalWeb"/>
        <w:spacing w:before="0" w:beforeAutospacing="0" w:after="0" w:afterAutospacing="0"/>
        <w:jc w:val="both"/>
        <w:rPr>
          <w:rFonts w:ascii="Arial" w:hAnsi="Arial" w:cs="Arial"/>
          <w:lang w:val="mn-MN"/>
        </w:rPr>
      </w:pPr>
    </w:p>
    <w:p w14:paraId="4BFDAA53"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       19.2.2.сургалтын үргэлжлэх хугацаа эмчлүүлэгчийн эмчилгээний хугацаанд багтсан байх; </w:t>
      </w:r>
    </w:p>
    <w:p w14:paraId="5D7C2205" w14:textId="77777777" w:rsidR="00036F64" w:rsidRPr="00ED0B0B" w:rsidRDefault="00036F64" w:rsidP="000A42DB">
      <w:pPr>
        <w:pStyle w:val="NormalWeb"/>
        <w:spacing w:before="0" w:beforeAutospacing="0" w:after="0" w:afterAutospacing="0"/>
        <w:ind w:firstLine="720"/>
        <w:jc w:val="both"/>
        <w:rPr>
          <w:rFonts w:ascii="Arial" w:hAnsi="Arial" w:cs="Arial"/>
          <w:lang w:val="mn-MN"/>
        </w:rPr>
      </w:pPr>
    </w:p>
    <w:p w14:paraId="7E31FAEC"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       19.2.3.сургалтын үр дүнд мэргэжлийн үнэмлэх олгох;</w:t>
      </w:r>
    </w:p>
    <w:p w14:paraId="5E741928"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       </w:t>
      </w:r>
      <w:r w:rsidR="003D64BE" w:rsidRPr="00ED0B0B">
        <w:rPr>
          <w:rFonts w:ascii="Arial" w:hAnsi="Arial" w:cs="Arial"/>
          <w:lang w:val="mn-MN"/>
        </w:rPr>
        <w:t>19.2.4.</w:t>
      </w:r>
      <w:r w:rsidRPr="00ED0B0B">
        <w:rPr>
          <w:rFonts w:ascii="Arial" w:hAnsi="Arial" w:cs="Arial"/>
          <w:lang w:val="mn-MN"/>
        </w:rPr>
        <w:t>сургалт явуулах байгууллага Хөдөлмөр эрхлэлтийг дэмжих тухай хуульд</w:t>
      </w:r>
      <w:r w:rsidR="003D64BE" w:rsidRPr="00ED0B0B">
        <w:rPr>
          <w:rStyle w:val="FootnoteReference"/>
          <w:rFonts w:ascii="Arial" w:hAnsi="Arial" w:cs="Arial"/>
          <w:lang w:val="mn-MN"/>
        </w:rPr>
        <w:footnoteReference w:id="8"/>
      </w:r>
      <w:r w:rsidRPr="00ED0B0B">
        <w:rPr>
          <w:rFonts w:ascii="Arial" w:hAnsi="Arial" w:cs="Arial"/>
          <w:lang w:val="mn-MN"/>
        </w:rPr>
        <w:t xml:space="preserve"> заасан шаардлагыг хангасан байх;</w:t>
      </w:r>
    </w:p>
    <w:p w14:paraId="26F60340" w14:textId="77777777" w:rsidR="00036F64" w:rsidRPr="00ED0B0B" w:rsidRDefault="00036F64" w:rsidP="000A42DB">
      <w:pPr>
        <w:pStyle w:val="NormalWeb"/>
        <w:spacing w:before="0" w:beforeAutospacing="0" w:after="0" w:afterAutospacing="0"/>
        <w:ind w:firstLine="720"/>
        <w:jc w:val="both"/>
        <w:rPr>
          <w:rFonts w:ascii="Arial" w:hAnsi="Arial" w:cs="Arial"/>
          <w:lang w:val="mn-MN"/>
        </w:rPr>
      </w:pPr>
    </w:p>
    <w:p w14:paraId="46E7816C" w14:textId="77777777" w:rsidR="008B7967" w:rsidRPr="00ED0B0B" w:rsidRDefault="008B7967" w:rsidP="000A42DB">
      <w:pPr>
        <w:pStyle w:val="NormalWeb"/>
        <w:tabs>
          <w:tab w:val="left" w:pos="1276"/>
          <w:tab w:val="left" w:pos="1418"/>
        </w:tabs>
        <w:spacing w:before="0" w:beforeAutospacing="0" w:after="0" w:afterAutospacing="0"/>
        <w:ind w:firstLine="720"/>
        <w:jc w:val="both"/>
        <w:rPr>
          <w:rFonts w:ascii="Arial" w:hAnsi="Arial" w:cs="Arial"/>
          <w:lang w:val="mn-MN"/>
        </w:rPr>
      </w:pPr>
      <w:r w:rsidRPr="00ED0B0B">
        <w:rPr>
          <w:rFonts w:ascii="Arial" w:hAnsi="Arial" w:cs="Arial"/>
          <w:lang w:val="mn-MN"/>
        </w:rPr>
        <w:t xml:space="preserve">       </w:t>
      </w:r>
      <w:r w:rsidR="003D64BE" w:rsidRPr="00ED0B0B">
        <w:rPr>
          <w:rFonts w:ascii="Arial" w:hAnsi="Arial" w:cs="Arial"/>
          <w:lang w:val="mn-MN"/>
        </w:rPr>
        <w:t>19.2.5.</w:t>
      </w:r>
      <w:r w:rsidRPr="00ED0B0B">
        <w:rPr>
          <w:rFonts w:ascii="Arial" w:hAnsi="Arial" w:cs="Arial"/>
          <w:lang w:val="mn-MN"/>
        </w:rPr>
        <w:t>сургалт явуулах байгууллага Хөдөлмөр эрхлэлтийг дэмжих тухай хуульд нийцсэн үйлчилгээ, арга хэмжээ</w:t>
      </w:r>
      <w:r w:rsidR="00714BF6" w:rsidRPr="00ED0B0B">
        <w:rPr>
          <w:rFonts w:ascii="Arial" w:hAnsi="Arial" w:cs="Arial"/>
          <w:lang w:val="mn-MN"/>
        </w:rPr>
        <w:t>г</w:t>
      </w:r>
      <w:r w:rsidRPr="00ED0B0B">
        <w:rPr>
          <w:rFonts w:ascii="Arial" w:hAnsi="Arial" w:cs="Arial"/>
          <w:lang w:val="mn-MN"/>
        </w:rPr>
        <w:t xml:space="preserve"> санал болгох.</w:t>
      </w:r>
    </w:p>
    <w:p w14:paraId="3A5CD78A" w14:textId="77777777" w:rsidR="008B7967" w:rsidRPr="00ED0B0B" w:rsidRDefault="008B7967" w:rsidP="000A42DB">
      <w:pPr>
        <w:pStyle w:val="NormalWeb"/>
        <w:spacing w:before="0" w:beforeAutospacing="0" w:after="0" w:afterAutospacing="0"/>
        <w:jc w:val="both"/>
        <w:rPr>
          <w:rFonts w:ascii="Arial" w:hAnsi="Arial" w:cs="Arial"/>
          <w:b/>
          <w:lang w:val="mn-MN"/>
        </w:rPr>
      </w:pPr>
    </w:p>
    <w:p w14:paraId="16C591AB"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 xml:space="preserve">19.3.Хөдөлмөр эрхлэлтийг дэмжих тухай хуулийн 11.2, 11.4-т </w:t>
      </w:r>
      <w:r w:rsidR="003952A6" w:rsidRPr="00ED0B0B">
        <w:rPr>
          <w:rFonts w:ascii="Arial" w:hAnsi="Arial" w:cs="Arial"/>
          <w:lang w:val="mn-MN"/>
        </w:rPr>
        <w:t xml:space="preserve">заасны </w:t>
      </w:r>
      <w:r w:rsidRPr="00ED0B0B">
        <w:rPr>
          <w:rFonts w:ascii="Arial" w:hAnsi="Arial" w:cs="Arial"/>
          <w:lang w:val="mn-MN"/>
        </w:rPr>
        <w:t>дагуу сургалтын төлбөрийг хөдөлмөр эрхлэлтийн сангаас санхүүжүүлнэ.</w:t>
      </w:r>
    </w:p>
    <w:p w14:paraId="3471FA01" w14:textId="77777777" w:rsidR="0008778B" w:rsidRPr="00ED0B0B" w:rsidRDefault="0008778B" w:rsidP="000A42DB">
      <w:pPr>
        <w:pStyle w:val="NormalWeb"/>
        <w:spacing w:before="0" w:beforeAutospacing="0" w:after="0" w:afterAutospacing="0"/>
        <w:ind w:firstLine="720"/>
        <w:jc w:val="both"/>
        <w:rPr>
          <w:rFonts w:ascii="Arial" w:hAnsi="Arial" w:cs="Arial"/>
          <w:lang w:val="mn-MN"/>
        </w:rPr>
      </w:pPr>
    </w:p>
    <w:p w14:paraId="1390CAA3" w14:textId="77777777" w:rsidR="008B7967" w:rsidRPr="00ED0B0B" w:rsidRDefault="008B7967" w:rsidP="000A42DB">
      <w:pPr>
        <w:pStyle w:val="NormalWeb"/>
        <w:spacing w:before="0" w:beforeAutospacing="0" w:after="0" w:afterAutospacing="0"/>
        <w:ind w:firstLine="720"/>
        <w:jc w:val="both"/>
        <w:rPr>
          <w:rStyle w:val="Strong"/>
          <w:rFonts w:ascii="Arial" w:eastAsia="Times New Roman" w:hAnsi="Arial" w:cs="Arial"/>
          <w:lang w:val="mn-MN"/>
        </w:rPr>
      </w:pPr>
      <w:r w:rsidRPr="00ED0B0B">
        <w:rPr>
          <w:rFonts w:ascii="Arial" w:hAnsi="Arial" w:cs="Arial"/>
          <w:lang w:val="mn-MN"/>
        </w:rPr>
        <w:t>19.4.Албадан эмчлэх эмнэлэг эмчилгээний хугацаа дууссаны дараа сургалтад хамрагдсан хүнийг эзэмшсэн мэргэжлийнх нь дагуу ажлын байранд зуучлах ажлыг хөдөлмөр эрхлэлт, нийгмийн халамж, үйлчилгээний асуудал хариуцсан байгууллагатай хамтран зохион байгуулж болно.</w:t>
      </w:r>
      <w:r w:rsidRPr="00ED0B0B">
        <w:rPr>
          <w:rStyle w:val="Strong"/>
          <w:rFonts w:ascii="Arial" w:eastAsia="Times New Roman" w:hAnsi="Arial" w:cs="Arial"/>
          <w:lang w:val="mn-MN"/>
        </w:rPr>
        <w:tab/>
      </w:r>
    </w:p>
    <w:p w14:paraId="34BA93A0" w14:textId="77777777" w:rsidR="0008778B" w:rsidRPr="00ED0B0B" w:rsidRDefault="0008778B" w:rsidP="000A42DB">
      <w:pPr>
        <w:pStyle w:val="NormalWeb"/>
        <w:spacing w:before="0" w:beforeAutospacing="0" w:after="0" w:afterAutospacing="0"/>
        <w:ind w:firstLine="720"/>
        <w:jc w:val="both"/>
        <w:rPr>
          <w:rStyle w:val="Strong"/>
          <w:rFonts w:ascii="Arial" w:eastAsia="Times New Roman" w:hAnsi="Arial" w:cs="Arial"/>
          <w:lang w:val="mn-MN"/>
        </w:rPr>
      </w:pPr>
    </w:p>
    <w:p w14:paraId="74BE34BE" w14:textId="77777777" w:rsidR="008B7967" w:rsidRPr="00ED0B0B" w:rsidRDefault="008B7967" w:rsidP="000A42DB">
      <w:pPr>
        <w:pStyle w:val="NormalWeb"/>
        <w:spacing w:before="0" w:beforeAutospacing="0" w:after="0" w:afterAutospacing="0"/>
        <w:ind w:firstLine="720"/>
        <w:jc w:val="both"/>
        <w:rPr>
          <w:rStyle w:val="Strong"/>
          <w:rFonts w:ascii="Arial" w:eastAsia="Times New Roman" w:hAnsi="Arial" w:cs="Arial"/>
          <w:lang w:val="mn-MN"/>
        </w:rPr>
      </w:pPr>
      <w:r w:rsidRPr="00ED0B0B">
        <w:rPr>
          <w:rStyle w:val="Strong"/>
          <w:rFonts w:ascii="Arial" w:eastAsia="Times New Roman" w:hAnsi="Arial" w:cs="Arial"/>
          <w:lang w:val="mn-MN"/>
        </w:rPr>
        <w:t xml:space="preserve">20 дугаар зүйл.Ажилд нь </w:t>
      </w:r>
      <w:r w:rsidR="00597C34" w:rsidRPr="00ED0B0B">
        <w:rPr>
          <w:rStyle w:val="Strong"/>
          <w:rFonts w:ascii="Arial" w:eastAsia="Times New Roman" w:hAnsi="Arial" w:cs="Arial"/>
          <w:lang w:val="mn-MN"/>
        </w:rPr>
        <w:t xml:space="preserve">эгүүлэн </w:t>
      </w:r>
      <w:r w:rsidRPr="00ED0B0B">
        <w:rPr>
          <w:rStyle w:val="Strong"/>
          <w:rFonts w:ascii="Arial" w:eastAsia="Times New Roman" w:hAnsi="Arial" w:cs="Arial"/>
          <w:lang w:val="mn-MN"/>
        </w:rPr>
        <w:t>авах</w:t>
      </w:r>
    </w:p>
    <w:p w14:paraId="3FFA5223" w14:textId="77777777" w:rsidR="00044E99" w:rsidRPr="00ED0B0B" w:rsidRDefault="00044E99" w:rsidP="000A42DB">
      <w:pPr>
        <w:pStyle w:val="NormalWeb"/>
        <w:spacing w:before="0" w:beforeAutospacing="0" w:after="0" w:afterAutospacing="0"/>
        <w:ind w:firstLine="720"/>
        <w:jc w:val="both"/>
        <w:rPr>
          <w:rStyle w:val="Strong"/>
          <w:rFonts w:ascii="Arial" w:eastAsia="Times New Roman" w:hAnsi="Arial" w:cs="Arial"/>
          <w:lang w:val="mn-MN"/>
        </w:rPr>
      </w:pPr>
    </w:p>
    <w:p w14:paraId="012DDEF6" w14:textId="77777777" w:rsidR="008B7967" w:rsidRPr="00ED0B0B" w:rsidRDefault="008B7967" w:rsidP="000A42DB">
      <w:pPr>
        <w:pStyle w:val="NormalWeb"/>
        <w:spacing w:before="0" w:beforeAutospacing="0" w:after="0" w:afterAutospacing="0"/>
        <w:jc w:val="both"/>
        <w:rPr>
          <w:rStyle w:val="Strong"/>
          <w:rFonts w:ascii="Arial" w:eastAsia="Times New Roman" w:hAnsi="Arial" w:cs="Arial"/>
          <w:b w:val="0"/>
          <w:lang w:val="mn-MN"/>
        </w:rPr>
      </w:pPr>
      <w:r w:rsidRPr="00ED0B0B">
        <w:rPr>
          <w:rStyle w:val="Strong"/>
          <w:rFonts w:ascii="Arial" w:eastAsia="Times New Roman" w:hAnsi="Arial" w:cs="Arial"/>
          <w:i/>
          <w:lang w:val="mn-MN"/>
        </w:rPr>
        <w:lastRenderedPageBreak/>
        <w:tab/>
      </w:r>
      <w:r w:rsidRPr="00ED0B0B">
        <w:rPr>
          <w:rStyle w:val="Strong"/>
          <w:rFonts w:ascii="Arial" w:eastAsia="Times New Roman" w:hAnsi="Arial" w:cs="Arial"/>
          <w:b w:val="0"/>
          <w:lang w:val="mn-MN"/>
        </w:rPr>
        <w:t>20.1.</w:t>
      </w:r>
      <w:r w:rsidRPr="00ED0B0B">
        <w:rPr>
          <w:rFonts w:ascii="Arial" w:hAnsi="Arial" w:cs="Arial"/>
          <w:lang w:val="mn-MN"/>
        </w:rPr>
        <w:t>Аж ахуйн нэгж, байгууллага а</w:t>
      </w:r>
      <w:r w:rsidRPr="00ED0B0B">
        <w:rPr>
          <w:rStyle w:val="Strong"/>
          <w:rFonts w:ascii="Arial" w:eastAsia="Times New Roman" w:hAnsi="Arial" w:cs="Arial"/>
          <w:b w:val="0"/>
          <w:lang w:val="mn-MN"/>
        </w:rPr>
        <w:t xml:space="preserve">лбадан эмчилгээнд хамрагдсан хүнийг эмчлүүлж байх хугацаанд ажлын байрыг нь хадгалж, эмчилгээ дууссаны дараа ажилд нь </w:t>
      </w:r>
      <w:r w:rsidR="00597C34" w:rsidRPr="00ED0B0B">
        <w:rPr>
          <w:rStyle w:val="Strong"/>
          <w:rFonts w:ascii="Arial" w:eastAsia="Times New Roman" w:hAnsi="Arial" w:cs="Arial"/>
          <w:b w:val="0"/>
          <w:lang w:val="mn-MN"/>
        </w:rPr>
        <w:t xml:space="preserve">эгүүлэн </w:t>
      </w:r>
      <w:r w:rsidRPr="00ED0B0B">
        <w:rPr>
          <w:rStyle w:val="Strong"/>
          <w:rFonts w:ascii="Arial" w:eastAsia="Times New Roman" w:hAnsi="Arial" w:cs="Arial"/>
          <w:b w:val="0"/>
          <w:lang w:val="mn-MN"/>
        </w:rPr>
        <w:t>авах үүрэгтэй.</w:t>
      </w:r>
    </w:p>
    <w:p w14:paraId="57CF3977" w14:textId="77777777" w:rsidR="008B7967" w:rsidRPr="00ED0B0B" w:rsidRDefault="008B7967" w:rsidP="000A42DB">
      <w:pPr>
        <w:pStyle w:val="NormalWeb"/>
        <w:spacing w:before="0" w:beforeAutospacing="0" w:after="0" w:afterAutospacing="0"/>
        <w:jc w:val="both"/>
        <w:rPr>
          <w:rStyle w:val="Strong"/>
          <w:rFonts w:ascii="Arial" w:eastAsia="Times New Roman" w:hAnsi="Arial" w:cs="Arial"/>
          <w:b w:val="0"/>
          <w:lang w:val="mn-MN"/>
        </w:rPr>
      </w:pPr>
    </w:p>
    <w:p w14:paraId="43DC699E" w14:textId="77777777" w:rsidR="008B7967" w:rsidRPr="00ED0B0B" w:rsidRDefault="008B7967" w:rsidP="000A42DB">
      <w:pPr>
        <w:pStyle w:val="NormalWeb"/>
        <w:spacing w:before="0" w:beforeAutospacing="0" w:after="0" w:afterAutospacing="0"/>
        <w:jc w:val="both"/>
        <w:rPr>
          <w:rStyle w:val="Strong"/>
          <w:rFonts w:ascii="Arial" w:eastAsia="Times New Roman" w:hAnsi="Arial" w:cs="Arial"/>
          <w:b w:val="0"/>
          <w:lang w:val="mn-MN"/>
        </w:rPr>
      </w:pPr>
      <w:r w:rsidRPr="00ED0B0B">
        <w:rPr>
          <w:rStyle w:val="Strong"/>
          <w:rFonts w:ascii="Arial" w:eastAsia="Times New Roman" w:hAnsi="Arial" w:cs="Arial"/>
          <w:b w:val="0"/>
          <w:lang w:val="mn-MN"/>
        </w:rPr>
        <w:tab/>
        <w:t xml:space="preserve">20.2.Энэ хуулийн 20.1-д заасныг зөрчсөн аж ахуйн нэгж, байгууллагын удирдлагад </w:t>
      </w:r>
      <w:r w:rsidR="00492933" w:rsidRPr="00ED0B0B">
        <w:rPr>
          <w:rStyle w:val="Strong"/>
          <w:rFonts w:ascii="Arial" w:eastAsia="Times New Roman" w:hAnsi="Arial" w:cs="Arial"/>
          <w:b w:val="0"/>
          <w:lang w:val="mn-MN"/>
        </w:rPr>
        <w:t xml:space="preserve">холбогдох </w:t>
      </w:r>
      <w:r w:rsidRPr="00ED0B0B">
        <w:rPr>
          <w:rStyle w:val="Strong"/>
          <w:rFonts w:ascii="Arial" w:eastAsia="Times New Roman" w:hAnsi="Arial" w:cs="Arial"/>
          <w:b w:val="0"/>
          <w:lang w:val="mn-MN"/>
        </w:rPr>
        <w:t>хуульд заасан хариуцлага хүлээлгэнэ.</w:t>
      </w:r>
    </w:p>
    <w:p w14:paraId="79CC9A1A" w14:textId="77777777" w:rsidR="008B7967" w:rsidRPr="00ED0B0B" w:rsidRDefault="008B7967" w:rsidP="000A42DB">
      <w:pPr>
        <w:pStyle w:val="NormalWeb"/>
        <w:spacing w:before="0" w:beforeAutospacing="0" w:after="0" w:afterAutospacing="0"/>
        <w:jc w:val="both"/>
        <w:rPr>
          <w:rStyle w:val="Strong"/>
          <w:rFonts w:ascii="Arial" w:eastAsia="Times New Roman" w:hAnsi="Arial" w:cs="Arial"/>
          <w:b w:val="0"/>
          <w:lang w:val="mn-MN"/>
        </w:rPr>
      </w:pPr>
    </w:p>
    <w:p w14:paraId="3940D121" w14:textId="77777777" w:rsidR="008B7967" w:rsidRPr="00ED0B0B" w:rsidRDefault="008B7967" w:rsidP="000A42DB">
      <w:pPr>
        <w:pStyle w:val="NormalWeb"/>
        <w:spacing w:before="0" w:beforeAutospacing="0" w:after="0" w:afterAutospacing="0"/>
        <w:jc w:val="both"/>
        <w:rPr>
          <w:rStyle w:val="Strong"/>
          <w:rFonts w:ascii="Arial" w:eastAsia="Times New Roman" w:hAnsi="Arial" w:cs="Arial"/>
          <w:b w:val="0"/>
          <w:lang w:val="mn-MN"/>
        </w:rPr>
      </w:pPr>
      <w:r w:rsidRPr="00ED0B0B">
        <w:rPr>
          <w:rStyle w:val="Strong"/>
          <w:rFonts w:ascii="Arial" w:eastAsia="Times New Roman" w:hAnsi="Arial" w:cs="Arial"/>
          <w:b w:val="0"/>
          <w:lang w:val="mn-MN"/>
        </w:rPr>
        <w:tab/>
        <w:t>20.3.</w:t>
      </w:r>
      <w:r w:rsidR="00FE1530" w:rsidRPr="00ED0B0B">
        <w:rPr>
          <w:rStyle w:val="Strong"/>
          <w:rFonts w:ascii="Arial" w:eastAsia="Times New Roman" w:hAnsi="Arial" w:cs="Arial"/>
          <w:b w:val="0"/>
          <w:lang w:val="mn-MN"/>
        </w:rPr>
        <w:t>Албадан эмчилгээнд хамрагдсан</w:t>
      </w:r>
      <w:r w:rsidRPr="00ED0B0B">
        <w:rPr>
          <w:rStyle w:val="Strong"/>
          <w:rFonts w:ascii="Arial" w:eastAsia="Times New Roman" w:hAnsi="Arial" w:cs="Arial"/>
          <w:b w:val="0"/>
          <w:lang w:val="mn-MN"/>
        </w:rPr>
        <w:t xml:space="preserve"> оюутан, сурагч</w:t>
      </w:r>
      <w:r w:rsidR="004648E7" w:rsidRPr="00ED0B0B">
        <w:rPr>
          <w:rStyle w:val="Strong"/>
          <w:rFonts w:ascii="Arial" w:eastAsia="Times New Roman" w:hAnsi="Arial" w:cs="Arial"/>
          <w:b w:val="0"/>
          <w:lang w:val="mn-MN"/>
        </w:rPr>
        <w:t>ий</w:t>
      </w:r>
      <w:r w:rsidR="00FE1530" w:rsidRPr="00ED0B0B">
        <w:rPr>
          <w:rStyle w:val="Strong"/>
          <w:rFonts w:ascii="Arial" w:eastAsia="Times New Roman" w:hAnsi="Arial" w:cs="Arial"/>
          <w:b w:val="0"/>
          <w:lang w:val="mn-MN"/>
        </w:rPr>
        <w:t>н</w:t>
      </w:r>
      <w:r w:rsidRPr="00ED0B0B">
        <w:rPr>
          <w:rStyle w:val="Strong"/>
          <w:rFonts w:ascii="Arial" w:eastAsia="Times New Roman" w:hAnsi="Arial" w:cs="Arial"/>
          <w:b w:val="0"/>
          <w:lang w:val="mn-MN"/>
        </w:rPr>
        <w:t xml:space="preserve"> </w:t>
      </w:r>
      <w:r w:rsidR="00B22436" w:rsidRPr="00ED0B0B">
        <w:rPr>
          <w:rStyle w:val="Strong"/>
          <w:rFonts w:ascii="Arial" w:eastAsia="Times New Roman" w:hAnsi="Arial" w:cs="Arial"/>
          <w:b w:val="0"/>
          <w:lang w:val="mn-MN"/>
        </w:rPr>
        <w:t xml:space="preserve">суралцдаг </w:t>
      </w:r>
      <w:r w:rsidRPr="00ED0B0B">
        <w:rPr>
          <w:rStyle w:val="Strong"/>
          <w:rFonts w:ascii="Arial" w:eastAsia="Times New Roman" w:hAnsi="Arial" w:cs="Arial"/>
          <w:b w:val="0"/>
          <w:lang w:val="mn-MN"/>
        </w:rPr>
        <w:t>сургуульд энэ хуулийн 20.1, 20.2 дахь хэсэг мөн адил хамаарна.</w:t>
      </w:r>
    </w:p>
    <w:p w14:paraId="06A3B83B" w14:textId="77777777" w:rsidR="000C68A4" w:rsidRPr="00ED0B0B" w:rsidRDefault="000C68A4" w:rsidP="000A42DB">
      <w:pPr>
        <w:pStyle w:val="NormalWeb"/>
        <w:spacing w:before="0" w:beforeAutospacing="0" w:after="0" w:afterAutospacing="0"/>
        <w:jc w:val="both"/>
        <w:rPr>
          <w:rStyle w:val="Strong"/>
          <w:rFonts w:ascii="Arial" w:eastAsia="Times New Roman" w:hAnsi="Arial" w:cs="Arial"/>
          <w:b w:val="0"/>
          <w:lang w:val="mn-MN"/>
        </w:rPr>
      </w:pPr>
    </w:p>
    <w:p w14:paraId="51DF6FB9" w14:textId="77777777" w:rsidR="008B7967" w:rsidRPr="00ED0B0B" w:rsidRDefault="008B7967" w:rsidP="000A42DB">
      <w:pPr>
        <w:pStyle w:val="msghead"/>
        <w:spacing w:before="0" w:beforeAutospacing="0" w:after="0" w:afterAutospacing="0"/>
        <w:ind w:firstLine="720"/>
        <w:jc w:val="both"/>
        <w:rPr>
          <w:rStyle w:val="Strong"/>
          <w:rFonts w:ascii="Arial" w:hAnsi="Arial" w:cs="Arial"/>
          <w:lang w:val="mn-MN"/>
        </w:rPr>
      </w:pPr>
      <w:r w:rsidRPr="00ED0B0B">
        <w:rPr>
          <w:rStyle w:val="Strong"/>
          <w:rFonts w:ascii="Arial" w:hAnsi="Arial" w:cs="Arial"/>
          <w:lang w:val="mn-MN"/>
        </w:rPr>
        <w:t>21 дүгээр зүйл.Бататгах эмчилгээнд хамрагдах</w:t>
      </w:r>
    </w:p>
    <w:p w14:paraId="03CDE035" w14:textId="77777777" w:rsidR="000C68A4" w:rsidRPr="00ED0B0B" w:rsidRDefault="000C68A4" w:rsidP="000A42DB">
      <w:pPr>
        <w:pStyle w:val="msghead"/>
        <w:spacing w:before="0" w:beforeAutospacing="0" w:after="0" w:afterAutospacing="0"/>
        <w:ind w:firstLine="720"/>
        <w:jc w:val="both"/>
        <w:rPr>
          <w:rStyle w:val="Strong"/>
          <w:rFonts w:ascii="Arial" w:hAnsi="Arial" w:cs="Arial"/>
          <w:lang w:val="mn-MN"/>
        </w:rPr>
      </w:pPr>
    </w:p>
    <w:p w14:paraId="0C1EF61F"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21.1.Албадан эмч</w:t>
      </w:r>
      <w:r w:rsidR="00003973" w:rsidRPr="00ED0B0B">
        <w:rPr>
          <w:rFonts w:ascii="Arial" w:hAnsi="Arial" w:cs="Arial"/>
          <w:lang w:val="mn-MN"/>
        </w:rPr>
        <w:t>илгээнд хамрагдсан</w:t>
      </w:r>
      <w:r w:rsidRPr="00ED0B0B">
        <w:rPr>
          <w:rFonts w:ascii="Arial" w:hAnsi="Arial" w:cs="Arial"/>
          <w:lang w:val="mn-MN"/>
        </w:rPr>
        <w:t xml:space="preserve"> хүн эмчилгээ дууссаны дараа оршин суугаа нутаг дэвсгэрт</w:t>
      </w:r>
      <w:r w:rsidR="00003973" w:rsidRPr="00ED0B0B">
        <w:rPr>
          <w:rFonts w:ascii="Arial" w:hAnsi="Arial" w:cs="Arial"/>
          <w:lang w:val="mn-MN"/>
        </w:rPr>
        <w:t>ээ</w:t>
      </w:r>
      <w:r w:rsidRPr="00ED0B0B">
        <w:rPr>
          <w:rFonts w:ascii="Arial" w:hAnsi="Arial" w:cs="Arial"/>
          <w:lang w:val="mn-MN"/>
        </w:rPr>
        <w:t xml:space="preserve"> байрлах эмнэлгийн сэтгэц, наркологийн эмчид бүртгүүлэн  өрхийн, эсхүл сумын эмчийн </w:t>
      </w:r>
      <w:r w:rsidR="00591539" w:rsidRPr="00ED0B0B">
        <w:rPr>
          <w:rFonts w:ascii="Arial" w:hAnsi="Arial" w:cs="Arial"/>
          <w:lang w:val="mn-MN"/>
        </w:rPr>
        <w:t xml:space="preserve">хяналтад </w:t>
      </w:r>
      <w:r w:rsidRPr="00ED0B0B">
        <w:rPr>
          <w:rFonts w:ascii="Arial" w:hAnsi="Arial" w:cs="Arial"/>
          <w:lang w:val="mn-MN"/>
        </w:rPr>
        <w:t>орж, эмчилгээний стандарт, эмнэл зүйн удирдамжийн дагуу бататгах эмчилгээнд хамрагдана.</w:t>
      </w:r>
    </w:p>
    <w:p w14:paraId="1AD4C4D4" w14:textId="77777777" w:rsidR="000C68A4" w:rsidRPr="00ED0B0B" w:rsidRDefault="000C68A4" w:rsidP="000A42DB">
      <w:pPr>
        <w:pStyle w:val="NormalWeb"/>
        <w:spacing w:before="0" w:beforeAutospacing="0" w:after="0" w:afterAutospacing="0"/>
        <w:ind w:firstLine="720"/>
        <w:jc w:val="both"/>
        <w:rPr>
          <w:rFonts w:ascii="Arial" w:hAnsi="Arial" w:cs="Arial"/>
          <w:lang w:val="mn-MN"/>
        </w:rPr>
      </w:pPr>
    </w:p>
    <w:p w14:paraId="6F8FAA04" w14:textId="77777777" w:rsidR="008B7967" w:rsidRPr="00ED0B0B" w:rsidRDefault="008B7967" w:rsidP="000A42DB">
      <w:pPr>
        <w:pStyle w:val="NormalWeb"/>
        <w:spacing w:before="0" w:beforeAutospacing="0" w:after="0" w:afterAutospacing="0"/>
        <w:jc w:val="both"/>
        <w:rPr>
          <w:rFonts w:ascii="Arial" w:hAnsi="Arial" w:cs="Arial"/>
          <w:lang w:val="mn-MN"/>
        </w:rPr>
      </w:pPr>
      <w:r w:rsidRPr="00ED0B0B">
        <w:rPr>
          <w:rFonts w:ascii="Arial" w:hAnsi="Arial" w:cs="Arial"/>
          <w:lang w:val="mn-MN"/>
        </w:rPr>
        <w:tab/>
        <w:t>21.2.Энэ хуулийн 21.1-д заасан эмч, тухайн засаг захиргааны нэгжийн нийгмийн ажилтан хариуцан бататгах эмчилгээнд хамрагдаж байгаа хүнд зориулан  нийгэм, хамт олонд түшиглэсэн сэтгэцийн эрүүл мэндийн тусламж, үйлчилгээг түүний гэр бүл, тухайн чиглэлийн үйл ажиллагаа явуулдаг төрийн бус байгууллагатай хамтран явуулж болно.</w:t>
      </w:r>
    </w:p>
    <w:p w14:paraId="757A53B6" w14:textId="77777777" w:rsidR="000C68A4" w:rsidRPr="00ED0B0B" w:rsidRDefault="000C68A4" w:rsidP="000A42DB">
      <w:pPr>
        <w:pStyle w:val="NormalWeb"/>
        <w:spacing w:before="0" w:beforeAutospacing="0" w:after="0" w:afterAutospacing="0"/>
        <w:jc w:val="both"/>
        <w:rPr>
          <w:rFonts w:ascii="Arial" w:hAnsi="Arial" w:cs="Arial"/>
          <w:lang w:val="mn-MN"/>
        </w:rPr>
      </w:pPr>
    </w:p>
    <w:p w14:paraId="70EA5B7C" w14:textId="77777777" w:rsidR="008B7967" w:rsidRPr="00ED0B0B" w:rsidRDefault="008B7967" w:rsidP="000A42DB">
      <w:pPr>
        <w:pStyle w:val="NormalWeb"/>
        <w:spacing w:before="0" w:beforeAutospacing="0" w:after="0" w:afterAutospacing="0"/>
        <w:jc w:val="both"/>
        <w:rPr>
          <w:rFonts w:ascii="Arial" w:hAnsi="Arial" w:cs="Arial"/>
          <w:i/>
          <w:lang w:val="mn-MN"/>
        </w:rPr>
      </w:pPr>
      <w:r w:rsidRPr="00ED0B0B">
        <w:rPr>
          <w:rFonts w:ascii="Arial" w:hAnsi="Arial" w:cs="Arial"/>
          <w:lang w:val="mn-MN"/>
        </w:rPr>
        <w:tab/>
      </w:r>
      <w:r w:rsidRPr="00ED0B0B">
        <w:rPr>
          <w:rFonts w:ascii="Arial" w:hAnsi="Arial" w:cs="Arial"/>
          <w:i/>
          <w:lang w:val="mn-MN"/>
        </w:rPr>
        <w:t>Тайлбар:Энэ зүйлд заасан “нийгэм, хамт олонд түшиглэсэн сэтгэцийн эрүүл мэндийн тусламж, үйлчилгээ” гэж Сэтгэцийн эрүүл мэндийн тухай хуулийн 3.1.10-т заасныг ойлгоно.</w:t>
      </w:r>
    </w:p>
    <w:p w14:paraId="69C49350" w14:textId="77777777" w:rsidR="000C68A4" w:rsidRPr="00ED0B0B" w:rsidRDefault="000C68A4" w:rsidP="000A42DB">
      <w:pPr>
        <w:pStyle w:val="NormalWeb"/>
        <w:spacing w:before="0" w:beforeAutospacing="0" w:after="0" w:afterAutospacing="0"/>
        <w:jc w:val="both"/>
        <w:rPr>
          <w:rFonts w:ascii="Arial" w:hAnsi="Arial" w:cs="Arial"/>
          <w:i/>
          <w:lang w:val="mn-MN"/>
        </w:rPr>
      </w:pPr>
    </w:p>
    <w:p w14:paraId="35545A3A" w14:textId="77777777" w:rsidR="008B7967" w:rsidRPr="00ED0B0B" w:rsidRDefault="008B7967" w:rsidP="000A42DB">
      <w:pPr>
        <w:pStyle w:val="NormalWeb"/>
        <w:spacing w:before="0" w:beforeAutospacing="0" w:after="0" w:afterAutospacing="0"/>
        <w:jc w:val="both"/>
        <w:rPr>
          <w:rStyle w:val="Strong"/>
          <w:rFonts w:ascii="Arial" w:hAnsi="Arial" w:cs="Arial"/>
          <w:lang w:val="mn-MN"/>
        </w:rPr>
      </w:pPr>
      <w:r w:rsidRPr="00ED0B0B">
        <w:rPr>
          <w:rFonts w:ascii="Arial" w:hAnsi="Arial" w:cs="Arial"/>
          <w:lang w:val="mn-MN"/>
        </w:rPr>
        <w:tab/>
      </w:r>
      <w:r w:rsidRPr="00ED0B0B">
        <w:rPr>
          <w:rFonts w:ascii="Arial" w:hAnsi="Arial" w:cs="Arial"/>
          <w:b/>
          <w:lang w:val="mn-MN"/>
        </w:rPr>
        <w:t>22</w:t>
      </w:r>
      <w:r w:rsidRPr="00ED0B0B">
        <w:rPr>
          <w:rStyle w:val="Strong"/>
          <w:rFonts w:ascii="Arial" w:hAnsi="Arial" w:cs="Arial"/>
          <w:lang w:val="mn-MN"/>
        </w:rPr>
        <w:t xml:space="preserve"> дугаар зүйл.Гомдол гаргах</w:t>
      </w:r>
    </w:p>
    <w:p w14:paraId="001627B5" w14:textId="77777777" w:rsidR="000C68A4" w:rsidRPr="00ED0B0B" w:rsidRDefault="000C68A4" w:rsidP="000A42DB">
      <w:pPr>
        <w:pStyle w:val="NormalWeb"/>
        <w:spacing w:before="0" w:beforeAutospacing="0" w:after="0" w:afterAutospacing="0"/>
        <w:jc w:val="both"/>
        <w:rPr>
          <w:rFonts w:ascii="Arial" w:hAnsi="Arial" w:cs="Arial"/>
          <w:lang w:val="mn-MN"/>
        </w:rPr>
      </w:pPr>
    </w:p>
    <w:p w14:paraId="6CFE0CEA" w14:textId="77777777" w:rsidR="008B7967" w:rsidRPr="00ED0B0B" w:rsidRDefault="008B7967" w:rsidP="000A42DB">
      <w:pPr>
        <w:pStyle w:val="NormalWeb"/>
        <w:spacing w:before="0" w:beforeAutospacing="0" w:after="0" w:afterAutospacing="0"/>
        <w:ind w:firstLine="720"/>
        <w:jc w:val="both"/>
        <w:rPr>
          <w:rFonts w:ascii="Arial" w:hAnsi="Arial" w:cs="Arial"/>
          <w:lang w:val="mn-MN"/>
        </w:rPr>
      </w:pPr>
      <w:r w:rsidRPr="00ED0B0B">
        <w:rPr>
          <w:rFonts w:ascii="Arial" w:hAnsi="Arial" w:cs="Arial"/>
          <w:lang w:val="mn-MN"/>
        </w:rPr>
        <w:t>22.1.Албадан эмчлүүлж байгаа хүн, түүний хууль ёсны төлөөлөгч, өмгөөлөгч албадан эмчлэхтэй холбогдсон гомдлыг шүүхэд гаргаж болно.</w:t>
      </w:r>
    </w:p>
    <w:p w14:paraId="694255C2" w14:textId="77777777" w:rsidR="000C68A4" w:rsidRPr="00ED0B0B" w:rsidRDefault="000C68A4" w:rsidP="000A42DB">
      <w:pPr>
        <w:pStyle w:val="NormalWeb"/>
        <w:spacing w:before="0" w:beforeAutospacing="0" w:after="0" w:afterAutospacing="0"/>
        <w:ind w:firstLine="720"/>
        <w:jc w:val="both"/>
        <w:rPr>
          <w:rFonts w:ascii="Arial" w:hAnsi="Arial" w:cs="Arial"/>
          <w:lang w:val="mn-MN"/>
        </w:rPr>
      </w:pPr>
    </w:p>
    <w:p w14:paraId="30E0D88E" w14:textId="77777777" w:rsidR="008B7967" w:rsidRPr="00ED0B0B" w:rsidRDefault="008B7967" w:rsidP="000A42DB">
      <w:pPr>
        <w:spacing w:after="0" w:line="240" w:lineRule="auto"/>
        <w:jc w:val="both"/>
        <w:rPr>
          <w:rFonts w:eastAsia="Times New Roman" w:cs="Arial"/>
          <w:b/>
          <w:szCs w:val="24"/>
          <w:lang w:val="mn-MN"/>
        </w:rPr>
      </w:pPr>
      <w:r w:rsidRPr="00ED0B0B">
        <w:rPr>
          <w:rFonts w:eastAsia="Times New Roman" w:cs="Arial"/>
          <w:szCs w:val="24"/>
          <w:lang w:val="mn-MN"/>
        </w:rPr>
        <w:tab/>
      </w:r>
      <w:r w:rsidRPr="00ED0B0B">
        <w:rPr>
          <w:rFonts w:eastAsia="Times New Roman" w:cs="Arial"/>
          <w:b/>
          <w:szCs w:val="24"/>
          <w:lang w:val="mn-MN"/>
        </w:rPr>
        <w:t>23 дугаар зүйл.Хууль хүчин төгөлдөр болох</w:t>
      </w:r>
    </w:p>
    <w:p w14:paraId="3CE09AB3" w14:textId="77777777" w:rsidR="000C68A4" w:rsidRPr="00ED0B0B" w:rsidRDefault="000C68A4" w:rsidP="000A42DB">
      <w:pPr>
        <w:spacing w:after="0" w:line="240" w:lineRule="auto"/>
        <w:jc w:val="both"/>
        <w:rPr>
          <w:rFonts w:eastAsia="Times New Roman" w:cs="Arial"/>
          <w:b/>
          <w:szCs w:val="24"/>
          <w:lang w:val="mn-MN"/>
        </w:rPr>
      </w:pPr>
    </w:p>
    <w:p w14:paraId="0F9B9A13" w14:textId="77777777" w:rsidR="008B7967" w:rsidRPr="00ED0B0B" w:rsidRDefault="008B7967" w:rsidP="000A42DB">
      <w:pPr>
        <w:spacing w:after="0" w:line="240" w:lineRule="auto"/>
        <w:jc w:val="both"/>
        <w:rPr>
          <w:rFonts w:eastAsia="Times New Roman" w:cs="Arial"/>
          <w:szCs w:val="24"/>
          <w:lang w:val="mn-MN"/>
        </w:rPr>
      </w:pPr>
      <w:r w:rsidRPr="00ED0B0B">
        <w:rPr>
          <w:rFonts w:eastAsia="Times New Roman" w:cs="Arial"/>
          <w:b/>
          <w:szCs w:val="24"/>
          <w:lang w:val="mn-MN"/>
        </w:rPr>
        <w:tab/>
      </w:r>
      <w:r w:rsidRPr="00ED0B0B">
        <w:rPr>
          <w:rFonts w:eastAsia="Times New Roman" w:cs="Arial"/>
          <w:szCs w:val="24"/>
          <w:lang w:val="mn-MN"/>
        </w:rPr>
        <w:t xml:space="preserve">23.1.Энэ хуулийг 2019 оны </w:t>
      </w:r>
      <w:r w:rsidR="000F6E59" w:rsidRPr="00ED0B0B">
        <w:rPr>
          <w:rFonts w:eastAsia="Times New Roman" w:cs="Arial"/>
          <w:szCs w:val="24"/>
          <w:lang w:val="mn-MN"/>
        </w:rPr>
        <w:t>0</w:t>
      </w:r>
      <w:r w:rsidRPr="00ED0B0B">
        <w:rPr>
          <w:rFonts w:eastAsia="Times New Roman" w:cs="Arial"/>
          <w:szCs w:val="24"/>
          <w:lang w:val="mn-MN"/>
        </w:rPr>
        <w:t>1 дүгээр сарын 01-ний өдрөөс эхлэн дагаж мөрдөнө.</w:t>
      </w:r>
    </w:p>
    <w:p w14:paraId="5F728498" w14:textId="77777777" w:rsidR="006C411C" w:rsidRPr="00ED0B0B" w:rsidRDefault="006C411C" w:rsidP="000A42DB">
      <w:pPr>
        <w:spacing w:after="0" w:line="240" w:lineRule="auto"/>
        <w:jc w:val="both"/>
        <w:rPr>
          <w:rFonts w:eastAsia="Times New Roman" w:cs="Arial"/>
          <w:szCs w:val="24"/>
          <w:lang w:val="mn-MN"/>
        </w:rPr>
      </w:pPr>
    </w:p>
    <w:p w14:paraId="4755B62D" w14:textId="77777777" w:rsidR="006C411C" w:rsidRPr="00ED0B0B" w:rsidRDefault="006C411C" w:rsidP="000A42DB">
      <w:pPr>
        <w:spacing w:after="0" w:line="240" w:lineRule="auto"/>
        <w:jc w:val="both"/>
        <w:rPr>
          <w:rFonts w:eastAsia="Times New Roman" w:cs="Arial"/>
          <w:szCs w:val="24"/>
          <w:lang w:val="mn-MN"/>
        </w:rPr>
      </w:pPr>
    </w:p>
    <w:p w14:paraId="3E3AB8F6" w14:textId="77777777" w:rsidR="006C411C" w:rsidRPr="00ED0B0B" w:rsidRDefault="006C411C" w:rsidP="000A42DB">
      <w:pPr>
        <w:spacing w:after="0" w:line="240" w:lineRule="auto"/>
        <w:jc w:val="both"/>
        <w:rPr>
          <w:rFonts w:eastAsia="Times New Roman" w:cs="Arial"/>
          <w:szCs w:val="24"/>
          <w:lang w:val="mn-MN"/>
        </w:rPr>
      </w:pPr>
    </w:p>
    <w:p w14:paraId="6DD67C52" w14:textId="77777777" w:rsidR="006C411C" w:rsidRPr="00ED0B0B" w:rsidRDefault="006C411C" w:rsidP="000A42DB">
      <w:pPr>
        <w:spacing w:after="0" w:line="240" w:lineRule="auto"/>
        <w:jc w:val="both"/>
        <w:rPr>
          <w:rFonts w:eastAsia="Times New Roman" w:cs="Arial"/>
          <w:szCs w:val="24"/>
          <w:lang w:val="mn-MN"/>
        </w:rPr>
      </w:pPr>
    </w:p>
    <w:p w14:paraId="586C5684" w14:textId="77777777" w:rsidR="006C411C" w:rsidRPr="00ED0B0B" w:rsidRDefault="006C411C" w:rsidP="000A42DB">
      <w:pPr>
        <w:spacing w:after="0" w:line="240" w:lineRule="auto"/>
        <w:jc w:val="both"/>
        <w:rPr>
          <w:rFonts w:eastAsia="Times New Roman" w:cs="Arial"/>
          <w:szCs w:val="24"/>
          <w:lang w:val="mn-MN"/>
        </w:rPr>
      </w:pPr>
      <w:r w:rsidRPr="00ED0B0B">
        <w:rPr>
          <w:rFonts w:eastAsia="Times New Roman" w:cs="Arial"/>
          <w:szCs w:val="24"/>
          <w:lang w:val="mn-MN"/>
        </w:rPr>
        <w:tab/>
      </w:r>
      <w:r w:rsidRPr="00ED0B0B">
        <w:rPr>
          <w:rFonts w:eastAsia="Times New Roman" w:cs="Arial"/>
          <w:szCs w:val="24"/>
          <w:lang w:val="mn-MN"/>
        </w:rPr>
        <w:tab/>
        <w:t xml:space="preserve">МОНГОЛ УЛСЫН </w:t>
      </w:r>
    </w:p>
    <w:p w14:paraId="4F3FE230" w14:textId="77777777" w:rsidR="006C411C" w:rsidRPr="00ED0B0B" w:rsidRDefault="006C411C" w:rsidP="000A42DB">
      <w:pPr>
        <w:spacing w:after="0" w:line="240" w:lineRule="auto"/>
        <w:jc w:val="both"/>
        <w:rPr>
          <w:rFonts w:eastAsia="Times New Roman" w:cs="Arial"/>
          <w:szCs w:val="24"/>
          <w:lang w:val="mn-MN"/>
        </w:rPr>
      </w:pPr>
      <w:r w:rsidRPr="00ED0B0B">
        <w:rPr>
          <w:rFonts w:eastAsia="Times New Roman" w:cs="Arial"/>
          <w:szCs w:val="24"/>
          <w:lang w:val="mn-MN"/>
        </w:rPr>
        <w:tab/>
      </w:r>
      <w:r w:rsidRPr="00ED0B0B">
        <w:rPr>
          <w:rFonts w:eastAsia="Times New Roman" w:cs="Arial"/>
          <w:szCs w:val="24"/>
          <w:lang w:val="mn-MN"/>
        </w:rPr>
        <w:tab/>
        <w:t>ИХ ХУРЛЫН ДАРГА</w:t>
      </w:r>
      <w:r w:rsidRPr="00ED0B0B">
        <w:rPr>
          <w:rFonts w:eastAsia="Times New Roman" w:cs="Arial"/>
          <w:szCs w:val="24"/>
          <w:lang w:val="mn-MN"/>
        </w:rPr>
        <w:tab/>
      </w:r>
      <w:r w:rsidRPr="00ED0B0B">
        <w:rPr>
          <w:rFonts w:eastAsia="Times New Roman" w:cs="Arial"/>
          <w:szCs w:val="24"/>
          <w:lang w:val="mn-MN"/>
        </w:rPr>
        <w:tab/>
      </w:r>
      <w:r w:rsidRPr="00ED0B0B">
        <w:rPr>
          <w:rFonts w:eastAsia="Times New Roman" w:cs="Arial"/>
          <w:szCs w:val="24"/>
          <w:lang w:val="mn-MN"/>
        </w:rPr>
        <w:tab/>
      </w:r>
      <w:r w:rsidRPr="00ED0B0B">
        <w:rPr>
          <w:rFonts w:eastAsia="Times New Roman" w:cs="Arial"/>
          <w:szCs w:val="24"/>
          <w:lang w:val="mn-MN"/>
        </w:rPr>
        <w:tab/>
      </w:r>
      <w:r w:rsidRPr="00ED0B0B">
        <w:rPr>
          <w:rFonts w:eastAsia="Times New Roman" w:cs="Arial"/>
          <w:szCs w:val="24"/>
          <w:lang w:val="mn-MN"/>
        </w:rPr>
        <w:tab/>
        <w:t xml:space="preserve">         М.ЭНХБОЛД</w:t>
      </w:r>
    </w:p>
    <w:p w14:paraId="60D53C47" w14:textId="77777777" w:rsidR="006C411C" w:rsidRPr="00ED0B0B" w:rsidRDefault="006C411C" w:rsidP="000A42DB">
      <w:pPr>
        <w:spacing w:after="0" w:line="240" w:lineRule="auto"/>
        <w:jc w:val="both"/>
        <w:rPr>
          <w:rFonts w:eastAsia="Times New Roman" w:cs="Arial"/>
          <w:szCs w:val="24"/>
          <w:lang w:val="mn-MN"/>
        </w:rPr>
      </w:pPr>
    </w:p>
    <w:p w14:paraId="6F765EC2" w14:textId="77777777" w:rsidR="00E2448F" w:rsidRPr="00ED0B0B" w:rsidRDefault="00E2448F" w:rsidP="000A42DB">
      <w:pPr>
        <w:spacing w:after="0" w:line="240" w:lineRule="auto"/>
        <w:rPr>
          <w:rFonts w:eastAsia="Times New Roman" w:cs="Arial"/>
          <w:szCs w:val="24"/>
          <w:lang w:val="mn-MN"/>
        </w:rPr>
      </w:pPr>
    </w:p>
    <w:p w14:paraId="2B1E390E" w14:textId="77777777" w:rsidR="00183A1B" w:rsidRPr="00ED0B0B" w:rsidRDefault="00183A1B" w:rsidP="000A42DB">
      <w:pPr>
        <w:spacing w:after="0" w:line="240" w:lineRule="auto"/>
        <w:rPr>
          <w:rFonts w:eastAsia="Times New Roman" w:cs="Arial"/>
          <w:szCs w:val="24"/>
          <w:lang w:val="mn-MN"/>
        </w:rPr>
      </w:pPr>
    </w:p>
    <w:p w14:paraId="417F9C3D" w14:textId="77777777" w:rsidR="00183A1B" w:rsidRPr="00ED0B0B" w:rsidRDefault="00183A1B" w:rsidP="000A42DB">
      <w:pPr>
        <w:spacing w:after="0" w:line="240" w:lineRule="auto"/>
        <w:jc w:val="center"/>
        <w:rPr>
          <w:rFonts w:eastAsia="Times New Roman" w:cs="Arial"/>
          <w:szCs w:val="24"/>
          <w:lang w:val="mn-MN"/>
        </w:rPr>
      </w:pPr>
    </w:p>
    <w:p w14:paraId="579994F1" w14:textId="77777777" w:rsidR="00C72690" w:rsidRPr="00ED0B0B" w:rsidRDefault="00C72690" w:rsidP="000A42DB">
      <w:pPr>
        <w:spacing w:after="0" w:line="240" w:lineRule="auto"/>
        <w:jc w:val="center"/>
        <w:rPr>
          <w:rFonts w:eastAsia="Times New Roman" w:cs="Arial"/>
          <w:szCs w:val="24"/>
          <w:lang w:val="mn-MN"/>
        </w:rPr>
      </w:pPr>
    </w:p>
    <w:sectPr w:rsidR="00C72690" w:rsidRPr="00ED0B0B" w:rsidSect="00C57982">
      <w:footerReference w:type="even" r:id="rId10"/>
      <w:footerReference w:type="default" r:id="rId11"/>
      <w:pgSz w:w="11907" w:h="16840" w:code="9"/>
      <w:pgMar w:top="1134" w:right="907" w:bottom="454" w:left="1701" w:header="56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F745C" w14:textId="77777777" w:rsidR="000E5C09" w:rsidRDefault="000E5C09" w:rsidP="008B7967">
      <w:pPr>
        <w:spacing w:after="0" w:line="240" w:lineRule="auto"/>
      </w:pPr>
      <w:r>
        <w:separator/>
      </w:r>
    </w:p>
  </w:endnote>
  <w:endnote w:type="continuationSeparator" w:id="0">
    <w:p w14:paraId="4EC8D0EA" w14:textId="77777777" w:rsidR="000E5C09" w:rsidRDefault="000E5C09" w:rsidP="008B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A1C6F" w14:textId="77777777" w:rsidR="002D74BF" w:rsidRDefault="002D74BF" w:rsidP="00D754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819AD3" w14:textId="77777777" w:rsidR="002D74BF" w:rsidRDefault="002D74BF" w:rsidP="00265D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F750" w14:textId="77777777" w:rsidR="00D95688" w:rsidRPr="00E40CE6" w:rsidRDefault="00D95688">
    <w:pPr>
      <w:pStyle w:val="Footer"/>
      <w:jc w:val="center"/>
      <w:rPr>
        <w:caps/>
        <w:noProof/>
        <w:sz w:val="20"/>
        <w:szCs w:val="20"/>
      </w:rPr>
    </w:pPr>
    <w:r w:rsidRPr="00E40CE6">
      <w:rPr>
        <w:caps/>
        <w:sz w:val="20"/>
        <w:szCs w:val="20"/>
      </w:rPr>
      <w:fldChar w:fldCharType="begin"/>
    </w:r>
    <w:r w:rsidRPr="00E40CE6">
      <w:rPr>
        <w:caps/>
        <w:sz w:val="20"/>
        <w:szCs w:val="20"/>
      </w:rPr>
      <w:instrText xml:space="preserve"> PAGE   \* MERGEFORMAT </w:instrText>
    </w:r>
    <w:r w:rsidRPr="00E40CE6">
      <w:rPr>
        <w:caps/>
        <w:sz w:val="20"/>
        <w:szCs w:val="20"/>
      </w:rPr>
      <w:fldChar w:fldCharType="separate"/>
    </w:r>
    <w:r w:rsidR="003E725C">
      <w:rPr>
        <w:caps/>
        <w:noProof/>
        <w:sz w:val="20"/>
        <w:szCs w:val="20"/>
      </w:rPr>
      <w:t>1</w:t>
    </w:r>
    <w:r w:rsidRPr="00E40CE6">
      <w:rPr>
        <w:caps/>
        <w:noProof/>
        <w:sz w:val="20"/>
        <w:szCs w:val="20"/>
      </w:rPr>
      <w:fldChar w:fldCharType="end"/>
    </w:r>
  </w:p>
  <w:p w14:paraId="7DA49053" w14:textId="77777777" w:rsidR="002D74BF" w:rsidRPr="00D95688" w:rsidRDefault="002D74BF" w:rsidP="00D95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447E" w14:textId="77777777" w:rsidR="000E5C09" w:rsidRDefault="000E5C09" w:rsidP="008B7967">
      <w:pPr>
        <w:spacing w:after="0" w:line="240" w:lineRule="auto"/>
      </w:pPr>
      <w:r>
        <w:separator/>
      </w:r>
    </w:p>
  </w:footnote>
  <w:footnote w:type="continuationSeparator" w:id="0">
    <w:p w14:paraId="4A063BA1" w14:textId="77777777" w:rsidR="000E5C09" w:rsidRDefault="000E5C09" w:rsidP="008B7967">
      <w:pPr>
        <w:spacing w:after="0" w:line="240" w:lineRule="auto"/>
      </w:pPr>
      <w:r>
        <w:continuationSeparator/>
      </w:r>
    </w:p>
  </w:footnote>
  <w:footnote w:id="1">
    <w:p w14:paraId="2C85D8BA" w14:textId="77777777" w:rsidR="00C57982" w:rsidRDefault="009B40BD" w:rsidP="001F5324">
      <w:pPr>
        <w:pStyle w:val="FootnoteText"/>
        <w:jc w:val="both"/>
      </w:pPr>
      <w:r w:rsidRPr="00D51D3C">
        <w:rPr>
          <w:rStyle w:val="FootnoteReference"/>
        </w:rPr>
        <w:footnoteRef/>
      </w:r>
      <w:r w:rsidRPr="00D51D3C">
        <w:t xml:space="preserve"> Сэтгэцийн эрүүл мэндийн тухай хууль “Төрийн мэдээлэл” эмх</w:t>
      </w:r>
      <w:r w:rsidR="00EA602B">
        <w:t>э</w:t>
      </w:r>
      <w:r w:rsidRPr="00D51D3C">
        <w:t xml:space="preserve">тгэлийн 2013 оны 03 дугаарт </w:t>
      </w:r>
    </w:p>
    <w:p w14:paraId="25D81C6E" w14:textId="77777777" w:rsidR="009B40BD" w:rsidRPr="00D51D3C" w:rsidRDefault="00C57982" w:rsidP="001F5324">
      <w:pPr>
        <w:pStyle w:val="FootnoteText"/>
        <w:jc w:val="both"/>
      </w:pPr>
      <w:r>
        <w:rPr>
          <w:lang w:val="mn-MN"/>
        </w:rPr>
        <w:t xml:space="preserve">  </w:t>
      </w:r>
      <w:r w:rsidR="009B40BD" w:rsidRPr="00D51D3C">
        <w:t>нийтлэгдсэн.</w:t>
      </w:r>
    </w:p>
  </w:footnote>
  <w:footnote w:id="2">
    <w:p w14:paraId="6EC77F06" w14:textId="77777777" w:rsidR="00C57982" w:rsidRDefault="009B40BD" w:rsidP="001F5324">
      <w:pPr>
        <w:pStyle w:val="FootnoteText"/>
        <w:jc w:val="both"/>
      </w:pPr>
      <w:r w:rsidRPr="00D51D3C">
        <w:rPr>
          <w:rStyle w:val="FootnoteReference"/>
        </w:rPr>
        <w:footnoteRef/>
      </w:r>
      <w:r w:rsidRPr="00D51D3C">
        <w:t xml:space="preserve"> Шүүхийн шийдвэр гүйцэтгэх тухай хууль “Төрийн мэдээлэл” эмх</w:t>
      </w:r>
      <w:r w:rsidR="00EA602B">
        <w:t>э</w:t>
      </w:r>
      <w:r w:rsidRPr="00D51D3C">
        <w:t xml:space="preserve">тгэлийн 2017 оны 24 дугаарт </w:t>
      </w:r>
    </w:p>
    <w:p w14:paraId="76610BED" w14:textId="77777777" w:rsidR="009B40BD" w:rsidRPr="00D51D3C" w:rsidRDefault="00C57982" w:rsidP="001F5324">
      <w:pPr>
        <w:pStyle w:val="FootnoteText"/>
        <w:jc w:val="both"/>
      </w:pPr>
      <w:r>
        <w:rPr>
          <w:lang w:val="mn-MN"/>
        </w:rPr>
        <w:t xml:space="preserve">  </w:t>
      </w:r>
      <w:r w:rsidR="009B40BD" w:rsidRPr="00D51D3C">
        <w:t>нийтлэгдсэн.</w:t>
      </w:r>
    </w:p>
  </w:footnote>
  <w:footnote w:id="3">
    <w:p w14:paraId="041381F5" w14:textId="77777777" w:rsidR="00C57982" w:rsidRDefault="009B40BD" w:rsidP="001F5324">
      <w:pPr>
        <w:pStyle w:val="FootnoteText"/>
        <w:jc w:val="both"/>
      </w:pPr>
      <w:r w:rsidRPr="00D51D3C">
        <w:rPr>
          <w:rStyle w:val="FootnoteReference"/>
        </w:rPr>
        <w:footnoteRef/>
      </w:r>
      <w:r w:rsidRPr="00D51D3C">
        <w:t xml:space="preserve"> Цагдаагийн албаны тухай хууль</w:t>
      </w:r>
      <w:r w:rsidR="00351D54" w:rsidRPr="00D51D3C">
        <w:t xml:space="preserve"> “Төрийн мэдээлэл” эмх</w:t>
      </w:r>
      <w:r w:rsidR="00EA602B">
        <w:t>э</w:t>
      </w:r>
      <w:r w:rsidR="00351D54" w:rsidRPr="00D51D3C">
        <w:t>тгэлийн 2017 оны 08 дугаарт</w:t>
      </w:r>
    </w:p>
    <w:p w14:paraId="7B6D350B" w14:textId="77777777" w:rsidR="00351D54" w:rsidRPr="00D51D3C" w:rsidRDefault="00C57982" w:rsidP="001F5324">
      <w:pPr>
        <w:pStyle w:val="FootnoteText"/>
        <w:jc w:val="both"/>
      </w:pPr>
      <w:r>
        <w:rPr>
          <w:lang w:val="mn-MN"/>
        </w:rPr>
        <w:t xml:space="preserve">  </w:t>
      </w:r>
      <w:r w:rsidR="00351D54" w:rsidRPr="00D51D3C">
        <w:t>нийтлэгдсэн.</w:t>
      </w:r>
    </w:p>
    <w:p w14:paraId="2798EB2C" w14:textId="77777777" w:rsidR="009B40BD" w:rsidRPr="00D51D3C" w:rsidRDefault="009B40BD" w:rsidP="001F5324">
      <w:pPr>
        <w:pStyle w:val="FootnoteText"/>
        <w:jc w:val="both"/>
      </w:pPr>
    </w:p>
  </w:footnote>
  <w:footnote w:id="4">
    <w:p w14:paraId="3082BA59" w14:textId="77777777" w:rsidR="00C57982" w:rsidRDefault="00E82E1E" w:rsidP="00B35A47">
      <w:pPr>
        <w:pStyle w:val="FootnoteText"/>
        <w:jc w:val="both"/>
      </w:pPr>
      <w:r>
        <w:rPr>
          <w:rStyle w:val="FootnoteReference"/>
        </w:rPr>
        <w:footnoteRef/>
      </w:r>
      <w:r>
        <w:t xml:space="preserve"> </w:t>
      </w:r>
      <w:r w:rsidR="00B35A47">
        <w:t>Эрүүгийн хэрэг хянан шийдвэрлэх тухай хууль “Төрийн мэдээлэл” эмх</w:t>
      </w:r>
      <w:r w:rsidR="000025D6">
        <w:t>э</w:t>
      </w:r>
      <w:r w:rsidR="00B35A47">
        <w:t xml:space="preserve">тгэлийн 2017 оны 23 </w:t>
      </w:r>
    </w:p>
    <w:p w14:paraId="2233A720" w14:textId="77777777" w:rsidR="00E82E1E" w:rsidRDefault="00C57982" w:rsidP="00B35A47">
      <w:pPr>
        <w:pStyle w:val="FootnoteText"/>
        <w:jc w:val="both"/>
      </w:pPr>
      <w:r>
        <w:rPr>
          <w:lang w:val="mn-MN"/>
        </w:rPr>
        <w:t xml:space="preserve">  </w:t>
      </w:r>
      <w:r w:rsidR="00B35A47">
        <w:t>дугаарт нийтлэгдсэн.</w:t>
      </w:r>
    </w:p>
  </w:footnote>
  <w:footnote w:id="5">
    <w:p w14:paraId="329F3258" w14:textId="77777777" w:rsidR="00911B1B" w:rsidRDefault="00D51D3C" w:rsidP="00E81D81">
      <w:pPr>
        <w:pStyle w:val="FootnoteText"/>
        <w:jc w:val="both"/>
      </w:pPr>
      <w:r>
        <w:rPr>
          <w:rStyle w:val="FootnoteReference"/>
        </w:rPr>
        <w:footnoteRef/>
      </w:r>
      <w:r>
        <w:t xml:space="preserve"> Иргэний хэрэг шүүхэд</w:t>
      </w:r>
      <w:r w:rsidR="00943599">
        <w:t xml:space="preserve"> хянан шийдвэрлэх тухай хууль “Төрийн мэдээлэл” эмх</w:t>
      </w:r>
      <w:r w:rsidR="00EA602B">
        <w:t>э</w:t>
      </w:r>
      <w:r w:rsidR="00943599">
        <w:t xml:space="preserve">тгэлийн 2002 оны 8 </w:t>
      </w:r>
    </w:p>
    <w:p w14:paraId="205B2AE5" w14:textId="77777777" w:rsidR="00943599" w:rsidRDefault="00911B1B" w:rsidP="00E81D81">
      <w:pPr>
        <w:pStyle w:val="FootnoteText"/>
        <w:jc w:val="both"/>
      </w:pPr>
      <w:r>
        <w:rPr>
          <w:lang w:val="mn-MN"/>
        </w:rPr>
        <w:t xml:space="preserve">  </w:t>
      </w:r>
      <w:r w:rsidR="00943599">
        <w:t>дугаарт нийтлэгдсэн.</w:t>
      </w:r>
    </w:p>
    <w:p w14:paraId="64894D42" w14:textId="77777777" w:rsidR="00D51D3C" w:rsidRDefault="00D51D3C">
      <w:pPr>
        <w:pStyle w:val="FootnoteText"/>
      </w:pPr>
    </w:p>
  </w:footnote>
  <w:footnote w:id="6">
    <w:p w14:paraId="0265D46B" w14:textId="77777777" w:rsidR="00E576AA" w:rsidRDefault="00E576AA" w:rsidP="000B55F3">
      <w:pPr>
        <w:pStyle w:val="FootnoteText"/>
        <w:jc w:val="both"/>
      </w:pPr>
      <w:r>
        <w:rPr>
          <w:rStyle w:val="FootnoteReference"/>
        </w:rPr>
        <w:footnoteRef/>
      </w:r>
      <w:r>
        <w:t xml:space="preserve"> Эрүүл мэндийн тухай хууль “Төрийн мэдээлэл” эмх</w:t>
      </w:r>
      <w:r w:rsidR="00E478F7">
        <w:t>э</w:t>
      </w:r>
      <w:r>
        <w:t>тгэлийн 2011 оны 21 дугаарт нийтлэгдсэн.</w:t>
      </w:r>
    </w:p>
    <w:p w14:paraId="1792AE84" w14:textId="77777777" w:rsidR="00E576AA" w:rsidRDefault="00E576AA">
      <w:pPr>
        <w:pStyle w:val="FootnoteText"/>
      </w:pPr>
    </w:p>
  </w:footnote>
  <w:footnote w:id="7">
    <w:p w14:paraId="713DC6C8" w14:textId="77777777" w:rsidR="0001443E" w:rsidRDefault="00BF6549" w:rsidP="00BF6549">
      <w:pPr>
        <w:pStyle w:val="FootnoteText"/>
        <w:jc w:val="both"/>
        <w:rPr>
          <w:rFonts w:cs="Arial"/>
          <w:bCs/>
          <w:lang w:val="mn-MN"/>
        </w:rPr>
      </w:pPr>
      <w:r>
        <w:rPr>
          <w:rStyle w:val="FootnoteReference"/>
        </w:rPr>
        <w:footnoteRef/>
      </w:r>
      <w:r>
        <w:t xml:space="preserve"> </w:t>
      </w:r>
      <w:r w:rsidRPr="00D21BEF">
        <w:rPr>
          <w:rFonts w:cs="Arial"/>
          <w:bCs/>
          <w:lang w:val="mn-MN"/>
        </w:rPr>
        <w:t xml:space="preserve">Стандартчилал, техникийн </w:t>
      </w:r>
      <w:r w:rsidRPr="00D21BEF">
        <w:rPr>
          <w:rFonts w:cs="Arial"/>
          <w:bCs/>
        </w:rPr>
        <w:t xml:space="preserve"> </w:t>
      </w:r>
      <w:r w:rsidRPr="00D21BEF">
        <w:rPr>
          <w:rFonts w:cs="Arial"/>
          <w:bCs/>
          <w:lang w:val="mn-MN"/>
        </w:rPr>
        <w:t xml:space="preserve">зохицуулалт, тохирлын </w:t>
      </w:r>
      <w:r w:rsidRPr="00D21BEF">
        <w:rPr>
          <w:rFonts w:cs="Arial"/>
          <w:bCs/>
        </w:rPr>
        <w:t xml:space="preserve"> </w:t>
      </w:r>
      <w:r w:rsidRPr="00D21BEF">
        <w:rPr>
          <w:rFonts w:cs="Arial"/>
          <w:bCs/>
          <w:lang w:val="mn-MN"/>
        </w:rPr>
        <w:t>үнэлгээний итгэмжлэлийн</w:t>
      </w:r>
      <w:r>
        <w:rPr>
          <w:rFonts w:cs="Arial"/>
          <w:bCs/>
          <w:lang w:val="mn-MN"/>
        </w:rPr>
        <w:t xml:space="preserve"> тухай хууль </w:t>
      </w:r>
    </w:p>
    <w:p w14:paraId="69FFECC7" w14:textId="77777777" w:rsidR="00BF6549" w:rsidRDefault="0001443E" w:rsidP="00BF6549">
      <w:pPr>
        <w:pStyle w:val="FootnoteText"/>
        <w:jc w:val="both"/>
      </w:pPr>
      <w:r>
        <w:rPr>
          <w:lang w:val="mn-MN"/>
        </w:rPr>
        <w:t xml:space="preserve">  </w:t>
      </w:r>
      <w:r w:rsidR="00BF6549">
        <w:t>“Төрийн мэдээлэл” эмх</w:t>
      </w:r>
      <w:r w:rsidR="004D6099">
        <w:t>э</w:t>
      </w:r>
      <w:r w:rsidR="00BF6549">
        <w:t>тгэлийн 2018 оны 10 дугаарт нийтлэгдсэн.</w:t>
      </w:r>
    </w:p>
    <w:p w14:paraId="1A2B6D88" w14:textId="77777777" w:rsidR="00BF6549" w:rsidRDefault="00BF6549" w:rsidP="00BF6549">
      <w:pPr>
        <w:pStyle w:val="FootnoteText"/>
      </w:pPr>
    </w:p>
  </w:footnote>
  <w:footnote w:id="8">
    <w:p w14:paraId="0F15A8B7" w14:textId="77777777" w:rsidR="006C411C" w:rsidRDefault="003D64BE" w:rsidP="00A3779C">
      <w:pPr>
        <w:pStyle w:val="FootnoteText"/>
        <w:jc w:val="both"/>
      </w:pPr>
      <w:r>
        <w:rPr>
          <w:rStyle w:val="FootnoteReference"/>
        </w:rPr>
        <w:footnoteRef/>
      </w:r>
      <w:r>
        <w:t xml:space="preserve"> Хөдөлмөр эрхлэлтийг дэмжих тухай хууль </w:t>
      </w:r>
      <w:r w:rsidR="00100276">
        <w:t>“Төрийн мэдээлэл” эмх</w:t>
      </w:r>
      <w:r w:rsidR="003910C5">
        <w:t>э</w:t>
      </w:r>
      <w:r w:rsidR="00100276">
        <w:t xml:space="preserve">тгэлийн 2011 оны 40 дугаарт </w:t>
      </w:r>
    </w:p>
    <w:p w14:paraId="4CF631B2" w14:textId="77777777" w:rsidR="003D64BE" w:rsidRDefault="006C411C" w:rsidP="00A3779C">
      <w:pPr>
        <w:pStyle w:val="FootnoteText"/>
        <w:jc w:val="both"/>
      </w:pPr>
      <w:r>
        <w:rPr>
          <w:lang w:val="mn-MN"/>
        </w:rPr>
        <w:t xml:space="preserve">  </w:t>
      </w:r>
      <w:r w:rsidR="00100276">
        <w:t>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7967"/>
    <w:rsid w:val="000025D6"/>
    <w:rsid w:val="00002E90"/>
    <w:rsid w:val="000032D0"/>
    <w:rsid w:val="00003973"/>
    <w:rsid w:val="0001443E"/>
    <w:rsid w:val="00016518"/>
    <w:rsid w:val="00036F64"/>
    <w:rsid w:val="000412D9"/>
    <w:rsid w:val="00044E99"/>
    <w:rsid w:val="00045B51"/>
    <w:rsid w:val="0004747F"/>
    <w:rsid w:val="00060CE8"/>
    <w:rsid w:val="00086A64"/>
    <w:rsid w:val="0008778B"/>
    <w:rsid w:val="00091B79"/>
    <w:rsid w:val="000A0DDD"/>
    <w:rsid w:val="000A42DB"/>
    <w:rsid w:val="000A6EE3"/>
    <w:rsid w:val="000B55F3"/>
    <w:rsid w:val="000C19CA"/>
    <w:rsid w:val="000C6014"/>
    <w:rsid w:val="000C68A4"/>
    <w:rsid w:val="000D1DC5"/>
    <w:rsid w:val="000D1EE4"/>
    <w:rsid w:val="000D2CAD"/>
    <w:rsid w:val="000D37A8"/>
    <w:rsid w:val="000D41CC"/>
    <w:rsid w:val="000D7883"/>
    <w:rsid w:val="000D7D25"/>
    <w:rsid w:val="000E2FFD"/>
    <w:rsid w:val="000E5C09"/>
    <w:rsid w:val="000F6E59"/>
    <w:rsid w:val="00100276"/>
    <w:rsid w:val="00105A4A"/>
    <w:rsid w:val="001169B1"/>
    <w:rsid w:val="00125547"/>
    <w:rsid w:val="00141995"/>
    <w:rsid w:val="0015450A"/>
    <w:rsid w:val="00156135"/>
    <w:rsid w:val="0016112A"/>
    <w:rsid w:val="00175CD2"/>
    <w:rsid w:val="00183A1B"/>
    <w:rsid w:val="00185854"/>
    <w:rsid w:val="00193264"/>
    <w:rsid w:val="00195178"/>
    <w:rsid w:val="00196C4C"/>
    <w:rsid w:val="001A4D92"/>
    <w:rsid w:val="001A78A3"/>
    <w:rsid w:val="001B10D0"/>
    <w:rsid w:val="001B7FE6"/>
    <w:rsid w:val="001C1BAC"/>
    <w:rsid w:val="001D097F"/>
    <w:rsid w:val="001D5906"/>
    <w:rsid w:val="001E1063"/>
    <w:rsid w:val="001F09F3"/>
    <w:rsid w:val="001F0CAD"/>
    <w:rsid w:val="001F1AC3"/>
    <w:rsid w:val="001F5324"/>
    <w:rsid w:val="001F7B09"/>
    <w:rsid w:val="002079EB"/>
    <w:rsid w:val="00232810"/>
    <w:rsid w:val="002426C1"/>
    <w:rsid w:val="00243607"/>
    <w:rsid w:val="00247E86"/>
    <w:rsid w:val="00254D6B"/>
    <w:rsid w:val="00254E45"/>
    <w:rsid w:val="00265DF7"/>
    <w:rsid w:val="00266012"/>
    <w:rsid w:val="00267B19"/>
    <w:rsid w:val="002743B8"/>
    <w:rsid w:val="00274895"/>
    <w:rsid w:val="00275054"/>
    <w:rsid w:val="002755D0"/>
    <w:rsid w:val="002826EF"/>
    <w:rsid w:val="00292B2F"/>
    <w:rsid w:val="00296345"/>
    <w:rsid w:val="002979E5"/>
    <w:rsid w:val="002A1671"/>
    <w:rsid w:val="002A62AB"/>
    <w:rsid w:val="002B14B1"/>
    <w:rsid w:val="002B31C4"/>
    <w:rsid w:val="002B338D"/>
    <w:rsid w:val="002D31BE"/>
    <w:rsid w:val="002D4850"/>
    <w:rsid w:val="002D74BF"/>
    <w:rsid w:val="002F2A11"/>
    <w:rsid w:val="002F6773"/>
    <w:rsid w:val="00306844"/>
    <w:rsid w:val="00310B7C"/>
    <w:rsid w:val="003148D1"/>
    <w:rsid w:val="00320908"/>
    <w:rsid w:val="0032349E"/>
    <w:rsid w:val="0033222D"/>
    <w:rsid w:val="003419E6"/>
    <w:rsid w:val="00343634"/>
    <w:rsid w:val="00346129"/>
    <w:rsid w:val="00350DBB"/>
    <w:rsid w:val="00351D54"/>
    <w:rsid w:val="003664C1"/>
    <w:rsid w:val="00373068"/>
    <w:rsid w:val="0037559F"/>
    <w:rsid w:val="00380256"/>
    <w:rsid w:val="003906A7"/>
    <w:rsid w:val="003910C5"/>
    <w:rsid w:val="003933B2"/>
    <w:rsid w:val="003952A6"/>
    <w:rsid w:val="003A0629"/>
    <w:rsid w:val="003A3104"/>
    <w:rsid w:val="003B2082"/>
    <w:rsid w:val="003B2C14"/>
    <w:rsid w:val="003B4125"/>
    <w:rsid w:val="003B652B"/>
    <w:rsid w:val="003B6971"/>
    <w:rsid w:val="003B7264"/>
    <w:rsid w:val="003C428A"/>
    <w:rsid w:val="003D16B1"/>
    <w:rsid w:val="003D2D3E"/>
    <w:rsid w:val="003D6300"/>
    <w:rsid w:val="003D64BE"/>
    <w:rsid w:val="003E725C"/>
    <w:rsid w:val="003E7650"/>
    <w:rsid w:val="00406CDF"/>
    <w:rsid w:val="00407AFA"/>
    <w:rsid w:val="004342A5"/>
    <w:rsid w:val="00440C79"/>
    <w:rsid w:val="004514F5"/>
    <w:rsid w:val="00453EE1"/>
    <w:rsid w:val="004648E7"/>
    <w:rsid w:val="00482C13"/>
    <w:rsid w:val="00492933"/>
    <w:rsid w:val="0049431C"/>
    <w:rsid w:val="0049529F"/>
    <w:rsid w:val="004A02EE"/>
    <w:rsid w:val="004A176A"/>
    <w:rsid w:val="004C029A"/>
    <w:rsid w:val="004C2DC4"/>
    <w:rsid w:val="004D58CD"/>
    <w:rsid w:val="004D6099"/>
    <w:rsid w:val="004F68E0"/>
    <w:rsid w:val="00502E3B"/>
    <w:rsid w:val="00511188"/>
    <w:rsid w:val="005141AC"/>
    <w:rsid w:val="005154BE"/>
    <w:rsid w:val="005157DA"/>
    <w:rsid w:val="00526D52"/>
    <w:rsid w:val="00535FA3"/>
    <w:rsid w:val="005446C0"/>
    <w:rsid w:val="0055640B"/>
    <w:rsid w:val="00561CC0"/>
    <w:rsid w:val="00571363"/>
    <w:rsid w:val="00576C9C"/>
    <w:rsid w:val="005813E6"/>
    <w:rsid w:val="005833C9"/>
    <w:rsid w:val="005858FD"/>
    <w:rsid w:val="00591539"/>
    <w:rsid w:val="00593642"/>
    <w:rsid w:val="00597C34"/>
    <w:rsid w:val="005A4D96"/>
    <w:rsid w:val="005B0A0B"/>
    <w:rsid w:val="005C16D2"/>
    <w:rsid w:val="005C6B8D"/>
    <w:rsid w:val="005D1F53"/>
    <w:rsid w:val="005D4F94"/>
    <w:rsid w:val="005E3FA3"/>
    <w:rsid w:val="005F0CC7"/>
    <w:rsid w:val="005F178A"/>
    <w:rsid w:val="005F77BF"/>
    <w:rsid w:val="00605B1C"/>
    <w:rsid w:val="0060785B"/>
    <w:rsid w:val="00633DD9"/>
    <w:rsid w:val="00641D50"/>
    <w:rsid w:val="006461FA"/>
    <w:rsid w:val="00657747"/>
    <w:rsid w:val="00670CE4"/>
    <w:rsid w:val="00680EDD"/>
    <w:rsid w:val="00684075"/>
    <w:rsid w:val="006876C4"/>
    <w:rsid w:val="00697517"/>
    <w:rsid w:val="006A0FC6"/>
    <w:rsid w:val="006A1EFA"/>
    <w:rsid w:val="006A2677"/>
    <w:rsid w:val="006A4654"/>
    <w:rsid w:val="006A5EE1"/>
    <w:rsid w:val="006B5141"/>
    <w:rsid w:val="006B5A33"/>
    <w:rsid w:val="006C411C"/>
    <w:rsid w:val="006D09D1"/>
    <w:rsid w:val="006D686A"/>
    <w:rsid w:val="006E59B2"/>
    <w:rsid w:val="006E7A92"/>
    <w:rsid w:val="006F2170"/>
    <w:rsid w:val="006F7AA3"/>
    <w:rsid w:val="00705827"/>
    <w:rsid w:val="007130AC"/>
    <w:rsid w:val="00714594"/>
    <w:rsid w:val="00714BF6"/>
    <w:rsid w:val="00716768"/>
    <w:rsid w:val="00720C29"/>
    <w:rsid w:val="007232A3"/>
    <w:rsid w:val="00734B8B"/>
    <w:rsid w:val="00735DCF"/>
    <w:rsid w:val="007431A1"/>
    <w:rsid w:val="00755EF8"/>
    <w:rsid w:val="00777565"/>
    <w:rsid w:val="0078351B"/>
    <w:rsid w:val="00790202"/>
    <w:rsid w:val="00797DE1"/>
    <w:rsid w:val="007A014B"/>
    <w:rsid w:val="007A7982"/>
    <w:rsid w:val="007B340E"/>
    <w:rsid w:val="007B6229"/>
    <w:rsid w:val="007C2145"/>
    <w:rsid w:val="007F3893"/>
    <w:rsid w:val="007F3BD2"/>
    <w:rsid w:val="0081130A"/>
    <w:rsid w:val="008152DD"/>
    <w:rsid w:val="00816D10"/>
    <w:rsid w:val="0082295B"/>
    <w:rsid w:val="0082486A"/>
    <w:rsid w:val="008316B5"/>
    <w:rsid w:val="008324DF"/>
    <w:rsid w:val="00834533"/>
    <w:rsid w:val="00835F3C"/>
    <w:rsid w:val="008429EE"/>
    <w:rsid w:val="008434C3"/>
    <w:rsid w:val="00846B68"/>
    <w:rsid w:val="008474EB"/>
    <w:rsid w:val="00851E29"/>
    <w:rsid w:val="00851ECD"/>
    <w:rsid w:val="00853829"/>
    <w:rsid w:val="00854629"/>
    <w:rsid w:val="00856F90"/>
    <w:rsid w:val="00860BD8"/>
    <w:rsid w:val="008615E8"/>
    <w:rsid w:val="00866272"/>
    <w:rsid w:val="00871DD2"/>
    <w:rsid w:val="00883C08"/>
    <w:rsid w:val="008865FE"/>
    <w:rsid w:val="00893FA6"/>
    <w:rsid w:val="00895311"/>
    <w:rsid w:val="008A21C0"/>
    <w:rsid w:val="008A65D3"/>
    <w:rsid w:val="008B0546"/>
    <w:rsid w:val="008B583D"/>
    <w:rsid w:val="008B7967"/>
    <w:rsid w:val="008C2ABD"/>
    <w:rsid w:val="008D0FEA"/>
    <w:rsid w:val="008D740B"/>
    <w:rsid w:val="008E6214"/>
    <w:rsid w:val="008F06E1"/>
    <w:rsid w:val="00911B1B"/>
    <w:rsid w:val="009309FF"/>
    <w:rsid w:val="0093664B"/>
    <w:rsid w:val="00943599"/>
    <w:rsid w:val="00946A05"/>
    <w:rsid w:val="0095697C"/>
    <w:rsid w:val="0095707B"/>
    <w:rsid w:val="0097086A"/>
    <w:rsid w:val="00971393"/>
    <w:rsid w:val="00972A7F"/>
    <w:rsid w:val="00981987"/>
    <w:rsid w:val="009A24DB"/>
    <w:rsid w:val="009B40BD"/>
    <w:rsid w:val="009B607C"/>
    <w:rsid w:val="009C5D62"/>
    <w:rsid w:val="009D10A6"/>
    <w:rsid w:val="009D623D"/>
    <w:rsid w:val="009F6A29"/>
    <w:rsid w:val="00A029DF"/>
    <w:rsid w:val="00A03013"/>
    <w:rsid w:val="00A07AED"/>
    <w:rsid w:val="00A117CE"/>
    <w:rsid w:val="00A15E28"/>
    <w:rsid w:val="00A23F4D"/>
    <w:rsid w:val="00A269C7"/>
    <w:rsid w:val="00A26DA1"/>
    <w:rsid w:val="00A3779C"/>
    <w:rsid w:val="00A379BD"/>
    <w:rsid w:val="00A44309"/>
    <w:rsid w:val="00A47E8F"/>
    <w:rsid w:val="00A5115C"/>
    <w:rsid w:val="00A62F80"/>
    <w:rsid w:val="00A66ED1"/>
    <w:rsid w:val="00A719B8"/>
    <w:rsid w:val="00A833B9"/>
    <w:rsid w:val="00A972A9"/>
    <w:rsid w:val="00A97A20"/>
    <w:rsid w:val="00AB7F9E"/>
    <w:rsid w:val="00AC1F1B"/>
    <w:rsid w:val="00AC456A"/>
    <w:rsid w:val="00AD0F8F"/>
    <w:rsid w:val="00AD3D0C"/>
    <w:rsid w:val="00AE1C5B"/>
    <w:rsid w:val="00B020C3"/>
    <w:rsid w:val="00B0477F"/>
    <w:rsid w:val="00B1176F"/>
    <w:rsid w:val="00B22436"/>
    <w:rsid w:val="00B25744"/>
    <w:rsid w:val="00B32136"/>
    <w:rsid w:val="00B35A47"/>
    <w:rsid w:val="00B64D9D"/>
    <w:rsid w:val="00B67C01"/>
    <w:rsid w:val="00B70980"/>
    <w:rsid w:val="00B7333D"/>
    <w:rsid w:val="00B85BFE"/>
    <w:rsid w:val="00B9439C"/>
    <w:rsid w:val="00B946AD"/>
    <w:rsid w:val="00BA1338"/>
    <w:rsid w:val="00BB169A"/>
    <w:rsid w:val="00BB23F3"/>
    <w:rsid w:val="00BC169C"/>
    <w:rsid w:val="00BC591A"/>
    <w:rsid w:val="00BD1F66"/>
    <w:rsid w:val="00BD2040"/>
    <w:rsid w:val="00BD35E5"/>
    <w:rsid w:val="00BD410F"/>
    <w:rsid w:val="00BE05E9"/>
    <w:rsid w:val="00BE0B22"/>
    <w:rsid w:val="00BF6549"/>
    <w:rsid w:val="00C021BA"/>
    <w:rsid w:val="00C0747D"/>
    <w:rsid w:val="00C167A9"/>
    <w:rsid w:val="00C23114"/>
    <w:rsid w:val="00C249D8"/>
    <w:rsid w:val="00C44B14"/>
    <w:rsid w:val="00C52D5B"/>
    <w:rsid w:val="00C54A51"/>
    <w:rsid w:val="00C5556C"/>
    <w:rsid w:val="00C557F8"/>
    <w:rsid w:val="00C56487"/>
    <w:rsid w:val="00C57982"/>
    <w:rsid w:val="00C72690"/>
    <w:rsid w:val="00C960EE"/>
    <w:rsid w:val="00CA75AF"/>
    <w:rsid w:val="00CB07F9"/>
    <w:rsid w:val="00CB1CB7"/>
    <w:rsid w:val="00CC34BD"/>
    <w:rsid w:val="00CC4968"/>
    <w:rsid w:val="00CD3C85"/>
    <w:rsid w:val="00CD5F29"/>
    <w:rsid w:val="00CF032C"/>
    <w:rsid w:val="00D003AC"/>
    <w:rsid w:val="00D041ED"/>
    <w:rsid w:val="00D04CAB"/>
    <w:rsid w:val="00D11671"/>
    <w:rsid w:val="00D13FD8"/>
    <w:rsid w:val="00D213EF"/>
    <w:rsid w:val="00D21B9C"/>
    <w:rsid w:val="00D27B65"/>
    <w:rsid w:val="00D404FA"/>
    <w:rsid w:val="00D4069C"/>
    <w:rsid w:val="00D41D76"/>
    <w:rsid w:val="00D51D3C"/>
    <w:rsid w:val="00D64234"/>
    <w:rsid w:val="00D70006"/>
    <w:rsid w:val="00D70921"/>
    <w:rsid w:val="00D70B90"/>
    <w:rsid w:val="00D754F8"/>
    <w:rsid w:val="00D761EA"/>
    <w:rsid w:val="00D80EEC"/>
    <w:rsid w:val="00D9232F"/>
    <w:rsid w:val="00D9481A"/>
    <w:rsid w:val="00D95688"/>
    <w:rsid w:val="00DA1F98"/>
    <w:rsid w:val="00DA221F"/>
    <w:rsid w:val="00DD6360"/>
    <w:rsid w:val="00DD75CE"/>
    <w:rsid w:val="00DE12E9"/>
    <w:rsid w:val="00DE3883"/>
    <w:rsid w:val="00DF1A04"/>
    <w:rsid w:val="00DF303F"/>
    <w:rsid w:val="00DF7DAF"/>
    <w:rsid w:val="00E00C82"/>
    <w:rsid w:val="00E04883"/>
    <w:rsid w:val="00E11591"/>
    <w:rsid w:val="00E2448F"/>
    <w:rsid w:val="00E27BF2"/>
    <w:rsid w:val="00E4077D"/>
    <w:rsid w:val="00E40CE6"/>
    <w:rsid w:val="00E425B3"/>
    <w:rsid w:val="00E478F7"/>
    <w:rsid w:val="00E5298B"/>
    <w:rsid w:val="00E55CEE"/>
    <w:rsid w:val="00E576AA"/>
    <w:rsid w:val="00E61D01"/>
    <w:rsid w:val="00E73D58"/>
    <w:rsid w:val="00E773FE"/>
    <w:rsid w:val="00E81D81"/>
    <w:rsid w:val="00E82D4C"/>
    <w:rsid w:val="00E82E1E"/>
    <w:rsid w:val="00E92DB2"/>
    <w:rsid w:val="00E95BED"/>
    <w:rsid w:val="00EA08BB"/>
    <w:rsid w:val="00EA602B"/>
    <w:rsid w:val="00EB02E5"/>
    <w:rsid w:val="00EB659A"/>
    <w:rsid w:val="00EC03DA"/>
    <w:rsid w:val="00EC5924"/>
    <w:rsid w:val="00ED0B0B"/>
    <w:rsid w:val="00ED1524"/>
    <w:rsid w:val="00ED443A"/>
    <w:rsid w:val="00ED7C45"/>
    <w:rsid w:val="00EE218C"/>
    <w:rsid w:val="00EE36F3"/>
    <w:rsid w:val="00EE3D67"/>
    <w:rsid w:val="00F0761C"/>
    <w:rsid w:val="00F21EF8"/>
    <w:rsid w:val="00F24CB6"/>
    <w:rsid w:val="00F256AD"/>
    <w:rsid w:val="00F30B7F"/>
    <w:rsid w:val="00F315CA"/>
    <w:rsid w:val="00F34CD2"/>
    <w:rsid w:val="00F374E1"/>
    <w:rsid w:val="00F4267F"/>
    <w:rsid w:val="00F4378A"/>
    <w:rsid w:val="00F66B93"/>
    <w:rsid w:val="00F67850"/>
    <w:rsid w:val="00F762E6"/>
    <w:rsid w:val="00F7790E"/>
    <w:rsid w:val="00F80407"/>
    <w:rsid w:val="00F804FC"/>
    <w:rsid w:val="00F816F7"/>
    <w:rsid w:val="00F90AF0"/>
    <w:rsid w:val="00F95D86"/>
    <w:rsid w:val="00FB11A2"/>
    <w:rsid w:val="00FB1E24"/>
    <w:rsid w:val="00FB2B69"/>
    <w:rsid w:val="00FC270F"/>
    <w:rsid w:val="00FC488D"/>
    <w:rsid w:val="00FD1BD9"/>
    <w:rsid w:val="00FD77F6"/>
    <w:rsid w:val="00FE024B"/>
    <w:rsid w:val="00FE1530"/>
    <w:rsid w:val="00FE5D6D"/>
    <w:rsid w:val="00FE74C5"/>
    <w:rsid w:val="00FF3E51"/>
    <w:rsid w:val="00FF5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325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sid w:val="008B7967"/>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B7967"/>
    <w:rPr>
      <w:b/>
      <w:bCs/>
    </w:rPr>
  </w:style>
  <w:style w:type="paragraph" w:styleId="NormalWeb">
    <w:name w:val="Normal (Web)"/>
    <w:basedOn w:val="Normal"/>
    <w:uiPriority w:val="99"/>
    <w:unhideWhenUsed/>
    <w:rsid w:val="008B7967"/>
    <w:pPr>
      <w:spacing w:before="100" w:beforeAutospacing="1" w:after="100" w:afterAutospacing="1" w:line="240" w:lineRule="auto"/>
    </w:pPr>
    <w:rPr>
      <w:rFonts w:ascii="Times New Roman" w:eastAsia="Yu Mincho" w:hAnsi="Times New Roman"/>
      <w:szCs w:val="24"/>
    </w:rPr>
  </w:style>
  <w:style w:type="paragraph" w:customStyle="1" w:styleId="msghead">
    <w:name w:val="msg_head"/>
    <w:basedOn w:val="Normal"/>
    <w:rsid w:val="008B7967"/>
    <w:pPr>
      <w:spacing w:before="100" w:beforeAutospacing="1" w:after="100" w:afterAutospacing="1" w:line="240" w:lineRule="auto"/>
    </w:pPr>
    <w:rPr>
      <w:rFonts w:ascii="Times New Roman" w:eastAsia="Yu Mincho" w:hAnsi="Times New Roman"/>
      <w:szCs w:val="24"/>
    </w:rPr>
  </w:style>
  <w:style w:type="paragraph" w:styleId="FootnoteText">
    <w:name w:val="footnote text"/>
    <w:basedOn w:val="Normal"/>
    <w:link w:val="FootnoteTextChar"/>
    <w:uiPriority w:val="99"/>
    <w:unhideWhenUsed/>
    <w:rsid w:val="008B7967"/>
    <w:pPr>
      <w:spacing w:after="0" w:line="240" w:lineRule="auto"/>
    </w:pPr>
    <w:rPr>
      <w:sz w:val="20"/>
      <w:szCs w:val="20"/>
    </w:rPr>
  </w:style>
  <w:style w:type="character" w:customStyle="1" w:styleId="FootnoteTextChar">
    <w:name w:val="Footnote Text Char"/>
    <w:link w:val="FootnoteText"/>
    <w:uiPriority w:val="99"/>
    <w:rsid w:val="008B7967"/>
    <w:rPr>
      <w:sz w:val="20"/>
      <w:szCs w:val="20"/>
    </w:rPr>
  </w:style>
  <w:style w:type="character" w:styleId="FootnoteReference">
    <w:name w:val="footnote reference"/>
    <w:uiPriority w:val="99"/>
    <w:unhideWhenUsed/>
    <w:rsid w:val="008B7967"/>
    <w:rPr>
      <w:vertAlign w:val="superscript"/>
    </w:rPr>
  </w:style>
  <w:style w:type="paragraph" w:styleId="BalloonText">
    <w:name w:val="Balloon Text"/>
    <w:basedOn w:val="Normal"/>
    <w:link w:val="BalloonTextChar"/>
    <w:uiPriority w:val="99"/>
    <w:semiHidden/>
    <w:unhideWhenUsed/>
    <w:rsid w:val="008B796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B7967"/>
    <w:rPr>
      <w:rFonts w:ascii="Segoe UI" w:hAnsi="Segoe UI" w:cs="Segoe UI"/>
      <w:sz w:val="18"/>
      <w:szCs w:val="18"/>
    </w:rPr>
  </w:style>
  <w:style w:type="paragraph" w:styleId="Footer">
    <w:name w:val="footer"/>
    <w:basedOn w:val="Normal"/>
    <w:link w:val="FooterChar"/>
    <w:uiPriority w:val="99"/>
    <w:unhideWhenUsed/>
    <w:rsid w:val="00265DF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5DF7"/>
  </w:style>
  <w:style w:type="character" w:styleId="PageNumber">
    <w:name w:val="page number"/>
    <w:basedOn w:val="DefaultParagraphFont"/>
    <w:uiPriority w:val="99"/>
    <w:semiHidden/>
    <w:unhideWhenUsed/>
    <w:rsid w:val="00265DF7"/>
  </w:style>
  <w:style w:type="paragraph" w:customStyle="1" w:styleId="Paragraph">
    <w:name w:val="Paragraph"/>
    <w:basedOn w:val="List"/>
    <w:uiPriority w:val="99"/>
    <w:qFormat/>
    <w:rsid w:val="00CA75AF"/>
    <w:pPr>
      <w:tabs>
        <w:tab w:val="left" w:pos="0"/>
        <w:tab w:val="left" w:pos="720"/>
        <w:tab w:val="left" w:pos="1008"/>
        <w:tab w:val="left" w:pos="1440"/>
      </w:tabs>
      <w:autoSpaceDE w:val="0"/>
      <w:autoSpaceDN w:val="0"/>
      <w:spacing w:before="60" w:after="0" w:line="240" w:lineRule="auto"/>
      <w:ind w:left="0" w:firstLine="720"/>
      <w:contextualSpacing w:val="0"/>
    </w:pPr>
    <w:rPr>
      <w:rFonts w:ascii="Arial Mon" w:eastAsia="MS Mincho" w:hAnsi="Arial Mon" w:cs="Arial Mon"/>
      <w:noProof/>
      <w:sz w:val="18"/>
      <w:szCs w:val="18"/>
    </w:rPr>
  </w:style>
  <w:style w:type="paragraph" w:styleId="List">
    <w:name w:val="List"/>
    <w:basedOn w:val="Normal"/>
    <w:uiPriority w:val="99"/>
    <w:semiHidden/>
    <w:unhideWhenUsed/>
    <w:rsid w:val="00CA75AF"/>
    <w:pPr>
      <w:ind w:left="360" w:hanging="360"/>
      <w:contextualSpacing/>
    </w:pPr>
  </w:style>
  <w:style w:type="paragraph" w:styleId="Title">
    <w:name w:val="Title"/>
    <w:basedOn w:val="Normal"/>
    <w:link w:val="TitleChar"/>
    <w:qFormat/>
    <w:rsid w:val="00E2448F"/>
    <w:pPr>
      <w:spacing w:after="0" w:line="240" w:lineRule="auto"/>
      <w:jc w:val="center"/>
    </w:pPr>
    <w:rPr>
      <w:rFonts w:ascii="Arial Mon" w:eastAsia="Times New Roman" w:hAnsi="Arial Mon"/>
      <w:b/>
      <w:bCs/>
      <w:szCs w:val="24"/>
    </w:rPr>
  </w:style>
  <w:style w:type="character" w:customStyle="1" w:styleId="TitleChar">
    <w:name w:val="Title Char"/>
    <w:link w:val="Title"/>
    <w:rsid w:val="00E2448F"/>
    <w:rPr>
      <w:rFonts w:ascii="Arial Mon" w:eastAsia="Times New Roman" w:hAnsi="Arial Mon"/>
      <w:b/>
      <w:bCs/>
      <w:sz w:val="24"/>
      <w:szCs w:val="24"/>
    </w:rPr>
  </w:style>
  <w:style w:type="paragraph" w:styleId="BodyText">
    <w:name w:val="Body Text"/>
    <w:basedOn w:val="Normal"/>
    <w:link w:val="BodyTextChar"/>
    <w:uiPriority w:val="99"/>
    <w:unhideWhenUsed/>
    <w:rsid w:val="00E2448F"/>
    <w:pPr>
      <w:spacing w:after="120" w:line="240" w:lineRule="auto"/>
    </w:pPr>
    <w:rPr>
      <w:rFonts w:ascii="Arial Mon" w:eastAsia="Times New Roman" w:hAnsi="Arial Mon"/>
      <w:szCs w:val="24"/>
    </w:rPr>
  </w:style>
  <w:style w:type="character" w:customStyle="1" w:styleId="BodyTextChar">
    <w:name w:val="Body Text Char"/>
    <w:link w:val="BodyText"/>
    <w:uiPriority w:val="99"/>
    <w:rsid w:val="00E2448F"/>
    <w:rPr>
      <w:rFonts w:ascii="Arial Mon" w:eastAsia="Times New Roman" w:hAnsi="Arial Mon"/>
      <w:sz w:val="24"/>
      <w:szCs w:val="24"/>
    </w:rPr>
  </w:style>
  <w:style w:type="paragraph" w:styleId="Header">
    <w:name w:val="header"/>
    <w:basedOn w:val="Normal"/>
    <w:link w:val="HeaderChar"/>
    <w:uiPriority w:val="99"/>
    <w:unhideWhenUsed/>
    <w:rsid w:val="00D95688"/>
    <w:pPr>
      <w:tabs>
        <w:tab w:val="center" w:pos="4680"/>
        <w:tab w:val="right" w:pos="9360"/>
      </w:tabs>
    </w:pPr>
  </w:style>
  <w:style w:type="character" w:customStyle="1" w:styleId="HeaderChar">
    <w:name w:val="Header Char"/>
    <w:link w:val="Header"/>
    <w:uiPriority w:val="99"/>
    <w:rsid w:val="00D95688"/>
    <w:rPr>
      <w:sz w:val="24"/>
      <w:szCs w:val="22"/>
    </w:rPr>
  </w:style>
  <w:style w:type="paragraph" w:customStyle="1" w:styleId="MediumGrid21">
    <w:name w:val="Medium Grid 21"/>
    <w:uiPriority w:val="1"/>
    <w:qFormat/>
    <w:rsid w:val="00EC5924"/>
    <w:rPr>
      <w:sz w:val="24"/>
      <w:szCs w:val="22"/>
    </w:rPr>
  </w:style>
  <w:style w:type="character" w:styleId="Emphasis">
    <w:name w:val="Emphasis"/>
    <w:uiPriority w:val="20"/>
    <w:qFormat/>
    <w:rsid w:val="00F374E1"/>
    <w:rPr>
      <w:i/>
      <w:iCs/>
    </w:rPr>
  </w:style>
  <w:style w:type="character" w:styleId="Hyperlink">
    <w:name w:val="Hyperlink"/>
    <w:basedOn w:val="DefaultParagraphFont"/>
    <w:uiPriority w:val="99"/>
    <w:unhideWhenUsed/>
    <w:rsid w:val="00657747"/>
    <w:rPr>
      <w:color w:val="0563C1" w:themeColor="hyperlink"/>
      <w:u w:val="single"/>
    </w:rPr>
  </w:style>
  <w:style w:type="character" w:styleId="UnresolvedMention">
    <w:name w:val="Unresolved Mention"/>
    <w:basedOn w:val="DefaultParagraphFont"/>
    <w:uiPriority w:val="99"/>
    <w:rsid w:val="00657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17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1/21-ne-283.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Nemelt/2022/22-ne-3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07C09-BA8F-FE41-B498-391B85F8A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9</cp:revision>
  <cp:lastPrinted>2018-11-28T07:20:00Z</cp:lastPrinted>
  <dcterms:created xsi:type="dcterms:W3CDTF">2018-12-06T03:19:00Z</dcterms:created>
  <dcterms:modified xsi:type="dcterms:W3CDTF">2023-01-06T01:22:00Z</dcterms:modified>
</cp:coreProperties>
</file>