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2836FF58" w14:textId="77777777" w:rsidR="00E75B40" w:rsidRPr="00E4065D" w:rsidRDefault="00E75B40" w:rsidP="00E75B40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  ХӨРӨНГИЙН ҮНЭЛГЭЭНИЙ ТУХАЙ</w:t>
      </w:r>
    </w:p>
    <w:p w14:paraId="60EEA71D" w14:textId="77777777" w:rsidR="00E75B40" w:rsidRPr="00E4065D" w:rsidRDefault="00E75B40" w:rsidP="00E75B40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  ХУУЛЬД ӨӨРЧЛӨЛТ ОРУУЛАХ ТУХАЙ</w:t>
      </w:r>
    </w:p>
    <w:p w14:paraId="3E8DDCB3" w14:textId="77777777" w:rsidR="00E75B40" w:rsidRPr="00E4065D" w:rsidRDefault="00E75B40" w:rsidP="00E75B40">
      <w:pPr>
        <w:pStyle w:val="NormalWeb"/>
        <w:spacing w:before="0" w:beforeAutospacing="0" w:after="0" w:afterAutospacing="0" w:line="360" w:lineRule="auto"/>
        <w:ind w:firstLine="1440"/>
        <w:jc w:val="center"/>
        <w:rPr>
          <w:rFonts w:ascii="Arial" w:hAnsi="Arial" w:cs="Arial"/>
          <w:b/>
          <w:lang w:val="mn-MN"/>
        </w:rPr>
      </w:pPr>
    </w:p>
    <w:p w14:paraId="63589EB5" w14:textId="77777777" w:rsidR="00E75B40" w:rsidRPr="00E4065D" w:rsidRDefault="00E75B40" w:rsidP="00E75B4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ab/>
        <w:t>1 дүгээр зүйл.</w:t>
      </w:r>
      <w:r w:rsidRPr="00E4065D">
        <w:rPr>
          <w:rFonts w:ascii="Arial" w:hAnsi="Arial" w:cs="Arial"/>
          <w:lang w:val="mn-MN"/>
        </w:rPr>
        <w:t xml:space="preserve">Хөрөнгийн үнэлгээний тухай хуулийн 2 дугаар зүйлийн 2.1 дэх хэсгийн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>лийн тухай” гэснийг “Зөвшөөрлийн тухай” гэж өөрчилсүгэй.</w:t>
      </w:r>
    </w:p>
    <w:p w14:paraId="59CD843B" w14:textId="77777777" w:rsidR="00E75B40" w:rsidRPr="00E4065D" w:rsidRDefault="00E75B40" w:rsidP="00E75B4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3C56BCA7" w14:textId="77777777" w:rsidR="00E75B40" w:rsidRPr="00E4065D" w:rsidRDefault="00E75B40" w:rsidP="00E75B40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669017C0" w14:textId="77777777" w:rsidR="00E75B40" w:rsidRPr="00E4065D" w:rsidRDefault="00E75B40" w:rsidP="00E75B40">
      <w:pPr>
        <w:contextualSpacing/>
        <w:jc w:val="both"/>
        <w:rPr>
          <w:rFonts w:cs="Arial"/>
          <w:lang w:val="mn-MN"/>
        </w:rPr>
      </w:pPr>
    </w:p>
    <w:p w14:paraId="40EC0CB9" w14:textId="77777777" w:rsidR="00E75B40" w:rsidRPr="00E4065D" w:rsidRDefault="00E75B40" w:rsidP="00E75B40">
      <w:pPr>
        <w:contextualSpacing/>
        <w:jc w:val="both"/>
        <w:rPr>
          <w:rFonts w:cs="Arial"/>
          <w:lang w:val="mn-MN"/>
        </w:rPr>
      </w:pPr>
    </w:p>
    <w:p w14:paraId="3AB0E53B" w14:textId="77777777" w:rsidR="00E75B40" w:rsidRPr="00E4065D" w:rsidRDefault="00E75B40" w:rsidP="00E75B40">
      <w:pPr>
        <w:contextualSpacing/>
        <w:jc w:val="both"/>
        <w:rPr>
          <w:rFonts w:cs="Arial"/>
          <w:lang w:val="mn-MN"/>
        </w:rPr>
      </w:pPr>
    </w:p>
    <w:p w14:paraId="2F56E1F9" w14:textId="77777777" w:rsidR="00E75B40" w:rsidRPr="00E4065D" w:rsidRDefault="00E75B40" w:rsidP="00E75B40">
      <w:pPr>
        <w:contextualSpacing/>
        <w:jc w:val="both"/>
        <w:rPr>
          <w:rFonts w:cs="Arial"/>
          <w:lang w:val="mn-MN"/>
        </w:rPr>
      </w:pPr>
    </w:p>
    <w:p w14:paraId="3327E99F" w14:textId="77777777" w:rsidR="00E75B40" w:rsidRPr="00E4065D" w:rsidRDefault="00E75B40" w:rsidP="00E75B40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4D330077" w:rsidR="007A26A1" w:rsidRPr="00FF5FB5" w:rsidRDefault="00E75B40" w:rsidP="00E75B40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E75B40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1DE6"/>
    <w:rsid w:val="003F3A16"/>
    <w:rsid w:val="004012F9"/>
    <w:rsid w:val="00402553"/>
    <w:rsid w:val="00407792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94253"/>
    <w:rsid w:val="00EA05A3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2022-07-20T06:53:00Z</dcterms:created>
  <dcterms:modified xsi:type="dcterms:W3CDTF">2022-07-20T06:53:00Z</dcterms:modified>
</cp:coreProperties>
</file>