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lang w:val="mn-MN"/>
        </w:rPr>
        <w:t>УЛСЫН ИХ ХУРЛЫН</w:t>
      </w:r>
      <w:r>
        <w:rPr>
          <w:rFonts w:cs="Arial"/>
          <w:b/>
          <w:sz w:val="24"/>
          <w:szCs w:val="24"/>
          <w:lang w:val="en-US"/>
        </w:rPr>
        <w:t xml:space="preserve"> </w:t>
      </w:r>
      <w:r>
        <w:rPr>
          <w:rFonts w:cs="Arial"/>
          <w:b/>
          <w:sz w:val="24"/>
          <w:szCs w:val="24"/>
          <w:lang w:val="mn-MN"/>
        </w:rPr>
        <w:t xml:space="preserve">2013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5 ДУГААР</w:t>
      </w:r>
      <w:r>
        <w:rPr>
          <w:rFonts w:cs="Arial"/>
          <w:b/>
          <w:bCs/>
          <w:sz w:val="24"/>
          <w:szCs w:val="24"/>
        </w:rPr>
        <w:t xml:space="preserve"> САРЫН </w:t>
      </w:r>
      <w:r>
        <w:rPr>
          <w:rFonts w:cs="Arial"/>
          <w:b/>
          <w:bCs/>
          <w:sz w:val="24"/>
          <w:szCs w:val="24"/>
          <w:lang w:val="mn-MN"/>
        </w:rPr>
        <w:t>23-НЫ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16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73"/>
          <w:bottom w:type="dxa" w:w="0"/>
          <w:right w:type="dxa" w:w="108"/>
        </w:tblCellMar>
      </w:tblPr>
      <w:tblGrid>
        <w:gridCol w:w="578"/>
        <w:gridCol w:w="7820"/>
        <w:gridCol w:w="1404"/>
      </w:tblGrid>
      <w:tr>
        <w:trPr>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rFonts w:cs="Arial" w:eastAsia="Arial"/>
                <w:b/>
                <w:i/>
                <w:sz w:val="24"/>
                <w:szCs w:val="24"/>
              </w:rPr>
              <w:t>№</w:t>
            </w:r>
          </w:p>
        </w:tc>
        <w:tc>
          <w:tcPr>
            <w:tcW w:type="dxa" w:w="7820"/>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04"/>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sz w:val="24"/>
                <w:szCs w:val="24"/>
              </w:rPr>
              <w:t>1</w:t>
            </w:r>
          </w:p>
        </w:tc>
        <w:tc>
          <w:tcPr>
            <w:tcW w:type="dxa" w:w="7820"/>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04"/>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sz w:val="24"/>
                <w:szCs w:val="24"/>
              </w:rPr>
              <w:t>2</w:t>
            </w:r>
          </w:p>
        </w:tc>
        <w:tc>
          <w:tcPr>
            <w:tcW w:type="dxa" w:w="7820"/>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04"/>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sz w:val="24"/>
                <w:szCs w:val="24"/>
                <w:lang w:val="mn-MN"/>
              </w:rPr>
              <w:t>3-11</w:t>
            </w:r>
          </w:p>
        </w:tc>
      </w:tr>
      <w:tr>
        <w:trPr>
          <w:trHeight w:hRule="atLeast" w:val="438"/>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c>
          <w:tcPr>
            <w:tcW w:type="dxa" w:w="7820"/>
            <w:tcBorders>
              <w:top w:color="000001" w:space="0" w:sz="4" w:val="single"/>
              <w:left w:color="000001" w:space="0" w:sz="4" w:val="single"/>
              <w:bottom w:color="000001" w:space="0" w:sz="4" w:val="single"/>
              <w:right w:val="none"/>
            </w:tcBorders>
            <w:shd w:fill="FFFFFF" w:val="clear"/>
            <w:tcMar>
              <w:left w:type="dxa" w:w="73"/>
            </w:tcMar>
          </w:tcPr>
          <w:p>
            <w:pPr>
              <w:pStyle w:val="style36"/>
              <w:spacing w:after="0" w:before="0" w:line="100" w:lineRule="atLeast"/>
              <w:ind w:hanging="0" w:left="0" w:right="0"/>
              <w:contextualSpacing/>
            </w:pPr>
            <w:r>
              <w:rPr>
                <w:b/>
                <w:i/>
                <w:sz w:val="24"/>
                <w:szCs w:val="24"/>
              </w:rPr>
              <w:t>Соронзон бичлэг:</w:t>
            </w:r>
            <w:r>
              <w:rPr>
                <w:sz w:val="24"/>
                <w:szCs w:val="24"/>
              </w:rPr>
              <w:t xml:space="preserve">   </w:t>
            </w:r>
          </w:p>
          <w:p>
            <w:pPr>
              <w:pStyle w:val="style25"/>
              <w:jc w:val="both"/>
            </w:pPr>
            <w:r>
              <w:rPr>
                <w:rFonts w:ascii="Arial;sans-serif" w:cs="Arial;sans-serif" w:hAnsi="Arial;sans-serif"/>
                <w:b w:val="false"/>
                <w:bCs w:val="false"/>
                <w:sz w:val="24"/>
                <w:szCs w:val="24"/>
                <w:lang w:val="en-US"/>
              </w:rPr>
              <w:t>1. “</w:t>
            </w:r>
            <w:r>
              <w:rPr>
                <w:rFonts w:ascii="Arial;sans-serif" w:cs="Arial;sans-serif" w:hAnsi="Arial;sans-serif"/>
                <w:b w:val="false"/>
                <w:bCs w:val="false"/>
                <w:sz w:val="24"/>
                <w:szCs w:val="24"/>
                <w:lang w:val="mn-MN"/>
              </w:rPr>
              <w:t>Улсын Их Хурлын Байнгын хорооны бүрэлдэхүүнд өөрчлөлт оруулах тухай” Улсын Их Хурлын тогтоолын төсөл /</w:t>
            </w:r>
            <w:r>
              <w:rPr>
                <w:rFonts w:ascii="Arial;sans-serif" w:cs="Arial;sans-serif" w:hAnsi="Arial;sans-serif"/>
                <w:b w:val="false"/>
                <w:bCs w:val="false"/>
                <w:sz w:val="24"/>
                <w:szCs w:val="24"/>
                <w:lang w:val="mn-MN"/>
              </w:rPr>
              <w:t>Эцсийн хэлэлцүүлэг</w:t>
            </w:r>
            <w:r>
              <w:rPr>
                <w:rFonts w:ascii="Arial;sans-serif" w:cs="Arial;sans-serif" w:hAnsi="Arial;sans-serif"/>
                <w:b w:val="false"/>
                <w:bCs w:val="false"/>
                <w:sz w:val="24"/>
                <w:szCs w:val="24"/>
                <w:lang w:val="mn-MN"/>
              </w:rPr>
              <w:t>/</w:t>
            </w:r>
          </w:p>
          <w:p>
            <w:pPr>
              <w:pStyle w:val="style25"/>
              <w:jc w:val="both"/>
            </w:pPr>
            <w:r>
              <w:rPr>
                <w:rFonts w:ascii="Arial;sans-serif" w:cs="Arial;sans-serif" w:hAnsi="Arial;sans-serif"/>
                <w:b w:val="false"/>
                <w:bCs w:val="false"/>
                <w:sz w:val="24"/>
                <w:szCs w:val="24"/>
                <w:lang w:val="mn-MN"/>
              </w:rPr>
              <w:t>2.Монгол Улсын 2014-2016 оны төсвийн хүрээний мэдэгдлийн тухай хуулийн төсөл /анхны хэлэлцүүлэг/</w:t>
            </w:r>
          </w:p>
          <w:p>
            <w:pPr>
              <w:pStyle w:val="style25"/>
              <w:jc w:val="both"/>
            </w:pPr>
            <w:r>
              <w:rPr>
                <w:rFonts w:ascii="Arial;sans-serif" w:cs="Arial;sans-serif" w:hAnsi="Arial;sans-serif"/>
                <w:b w:val="false"/>
                <w:bCs w:val="false"/>
                <w:sz w:val="24"/>
                <w:szCs w:val="24"/>
                <w:lang w:val="mn-MN"/>
              </w:rPr>
              <w:t>3.”Монгол Улсын эдийн засаг, нийгмийг 2014 онд хөгжүүлэх үндсэн чиглэлийг батлах тухай” Улсын Их Хурлын тогтоолын төсөл /хэлэлцэх эсэх/</w:t>
            </w:r>
          </w:p>
          <w:p>
            <w:pPr>
              <w:pStyle w:val="style25"/>
              <w:jc w:val="both"/>
            </w:pPr>
            <w:r>
              <w:rPr>
                <w:rFonts w:ascii="Arial;sans-serif" w:cs="Arial;sans-serif" w:hAnsi="Arial;sans-serif"/>
                <w:b w:val="false"/>
                <w:bCs w:val="false"/>
                <w:sz w:val="24"/>
                <w:szCs w:val="24"/>
                <w:lang w:val="mn-MN"/>
              </w:rPr>
              <w:t>4.”Тогтоолын хавсралтад нэмэлт оруулах тухай” Улсын Их Хурлын тогтоолын төсөл /анхны хэлэлцүүлэг/</w:t>
            </w:r>
          </w:p>
          <w:p>
            <w:pPr>
              <w:pStyle w:val="style25"/>
              <w:jc w:val="both"/>
            </w:pPr>
            <w:r>
              <w:rPr>
                <w:rFonts w:ascii="Arial;sans-serif" w:cs="Arial;sans-serif" w:hAnsi="Arial;sans-serif"/>
                <w:b w:val="false"/>
                <w:bCs w:val="false"/>
                <w:sz w:val="24"/>
                <w:szCs w:val="24"/>
                <w:lang w:val="mn-MN"/>
              </w:rPr>
              <w:t>5.Компанийн тухай хуульд өөрчлөлт оруулах тухай, Компанийн тухай хуульд өөрчлөлт оруулах тухай хуулийг дагаж мөрдөх журмын тухай хуулийн болон “Компанийн тухай хуульд өөрчлөлт оруулах тухай хуулийг хэрэгжүүлэх арга хэмжээний тухай” Улсын Их Хурлын тогтоолын төслүүд /хэлэлцэх эсэх/</w:t>
            </w:r>
          </w:p>
          <w:p>
            <w:pPr>
              <w:pStyle w:val="style25"/>
              <w:jc w:val="both"/>
            </w:pPr>
            <w:r>
              <w:rPr>
                <w:rFonts w:ascii="Arial;sans-serif" w:cs="Arial;sans-serif" w:hAnsi="Arial;sans-serif"/>
                <w:b w:val="false"/>
                <w:bCs w:val="false"/>
                <w:sz w:val="24"/>
                <w:szCs w:val="24"/>
                <w:lang w:val="mn-MN"/>
              </w:rPr>
              <w:t>6.”Прокурорын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төсөл /</w:t>
            </w:r>
            <w:r>
              <w:rPr>
                <w:rFonts w:ascii="Arial;sans-serif" w:cs="Arial;sans-serif" w:hAnsi="Arial;sans-serif"/>
                <w:b w:val="false"/>
                <w:bCs w:val="false"/>
                <w:sz w:val="24"/>
                <w:szCs w:val="24"/>
                <w:lang w:val="mn-MN"/>
              </w:rPr>
              <w:t>эцсийн хэлэлцүүлэг/</w:t>
            </w:r>
          </w:p>
          <w:p>
            <w:pPr>
              <w:pStyle w:val="style25"/>
              <w:spacing w:after="120" w:before="0"/>
              <w:contextualSpacing w:val="false"/>
              <w:jc w:val="both"/>
            </w:pPr>
            <w:r>
              <w:rPr>
                <w:rFonts w:ascii="Arial;sans-serif" w:cs="Arial;sans-serif" w:hAnsi="Arial;sans-serif"/>
                <w:b w:val="false"/>
                <w:bCs w:val="false"/>
                <w:sz w:val="24"/>
                <w:szCs w:val="24"/>
                <w:lang w:val="mn-MN"/>
              </w:rPr>
              <w:t>7.Засгийн газрын тусгай сангийн тухай хуульд нэмэлт оруулах тухай хуулийн төсөл /анхны хэлэлцүүлэг/</w:t>
            </w:r>
          </w:p>
        </w:tc>
        <w:tc>
          <w:tcPr>
            <w:tcW w:type="dxa" w:w="1404"/>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12-14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14-19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19-29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29-31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31-36</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36-40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40-45</w:t>
            </w:r>
          </w:p>
          <w:p>
            <w:pPr>
              <w:pStyle w:val="style0"/>
              <w:spacing w:after="0" w:before="0" w:line="100" w:lineRule="atLeast"/>
              <w:ind w:hanging="0" w:left="0" w:right="0"/>
              <w:contextualSpacing w:val="false"/>
              <w:jc w:val="center"/>
            </w:pPr>
            <w:r>
              <w:rPr/>
            </w:r>
          </w:p>
        </w:tc>
      </w:tr>
    </w:tbl>
    <w:p>
      <w:pPr>
        <w:pStyle w:val="style0"/>
        <w:spacing w:line="100" w:lineRule="atLeast"/>
        <w:ind w:firstLine="720" w:left="720" w:right="0"/>
      </w:pPr>
      <w:r>
        <w:rPr/>
      </w:r>
    </w:p>
    <w:p>
      <w:pPr>
        <w:pStyle w:val="style0"/>
        <w:jc w:val="center"/>
      </w:pPr>
      <w:r>
        <w:rPr/>
      </w:r>
    </w:p>
    <w:p>
      <w:pPr>
        <w:pStyle w:val="style0"/>
        <w:jc w:val="center"/>
      </w:pPr>
      <w:bookmarkStart w:id="0" w:name="__DdeLink__1532_523867838"/>
      <w:bookmarkEnd w:id="0"/>
      <w:r>
        <w:rPr>
          <w:b/>
          <w:bCs/>
          <w:i/>
          <w:iCs/>
          <w:lang w:val="mn-MN"/>
        </w:rPr>
        <w:t>Монгол Улсын Их Хурлын 2013 оны хаврын ээлжит чуулганы</w:t>
      </w:r>
    </w:p>
    <w:p>
      <w:pPr>
        <w:pStyle w:val="style0"/>
        <w:jc w:val="center"/>
      </w:pPr>
      <w:r>
        <w:rPr>
          <w:b/>
          <w:bCs/>
          <w:i/>
          <w:iCs/>
          <w:lang w:val="mn-MN"/>
        </w:rPr>
        <w:t xml:space="preserve"> </w:t>
      </w:r>
      <w:r>
        <w:rPr>
          <w:b/>
          <w:bCs/>
          <w:i/>
          <w:iCs/>
          <w:lang w:val="mn-MN"/>
        </w:rPr>
        <w:t xml:space="preserve">5 дугаар сарын 23-ны өдөр </w:t>
      </w:r>
      <w:r>
        <w:rPr>
          <w:b/>
          <w:bCs/>
          <w:i/>
          <w:iCs/>
          <w:lang w:val="en-US"/>
        </w:rPr>
        <w:t>(</w:t>
      </w:r>
      <w:r>
        <w:rPr>
          <w:b/>
          <w:bCs/>
          <w:i/>
          <w:iCs/>
          <w:lang w:val="mn-MN"/>
        </w:rPr>
        <w:t>Пүрэв гараг</w:t>
      </w:r>
      <w:r>
        <w:rPr>
          <w:b/>
          <w:bCs/>
          <w:i/>
          <w:iCs/>
          <w:lang w:val="en-US"/>
        </w:rPr>
        <w:t>)</w:t>
      </w:r>
      <w:r>
        <w:rPr>
          <w:b/>
          <w:bCs/>
          <w:i/>
          <w:iCs/>
          <w:lang w:val="mn-MN"/>
        </w:rPr>
        <w:t xml:space="preserve">-ийн </w:t>
      </w:r>
    </w:p>
    <w:p>
      <w:pPr>
        <w:pStyle w:val="style0"/>
        <w:jc w:val="center"/>
      </w:pPr>
      <w:r>
        <w:rPr>
          <w:b/>
          <w:bCs/>
          <w:i/>
          <w:iCs/>
          <w:lang w:val="mn-MN"/>
        </w:rPr>
        <w:t>нэгдсэн хуралдааны гар тэмдэглэл</w:t>
      </w:r>
    </w:p>
    <w:p>
      <w:pPr>
        <w:pStyle w:val="style0"/>
      </w:pPr>
      <w:r>
        <w:rPr/>
      </w:r>
    </w:p>
    <w:p>
      <w:pPr>
        <w:pStyle w:val="style0"/>
        <w:jc w:val="both"/>
      </w:pPr>
      <w:r>
        <w:rPr>
          <w:lang w:val="mn-MN"/>
        </w:rPr>
        <w:tab/>
        <w:t xml:space="preserve">Улсын Их Хурлын дарга З.Энхболд ирц, хэлэлцэх асуудлын дарааллыг танилцуулж, хуралдааныг даргалав. </w:t>
      </w:r>
    </w:p>
    <w:p>
      <w:pPr>
        <w:pStyle w:val="style0"/>
        <w:jc w:val="both"/>
      </w:pPr>
      <w:r>
        <w:rPr/>
      </w:r>
    </w:p>
    <w:p>
      <w:pPr>
        <w:pStyle w:val="style0"/>
        <w:jc w:val="both"/>
      </w:pPr>
      <w:r>
        <w:rPr>
          <w:lang w:val="mn-MN"/>
        </w:rPr>
        <w:tab/>
      </w:r>
      <w:r>
        <w:rPr>
          <w:i/>
          <w:iCs/>
          <w:lang w:val="mn-MN"/>
        </w:rPr>
        <w:t>Өглөөний хуралдаанд ирвэл зохих 76 гишүүнээс 39 гишүүн ирж,  51,3 хувийн  ирцтэйгээр хуралдаан 9 цаг 49 минутад Төрийн ордны Улсын Их Хурлын чуулганы нэгдсэн хуралдааны танхимд эхлэв.</w:t>
      </w:r>
    </w:p>
    <w:p>
      <w:pPr>
        <w:pStyle w:val="style0"/>
        <w:jc w:val="both"/>
      </w:pPr>
      <w:r>
        <w:rPr>
          <w:lang w:val="mn-MN"/>
        </w:rPr>
        <w:tab/>
      </w:r>
    </w:p>
    <w:p>
      <w:pPr>
        <w:pStyle w:val="style0"/>
        <w:jc w:val="both"/>
      </w:pPr>
      <w:r>
        <w:rPr>
          <w:b/>
          <w:bCs/>
          <w:i/>
          <w:iCs/>
          <w:lang w:val="mn-MN"/>
        </w:rPr>
        <w:tab/>
      </w:r>
      <w:r>
        <w:rPr>
          <w:b w:val="false"/>
          <w:bCs w:val="false"/>
          <w:i/>
          <w:iCs/>
          <w:lang w:val="mn-MN"/>
        </w:rPr>
        <w:t>Хоцорсон: Х.Баттулга-1:00, Л.Болд-1:10, Р.Бурмаа-1:20, Л.Гантөмөр-1:00, Д.Зоригт-1:30, Я.Содбаатар-1:10, О.Содбилэг-1:10, Ш.Түвдэндорж-1:40, Л.Энх-Амгалан-1:00, Л.Эрдэнэчимэг-1:00.</w:t>
      </w:r>
    </w:p>
    <w:p>
      <w:pPr>
        <w:pStyle w:val="style0"/>
        <w:jc w:val="both"/>
      </w:pPr>
      <w:r>
        <w:rPr>
          <w:b w:val="false"/>
          <w:bCs w:val="false"/>
          <w:i/>
          <w:iCs/>
          <w:lang w:val="mn-MN"/>
        </w:rPr>
        <w:tab/>
        <w:t>Чөлөөтэй: Н.Алтанхуяг, Р.Амаржаргал, Г.Батхүү, М.Батчимэг, Б.Бат-Эрдэнэ, Д.Бат-Эрдэнэ, С.Баярцогт, Д.Ганхуяг, Р.Гончигдорж, Д.Дэмбэрэл, М.Зоригт, Д.Лүндээжанцан, С.Оюун, Ч.Сайханбилэг, Я.Санжмятав,М.Сономпил, Д.Тэрбишдагва, Ө.Энхтүвшин.</w:t>
      </w:r>
    </w:p>
    <w:p>
      <w:pPr>
        <w:pStyle w:val="style0"/>
        <w:jc w:val="both"/>
      </w:pPr>
      <w:r>
        <w:rPr>
          <w:b w:val="false"/>
          <w:bCs w:val="false"/>
          <w:i/>
          <w:iCs/>
          <w:lang w:val="mn-MN"/>
        </w:rPr>
        <w:tab/>
        <w:t>Тасалсан: Су.Батболд, С.Батболд, З.Баянсэлэнгэ, Г.Баярсайхан, Х.Болорчулуун, С.Бямбацогт, С.Дэмбэрэл, Ё.Отгонбаяр, Д.Сумъяабазар, Ц.Цолмон, Ж.Энхбаяр, Ж.Эрдэнэбат.</w:t>
      </w:r>
    </w:p>
    <w:p>
      <w:pPr>
        <w:pStyle w:val="style0"/>
        <w:jc w:val="both"/>
      </w:pPr>
      <w:r>
        <w:rPr/>
      </w:r>
    </w:p>
    <w:p>
      <w:pPr>
        <w:pStyle w:val="style0"/>
        <w:jc w:val="both"/>
      </w:pPr>
      <w:r>
        <w:rPr>
          <w:b/>
          <w:bCs/>
          <w:i/>
          <w:iCs/>
          <w:lang w:val="mn-MN"/>
        </w:rPr>
        <w:tab/>
      </w:r>
      <w:r>
        <w:rPr>
          <w:b w:val="false"/>
          <w:bCs w:val="false"/>
          <w:i w:val="false"/>
          <w:iCs w:val="false"/>
          <w:lang w:val="mn-MN"/>
        </w:rPr>
        <w:t>Үдээс өмнөх хуралдаанд нийт 46 гишүүн ирж, 60.5 хувийн ирцтэй байв.</w:t>
      </w:r>
    </w:p>
    <w:p>
      <w:pPr>
        <w:pStyle w:val="style0"/>
        <w:jc w:val="both"/>
      </w:pPr>
      <w:r>
        <w:rPr/>
      </w:r>
    </w:p>
    <w:p>
      <w:pPr>
        <w:pStyle w:val="style0"/>
        <w:jc w:val="both"/>
      </w:pPr>
      <w:r>
        <w:rPr>
          <w:lang w:val="mn-MN"/>
        </w:rPr>
        <w:tab/>
        <w:t>Хэлэлцэх асуудлын дараалалтай холбогдуулан Улсын Их Хурлын гишүүн Ч.Хүрэлбаатарын тавьсан асуултад Улсын Их Хурлын гишүүн С.Ганбаатар хариулж, тайлбар хийв.</w:t>
      </w:r>
    </w:p>
    <w:p>
      <w:pPr>
        <w:pStyle w:val="style0"/>
        <w:jc w:val="both"/>
      </w:pPr>
      <w:r>
        <w:rPr/>
      </w:r>
    </w:p>
    <w:p>
      <w:pPr>
        <w:pStyle w:val="style0"/>
        <w:jc w:val="both"/>
      </w:pPr>
      <w:r>
        <w:rPr>
          <w:lang w:val="mn-MN"/>
        </w:rPr>
        <w:tab/>
      </w:r>
      <w:r>
        <w:rPr>
          <w:b/>
          <w:bCs/>
          <w:i/>
          <w:iCs/>
          <w:lang w:val="mn-MN"/>
        </w:rPr>
        <w:t>Нэг. “Улсын Их Хурлын Байнгын хорооны бүрэлдэхүүнд өөрчлөлт оруулах тухай” Улсын Их Хурлын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Улсын Их Хурлын Тамгын газрын Хууль зүйн үйлчилгээний хэлтсийн дарга Ж.Дашдорж, Хуралдаан зохион байгуулах хэлтсийн дарга Д.Одсүрэн, </w:t>
      </w:r>
      <w:r>
        <w:rPr>
          <w:lang w:val="mn-MN"/>
        </w:rPr>
        <w:t xml:space="preserve"> Төрийн байгуулалтын байнгын хорооны ажлын албаны ахлах зөвлөх М.Тайшир, зөвлөх Ж.Бямбадулам нар байлцав.</w:t>
      </w:r>
    </w:p>
    <w:p>
      <w:pPr>
        <w:pStyle w:val="style0"/>
        <w:jc w:val="both"/>
      </w:pPr>
      <w:r>
        <w:rPr/>
      </w:r>
    </w:p>
    <w:p>
      <w:pPr>
        <w:pStyle w:val="style0"/>
        <w:jc w:val="both"/>
      </w:pPr>
      <w:r>
        <w:rPr>
          <w:lang w:val="mn-MN"/>
        </w:rPr>
        <w:tab/>
        <w:t>Тогтоолын төслийн талаарх танилцуулгыг Улсын Их Хурлын дарга З.Энхболд танилцуулав.</w:t>
      </w:r>
    </w:p>
    <w:p>
      <w:pPr>
        <w:pStyle w:val="style0"/>
        <w:jc w:val="both"/>
      </w:pPr>
      <w:r>
        <w:rPr/>
      </w:r>
    </w:p>
    <w:p>
      <w:pPr>
        <w:pStyle w:val="style0"/>
        <w:jc w:val="both"/>
      </w:pPr>
      <w:r>
        <w:rPr>
          <w:lang w:val="mn-MN"/>
        </w:rPr>
        <w:tab/>
      </w:r>
      <w:r>
        <w:rPr>
          <w:b/>
          <w:bCs/>
          <w:lang w:val="mn-MN"/>
        </w:rPr>
        <w:t xml:space="preserve">З.Энхболд: </w:t>
      </w:r>
      <w:r>
        <w:rPr>
          <w:lang w:val="mn-MN"/>
        </w:rPr>
        <w:t>-</w:t>
      </w:r>
      <w:r>
        <w:rPr>
          <w:b w:val="false"/>
          <w:bCs w:val="false"/>
          <w:i w:val="false"/>
          <w:iCs w:val="false"/>
          <w:lang w:val="mn-MN"/>
        </w:rPr>
        <w:t>“Улсын Их Хурлын Байнгын хорооны бүрэлдэхүүнд өөрчлөлт оруулах тухай” Улсын Их Хурлын тогтоолын төслийг батлах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28</w:t>
      </w:r>
    </w:p>
    <w:p>
      <w:pPr>
        <w:pStyle w:val="style0"/>
        <w:jc w:val="both"/>
      </w:pPr>
      <w:r>
        <w:rPr>
          <w:b w:val="false"/>
          <w:bCs w:val="false"/>
          <w:i w:val="false"/>
          <w:iCs w:val="false"/>
          <w:lang w:val="mn-MN"/>
        </w:rPr>
        <w:tab/>
        <w:t>Татгалзсан</w:t>
        <w:tab/>
        <w:tab/>
        <w:t>16</w:t>
      </w:r>
    </w:p>
    <w:p>
      <w:pPr>
        <w:pStyle w:val="style0"/>
        <w:jc w:val="both"/>
      </w:pPr>
      <w:r>
        <w:rPr>
          <w:b w:val="false"/>
          <w:bCs w:val="false"/>
          <w:i w:val="false"/>
          <w:iCs w:val="false"/>
          <w:lang w:val="mn-MN"/>
        </w:rPr>
        <w:tab/>
        <w:t>Бүгд</w:t>
        <w:tab/>
        <w:tab/>
        <w:tab/>
        <w:t>44</w:t>
      </w:r>
    </w:p>
    <w:p>
      <w:pPr>
        <w:pStyle w:val="style0"/>
        <w:jc w:val="both"/>
      </w:pPr>
      <w:r>
        <w:rPr>
          <w:b w:val="false"/>
          <w:bCs w:val="false"/>
          <w:i w:val="false"/>
          <w:iCs w:val="false"/>
          <w:lang w:val="mn-MN"/>
        </w:rPr>
        <w:tab/>
        <w:t>63.6 хувийн саналаар батлагдлаа.</w:t>
      </w:r>
    </w:p>
    <w:p>
      <w:pPr>
        <w:pStyle w:val="style0"/>
        <w:jc w:val="both"/>
      </w:pPr>
      <w:r>
        <w:rPr/>
      </w:r>
    </w:p>
    <w:p>
      <w:pPr>
        <w:pStyle w:val="style0"/>
        <w:jc w:val="both"/>
      </w:pPr>
      <w:r>
        <w:rPr>
          <w:b w:val="false"/>
          <w:bCs w:val="false"/>
          <w:i w:val="false"/>
          <w:iCs w:val="false"/>
          <w:lang w:val="mn-MN"/>
        </w:rPr>
        <w:tab/>
        <w:t xml:space="preserve">Улсын Их Хурлын дарга З.Энхболд </w:t>
      </w:r>
      <w:r>
        <w:rPr>
          <w:b w:val="false"/>
          <w:bCs w:val="false"/>
          <w:i/>
          <w:iCs/>
          <w:lang w:val="mn-MN"/>
        </w:rPr>
        <w:t>“</w:t>
      </w:r>
      <w:r>
        <w:rPr>
          <w:b w:val="false"/>
          <w:bCs w:val="false"/>
          <w:i w:val="false"/>
          <w:iCs w:val="false"/>
          <w:lang w:val="mn-MN"/>
        </w:rPr>
        <w:t>Улсын Их Хурлын Байнгын хорооны бүрэлдэхүүнд өөрчлөлт оруулах тухай” Улсын Их Хурлын тогтоолын эцсийн найруулгыг уншиж танилцуулав.</w:t>
      </w:r>
    </w:p>
    <w:p>
      <w:pPr>
        <w:pStyle w:val="style0"/>
        <w:jc w:val="both"/>
      </w:pPr>
      <w:r>
        <w:rPr/>
      </w:r>
    </w:p>
    <w:p>
      <w:pPr>
        <w:pStyle w:val="style0"/>
        <w:jc w:val="both"/>
      </w:pPr>
      <w:r>
        <w:rPr>
          <w:b w:val="false"/>
          <w:bCs w:val="false"/>
          <w:i/>
          <w:iCs/>
          <w:lang w:val="mn-MN"/>
        </w:rPr>
        <w:tab/>
        <w:t>Э</w:t>
      </w:r>
      <w:r>
        <w:rPr>
          <w:b w:val="false"/>
          <w:bCs w:val="false"/>
          <w:i w:val="false"/>
          <w:iCs w:val="false"/>
          <w:lang w:val="mn-MN"/>
        </w:rPr>
        <w:t>цсийн найруулгатай холбогдуулан Улсын Их Хурлын гишүүдээс асуулт, санал гараагүй болно.</w:t>
      </w:r>
    </w:p>
    <w:p>
      <w:pPr>
        <w:pStyle w:val="style0"/>
        <w:jc w:val="both"/>
      </w:pPr>
      <w:r>
        <w:rPr>
          <w:b w:val="false"/>
          <w:bCs w:val="false"/>
          <w:i w:val="false"/>
          <w:iCs w:val="false"/>
          <w:lang w:val="mn-MN"/>
        </w:rPr>
        <w:tab/>
        <w:t xml:space="preserve">Улсын Их Хурлын гишүүд дээрх тогтоолын эцсийн найруулгыг сонсов. </w:t>
      </w:r>
      <w:r>
        <w:rPr>
          <w:b w:val="false"/>
          <w:bCs w:val="false"/>
          <w:i w:val="false"/>
          <w:iCs w:val="false"/>
          <w:lang w:val="en-US"/>
        </w:rPr>
        <w:t>(</w:t>
      </w:r>
      <w:r>
        <w:rPr>
          <w:b w:val="false"/>
          <w:bCs w:val="false"/>
          <w:i w:val="false"/>
          <w:iCs w:val="false"/>
          <w:lang w:val="mn-MN"/>
        </w:rPr>
        <w:t>9:55</w:t>
      </w:r>
      <w:r>
        <w:rPr>
          <w:b w:val="false"/>
          <w:bCs w:val="false"/>
          <w:i w:val="false"/>
          <w:iCs w:val="false"/>
          <w:lang w:val="en-US"/>
        </w:rPr>
        <w:t>)</w:t>
      </w:r>
    </w:p>
    <w:p>
      <w:pPr>
        <w:pStyle w:val="style0"/>
        <w:jc w:val="both"/>
      </w:pPr>
      <w:r>
        <w:rPr/>
      </w:r>
    </w:p>
    <w:p>
      <w:pPr>
        <w:pStyle w:val="style0"/>
        <w:jc w:val="both"/>
      </w:pPr>
      <w:r>
        <w:rPr>
          <w:b w:val="false"/>
          <w:bCs w:val="false"/>
          <w:i/>
          <w:iCs/>
          <w:lang w:val="en-US"/>
        </w:rPr>
        <w:tab/>
      </w:r>
      <w:r>
        <w:rPr>
          <w:b/>
          <w:bCs/>
          <w:i/>
          <w:iCs/>
          <w:lang w:val="mn-MN"/>
        </w:rPr>
        <w:t>Уг асуудлыг 9 цаг 55 минутад хэлэлцэж дуусав.</w:t>
      </w:r>
    </w:p>
    <w:p>
      <w:pPr>
        <w:pStyle w:val="style0"/>
        <w:jc w:val="both"/>
      </w:pPr>
      <w:r>
        <w:rPr/>
      </w:r>
    </w:p>
    <w:p>
      <w:pPr>
        <w:pStyle w:val="style0"/>
        <w:jc w:val="both"/>
      </w:pPr>
      <w:r>
        <w:rPr>
          <w:b w:val="false"/>
          <w:bCs w:val="false"/>
          <w:i/>
          <w:iCs/>
          <w:lang w:val="en-US"/>
        </w:rPr>
        <w:tab/>
      </w:r>
      <w:r>
        <w:rPr>
          <w:b/>
          <w:bCs/>
          <w:i/>
          <w:iCs/>
          <w:lang w:val="mn-MN"/>
        </w:rPr>
        <w:t xml:space="preserve">Хоёр. Монгол Улсын 2014-2016 оны төсвийн хүрээний мэдэгдлийн тухай хуулийн төсөл </w:t>
      </w:r>
      <w:r>
        <w:rPr>
          <w:b w:val="false"/>
          <w:bCs w:val="false"/>
          <w:i/>
          <w:iCs/>
          <w:lang w:val="en-US"/>
        </w:rPr>
        <w:t>/</w:t>
      </w:r>
      <w:r>
        <w:rPr>
          <w:b w:val="false"/>
          <w:bCs w:val="false"/>
          <w:i/>
          <w:iCs/>
          <w:lang w:val="mn-MN"/>
        </w:rPr>
        <w:t>анхны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iCs/>
          <w:lang w:val="mn-MN"/>
        </w:rPr>
        <w:t>Х</w:t>
      </w:r>
      <w:r>
        <w:rPr>
          <w:b w:val="false"/>
          <w:bCs w:val="false"/>
          <w:i w:val="false"/>
          <w:iCs w:val="false"/>
          <w:lang w:val="mn-MN"/>
        </w:rPr>
        <w:t>элэлцэж буй асуудалтай холбогдуулан Сангийн сайд Ч.Улаан, тус яамны Төсвийн бодлого, төлөвлөлтийн газрын дарга Ж.Ганбат, Төсвийн зарлагын хэлтсийн дарга О.Хуягцогт, Орон нутгийн хөгжлийн нэгдсэн сангийн хэлтсийн дарга М.Батгэрэл, Улсын Их Хурлын Тамгын газрын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Г.Нарантуяа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 xml:space="preserve">Хуулийн төслийг анхны хэлэлцүүлэгт бэлтгэсэн талаарх Төсвийн байнгын хорооны санал, дүгнэлтийг Улсын Их Хурлын гишүүн Ч.Хүрэлбаатар танилцуулав. </w:t>
      </w:r>
    </w:p>
    <w:p>
      <w:pPr>
        <w:pStyle w:val="style0"/>
        <w:jc w:val="both"/>
      </w:pPr>
      <w:r>
        <w:rPr/>
      </w:r>
    </w:p>
    <w:p>
      <w:pPr>
        <w:pStyle w:val="style0"/>
        <w:jc w:val="both"/>
      </w:pPr>
      <w:r>
        <w:rPr>
          <w:b w:val="false"/>
          <w:bCs w:val="false"/>
          <w:i w:val="false"/>
          <w:iCs w:val="false"/>
          <w:lang w:val="mn-MN"/>
        </w:rPr>
        <w:tab/>
        <w:t>Байнгын хорооны санал, дүгнэлттэй холбогдуулан Улсын Их Хурлын гишүүн Ц.Нямдорж, С.Эрдэнэ нарын тавьсан асуултад Улсын Их Хурлын гишүүн Ц.Даваасүрэн хариулж, тайлбар хийв.</w:t>
      </w:r>
    </w:p>
    <w:p>
      <w:pPr>
        <w:pStyle w:val="style0"/>
        <w:jc w:val="both"/>
      </w:pPr>
      <w:r>
        <w:rPr/>
      </w:r>
    </w:p>
    <w:p>
      <w:pPr>
        <w:pStyle w:val="style0"/>
        <w:jc w:val="both"/>
      </w:pPr>
      <w:r>
        <w:rPr>
          <w:b w:val="false"/>
          <w:bCs w:val="false"/>
          <w:i w:val="false"/>
          <w:iCs w:val="false"/>
          <w:lang w:val="mn-MN"/>
        </w:rPr>
        <w:tab/>
        <w:t>Улсын Их Хурлын дарга З.Энхболд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r>
      <w:r>
        <w:rPr>
          <w:b w:val="false"/>
          <w:bCs w:val="false"/>
          <w:i/>
          <w:iCs/>
          <w:lang w:val="mn-MN"/>
        </w:rPr>
        <w:t>Төсвийн байнгын хороо дэмжсэн санал:</w:t>
      </w:r>
    </w:p>
    <w:p>
      <w:pPr>
        <w:pStyle w:val="style0"/>
        <w:jc w:val="both"/>
      </w:pPr>
      <w:r>
        <w:rPr/>
      </w:r>
    </w:p>
    <w:p>
      <w:pPr>
        <w:pStyle w:val="style0"/>
        <w:jc w:val="both"/>
      </w:pPr>
      <w:r>
        <w:rPr>
          <w:b w:val="false"/>
          <w:bCs w:val="false"/>
          <w:i w:val="false"/>
          <w:iCs w:val="false"/>
          <w:lang w:val="mn-MN"/>
        </w:rPr>
        <w:tab/>
        <w:t>1.Улсын Их Хурлын гишүүн Ц.Даваасүрэн, Ч.Улаан нарын гаргасан, хуулийн нэрийг “Монгол Улсын нэгдсэн төсвийн 2014 оны төсвийн хүрээний мэдэгдэл, 2015-2016 оны төсвийн төсөөллийн тухай” гэж өөрчлөх гэсэн саналаар санал хураалт явуулъя.</w:t>
      </w:r>
    </w:p>
    <w:p>
      <w:pPr>
        <w:pStyle w:val="style0"/>
        <w:jc w:val="both"/>
      </w:pPr>
      <w:r>
        <w:rPr>
          <w:b w:val="false"/>
          <w:bCs w:val="false"/>
          <w:i w:val="false"/>
          <w:iCs w:val="false"/>
          <w:lang w:val="mn-MN"/>
        </w:rPr>
        <w:tab/>
        <w:t>Дээрх саналтай холбогдуулан Улсын Их Хурлын гишүүн Д.Оюунхоролын тавьсан асуултад Сангийн сайд Ч.Улаан хариулж, тайлбар хийв.</w:t>
      </w:r>
    </w:p>
    <w:p>
      <w:pPr>
        <w:pStyle w:val="style0"/>
        <w:jc w:val="both"/>
      </w:pPr>
      <w:r>
        <w:rPr/>
      </w:r>
    </w:p>
    <w:p>
      <w:pPr>
        <w:pStyle w:val="style0"/>
        <w:jc w:val="both"/>
      </w:pPr>
      <w:r>
        <w:rPr>
          <w:b w:val="false"/>
          <w:bCs w:val="false"/>
          <w:i w:val="false"/>
          <w:iCs w:val="false"/>
          <w:lang w:val="mn-MN"/>
        </w:rPr>
        <w:tab/>
        <w:t>Зөвшөөрсөн</w:t>
        <w:tab/>
        <w:tab/>
        <w:t>35</w:t>
      </w:r>
    </w:p>
    <w:p>
      <w:pPr>
        <w:pStyle w:val="style0"/>
        <w:jc w:val="both"/>
      </w:pPr>
      <w:r>
        <w:rPr>
          <w:b w:val="false"/>
          <w:bCs w:val="false"/>
          <w:i w:val="false"/>
          <w:iCs w:val="false"/>
          <w:lang w:val="mn-MN"/>
        </w:rPr>
        <w:tab/>
        <w:t>Татгалзсан</w:t>
        <w:tab/>
        <w:tab/>
        <w:t>12</w:t>
      </w:r>
    </w:p>
    <w:p>
      <w:pPr>
        <w:pStyle w:val="style0"/>
        <w:jc w:val="both"/>
      </w:pPr>
      <w:r>
        <w:rPr>
          <w:b w:val="false"/>
          <w:bCs w:val="false"/>
          <w:i w:val="false"/>
          <w:iCs w:val="false"/>
          <w:lang w:val="mn-MN"/>
        </w:rPr>
        <w:tab/>
        <w:t xml:space="preserve">Бүгд </w:t>
        <w:tab/>
        <w:tab/>
        <w:tab/>
        <w:t>47</w:t>
      </w:r>
    </w:p>
    <w:p>
      <w:pPr>
        <w:pStyle w:val="style0"/>
        <w:jc w:val="both"/>
      </w:pPr>
      <w:r>
        <w:rPr>
          <w:b w:val="false"/>
          <w:bCs w:val="false"/>
          <w:i w:val="false"/>
          <w:iCs w:val="false"/>
          <w:lang w:val="mn-MN"/>
        </w:rPr>
        <w:tab/>
        <w:t>74.5 хувийн саналаар дэмжигдлээ.</w:t>
      </w:r>
    </w:p>
    <w:p>
      <w:pPr>
        <w:pStyle w:val="style0"/>
        <w:jc w:val="both"/>
      </w:pPr>
      <w:r>
        <w:rPr/>
      </w:r>
    </w:p>
    <w:p>
      <w:pPr>
        <w:pStyle w:val="style0"/>
        <w:jc w:val="both"/>
      </w:pPr>
      <w:r>
        <w:rPr>
          <w:b w:val="false"/>
          <w:bCs w:val="false"/>
          <w:i w:val="false"/>
          <w:iCs w:val="false"/>
          <w:lang w:val="mn-MN"/>
        </w:rPr>
        <w:tab/>
        <w:t>2.Улсын Их Хурлын гишүүн Ц.Даваасүрэн, Ч.Улаан нарын гаргасан, хуулийн нэрийг өөрчлөх саналтай уялдуулан төслийн 1 дүгээр зүйл  дэх “Монгол Улсын 2014-2016 оны төсвийн хүрээний мэдэгдлийн...” гэснийг “Монгол Улсын нэгдсэн төсвийн 2014 оны төсвийн хүрээний мэдэгдэл, 2015-2016 оны төсвийн төсөөллийн...” гэж өөрчлөх гэсэн саналаар санал хураалт явуулъя.</w:t>
      </w:r>
    </w:p>
    <w:p>
      <w:pPr>
        <w:pStyle w:val="style0"/>
        <w:jc w:val="both"/>
      </w:pPr>
      <w:r>
        <w:rPr>
          <w:b w:val="false"/>
          <w:bCs w:val="false"/>
          <w:i w:val="false"/>
          <w:iCs w:val="false"/>
          <w:lang w:val="mn-MN"/>
        </w:rPr>
        <w:tab/>
        <w:t xml:space="preserve"> </w:t>
      </w:r>
    </w:p>
    <w:p>
      <w:pPr>
        <w:pStyle w:val="style0"/>
        <w:jc w:val="both"/>
      </w:pPr>
      <w:r>
        <w:rPr>
          <w:b w:val="false"/>
          <w:bCs w:val="false"/>
          <w:i w:val="false"/>
          <w:iCs w:val="false"/>
          <w:lang w:val="mn-MN"/>
        </w:rPr>
        <w:tab/>
        <w:t>Зөвшөөрсөн</w:t>
        <w:tab/>
        <w:tab/>
        <w:t>33</w:t>
      </w:r>
    </w:p>
    <w:p>
      <w:pPr>
        <w:pStyle w:val="style0"/>
        <w:jc w:val="both"/>
      </w:pPr>
      <w:r>
        <w:rPr>
          <w:b w:val="false"/>
          <w:bCs w:val="false"/>
          <w:i w:val="false"/>
          <w:iCs w:val="false"/>
          <w:lang w:val="mn-MN"/>
        </w:rPr>
        <w:tab/>
        <w:t>Татгалзсан</w:t>
        <w:tab/>
        <w:tab/>
        <w:t>14</w:t>
      </w:r>
    </w:p>
    <w:p>
      <w:pPr>
        <w:pStyle w:val="style0"/>
        <w:jc w:val="both"/>
      </w:pPr>
      <w:r>
        <w:rPr>
          <w:b w:val="false"/>
          <w:bCs w:val="false"/>
          <w:i w:val="false"/>
          <w:iCs w:val="false"/>
          <w:lang w:val="mn-MN"/>
        </w:rPr>
        <w:tab/>
        <w:t>Бүгд</w:t>
        <w:tab/>
        <w:tab/>
        <w:tab/>
        <w:t>47</w:t>
      </w:r>
    </w:p>
    <w:p>
      <w:pPr>
        <w:pStyle w:val="style0"/>
        <w:jc w:val="both"/>
      </w:pPr>
      <w:r>
        <w:rPr>
          <w:b w:val="false"/>
          <w:bCs w:val="false"/>
          <w:i w:val="false"/>
          <w:iCs w:val="false"/>
          <w:lang w:val="mn-MN"/>
        </w:rPr>
        <w:tab/>
        <w:t>70.2 хувийн саналаар дэмжигдлээ.</w:t>
      </w:r>
    </w:p>
    <w:p>
      <w:pPr>
        <w:pStyle w:val="style0"/>
        <w:jc w:val="both"/>
      </w:pPr>
      <w:r>
        <w:rPr/>
      </w:r>
    </w:p>
    <w:p>
      <w:pPr>
        <w:pStyle w:val="style0"/>
        <w:jc w:val="both"/>
      </w:pPr>
      <w:r>
        <w:rPr>
          <w:b w:val="false"/>
          <w:bCs w:val="false"/>
          <w:i w:val="false"/>
          <w:iCs w:val="false"/>
          <w:lang w:val="mn-MN"/>
        </w:rPr>
        <w:tab/>
        <w:t>3.Улсын Их Хурлын гишүүн Д.Дэмбэрэлийн гаргасан, төслийн 1 дүгээр зүйлийн 2 дахь хэсэгт тусгагдсан “Хэрэглээний үнийн индексийн түвшин” гэсэн үзүүлэлтийг “Хэрэглээний үнийн индексийн дундаж түвшин” гэж өөрчлөх гэсэн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31</w:t>
      </w:r>
    </w:p>
    <w:p>
      <w:pPr>
        <w:pStyle w:val="style0"/>
        <w:jc w:val="both"/>
      </w:pPr>
      <w:r>
        <w:rPr>
          <w:b w:val="false"/>
          <w:bCs w:val="false"/>
          <w:i w:val="false"/>
          <w:iCs w:val="false"/>
          <w:lang w:val="mn-MN"/>
        </w:rPr>
        <w:tab/>
        <w:t>Татгалзсан</w:t>
        <w:tab/>
        <w:tab/>
        <w:t>16</w:t>
      </w:r>
    </w:p>
    <w:p>
      <w:pPr>
        <w:pStyle w:val="style0"/>
        <w:jc w:val="both"/>
      </w:pPr>
      <w:r>
        <w:rPr>
          <w:b w:val="false"/>
          <w:bCs w:val="false"/>
          <w:i w:val="false"/>
          <w:iCs w:val="false"/>
          <w:lang w:val="mn-MN"/>
        </w:rPr>
        <w:tab/>
        <w:t>Бүгд</w:t>
        <w:tab/>
        <w:tab/>
        <w:tab/>
        <w:t>47</w:t>
      </w:r>
    </w:p>
    <w:p>
      <w:pPr>
        <w:pStyle w:val="style0"/>
        <w:jc w:val="both"/>
      </w:pPr>
      <w:r>
        <w:rPr>
          <w:b w:val="false"/>
          <w:bCs w:val="false"/>
          <w:i w:val="false"/>
          <w:iCs w:val="false"/>
          <w:lang w:val="mn-MN"/>
        </w:rPr>
        <w:tab/>
        <w:t>66.0 хувийн саналаар дэмжигдлээ.</w:t>
      </w:r>
    </w:p>
    <w:p>
      <w:pPr>
        <w:pStyle w:val="style0"/>
        <w:jc w:val="both"/>
      </w:pPr>
      <w:r>
        <w:rPr/>
      </w:r>
    </w:p>
    <w:p>
      <w:pPr>
        <w:pStyle w:val="style0"/>
        <w:jc w:val="both"/>
      </w:pPr>
      <w:r>
        <w:rPr>
          <w:b/>
          <w:bCs/>
          <w:i/>
          <w:iCs/>
          <w:lang w:val="mn-MN"/>
        </w:rPr>
        <w:tab/>
      </w:r>
      <w:r>
        <w:rPr>
          <w:b w:val="false"/>
          <w:bCs w:val="false"/>
          <w:i w:val="false"/>
          <w:iCs w:val="false"/>
          <w:lang w:val="mn-MN"/>
        </w:rPr>
        <w:t>Хуулийн төслийг эцсийн хэлэлцүүлэгт бэлтгүүлэхээр Төсвийн байнгын хороонд шилжүүлэв.</w:t>
      </w:r>
    </w:p>
    <w:p>
      <w:pPr>
        <w:pStyle w:val="style0"/>
        <w:jc w:val="both"/>
      </w:pPr>
      <w:r>
        <w:rPr/>
      </w:r>
    </w:p>
    <w:p>
      <w:pPr>
        <w:pStyle w:val="style0"/>
        <w:jc w:val="both"/>
      </w:pPr>
      <w:r>
        <w:rPr>
          <w:b w:val="false"/>
          <w:bCs w:val="false"/>
          <w:i w:val="false"/>
          <w:iCs w:val="false"/>
          <w:lang w:val="mn-MN"/>
        </w:rPr>
        <w:tab/>
      </w:r>
      <w:r>
        <w:rPr>
          <w:b/>
          <w:bCs/>
          <w:i/>
          <w:iCs/>
          <w:lang w:val="mn-MN"/>
        </w:rPr>
        <w:t>Уг асуудлыг 10 цаг 10 минутад хэлэлцэж дуусав.</w:t>
      </w:r>
    </w:p>
    <w:p>
      <w:pPr>
        <w:pStyle w:val="style0"/>
        <w:jc w:val="both"/>
      </w:pPr>
      <w:r>
        <w:rPr/>
      </w:r>
    </w:p>
    <w:p>
      <w:pPr>
        <w:pStyle w:val="style0"/>
        <w:jc w:val="both"/>
      </w:pPr>
      <w:r>
        <w:rPr>
          <w:b/>
          <w:bCs/>
          <w:i/>
          <w:iCs/>
          <w:lang w:val="mn-MN"/>
        </w:rPr>
        <w:tab/>
        <w:t xml:space="preserve">Гурав. “Монгол Улсын эдийн засаг, нийгмийг 2014 онд хөгжүүлэх үндсэн чиглэлийг батлах тухай” Улсын Их Хурлын тогтоолын төсөл </w:t>
      </w:r>
      <w:r>
        <w:rPr>
          <w:b w:val="false"/>
          <w:bCs w:val="false"/>
          <w:i/>
          <w:iCs/>
          <w:lang w:val="en-US"/>
        </w:rPr>
        <w:t>/</w:t>
      </w:r>
      <w:r>
        <w:rPr>
          <w:b w:val="false"/>
          <w:bCs w:val="false"/>
          <w:i/>
          <w:iCs/>
          <w:lang w:val="mn-MN"/>
        </w:rPr>
        <w:t>хэлэлцэх эсэх</w:t>
      </w:r>
      <w:r>
        <w:rPr>
          <w:b w:val="false"/>
          <w:bCs w:val="false"/>
          <w:i/>
          <w:iCs/>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Хэлэлцэж буй асуудалтай холбогдуулан Эдийн засгийн хөгжлийн сайд Н.Батбаяр, тус яамны Хөгжлийн бодлого, стратеги төлөвлөлт, зохицуулалтын газрын даргын үүрэг гүйцэтгэгч Г.Батхүрэл, Салбарын хөгжлийн бодлого зохицуулалтын хэлтсийн ахлах мэргэжилтэн Х.Оюунцэцэг, мэргэжилтэн Т.Дэлгэрнаран, Ц.Мядагмаа, Улсын Их Хурлын Тамгын газрын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референт Д.Цэцэгмаа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Хууль санаачлагчийн илтгэлийг Эдийн засгийн хөгжлийн сайд Н.Батбаяр, Эдийн засгийн байнгын хорооны санал, дүгнэлтийг Улсын Их Хурлын гишүүн Д.Батцогт нар танилцуулав.</w:t>
      </w:r>
    </w:p>
    <w:p>
      <w:pPr>
        <w:pStyle w:val="style0"/>
        <w:jc w:val="both"/>
      </w:pPr>
      <w:r>
        <w:rPr/>
      </w:r>
    </w:p>
    <w:p>
      <w:pPr>
        <w:pStyle w:val="style0"/>
        <w:jc w:val="both"/>
      </w:pPr>
      <w:r>
        <w:rPr>
          <w:b w:val="false"/>
          <w:bCs w:val="false"/>
          <w:i w:val="false"/>
          <w:iCs w:val="false"/>
          <w:lang w:val="mn-MN"/>
        </w:rPr>
        <w:tab/>
        <w:t xml:space="preserve">Хууль санаачлагчийн илтгэл болон Байнгын хорооны санал, дүгнэлттэй холбогдуулан Улсын Их Хурлын гишүүн А.Бакей, Ц.Нямдорж, А.Тлейхан, Ч.Хүрэлбаатар нарын тавьсан асуултад Эдийн засгийн хөгжлийн сайд Н.Батбаяр,  Хууль зүйн сайд Х.Тэмүүжин нар хариулж, тайлбар хийв. </w:t>
      </w:r>
    </w:p>
    <w:p>
      <w:pPr>
        <w:pStyle w:val="style0"/>
        <w:jc w:val="both"/>
      </w:pPr>
      <w:r>
        <w:rPr/>
      </w:r>
    </w:p>
    <w:p>
      <w:pPr>
        <w:pStyle w:val="style0"/>
        <w:jc w:val="both"/>
      </w:pPr>
      <w:r>
        <w:rPr>
          <w:b w:val="false"/>
          <w:bCs w:val="false"/>
          <w:i w:val="false"/>
          <w:iCs w:val="false"/>
          <w:lang w:val="mn-MN"/>
        </w:rPr>
        <w:tab/>
        <w:t>Улсын Их Хурлын гишүүдээс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-”Монгол Улсын эдийн засаг, нийгмийг 2014 онд хөгжүүлэх үндсэн чиглэлийг батлах тухай” Улсын Их Хурлын тогтоолын төслийг хэлэлцэх нь зүйтэй гэсэн саналаар санал хураалт явуулъя.</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Зөвшөөрсөн</w:t>
        <w:tab/>
        <w:tab/>
        <w:t>39</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 xml:space="preserve"> Бүгд</w:t>
        <w:tab/>
        <w:tab/>
        <w:tab/>
        <w:t>52</w:t>
      </w:r>
    </w:p>
    <w:p>
      <w:pPr>
        <w:pStyle w:val="style0"/>
        <w:jc w:val="both"/>
      </w:pPr>
      <w:r>
        <w:rPr>
          <w:b w:val="false"/>
          <w:bCs w:val="false"/>
          <w:i w:val="false"/>
          <w:iCs w:val="false"/>
          <w:lang w:val="mn-MN"/>
        </w:rPr>
        <w:tab/>
        <w:t>75.0 хувийн саналаар дэмжигдлээ.</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Тогтоолын төслийг анхны хэлэлцүүлэгт бэлтгүүлэхээр Эдийн засгийн байнгын хороонд шилжүүлэв.</w:t>
      </w:r>
    </w:p>
    <w:p>
      <w:pPr>
        <w:pStyle w:val="style0"/>
        <w:jc w:val="both"/>
      </w:pPr>
      <w:r>
        <w:rPr/>
      </w:r>
    </w:p>
    <w:p>
      <w:pPr>
        <w:pStyle w:val="style0"/>
        <w:jc w:val="both"/>
      </w:pPr>
      <w:r>
        <w:rPr>
          <w:b w:val="false"/>
          <w:bCs w:val="false"/>
          <w:i w:val="false"/>
          <w:iCs w:val="false"/>
          <w:lang w:val="mn-MN"/>
        </w:rPr>
        <w:tab/>
      </w:r>
      <w:r>
        <w:rPr>
          <w:b/>
          <w:bCs/>
          <w:i/>
          <w:iCs/>
          <w:lang w:val="mn-MN"/>
        </w:rPr>
        <w:t>Уг асуудлыг 10 цаг 42 минутад хэлэлцэж дуусав.</w:t>
      </w:r>
    </w:p>
    <w:p>
      <w:pPr>
        <w:pStyle w:val="style0"/>
        <w:jc w:val="both"/>
      </w:pPr>
      <w:r>
        <w:rPr/>
      </w:r>
    </w:p>
    <w:p>
      <w:pPr>
        <w:pStyle w:val="style0"/>
        <w:jc w:val="both"/>
      </w:pPr>
      <w:r>
        <w:rPr>
          <w:b/>
          <w:bCs/>
          <w:i/>
          <w:iCs/>
          <w:lang w:val="mn-MN"/>
        </w:rPr>
        <w:tab/>
        <w:t xml:space="preserve">Дөрөв. “Тогтоолын хавсралтад нэмэлт оруулах тухай” Улсын Их Хурлын тогтоолын төсөл </w:t>
      </w:r>
      <w:r>
        <w:rPr>
          <w:b w:val="false"/>
          <w:bCs w:val="false"/>
          <w:i/>
          <w:iCs/>
          <w:lang w:val="en-US"/>
        </w:rPr>
        <w:t>/</w:t>
      </w:r>
      <w:r>
        <w:rPr>
          <w:b w:val="false"/>
          <w:bCs w:val="false"/>
          <w:i/>
          <w:iCs/>
          <w:lang w:val="mn-MN"/>
        </w:rPr>
        <w:t>Засгийн газраас 2012.12.26-ны өдөр өргөн мэдүүлсэн, анхны хэлэлцүүлэг</w:t>
      </w:r>
      <w:r>
        <w:rPr>
          <w:b w:val="false"/>
          <w:bCs w:val="false"/>
          <w:i/>
          <w:iCs/>
          <w:lang w:val="en-US"/>
        </w:rPr>
        <w:t>/.</w:t>
      </w:r>
    </w:p>
    <w:p>
      <w:pPr>
        <w:pStyle w:val="style0"/>
        <w:jc w:val="both"/>
      </w:pPr>
      <w:r>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Үйлдвэр, хөдөө аж ахуйн сайд Х.Баттулга, дэд сайд Ц.Туваан, Стратегийн бодлого, төлөвлөлтийн газрын дарга Л.Чой-Иш, </w:t>
      </w:r>
      <w:r>
        <w:rPr>
          <w:b/>
          <w:bCs/>
          <w:i/>
          <w:iCs/>
          <w:lang w:val="mn-MN"/>
        </w:rPr>
        <w:tab/>
      </w:r>
      <w:r>
        <w:rPr>
          <w:b w:val="false"/>
          <w:bCs w:val="false"/>
          <w:i w:val="false"/>
          <w:iCs w:val="false"/>
          <w:lang w:val="mn-MN"/>
        </w:rPr>
        <w:t>Улсын Их Хурлын Тамгын газрын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референт Г.Нарантуяа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Тогтоолын төслийг анхны хэлэлцүүлэгт бэлтгэсэн талаарх Төсвийн байнгын хорооны санал, дүгнэлтийг Улсын Их Хурлын гишүүн Б.Болор танилцуулав.</w:t>
      </w:r>
    </w:p>
    <w:p>
      <w:pPr>
        <w:pStyle w:val="style0"/>
        <w:jc w:val="both"/>
      </w:pPr>
      <w:r>
        <w:rPr/>
      </w:r>
    </w:p>
    <w:p>
      <w:pPr>
        <w:pStyle w:val="style0"/>
        <w:jc w:val="both"/>
      </w:pPr>
      <w:r>
        <w:rPr>
          <w:b w:val="false"/>
          <w:bCs w:val="false"/>
          <w:i w:val="false"/>
          <w:iCs w:val="false"/>
          <w:lang w:val="mn-MN"/>
        </w:rPr>
        <w:tab/>
        <w:t>Байнгын хорооны санал, дүгнэлттэй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t>Улсын Их Хурлын дарга З.Энхболд “Тогтоолын хавсралтад нэмэлт оруулах тухай” Улсын Их Хурлын тогтоолын төслийн талаарх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r>
      <w:r>
        <w:rPr>
          <w:b w:val="false"/>
          <w:bCs w:val="false"/>
          <w:i/>
          <w:iCs/>
          <w:lang w:val="mn-MN"/>
        </w:rPr>
        <w:t>Төсвийн байнгын хороо дэмжсэн санал:</w:t>
      </w:r>
    </w:p>
    <w:p>
      <w:pPr>
        <w:pStyle w:val="style0"/>
        <w:jc w:val="both"/>
      </w:pPr>
      <w:r>
        <w:rPr/>
      </w:r>
    </w:p>
    <w:p>
      <w:pPr>
        <w:pStyle w:val="style0"/>
        <w:jc w:val="both"/>
      </w:pPr>
      <w:r>
        <w:rPr>
          <w:b w:val="false"/>
          <w:bCs w:val="false"/>
          <w:i w:val="false"/>
          <w:iCs w:val="false"/>
          <w:lang w:val="mn-MN"/>
        </w:rPr>
        <w:tab/>
        <w:t>1.Улсын Их Хурлын гишүүн Х.Баттулга, Ц.Даваасүрэн нарын гаргасан, төслийн 1 дүгээр зүйлийн хүснэгтийн “0511.90.00 Бухын үр” гэсний кодыг “0511.10.00” гэж өөрчлөх гэсэн саналаар санал хураалт явуулъя.</w:t>
      </w:r>
    </w:p>
    <w:p>
      <w:pPr>
        <w:pStyle w:val="style0"/>
        <w:jc w:val="both"/>
      </w:pPr>
      <w:r>
        <w:rPr/>
      </w:r>
    </w:p>
    <w:p>
      <w:pPr>
        <w:pStyle w:val="style0"/>
        <w:jc w:val="both"/>
      </w:pPr>
      <w:r>
        <w:rPr>
          <w:b w:val="false"/>
          <w:bCs w:val="false"/>
          <w:i w:val="false"/>
          <w:iCs w:val="false"/>
          <w:lang w:val="mn-MN"/>
        </w:rPr>
        <w:tab/>
        <w:t>Дээрх саналтай холбогдуулан ажлын хэсгээс Ц.Туваан тайлбар хийв.</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Зөвшөөрсөн</w:t>
        <w:tab/>
        <w:tab/>
        <w:t>36</w:t>
      </w:r>
    </w:p>
    <w:p>
      <w:pPr>
        <w:pStyle w:val="style0"/>
        <w:jc w:val="both"/>
      </w:pPr>
      <w:r>
        <w:rPr>
          <w:b w:val="false"/>
          <w:bCs w:val="false"/>
          <w:i w:val="false"/>
          <w:iCs w:val="false"/>
          <w:lang w:val="mn-MN"/>
        </w:rPr>
        <w:tab/>
        <w:t>Татгалзсан</w:t>
        <w:tab/>
        <w:tab/>
        <w:t>16</w:t>
      </w:r>
    </w:p>
    <w:p>
      <w:pPr>
        <w:pStyle w:val="style0"/>
        <w:jc w:val="both"/>
      </w:pPr>
      <w:r>
        <w:rPr>
          <w:b w:val="false"/>
          <w:bCs w:val="false"/>
          <w:i w:val="false"/>
          <w:iCs w:val="false"/>
          <w:lang w:val="mn-MN"/>
        </w:rPr>
        <w:tab/>
        <w:t xml:space="preserve"> Бүгд</w:t>
        <w:tab/>
        <w:tab/>
        <w:tab/>
        <w:t>52</w:t>
      </w:r>
    </w:p>
    <w:p>
      <w:pPr>
        <w:pStyle w:val="style0"/>
        <w:jc w:val="both"/>
      </w:pPr>
      <w:r>
        <w:rPr>
          <w:b w:val="false"/>
          <w:bCs w:val="false"/>
          <w:i w:val="false"/>
          <w:iCs w:val="false"/>
          <w:lang w:val="mn-MN"/>
        </w:rPr>
        <w:tab/>
        <w:t>69.2 хувийн саналаар дэмжигдлээ.</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 xml:space="preserve">2.Улсын Их Хурлын гишүүн Х.Баттулга, Ц.Даваасүрэн нарын гаргасан, төслийн 1 дүгээр зүйлийн хүснэгтийн “0511.90.00 Бусад </w:t>
      </w:r>
      <w:r>
        <w:rPr>
          <w:b w:val="false"/>
          <w:bCs w:val="false"/>
          <w:i w:val="false"/>
          <w:iCs w:val="false"/>
          <w:lang w:val="en-US"/>
        </w:rPr>
        <w:t>(</w:t>
      </w:r>
      <w:r>
        <w:rPr>
          <w:b w:val="false"/>
          <w:bCs w:val="false"/>
          <w:i w:val="false"/>
          <w:iCs w:val="false"/>
          <w:lang w:val="mn-MN"/>
        </w:rPr>
        <w:t>хөврөл үр</w:t>
      </w:r>
      <w:r>
        <w:rPr>
          <w:b w:val="false"/>
          <w:bCs w:val="false"/>
          <w:i w:val="false"/>
          <w:iCs w:val="false"/>
          <w:lang w:val="en-US"/>
        </w:rPr>
        <w:t xml:space="preserve">)” </w:t>
      </w:r>
      <w:r>
        <w:rPr>
          <w:b w:val="false"/>
          <w:bCs w:val="false"/>
          <w:i w:val="false"/>
          <w:iCs w:val="false"/>
          <w:lang w:val="mn-MN"/>
        </w:rPr>
        <w:t xml:space="preserve">гэснийг “0511.99.50 Малын хөврөл үр” гэж өөрчлөх гэсэн саналаар санал хураалт явуулъя. </w:t>
      </w:r>
    </w:p>
    <w:p>
      <w:pPr>
        <w:pStyle w:val="style0"/>
        <w:jc w:val="both"/>
      </w:pPr>
      <w:r>
        <w:rPr/>
      </w:r>
    </w:p>
    <w:p>
      <w:pPr>
        <w:pStyle w:val="style0"/>
        <w:jc w:val="both"/>
      </w:pPr>
      <w:r>
        <w:rPr>
          <w:b w:val="false"/>
          <w:bCs w:val="false"/>
          <w:i w:val="false"/>
          <w:iCs w:val="false"/>
          <w:lang w:val="mn-MN"/>
        </w:rPr>
        <w:tab/>
        <w:t>Зөвшөөрсөн</w:t>
        <w:tab/>
        <w:tab/>
        <w:t>34</w:t>
      </w:r>
    </w:p>
    <w:p>
      <w:pPr>
        <w:pStyle w:val="style0"/>
        <w:jc w:val="both"/>
      </w:pPr>
      <w:r>
        <w:rPr>
          <w:b w:val="false"/>
          <w:bCs w:val="false"/>
          <w:i w:val="false"/>
          <w:iCs w:val="false"/>
          <w:lang w:val="mn-MN"/>
        </w:rPr>
        <w:tab/>
        <w:t>Татгалзсан</w:t>
        <w:tab/>
        <w:tab/>
        <w:t>18</w:t>
      </w:r>
    </w:p>
    <w:p>
      <w:pPr>
        <w:pStyle w:val="style0"/>
        <w:jc w:val="both"/>
      </w:pPr>
      <w:r>
        <w:rPr>
          <w:b w:val="false"/>
          <w:bCs w:val="false"/>
          <w:i w:val="false"/>
          <w:iCs w:val="false"/>
          <w:lang w:val="mn-MN"/>
        </w:rPr>
        <w:tab/>
        <w:t xml:space="preserve"> Бүгд</w:t>
        <w:tab/>
        <w:tab/>
        <w:tab/>
        <w:t>52</w:t>
      </w:r>
    </w:p>
    <w:p>
      <w:pPr>
        <w:pStyle w:val="style0"/>
        <w:jc w:val="both"/>
      </w:pPr>
      <w:r>
        <w:rPr>
          <w:b w:val="false"/>
          <w:bCs w:val="false"/>
          <w:i w:val="false"/>
          <w:iCs w:val="false"/>
          <w:lang w:val="mn-MN"/>
        </w:rPr>
        <w:tab/>
        <w:t>65.4 хувийн саналаар дэмжигдлээ.</w:t>
      </w:r>
    </w:p>
    <w:p>
      <w:pPr>
        <w:pStyle w:val="style0"/>
        <w:jc w:val="both"/>
      </w:pPr>
      <w:r>
        <w:rPr/>
      </w:r>
    </w:p>
    <w:p>
      <w:pPr>
        <w:pStyle w:val="style0"/>
        <w:jc w:val="both"/>
      </w:pPr>
      <w:r>
        <w:rPr>
          <w:b w:val="false"/>
          <w:bCs w:val="false"/>
          <w:i w:val="false"/>
          <w:iCs w:val="false"/>
          <w:lang w:val="mn-MN"/>
        </w:rPr>
        <w:tab/>
        <w:t>3.Улсын Их Хурлын гишүүн Х.Баттулга, Ц.Даваасүрэн нарын гаргасан, төсвийн тухай хуулийн 6 дугаар зүйлийн 6.2.5 дахь заалтыг үндэслэн тогтоолын хэрэгжих хугацааг 2014 оны 01 дүгээр сарын 01-ний өдрөөс тогтоох гэсэн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33</w:t>
      </w:r>
    </w:p>
    <w:p>
      <w:pPr>
        <w:pStyle w:val="style0"/>
        <w:jc w:val="both"/>
      </w:pPr>
      <w:r>
        <w:rPr>
          <w:b w:val="false"/>
          <w:bCs w:val="false"/>
          <w:i w:val="false"/>
          <w:iCs w:val="false"/>
          <w:lang w:val="mn-MN"/>
        </w:rPr>
        <w:tab/>
        <w:t>Татгалзсан</w:t>
        <w:tab/>
        <w:tab/>
        <w:t>18</w:t>
      </w:r>
    </w:p>
    <w:p>
      <w:pPr>
        <w:pStyle w:val="style0"/>
        <w:jc w:val="both"/>
      </w:pPr>
      <w:r>
        <w:rPr>
          <w:b w:val="false"/>
          <w:bCs w:val="false"/>
          <w:i w:val="false"/>
          <w:iCs w:val="false"/>
          <w:lang w:val="mn-MN"/>
        </w:rPr>
        <w:tab/>
        <w:t xml:space="preserve"> Бүгд</w:t>
        <w:tab/>
        <w:tab/>
        <w:tab/>
        <w:t>51</w:t>
      </w:r>
    </w:p>
    <w:p>
      <w:pPr>
        <w:pStyle w:val="style0"/>
        <w:jc w:val="both"/>
      </w:pPr>
      <w:r>
        <w:rPr>
          <w:b w:val="false"/>
          <w:bCs w:val="false"/>
          <w:i w:val="false"/>
          <w:iCs w:val="false"/>
          <w:lang w:val="mn-MN"/>
        </w:rPr>
        <w:tab/>
        <w:t>64.7 хувийн саналаар дэмжигдлээ.</w:t>
      </w:r>
    </w:p>
    <w:p>
      <w:pPr>
        <w:pStyle w:val="style0"/>
        <w:jc w:val="both"/>
      </w:pPr>
      <w:r>
        <w:rPr/>
      </w:r>
    </w:p>
    <w:p>
      <w:pPr>
        <w:pStyle w:val="style0"/>
        <w:jc w:val="both"/>
      </w:pPr>
      <w:r>
        <w:rPr>
          <w:b w:val="false"/>
          <w:bCs w:val="false"/>
          <w:i w:val="false"/>
          <w:iCs w:val="false"/>
          <w:lang w:val="mn-MN"/>
        </w:rPr>
        <w:tab/>
        <w:t>Тогтоолын төслийг эцсийн хэлэлцүүлэгт бэлтгүүлэхээр Төсвийн байнгын хороонд шилжүүлэв.</w:t>
      </w:r>
    </w:p>
    <w:p>
      <w:pPr>
        <w:pStyle w:val="style0"/>
        <w:jc w:val="both"/>
      </w:pPr>
      <w:r>
        <w:rPr/>
      </w:r>
    </w:p>
    <w:p>
      <w:pPr>
        <w:pStyle w:val="style0"/>
        <w:jc w:val="both"/>
      </w:pPr>
      <w:r>
        <w:rPr>
          <w:b w:val="false"/>
          <w:bCs w:val="false"/>
          <w:i w:val="false"/>
          <w:iCs w:val="false"/>
          <w:lang w:val="mn-MN"/>
        </w:rPr>
        <w:tab/>
      </w:r>
      <w:r>
        <w:rPr>
          <w:b/>
          <w:bCs/>
          <w:i/>
          <w:iCs/>
          <w:lang w:val="mn-MN"/>
        </w:rPr>
        <w:t>Уг асуудлыг 10 цаг 48 минутад хэлэлцэж дуусав.</w:t>
      </w:r>
    </w:p>
    <w:p>
      <w:pPr>
        <w:pStyle w:val="style0"/>
        <w:jc w:val="both"/>
      </w:pPr>
      <w:r>
        <w:rPr/>
      </w:r>
    </w:p>
    <w:p>
      <w:pPr>
        <w:pStyle w:val="style0"/>
        <w:jc w:val="both"/>
      </w:pPr>
      <w:r>
        <w:rPr>
          <w:b/>
          <w:bCs/>
          <w:i/>
          <w:iCs/>
          <w:lang w:val="mn-MN"/>
        </w:rPr>
        <w:tab/>
        <w:t>Тав. Компанийн тухай хуульд өөрчлөлт оруулах тухай, Компанийн тухай</w:t>
      </w:r>
      <w:r>
        <w:rPr>
          <w:b w:val="false"/>
          <w:bCs w:val="false"/>
          <w:i w:val="false"/>
          <w:iCs w:val="false"/>
          <w:lang w:val="mn-MN"/>
        </w:rPr>
        <w:t xml:space="preserve"> </w:t>
      </w:r>
      <w:r>
        <w:rPr>
          <w:b/>
          <w:bCs/>
          <w:i/>
          <w:iCs/>
          <w:lang w:val="mn-MN"/>
        </w:rPr>
        <w:t>хуульд өөрчлөлт оруулах тухай хуулийг дагаж мөрдөх журмын тухай хуулийн болон “Компанийн тухай хуульд өөрчлөлт оруулах тухай хуулийг хэрэгжүүлэх арга хэмжээний тухай” Улсын Их Хурлын тогтоолын төслүүд</w:t>
      </w:r>
      <w:r>
        <w:rPr>
          <w:b w:val="false"/>
          <w:bCs w:val="false"/>
          <w:i w:val="false"/>
          <w:iCs w:val="false"/>
          <w:lang w:val="mn-MN"/>
        </w:rPr>
        <w:t xml:space="preserve"> </w:t>
      </w:r>
      <w:r>
        <w:rPr>
          <w:b w:val="false"/>
          <w:bCs w:val="false"/>
          <w:i w:val="false"/>
          <w:iCs w:val="false"/>
          <w:lang w:val="en-US"/>
        </w:rPr>
        <w:t>/</w:t>
      </w:r>
      <w:r>
        <w:rPr>
          <w:b w:val="false"/>
          <w:bCs w:val="false"/>
          <w:i w:val="false"/>
          <w:iCs w:val="false"/>
          <w:lang w:val="mn-MN"/>
        </w:rPr>
        <w:t>хэлэлцэх эсэх</w:t>
      </w:r>
      <w:r>
        <w:rPr>
          <w:b w:val="false"/>
          <w:bCs w:val="false"/>
          <w:i w:val="false"/>
          <w:iCs w:val="false"/>
          <w:lang w:val="en-US"/>
        </w:rPr>
        <w:t>/.</w:t>
      </w:r>
    </w:p>
    <w:p>
      <w:pPr>
        <w:pStyle w:val="style0"/>
        <w:jc w:val="both"/>
      </w:pPr>
      <w:r>
        <w:rPr/>
      </w:r>
    </w:p>
    <w:p>
      <w:pPr>
        <w:pStyle w:val="style0"/>
        <w:jc w:val="both"/>
      </w:pPr>
      <w:r>
        <w:rPr>
          <w:b w:val="false"/>
          <w:bCs w:val="false"/>
          <w:i w:val="false"/>
          <w:iCs w:val="false"/>
          <w:lang w:val="mn-MN"/>
        </w:rPr>
        <w:tab/>
        <w:t>Хэлэлцэж буй асуудалтай холбогдуулан Азийн хөгжлийн банкны төслийн багийн орлогч дарга Ц.Байлыхүү,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зөвлөх Д.Мягмарцэрэн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Улсын Их Хурлын гишүүн С.Ганбаатар, Эдийн засгийн байнгын хорооны санал, дүгнэлтийг Улсын Их Хурлын гишүүн Д.Ганбат нар танилцуулав.</w:t>
      </w:r>
    </w:p>
    <w:p>
      <w:pPr>
        <w:pStyle w:val="style0"/>
        <w:jc w:val="both"/>
      </w:pPr>
      <w:r>
        <w:rPr/>
      </w:r>
    </w:p>
    <w:p>
      <w:pPr>
        <w:pStyle w:val="style0"/>
        <w:jc w:val="both"/>
      </w:pPr>
      <w:r>
        <w:rPr>
          <w:b w:val="false"/>
          <w:bCs w:val="false"/>
          <w:i w:val="false"/>
          <w:iCs w:val="false"/>
          <w:lang w:val="mn-MN"/>
        </w:rPr>
        <w:tab/>
        <w:t>Хууль санаачлагчийн илтгэл болон Байнгын хорооны санал, дүгнэлттэй холбогдуулан Улсын Их Хурлын гишүүн Ц.Нямдорж, С.Ганбаатар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-Компанийн тухай хуульд өөрчлөлт оруулах тухай, Компанийн тухай хуульд өөрчлөлт оруулах тухай хуулийг дагаж мөрдөх журмын тухай хуулийн болон “Компанийн тухай хуульд өөрчлөлт оруулах тухай хуулийг хэрэгжүүлэх арга хэмжээний тухай” Улсын Их Хурлын тогтоолын төслийг дэмжээгүй тул Байнгын хорооны дэмжээгүй саналыг дэмжье гэсэн томьёоллоор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 xml:space="preserve">  2</w:t>
      </w:r>
    </w:p>
    <w:p>
      <w:pPr>
        <w:pStyle w:val="style0"/>
        <w:jc w:val="both"/>
      </w:pPr>
      <w:r>
        <w:rPr>
          <w:b w:val="false"/>
          <w:bCs w:val="false"/>
          <w:i w:val="false"/>
          <w:iCs w:val="false"/>
          <w:lang w:val="mn-MN"/>
        </w:rPr>
        <w:tab/>
        <w:t>Татгалзсан</w:t>
        <w:tab/>
        <w:tab/>
        <w:t>50</w:t>
      </w:r>
    </w:p>
    <w:p>
      <w:pPr>
        <w:pStyle w:val="style0"/>
        <w:jc w:val="both"/>
      </w:pPr>
      <w:r>
        <w:rPr>
          <w:b w:val="false"/>
          <w:bCs w:val="false"/>
          <w:i w:val="false"/>
          <w:iCs w:val="false"/>
          <w:lang w:val="mn-MN"/>
        </w:rPr>
        <w:tab/>
        <w:t>Бүгд</w:t>
        <w:tab/>
        <w:tab/>
        <w:tab/>
        <w:t>52</w:t>
      </w:r>
    </w:p>
    <w:p>
      <w:pPr>
        <w:pStyle w:val="style0"/>
        <w:jc w:val="both"/>
      </w:pPr>
      <w:r>
        <w:rPr>
          <w:b w:val="false"/>
          <w:bCs w:val="false"/>
          <w:i w:val="false"/>
          <w:iCs w:val="false"/>
          <w:lang w:val="mn-MN"/>
        </w:rPr>
        <w:tab/>
        <w:t>3.8 хувийн саналаар дэмжигдээгүй тул хуулийн төслийг хэлэлцэх нь зүйтэй гэж үзэв.</w:t>
      </w:r>
    </w:p>
    <w:p>
      <w:pPr>
        <w:pStyle w:val="style0"/>
        <w:jc w:val="both"/>
      </w:pPr>
      <w:r>
        <w:rPr/>
      </w:r>
    </w:p>
    <w:p>
      <w:pPr>
        <w:pStyle w:val="style0"/>
        <w:jc w:val="both"/>
      </w:pPr>
      <w:r>
        <w:rPr>
          <w:b w:val="false"/>
          <w:bCs w:val="false"/>
          <w:i w:val="false"/>
          <w:iCs w:val="false"/>
          <w:lang w:val="mn-MN"/>
        </w:rPr>
        <w:tab/>
        <w:t>Хуулийн төслийг анхны хэлэлцүүлэгт бэлтгүүлэхээр Эдийн засгийн байнгын хороонд шилжүүлэв.</w:t>
      </w:r>
    </w:p>
    <w:p>
      <w:pPr>
        <w:pStyle w:val="style0"/>
        <w:jc w:val="both"/>
      </w:pPr>
      <w:r>
        <w:rPr/>
      </w:r>
    </w:p>
    <w:p>
      <w:pPr>
        <w:pStyle w:val="style0"/>
        <w:jc w:val="both"/>
      </w:pPr>
      <w:r>
        <w:rPr>
          <w:b w:val="false"/>
          <w:bCs w:val="false"/>
          <w:i w:val="false"/>
          <w:iCs w:val="false"/>
          <w:lang w:val="mn-MN"/>
        </w:rPr>
        <w:tab/>
      </w:r>
      <w:r>
        <w:rPr>
          <w:b/>
          <w:bCs/>
          <w:i/>
          <w:iCs/>
          <w:lang w:val="mn-MN"/>
        </w:rPr>
        <w:t>Уг асуудлыг 11 цаг 00 минутад хэлэлцэж дуусав.</w:t>
      </w:r>
    </w:p>
    <w:p>
      <w:pPr>
        <w:pStyle w:val="style0"/>
        <w:jc w:val="both"/>
      </w:pPr>
      <w:r>
        <w:rPr/>
      </w:r>
    </w:p>
    <w:p>
      <w:pPr>
        <w:pStyle w:val="style0"/>
        <w:jc w:val="both"/>
      </w:pPr>
      <w:r>
        <w:rPr>
          <w:b/>
          <w:bCs/>
          <w:i/>
          <w:iCs/>
          <w:lang w:val="mn-MN"/>
        </w:rPr>
        <w:tab/>
        <w:t>Зургаа. “Прокурорын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Ерөнхий прокурорын орлогч Г.Эрдэнэбат,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Хууль зүйн байнгын хорооны ажлын албаны ахлах зөвлөх Э.Түвшинжаргал, зөвлөх Г.Нямдэлгэр, референт Ч.Батбямба нар байлцав.</w:t>
      </w:r>
    </w:p>
    <w:p>
      <w:pPr>
        <w:pStyle w:val="style0"/>
        <w:jc w:val="both"/>
      </w:pPr>
      <w:r>
        <w:rPr/>
      </w:r>
    </w:p>
    <w:p>
      <w:pPr>
        <w:pStyle w:val="style0"/>
        <w:jc w:val="both"/>
      </w:pPr>
      <w:r>
        <w:rPr>
          <w:b w:val="false"/>
          <w:bCs w:val="false"/>
          <w:i w:val="false"/>
          <w:iCs w:val="false"/>
          <w:lang w:val="mn-MN"/>
        </w:rPr>
        <w:tab/>
        <w:t>Тогтоолын төслийн талаарх Хууль зүйн байнгын хорооны санал, дүгнэлтийг Улсын Их Хурлын гишүүн Ж.Батзандан танилцуулав.</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Байнгын хорооны санал, дүгнэлттэй холбогдуулан Улсын Их Хурлын гишүүн Ц.Нямдоржийн тавьсан асуултад ажлын хэсгээс Г.Эрдэнэбат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Ц.Нямдорж санал хэлэв.</w:t>
      </w:r>
    </w:p>
    <w:p>
      <w:pPr>
        <w:pStyle w:val="style0"/>
        <w:jc w:val="both"/>
      </w:pPr>
      <w:r>
        <w:rPr/>
      </w:r>
    </w:p>
    <w:p>
      <w:pPr>
        <w:pStyle w:val="style0"/>
        <w:jc w:val="both"/>
      </w:pPr>
      <w:r>
        <w:rPr>
          <w:lang w:val="mn-MN"/>
        </w:rPr>
        <w:tab/>
      </w:r>
      <w:r>
        <w:rPr>
          <w:b/>
          <w:bCs/>
          <w:lang w:val="mn-MN"/>
        </w:rPr>
        <w:t>З.Энхболд</w:t>
      </w:r>
      <w:r>
        <w:rPr>
          <w:lang w:val="mn-MN"/>
        </w:rPr>
        <w:t>: -</w:t>
      </w:r>
      <w:r>
        <w:rPr>
          <w:b w:val="false"/>
          <w:bCs w:val="false"/>
          <w:i w:val="false"/>
          <w:iCs w:val="false"/>
          <w:lang w:val="mn-MN"/>
        </w:rPr>
        <w:t>“Прокурорын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төслийг баталъя гэсэн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30</w:t>
      </w:r>
    </w:p>
    <w:p>
      <w:pPr>
        <w:pStyle w:val="style0"/>
        <w:jc w:val="both"/>
      </w:pPr>
      <w:r>
        <w:rPr>
          <w:b w:val="false"/>
          <w:bCs w:val="false"/>
          <w:i w:val="false"/>
          <w:iCs w:val="false"/>
          <w:lang w:val="mn-MN"/>
        </w:rPr>
        <w:tab/>
        <w:t>Татгалзсан</w:t>
        <w:tab/>
        <w:tab/>
        <w:t>21</w:t>
      </w:r>
    </w:p>
    <w:p>
      <w:pPr>
        <w:pStyle w:val="style0"/>
        <w:jc w:val="both"/>
      </w:pPr>
      <w:r>
        <w:rPr>
          <w:b w:val="false"/>
          <w:bCs w:val="false"/>
          <w:i w:val="false"/>
          <w:iCs w:val="false"/>
          <w:lang w:val="mn-MN"/>
        </w:rPr>
        <w:tab/>
        <w:t>Бүгд</w:t>
        <w:tab/>
        <w:tab/>
        <w:tab/>
        <w:t>51</w:t>
      </w:r>
    </w:p>
    <w:p>
      <w:pPr>
        <w:pStyle w:val="style0"/>
        <w:jc w:val="both"/>
      </w:pPr>
      <w:r>
        <w:rPr>
          <w:b w:val="false"/>
          <w:bCs w:val="false"/>
          <w:i w:val="false"/>
          <w:iCs w:val="false"/>
          <w:lang w:val="mn-MN"/>
        </w:rPr>
        <w:tab/>
        <w:t>58.8 хувийн саналаар батлагдлаа.</w:t>
      </w:r>
    </w:p>
    <w:p>
      <w:pPr>
        <w:pStyle w:val="style0"/>
        <w:jc w:val="both"/>
      </w:pPr>
      <w:r>
        <w:rPr/>
      </w:r>
    </w:p>
    <w:p>
      <w:pPr>
        <w:pStyle w:val="style0"/>
        <w:jc w:val="both"/>
      </w:pPr>
      <w:r>
        <w:rPr>
          <w:b w:val="false"/>
          <w:bCs w:val="false"/>
          <w:i w:val="false"/>
          <w:iCs w:val="false"/>
          <w:lang w:val="mn-MN"/>
        </w:rPr>
        <w:tab/>
        <w:t>Улсын Их Хурлын дарга З.Энхболд “Прокурорын байгууллагын бүтэц, зохион байгуулалт, цалингийн санг тогтоох тухай” тогтоолын хавсралтад өөрчлөлт оруулах тухай Улсын Их Хурлын тогтоолын эцсийн найруулгыг уншиж танилцуулав.</w:t>
      </w:r>
    </w:p>
    <w:p>
      <w:pPr>
        <w:pStyle w:val="style0"/>
        <w:jc w:val="both"/>
      </w:pPr>
      <w:r>
        <w:rPr/>
      </w:r>
    </w:p>
    <w:p>
      <w:pPr>
        <w:pStyle w:val="style0"/>
        <w:jc w:val="both"/>
      </w:pPr>
      <w:r>
        <w:rPr>
          <w:lang w:val="mn-MN"/>
        </w:rPr>
        <w:t xml:space="preserve"> </w:t>
      </w:r>
      <w:r>
        <w:rPr>
          <w:b w:val="false"/>
          <w:bCs w:val="false"/>
          <w:i w:val="false"/>
          <w:iCs w:val="false"/>
          <w:lang w:val="mn-MN"/>
        </w:rPr>
        <w:t xml:space="preserve"> </w:t>
      </w:r>
      <w:r>
        <w:rPr>
          <w:b w:val="false"/>
          <w:bCs w:val="false"/>
          <w:i/>
          <w:iCs/>
          <w:lang w:val="mn-MN"/>
        </w:rPr>
        <w:tab/>
        <w:t>Э</w:t>
      </w:r>
      <w:r>
        <w:rPr>
          <w:b w:val="false"/>
          <w:bCs w:val="false"/>
          <w:i w:val="false"/>
          <w:iCs w:val="false"/>
          <w:lang w:val="mn-MN"/>
        </w:rPr>
        <w:t>цсийн найруулгатай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t xml:space="preserve">Улсын Их Хурлын гишүүд дээрх тогтоолын эцсийн найруулгыг сонсов. </w:t>
      </w:r>
      <w:r>
        <w:rPr>
          <w:b w:val="false"/>
          <w:bCs w:val="false"/>
          <w:i w:val="false"/>
          <w:iCs w:val="false"/>
          <w:lang w:val="en-US"/>
        </w:rPr>
        <w:t>(</w:t>
      </w:r>
      <w:r>
        <w:rPr>
          <w:b w:val="false"/>
          <w:bCs w:val="false"/>
          <w:i w:val="false"/>
          <w:iCs w:val="false"/>
          <w:lang w:val="mn-MN"/>
        </w:rPr>
        <w:t>11:13</w:t>
      </w:r>
      <w:r>
        <w:rPr>
          <w:b w:val="false"/>
          <w:bCs w:val="false"/>
          <w:i w:val="false"/>
          <w:iCs w:val="false"/>
          <w:lang w:val="en-US"/>
        </w:rPr>
        <w:t>)</w:t>
      </w:r>
    </w:p>
    <w:p>
      <w:pPr>
        <w:pStyle w:val="style0"/>
        <w:jc w:val="both"/>
      </w:pPr>
      <w:r>
        <w:rPr>
          <w:lang w:val="mn-MN"/>
        </w:rPr>
        <w:tab/>
      </w:r>
      <w:r>
        <w:rPr>
          <w:b/>
          <w:bCs/>
          <w:i/>
          <w:iCs/>
          <w:lang w:val="mn-MN"/>
        </w:rPr>
        <w:t>Уг асуудлыг 11 цаг 13 минутад хэлэлцэж дуусав.</w:t>
      </w:r>
    </w:p>
    <w:p>
      <w:pPr>
        <w:pStyle w:val="style0"/>
        <w:jc w:val="both"/>
      </w:pPr>
      <w:r>
        <w:rPr/>
      </w:r>
    </w:p>
    <w:p>
      <w:pPr>
        <w:pStyle w:val="style0"/>
        <w:jc w:val="both"/>
      </w:pPr>
      <w:r>
        <w:rPr>
          <w:b/>
          <w:bCs/>
          <w:i/>
          <w:iCs/>
          <w:lang w:val="mn-MN"/>
        </w:rPr>
        <w:tab/>
        <w:t xml:space="preserve">Долоо. Засгийн газрын тусгай сангийн тухай хуульд нэмэлт оруулах тухай хуулийн төсөл </w:t>
      </w:r>
      <w:r>
        <w:rPr>
          <w:b/>
          <w:bCs/>
          <w:i/>
          <w:iCs/>
          <w:lang w:val="en-US"/>
        </w:rPr>
        <w:t>/</w:t>
      </w:r>
      <w:r>
        <w:rPr>
          <w:i/>
          <w:iCs/>
          <w:lang w:val="mn-MN"/>
        </w:rPr>
        <w:t>анхны хэлэлцүүлэг</w:t>
      </w:r>
      <w:r>
        <w:rPr>
          <w:i/>
          <w:iCs/>
          <w:lang w:val="en-US"/>
        </w:rPr>
        <w:t>/</w:t>
      </w:r>
      <w:r>
        <w:rPr>
          <w:i/>
          <w:iCs/>
          <w:lang w:val="mn-MN"/>
        </w:rPr>
        <w:t xml:space="preserve"> .</w:t>
      </w:r>
    </w:p>
    <w:p>
      <w:pPr>
        <w:pStyle w:val="style0"/>
        <w:jc w:val="both"/>
      </w:pPr>
      <w:r>
        <w:rPr/>
      </w:r>
    </w:p>
    <w:p>
      <w:pPr>
        <w:pStyle w:val="style0"/>
        <w:jc w:val="both"/>
      </w:pPr>
      <w:r>
        <w:rPr>
          <w:i/>
          <w:iCs/>
          <w:lang w:val="mn-MN"/>
        </w:rPr>
        <w:tab/>
      </w:r>
      <w:r>
        <w:rPr>
          <w:i w:val="false"/>
          <w:iCs w:val="false"/>
          <w:lang w:val="mn-MN"/>
        </w:rPr>
        <w:t xml:space="preserve">Хэлэлцэж буй асуудалтай холбогдуулан Боловсрол, шинжлэх ухааны сайд Л.Гантөмөр, </w:t>
      </w:r>
      <w:r>
        <w:rPr>
          <w:b w:val="false"/>
          <w:bCs w:val="false"/>
          <w:i w:val="false"/>
          <w:iCs w:val="false"/>
          <w:lang w:val="mn-MN"/>
        </w:rPr>
        <w:t>Улсын Их Хурлын Тамгын газрын Ерөнхий нарийн бичгийн дарга Б.Болдбаатар,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w:t>
      </w:r>
    </w:p>
    <w:p>
      <w:pPr>
        <w:pStyle w:val="style0"/>
        <w:jc w:val="both"/>
      </w:pPr>
      <w:r>
        <w:rPr/>
      </w:r>
    </w:p>
    <w:p>
      <w:pPr>
        <w:pStyle w:val="style0"/>
        <w:jc w:val="both"/>
      </w:pPr>
      <w:r>
        <w:rPr/>
        <w:tab/>
      </w:r>
      <w:r>
        <w:rPr>
          <w:lang w:val="mn-MN"/>
        </w:rPr>
        <w:t>Хуулийн төслийг анхны хэлэлцүүлэгт бэлтгэсэн талаарх Төсвийн байнгын хорооны санал, дүгнэлтийг Улсын Их Хурлын гишүүн С.Ганбаатар танилцуулав.</w:t>
      </w:r>
    </w:p>
    <w:p>
      <w:pPr>
        <w:pStyle w:val="style0"/>
        <w:jc w:val="both"/>
      </w:pPr>
      <w:r>
        <w:rPr/>
      </w:r>
    </w:p>
    <w:p>
      <w:pPr>
        <w:pStyle w:val="style0"/>
        <w:jc w:val="both"/>
      </w:pPr>
      <w:r>
        <w:rPr>
          <w:lang w:val="mn-MN"/>
        </w:rPr>
        <w:tab/>
        <w:t>Байнгын хорооны санал, дүгнэлттэй холбогдуулан Улсын Их Хурлын гишүүн Д.Оюунхорол, Г.Уянга нарын тавьсан асуултад Боловсрол, шинжлэх ухааны сайд Л.Гантөмөр, Улсын Их Хурлын гишүүн Ц.Даваасүрэн нар хариулж, тайлбар хийв.</w:t>
      </w:r>
    </w:p>
    <w:p>
      <w:pPr>
        <w:pStyle w:val="style0"/>
        <w:jc w:val="both"/>
      </w:pPr>
      <w:r>
        <w:rPr/>
      </w:r>
    </w:p>
    <w:p>
      <w:pPr>
        <w:pStyle w:val="style0"/>
        <w:jc w:val="both"/>
      </w:pPr>
      <w:r>
        <w:rPr>
          <w:lang w:val="mn-MN"/>
        </w:rPr>
        <w:tab/>
        <w:t>Улсын Их Хурлын дарга З.Энхболд Засгийн газрын тусгай сангийн тухай хуульд нэмэлт оруулах тухай хуулийн төслийн талаар Төсвийн байнгын хорооноос гаргасан зарчмын зөрүүтэй саналын томьёоллоор санал хураалт явуулав.</w:t>
        <w:tab/>
      </w:r>
    </w:p>
    <w:p>
      <w:pPr>
        <w:pStyle w:val="style0"/>
        <w:jc w:val="both"/>
      </w:pPr>
      <w:r>
        <w:rPr>
          <w:lang w:val="mn-MN"/>
        </w:rPr>
        <w:tab/>
      </w:r>
      <w:r>
        <w:rPr>
          <w:i/>
          <w:iCs/>
          <w:lang w:val="mn-MN"/>
        </w:rPr>
        <w:t>Төсвийн байнгын хороо дэмжсэн санал:</w:t>
      </w:r>
    </w:p>
    <w:p>
      <w:pPr>
        <w:pStyle w:val="style0"/>
        <w:jc w:val="both"/>
      </w:pPr>
      <w:r>
        <w:rPr/>
      </w:r>
    </w:p>
    <w:p>
      <w:pPr>
        <w:pStyle w:val="style0"/>
        <w:jc w:val="both"/>
      </w:pPr>
      <w:r>
        <w:rPr>
          <w:i/>
          <w:iCs/>
          <w:lang w:val="mn-MN"/>
        </w:rPr>
        <w:tab/>
      </w:r>
      <w:r>
        <w:rPr>
          <w:i w:val="false"/>
          <w:iCs w:val="false"/>
          <w:lang w:val="mn-MN"/>
        </w:rPr>
        <w:t>1.Улсын Их Хурлын гишүүн М.Батчимэг, Д.Дэмбэрэл, Л.Эрдэнэчимэг нарын гаргасан,</w:t>
      </w:r>
      <w:r>
        <w:rPr>
          <w:i/>
          <w:iCs/>
          <w:lang w:val="mn-MN"/>
        </w:rPr>
        <w:t xml:space="preserve"> т</w:t>
      </w:r>
      <w:r>
        <w:rPr>
          <w:rFonts w:cs="Arial"/>
          <w:sz w:val="24"/>
          <w:szCs w:val="24"/>
          <w:lang w:val="mn-MN"/>
        </w:rPr>
        <w:t>өслийн 1 дүгээр зүйлийн 3 дахь заалт буюу 21</w:t>
      </w:r>
      <w:r>
        <w:rPr>
          <w:rFonts w:cs="Arial"/>
          <w:sz w:val="24"/>
          <w:szCs w:val="24"/>
          <w:vertAlign w:val="superscript"/>
          <w:lang w:val="mn-MN"/>
        </w:rPr>
        <w:t>5</w:t>
      </w:r>
      <w:r>
        <w:rPr>
          <w:rFonts w:cs="Arial"/>
          <w:sz w:val="24"/>
          <w:szCs w:val="24"/>
          <w:lang w:val="mn-MN"/>
        </w:rPr>
        <w:t xml:space="preserve"> дугаар зүйлийн 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w:t>
      </w:r>
      <w:r>
        <w:rPr>
          <w:rFonts w:cs="Arial"/>
          <w:sz w:val="24"/>
          <w:szCs w:val="24"/>
          <w:lang w:val="mn-MN"/>
        </w:rPr>
        <w:t xml:space="preserve"> дахь хэсгийг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3.Энэ </w:t>
      </w:r>
      <w:r>
        <w:rPr>
          <w:rFonts w:cs="Arial"/>
          <w:sz w:val="24"/>
          <w:szCs w:val="24"/>
          <w:lang w:val="mn-MN"/>
        </w:rPr>
        <w:t>хуулийн 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1 дэх хэсэгт заасан сангийн хөрөнгийг дор дурдсан арга хэмжээг санхүүжүүлэхэд зарцуулна: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3.1.Монголын түүх, хэл, соёл, зан заншил, уламжлалт мэдлэг ухааныг судлах төсөл, хөтөлбөр хэрэгжүүлэхэд дэмжлэг үзүүлэх;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3.2.Монгол судлалын номын сан, мэдээллийн нэгдсэн </w:t>
      </w:r>
      <w:r>
        <w:rPr>
          <w:rFonts w:cs="Arial"/>
          <w:position w:val="0"/>
          <w:sz w:val="24"/>
          <w:sz w:val="24"/>
          <w:szCs w:val="24"/>
          <w:shd w:fill="FFFFFF" w:val="clear"/>
          <w:vertAlign w:val="baseline"/>
          <w:lang w:val="mn-MN"/>
        </w:rPr>
        <w:t>сан</w:t>
      </w:r>
      <w:r>
        <w:rPr>
          <w:rFonts w:cs="Arial"/>
          <w:position w:val="0"/>
          <w:sz w:val="24"/>
          <w:sz w:val="24"/>
          <w:szCs w:val="24"/>
          <w:vertAlign w:val="baseline"/>
          <w:lang w:val="mn-MN"/>
        </w:rPr>
        <w:t xml:space="preserve"> байгуулж, баяжуулах;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3.3.гадаад дахь Монгол судлалын төвийг хөгжүүлэх, сэргээх, шинээр байгуулахад дэмжлэг үзүүлж, үе</w:t>
      </w:r>
      <w:r>
        <w:rPr>
          <w:rFonts w:cs="Arial"/>
          <w:position w:val="0"/>
          <w:sz w:val="24"/>
          <w:sz w:val="24"/>
          <w:szCs w:val="24"/>
          <w:shd w:fill="FFFFFF" w:val="clear"/>
          <w:vertAlign w:val="baseline"/>
          <w:lang w:val="mn-MN"/>
        </w:rPr>
        <w:t xml:space="preserve"> шаттайгаар санхүүжүүлэх;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3.4.Монгол судлаачдыг бэлтгэх, давтан сургах зорилгоор тэтгэлэг 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3.5.Монгол судлалын чиглэлээр олон улсын хурал, үзэсгэлэн зохион байгуулж, эрдэм шинжилгээний бүтээл, мэдээлэл солилцох;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3.6.Монгол судлалын үйл ажиллагааг дотоод, гадаадад түгээн дэлгэрүүлэх, сурталчлах;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3.7.монгол судлаач, эрдэмтдийн шилдэг бүтээлийг шалгаруулж, хэвлүүлэх, сурталчлахад санхүүгийн дэмжлэг үзүүлэх.” </w:t>
      </w:r>
      <w:r>
        <w:rPr>
          <w:lang w:val="mn-MN"/>
        </w:rPr>
        <w:t>гэсэн саналаар санал хураалт явуулъя.</w:t>
      </w:r>
    </w:p>
    <w:p>
      <w:pPr>
        <w:pStyle w:val="style0"/>
      </w:pPr>
      <w:r>
        <w:rPr/>
      </w:r>
    </w:p>
    <w:p>
      <w:pPr>
        <w:pStyle w:val="style0"/>
      </w:pPr>
      <w:r>
        <w:rPr>
          <w:lang w:val="mn-MN"/>
        </w:rPr>
        <w:tab/>
        <w:t xml:space="preserve">Зөвшөөрсөн </w:t>
        <w:tab/>
        <w:t>39</w:t>
      </w:r>
    </w:p>
    <w:p>
      <w:pPr>
        <w:pStyle w:val="style0"/>
      </w:pPr>
      <w:r>
        <w:rPr>
          <w:lang w:val="mn-MN"/>
        </w:rPr>
        <w:tab/>
        <w:t>Татгалзсан</w:t>
        <w:tab/>
        <w:tab/>
        <w:t>12</w:t>
      </w:r>
    </w:p>
    <w:p>
      <w:pPr>
        <w:pStyle w:val="style0"/>
      </w:pPr>
      <w:r>
        <w:rPr>
          <w:lang w:val="mn-MN"/>
        </w:rPr>
        <w:tab/>
        <w:t>Бүгд</w:t>
        <w:tab/>
        <w:tab/>
        <w:tab/>
        <w:t>51</w:t>
      </w:r>
    </w:p>
    <w:p>
      <w:pPr>
        <w:pStyle w:val="style0"/>
      </w:pPr>
      <w:r>
        <w:rPr>
          <w:lang w:val="mn-MN"/>
        </w:rPr>
        <w:tab/>
        <w:t>76.5 хувийн саналаар дэмжигдлээ.</w:t>
      </w:r>
    </w:p>
    <w:p>
      <w:pPr>
        <w:pStyle w:val="style0"/>
      </w:pPr>
      <w:r>
        <w:rPr/>
      </w:r>
    </w:p>
    <w:p>
      <w:pPr>
        <w:pStyle w:val="style0"/>
        <w:jc w:val="both"/>
      </w:pPr>
      <w:r>
        <w:rPr>
          <w:lang w:val="mn-MN"/>
        </w:rPr>
        <w:tab/>
        <w:t>Хуулийн төслийг эцсийн хэлэлцүүлэгт бэлтгүүлэхээр Төсвийн байнгын хороонд шилжүүлэв.</w:t>
      </w:r>
    </w:p>
    <w:p>
      <w:pPr>
        <w:pStyle w:val="style0"/>
      </w:pPr>
      <w:r>
        <w:rPr/>
      </w:r>
    </w:p>
    <w:p>
      <w:pPr>
        <w:pStyle w:val="style0"/>
        <w:jc w:val="both"/>
      </w:pPr>
      <w:r>
        <w:rPr>
          <w:rFonts w:cs="Arial"/>
          <w:position w:val="0"/>
          <w:sz w:val="24"/>
          <w:sz w:val="24"/>
          <w:szCs w:val="24"/>
          <w:vertAlign w:val="baseline"/>
          <w:lang w:val="mn-MN"/>
        </w:rPr>
        <w:tab/>
      </w:r>
      <w:r>
        <w:rPr>
          <w:lang w:val="mn-MN"/>
        </w:rPr>
        <w:t xml:space="preserve">10:40-10:45 цагт Улсын Их Хурлын гишүүн Н.Энхболдын урилгаар Төв аймгийн Баянчандмань сумын 12 жилийн сургуулийн төгсөх ангийн сурагчид, 11:05-11:10 цагт Улсын Их Хурлын гишүүн Л.Энх-Амгалангийн урилгаар Хөвсгөл аймгийн сумдын иргэдийн Төлөөлөгчдийн Хурлын нарийн бичгийн дарга нар, Улсын Их Хурлын гишүүн Ц.Даваасүрэнгийн урилгаар МУИС-ийн Нийгмийн шинжлэх ухааны сургуулийн Улс төр судлалын 2 дугаар түвшний оюутнууд, 11:15-11:20 цагт Нийслэлийн Чингэлтэй дүүргийн Ата-Туркийн нэрэмжит 5 дугаар дунд сургуулийн Ж.Цэцгээ багштай 11-б ангийн хамт олон, 11:20-11:25 цагт Шүүхийн шийдвэр гүйцэтгэх ерөнхий газрын хорих 407 дугаар ангийн харуул хамгаалалтын албан хаагчид Улсын Их Хурлын чуулганы үйл ажиллагаатай танилцав </w:t>
      </w:r>
      <w:r>
        <w:rPr>
          <w:lang w:val="en-US"/>
        </w:rPr>
        <w:t>(</w:t>
      </w:r>
      <w:r>
        <w:rPr>
          <w:lang w:val="mn-MN"/>
        </w:rPr>
        <w:t>нэрсийг хавсаргав</w:t>
      </w:r>
      <w:r>
        <w:rPr>
          <w:lang w:val="en-US"/>
        </w:rPr>
        <w:t>).</w:t>
      </w:r>
    </w:p>
    <w:p>
      <w:pPr>
        <w:pStyle w:val="style25"/>
      </w:pPr>
      <w:r>
        <w:rPr/>
      </w:r>
    </w:p>
    <w:p>
      <w:pPr>
        <w:pStyle w:val="style0"/>
        <w:jc w:val="both"/>
      </w:pPr>
      <w:r>
        <w:rPr/>
        <w:tab/>
      </w:r>
      <w:r>
        <w:rPr>
          <w:b/>
          <w:bCs/>
          <w:i/>
          <w:iCs/>
          <w:lang w:val="mn-MN"/>
        </w:rPr>
        <w:t>Хуралдаан 11 цаг 27 минутад өндөрлөв.</w:t>
      </w:r>
    </w:p>
    <w:p>
      <w:pPr>
        <w:pStyle w:val="style0"/>
        <w:jc w:val="both"/>
      </w:pPr>
      <w:r>
        <w:rPr>
          <w:b w:val="false"/>
          <w:bCs w:val="false"/>
          <w:i w:val="false"/>
          <w:iCs w:val="false"/>
          <w:lang w:val="mn-MN"/>
        </w:rPr>
        <w:tab/>
      </w:r>
    </w:p>
    <w:p>
      <w:pPr>
        <w:pStyle w:val="style0"/>
        <w:jc w:val="both"/>
      </w:pPr>
      <w:r>
        <w:rPr>
          <w:b/>
          <w:bCs/>
          <w:i/>
          <w:iCs/>
          <w:lang w:val="mn-MN"/>
        </w:rPr>
        <w:tab/>
        <w:t>Тэмдэглэлтэй танилцсан:</w:t>
      </w:r>
    </w:p>
    <w:p>
      <w:pPr>
        <w:pStyle w:val="style0"/>
        <w:jc w:val="both"/>
      </w:pPr>
      <w:r>
        <w:rPr>
          <w:lang w:val="mn-MN"/>
        </w:rPr>
        <w:tab/>
        <w:t>ТАМГЫН ГАЗРЫН ЕРӨНХИЙ</w:t>
      </w:r>
    </w:p>
    <w:p>
      <w:pPr>
        <w:pStyle w:val="style0"/>
        <w:jc w:val="both"/>
      </w:pPr>
      <w:r>
        <w:rPr>
          <w:lang w:val="mn-MN"/>
        </w:rPr>
        <w:tab/>
        <w:t>НАРИЙН БИЧГИЙН ДАРГА</w:t>
        <w:tab/>
        <w:tab/>
        <w:tab/>
        <w:tab/>
        <w:tab/>
        <w:t>Б.БОЛДБААТАР</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r>
    </w:p>
    <w:p>
      <w:pPr>
        <w:pStyle w:val="style0"/>
        <w:jc w:val="both"/>
      </w:pPr>
      <w:r>
        <w:rPr/>
      </w:r>
    </w:p>
    <w:p>
      <w:pPr>
        <w:pStyle w:val="style0"/>
        <w:jc w:val="center"/>
      </w:pPr>
      <w:r>
        <w:rPr/>
      </w:r>
    </w:p>
    <w:p>
      <w:pPr>
        <w:pStyle w:val="style0"/>
        <w:jc w:val="center"/>
      </w:pPr>
      <w:r>
        <w:rPr>
          <w:b/>
          <w:bCs/>
          <w:lang w:val="mn-MN"/>
        </w:rPr>
        <w:t>МОНГОЛ УЛСЫН ИХ ХУРЛЫН 2013 ОНЫ ХАВРЫН ЭЭЛЖИТ</w:t>
      </w:r>
    </w:p>
    <w:p>
      <w:pPr>
        <w:pStyle w:val="style0"/>
        <w:jc w:val="center"/>
      </w:pPr>
      <w:r>
        <w:rPr>
          <w:b/>
          <w:bCs/>
          <w:lang w:val="mn-MN"/>
        </w:rPr>
        <w:tab/>
        <w:t xml:space="preserve">ЧУУЛГАНЫ 05 ДУГААР САРЫН 23-НЫ ӨДӨР </w:t>
      </w:r>
      <w:r>
        <w:rPr>
          <w:b/>
          <w:bCs/>
          <w:lang w:val="en-US"/>
        </w:rPr>
        <w:t>(</w:t>
      </w:r>
      <w:r>
        <w:rPr>
          <w:b/>
          <w:bCs/>
          <w:lang w:val="mn-MN"/>
        </w:rPr>
        <w:t>ПҮРЭВ ГАРАГ</w:t>
      </w:r>
      <w:r>
        <w:rPr>
          <w:b/>
          <w:bCs/>
          <w:lang w:val="en-US"/>
        </w:rPr>
        <w:t>)</w:t>
      </w:r>
      <w:r>
        <w:rPr>
          <w:b/>
          <w:bCs/>
          <w:lang w:val="mn-MN"/>
        </w:rPr>
        <w:t>-</w:t>
      </w:r>
    </w:p>
    <w:p>
      <w:pPr>
        <w:pStyle w:val="style0"/>
        <w:jc w:val="center"/>
      </w:pPr>
      <w:r>
        <w:rPr>
          <w:b/>
          <w:bCs/>
          <w:lang w:val="mn-MN"/>
        </w:rPr>
        <w:t xml:space="preserve">          </w:t>
      </w:r>
      <w:r>
        <w:rPr>
          <w:b/>
          <w:bCs/>
          <w:lang w:val="mn-MN"/>
        </w:rPr>
        <w:t>ИЙН НЭГДСЭН ХУРАЛДААНЫ ДЭЛГЭРЭНГҮЙ ТЭМДЭГЛЭЛ</w:t>
      </w:r>
    </w:p>
    <w:p>
      <w:pPr>
        <w:pStyle w:val="style0"/>
        <w:jc w:val="center"/>
      </w:pPr>
      <w:r>
        <w:rPr/>
      </w:r>
    </w:p>
    <w:p>
      <w:pPr>
        <w:pStyle w:val="style0"/>
        <w:jc w:val="left"/>
      </w:pPr>
      <w:r>
        <w:rPr>
          <w:b/>
          <w:bCs/>
          <w:i/>
          <w:iCs/>
          <w:lang w:val="mn-MN"/>
        </w:rPr>
        <w:tab/>
        <w:t>Хуралдаан 09 цаг 49 минутад эхлэв.</w:t>
      </w:r>
    </w:p>
    <w:p>
      <w:pPr>
        <w:pStyle w:val="style0"/>
        <w:jc w:val="left"/>
      </w:pPr>
      <w:r>
        <w:rPr/>
      </w:r>
    </w:p>
    <w:p>
      <w:pPr>
        <w:pStyle w:val="style0"/>
        <w:jc w:val="both"/>
      </w:pPr>
      <w:r>
        <w:rPr>
          <w:b/>
          <w:bCs/>
          <w:i/>
          <w:iCs/>
          <w:lang w:val="mn-MN"/>
        </w:rPr>
        <w:tab/>
      </w:r>
      <w:r>
        <w:rPr>
          <w:b/>
          <w:bCs/>
          <w:i w:val="false"/>
          <w:iCs w:val="false"/>
          <w:lang w:val="mn-MN"/>
        </w:rPr>
        <w:t>З.Энхболд:</w:t>
      </w:r>
      <w:r>
        <w:rPr>
          <w:b/>
          <w:bCs/>
          <w:i/>
          <w:iCs/>
          <w:lang w:val="mn-MN"/>
        </w:rPr>
        <w:t xml:space="preserve"> </w:t>
      </w:r>
      <w:r>
        <w:rPr>
          <w:b w:val="false"/>
          <w:bCs w:val="false"/>
          <w:i w:val="false"/>
          <w:iCs w:val="false"/>
          <w:lang w:val="mn-MN"/>
        </w:rPr>
        <w:t>-Өнөөдрийн хаврын ээлжит чуулганы 5 сарын 23-ны өдрийн нэгдсэн хуралдаанд ирвэл зохих 76 гишүүнээс гадаад, дотоодод томилолттой 16 гишүүн байна. Тэгээд ирсэн 39 гишүүн, 51.3 хувьтай байгаа учраас хурал нээгдсэнийг мэдэгдье.</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Чуулганы нэгдсэн хуралдааны хэлэлцэх асуудлыг танилцуулъя. </w:t>
      </w:r>
    </w:p>
    <w:p>
      <w:pPr>
        <w:pStyle w:val="style0"/>
        <w:jc w:val="both"/>
      </w:pPr>
      <w:r>
        <w:rPr/>
      </w:r>
    </w:p>
    <w:p>
      <w:pPr>
        <w:pStyle w:val="style0"/>
        <w:jc w:val="both"/>
      </w:pPr>
      <w:r>
        <w:rPr>
          <w:b w:val="false"/>
          <w:bCs w:val="false"/>
          <w:i w:val="false"/>
          <w:iCs w:val="false"/>
          <w:lang w:val="mn-MN"/>
        </w:rPr>
        <w:tab/>
        <w:t>Эхний асуудал. Улсын Их Хурлын Байнгын хорооны бүрэлдэхүүнд өөрчлөлт оруулах тухай Улсын Их Хурлын тогтоолын төсөл.</w:t>
      </w:r>
    </w:p>
    <w:p>
      <w:pPr>
        <w:pStyle w:val="style0"/>
        <w:jc w:val="both"/>
      </w:pPr>
      <w:r>
        <w:rPr/>
      </w:r>
    </w:p>
    <w:p>
      <w:pPr>
        <w:pStyle w:val="style0"/>
        <w:jc w:val="both"/>
      </w:pPr>
      <w:r>
        <w:rPr>
          <w:b w:val="false"/>
          <w:bCs w:val="false"/>
          <w:i w:val="false"/>
          <w:iCs w:val="false"/>
          <w:lang w:val="mn-MN"/>
        </w:rPr>
        <w:tab/>
        <w:t>Хоёр дахь асуудал. Монгол Улсын 2014-2016 оны төсвийн хүрээний мэдэгдлийн тухай хуулийн төслийн анхны хэлэлцүүлэг.</w:t>
      </w:r>
    </w:p>
    <w:p>
      <w:pPr>
        <w:pStyle w:val="style0"/>
        <w:jc w:val="both"/>
      </w:pPr>
      <w:r>
        <w:rPr/>
      </w:r>
    </w:p>
    <w:p>
      <w:pPr>
        <w:pStyle w:val="style0"/>
        <w:jc w:val="both"/>
      </w:pPr>
      <w:r>
        <w:rPr>
          <w:b w:val="false"/>
          <w:bCs w:val="false"/>
          <w:i w:val="false"/>
          <w:iCs w:val="false"/>
          <w:lang w:val="mn-MN"/>
        </w:rPr>
        <w:tab/>
        <w:t>Гурав дахь асуудал. Монгол Улсын эдийн засаг, нийгмийг 2014 онд хөгжүүлэх үндсэн чиглэлийг батлах тухай Улсын Их Хурлын тогтоолын төслийн хэлэлцэх эсэх.</w:t>
      </w:r>
    </w:p>
    <w:p>
      <w:pPr>
        <w:pStyle w:val="style0"/>
        <w:jc w:val="both"/>
      </w:pPr>
      <w:r>
        <w:rPr/>
      </w:r>
    </w:p>
    <w:p>
      <w:pPr>
        <w:pStyle w:val="style0"/>
        <w:jc w:val="both"/>
      </w:pPr>
      <w:r>
        <w:rPr>
          <w:b w:val="false"/>
          <w:bCs w:val="false"/>
          <w:i w:val="false"/>
          <w:iCs w:val="false"/>
          <w:lang w:val="mn-MN"/>
        </w:rPr>
        <w:tab/>
        <w:t>Дөрөвдүгээр асуудал. Тогтоолын хавсралтад нэмэлт оруулах тухай Улсын Их Хурлын тогтоолын төсөл анхны хэлэлцүүлэг.</w:t>
      </w:r>
    </w:p>
    <w:p>
      <w:pPr>
        <w:pStyle w:val="style0"/>
        <w:jc w:val="both"/>
      </w:pPr>
      <w:r>
        <w:rPr/>
      </w:r>
    </w:p>
    <w:p>
      <w:pPr>
        <w:pStyle w:val="style0"/>
        <w:jc w:val="both"/>
      </w:pPr>
      <w:r>
        <w:rPr>
          <w:b w:val="false"/>
          <w:bCs w:val="false"/>
          <w:i w:val="false"/>
          <w:iCs w:val="false"/>
          <w:lang w:val="mn-MN"/>
        </w:rPr>
        <w:tab/>
        <w:t>Тав  дахь асуудал. Компанийн тухай хуульд өөрчлөлт оруулах тухай, Компанийн тухай хуульд өөрчлөлт оруулах тухай хуулийг дагаж мөрдөх журмын тухай хуулийн болон Компанийн тухай хуульд өөрчлөлт оруулах тухай хуулийг хэрэгжүүлэх арга хэмжээний тухай Улсын Их Хурлын тогтоолын төслүүдийн хэлэлцэх эсэх.</w:t>
      </w:r>
    </w:p>
    <w:p>
      <w:pPr>
        <w:pStyle w:val="style0"/>
        <w:jc w:val="both"/>
      </w:pPr>
      <w:r>
        <w:rPr/>
      </w:r>
    </w:p>
    <w:p>
      <w:pPr>
        <w:pStyle w:val="style0"/>
        <w:jc w:val="both"/>
      </w:pPr>
      <w:r>
        <w:rPr>
          <w:b w:val="false"/>
          <w:bCs w:val="false"/>
          <w:i w:val="false"/>
          <w:iCs w:val="false"/>
          <w:lang w:val="mn-MN"/>
        </w:rPr>
        <w:tab/>
        <w:t xml:space="preserve">Зургаадугаар асуудал. Прокурорын байгууллагын бүтэц зохион байгуулалт, цалингийн санг тогтоох тухай тогтоолын хавсралтад өөрчлөлт оруулах тухай Улсын Их Хурлын тогтоол төсөл. </w:t>
      </w:r>
    </w:p>
    <w:p>
      <w:pPr>
        <w:pStyle w:val="style0"/>
        <w:jc w:val="both"/>
      </w:pPr>
      <w:r>
        <w:rPr/>
      </w:r>
    </w:p>
    <w:p>
      <w:pPr>
        <w:pStyle w:val="style0"/>
        <w:jc w:val="both"/>
      </w:pPr>
      <w:r>
        <w:rPr>
          <w:b w:val="false"/>
          <w:bCs w:val="false"/>
          <w:i w:val="false"/>
          <w:iCs w:val="false"/>
          <w:lang w:val="mn-MN"/>
        </w:rPr>
        <w:tab/>
        <w:t>Долоо дахь асуудал. Засгийн газрын тусгай сангийн тухай хуульд нэмэлт оруулах тухай хуулийн төслийн анхны хэлэлцүүлэг.</w:t>
      </w:r>
    </w:p>
    <w:p>
      <w:pPr>
        <w:pStyle w:val="style0"/>
        <w:jc w:val="both"/>
      </w:pPr>
      <w:r>
        <w:rPr/>
      </w:r>
    </w:p>
    <w:p>
      <w:pPr>
        <w:pStyle w:val="style0"/>
        <w:jc w:val="both"/>
      </w:pPr>
      <w:r>
        <w:rPr>
          <w:b w:val="false"/>
          <w:bCs w:val="false"/>
          <w:i w:val="false"/>
          <w:iCs w:val="false"/>
          <w:lang w:val="mn-MN"/>
        </w:rPr>
        <w:tab/>
        <w:t>Хэлэлцэх асуудалтай холбогдуулан саналтай гишүүд байна уу?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-Өчигдөр Төсвийн байнгын хороон дээр энэ Тогтоолын хавсралтанд нэмэлт оруулах тухай Улсын Их Хурлын тогтоолын төсөл, мөн Засгийн газрын тусгай сангуудын тухай хуульд нэмэлт оруулах тухай хуулийн төсөл гэсэн энэ хоёр асуудал дээр 10 гишүүнээс 5 нь гараад явчихсан. Тэгээд 5 гишүүнтэй хуралдаад тэгээд ирц нь бүрдсэн юм байх даа. Энийг би асуух гэсэн юм. Хэрвээ ингэж гурилдаж эхлэх юм бол болохгүй шүү дээ энэ.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гишүүн юу болсон юм.  Даваасүрэн дарга. Төсвийн байнгын хороо. Байнгын хорооны дарга хариулсан нь дээр л дээ. Байгаагүй юм уу эсвэл. Ганбаатар гишүүн хурал удирдсан.</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-Тэгэхээр зэрэг Даваасүрэн гишүүн бол бас шалтгаантай байсан. Тэгээд миний зүгээс хурал удирдсан. Тэгээд 4 гишүүн үү, ирцээ өгөөд саналаа өгөөд протоколд тусгаад гараад явчихсан гэж би ойлгосон шүү дээ. Бичгээр та бүхэн саналаа үлдээсэн юм биш үү. Яг тэгж хэлээд гарсныг бол би.</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-Байнгын хороо нь өөрөө хурлаа болсон гэж үзсэн учраас хэлэлцэх асуудалд оруулъя. Микрофонгүй ярихаа больё гишүүд 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-Бичгээр бүр та саналаа өгсөн шүү дээ. Бичгээр.</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-Байнгын хорооны тайлбарыг сонслоо. Хэлэлцэх асуудлаа баталъя. </w:t>
      </w:r>
    </w:p>
    <w:p>
      <w:pPr>
        <w:pStyle w:val="style0"/>
        <w:jc w:val="both"/>
      </w:pPr>
      <w:r>
        <w:rPr/>
      </w:r>
    </w:p>
    <w:p>
      <w:pPr>
        <w:pStyle w:val="style0"/>
        <w:jc w:val="both"/>
      </w:pPr>
      <w:r>
        <w:rPr>
          <w:b w:val="false"/>
          <w:bCs w:val="false"/>
          <w:i w:val="false"/>
          <w:iCs w:val="false"/>
          <w:lang w:val="mn-MN"/>
        </w:rPr>
        <w:tab/>
        <w:t xml:space="preserve">Улсын Их Хурлын Байнгын хорооны бүрэлдэхүүнд өөрчлөлт оруулах тухай Улсын Их Хурлын тогтоолын төслийг хэлэлцье. Улсын Их Хурал дахь АН-ын бүлгээс бичиг ирсэн байна. Монгол Улсын Их Хурлын чуулганы хуралдааны дэгийн тухай хуулийн 14 дүгээр зүйлийн 14.1.2-т заасны дагуу Монгол Улсын Их Хурал дахь АН-ын бүлгийн гишүүдийн саналыг үндэслэн Улсын Их Хурлын гишүүн Оюунгэрэлийг Эдийн засгийн байнгын хорооноос чөлөөлөх, Улсын Их Хурлын гишүүн Зоригтыг Эдийн засгийн байнгын хорооны бүрэлдэхүүнд хуваарилах саналаа хүргүүлж байна. </w:t>
      </w:r>
    </w:p>
    <w:p>
      <w:pPr>
        <w:pStyle w:val="style0"/>
        <w:jc w:val="both"/>
      </w:pPr>
      <w:r>
        <w:rPr/>
      </w:r>
    </w:p>
    <w:p>
      <w:pPr>
        <w:pStyle w:val="style0"/>
        <w:jc w:val="both"/>
      </w:pPr>
      <w:r>
        <w:rPr>
          <w:b w:val="false"/>
          <w:bCs w:val="false"/>
          <w:i w:val="false"/>
          <w:iCs w:val="false"/>
          <w:lang w:val="mn-MN"/>
        </w:rPr>
        <w:tab/>
        <w:t>Саналыг зохих журмын дагуу шийдвэрлэж Улсын Их Хурлын чуулганы хуралдаан дээр танилцуулж өгнө үү гэж байна. Шинэ орсон 2 гишүүнийг одоогоор орон тоо нь байгаа, Өргөдлийн байнгын хороонд хоёулангий нь оруулах саналыг хүргүүлсэн. Хоёулаа татгалзсан байгаа. Тэрний дараа би гишүүдтэй өөрсдөө тохиролцож бүлэг дотроо ярилцаад, Байнгын хорооныхоо шилжилтийн асуудлыг шийд гэсэн. Одоогийн байдлаар Зоригт гишүүн бүлэгтэйгээ, Оюунгэрэл гишүүнтэй тохирсон байна.</w:t>
      </w:r>
    </w:p>
    <w:p>
      <w:pPr>
        <w:pStyle w:val="style0"/>
        <w:jc w:val="both"/>
      </w:pPr>
      <w:r>
        <w:rPr/>
      </w:r>
    </w:p>
    <w:p>
      <w:pPr>
        <w:pStyle w:val="style0"/>
        <w:jc w:val="both"/>
      </w:pPr>
      <w:r>
        <w:rPr>
          <w:b w:val="false"/>
          <w:bCs w:val="false"/>
          <w:i w:val="false"/>
          <w:iCs w:val="false"/>
          <w:lang w:val="mn-MN"/>
        </w:rPr>
        <w:tab/>
        <w:t xml:space="preserve">Одоо Төрийн байгуулалтын байнгын хорооноос тогтоолын төсөл боловсруулсан байна. Эдийн засгийн байнгын хорооны бүрэлдэхүүнд өөрчлөлт оруулах тухай гэдэг нэртэй тогтоол байна. </w:t>
      </w:r>
    </w:p>
    <w:p>
      <w:pPr>
        <w:pStyle w:val="style0"/>
        <w:jc w:val="both"/>
      </w:pPr>
      <w:r>
        <w:rPr/>
      </w:r>
    </w:p>
    <w:p>
      <w:pPr>
        <w:pStyle w:val="style0"/>
        <w:jc w:val="both"/>
      </w:pPr>
      <w:r>
        <w:rPr>
          <w:b w:val="false"/>
          <w:bCs w:val="false"/>
          <w:i w:val="false"/>
          <w:iCs w:val="false"/>
          <w:lang w:val="mn-MN"/>
        </w:rPr>
        <w:tab/>
        <w:t>Монгол Улсын Их Хурлын тухай хуулийн 7 дугаар зүйлийн 7.1.7 дахь заалт, 22 дугаар зүйлийн 22.1 дэх хэсэг, Монгол Улсын Их Хурлын чуулганы хуралдааны дэгийн тухай хуулийн 14 дүгээр зүйлийн 14.3 дахь хэсгийг үндэслэн Монгол Улсын Их Хурлаас Тогтоох нь:</w:t>
      </w:r>
    </w:p>
    <w:p>
      <w:pPr>
        <w:pStyle w:val="style0"/>
        <w:jc w:val="both"/>
      </w:pPr>
      <w:r>
        <w:rPr>
          <w:b w:val="false"/>
          <w:bCs w:val="false"/>
          <w:i w:val="false"/>
          <w:iCs w:val="false"/>
          <w:lang w:val="mn-MN"/>
        </w:rPr>
        <w:tab/>
        <w:t>1.Улсын Их Хурлын гишүүн Цэдэвдамбын Оюунгэрэлийг Эдийн засгийн байнгын хорооны бүрэлдэхүүнээс чөлөөлж, Улсын Их Хурлын гишүүн Дашзэвэгийн Зоригтыг Эдийн засгийн байнгын хорооны гишүүнээр баталсугай.</w:t>
      </w:r>
    </w:p>
    <w:p>
      <w:pPr>
        <w:pStyle w:val="style0"/>
        <w:jc w:val="both"/>
      </w:pPr>
      <w:r>
        <w:rPr/>
      </w:r>
    </w:p>
    <w:p>
      <w:pPr>
        <w:pStyle w:val="style0"/>
        <w:jc w:val="both"/>
      </w:pPr>
      <w:r>
        <w:rPr>
          <w:b w:val="false"/>
          <w:bCs w:val="false"/>
          <w:i w:val="false"/>
          <w:iCs w:val="false"/>
          <w:lang w:val="mn-MN"/>
        </w:rPr>
        <w:tab/>
        <w:t xml:space="preserve">2.Энэ тогтоолыг батлагдсан өдрөөс нь эхлэн дагаж мөрдсүгэй. </w:t>
      </w:r>
    </w:p>
    <w:p>
      <w:pPr>
        <w:pStyle w:val="style0"/>
        <w:jc w:val="both"/>
      </w:pPr>
      <w:r>
        <w:rPr/>
      </w:r>
    </w:p>
    <w:p>
      <w:pPr>
        <w:pStyle w:val="style0"/>
        <w:jc w:val="both"/>
      </w:pPr>
      <w:r>
        <w:rPr>
          <w:b w:val="false"/>
          <w:bCs w:val="false"/>
          <w:i w:val="false"/>
          <w:iCs w:val="false"/>
          <w:lang w:val="mn-MN"/>
        </w:rPr>
        <w:tab/>
        <w:t xml:space="preserve">Улсын Их Хурлын Байнгын хорооны бүрэлдэхүүнд өөрчлөлт оруулах тухай Улсын Их Хурлын тогтоолыг батлах санал хураалт явуулъя. Санал хураалт.  Саяын уншсан тогтоолыг батлах гэж байна. </w:t>
      </w:r>
    </w:p>
    <w:p>
      <w:pPr>
        <w:pStyle w:val="style0"/>
        <w:jc w:val="both"/>
      </w:pPr>
      <w:r>
        <w:rPr/>
      </w:r>
    </w:p>
    <w:p>
      <w:pPr>
        <w:pStyle w:val="style0"/>
        <w:jc w:val="both"/>
      </w:pPr>
      <w:r>
        <w:rPr>
          <w:b w:val="false"/>
          <w:bCs w:val="false"/>
          <w:i w:val="false"/>
          <w:iCs w:val="false"/>
          <w:lang w:val="mn-MN"/>
        </w:rPr>
        <w:tab/>
        <w:t xml:space="preserve">44 гишүүн оролцож, 28 гишүүн зөвшөөрч, 63.6 хувийн саналаар тогтоол батлагдаж байна. </w:t>
      </w:r>
    </w:p>
    <w:p>
      <w:pPr>
        <w:pStyle w:val="style0"/>
        <w:jc w:val="both"/>
      </w:pPr>
      <w:r>
        <w:rPr/>
      </w:r>
    </w:p>
    <w:p>
      <w:pPr>
        <w:pStyle w:val="style0"/>
        <w:jc w:val="both"/>
      </w:pPr>
      <w:r>
        <w:rPr>
          <w:b w:val="false"/>
          <w:bCs w:val="false"/>
          <w:i w:val="false"/>
          <w:iCs w:val="false"/>
          <w:lang w:val="mn-MN"/>
        </w:rPr>
        <w:tab/>
        <w:t>Эцсийн найруулга дээр саналтай гишүүд байна уу? Эцсийн найруулгыг сонссоноор тооцлоо.</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t xml:space="preserve">Аль асуудал дээр нь. Тухайн асуудал дээр үү. Сая ингээд дуусчихлаа шүү дээ. Хэлэлцэх эсэх асуудал дээр үү. За Энхболд гишүүн. Бишээ Миеэгомбын Энхболд гишүүн. Гурван Энхболдтой учраас гурван микрофон зэрэг асаагаад байх шиг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М.Энхболд: </w:t>
      </w:r>
      <w:r>
        <w:rPr>
          <w:b w:val="false"/>
          <w:bCs w:val="false"/>
          <w:i w:val="false"/>
          <w:iCs w:val="false"/>
          <w:lang w:val="mn-MN"/>
        </w:rPr>
        <w:t xml:space="preserve">-Гишүүдийн өглөөний амгаланг айлтгая. Энд Тамгын газраас бас надад хэлсэн юмаа. Өнөөдөр энэ 5 сарын 23-ны өдөр Их Хурлын даргын төрсөн өдөр болж байгаа юм байна аа. Тэгээд Их Хурлын гишүүдийн нэрийн өмнөөс Их Хурлын даргад төрсөн өдрийн мэнд хүргээд, ажилд нь амжилт, сайн сайхныг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 xml:space="preserve">З.Энхболд: </w:t>
      </w:r>
      <w:r>
        <w:rPr>
          <w:b w:val="false"/>
          <w:bCs w:val="false"/>
          <w:i w:val="false"/>
          <w:iCs w:val="false"/>
          <w:lang w:val="mn-MN"/>
        </w:rPr>
        <w:t xml:space="preserve">-За байз Ганбат гишүүний төрсөн өдөр чинь хэдэн билээ. 22 өчигдөрийнх. Өчигдөр Ганбат гишүүний төрсөн өдөр болсон. Тэгээд чуулганы үеэр тохиолдоогүй төрсөн өдрийг чуулгантай нь давхцуулж хэлдэг. Ганбат гишүүнд төрсөн өдрийн мэнд хүргээд, эрүүл энх, аз жаргал, сайн сайхан бүхнийг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 xml:space="preserve">Хуулийн төслийн талаарх Байнгын хорооны санал, дүгнэлтийг сонсъё. Төсвийн байнгын хорооны санал, дүгнэлтийг Улсын Их Хурлын гишүүн Хүрэлбаатар  танилцуулна.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-Улсын Их Хурлын дарга, эрхэм гишүүд ээ,</w:t>
      </w:r>
    </w:p>
    <w:p>
      <w:pPr>
        <w:pStyle w:val="style0"/>
        <w:jc w:val="both"/>
      </w:pPr>
      <w:r>
        <w:rPr/>
      </w:r>
    </w:p>
    <w:p>
      <w:pPr>
        <w:pStyle w:val="style0"/>
        <w:jc w:val="both"/>
      </w:pPr>
      <w:r>
        <w:rPr>
          <w:b w:val="false"/>
          <w:bCs w:val="false"/>
          <w:i w:val="false"/>
          <w:iCs w:val="false"/>
          <w:lang w:val="mn-MN"/>
        </w:rPr>
        <w:tab/>
        <w:t>Монгол Улсын Засгийн газраас өргөн мэдүүлсэн Монгол Улсын 2014-2016 оны Төсвийн хүрээний мэдэгдлийн тухай хуулийн төслийг Улсын Их Хурлын чуулганы 2013 оны 5 дугаар сарын 16-ны өдрийн нэгдсэн хуралдаанаар хэлэлцээд, хэлэлцэх нь зүйтэй гэж үзэж анхны хэлэлцүүлэгт бэлтгүүлэхээр Төсвийн байнгын хороонд шилжүүлсэн билээ.</w:t>
      </w:r>
    </w:p>
    <w:p>
      <w:pPr>
        <w:pStyle w:val="style0"/>
        <w:jc w:val="both"/>
      </w:pPr>
      <w:r>
        <w:rPr/>
      </w:r>
    </w:p>
    <w:p>
      <w:pPr>
        <w:pStyle w:val="style0"/>
        <w:jc w:val="both"/>
      </w:pPr>
      <w:r>
        <w:rPr>
          <w:b w:val="false"/>
          <w:bCs w:val="false"/>
          <w:i w:val="false"/>
          <w:iCs w:val="false"/>
          <w:lang w:val="mn-MN"/>
        </w:rPr>
        <w:tab/>
        <w:t>Төсвийн байнгын хороо 2013 оны 5 дугаар сарын 22-ны өдрийн хуралдаанаараа уг хуулийн төслийн анхны хэлэлцүүлгийг хийлээ.</w:t>
      </w:r>
    </w:p>
    <w:p>
      <w:pPr>
        <w:pStyle w:val="style0"/>
        <w:jc w:val="both"/>
      </w:pPr>
      <w:r>
        <w:rPr/>
      </w:r>
    </w:p>
    <w:p>
      <w:pPr>
        <w:pStyle w:val="style0"/>
        <w:jc w:val="both"/>
      </w:pPr>
      <w:r>
        <w:rPr>
          <w:b w:val="false"/>
          <w:bCs w:val="false"/>
          <w:i w:val="false"/>
          <w:iCs w:val="false"/>
          <w:lang w:val="mn-MN"/>
        </w:rPr>
        <w:tab/>
        <w:t xml:space="preserve">Байнгын хорооны хуралдаанаар төслийн анхны хэлэлцүүлгийг хийх үед Улсын Их Хурлын гишүүн Ц.Даваасүрэн, Ч.Улаан нар хуулийн нэрийг Монгол Улсын 2014 оны Төсвийн хүрээний мэдэгдэл, 2015-2016 оны төсвийн төсөөллийн тухай гэж өөрчлөх, Улсын Их Хурлын гишүүн Д.Дэмбэрэл төслийн 1 дүгээр зүйлийн 2 дахь хэсэгт тусгагдсан хэрэглээний үнийн индексийн төвшин гэсэн үзүүлэлтийг хэрэглээний үнийн индексийн дундаж төвшин гэж өөрчлөх нь зүйтэй гэсэн саналыг тус тус гаргасныг Байнгын хорооны хуралдаанд оролцсон гишүүдийн олонх нь дэмжлээ. </w:t>
      </w:r>
    </w:p>
    <w:p>
      <w:pPr>
        <w:pStyle w:val="style0"/>
        <w:jc w:val="both"/>
      </w:pPr>
      <w:r>
        <w:rPr/>
      </w:r>
    </w:p>
    <w:p>
      <w:pPr>
        <w:pStyle w:val="style0"/>
        <w:jc w:val="both"/>
      </w:pPr>
      <w:r>
        <w:rPr>
          <w:b w:val="false"/>
          <w:bCs w:val="false"/>
          <w:i w:val="false"/>
          <w:iCs w:val="false"/>
          <w:lang w:val="mn-MN"/>
        </w:rPr>
        <w:tab/>
        <w:t>Хуулийн төслийн талаар тус Байнгын хорооноос гаргасан зарчмын зөрүүтэй саналын томъёоллыг та бүхэнд тараасан болно.</w:t>
      </w:r>
    </w:p>
    <w:p>
      <w:pPr>
        <w:pStyle w:val="style0"/>
        <w:jc w:val="both"/>
      </w:pPr>
      <w:r>
        <w:rPr/>
      </w:r>
    </w:p>
    <w:p>
      <w:pPr>
        <w:pStyle w:val="style0"/>
        <w:jc w:val="both"/>
      </w:pPr>
      <w:r>
        <w:rPr>
          <w:b w:val="false"/>
          <w:bCs w:val="false"/>
          <w:i w:val="false"/>
          <w:iCs w:val="false"/>
          <w:lang w:val="mn-MN"/>
        </w:rPr>
        <w:tab/>
        <w:t xml:space="preserve">Монгол Улсын 2014-2016 оны төсвийн хүрээний мэдэгдлийн тухай хуулийн төслийн анхны хэлэлцүүлэг хийсэн талаар тус Байнгын хорооноос гаргасан санал, дүгнэлтийг хэлэлцэн шийдвэрлэж өгнө үү. </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-Хүрэлбаатар гишүүнд баярлалаа. Ажлын хэсгийн нэрийг. Хэлэлцэж буй асуудалтай холбогдуулан ажлын хэсэг чуулганы зааланд ирсэн байна. Улаан Сангийн сайд, Ганбат Төсвийн бодлого, төлөвлөлтийн газрын дарга, Батбаяр Сангийн яамны Төсвийн орлогын хэлтсийн дарга, Хуягцогт Төсвийн зарлагын хэлтсийн дарга.</w:t>
      </w:r>
    </w:p>
    <w:p>
      <w:pPr>
        <w:pStyle w:val="style0"/>
        <w:jc w:val="both"/>
      </w:pPr>
      <w:r>
        <w:rPr/>
      </w:r>
    </w:p>
    <w:p>
      <w:pPr>
        <w:pStyle w:val="style0"/>
        <w:jc w:val="both"/>
      </w:pPr>
      <w:r>
        <w:rPr>
          <w:b w:val="false"/>
          <w:bCs w:val="false"/>
          <w:i w:val="false"/>
          <w:iCs w:val="false"/>
          <w:lang w:val="mn-MN"/>
        </w:rPr>
        <w:tab/>
        <w:t>Байнгын хорооны санал, дүгнэлттэй холбогдуулан асуулттай гишүүд нэрээ өгнө үү. Өөр байхгүй юу. Эрдэнэ гишүүнээр асуулт тасалъя. Нямдорж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-Би нэг юм ойлгосонгүй дүгнэлтээс нь. Засгийн газраас ороод ирсэн төслийн талаар Засгийн газрын сайд нь нэрийг нь өөрчилъё гэж санал оруулсан юм уу хаашаа юм. Нэрийг нь өөрчлөх байсан юм бол Засгийн газар дээрээ өөрчлөөд ороод ирэхгүй энд оруулж ирж Засгийн газрынхаа гаргасан хамтын шийдвэрийг нь өөр санал хэлдэг нь ямар учиртай юм бэ. Энэ анхны биш юмаа. Би ямар нэгэн хүнд аллергитаж энийг асуугаад байгаа юм биш. </w:t>
      </w:r>
    </w:p>
    <w:p>
      <w:pPr>
        <w:pStyle w:val="style0"/>
        <w:jc w:val="both"/>
      </w:pPr>
      <w:r>
        <w:rPr/>
      </w:r>
    </w:p>
    <w:p>
      <w:pPr>
        <w:pStyle w:val="style0"/>
        <w:jc w:val="both"/>
      </w:pPr>
      <w:r>
        <w:rPr>
          <w:b w:val="false"/>
          <w:bCs w:val="false"/>
          <w:i w:val="false"/>
          <w:iCs w:val="false"/>
          <w:lang w:val="mn-MN"/>
        </w:rPr>
        <w:tab/>
        <w:t xml:space="preserve">Энэ Баярцогт Сангийн сайд байхдаа төсвийн асуудлаар дандаа ингэж юмыг хольж байдаг байсан юмаа. Би олон удаа анхааруулж хэлж байсан юм байгаа юм Баярцогтод. Наадах чинь улсын төсөв болохоос Баярцогтын төсөв бишээ. Чи яахаараа Засгийн газар дээр яригдсан асуудлыг Их Хурал дээр очиж дандаа хольж хутгаж байдаг юм бэ гэдэг асуудлыг нэг биш удаа тавьж байсан юм байна. Одоо яг тэр болж байна. Энэ ямар учиртай юм. Энийг Хүрэлбаатар гишүүн хариулж өгөхгүй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-Байнгын хорооны дарга хариулах байх. Даваасүрэн гишүүн.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-Засгийн газраас орж ирсэн томъёоллоороо болохоор Монгол Улсын 2014-2016 оны Төсвийн хүрээний мэдэгдлийн тухай гэж байгаа юм. Тэгэхээр хуучин явсан практик бол тухайн жилийн одоо 2014 оны төсвийн хүрээний мэдэгдэл, 2015, 2016 оны төсвийн төсөөлөл гэж угаасаа явж ирсэн. Та Их Хурлын дарга байх үед яг тийм байсан.</w:t>
      </w:r>
    </w:p>
    <w:p>
      <w:pPr>
        <w:pStyle w:val="style0"/>
        <w:jc w:val="both"/>
      </w:pPr>
      <w:r>
        <w:rPr/>
      </w:r>
    </w:p>
    <w:p>
      <w:pPr>
        <w:pStyle w:val="style0"/>
        <w:jc w:val="both"/>
      </w:pPr>
      <w:r>
        <w:rPr>
          <w:b w:val="false"/>
          <w:bCs w:val="false"/>
          <w:i w:val="false"/>
          <w:iCs w:val="false"/>
          <w:lang w:val="mn-MN"/>
        </w:rPr>
        <w:tab/>
        <w:t xml:space="preserve">Тэгэхээр тийм болгож өөрчлөх саналыг би гаргаад, тэгээд Сангийн сайд зөвшөөрсөн учраас түүний нь дагуу өөрчлөөд явсан. Энэ бол Байнгын хороон дээр хийгдсэн ажил.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-Эрдэнэ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-Би зүгээр Төсвийн байнгын хорооноос нэг зүйл тодруулах гэсэн юм. Энэ Төсвийн хүрээний мэдэгдэл тэгээд түрүүн ярьж байсан хуучин бол төсвийн төсөөлөл гээд дараа дараагийн жилүүдийн асуудлыг ярьдаг байсан. Энэ жил бол анх удаа ингээд бүтэн 3 жил, 4 жилээр нь ингээд төсвийн хүрээний мэдэгдэл оруулж ирж байгаа юм байна.</w:t>
      </w:r>
    </w:p>
    <w:p>
      <w:pPr>
        <w:pStyle w:val="style0"/>
        <w:jc w:val="both"/>
      </w:pPr>
      <w:r>
        <w:rPr/>
      </w:r>
    </w:p>
    <w:p>
      <w:pPr>
        <w:pStyle w:val="style0"/>
        <w:jc w:val="both"/>
      </w:pPr>
      <w:r>
        <w:rPr>
          <w:b w:val="false"/>
          <w:bCs w:val="false"/>
          <w:i w:val="false"/>
          <w:iCs w:val="false"/>
          <w:lang w:val="mn-MN"/>
        </w:rPr>
        <w:tab/>
        <w:t xml:space="preserve">Төсвийн хүрээний мэдэгдэлтэй холбоотойгоор энэ төсвийн хүрээний мэдэгдлийн хүрээнд энэ хэлэлцүүлэг, одоо тэгээд энэ гишүүд, тэгээд тухайн аймаг, орон нутгийн байгууллагуудын санал онолыг ер нь хир тусгаж, энэ төсвийн хүрээний мэдэгдлийг боловсруулсан юм бэ. Тэгээд би одоо зүгээр нэг л зүйл дээр жаахан сэтгэл дундуур явдаг л даа. Манай Улаан сайд байна, манай Сангийн яамныхан ч байна. </w:t>
      </w:r>
    </w:p>
    <w:p>
      <w:pPr>
        <w:pStyle w:val="style0"/>
        <w:jc w:val="both"/>
      </w:pPr>
      <w:r>
        <w:rPr/>
      </w:r>
    </w:p>
    <w:p>
      <w:pPr>
        <w:pStyle w:val="style0"/>
        <w:jc w:val="both"/>
      </w:pPr>
      <w:r>
        <w:rPr>
          <w:b w:val="false"/>
          <w:bCs w:val="false"/>
          <w:i w:val="false"/>
          <w:iCs w:val="false"/>
          <w:lang w:val="mn-MN"/>
        </w:rPr>
        <w:tab/>
        <w:t xml:space="preserve">Төсвийн хүрээний мэдэгдэл энэ дотор төсвийн төслийг боловсруулахдаа гишүүдийн өгсөн саналыг ингээд тухайн үед авч байгаа юм шиг авчихаад, тэгээд дараа нь яг өөрсдийнхөөрөө аливаа асуудлыг боогоод, боловсруулаад аваад ороод ирдэг. Тэгээд тэрийгээ тулгадаг. Тэгээд ярихаар та нараас санал авсан, ярьсан, бид нар тохиролцоо биз дээ гээд ингээд явдаг. Нэг ийм буруу жишиг байгаад байдаг юмаа. Тэгэхээр яах вэ Засгийн газар дээр энэ асуудал яригдсан. Тодорхой түвшинд бас бид нар энэ Их Хурлын гишүүдийн хувьд бас санаа оноогоо өгсөн зүйлүүд бий. Гэхдээ энэ удаагийн төсвийн хүрээний мэдэгдлийн хүрээнд энэ гишүүдээс гаргасан, аймаг, орон нутгаас гаргасан саналууд ер нь хир бодитой тусч чадсан бэ гэдгийг л би тодруулах гэсэн юм.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-Даваасүрэн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-Эрдэнээ гишүүний асуултад хариулъя. Тэгэхээр төсвийн хүрээний мэдэгдлийн хувьд бол эдийн засгийн үзүүлэлтүүдтэй уялдуулаад төсвийн хязгаарыг тогтоож өгч байгаа. Төсвийн тогтвортой байдлын тухай хуулийн хүрээнд ирэх жилүүдийн эдийн засгийн боломжид тулгуурлаад, тэр шалгуур үзүүлэлтүүдээ тэр төсвийн хязгааруудыг тогтоож өгсөн байгаа юм. Харин энэ хязгаарын хүрээнд ямар хөрөнгө оруулалтууд хийгдэх юм бэ, ямар асуудлууд шийдэх юм бэ гэдэг бол шинэ төсвийн хуулиараа яг таны хэлсэнчлэн хэлэлцүүлэг хийгдэж байж иргэдийн саналыг авч байж, тухайн салбаруудын саналыг авч байж одоо тусгадаг болсон. </w:t>
      </w:r>
    </w:p>
    <w:p>
      <w:pPr>
        <w:pStyle w:val="style0"/>
        <w:jc w:val="both"/>
      </w:pPr>
      <w:r>
        <w:rPr/>
      </w:r>
    </w:p>
    <w:p>
      <w:pPr>
        <w:pStyle w:val="style0"/>
        <w:jc w:val="both"/>
      </w:pPr>
      <w:r>
        <w:rPr>
          <w:b w:val="false"/>
          <w:bCs w:val="false"/>
          <w:i w:val="false"/>
          <w:iCs w:val="false"/>
          <w:lang w:val="mn-MN"/>
        </w:rPr>
        <w:tab/>
        <w:t xml:space="preserve">Тэгээд одоо бол хязгаар нь тогтоож өглөө. Энэ хязгаарын хүрээнд харин одоо яг тэр тухайн саналуудыг тусгах асуудал бол яг хэлэлцүүлэг, төсвийн хуулийнхаа хүрээнд хийгдээд ингээд явах ёстой.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хариулт авч дууслаа. Үг хэлэх байхгүй шүү дээ. Байхгүй юм байна. Одоо би 3 санал хураалгана. Тэр санал дээр үг хэлж болно. </w:t>
      </w:r>
    </w:p>
    <w:p>
      <w:pPr>
        <w:pStyle w:val="style0"/>
        <w:jc w:val="both"/>
      </w:pPr>
      <w:r>
        <w:rPr/>
      </w:r>
    </w:p>
    <w:p>
      <w:pPr>
        <w:pStyle w:val="style0"/>
        <w:jc w:val="both"/>
      </w:pPr>
      <w:r>
        <w:rPr>
          <w:b w:val="false"/>
          <w:bCs w:val="false"/>
          <w:i w:val="false"/>
          <w:iCs w:val="false"/>
          <w:lang w:val="mn-MN"/>
        </w:rPr>
        <w:tab/>
        <w:t xml:space="preserve">Байнгын хорооноос гаргасан зарчмын зөрүүтэй саналын томъёоллоор санал хураана. 3 санал гаргасан байна. Төсвийн байнгын хороо дэмжсэн байна. Эхний санал. </w:t>
      </w:r>
    </w:p>
    <w:p>
      <w:pPr>
        <w:pStyle w:val="style0"/>
        <w:jc w:val="both"/>
      </w:pPr>
      <w:r>
        <w:rPr/>
      </w:r>
    </w:p>
    <w:p>
      <w:pPr>
        <w:pStyle w:val="style0"/>
        <w:jc w:val="both"/>
      </w:pPr>
      <w:r>
        <w:rPr>
          <w:b w:val="false"/>
          <w:bCs w:val="false"/>
          <w:i w:val="false"/>
          <w:iCs w:val="false"/>
          <w:lang w:val="mn-MN"/>
        </w:rPr>
        <w:tab/>
        <w:t>1.Хуулийн нэрийг Монгол улсын нэгдсэн төсвийн 2014 оны төсвийн хүрээний мэдэгдэл, 2015-2016 оны төсвийн төсөөллийн тухай гэж өөрчлөх. Санал гаргасан Улсын Их Хурлын гишүүн Даваасүрэн, Улаан.</w:t>
      </w:r>
    </w:p>
    <w:p>
      <w:pPr>
        <w:pStyle w:val="style0"/>
        <w:jc w:val="both"/>
      </w:pPr>
      <w:r>
        <w:rPr/>
      </w:r>
    </w:p>
    <w:p>
      <w:pPr>
        <w:pStyle w:val="style0"/>
        <w:jc w:val="both"/>
      </w:pPr>
      <w:r>
        <w:rPr>
          <w:b w:val="false"/>
          <w:bCs w:val="false"/>
          <w:i w:val="false"/>
          <w:iCs w:val="false"/>
          <w:lang w:val="mn-MN"/>
        </w:rPr>
        <w:tab/>
        <w:t>Оюунхорол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-Та бүхний өглөөний амгаланг айлтгая. Хоёр асуулт байна. Ер нь 2013 оны төсвийн төлөвлөлтийг хуулийн хугацаандаа хэрэгжүүлэх, холбогдох газруудад хүрэх ёстой төсвүүд бол одоо очиж чадахгүй байгаа, хүндрэл үүсэж байгаа талаар аймаг, орон нутгуудаас нэлээн их санал ирж байгаа. Манай энэ орон нутгаас сонгогдсон гишүүдэд ч гэсэн ийм санал ирж байгаа байх. Боловсролын салбар, соёлын салбарын төсөв маш их дутагдалтай байна аа, хүрэлцэхгүй байна аа. </w:t>
      </w:r>
    </w:p>
    <w:p>
      <w:pPr>
        <w:pStyle w:val="style0"/>
        <w:jc w:val="both"/>
      </w:pPr>
      <w:r>
        <w:rPr/>
      </w:r>
    </w:p>
    <w:p>
      <w:pPr>
        <w:pStyle w:val="style0"/>
        <w:jc w:val="both"/>
      </w:pPr>
      <w:r>
        <w:rPr>
          <w:b w:val="false"/>
          <w:bCs w:val="false"/>
          <w:i w:val="false"/>
          <w:iCs w:val="false"/>
          <w:lang w:val="mn-MN"/>
        </w:rPr>
        <w:tab/>
        <w:t>Тийм учраас энэ дутуу санхүүжилтийг хэзээ олгох вэ. Цалингийн сан дутуу байгаа учраас цалин одоо хоцрогдолтой явж байгаа талаар. Жишээлбэл Завхан аймгийн хэмжээнд ойролцоогоор 160 сая төгрөгний цалингийн зөрүү үүсэж байгаа, дутагдаж байгаа талаар ярьж байгаа. Халаалтын зардалд 360 сая төгрөг дутагдаж байгаа тухай бас ийм санал ирж байгаа. Томилолтын зардалд 146 сая төгрөг дутагдсан байгаа тухай одоо ийм санал ирж байгаа. Тээврийн зардалд 448 сая төгрөг дутагдсан байгаа. Ингээд өөрөөр хэлбэл боловсрол, эрүүл мэндийн салбарын үйл ажиллагааг хэвийн явуулахад шаардлагатай байгаа. Одоо бодит урсгал зардлууд олгогдохгүй байгаа талаар ингээд гомдол ирээд байгаа юмаа.</w:t>
      </w:r>
    </w:p>
    <w:p>
      <w:pPr>
        <w:pStyle w:val="style0"/>
        <w:jc w:val="both"/>
      </w:pPr>
      <w:r>
        <w:rPr/>
      </w:r>
    </w:p>
    <w:p>
      <w:pPr>
        <w:pStyle w:val="style0"/>
        <w:jc w:val="both"/>
      </w:pPr>
      <w:r>
        <w:rPr>
          <w:b w:val="false"/>
          <w:bCs w:val="false"/>
          <w:i w:val="false"/>
          <w:iCs w:val="false"/>
          <w:lang w:val="mn-MN"/>
        </w:rPr>
        <w:tab/>
        <w:t>Тийм учраас энэ зардлуудыг одоо төсвийн төлөвлөлтийг яг хуулийнх нь дагуу олгох, санхүүжилтийг нь олгох ийм боломж байна уу. Энэ асуудлыг яаж шийдэх вэ гэж гол нь асуух гэсэн юмаа.</w:t>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-Улаан сайд хариулъя. Энэ явж байгаа оны төсвийн талаар асууж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Оюунхорол гишүүний асуултад хариулъя. 2013 оны төсвийн хуулийн хэрэгжилтийг бид нар зохион байгуулах явцад орон нутагт улсын төсвөөс өгөх ёстой бүх төрлийн шилжүүлгүүдийг бүрэн өгч байгаа. Нийгмийн халамжийн санхүүжилтийг эхний ээлжинд бүрэн олгож байна. Орон нутгийн өөрийн орлогын биелэлтээс хамаараад үйл ажиллагааны зарим санхүүжилт төлөвлөсөн хэмжээнд хүрэхгүй байгаа ийм байдал байна. Бид бас аймгуудаар судалж үзэж, энэ байдал дээр нь дүгнэлт хийж байгаа. Ингээд зарим аймгууд бас тодорхой асуудлыг шийдэхээр бид ажиллаж байна. </w:t>
      </w:r>
    </w:p>
    <w:p>
      <w:pPr>
        <w:pStyle w:val="style0"/>
        <w:jc w:val="both"/>
      </w:pPr>
      <w:r>
        <w:rPr/>
      </w:r>
    </w:p>
    <w:p>
      <w:pPr>
        <w:pStyle w:val="style0"/>
        <w:jc w:val="both"/>
      </w:pPr>
      <w:r>
        <w:rPr>
          <w:b w:val="false"/>
          <w:bCs w:val="false"/>
          <w:i w:val="false"/>
          <w:iCs w:val="false"/>
          <w:lang w:val="mn-MN"/>
        </w:rPr>
        <w:tab/>
        <w:t xml:space="preserve">Хамгийн гол нь орох орлогынх нь явц байдалтай уялдуулж энийг авч үзэж байгаа юмаа. Хөрөнгө оруулалтын санхүүжилтийн хувьд бол үнэхээр төлөвлөсөн хэмжээнээс нэлээн доогуур явж байна. Энэ нь нэг талаас орлогын төвлөрөлттэй холбоотой боловч нөгөө талдаа бас хөрөнгө оруулалтыг санхүүжилт авах, бэлтгэл хангагдах, тендер зарлагдах, гүйцэтгэгч нь тодрох, гүйцэтгэлээ гаргаж баталгаажуулах зэрэг ажлын явцтай бас холбоотой байгаа. </w:t>
      </w:r>
    </w:p>
    <w:p>
      <w:pPr>
        <w:pStyle w:val="style0"/>
        <w:jc w:val="both"/>
      </w:pPr>
      <w:r>
        <w:rPr/>
      </w:r>
    </w:p>
    <w:p>
      <w:pPr>
        <w:pStyle w:val="style0"/>
        <w:jc w:val="both"/>
      </w:pPr>
      <w:r>
        <w:rPr>
          <w:b w:val="false"/>
          <w:bCs w:val="false"/>
          <w:i w:val="false"/>
          <w:iCs w:val="false"/>
          <w:lang w:val="mn-MN"/>
        </w:rPr>
        <w:tab/>
        <w:t>Тийм учраас улсын төсвөөс өгөх санхүүжилтийг бол саадгүй, хугацаанд нь олгох тал дээр бид нар онцгой анхаарч байгаа. Баярлалаа. Олгоноо, улсын төсвөөс олгохыг бол саадгүй олгоноо.</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-За саналаа хураая. Санал хураалт. </w:t>
      </w:r>
    </w:p>
    <w:p>
      <w:pPr>
        <w:pStyle w:val="style0"/>
        <w:jc w:val="both"/>
      </w:pPr>
      <w:r>
        <w:rPr/>
      </w:r>
    </w:p>
    <w:p>
      <w:pPr>
        <w:pStyle w:val="style0"/>
        <w:jc w:val="both"/>
      </w:pPr>
      <w:r>
        <w:rPr>
          <w:b w:val="false"/>
          <w:bCs w:val="false"/>
          <w:i w:val="false"/>
          <w:iCs w:val="false"/>
          <w:lang w:val="mn-MN"/>
        </w:rPr>
        <w:tab/>
        <w:t xml:space="preserve">47 гишүүн оролцож, 35 гишүүн зөвшөөрч, 74.5 хувийн саналаар эхний санал дэмжигдэж байна. Яахав бичээд ирчихсэн юм чинь хураая. </w:t>
      </w:r>
    </w:p>
    <w:p>
      <w:pPr>
        <w:pStyle w:val="style0"/>
        <w:jc w:val="both"/>
      </w:pPr>
      <w:r>
        <w:rPr/>
      </w:r>
    </w:p>
    <w:p>
      <w:pPr>
        <w:pStyle w:val="style0"/>
        <w:jc w:val="both"/>
      </w:pPr>
      <w:r>
        <w:rPr>
          <w:b w:val="false"/>
          <w:bCs w:val="false"/>
          <w:i w:val="false"/>
          <w:iCs w:val="false"/>
          <w:lang w:val="mn-MN"/>
        </w:rPr>
        <w:tab/>
        <w:t xml:space="preserve">Хоёр дахь санал. Хуулийн нэрийг өөрчлөх саналтай уялдуулан төслийн 1 дүгээр зүйл дэх Монгол Улсын 2014-2016 оны төсвийн хүрээний мэдэгдлийн гэснийг Монгол Улсын нэгдсэн төсвийн 2014 оны төсвийн хүрээний мэдэгдэл, 2015-2016 оны төсвийн төсөөллийн гэж өөрчлөх. Санал гаргасан Улсын Их Хурлын гишүүн Даваасүрэн, Улаан. Санал хураалт. </w:t>
      </w:r>
    </w:p>
    <w:p>
      <w:pPr>
        <w:pStyle w:val="style0"/>
        <w:jc w:val="both"/>
      </w:pPr>
      <w:r>
        <w:rPr/>
      </w:r>
    </w:p>
    <w:p>
      <w:pPr>
        <w:pStyle w:val="style0"/>
        <w:jc w:val="both"/>
      </w:pPr>
      <w:r>
        <w:rPr>
          <w:b w:val="false"/>
          <w:bCs w:val="false"/>
          <w:i w:val="false"/>
          <w:iCs w:val="false"/>
          <w:lang w:val="mn-MN"/>
        </w:rPr>
        <w:tab/>
        <w:t>47 гишүүн оролцож, 33 гишүүн дэмжиж, 70.2 хувийн саналаар хоёр дахь санал дэмжигдэж байна.</w:t>
      </w:r>
    </w:p>
    <w:p>
      <w:pPr>
        <w:pStyle w:val="style0"/>
        <w:jc w:val="both"/>
      </w:pPr>
      <w:r>
        <w:rPr/>
      </w:r>
    </w:p>
    <w:p>
      <w:pPr>
        <w:pStyle w:val="style0"/>
        <w:jc w:val="both"/>
      </w:pPr>
      <w:r>
        <w:rPr>
          <w:b w:val="false"/>
          <w:bCs w:val="false"/>
          <w:i w:val="false"/>
          <w:iCs w:val="false"/>
          <w:lang w:val="mn-MN"/>
        </w:rPr>
        <w:tab/>
        <w:t>Гурав дахь санал. Төслийн 1 дүгээр зүйлийн 2 дахь хэсэгт тусгагдсан хэрэглээний үнийн индексийн төвшин гэсэн үзүүлэлтийг хэрэглээний үнийн индексийн дундаж төвшин гэж өөрчлөх. Санал гаргасан Улсын Их Хурлын гишүүн Д.Дэмбэрэл. Санал хураая.</w:t>
      </w:r>
    </w:p>
    <w:p>
      <w:pPr>
        <w:pStyle w:val="style0"/>
        <w:jc w:val="both"/>
      </w:pPr>
      <w:r>
        <w:rPr/>
      </w:r>
    </w:p>
    <w:p>
      <w:pPr>
        <w:pStyle w:val="style0"/>
        <w:jc w:val="both"/>
      </w:pPr>
      <w:r>
        <w:rPr>
          <w:b w:val="false"/>
          <w:bCs w:val="false"/>
          <w:i w:val="false"/>
          <w:iCs w:val="false"/>
          <w:lang w:val="mn-MN"/>
        </w:rPr>
        <w:tab/>
        <w:t>47 гишүүн оролцож, 31 гишүүн зөвшөөрч, 66.0 хувийн саналаар гурав дахь санал дэмжигдэж байна.</w:t>
      </w:r>
    </w:p>
    <w:p>
      <w:pPr>
        <w:pStyle w:val="style0"/>
        <w:jc w:val="both"/>
      </w:pPr>
      <w:r>
        <w:rPr/>
      </w:r>
    </w:p>
    <w:p>
      <w:pPr>
        <w:pStyle w:val="style0"/>
        <w:jc w:val="both"/>
      </w:pPr>
      <w:r>
        <w:rPr>
          <w:b w:val="false"/>
          <w:bCs w:val="false"/>
          <w:i w:val="false"/>
          <w:iCs w:val="false"/>
          <w:lang w:val="mn-MN"/>
        </w:rPr>
        <w:tab/>
        <w:t xml:space="preserve">Зарчмын зөрүүтэй саналуудаар санал хурааж дууслаа. </w:t>
      </w:r>
    </w:p>
    <w:p>
      <w:pPr>
        <w:pStyle w:val="style0"/>
        <w:jc w:val="both"/>
      </w:pPr>
      <w:r>
        <w:rPr/>
      </w:r>
    </w:p>
    <w:p>
      <w:pPr>
        <w:pStyle w:val="style0"/>
        <w:jc w:val="both"/>
      </w:pPr>
      <w:r>
        <w:rPr>
          <w:b w:val="false"/>
          <w:bCs w:val="false"/>
          <w:i w:val="false"/>
          <w:iCs w:val="false"/>
          <w:lang w:val="mn-MN"/>
        </w:rPr>
        <w:tab/>
        <w:t>Монгол Улсын 2014-2016 оны төсвийн хүрээний мэдэгдлийн тухай хуулийн төслийг эцсийн хэлэлцүүлэгт бэлтгүүлэхээр Төсвийн байнгын хороонд шилжүүллээ.</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t>Монгол Улсын эдийн засаг, нийгмийг 2014 онд хөгжүүлэх үндсэн чиглэлийг батлах тухай Улсын Их Хурлын тогтоолын төслийн хэлэлцэх эсэх асуудлыг эхэлье. Хууль санаачлагчийн илтгэлийг Эдийн засгийн хөгжлийн сайд Батбаяр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-Улсын Их Хурлын дарга, эрхэм гишүүд ээ,</w:t>
      </w:r>
    </w:p>
    <w:p>
      <w:pPr>
        <w:pStyle w:val="style0"/>
        <w:jc w:val="both"/>
      </w:pPr>
      <w:r>
        <w:rPr/>
      </w:r>
    </w:p>
    <w:p>
      <w:pPr>
        <w:pStyle w:val="style0"/>
        <w:jc w:val="both"/>
      </w:pPr>
      <w:r>
        <w:rPr>
          <w:b w:val="false"/>
          <w:bCs w:val="false"/>
          <w:i w:val="false"/>
          <w:iCs w:val="false"/>
          <w:lang w:val="mn-MN"/>
        </w:rPr>
        <w:tab/>
        <w:t>Монгол Улсын эдийн засаг, нийгмийг 2014 онд хөгжүүлэх үндсэн чиглэлийг батлах тухай Улсын Их Хурлын тогтоолын төслийг Засгийн газар холбогдох хууль тогтоомжийн хүрээнд боловсруулан, өргөн мэдүүлсний дагуу өнөөдөр та бүхэнд энэ асуудлыг хэлэлцүүлэхээр асуудлыг оруулж ирж байна аа.</w:t>
      </w:r>
    </w:p>
    <w:p>
      <w:pPr>
        <w:pStyle w:val="style0"/>
        <w:jc w:val="both"/>
      </w:pPr>
      <w:r>
        <w:rPr/>
      </w:r>
    </w:p>
    <w:p>
      <w:pPr>
        <w:pStyle w:val="style0"/>
        <w:jc w:val="both"/>
      </w:pPr>
      <w:r>
        <w:rPr>
          <w:b w:val="false"/>
          <w:bCs w:val="false"/>
          <w:i w:val="false"/>
          <w:iCs w:val="false"/>
          <w:lang w:val="mn-MN"/>
        </w:rPr>
        <w:tab/>
        <w:t xml:space="preserve">Энэ жилийн 2014 оны үндсэн чиглэлийн гол онцлог гэх юм бол түрүүн жилээс ялгагдах онцлог гэх юм бол өнгөрсөн намар Улсын Их Хурал улсын төсвийг батлахдаа мөн Засгийн газрын мөрийн хөтөлбөрийг батлахдаа хөрөнгө орлогын төлөвлөгөөг нэг жилээр биш 4 жилээр хийдэг болох тогтолцоог баталсан. Энэнтэй холбогдуулаад 2014-2016 оны хөрөнгө оруулалтын хөтөлбөрийг тусад нь батлуулах учраас энэ жилийн үндсэн чиглэлд тусгайлсан объектуудын жагсаалтыг бол оруулж ирээгүй, зөвхөн бодлогын чанартай асуудлуудыг хөндөж тавьсанаараа онцлог болноо. </w:t>
      </w:r>
    </w:p>
    <w:p>
      <w:pPr>
        <w:pStyle w:val="style0"/>
        <w:jc w:val="both"/>
      </w:pPr>
      <w:r>
        <w:rPr/>
      </w:r>
    </w:p>
    <w:p>
      <w:pPr>
        <w:pStyle w:val="style0"/>
        <w:jc w:val="both"/>
      </w:pPr>
      <w:r>
        <w:rPr>
          <w:b w:val="false"/>
          <w:bCs w:val="false"/>
          <w:i w:val="false"/>
          <w:iCs w:val="false"/>
          <w:lang w:val="mn-MN"/>
        </w:rPr>
        <w:tab/>
        <w:t>Нэгэнт материалыг та бүхэнд дэлгэрэнгүй тараасан учраас товч хэдэн зүйл дээр анхаарал хандуулахыг хүсэж байна. Энэ дээр бид нар бол хамгийн гол нь хүн болгоныг ажилтай төрөлтэй байлгах, ажилтай төрөлтэй хүмүүсийн авдаг цалин нь амьдралд нь хүрдэг байх, энэ чиглэлд тулгуурлаж асуудлыг боловсруулсан гэж хэлэхийг хүсэж байна.</w:t>
      </w:r>
    </w:p>
    <w:p>
      <w:pPr>
        <w:pStyle w:val="style0"/>
        <w:jc w:val="both"/>
      </w:pPr>
      <w:r>
        <w:rPr/>
      </w:r>
    </w:p>
    <w:p>
      <w:pPr>
        <w:pStyle w:val="style0"/>
        <w:jc w:val="both"/>
      </w:pPr>
      <w:r>
        <w:rPr>
          <w:b w:val="false"/>
          <w:bCs w:val="false"/>
          <w:i w:val="false"/>
          <w:iCs w:val="false"/>
          <w:lang w:val="mn-MN"/>
        </w:rPr>
        <w:tab/>
        <w:t>Нөгөө талдаа Монгол Улсын эдийн засгийн өсөлтийг хангах зорилтын хүрээнд хөрш хоёр оронтойгоо эдийн засгийн хамтын ажиллагааг улам бэхжүүлэх тал дээр бас онцгой анхаарал хандуулж ажиллая гэсэн чиглэлээр асуудлыг оруулж ирж байгаа. Тэр хүрээндээ гэх юм бол Орос, Хятад хоёрыг холбосон транзит тээврийн асуудал дээр онцгой анхааръя. Тэр хүрээндээ Монголоор дамжуулан Орос, Хятад хоёрын транзит тээвэртэй холбогдуулан төмөр замын тээвэр, авто замын тээвэр, хийн хоолой, нефтийн хоолой, эрчим хүчний шугамыг барьж байгуулах асуудлыг шийдвэрлэх, хоёр улстайгаа хамтран шийдвэрлэх асуудлыг тусган орж ирсэн байж байгаа гэх мэтчилэн тодорхой асуудлуудыг оруулж ирснээрээ онцлогтой байгаа юмаа.</w:t>
      </w:r>
    </w:p>
    <w:p>
      <w:pPr>
        <w:pStyle w:val="style0"/>
        <w:jc w:val="both"/>
      </w:pPr>
      <w:r>
        <w:rPr/>
      </w:r>
    </w:p>
    <w:p>
      <w:pPr>
        <w:pStyle w:val="style0"/>
        <w:jc w:val="both"/>
      </w:pPr>
      <w:r>
        <w:rPr>
          <w:b w:val="false"/>
          <w:bCs w:val="false"/>
          <w:i w:val="false"/>
          <w:iCs w:val="false"/>
          <w:lang w:val="mn-MN"/>
        </w:rPr>
        <w:tab/>
        <w:t>Ингээд энэ асуудлыг хэлэлцэн шийдвэрлэж өгөхийг та бүхнээс хүсье.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гишүүнд баярлалаа. Төслийн талаарх Байнгын хорооны санал, дүгнэлтийг сонсъё. Эдийн засгийн байнгын хорооны санал, дүгнэлтийг Улсын Их Хурлын гишүүн Батцогт танилцуулна. Батцогт гишүүнийг индэрт урьж байна.</w:t>
      </w:r>
    </w:p>
    <w:p>
      <w:pPr>
        <w:pStyle w:val="style0"/>
        <w:jc w:val="both"/>
      </w:pPr>
      <w:r>
        <w:rPr/>
      </w:r>
    </w:p>
    <w:p>
      <w:pPr>
        <w:pStyle w:val="style0"/>
        <w:jc w:val="left"/>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-Улсын Их Хурлын дарга, эрхэм гишүүд ээ,</w:t>
      </w:r>
    </w:p>
    <w:p>
      <w:pPr>
        <w:pStyle w:val="style0"/>
        <w:jc w:val="left"/>
      </w:pPr>
      <w:r>
        <w:rPr/>
      </w:r>
    </w:p>
    <w:p>
      <w:pPr>
        <w:pStyle w:val="style0"/>
        <w:jc w:val="both"/>
      </w:pPr>
      <w:r>
        <w:rPr>
          <w:b w:val="false"/>
          <w:bCs w:val="false"/>
          <w:i w:val="false"/>
          <w:iCs w:val="false"/>
          <w:lang w:val="mn-MN"/>
        </w:rPr>
        <w:tab/>
        <w:t>Монгол Улсын эдийн засаг, нийгмийг 2014 онд хөгжүүлэх үндсэн чиглэл батлах тухай Улсын Их Хурлын тогтоолын төслийг Монгол Улсын Засгийн газраас 2013 оны 4 сарын 30-ны өдөр Улсын Их Хуралд өргөн мэдүүлсэн.</w:t>
      </w:r>
    </w:p>
    <w:p>
      <w:pPr>
        <w:pStyle w:val="style0"/>
        <w:jc w:val="both"/>
      </w:pPr>
      <w:r>
        <w:rPr/>
      </w:r>
    </w:p>
    <w:p>
      <w:pPr>
        <w:pStyle w:val="style0"/>
        <w:jc w:val="both"/>
      </w:pPr>
      <w:r>
        <w:rPr>
          <w:b w:val="false"/>
          <w:bCs w:val="false"/>
          <w:i w:val="false"/>
          <w:iCs w:val="false"/>
          <w:lang w:val="mn-MN"/>
        </w:rPr>
        <w:tab/>
        <w:t xml:space="preserve">Засгийн газар макро эдийн засгийн тэнцвэртэй, тогтвортой байдлыг хангах зорилтын хүрээнд эдийн засгийг дэмжих мөнгөний бодлогыг хэрэгжүүлж, инфляцийн түвшинг 6.0 хувьд барих, дотоодын нийт бүтээгдэхүүний өсөлтийг 16.0 хувьд хүргэх, төрөөс төмөр замын талаар баримтлах бодлогын хэрэгжилтийг эрчимжүүлэх, олон улсын нислэгийн давтамж, чиглэлийг нэмэгдүүлж, агаарын тээврийн салбарыг хөгжүүлэх, аймгийн төвүүдийг нийслэл хоттой хатуу хучилттай авто замаар холбох, барилгын материалын импортыг бууруулж, дотоодын үйлдвэрлэлийг дэмжих, орчны бохирдлоос хамгаалж, доройтлыг бууруулж, ногоон хөгжлийг бий болгох, хөдөөгийн хөгжлийг эрчимжүүлж, Сум төслийг хэрэгжүүлж эхлэх, ажилтай орлоготой монгол хүн хөтөлбөрийг хэрэгжүүлж, цалин хөлсний бодлогыг шинэчлэх эрх зүйн орчныг бүрдүүлэх, төрөөс тэтгэврийн талаар баримтлах бодлого, хууль эрх зүйн орчныг шинэчлэх зэрэг зорилтуудыг дэвшүүлсэн нь эдийн засгийн тогтвортой байдлыг хадгалж, улмаар өсөлтийг бататгах боломжийг бүрдүүлж байна гэж тус Байнгын хороо үзэж байна. </w:t>
      </w:r>
    </w:p>
    <w:p>
      <w:pPr>
        <w:pStyle w:val="style0"/>
        <w:jc w:val="both"/>
      </w:pPr>
      <w:r>
        <w:rPr/>
      </w:r>
    </w:p>
    <w:p>
      <w:pPr>
        <w:pStyle w:val="style0"/>
        <w:jc w:val="both"/>
      </w:pPr>
      <w:r>
        <w:rPr>
          <w:b w:val="false"/>
          <w:bCs w:val="false"/>
          <w:i w:val="false"/>
          <w:iCs w:val="false"/>
          <w:lang w:val="mn-MN"/>
        </w:rPr>
        <w:tab/>
        <w:t>Монгол Улсын эдийн засаг, нийгмийг 2014 онд хөгжүүлэх үндсэн чиглэлийг батлах тухай тогтоолын төслийг хэлэлцэх эсэх тухай асуудлыг Эдийн засгийн байнгын хороо 2013 оны 5 дугаар сарын 22-ны өдрийн хуралдаанаар хэлэлцээд тогтоолын төслийг хуралдаанд оролцсон гишүүдийн олонхийн саналаар Улсын Их хурлын нэгдсэн хуралдаанд оруулж хэлэлцүүлэх нь зүйтэй гэж үзлээ.</w:t>
      </w:r>
    </w:p>
    <w:p>
      <w:pPr>
        <w:pStyle w:val="style0"/>
        <w:jc w:val="both"/>
      </w:pPr>
      <w:r>
        <w:rPr/>
      </w:r>
    </w:p>
    <w:p>
      <w:pPr>
        <w:pStyle w:val="style0"/>
        <w:jc w:val="both"/>
      </w:pPr>
      <w:r>
        <w:rPr>
          <w:b w:val="false"/>
          <w:bCs w:val="false"/>
          <w:i w:val="false"/>
          <w:iCs w:val="false"/>
          <w:lang w:val="mn-MN"/>
        </w:rPr>
        <w:tab/>
        <w:t xml:space="preserve">Төслийг хэлэлцэх явцад Улсын Их Хурлын гишүүн С.Ганбаатар төгрөгийн худалдан авах чадварыг тогтвортой байлгах тодорхой механизмыг үндсэн чиглэлд тусгах, гишүүн С.Одонтуяа сум хөгжүүлэх снагийн хөрөнгийг хүн амынх нь тоонд хамааруулж механик аргаар бус эдийн засгийн хөгжлийн бүсүүдэд харгалзуулан зарим сумдыг түлхүү дэмжих байдлаар хуваарилж байх, нийслэл хотын эдийн засгийн асуудлыг анхаарах, тухайлбал, гэр хорооллыг дэд бүтэцжүүлэх гэх мэт өндөр өртөг зардал бүхий төсөл, арга хэмжээний эдийн засгийн үр ашгийн нарийвчилсан тооцоо судалгааг хийдэг байх зэрэг саналыг гаргаж байлаа. </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b w:val="false"/>
          <w:bCs w:val="false"/>
          <w:i w:val="false"/>
          <w:iCs w:val="false"/>
          <w:lang w:val="mn-MN"/>
        </w:rPr>
        <w:tab/>
        <w:t xml:space="preserve">Монгол Улсын эдийн засаг, нийгмийг 2014 онд хөгжүүлэх үндсэн чиглэл батлах тухай Улсын Их хурлын тогтоолын төслийг хэлэлцэх эсэх тухай асуудлаар Эдийн засгийн байнгын хорооны санал, дүгнэлтийг хэлэлцэн шийдвэрлэж өгөхийг хүсье.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-Батцогт гишүүнд баярлалаа. Мэндчилгээ дэвшүүлье. Монгол Улсын Багшийн их сургуулийн сургуулийн өмнөх боловсролын сургуулийн зэрэг ахиулах 1-ийн 1 дүгээр ангийн 22 оюутан төрийн ордон, Улсын Их Хурлын үйл ажиллагаатай танилцаж байна. Та бүхэнд сурлагын өндөр амжилт, эрүүл энх, сайн сайхан бүхнийг хүсье.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mn-MN"/>
        </w:rPr>
        <w:tab/>
        <w:t>Асуулттай гишүүд байвал нэрээ өгнө үү. Хүрэлбаатар гишүүнээр асуулт тасаллаа. Бакей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Энэ 2014 онд инфляцийн түвшинг 6.0 хувьд баринаа гэсэн ийм том зорилт дэвшүүлж байгаа юм байна л даа. Энэ бол бас хэрэгжих юм бол үнэхээр чухал үзүүлэлт байгаа. Тэгэхээр инфляцийн түвшинг 6.0 хувьд барихын тулд мөнгөний бодлогын одоо чухам ямар арга хэрэгслийг хэрэгжүүлэх гэж байна вэ. Мэдээж одоо бас мөнгөний бодлогын тодорхой хэрэгслүүдийг л тулгуурлаж байж хэрэгжүүлэх асуудал байх. </w:t>
      </w:r>
    </w:p>
    <w:p>
      <w:pPr>
        <w:pStyle w:val="style0"/>
        <w:jc w:val="both"/>
      </w:pPr>
      <w:r>
        <w:rPr/>
      </w:r>
    </w:p>
    <w:p>
      <w:pPr>
        <w:pStyle w:val="style0"/>
        <w:jc w:val="both"/>
      </w:pPr>
      <w:r>
        <w:rPr>
          <w:b w:val="false"/>
          <w:bCs w:val="false"/>
          <w:i w:val="false"/>
          <w:iCs w:val="false"/>
          <w:lang w:val="mn-MN"/>
        </w:rPr>
        <w:tab/>
        <w:t>Нөгөө тал дээр бол одоо Чингис бондын санхүүжилтийн хүрээнд бол бас одоо нэлээд хэмжээний бүтээн байгуулалтын ажил хийгдэнэ. Энэ хүрээнд мөнгөний нийлүүлэлт бас нэмэгдэнээ. Тэгэхээр одоо мөнгөний нийлүүлэлт нэмэгдэж байгаа нөхцөлд бол инфляцийн төвшин бас өсөх хандлагатай болно. Тийм учраас одоо энэ Чингис бондын хүрээнд хийх бүтээн байгуулалтын хөрөнгө оруулалтын хүрээнд мөнгөний нийлүүлэлтийг яаж зохицуулах вэ гэсэн ийм нэгдүгээр асуулт байна.</w:t>
      </w:r>
    </w:p>
    <w:p>
      <w:pPr>
        <w:pStyle w:val="style0"/>
        <w:jc w:val="both"/>
      </w:pPr>
      <w:r>
        <w:rPr/>
      </w:r>
    </w:p>
    <w:p>
      <w:pPr>
        <w:pStyle w:val="style0"/>
        <w:jc w:val="both"/>
      </w:pPr>
      <w:r>
        <w:rPr>
          <w:b w:val="false"/>
          <w:bCs w:val="false"/>
          <w:i w:val="false"/>
          <w:iCs w:val="false"/>
          <w:lang w:val="mn-MN"/>
        </w:rPr>
        <w:tab/>
        <w:t>Хоёрдугаар асуулт, сум хөгжүүлэх төсөл тийм ээ. Энэ төсөл маань хэзээ батлагдах вэ. Ер нь бол ялангуяа одоо төвлөрсөн нэлээд олон хүн амтай сумдын хувьд сумын төвийн дэд бүтцийг тавих асуудал их чухал байгаа юм. Одоо цэвэр, бохир усны шугам гэдэг ч юм уу, дулааны шугам ч гэдэг юм уу, эсвэл зам ч гэдэг юм уу.  Энэ асуудал дээр одоо сум хөгжүүлэх төсөл дээр бол энэ саяны миний дурдсан асуудал хир зэрэг тусгагдаж байгаа бол гэсэн ийм хоёр асуудал байна. Энийг сонирхъё.</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-Бакей гишүүний асуултад хариулъя. Инфляцийн хувьд 6.0 хувьд байх бололцоотой гэж үзэж байгаа. Мөнгөний нийлүүлэлтийг мэдээж хэрэг зохистой бодлогоор, мөнгөний нийлүүлэлтийг зохистойгоор удирдах ёстой. Тэгэхдээ эрэлтийг дэмжсэн биш нийлүүлэлтийг дэмжсэн бодлогыг явуулнаа гэж үзэж байгаа. Ерөнхийдөө бид нар Чингис бондоор хийгдэх ажлууд дандаа бүтээн байгуулалтын ажил байж байгаа. Өөрөөр хэлэх юм бол бид нарын мөнгөний нийлүүлэлтээр нэмэгдүүлэх бодлого маань дандаа нийлүүлэлтийг дэмжсэн энэ бодлогын хүрээнд явагдах учраас инфляцийг одоо 6.0 хувьд барих тийм бололцоог хангаж өгөхөд чиглэгдсэн байгаа юмаа гэж хэлэхийг хүсэж байна.</w:t>
      </w:r>
    </w:p>
    <w:p>
      <w:pPr>
        <w:pStyle w:val="style0"/>
        <w:jc w:val="both"/>
      </w:pPr>
      <w:r>
        <w:rPr/>
      </w:r>
    </w:p>
    <w:p>
      <w:pPr>
        <w:pStyle w:val="style0"/>
        <w:jc w:val="both"/>
      </w:pPr>
      <w:r>
        <w:rPr>
          <w:b w:val="false"/>
          <w:bCs w:val="false"/>
          <w:i w:val="false"/>
          <w:iCs w:val="false"/>
          <w:lang w:val="mn-MN"/>
        </w:rPr>
        <w:tab/>
        <w:t>Сум төслийн хувьд гэж ярих юм бол та бүхэн мэдэж байгаа. Засгийн газраас Их хурлаас шийдвэр гараад тэрний дагуу Засгийн газар 4 яамны ажлын хэсэг Монгол Улсын 21 аймаг, 330 суманд явж, бүтэн сарын турш орон нутагтаа ажиллаж, иргэдийн оролцоотойгоор асуудлыг томъёолж ирүүлсэн байж байгаа. Ингээд энэ асуудлыг ирэх 7 хоногт Улсын Их Хуралд өргөн барьж, та бүхнээр хэлэлцүүлнээ.</w:t>
      </w:r>
    </w:p>
    <w:p>
      <w:pPr>
        <w:pStyle w:val="style0"/>
        <w:jc w:val="both"/>
      </w:pPr>
      <w:r>
        <w:rPr/>
      </w:r>
    </w:p>
    <w:p>
      <w:pPr>
        <w:pStyle w:val="style0"/>
        <w:jc w:val="both"/>
      </w:pPr>
      <w:r>
        <w:rPr>
          <w:b w:val="false"/>
          <w:bCs w:val="false"/>
          <w:i w:val="false"/>
          <w:iCs w:val="false"/>
          <w:lang w:val="mn-MN"/>
        </w:rPr>
        <w:tab/>
        <w:t>Энэ дотроо бол сум болгон өөрийн онцлогийнхоо дагуу ямар ямар барилга байгууламжаа, ямар асуудлуудаа тэргүүн ээлжинд тавихыг эрэмбэлчихсэн байж байгаа. Тэр эрэмбэлснийх нь дагуу оруулж ирнэ. Үүн дотор ерөнхийдөө та сая асуулаа. Сумын дэд бүтцийн асуудал гэж инженерийн байгууламжийн асуудал бол энэ жилийн хүмүүсийн хувьд нэлээн анхаарал татсан асуудал байх нь анзаарагдсан. Тэгээд энэ асуудал ирэх 7 хоногт Их Хуралд өргөн баригдаад хэлэлцэгдээд явах болноо.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-Би нэг асуулт тавих гэсэн юм. Энэ цалин тэтгэвэр тэтгэмж нэмэх чиглэлээр 6.0 хувьд ч гэнэ үү, юу ч гэнэ нэг жаахан юм орж ирсэн юм шиг байна лээ. Энэ асуудлаар ер нь Засгийн газар цаашдаа яах юм бэ. Энэ чинь одоо хөдөлмөрийн хөлсний доод хэмжээ Батболдын Засгийн газрын үед 100 гаруй мянган төгрөг байсан. Цаашид энэ эдийн засаг нь өсөөд хоёр дахин тэлээд байдаг. Цалин тэтгэвэр тэтгэмжийг хэвэнд нь бариад байдаг. Ийм байдлаар энэ Монголын эдийн засаг чинь цаашдаа буцлагдаад, хөдөлгөөнгүй болох ийм байдал ажиглагдаж байна шүү дээ. </w:t>
      </w:r>
    </w:p>
    <w:p>
      <w:pPr>
        <w:pStyle w:val="style0"/>
        <w:jc w:val="both"/>
      </w:pPr>
      <w:r>
        <w:rPr/>
      </w:r>
    </w:p>
    <w:p>
      <w:pPr>
        <w:pStyle w:val="style0"/>
        <w:jc w:val="both"/>
      </w:pPr>
      <w:r>
        <w:rPr>
          <w:b w:val="false"/>
          <w:bCs w:val="false"/>
          <w:i w:val="false"/>
          <w:iCs w:val="false"/>
          <w:lang w:val="mn-MN"/>
        </w:rPr>
        <w:tab/>
        <w:t xml:space="preserve">Үндэсний хөгжлийн цогц бодлогод энэ асуудлаар тодорхой зорилтууд дэвшүүлэгдсэн шүү дээ. Тэр нь хүчинтэй байгаа. Хамтраад баталсан л шийдвэрийн нэг л дээ. Ардын нам, АН хоёр. Үнэ нь өсгөхгүй гээд байдаг, үнэ нь өсөөд байдаг. Бараг триллион төгрөг гаргасан шүү дээ. Энэ үнийн өсөлтийг саармагжуулах гэж. Үр дүн гарахгүй байна. Бензиний үнэ нэмэгддэгээрээ нэмэгдэж л байна. Махны үнэ хэд хүрч байгааг та бүхэн мэдэж л байгаа. Энэ асуудал дээрээ байр сууриа өөрчилж явахгүй юм уу. Олон жил энэ цалин тэтгэврийг нэг тоон дээр барьчих юм бол дараа дараачийн төр засагт квот нэмэгдүүлэх гээд нэг хүнд юм гарнаа. </w:t>
      </w:r>
    </w:p>
    <w:p>
      <w:pPr>
        <w:pStyle w:val="style0"/>
        <w:jc w:val="both"/>
      </w:pPr>
      <w:r>
        <w:rPr/>
      </w:r>
    </w:p>
    <w:p>
      <w:pPr>
        <w:pStyle w:val="style0"/>
        <w:jc w:val="both"/>
      </w:pPr>
      <w:r>
        <w:rPr>
          <w:b w:val="false"/>
          <w:bCs w:val="false"/>
          <w:i w:val="false"/>
          <w:iCs w:val="false"/>
          <w:lang w:val="mn-MN"/>
        </w:rPr>
        <w:tab/>
        <w:t xml:space="preserve">Ямар ч байсан нэг ажил хийж байгаа монгол хүн дунджаар хоёр, гурван мянган, хоёр, гурван сая төгрөгийн орлоготой болох ийм зорилтыг дэвшүүлэхгүй юм уу. Би энэ эдийн засгийн чинь … үр шимийг цалин тэтгэврээр дамжуулж ард түмэн хүртэхгүй бол юунд найдаж ер нь цаашид энэ ард түмэн амьдрах болж  байна. Өөр эх үүсвэр байхгүй. Олон дахин би Засгийн газрынхнаас энийг асууж байгаа юм. Үнийг нь барьчихнаа, тэгээд болчихноо л гээд байгаа юм. </w:t>
      </w:r>
    </w:p>
    <w:p>
      <w:pPr>
        <w:pStyle w:val="style0"/>
        <w:jc w:val="both"/>
      </w:pPr>
      <w:r>
        <w:rPr/>
      </w:r>
    </w:p>
    <w:p>
      <w:pPr>
        <w:pStyle w:val="style0"/>
        <w:jc w:val="both"/>
      </w:pPr>
      <w:r>
        <w:rPr>
          <w:b w:val="false"/>
          <w:bCs w:val="false"/>
          <w:i w:val="false"/>
          <w:iCs w:val="false"/>
          <w:lang w:val="mn-MN"/>
        </w:rPr>
        <w:tab/>
        <w:t>Миеэгомбын Энхболд Ерөнхий сайд байхад нэг хоёр, гурав дахин нэмэгдүүлээд, дундаж цалинг нэг 500 мянгад хүргэсэн юм байгаа юм. Батболдын Засгийн газрын үед 2009 онд хямрал болсны дараа 2010 оноос нэг ...-ыг нэмэгдүүлсэн юм байгаа юм. Тэрнээс хойш энэ зогсчихлоо. Батбаяр сайд аа. Та бүхэн энэ асуудал дээрээ тодорхой байр сууриа одоо хэлээч ээ. Энэ чинь зүгээр өнөө маргаашийн асуудал бишээ. Ертөнцийн ажил хийж байгаа бүх хүмүүс төр толгойлж байгаа хүмүүс цалингийн баталгаагаар л амьдардаг шүү дээ. Энэ дээр Засгийн газар ямар … байгаа вэ гэдгийг асууя.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-Нямдорж гишүүний асуултад хариулъя. Цалин хөлсний асуудлыг хөндөж тавьж байна л даа. Тэгэхээр бидний бодлого бол хамгийн гол нь хүн болгон ажилтай байх. Ажилтай байгаа хүний авдаг цалин нь амьдралд нь хүрдэг байх энэ л бодлогыг Засгийн газар бодлогоо болгож явуулж байгаа. Өөрөөр хэлэх юм бол ажилтай байх ёстой нэгдүгээрт, хоёрдугаарт авдаг цалин нь амьдралд хүрдэг байх ёстой гэж. Тэгээд энэ хүрээндээ бид нар ярих юм бол үнийг тогтвортой байлгахад тэргүүн зэргийн зорилт гэж үзэж байгаа.</w:t>
      </w:r>
    </w:p>
    <w:p>
      <w:pPr>
        <w:pStyle w:val="style0"/>
        <w:jc w:val="both"/>
      </w:pPr>
      <w:r>
        <w:rPr/>
      </w:r>
    </w:p>
    <w:p>
      <w:pPr>
        <w:pStyle w:val="style0"/>
        <w:jc w:val="both"/>
      </w:pPr>
      <w:r>
        <w:rPr>
          <w:b w:val="false"/>
          <w:bCs w:val="false"/>
          <w:i w:val="false"/>
          <w:iCs w:val="false"/>
          <w:lang w:val="mn-MN"/>
        </w:rPr>
        <w:tab/>
        <w:t xml:space="preserve">Та нар мэдэж байгаа шүү  дээ. Өнгөрсөн он жилүүдэд болохоор 2 юмны уралдаан явж байсан. Нэг нь үнийн өсөлт, нөгөөдөх нь цалингийн өсөлт гэж. Энэ уралдаанд дандаа үнийн өсөлт нь урдаа явж байсан гэж. Цалин нэмлээ гэдэг маргааш нь үнэ нэмэгддэг. Ингээд үндсэндээ нуухыг нь авах гээд нүдийг нь сохлов гэгч юм болчих гээд. Тэгэхээр энэ байдлыг өөрчилъё. Үнэ тогтвортой байх юм бол амьжиргааны төвшин  тогтвортой байх бололцоо бүрдэнээ гэж үзсэн. </w:t>
      </w:r>
    </w:p>
    <w:p>
      <w:pPr>
        <w:pStyle w:val="style0"/>
        <w:jc w:val="both"/>
      </w:pPr>
      <w:r>
        <w:rPr/>
      </w:r>
    </w:p>
    <w:p>
      <w:pPr>
        <w:pStyle w:val="style0"/>
        <w:jc w:val="both"/>
      </w:pPr>
      <w:r>
        <w:rPr>
          <w:b w:val="false"/>
          <w:bCs w:val="false"/>
          <w:i w:val="false"/>
          <w:iCs w:val="false"/>
          <w:lang w:val="mn-MN"/>
        </w:rPr>
        <w:tab/>
        <w:t>Та бүхэн санаж байгаа. Социализмын үед бүх юм тэгээд л үнээр нь нэрлэчихсэн байна шүү. 9-ийн тос ч гэдэг юм уу, 11.20-ын хиам ч гэдэг юм уу, тэгэхээр үнээ тогтвортой байлгахын байлгахад хамгийн тэргүүн зорилт гэж үзэж байгаа. Тодорхой хэмжээгээр инфляци нэмэгдэж байгаа, үнийн өсөлт гарч байгаа тохиолдолд үнийн өсөлттэй уялдуулаад индексжүүлсэн байдлаар цалин хөлсийг нэмэгдүүлэх бодлогон дээр тулгуурлаж ажиллаж байгаа.</w:t>
      </w:r>
    </w:p>
    <w:p>
      <w:pPr>
        <w:pStyle w:val="style0"/>
        <w:jc w:val="both"/>
      </w:pPr>
      <w:r>
        <w:rPr/>
      </w:r>
    </w:p>
    <w:p>
      <w:pPr>
        <w:pStyle w:val="style0"/>
        <w:jc w:val="both"/>
      </w:pPr>
      <w:r>
        <w:rPr>
          <w:b w:val="false"/>
          <w:bCs w:val="false"/>
          <w:i w:val="false"/>
          <w:iCs w:val="false"/>
          <w:lang w:val="mn-MN"/>
        </w:rPr>
        <w:tab/>
        <w:t>Тийм байдлаар асуудлыг тусган оруулсан байгаа.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-Тлейхан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А.Тлейхан:</w:t>
      </w:r>
      <w:r>
        <w:rPr>
          <w:b w:val="false"/>
          <w:bCs w:val="false"/>
          <w:i w:val="false"/>
          <w:iCs w:val="false"/>
          <w:lang w:val="mn-MN"/>
        </w:rPr>
        <w:t xml:space="preserve"> -Баярлалаа. Би хоёрхон асуулт асууна. Эдийн засгийн байнгын хороон дээр маш их олон юм асуусан. Хариулт авч чадаагүй юмыг асуух гээд байна л даа. Сая Нямдорж гишүүн бас асуулаа. Энэ манай эдийн засгийн өсөлт бол 2014 онд 14.7 хувиар өсөх юм байна. Сайн өсөж байна. Орлого энэ хэмжээгээр нэмэгдэж байгаа гэсэн үг. Тэгэхээр орлогын хуваарилалт ямар байх юм бэ. Олон түмэн ард түмэн бол төр, засгаас хоёрхон юм хүсдэг юм байна.</w:t>
      </w:r>
    </w:p>
    <w:p>
      <w:pPr>
        <w:pStyle w:val="style0"/>
        <w:jc w:val="both"/>
      </w:pPr>
      <w:r>
        <w:rPr/>
      </w:r>
    </w:p>
    <w:p>
      <w:pPr>
        <w:pStyle w:val="style0"/>
        <w:jc w:val="both"/>
      </w:pPr>
      <w:r>
        <w:rPr>
          <w:b w:val="false"/>
          <w:bCs w:val="false"/>
          <w:i w:val="false"/>
          <w:iCs w:val="false"/>
          <w:lang w:val="mn-MN"/>
        </w:rPr>
        <w:tab/>
        <w:t>Нэгдүгээрт нь, улс орныг минь, оршин сууж байгаа газрыг минь хөгжүүлээсэй билээ гэж.</w:t>
      </w:r>
    </w:p>
    <w:p>
      <w:pPr>
        <w:pStyle w:val="style0"/>
        <w:jc w:val="both"/>
      </w:pPr>
      <w:r>
        <w:rPr>
          <w:b w:val="false"/>
          <w:bCs w:val="false"/>
          <w:i w:val="false"/>
          <w:iCs w:val="false"/>
          <w:lang w:val="mn-MN"/>
        </w:rPr>
        <w:tab/>
        <w:t xml:space="preserve">Хоёр дахь нь, миний амьдралыг сайжруулаасай билээ, миний орлогыг нэмэгдүүлээсэй гэсэн ийм хүсэлт тавьдаг. Энэнээс харахад нэг талын зорилго нь биелэхээр байна л даа одоо улс орон нь хөгжих нь байна. Эдийн засаг өсөх нь байна. </w:t>
      </w:r>
    </w:p>
    <w:p>
      <w:pPr>
        <w:pStyle w:val="style0"/>
        <w:jc w:val="both"/>
      </w:pPr>
      <w:r>
        <w:rPr/>
      </w:r>
    </w:p>
    <w:p>
      <w:pPr>
        <w:pStyle w:val="style0"/>
        <w:jc w:val="both"/>
      </w:pPr>
      <w:r>
        <w:rPr>
          <w:b w:val="false"/>
          <w:bCs w:val="false"/>
          <w:i w:val="false"/>
          <w:iCs w:val="false"/>
          <w:lang w:val="mn-MN"/>
        </w:rPr>
        <w:tab/>
        <w:t xml:space="preserve">Нөгөө талд нь ард түмний, иргэдийн орлого нэмэгдүүлэх тал дээр тодорхой юм харагдахгүй байна аа. Тодорхой бодлого харагдахгүй байна. Батбаяр сайд ярихаараа хүн болгоныг ажилтай болгоно, амьдралд нь хүрэлцэхүйц цалин өгнө гэж яриад байгаа. Энэ бол зөв. Энэ бол зорилт. Гэхдээ энийг хэрэгжүүлэх юм нь энд харагдахгүй байна аа. Та болохоороо сайхан болгоно гэж ярьчихаад, бодит байдал дээр цалин орлого, энэ орлогын, орж байгаа энэ эдийн засгийн өсөлтийн хэмжээ, ард иргэд ямар хэмжээгээр наалдах юм бэ гэдэг нь харагдахгүй байна аа. Та инфляцийн түвшинд одоо ойртуулж, хөдөлгөнө гэж байна л даа. Инфляцийн төвшин 6.0 хувь юм шиг байна. 6.0 хувиар нэмэх юм уу, нэмэхгүй юм уу. </w:t>
      </w:r>
    </w:p>
    <w:p>
      <w:pPr>
        <w:pStyle w:val="style0"/>
        <w:jc w:val="both"/>
      </w:pPr>
      <w:r>
        <w:rPr/>
      </w:r>
    </w:p>
    <w:p>
      <w:pPr>
        <w:pStyle w:val="style0"/>
        <w:jc w:val="both"/>
      </w:pPr>
      <w:r>
        <w:rPr>
          <w:b w:val="false"/>
          <w:bCs w:val="false"/>
          <w:i w:val="false"/>
          <w:iCs w:val="false"/>
          <w:lang w:val="mn-MN"/>
        </w:rPr>
        <w:tab/>
        <w:t>Та бол одоо үнэ тогтвортой байлгана гэж ярьж байна л даа. Зах зээлийн үед бол үнэ тогтвортой байлгана гэж гол нь зөв шүү дээ сайд аа, та мэдэж байгаа. Мэдээж харин үнийг хязгаартай байлгана гэдэг юм уу, хяналттай байлгана, үнийг зохицуулна гэдэг асуудал байж болохоос биш үнийг барина гэдэг бол зах зээлийн зарчим биш шүү дээ.</w:t>
      </w:r>
    </w:p>
    <w:p>
      <w:pPr>
        <w:pStyle w:val="style0"/>
        <w:jc w:val="both"/>
      </w:pPr>
      <w:r>
        <w:rPr/>
      </w:r>
    </w:p>
    <w:p>
      <w:pPr>
        <w:pStyle w:val="style0"/>
        <w:jc w:val="both"/>
      </w:pPr>
      <w:r>
        <w:rPr>
          <w:b w:val="false"/>
          <w:bCs w:val="false"/>
          <w:i w:val="false"/>
          <w:iCs w:val="false"/>
          <w:lang w:val="mn-MN"/>
        </w:rPr>
        <w:tab/>
        <w:t>Тийм учраас энэ бол худлаа юм болох гээд байна аа. Тийм учраас та энэ бодлогоо өөрчлөөч ээ. Эдийн засгийн өсөлт 14.0 хувь байгаа бол ядаж 14.0 хувиас доошгүй хэмжээгээр тэр орлого иргэдэд очих ёстой. Энийг л тодорхой болгож авахгүй бол инфляцийн төвшин гэдэг маань бишээ. Өнөөдрийн инфляци буурсан гэж та ярьж байна. 9.0 хувь болсон гэж яриад байгаа. Амьдрал дээр биш байна шүү  дээ. Амьдрал дээр бүх юмны үнэ өсөөд л байна. Үнэ одоо төгрөгийн худалдан авах чадвар муудаад л байна. Оны эхэнд 1380 төгрөг байсан бол долларын ханш 1440 гараад явчихлаа.</w:t>
      </w:r>
    </w:p>
    <w:p>
      <w:pPr>
        <w:pStyle w:val="style0"/>
        <w:jc w:val="both"/>
      </w:pPr>
      <w:r>
        <w:rPr/>
      </w:r>
    </w:p>
    <w:p>
      <w:pPr>
        <w:pStyle w:val="style0"/>
        <w:jc w:val="both"/>
      </w:pPr>
      <w:r>
        <w:rPr>
          <w:b w:val="false"/>
          <w:bCs w:val="false"/>
          <w:i w:val="false"/>
          <w:iCs w:val="false"/>
          <w:lang w:val="mn-MN"/>
        </w:rPr>
        <w:tab/>
        <w:t>Махны үнэ өслөө. Бензиний үнэ өслөө, гурилын үнэ өслөө, бүх юм өсөж байгаа шүү  дээ. Энийг мэдсээр байж одоо өөр юм яриад байж болохгүй ээ Батбаяр сайд.  Тийм болохоор тодорхой болгож та энэ орлогын хуваарилалтыг ямар байх хэмжээгээр тодорхой бодлого барихгүй бол инфляцитай уялдуулна гэдэг бол нэг л биш байна аа. Энийг бол нэмэхгүй гэсэн үгтэй адилхан сонсогдоод байна. Тийм учраас энийгээ ойлгомжтой болгож, тодорхой хувь хэмжээ гаргаж, цаашдаа бодлого яахгүй бол болохгүй байна гэсэн нэг зүйлийг хэлмээр байна, асуумаар байна аа.</w:t>
      </w:r>
    </w:p>
    <w:p>
      <w:pPr>
        <w:pStyle w:val="style0"/>
        <w:jc w:val="both"/>
      </w:pPr>
      <w:r>
        <w:rPr/>
      </w:r>
    </w:p>
    <w:p>
      <w:pPr>
        <w:pStyle w:val="style0"/>
        <w:jc w:val="both"/>
      </w:pPr>
      <w:r>
        <w:rPr>
          <w:b w:val="false"/>
          <w:bCs w:val="false"/>
          <w:i w:val="false"/>
          <w:iCs w:val="false"/>
          <w:lang w:val="mn-MN"/>
        </w:rPr>
        <w:tab/>
        <w:t>Хоёр дахь юм бол Улаанбаатар хотын гэр хорооллыг дэд бүтцээр ханганаа гэж том зорилт тавьсан. Гэр хороололд дулааны шугам аваачина, бохирын шугам аваачина, цэвэр усны шугам аваачинаа. Тэгэхээр тэндээ хашаандаа хаус барьж сайхан амьдрах болноо гэдэг том зорилт тавьсан. Энэ зорилтын хүрээнд 2014 ондоо чухам юу хийх юм бэ. Хэдий хэмжээнний хөрөнгө хуваарилагдсан юм. Аль аль гэр хорооллын, аль хэсгийг нь дэд бүтцээр хангах юм нэгдүгээрт.</w:t>
      </w:r>
    </w:p>
    <w:p>
      <w:pPr>
        <w:pStyle w:val="style0"/>
        <w:jc w:val="both"/>
      </w:pPr>
      <w:r>
        <w:rPr>
          <w:b w:val="false"/>
          <w:bCs w:val="false"/>
          <w:i w:val="false"/>
          <w:iCs w:val="false"/>
          <w:lang w:val="mn-MN"/>
        </w:rPr>
        <w:tab/>
        <w:t>Хоёрдугаарт нь, тэр хаус болгох гэж байгаа, байшин барих гэж байгаа улсуудыг санхүүгийн ямар эх үүсвэрээр хангах юм. Хөнгөлөлттэй зээл өгөх юм уу, тэр хүнд бол мэдээж хангалттай мөнгө байхгүй шүү дээ. Ямар байдлаар туслах, дэмжих ийм бодлого 2014 оны үндсэн чиглэл дээр туссан бэ гэсэн ийм 2 зүйлийг тодруулж асууя.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 xml:space="preserve">-Тлейхан гишүүний асуултад хариулъя. Асууж байна л даа. ДНБ нэмэгдлээ. 14 хувиар өсөх нь ээ. Энэ нь одоо иргэдэд очиж яаж наалдах вэ гэж. Мэдээжийн хэрэг хүн болгон ажилтай төрөлтэй байгаад авдаг цалин нь амьдралд нь хүрдэг болох нэг үндсэн зарчим. Дээр нь гэх юм бол одоо зам баригдлаа. Зам баригдлаа гэх юм бол тэр хүний амьдрах орчинд өөрчлөлт орж байгаа хэрэг. Нэн ялангуяа хөдөө орон нутаг уруу зам барина гэдэг бол хөдөө орон нутгаас ирж байгаа бараа болон очиж байгаа барааны үнэнд хямдрал үүсэх бололцоо нэмэгдэнээ гэсэн үг. Бололцоо нэмэгдэнэ гэсэн үг. </w:t>
      </w:r>
    </w:p>
    <w:p>
      <w:pPr>
        <w:pStyle w:val="style0"/>
        <w:jc w:val="both"/>
      </w:pPr>
      <w:r>
        <w:rPr/>
      </w:r>
    </w:p>
    <w:p>
      <w:pPr>
        <w:pStyle w:val="style0"/>
        <w:jc w:val="both"/>
      </w:pPr>
      <w:r>
        <w:rPr>
          <w:b w:val="false"/>
          <w:bCs w:val="false"/>
          <w:i w:val="false"/>
          <w:iCs w:val="false"/>
          <w:lang w:val="mn-MN"/>
        </w:rPr>
        <w:tab/>
        <w:t>Дотооддоо, Улаанбаатар хот гэх юм бол одоо шугам сүлжээ нь одоо хангамж нэмэгдээд ирэх юм бол гэр хорооллынхон маань  шугам сүлжээндээ холбогдоод ирэх юм бол аятай тухтай амьдрах нөхцөл нь бүрдэнээ гэсэн үг. Ийм маягаар бид нар хүмүүстээ хүргэх юмыг зөвхөн цалин гэдгээс гадна тэд нарын амьдрах орчинг таатай болгох гэдэг асуудал уруу нь бас хандаж байгаа зүйл байгаа шүү гэдгийг бас хэлэхийг хүсэж байна гэж.</w:t>
      </w:r>
    </w:p>
    <w:p>
      <w:pPr>
        <w:pStyle w:val="style0"/>
        <w:jc w:val="both"/>
      </w:pPr>
      <w:r>
        <w:rPr/>
      </w:r>
    </w:p>
    <w:p>
      <w:pPr>
        <w:pStyle w:val="style0"/>
        <w:jc w:val="both"/>
      </w:pPr>
      <w:r>
        <w:rPr>
          <w:b w:val="false"/>
          <w:bCs w:val="false"/>
          <w:i w:val="false"/>
          <w:iCs w:val="false"/>
          <w:lang w:val="mn-MN"/>
        </w:rPr>
        <w:tab/>
        <w:t>Хоёрдугаарт, тэр гэр хороололтой холбогдуулж хэлэх юм бол ийм байна л даа. Би түрүүн хэлсэн. Энэ жилийн хувьд гэж ярих юм бол үндсэн чиглэлээ бид нар оруулж ирэхдээ бодлогын чанартай асуудал дээр нь оруулж ирж байгаа юм. Тэрнээс объектын жагсаалтыг бол тусад нь баталнаа гэж. Тэгэхээр объектын жагсаалт бол ирэх 7 хоногт Засгийн газраас та бүхэнд өргөн баригдана. 2014-2016 онд хэрэгжүүлэх хөрөнгө оруулалтын жагсаалтыг. Тэр үедээ тодорхой ярилцаж болноо гэж.</w:t>
      </w:r>
    </w:p>
    <w:p>
      <w:pPr>
        <w:pStyle w:val="style0"/>
        <w:jc w:val="both"/>
      </w:pPr>
      <w:r>
        <w:rPr/>
      </w:r>
    </w:p>
    <w:p>
      <w:pPr>
        <w:pStyle w:val="style0"/>
        <w:jc w:val="both"/>
      </w:pPr>
      <w:r>
        <w:rPr>
          <w:b w:val="false"/>
          <w:bCs w:val="false"/>
          <w:i w:val="false"/>
          <w:iCs w:val="false"/>
          <w:lang w:val="mn-MN"/>
        </w:rPr>
        <w:tab/>
        <w:t>Гэр хороололдоо зарчим баримталж байгаа гэж ерөөсөө л монголчууд чинь газар нутаг томтой улс шүү дээ. Тийм учраас иргэдийгээ угаасаа бид нар чинь уламжлалаараа бас монгол гэртэй амьдраад сурчихсан, газартай ойрхон амьдраад сурчихсан. Тэгэх юм бол орчин үеийн хот маягтай байх юм бол инженерийн дэд бүтцийн шугамаар нь төр хангаад өгөх үүрэгтэй.  Тэгэх юм бол инженерийн шугам сүлжээтэй холбогдсон байранд иргэд амьдрах бололцоогий нь бүрдүүлж өгөх энэ ажлын хүрээнд явагдаж байгаа. Энэ ажил ингээд Улаанбаатар хотод эхний ээлжинд 12 хэсэг дээр ажиллагаа эхлэхээр зарлагдаад ингээд ажил эхэлчихсэн байгаа гэдгийг та бүхэн мэдэж байгаа. Энэ ажил цаашдаа ингээд улам өргөжөөд, тэлээд явнаа.</w:t>
      </w:r>
    </w:p>
    <w:p>
      <w:pPr>
        <w:pStyle w:val="style0"/>
        <w:jc w:val="both"/>
      </w:pPr>
      <w:r>
        <w:rPr/>
      </w:r>
    </w:p>
    <w:p>
      <w:pPr>
        <w:pStyle w:val="style0"/>
        <w:jc w:val="both"/>
      </w:pPr>
      <w:r>
        <w:rPr>
          <w:b w:val="false"/>
          <w:bCs w:val="false"/>
          <w:i w:val="false"/>
          <w:iCs w:val="false"/>
          <w:lang w:val="mn-MN"/>
        </w:rPr>
        <w:tab/>
        <w:t xml:space="preserve">Энэ утгаараа гудамж төслийн хүрээнд гэж ярих юм бол Улаанбаатарт гэр хороолол бол 700 км шинэ гудамжийг барихаар төлөвлөлтийн ажлууд эхлүүлж байгаа. Өөрөөр хэлбэл гудамж гэдгээ бид нар юу гэж үзэж байгаа гэх юм бол энэ бол авто зам, энэ бол явган хүний зам. Энэ дугуйн зам, энэ бол инженерийн шугам сүлжээ, өөрөөр хэлбэл газар доогуур явж байгаа цэвэр усны шугам, бохир усны шугам, дулааны шугам, цахилгааны шугам, энэ бүгдийг хамарсан утгаар нь хэлж байгаа юмаа гэж. Энэ төслүүд хэрэгжээд явнаа гэсэн утга санааг энэ дотроо тусгасан байгаа. Баярлалаа. </w:t>
      </w:r>
    </w:p>
    <w:p>
      <w:pPr>
        <w:pStyle w:val="style0"/>
        <w:jc w:val="both"/>
      </w:pPr>
      <w:r>
        <w:rPr/>
      </w:r>
    </w:p>
    <w:p>
      <w:pPr>
        <w:pStyle w:val="style0"/>
        <w:jc w:val="both"/>
      </w:pPr>
      <w:r>
        <w:rPr>
          <w:b/>
          <w:bCs/>
          <w:i w:val="false"/>
          <w:iCs w:val="false"/>
          <w:lang w:val="mn-MN"/>
        </w:rPr>
        <w:tab/>
        <w:t>З.Энхболд:</w:t>
      </w:r>
      <w:r>
        <w:rPr>
          <w:b w:val="false"/>
          <w:bCs w:val="false"/>
          <w:i w:val="false"/>
          <w:iCs w:val="false"/>
          <w:lang w:val="mn-MN"/>
        </w:rPr>
        <w:t xml:space="preserve"> -Хүрэлбаатар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-Баярлалаа. Би Батбаяр гишүүнээс 3 асуулт, Тэмүүжин гишүүнээс нэг асуулт асууя. Уг нь бид нар энэ яг эхний асуудлаараа бид нар төсвийн хүрээний мэдэгдлийг баталчихлаа л даа. Тэгэхэд чинь одоо бид нар бодлогоо хэлэлцэж эхэлж байгаа юм. Уг нь яг эсрэгээрээ явбал уг нь их агуулга сайтай, бодитой юм болно шүү дээ. Эхлээд ирэх жилүүдэд юу хийх вэ, тухайн салбарт ямар бодлого баримтлах вэ, тэр бодлогоо хэрэгжүүлэхийн тулд ямар арга хэмжээнүүдийг авч хийх вэ гэдгийгээ ярьчихаад тэгээд тэр салбарт зориулагдсан хөрөнгө мөнгийг нь хуваарилдаг байвал уул нь зөв юм байгаа юм.</w:t>
      </w:r>
    </w:p>
    <w:p>
      <w:pPr>
        <w:pStyle w:val="style0"/>
        <w:jc w:val="both"/>
      </w:pPr>
      <w:r>
        <w:rPr/>
      </w:r>
    </w:p>
    <w:p>
      <w:pPr>
        <w:pStyle w:val="style0"/>
        <w:jc w:val="both"/>
      </w:pPr>
      <w:r>
        <w:rPr>
          <w:b w:val="false"/>
          <w:bCs w:val="false"/>
          <w:i w:val="false"/>
          <w:iCs w:val="false"/>
          <w:lang w:val="mn-MN"/>
        </w:rPr>
        <w:tab/>
        <w:t>Гэтэл өнөөдөр юу болж байна вэ гэхээр эхлээд мөнгөө баталчихсан,  хойноосоо бодлогоо яриад явахаар ийм болж байнаа Батбаяр гишүүн та энийг дараа жилээс энийг засах тал дээр нь анхаарч ажиллана биз дээ гэдгийг хэлье. Ингээд асуултандаа оръё.</w:t>
      </w:r>
    </w:p>
    <w:p>
      <w:pPr>
        <w:pStyle w:val="style0"/>
        <w:jc w:val="both"/>
      </w:pPr>
      <w:r>
        <w:rPr/>
      </w:r>
    </w:p>
    <w:p>
      <w:pPr>
        <w:pStyle w:val="style0"/>
        <w:jc w:val="both"/>
      </w:pPr>
      <w:r>
        <w:rPr>
          <w:b w:val="false"/>
          <w:bCs w:val="false"/>
          <w:i w:val="false"/>
          <w:iCs w:val="false"/>
          <w:lang w:val="mn-MN"/>
        </w:rPr>
        <w:tab/>
        <w:t xml:space="preserve">Энэ байгаль орчны асуудалтай ч холбоотой тэр тухайн Улаанбаатар хот уруу чиглэсэн их нүүдэл, аймгийн төвүүд уруу чиглэсэн их нүүдлээс зайлсхийхийн тулд яах аргагүй л сумын төвүүдийн дэд бүтцийг хөгжүүлэх шаардлагатай байгаа юмаа. Цахилгаанд бараг бүгд холбогдчихсон. Одоо сумын төвийн нэгдсэн халаалт гэдэг бол үнэхээр чухал асуудал. Дээр нь интернет үйлчилгээ. Интернет үйлчилгээ нь орох юм бол эрүүл мэнд, боловсрол, мөн иргэдийн мэдээлэл авах чиглэлээр олон олон зүйлүүд үүд хаалга нээгдэх юмаа. </w:t>
      </w:r>
    </w:p>
    <w:p>
      <w:pPr>
        <w:pStyle w:val="style0"/>
        <w:jc w:val="both"/>
      </w:pPr>
      <w:r>
        <w:rPr/>
      </w:r>
    </w:p>
    <w:p>
      <w:pPr>
        <w:pStyle w:val="style0"/>
        <w:jc w:val="both"/>
      </w:pPr>
      <w:r>
        <w:rPr>
          <w:b w:val="false"/>
          <w:bCs w:val="false"/>
          <w:i w:val="false"/>
          <w:iCs w:val="false"/>
          <w:lang w:val="mn-MN"/>
        </w:rPr>
        <w:tab/>
        <w:t>Тэгэхээр энэ дээр та бүгд энэ дээр бичихдээ сум төслийг хэрэгжүүлж эхэлнээ  гээд биччихсэн байна. Тэгээд сум төслөө хэлэлцэж баталчихаад, дараа нь энэ үндсэн чиглэлээ батлах уу гэсэн нэг асуултыг тавья.</w:t>
      </w:r>
    </w:p>
    <w:p>
      <w:pPr>
        <w:pStyle w:val="style0"/>
        <w:jc w:val="both"/>
      </w:pPr>
      <w:r>
        <w:rPr/>
      </w:r>
    </w:p>
    <w:p>
      <w:pPr>
        <w:pStyle w:val="style0"/>
        <w:jc w:val="both"/>
      </w:pPr>
      <w:r>
        <w:rPr>
          <w:b w:val="false"/>
          <w:bCs w:val="false"/>
          <w:i w:val="false"/>
          <w:iCs w:val="false"/>
          <w:lang w:val="mn-MN"/>
        </w:rPr>
        <w:tab/>
        <w:t>Дээр нь энэ дотоодын аялал жуулчлалын чиглэлээр урд өмнө хийгдэж байсан ажлуудыг ингээд хасаад хаячихсан. Тухайлбал би энэ Увс аймагт энэ Увс нуур, Хяргас нуур гэсэн гол гол чиглэлийн аялал жуулчлалын цэгүүд байдаг. Увс нуур уруу явж байсан замыг бол хасаад хаячихсан байж байгаа. Энийг та бүхэн маань анхаарч үзээч ээ гэдгийг хэлье.</w:t>
      </w:r>
    </w:p>
    <w:p>
      <w:pPr>
        <w:pStyle w:val="style0"/>
        <w:jc w:val="both"/>
      </w:pPr>
      <w:r>
        <w:rPr/>
      </w:r>
    </w:p>
    <w:p>
      <w:pPr>
        <w:pStyle w:val="style0"/>
        <w:jc w:val="both"/>
      </w:pPr>
      <w:r>
        <w:rPr>
          <w:b w:val="false"/>
          <w:bCs w:val="false"/>
          <w:i w:val="false"/>
          <w:iCs w:val="false"/>
          <w:lang w:val="mn-MN"/>
        </w:rPr>
        <w:tab/>
        <w:t xml:space="preserve">Тэмүүжин сайдаас асуух асуулт юу вэ гэхээр энэ 22.4 дээр улсын хил хамгаалалтын техник хангамжийг сайжруулах хөтөлбөрийг хэрэгжүүлэх гэчихээд хүрэх төвшин, үр дүн ерөөсөө байхгүй. Тавигдсан нэг ширхэг ч төгрөг байхгүй. Ийм зүйл байна л даа 22.4. Тэгэхээр энэ дээр хүрэх үр дүн байхгүй, төсөв мөнгө байхгүй юм бол энийг нь хасаад хаячихаж болдоггүй юм уу. Уг нь бол энэ нэлээд чухал зүйл орж ирсэн юм шиг байгаа юм. Тэгсэн мөртлөө энэ дээр хоёулан дээр нь тоо байхгүй байна л даа. Бусад бүх арга хэмжээнүүд дээр болохоор дандаа аль нэгэн дээр нь тоо байгаад байгаа юм. Энийг асуух гэсэн юм.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сайд эхлээд, дараа нь Тэмүүжин сайд хариулна.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-Хүрэлбаатар гишүүний асуултад хариулъя. Төсвийн хүрээний мэдэгдэл болон үндсэн чиглэл 2014 оны Үндсэн чиглэлийг бол Их Хуралд Засгийн газар бол зэрэг өргөн барьсан байж байгаа. Тэгээд яг энэнтэйгээ давхцаад 2012 оны үндсэн чиглэлийн биелэлтийг Их Хурал дээр хэлэлцсэн. Тэгээд хэлэлцүүлгийн явцдаа ерөнхийдөө бас өнөөдрийн энэ одоо үндсэн чиглэлийг батлах үйл ажиллагаатай холбогдсон процедурын асуудлыг жаахан өөрчлөх шаардлагатай байна аа гэж асуудал яригдаад энэ асуудал жаахан хойшилчихсон байж байгаа.</w:t>
      </w:r>
    </w:p>
    <w:p>
      <w:pPr>
        <w:pStyle w:val="style0"/>
        <w:jc w:val="both"/>
      </w:pPr>
      <w:r>
        <w:rPr/>
      </w:r>
    </w:p>
    <w:p>
      <w:pPr>
        <w:pStyle w:val="style0"/>
        <w:jc w:val="both"/>
      </w:pPr>
      <w:r>
        <w:rPr>
          <w:b w:val="false"/>
          <w:bCs w:val="false"/>
          <w:i w:val="false"/>
          <w:iCs w:val="false"/>
          <w:lang w:val="mn-MN"/>
        </w:rPr>
        <w:tab/>
        <w:t>Тэгээд нэгэнт Их Хурлаас тогтоол гаргаж бид нарт үүрэг өгсөн байгаа. Энэ талаар бид нар хуулийн төслийг бас холбогдох хуулийн төсөлд өөрчлөлт оруулах төслийг өргөн барихаар бэлтгэж байгаа. Үндсэндээ ойрын үед өргөн барьчихнаа.</w:t>
      </w:r>
    </w:p>
    <w:p>
      <w:pPr>
        <w:pStyle w:val="style0"/>
        <w:jc w:val="both"/>
      </w:pPr>
      <w:r>
        <w:rPr/>
      </w:r>
    </w:p>
    <w:p>
      <w:pPr>
        <w:pStyle w:val="style0"/>
        <w:jc w:val="both"/>
      </w:pPr>
      <w:r>
        <w:rPr>
          <w:b w:val="false"/>
          <w:bCs w:val="false"/>
          <w:i w:val="false"/>
          <w:iCs w:val="false"/>
          <w:lang w:val="mn-MN"/>
        </w:rPr>
        <w:tab/>
        <w:t xml:space="preserve">Тэгэхдээ өнөөдрийн мөрдөгдөж байгаа хуулиараа энийг хэлэлцэх ёстой учраас энэ хэлэлцэгдээд явж байгаа юмаа гэж нэгд. Хоёулангий нь цуг өргөн барьсан юм нэг хугацаанд. </w:t>
      </w:r>
    </w:p>
    <w:p>
      <w:pPr>
        <w:pStyle w:val="style0"/>
        <w:jc w:val="both"/>
      </w:pPr>
      <w:r>
        <w:rPr/>
      </w:r>
    </w:p>
    <w:p>
      <w:pPr>
        <w:pStyle w:val="style0"/>
        <w:jc w:val="both"/>
      </w:pPr>
      <w:r>
        <w:rPr>
          <w:b w:val="false"/>
          <w:bCs w:val="false"/>
          <w:i w:val="false"/>
          <w:iCs w:val="false"/>
          <w:lang w:val="mn-MN"/>
        </w:rPr>
        <w:tab/>
        <w:t xml:space="preserve">Хоёрдугаар асуудал гэх юм бол тэр сум төслийн тухай яригдаж байна. Үнэхээрийн бид нар бол Улаанбаатар хотын хүн амын тоо нэмэгдээд байгаа явдал ерөөсөө хөдөөнөөс  хот уруу ирж байгаа нүүдлийн асуудал механик өсөлтийн асуудал. Тэгэхээр монгол бол дэлгэр сайхан том нутагтай, үеийн үед малаа дагасан малчин монголчуудын амьдрал ахуйтай явж ирсэн. Одоо ч гэсэн тийм л байгаа. Тэгэхээр мал дагасан улсуудыгаа, хөдөө орон нутагт амьдарч байгаа улсуудыгаа Улаанбаатар хотод амьдарч байгаа хүмүүсээсээ дутуугүй таатай нөхцөл байдалд амьдруулах тэр зорилгын хүрээнд бид нар сум төслийг санаачилж явуулж ирж байгаа. </w:t>
      </w:r>
    </w:p>
    <w:p>
      <w:pPr>
        <w:pStyle w:val="style0"/>
        <w:jc w:val="both"/>
      </w:pPr>
      <w:r>
        <w:rPr/>
      </w:r>
    </w:p>
    <w:p>
      <w:pPr>
        <w:pStyle w:val="style0"/>
        <w:jc w:val="both"/>
      </w:pPr>
      <w:r>
        <w:rPr>
          <w:b w:val="false"/>
          <w:bCs w:val="false"/>
          <w:i w:val="false"/>
          <w:iCs w:val="false"/>
          <w:lang w:val="mn-MN"/>
        </w:rPr>
        <w:tab/>
        <w:t xml:space="preserve">Тэгээд тэр хүрээндээ болохоор 2014-2016 онуудад Монгол улсын нийт сумдууд дээр ямар ямар бүтээн байгуулалтын ажил хийх шаардлагатай байгаа юм бэ. Эхний ээлжинд ямар эрэмбээр хийх юм бэ гэдэг асуудлыг бол ард иргэдийн саналыг авч боловсруулсан байж байгаа. Энэ асуудлыг өргөн барина. Сум төслийг баталчихаад үндсэн чиглэлээ батлах уу гэж. Сум төслүүд энэ жилээс хэрэгжээд явах юм. Энэ бол өнөөдрийн ярьж байгаа бол 2014 оны үндсэн чиглэл учраас энэ хооронд цаг хугацааны зөрүү бол гарахгүй ээ гэж. </w:t>
      </w:r>
    </w:p>
    <w:p>
      <w:pPr>
        <w:pStyle w:val="style0"/>
        <w:jc w:val="both"/>
      </w:pPr>
      <w:r>
        <w:rPr/>
      </w:r>
    </w:p>
    <w:p>
      <w:pPr>
        <w:pStyle w:val="style0"/>
        <w:jc w:val="both"/>
      </w:pPr>
      <w:r>
        <w:rPr>
          <w:b w:val="false"/>
          <w:bCs w:val="false"/>
          <w:i w:val="false"/>
          <w:iCs w:val="false"/>
          <w:lang w:val="mn-MN"/>
        </w:rPr>
        <w:tab/>
        <w:t>Замын хувьд гэж ярих юм бол зам дээр ийм л бодлого барьж байгаа. Эхний ээлжинд 21 аймгийнхаа төвийг нийслэл Улаанбаатартайгаа холбоё гэж. Энэ хүрээндээ дэс дараа гаргачихсан байж байгаа. Тэгээд энэ арга хэмжээгээ дууссаны дараа бусад зам уруугаа оръё гэсэн байдлаар хандаж байгаа гэж хэлмээр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-Тэмүүжин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-Хил хамгаалах үйл ажиллагааг шинэчлэхтэй холбоотой үндсэндээ нэг 3 чиглэл байгаа юмаа. Нэгдүгээрт нь, өнөөдөр Монгол Улс бол хүний хүчин зүйлээр хил хамгаалах үйл ажиллагааныхаа 90 хувийг бол хэрэгжүүлж байгаа. Байгалийн өвөрмөц тогтоц бүхий бас нэлээн хүндрэл гардаг тэр хэсгүүдээрээ бид яаж техникийн хяналт тавих вэ гэдэг дээрээ төлөвлөлт хийсэн юм. Тэгээд энэ төлөвлөлтийн хүрээнд 3 ажил байгаа юм.</w:t>
      </w:r>
    </w:p>
    <w:p>
      <w:pPr>
        <w:pStyle w:val="style0"/>
        <w:jc w:val="both"/>
      </w:pPr>
      <w:r>
        <w:rPr/>
      </w:r>
    </w:p>
    <w:p>
      <w:pPr>
        <w:pStyle w:val="style0"/>
        <w:jc w:val="both"/>
      </w:pPr>
      <w:r>
        <w:rPr>
          <w:b w:val="false"/>
          <w:bCs w:val="false"/>
          <w:i w:val="false"/>
          <w:iCs w:val="false"/>
          <w:lang w:val="mn-MN"/>
        </w:rPr>
        <w:tab/>
        <w:t>Нэгдүгээрт нь бол хил хамгаалалтыг тодорхой камераар хянах чиглэлийн хяналтын нэг систем байгаа. Хоёрт нь, нисгэгчгүй нисэх хэрэгслээр дамжуулж хянах хяналтын нэг схем байгаа. Гуравт нь, нисдэг тэргэн дээр суурилаад саяны техникийн хяналтан дээр шуурхай хөдөлгөөнт хамгаалалтын системээр дамжуулж хянах гэсэн 3 түвшний хяналтын тогтолцоо тавиад. Тэгээд энэ гурвыг бүтнээр нь хэрэгжүүлбэл нэг 100 орчим тэрбум төгрөг шаардлагатай болоод тэгээд үе шаттай хэрэгжүүлбэл нэг 30-70 тэрбум гэсэн тооцоо байгаа юм.</w:t>
      </w:r>
    </w:p>
    <w:p>
      <w:pPr>
        <w:pStyle w:val="style0"/>
        <w:jc w:val="both"/>
      </w:pPr>
      <w:r>
        <w:rPr/>
      </w:r>
    </w:p>
    <w:p>
      <w:pPr>
        <w:pStyle w:val="style0"/>
        <w:jc w:val="both"/>
      </w:pPr>
      <w:r>
        <w:rPr>
          <w:b w:val="false"/>
          <w:bCs w:val="false"/>
          <w:i w:val="false"/>
          <w:iCs w:val="false"/>
          <w:lang w:val="mn-MN"/>
        </w:rPr>
        <w:tab/>
        <w:t>Тэгээд одоогоор бол яг ийм хэмжээний томоохон хөрөнгө оруулалтыг шууд бичих зовлонтой байна аа гэдэг үүднээсээ бол наана чинь бичигдээгүй үлдсэн байх. Үндэсний аюулгүй байдлын зөвлөлөөс болон бас нэг чиглэл ирсэн. Тэгээд эхний ээлжинд ямар ч байсан 50 тэрбум орчмоор асуудлыг шийдэх байдлаар нисдэг тэрэг болон тэр телекамеруудыг эхний шинэтгэлүүдийг хийгээд эхэлбэл яасан юм бэ гэсэн бодолтой төлөвлөлт хийж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-Хүрэлбаатар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Батбаяр гишүүнээс асуултаа тодруулъя. Өнөөдөр бид нар төсвийн хүрээний мэдэгдлээ баталчихаад хойноос нь бодлогоо ярьж эхэлж байна шүү  дээ. Тэгэхээр би танаас эхлээд бодлогоо яриад, юу хийхээ шийдчихээд, дараа нь төсөв мөнгийг нь ярих энэ тогтолцоо уруу ирэх жилээс шилжиж болдоггүй юм уу, энэ жил өнгөрсөн, тэрийг бол ойлгож байгаа. Ирэх жилээс тийм болж болдоггүй юм уу гэж асууж байгаа юм.</w:t>
      </w:r>
    </w:p>
    <w:p>
      <w:pPr>
        <w:pStyle w:val="style0"/>
        <w:jc w:val="both"/>
      </w:pPr>
      <w:r>
        <w:rPr/>
      </w:r>
    </w:p>
    <w:p>
      <w:pPr>
        <w:pStyle w:val="style0"/>
        <w:jc w:val="both"/>
      </w:pPr>
      <w:r>
        <w:rPr>
          <w:b w:val="false"/>
          <w:bCs w:val="false"/>
          <w:i w:val="false"/>
          <w:iCs w:val="false"/>
          <w:lang w:val="mn-MN"/>
        </w:rPr>
        <w:tab/>
        <w:t>Хоёрдугаарт нь Тэмүүжин гишүүнээс дахиад асууя л даа. Тэрэн дээр хүрэх үр дүн дээр нь юу ч байхгүй, төсөв мөнгөн дээр нь юу ч тавилгүй зүгээр нэр бичээд ороод ирчихсэн байна л даа энэ үндсэн чиглэл дээр. Тэгэхээр яг энэ дээр таны байр суурь юм уу юу хийх гэж байгааг сая ойлгочихлоо. Гэхдээ мөнгөгүй бол юу ч хийж чадахгүй шүү дээ. Үр дүн хүрэхгүй гэсэн үг. Тэгэхээр энэ дээр энэ үндсэн чиглэл дээр ингээд хоёулан дээр нь ямар ч төсөв хөрөнгө мөнгө төсөвлөөгүй байхад та ийм юм хийнээ гээд ярьж байгаа нь биелэхгүй, хийхгүй л гэсэн үг шүү дээ  ер нь агуулга нь. Тэгэхээр энэ дээр таны байр суурь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сайд, дараа нь Тэмүүжин сайд.</w:t>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-Би түрүүн хэлсэн л дээ. Засгийн газар энэ бичиг баримтаа бол яг таны хэлдэг үе шаттайгаар боловсруулсан. Эхлээд үндсэн чиглэлийнхээ асуудлыг авч үзээд, түүнийхээ үндсэн дээр тооцоогоо гаргаж манай яамнаас тооцоо гаргаж өгөөд, түүний үндсэн дээр Сангийн яам маань холбогдох тооцоогоо хийгээд, ингээд энэ хоёр бичиг баримтыг 2014 оны үндсэн чиглэл болон 2014 болон 2016 оны төсвийн хүрээний мэдэгдлийг Их Хуралд нэг дор өргөн барьсан. </w:t>
      </w:r>
    </w:p>
    <w:p>
      <w:pPr>
        <w:pStyle w:val="style0"/>
        <w:jc w:val="both"/>
      </w:pPr>
      <w:r>
        <w:rPr/>
      </w:r>
    </w:p>
    <w:p>
      <w:pPr>
        <w:pStyle w:val="style0"/>
        <w:jc w:val="both"/>
      </w:pPr>
      <w:r>
        <w:rPr>
          <w:b w:val="false"/>
          <w:bCs w:val="false"/>
          <w:i w:val="false"/>
          <w:iCs w:val="false"/>
          <w:lang w:val="mn-MN"/>
        </w:rPr>
        <w:tab/>
        <w:t xml:space="preserve">Их Хурал дээр өнөөдөр хэлэлцэхдээ нэг нь урд ороод, нөгөө нь хойно нь орчихсон шалтгаан гэх юм бол 2012 оны үндсэн чиглэлийг Их Хурал дээр хэлэлцэж байх явцдаа ер нь ийм байдлаар, өнөөдрийн хуулийн мөрдөж байгаа хуулийн хүрээнд энэ асуудлыг ингэж хэлэлцдэг горимоо өөрчилъё. Тийм учраас 2013 оны 5 сарын 10-ны өдөр Их Хурлаас тогтоол гарсан. Үндсэн чиглэлийг хэлэлцэж байгаа өнөөдрийн энэ хуулийн горимыг өөрчлөх саналаа...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-Тэмүүжин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 xml:space="preserve">-Би түрүүн хэлсэн. Яг энэ төлөвлөлтүүдийг дунд хугацаанд нь хийхийн тулд 50 тэрбум төгрөг хэрэгтэй байгаа юм гэж. Тэгээд энэ жил бас энэ үндсэн чиглэл болон төсвийн төсөөлөл дээр суучихвал бидэнд бол хэрэг л байгаа. </w:t>
      </w:r>
    </w:p>
    <w:p>
      <w:pPr>
        <w:pStyle w:val="style0"/>
        <w:jc w:val="both"/>
      </w:pPr>
      <w:r>
        <w:rPr/>
      </w:r>
    </w:p>
    <w:p>
      <w:pPr>
        <w:pStyle w:val="style0"/>
        <w:jc w:val="both"/>
      </w:pPr>
      <w:r>
        <w:rPr/>
        <w:tab/>
      </w:r>
      <w:r>
        <w:rPr>
          <w:b/>
          <w:bCs/>
          <w:lang w:val="mn-MN"/>
        </w:rPr>
        <w:t>З.Энхболд:</w:t>
      </w:r>
      <w:r>
        <w:rPr>
          <w:lang w:val="mn-MN"/>
        </w:rPr>
        <w:t xml:space="preserve"> -Мэндчилгээ дэвшүүлье. Улсын Их Хурлын гишүүн Нямаагийн Энхболдын урилгаар Төв аймгийн Баянчандмань сумын 12 жилийн дунд сургуулийн төгсөх ангийн 57 сурагч багш нарынхаа хамт төрийн ордон, Улсын Их Хурлын үйл ажиллагаатай танилцаж байна. Та бүхэнд сурлага, хөдөлмөрийн өндөр амжилт, эрүүл энх, сайн сайхан бүхнийг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Гишүүд асуулт авч, хариулт авлаа. Үг хэлэх гишүүд байна уу. Үг хэлэх гишүүн алга байна. Тогтоолын төслийг хэлэлцэх эсэх асуудлаар санал хураана.</w:t>
      </w:r>
    </w:p>
    <w:p>
      <w:pPr>
        <w:pStyle w:val="style0"/>
        <w:jc w:val="both"/>
      </w:pPr>
      <w:r>
        <w:rPr/>
      </w:r>
    </w:p>
    <w:p>
      <w:pPr>
        <w:pStyle w:val="style0"/>
        <w:jc w:val="both"/>
      </w:pPr>
      <w:r>
        <w:rPr>
          <w:lang w:val="mn-MN"/>
        </w:rPr>
        <w:tab/>
        <w:t>Байнгын хорооны саналаар Монгол Улсын эдийн засаг, нийгмийг 2014 онд хөгжүүлэх үндсэн чиглэлийг батлах тухай Улсын Их Хурлын тогтоолын төслийг хэлэлцэх нь зүйтэй гэсэн саналаар санал хураая. Санал хураалт.</w:t>
      </w:r>
    </w:p>
    <w:p>
      <w:pPr>
        <w:pStyle w:val="style0"/>
        <w:jc w:val="both"/>
      </w:pPr>
      <w:r>
        <w:rPr/>
      </w:r>
    </w:p>
    <w:p>
      <w:pPr>
        <w:pStyle w:val="style0"/>
        <w:jc w:val="both"/>
      </w:pPr>
      <w:r>
        <w:rPr>
          <w:lang w:val="mn-MN"/>
        </w:rPr>
        <w:tab/>
        <w:t>52 гишүүн оролцож, 39 гишүүн зөвшөөрч, 75.0 хувийн саналаар хэлэлцэх нь зүйтэй гэж үзсэн тул анхны хэлэлцүүлэгт бэлтгүүлэхээр Эдийн засгийн байнгын хороонд шилжүүллээ.</w:t>
      </w:r>
    </w:p>
    <w:p>
      <w:pPr>
        <w:pStyle w:val="style0"/>
        <w:jc w:val="both"/>
      </w:pPr>
      <w:r>
        <w:rPr/>
      </w:r>
    </w:p>
    <w:p>
      <w:pPr>
        <w:pStyle w:val="style0"/>
        <w:jc w:val="both"/>
      </w:pPr>
      <w:r>
        <w:rPr>
          <w:lang w:val="mn-MN"/>
        </w:rPr>
        <w:tab/>
        <w:t>Дараагийн асуудал.</w:t>
      </w:r>
    </w:p>
    <w:p>
      <w:pPr>
        <w:pStyle w:val="style0"/>
        <w:jc w:val="both"/>
      </w:pPr>
      <w:r>
        <w:rPr/>
      </w:r>
    </w:p>
    <w:p>
      <w:pPr>
        <w:pStyle w:val="style0"/>
        <w:jc w:val="both"/>
      </w:pPr>
      <w:r>
        <w:rPr>
          <w:lang w:val="mn-MN"/>
        </w:rPr>
        <w:tab/>
        <w:t>Тогтоолын хавсралтад нэмэлт оруулах тухай Улсын Их Хурлын тогтоолын төсөл, Засгийн газраас 2012 оны 12 сарын 26-ны өдөр өргөн мэдүүлсэн анхны хэлэлцүүлгийг явуулъя. Тогтоолын төслийн талаарх Байнгын хорооны санал, дүгнэлтийг сонсъё.</w:t>
      </w:r>
    </w:p>
    <w:p>
      <w:pPr>
        <w:pStyle w:val="style0"/>
        <w:jc w:val="both"/>
      </w:pPr>
      <w:r>
        <w:rPr/>
      </w:r>
    </w:p>
    <w:p>
      <w:pPr>
        <w:pStyle w:val="style0"/>
        <w:jc w:val="both"/>
      </w:pPr>
      <w:r>
        <w:rPr>
          <w:lang w:val="mn-MN"/>
        </w:rPr>
        <w:tab/>
        <w:t>Төсвийн байнгын хорооны санал дүгнэлтийг Улсын Их Хурлын гишүүн Болор танилцуулна. Индэрт урьж байна.</w:t>
      </w:r>
    </w:p>
    <w:p>
      <w:pPr>
        <w:pStyle w:val="style0"/>
        <w:jc w:val="both"/>
      </w:pPr>
      <w:r>
        <w:rPr/>
      </w:r>
    </w:p>
    <w:p>
      <w:pPr>
        <w:pStyle w:val="style0"/>
        <w:jc w:val="both"/>
      </w:pPr>
      <w:r>
        <w:rPr>
          <w:lang w:val="mn-MN"/>
        </w:rPr>
        <w:tab/>
      </w:r>
      <w:r>
        <w:rPr>
          <w:b/>
          <w:bCs/>
          <w:lang w:val="mn-MN"/>
        </w:rPr>
        <w:t>Б.Болор:</w:t>
      </w:r>
      <w:r>
        <w:rPr>
          <w:lang w:val="mn-MN"/>
        </w:rPr>
        <w:t xml:space="preserve"> -Улсын Их Хурлын дарга, эрхэм гишүүд ээ,</w:t>
      </w:r>
    </w:p>
    <w:p>
      <w:pPr>
        <w:pStyle w:val="style0"/>
        <w:jc w:val="both"/>
      </w:pPr>
      <w:r>
        <w:rPr/>
      </w:r>
    </w:p>
    <w:p>
      <w:pPr>
        <w:pStyle w:val="style0"/>
        <w:jc w:val="both"/>
      </w:pPr>
      <w:r>
        <w:rPr>
          <w:lang w:val="mn-MN"/>
        </w:rPr>
        <w:tab/>
        <w:t>Монгол Улсын Засгийн газраас өргөн мэдүүлсэн Тогтоолын хавсралтад нэмэлт оруулах тухай Улсын Их Хурлын тогтоолын төслийг Улсын Их Хурлын чуулганы 2013 оны 5 дугаар сарын 17-ны өдрийн нэгдсэн хуралдаанаар хэлэлцээд төслийг хэлэлцэх нь зүйтэй гэж үзэж анхны хэлэлцүүлэгт бэлтгүүлэхээр Төсвийн байнгын хороонд шилжүүлсэн билээ.</w:t>
      </w:r>
    </w:p>
    <w:p>
      <w:pPr>
        <w:pStyle w:val="style0"/>
        <w:jc w:val="both"/>
      </w:pPr>
      <w:r>
        <w:rPr/>
      </w:r>
    </w:p>
    <w:p>
      <w:pPr>
        <w:pStyle w:val="style0"/>
        <w:jc w:val="both"/>
      </w:pPr>
      <w:r>
        <w:rPr>
          <w:lang w:val="mn-MN"/>
        </w:rPr>
        <w:tab/>
        <w:t xml:space="preserve">Уг тогтоолын төслийн анхны хэлэлцүүлгийг Төсвийн байнгын хороо 2013 оны 5 дугаар сарын 22-ны өдрийн хуралдаанаараа хийлээ. </w:t>
      </w:r>
    </w:p>
    <w:p>
      <w:pPr>
        <w:pStyle w:val="style0"/>
        <w:jc w:val="both"/>
      </w:pPr>
      <w:r>
        <w:rPr/>
      </w:r>
    </w:p>
    <w:p>
      <w:pPr>
        <w:pStyle w:val="style0"/>
        <w:jc w:val="both"/>
      </w:pPr>
      <w:r>
        <w:rPr>
          <w:lang w:val="mn-MN"/>
        </w:rPr>
        <w:tab/>
        <w:t>Тогтоолын төслийн анхны хэлэлцүүлгийг Байнгын хорооны хуралдаанаар хийх үед Улсын Их хурлын гишүүн Баттулга, Даваасүрэн нар төсөлд хөндөгдөж орж ирсэн барааны кодыг шинэчилсэн кодын дагуу өөрчлөх, мөн төсвийн жилийн дундуур орлого бууруулах, зарлага нэмэгдүүлэх үр дагавартай бодлогын аливаа шийдвэр гаргасан бол түүнийг дараагийн төсвийн жилээс хэрэгжүүлдэг байхаар Төсвийн тухай хуулийн 6 дугаар зүйлийн 6.2.5-д заасны дагуу тогтоолын хэрэгжих хугацааг 2014 оны 1 дүгээр сарын 1-ний өдрөөс тогтоох нь зүйтэй гэсэн саналууд гаргасныг хуралдаанд оролцсон гишүүдийн олонх дэмжлээ.</w:t>
      </w:r>
    </w:p>
    <w:p>
      <w:pPr>
        <w:pStyle w:val="style0"/>
        <w:jc w:val="both"/>
      </w:pPr>
      <w:r>
        <w:rPr/>
      </w:r>
    </w:p>
    <w:p>
      <w:pPr>
        <w:pStyle w:val="style0"/>
        <w:jc w:val="both"/>
      </w:pPr>
      <w:r>
        <w:rPr>
          <w:lang w:val="mn-MN"/>
        </w:rPr>
        <w:tab/>
        <w:t>Тогтоолын төслийн талаар тус Байнгын хорооноос гаргасан зарчмын зөрүүтэй саналын томъёоллыг Та бүхэнд тараасан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Тогтоолын хавсралтад нэмэлт оруулах тухай Улсын Их Хурлын тогтоолын төслийн анхны хэлэлцүүлэг хийсэн талаар Төсвийн байнгын хорооноос гаргасан санал, дүгнэлтийг хэлэлцэн шийдвэрлэж өгнө үү. </w:t>
      </w:r>
    </w:p>
    <w:p>
      <w:pPr>
        <w:pStyle w:val="style0"/>
        <w:jc w:val="both"/>
      </w:pPr>
      <w:r>
        <w:rPr/>
      </w:r>
    </w:p>
    <w:p>
      <w:pPr>
        <w:pStyle w:val="style0"/>
        <w:jc w:val="both"/>
      </w:pPr>
      <w:r>
        <w:rPr>
          <w:lang w:val="mn-MN"/>
        </w:rPr>
        <w:tab/>
        <w:t xml:space="preserve">Анхаарал тавьсанд баярлалаа.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танилцуулъя. Туваан Үйлдвэр, хөдөө аж ахуйн дэд сайд, Чой-Иш Үйлдвэр, хөдөө аж ахуйн яамны стратегийн бодлого, төлөвлөлтийн газрын дарга чуулганы танхимд ирсэн байна. </w:t>
      </w:r>
    </w:p>
    <w:p>
      <w:pPr>
        <w:pStyle w:val="style0"/>
        <w:jc w:val="both"/>
      </w:pPr>
      <w:r>
        <w:rPr/>
      </w:r>
    </w:p>
    <w:p>
      <w:pPr>
        <w:pStyle w:val="style0"/>
        <w:jc w:val="both"/>
      </w:pPr>
      <w:r>
        <w:rPr>
          <w:b w:val="false"/>
          <w:bCs w:val="false"/>
          <w:i w:val="false"/>
          <w:iCs w:val="false"/>
          <w:lang w:val="mn-MN"/>
        </w:rPr>
        <w:tab/>
        <w:t>Байнгын хорооны санал, дүгнэлттэй холбогдуулан асуулттай гишүүд байна уу? Алга уу, асуулттай гишүүд алга байна. Байнгын хорооноос гаргасан зарчмын зөрүүтэй саналын томъёоллоор санал хураана. 3 саналтай байна.</w:t>
      </w:r>
    </w:p>
    <w:p>
      <w:pPr>
        <w:pStyle w:val="style0"/>
        <w:jc w:val="both"/>
      </w:pPr>
      <w:r>
        <w:rPr/>
      </w:r>
    </w:p>
    <w:p>
      <w:pPr>
        <w:pStyle w:val="style0"/>
        <w:jc w:val="both"/>
      </w:pPr>
      <w:r>
        <w:rPr>
          <w:b w:val="false"/>
          <w:bCs w:val="false"/>
          <w:i w:val="false"/>
          <w:iCs w:val="false"/>
          <w:lang w:val="mn-MN"/>
        </w:rPr>
        <w:tab/>
        <w:t>Төсвийн байнгын хорооны дэмжсэн санал байна.</w:t>
      </w:r>
    </w:p>
    <w:p>
      <w:pPr>
        <w:pStyle w:val="style0"/>
        <w:jc w:val="both"/>
      </w:pPr>
      <w:r>
        <w:rPr/>
      </w:r>
    </w:p>
    <w:p>
      <w:pPr>
        <w:pStyle w:val="style0"/>
        <w:jc w:val="both"/>
      </w:pPr>
      <w:r>
        <w:rPr>
          <w:b w:val="false"/>
          <w:bCs w:val="false"/>
          <w:i w:val="false"/>
          <w:iCs w:val="false"/>
          <w:lang w:val="mn-MN"/>
        </w:rPr>
        <w:tab/>
        <w:t>1.Төслийн 1 дүгээр зүйлийн хүснэгтийн 0511.90.00 Бухын үр гэсний кодыг 0511.10.00 гэж өөрчлөх. Санал гаргасан Улсын Их Хурлын гишүүн Баттулга, Даваасүрэн. Энэ анх орж ирэхдээ буруу орж ирчихсэн бололтой юм тийм үү. Ажлын хэсэг хэлээдэх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-Код нь солигдож орж ирж байгаа. Шинээр кодтой болж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-Шинээр бухын үр гэдэг шинэ кодтой болж байгаа юм. Бөхийн биш бухын. За санал хураая. Санал хураалт.</w:t>
      </w:r>
    </w:p>
    <w:p>
      <w:pPr>
        <w:pStyle w:val="style0"/>
        <w:jc w:val="both"/>
      </w:pPr>
      <w:r>
        <w:rPr/>
      </w:r>
    </w:p>
    <w:p>
      <w:pPr>
        <w:pStyle w:val="style0"/>
        <w:jc w:val="both"/>
      </w:pPr>
      <w:r>
        <w:rPr>
          <w:b w:val="false"/>
          <w:bCs w:val="false"/>
          <w:i w:val="false"/>
          <w:iCs w:val="false"/>
          <w:lang w:val="mn-MN"/>
        </w:rPr>
        <w:tab/>
        <w:t xml:space="preserve">Оролцсон 52, зөвшөөрсөн 36, 69.2 хувийн саналаар эхний санал дэмжигдэж байна. </w:t>
      </w:r>
    </w:p>
    <w:p>
      <w:pPr>
        <w:pStyle w:val="style0"/>
        <w:jc w:val="both"/>
      </w:pPr>
      <w:r>
        <w:rPr/>
      </w:r>
    </w:p>
    <w:p>
      <w:pPr>
        <w:pStyle w:val="style0"/>
        <w:jc w:val="both"/>
      </w:pPr>
      <w:r>
        <w:rPr>
          <w:b w:val="false"/>
          <w:bCs w:val="false"/>
          <w:i w:val="false"/>
          <w:iCs w:val="false"/>
          <w:lang w:val="mn-MN"/>
        </w:rPr>
        <w:tab/>
        <w:t xml:space="preserve">Хоёр дахь санал. Төслийн 1 дүгээрр зүйлийн хүснэгтийн 0511.90.00 Бусад </w:t>
      </w:r>
      <w:r>
        <w:rPr>
          <w:b w:val="false"/>
          <w:bCs w:val="false"/>
          <w:i w:val="false"/>
          <w:iCs w:val="false"/>
          <w:lang w:val="en-US"/>
        </w:rPr>
        <w:t>(</w:t>
      </w:r>
      <w:r>
        <w:rPr>
          <w:b w:val="false"/>
          <w:bCs w:val="false"/>
          <w:i w:val="false"/>
          <w:iCs w:val="false"/>
          <w:lang w:val="mn-MN"/>
        </w:rPr>
        <w:t>хөврөл үр</w:t>
      </w:r>
      <w:r>
        <w:rPr>
          <w:b w:val="false"/>
          <w:bCs w:val="false"/>
          <w:i w:val="false"/>
          <w:iCs w:val="false"/>
          <w:lang w:val="en-US"/>
        </w:rPr>
        <w:t xml:space="preserve">) </w:t>
      </w:r>
      <w:r>
        <w:rPr>
          <w:b w:val="false"/>
          <w:bCs w:val="false"/>
          <w:i w:val="false"/>
          <w:iCs w:val="false"/>
          <w:lang w:val="mn-MN"/>
        </w:rPr>
        <w:t>гэснийг 0511.99.50 Малын хөврөл үр гэж өөрчлөх. Санал гаргасан Улсын Их Хурлын гишүүн Баттулга, Даваасүрэн. Санал хураая. Санал хураалт.</w:t>
      </w:r>
    </w:p>
    <w:p>
      <w:pPr>
        <w:pStyle w:val="style0"/>
        <w:jc w:val="both"/>
      </w:pPr>
      <w:r>
        <w:rPr/>
      </w:r>
    </w:p>
    <w:p>
      <w:pPr>
        <w:pStyle w:val="style0"/>
        <w:jc w:val="both"/>
      </w:pPr>
      <w:r>
        <w:rPr>
          <w:b w:val="false"/>
          <w:bCs w:val="false"/>
          <w:i w:val="false"/>
          <w:iCs w:val="false"/>
          <w:lang w:val="mn-MN"/>
        </w:rPr>
        <w:tab/>
        <w:t>Оролцсон 52, зөвшөөрсөн 34, 65.4 хувийн саналаар хоёр дахь санал дэмжигдэж байна.</w:t>
      </w:r>
    </w:p>
    <w:p>
      <w:pPr>
        <w:pStyle w:val="style0"/>
        <w:jc w:val="both"/>
      </w:pPr>
      <w:r>
        <w:rPr/>
      </w:r>
    </w:p>
    <w:p>
      <w:pPr>
        <w:pStyle w:val="style0"/>
        <w:jc w:val="both"/>
      </w:pPr>
      <w:r>
        <w:rPr>
          <w:b w:val="false"/>
          <w:bCs w:val="false"/>
          <w:i w:val="false"/>
          <w:iCs w:val="false"/>
          <w:lang w:val="mn-MN"/>
        </w:rPr>
        <w:tab/>
        <w:t xml:space="preserve">Гурав дахь санал. Төсвийн тухай хуулийн 6 дугаар зүйлийн 6.2.5 дахь заалтыг үндэслэн тогтоолын хэрэгжих хугацааг 2014 оны 1 сарын 1-ний өдрөөс тогтоох. Санал гаргасан Улсын Их Хурлын гишүүн Баттулга, Даваасүрэн. Санал хураая. </w:t>
      </w:r>
    </w:p>
    <w:p>
      <w:pPr>
        <w:pStyle w:val="style0"/>
        <w:jc w:val="both"/>
      </w:pPr>
      <w:r>
        <w:rPr/>
      </w:r>
    </w:p>
    <w:p>
      <w:pPr>
        <w:pStyle w:val="style0"/>
        <w:jc w:val="both"/>
      </w:pPr>
      <w:r>
        <w:rPr>
          <w:b w:val="false"/>
          <w:bCs w:val="false"/>
          <w:i w:val="false"/>
          <w:iCs w:val="false"/>
          <w:lang w:val="mn-MN"/>
        </w:rPr>
        <w:tab/>
        <w:t>51 гишүүн оролцож, 33 гишүүн зөвшөөрч, 64.7 хувийн саналаар гурав дахь санал дэмжигдэж байна.</w:t>
      </w:r>
    </w:p>
    <w:p>
      <w:pPr>
        <w:pStyle w:val="style0"/>
        <w:jc w:val="both"/>
      </w:pPr>
      <w:r>
        <w:rPr/>
      </w:r>
    </w:p>
    <w:p>
      <w:pPr>
        <w:pStyle w:val="style0"/>
        <w:jc w:val="both"/>
      </w:pPr>
      <w:r>
        <w:rPr>
          <w:b w:val="false"/>
          <w:bCs w:val="false"/>
          <w:i w:val="false"/>
          <w:iCs w:val="false"/>
          <w:lang w:val="mn-MN"/>
        </w:rPr>
        <w:tab/>
        <w:t xml:space="preserve">Зарчмын зөрүүтэй саналын томъёоллоор санал хурааж дууслаа. </w:t>
      </w:r>
    </w:p>
    <w:p>
      <w:pPr>
        <w:pStyle w:val="style0"/>
        <w:jc w:val="both"/>
      </w:pPr>
      <w:r>
        <w:rPr/>
      </w:r>
    </w:p>
    <w:p>
      <w:pPr>
        <w:pStyle w:val="style0"/>
        <w:jc w:val="both"/>
      </w:pPr>
      <w:r>
        <w:rPr>
          <w:b w:val="false"/>
          <w:bCs w:val="false"/>
          <w:i w:val="false"/>
          <w:iCs w:val="false"/>
          <w:lang w:val="mn-MN"/>
        </w:rPr>
        <w:tab/>
        <w:t>Тогтоолын хавсралтад нэмэлт оруулах тухай Улсын Их Хурлын тогтоолын төслийг эцсийн хэлэлцүүлэгт бэлтгүүлэхээр Төсвийн байнгын хороонд шилжүүллээ.</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t>Компанийн тухай хуульд өөрчлөлт оруулах тухай, Компанийн тухай хуульд өөрчлөлт оруулах тухай хуулийг дагаж мөрдөх журмын тухай хуулийн болон “Компанийн тухай хуульд өөрчлөлт оруулах тухай хуулийг хэрэгжүүлэх зарим арга хэмжээний тухай Улсын Их Хурлын тогтоолын төслүүдийн хэлэлцэх эсэх асуудлыг эхэлье.</w:t>
      </w:r>
    </w:p>
    <w:p>
      <w:pPr>
        <w:pStyle w:val="style0"/>
        <w:jc w:val="both"/>
      </w:pPr>
      <w:r>
        <w:rPr/>
      </w:r>
    </w:p>
    <w:p>
      <w:pPr>
        <w:pStyle w:val="style0"/>
        <w:jc w:val="both"/>
      </w:pPr>
      <w:r>
        <w:rPr>
          <w:b w:val="false"/>
          <w:bCs w:val="false"/>
          <w:i w:val="false"/>
          <w:iCs w:val="false"/>
          <w:lang w:val="mn-MN"/>
        </w:rPr>
        <w:tab/>
        <w:t>Хууль санаачлагчийн илтгэлийг Улсын Их Хурлын гишүүн Ганбаатар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-Эрхэм Улсын Их Хурлын дарга, эрхэм гишүүд ээ,</w:t>
      </w:r>
    </w:p>
    <w:p>
      <w:pPr>
        <w:pStyle w:val="style0"/>
        <w:jc w:val="both"/>
      </w:pPr>
      <w:r>
        <w:rPr/>
      </w:r>
    </w:p>
    <w:p>
      <w:pPr>
        <w:pStyle w:val="style0"/>
        <w:jc w:val="both"/>
      </w:pPr>
      <w:r>
        <w:rPr>
          <w:b w:val="false"/>
          <w:bCs w:val="false"/>
          <w:i w:val="false"/>
          <w:iCs w:val="false"/>
          <w:lang w:val="mn-MN"/>
        </w:rPr>
        <w:tab/>
        <w:t>2011 оны 10 дугаар сарын 6-ны өдөр баталсан Компанийн тухай хуульд олон улсын жишигт нийцүүлэн компанийн засаглалын үндсэн зарчмыг тусгаж, ХХК болон Хувьцаат компаний хяналтын багц эзэмшигч этгээд бусад хувьцаа эзэмшигчдийн хувьцааг зохих журмын дагуу худалдан авах, энэ үүргээ биелүүлээгүй бол хяналтын багц эзэмшигчийн хувьцаа, саналын эрхгүй байхаар хуульчилсан байна.</w:t>
      </w:r>
    </w:p>
    <w:p>
      <w:pPr>
        <w:pStyle w:val="style0"/>
        <w:jc w:val="both"/>
      </w:pPr>
      <w:r>
        <w:rPr/>
      </w:r>
    </w:p>
    <w:p>
      <w:pPr>
        <w:pStyle w:val="style0"/>
        <w:jc w:val="both"/>
      </w:pPr>
      <w:r>
        <w:rPr>
          <w:b w:val="false"/>
          <w:bCs w:val="false"/>
          <w:i w:val="false"/>
          <w:iCs w:val="false"/>
          <w:lang w:val="mn-MN"/>
        </w:rPr>
        <w:tab/>
        <w:t>Санхүүгийн зохицуулах хорооноос гаргасан хувьцаат компанийн хувьцааг заавал болон сайн дурын үндсэн дээр худалдан авах, санал гаргах үйл ажиллагааны журамд компанийн тухай хуульд заасны дагуу санал гаргах, үүргээ биелүүлэхээс чөлөөлөх, хуульд заасны дагуу санал заавал гаргах эсэх талаар зөвшөөрөл өгөх, түүнчлэн хуульд заасан шаардлагаас хэтрүүлэн нэмэлт шаардлагыг тавьж, бизнес эрхлэгчид дарамт учруулах зэргээр хуулийн зохицуулалтаас давсан хуульчилсан акт баталж, хяналтын багц эзэмшигчид давуу эрх олгох, эсвэл эрхийг зөрчих явдал үзэгдэл гарч байна аа.</w:t>
      </w:r>
    </w:p>
    <w:p>
      <w:pPr>
        <w:pStyle w:val="style0"/>
        <w:jc w:val="both"/>
      </w:pPr>
      <w:r>
        <w:rPr/>
      </w:r>
    </w:p>
    <w:p>
      <w:pPr>
        <w:pStyle w:val="style0"/>
        <w:jc w:val="both"/>
      </w:pPr>
      <w:r>
        <w:rPr>
          <w:b w:val="false"/>
          <w:bCs w:val="false"/>
          <w:i w:val="false"/>
          <w:iCs w:val="false"/>
          <w:lang w:val="mn-MN"/>
        </w:rPr>
        <w:tab/>
        <w:t xml:space="preserve">Дээрх эрх зүйн зохицуулалтгүй байдлаас шалтгаалан жижиг хувьцаа эзэмшигчийн эрх ашгийг хамгаалсан заалтыг хэрэгжүүлэх процессыг хуульчлаагүй нь хяналтын багц эзэмшигчийн эрх хөндөгдөхөд хүргэж, улмаар эрх зүйн маргаан үүсгэж байгаа учраас  Компанийн тухай хуульд дээрх асуудлыг зохицуулсан өөрчлөлтийг оруулах хуулийн төслийг боловсрууллаа. </w:t>
      </w:r>
    </w:p>
    <w:p>
      <w:pPr>
        <w:pStyle w:val="style0"/>
        <w:jc w:val="both"/>
      </w:pPr>
      <w:r>
        <w:rPr/>
      </w:r>
    </w:p>
    <w:p>
      <w:pPr>
        <w:pStyle w:val="style0"/>
        <w:jc w:val="both"/>
      </w:pPr>
      <w:r>
        <w:rPr>
          <w:b w:val="false"/>
          <w:bCs w:val="false"/>
          <w:i w:val="false"/>
          <w:iCs w:val="false"/>
          <w:lang w:val="mn-MN"/>
        </w:rPr>
        <w:tab/>
        <w:t xml:space="preserve">Хуулийн төсөл нь 2 зүйлтэй бөгөөд нэгдүгээр зүйлээр хуульд компанийн хяналтын багц эзэмшигчдийн санал гаргах үүргийг хэрэгжүүлэх процесс тодорхой болж, хуулийг зөв хэрэглэхэд дөхөм болох, компанийн хяналтын багцыг эзэмшигчийн хуульд заасан үүрэг хэрэгжих механизм тодорхой болж, жижиг хувьцаа эзэмшигчид үзэмжээрээ хяналтын багц эзэмшигчийн эрхийг зөрчих тохиолдол хаагдах, хувьцаа эзэмшигчийн эрх ашгийг хамгаалах үүрэг бүхий Санхүүгийн зохицуулах хороо нь хувьцаат компанийн хяналтын багц эзэмшигч хуульд заасан санал гаргах үүргээ биелүүлж байгаа эсэхэд хяналт тавих, жижиг хувьцаа эзэмшигчдийн өмнөөс тэдний шаардах эрхийг хэрэгжүүлэх боломж бүрдэх. Компани болон бусад хувьцаа эзэмшигчид нь хяналтын багц эзэмшигчийн талаар мэдээлэл авах бүрэн боломж нээгдэх, хувьцаа эзэмшигчдийн хурлын шийдвэр, саналын эрхийн талаар маргаан шийдвэрлэгдэх, Санхүүгийн зохицуулах хороо хуулийн зохицуулалтаас давсан хуульчилсан акт баталж, бизнес эрхлэгчдэд дарамт учруулсан үйл ажиллагааг зогсоохоор өөрчлөх. </w:t>
      </w:r>
    </w:p>
    <w:p>
      <w:pPr>
        <w:pStyle w:val="style0"/>
        <w:jc w:val="both"/>
      </w:pPr>
      <w:r>
        <w:rPr/>
      </w:r>
    </w:p>
    <w:p>
      <w:pPr>
        <w:pStyle w:val="style0"/>
        <w:jc w:val="both"/>
      </w:pPr>
      <w:r>
        <w:rPr>
          <w:b w:val="false"/>
          <w:bCs w:val="false"/>
          <w:i w:val="false"/>
          <w:iCs w:val="false"/>
          <w:lang w:val="mn-MN"/>
        </w:rPr>
        <w:tab/>
        <w:t>Хоёрдугаар зүйлд, хуулийн дагаж мөрдөх хугацааг зохицуулсан заалт туссан болно. Хуулийн төсөл нь Монгол Улсын Үндсэн хууль болон бусад хуультай нийцэж байгаа бөгөөд түүнийг хэрэгжүүлэх зорилгоор хуулийг дагаж мөрдөх журмын тухай хууль болон Санхүүгийн зохицуулах хороонд хуулийн төсөлтэй холбогдуулан авах арга хэмжээний тухай тогтоолын төслийг хамтад нь боловсруулсан болно.</w:t>
      </w:r>
    </w:p>
    <w:p>
      <w:pPr>
        <w:pStyle w:val="style0"/>
        <w:jc w:val="both"/>
      </w:pPr>
      <w:r>
        <w:rPr/>
      </w:r>
    </w:p>
    <w:p>
      <w:pPr>
        <w:pStyle w:val="style0"/>
        <w:jc w:val="both"/>
      </w:pPr>
      <w:r>
        <w:rPr>
          <w:b w:val="false"/>
          <w:bCs w:val="false"/>
          <w:i w:val="false"/>
          <w:iCs w:val="false"/>
          <w:lang w:val="mn-MN"/>
        </w:rPr>
        <w:tab/>
        <w:t>Эрхэм гишүүд ээ,</w:t>
      </w:r>
    </w:p>
    <w:p>
      <w:pPr>
        <w:pStyle w:val="style0"/>
        <w:jc w:val="both"/>
      </w:pPr>
      <w:r>
        <w:rPr/>
      </w:r>
    </w:p>
    <w:p>
      <w:pPr>
        <w:pStyle w:val="style0"/>
        <w:jc w:val="both"/>
      </w:pPr>
      <w:r>
        <w:rPr>
          <w:b w:val="false"/>
          <w:bCs w:val="false"/>
          <w:i w:val="false"/>
          <w:iCs w:val="false"/>
          <w:lang w:val="mn-MN"/>
        </w:rPr>
        <w:tab/>
        <w:t>Та бүхэнд хууль санаачлагчийн энэхүү төслийг дэмжиж өгнө гэдэгт итгэж байна. Баярлалаа.</w:t>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-Ганбаатар гишүүнд баярлалаа. Хуулийн төслийн талаарх Байнгын хорооны санал, дүгнэлтийг Эдийн засгийн байнгын хорооны санал, дүгнэлтийг Улсын Их Хурлын гишүүн Ганбат танилцуулна. Индэрт урья.</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-Улсын Их Хурлын дарга, эрхэм гишүүд ээ,</w:t>
      </w:r>
    </w:p>
    <w:p>
      <w:pPr>
        <w:pStyle w:val="style0"/>
        <w:jc w:val="both"/>
      </w:pPr>
      <w:r>
        <w:rPr/>
      </w:r>
    </w:p>
    <w:p>
      <w:pPr>
        <w:pStyle w:val="style0"/>
        <w:jc w:val="both"/>
      </w:pPr>
      <w:r>
        <w:rPr>
          <w:b w:val="false"/>
          <w:bCs w:val="false"/>
          <w:i w:val="false"/>
          <w:iCs w:val="false"/>
          <w:lang w:val="mn-MN"/>
        </w:rPr>
        <w:tab/>
        <w:t>Компанийн тухай хуульд өөрчлөлт оруулах тухай хуулийн төсөл, Компанийн тухай хуульд өөрчлөлт оруулах тухай хуулийг дагаж мөрдөх журмын тухай хуулийн төсөл, Компанийн тухай хуульд өөрчлөлт оруулах тухай хуулийг хэрэгжүүлэх арга хэмжээний тухай Улсын Их Хурлын тогтоолын төслийг С.Ганбаатар нарын гишүүд 2013 оны 5 сарын 2-ны өдөр Улсын Их Хуралд өргөн мэдүүлснийг Эдийн засгийн байнгын хороо 2013 оны 5 дугаар сарын 22-ны өдрийн хуралдаанаар хэлэлцээд хуралдаанд оролцсон гишүүдийн олонхийн саналаар төслүүдийг хэлэлцэх шаардлагагүй гэж үзлээ.</w:t>
      </w:r>
    </w:p>
    <w:p>
      <w:pPr>
        <w:pStyle w:val="style0"/>
        <w:jc w:val="both"/>
      </w:pPr>
      <w:r>
        <w:rPr/>
      </w:r>
    </w:p>
    <w:p>
      <w:pPr>
        <w:pStyle w:val="style0"/>
        <w:jc w:val="both"/>
      </w:pPr>
      <w:r>
        <w:rPr>
          <w:b w:val="false"/>
          <w:bCs w:val="false"/>
          <w:i w:val="false"/>
          <w:iCs w:val="false"/>
          <w:lang w:val="mn-MN"/>
        </w:rPr>
        <w:tab/>
        <w:t>Компанийн тухай хуулийн 57 дугаар зүйлд өөрчлөлт оруулснаар компанийн хяналтын багц эзэмшигчийн санал гаргах үүргийг хэрэгжүүлэх процесс тодорхой болж, жижиг хувьцаа эзэмшигчид хяналтын багц эзэмшигчийн эрхийг зөрчих тохиолдол хаагдах, хувьцаа эзэмшигчийн эрх ашгийг хамгаалах үүрэг бүхий субъект нь хувьцаат компанийн хяналтын багцыг эзэмшигч хуульд заасан санал гаргах үүргээ биелүүлж байгаа эсэхэд хяналт тавих, жижиг хувьцаа эзэмшигчдийн өмнөөс тэдний шаардах эрхийг хэрэгжүүлэх боломж бүрдэх, компани болон бусад хувьцаа эзэмшигчид нь хяналтын багц эзэмшигчийн талаар мэдээлэл авах боломж нээгдэж, хувьцаа эзэмшигчийн хурлын шийдвэр, саналын эрхийн талаарх маргаан шийдвэрлэгдэх боломж бүрдэнээ гэж хуулийн төсөл санаачлагчид үзсэн байна.</w:t>
      </w:r>
    </w:p>
    <w:p>
      <w:pPr>
        <w:pStyle w:val="style0"/>
        <w:jc w:val="both"/>
      </w:pPr>
      <w:r>
        <w:rPr/>
      </w:r>
    </w:p>
    <w:p>
      <w:pPr>
        <w:pStyle w:val="style0"/>
        <w:jc w:val="both"/>
      </w:pPr>
      <w:r>
        <w:rPr>
          <w:b w:val="false"/>
          <w:bCs w:val="false"/>
          <w:i w:val="false"/>
          <w:iCs w:val="false"/>
          <w:lang w:val="mn-MN"/>
        </w:rPr>
        <w:tab/>
        <w:t>Уг хуулийн төслийг хэлэлцэх явцад Улсын Их Хурлын гишүүн Нямдорж нэгэнт батлагдсан хуулийг тогтвортой мөрдөх чиглэлийг тууштай баримталж, хуулийн тогтвортой байдлыг ханган ажиллах, гишүүн Гарамгайбаатар, гишүүн Ганбат нар Компанийн тухай хуулийн хэрэгжилтэд хяналт тавьж ажилладаг байгууллагуудын зүгээс хуулийг хэрэгжүүлэхэд учир дутагдалтай байгаа зарим зүйл заалтыг нь зайлшгүй өөрчлөх шаардлагатай гэж үзэж байгаа бол тэдгээр өөрчлөлтүүдийг цогцоор нь нэгтгэн оруулж ирэх нь зүйтэй гэсэн саналыг гаргаж байлаа.</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Компанийн тухай хуульд өөрчлөлт оруулах тухай хуулийн төсөл, Компанийн тухай хуульд өөрчлөлт оруулах тухай хуулийг дагаж мөрдөх журмын тухай хуулийн төсөл, Компанийн тухай хуульд өөрчлөлт оруулах тухай хуулийг хэрэгжүүлэх арга хэмжээний тухай Улсын Их Хурлын тогтоолын төслийг хэлэлцэх эсэх тухай асуудлаар Эдийн засгийн байнгын хорооноос гаргасан санал, дүгнэлтийг хэлэлцэн шийдвэрлэж өгөхийг хүсье.</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Ганбат гишүүнд баярлалаа. Ажлын хэсэг Байлыхүү Азийн хөгжлийн банкны төслийн багийн орлогч дарга.</w:t>
      </w:r>
    </w:p>
    <w:p>
      <w:pPr>
        <w:pStyle w:val="style0"/>
        <w:jc w:val="both"/>
      </w:pPr>
      <w:r>
        <w:rPr/>
      </w:r>
    </w:p>
    <w:p>
      <w:pPr>
        <w:pStyle w:val="style0"/>
        <w:jc w:val="both"/>
      </w:pPr>
      <w:r>
        <w:rPr>
          <w:b w:val="false"/>
          <w:bCs w:val="false"/>
          <w:i w:val="false"/>
          <w:iCs w:val="false"/>
          <w:lang w:val="mn-MN"/>
        </w:rPr>
        <w:tab/>
        <w:t>Хуулийн санаачлагчийн илтгэл болон Байнгын хорооны санал, дүгнэлттэй холбогдуулан асуулттай гишүүд байна уу. Асуулттай гишүүд алга байна. Үг хэлэх гишүүд байна уу. Нямдорж гишүүнээр үг тасаллаа. Нямдорж гишүүн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-Би энэ төсөл нь ч яах вэ Байнгын хорооны дүгнэлтээрээ шийддэг юм байгаа биз. Их Хуралд хандаж хэлэх үг байгаа юмаа. Монгол 1990 онд 55 хуультай байсан юм. Өнөөдөр нэг 450-иад хуультай болж энэ шинэ цагийн Монгол төрийн хуулийн байшин боссон юм байгаа юм. Энэ сүүлийн үед ялих ялихгүй шалтгаанаар хуульд өөрчлөлт оруулж, бужигнуулдаг, энэ аргаараа төрийг бужигнуулдаг, тогтвортой байдлыг бужигнуулдаг, тогтсон хэв маягийг бужигнуулдаг нэг ийм ёс нэлээн гаарах шинжтэй болж байна аа.</w:t>
      </w:r>
    </w:p>
    <w:p>
      <w:pPr>
        <w:pStyle w:val="style0"/>
        <w:jc w:val="both"/>
      </w:pPr>
      <w:r>
        <w:rPr/>
      </w:r>
    </w:p>
    <w:p>
      <w:pPr>
        <w:pStyle w:val="style0"/>
        <w:jc w:val="both"/>
      </w:pPr>
      <w:r>
        <w:rPr>
          <w:b w:val="false"/>
          <w:bCs w:val="false"/>
          <w:i w:val="false"/>
          <w:iCs w:val="false"/>
          <w:lang w:val="mn-MN"/>
        </w:rPr>
        <w:tab/>
        <w:t>АНУ-ын Үндсэн хууль батлагдаад 200-гаад жил боллоо. 19 нэмэлт энэ 200 жилийн хугацаанд орсон гэж тооцдог. 1806 онд Напелоны батлуулсан Иргэний хууль өнөөдрийг хүртэл Францад мөрдөгдөж байна. Тэр иргэний хуулийг 1949 онд Японууд хуулсан байдаг юм. Энэ хууль Зүүн өмнөд ази, Латин Америкийн бүх орнуудад одоо мөрдөгдөж байгаа.  Цаг хугацаа явсан ч гэсэн энэ хууль нь мөрдөгдөж зан заншил болж хувирч байгаа юмаа. Манайд энэ байдлыг үл тоож, хүний хариуцлагаас шалтгаантай дутагдлаар хууль өөрчилж, хууль тогтвортой мөрдөх энэ орчин байхгүй болж байгаа нь эдийн засгийн хүндрэл, ёс суртахууны хүндрэл, зан заншлын хүндрэл гээд олон дагавар, үр дагавар авчирч байгаа юмаа. Энэ байдалд Их Хурлын эрхэм гишүүд Монголын төр засаг аль аль нь анхаарах шаардлагатай гэж бодогдож байна. Энэ санаагаа хэлэх гэсэн юм.</w:t>
      </w:r>
    </w:p>
    <w:p>
      <w:pPr>
        <w:pStyle w:val="style0"/>
        <w:jc w:val="both"/>
      </w:pPr>
      <w:r>
        <w:rPr/>
      </w:r>
    </w:p>
    <w:p>
      <w:pPr>
        <w:pStyle w:val="style0"/>
        <w:jc w:val="both"/>
      </w:pPr>
      <w:r>
        <w:rPr>
          <w:b w:val="false"/>
          <w:bCs w:val="false"/>
          <w:i w:val="false"/>
          <w:iCs w:val="false"/>
          <w:lang w:val="mn-MN"/>
        </w:rPr>
        <w:tab/>
        <w:t xml:space="preserve">Одоогоос 5-6 жилийн өмнө Элбэгдорж Ерөнхий сайд байхад татварын хуулийн шинэтгэлүүд хийгдэж, одоо Монгол дэлхийд хамгийн бага татвартай орон боллоо. Дөрвөн арвын татварын бодлого хэрэгжлээ. Дахиж энэ татварын хөнгөлөлт чөлөөлөлт байхгүй гэдэг юмнууд дээр ярьж байсан юм байгаа юм. 2006, 2007 оны үед. Дахиад татварын хуулиудаар оролдоод эхлэх шинж гарч байна аа. Нөхцөл байдал ийм байгаа учраас ер нь цаашдаа энэ хуулийн тогтвортой орчныг бүрдүүлэх тал дээр Их Хурал илүү анхаарч ажиллах ёстой гэж бодогдож байна. </w:t>
      </w:r>
    </w:p>
    <w:p>
      <w:pPr>
        <w:pStyle w:val="style0"/>
        <w:jc w:val="both"/>
      </w:pPr>
      <w:r>
        <w:rPr/>
      </w:r>
    </w:p>
    <w:p>
      <w:pPr>
        <w:pStyle w:val="style0"/>
        <w:jc w:val="both"/>
      </w:pPr>
      <w:r>
        <w:rPr>
          <w:b w:val="false"/>
          <w:bCs w:val="false"/>
          <w:i w:val="false"/>
          <w:iCs w:val="false"/>
          <w:lang w:val="mn-MN"/>
        </w:rPr>
        <w:tab/>
        <w:t xml:space="preserve">Энэ хууль гэдэг юм чинь эхлээд албадлага байдаг, дараа нь зан заншил болдог, сүүлд нь ёс суртахуун болж хувирч, энэ Монголын амьдралыг үеийн үед авч явах ёстой юмаа. Шинэчлэл хийх нэрийдлээр тогтож байгаа, тогтож ядаж байсан орчныг унагаж, ойлгомжгүй харанхуй хангал руу Монголын төрийг чирч байгаа үзэгдэл хүртэл гарч байна аа. Энэ Монгол гэдэг чинь өөрийн гэсэн онцлогтой, том нутагтай, цөөн хүнтэй, бусад том орнуудын хуульд таардаггүй, том гутал шиг болж харагдаад байдаг ёс байдаг юмаа. </w:t>
      </w:r>
    </w:p>
    <w:p>
      <w:pPr>
        <w:pStyle w:val="style0"/>
        <w:jc w:val="both"/>
      </w:pPr>
      <w:r>
        <w:rPr/>
      </w:r>
    </w:p>
    <w:p>
      <w:pPr>
        <w:pStyle w:val="style0"/>
        <w:jc w:val="both"/>
      </w:pPr>
      <w:r>
        <w:rPr>
          <w:b w:val="false"/>
          <w:bCs w:val="false"/>
          <w:i w:val="false"/>
          <w:iCs w:val="false"/>
          <w:lang w:val="mn-MN"/>
        </w:rPr>
        <w:tab/>
        <w:t>Энэ бүх юмаа бодолцож ажиллаач ээ гэж би Их Хурлын эрхэм гишүүдэд, энэ чуулганы хуралдаан дээр хэлэх цаг нь болсон гэж үзээд хэлж байгаа юмаа. Анхаарал тавьсанд баярлалаа.</w:t>
      </w:r>
    </w:p>
    <w:p>
      <w:pPr>
        <w:pStyle w:val="style0"/>
        <w:jc w:val="both"/>
      </w:pPr>
      <w:r>
        <w:rPr/>
      </w:r>
    </w:p>
    <w:p>
      <w:pPr>
        <w:pStyle w:val="style0"/>
        <w:jc w:val="both"/>
      </w:pPr>
      <w:r>
        <w:rPr>
          <w:b w:val="false"/>
          <w:bCs w:val="false"/>
          <w:i w:val="false"/>
          <w:iCs w:val="false"/>
          <w:lang w:val="mn-MN"/>
        </w:rPr>
        <w:tab/>
        <w:t xml:space="preserve">Хууль тонгочуулаад байх юм бол төр тонгочоод байдаг юмаа. Төр тонгочоод байхаар чинь албан хаагчид нь тонгочоод байдаг юмаа. Ёс суртахуун тогтдоггүй юмаа. Тогтсон хэв маяг байхгүй болдог юмаа.  Энэ бүх юмыг л анхаарах цаг болсон доо. Би Ганбаатар гишүүний санаачилсан хуулийг муу хууль, буруу хууль гэдэг утгаар нь биш ер нь Монголын төр энэ тогтвортой орчноо хадгалж, цаашаа амьдралын нэг хэв маягийн загварт шилжих шаардлага болсон. Энийг л хэлэх гэсэн юм.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-Дэмжсэн үү, эсэргүүцсэн үү.</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-Аль аль нь байж магадгүй.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-Ганбаатар гишүүн татварын хуулийн өөрчлөлт биш компанийн хуулийн өөрчлөлт л дөө. Ганбаатар гишүүн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-Их баярлалаа. Энэ дээр бол эрхэм гишүүдэд хандаж хэлэхэд Үндсэн хуулийн цэцээс энд бас тодорхойлолт гараад ирчихсэн байгааг бас танилцуулмаар байна. Сая бас асуусантай холбогдуулж Компанийн тухай хуулийн 57 дугаар зүйлийн 57.1, 57.2 дахь хэсгийн зохицуулалтын талаар үндсэн хуулийн цэцэд хэд хэдэн удаа өргөдөл мэдээлэл, гомдол ирж байгаа төдийгүй үндсэн хуулийн цэцийн гишүүд энэ хуулийн зохицуулалтад боловсронгуй болговол зохистой зүйл байгааг уг асуудлыг хэлэлцэх үед удаа дараа тэмдэглэж байсан зэргийг харгалзан тухайн хуулийн зохицуулалтыг боловсронгуй болгох саналаа гомдол гаргагч иргэний зүгээс хууль тогтоогчид хандан уламжлах нь зүйтэй хэмээн үзлээ гэж энэ Үндсэн хуулийн цэцээс энэ Жанцан гуайгаар даргалуулаад гарсан байна аа.</w:t>
      </w:r>
    </w:p>
    <w:p>
      <w:pPr>
        <w:pStyle w:val="style0"/>
        <w:jc w:val="both"/>
      </w:pPr>
      <w:r>
        <w:rPr/>
      </w:r>
    </w:p>
    <w:p>
      <w:pPr>
        <w:pStyle w:val="style0"/>
        <w:jc w:val="both"/>
      </w:pPr>
      <w:r>
        <w:rPr>
          <w:b w:val="false"/>
          <w:bCs w:val="false"/>
          <w:i w:val="false"/>
          <w:iCs w:val="false"/>
          <w:lang w:val="mn-MN"/>
        </w:rPr>
        <w:tab/>
        <w:t>Их Хурлын энэ хуулийн, Их Хурлын баталсан энэ хуулийн цоорхойгоос болж одоогийн байдлаар маш олон хувьцаа эзэмшигчид, иргэд хохирчихоод байгаа. Силекат шохойн эзэн хамгийн гол нь хувьцаа эзэмшигч өөрөө сая гэрээслэлээ үлдээгээд нас барлаа шүү дээ. Энд бол одоо хамгийн гол нь бага хувьцаа, их хувьцаа эзэмшигчдийн дундуур энэ хуулийн гаргалгааг одоо энэ цоорхойг ашиглаад луйварчид орж ирээд байгаа юмаа. Гаднын хөрөнгө оруулалттай томоохон луйварчид манай хөрөнгө оруулагчид, хувьцаа эзэмшигчдийн маш хүнд байдалд оруулаад байгаа гэдгийг л бүр энд ноцтой онцолж хэлмээр байна.</w:t>
      </w:r>
    </w:p>
    <w:p>
      <w:pPr>
        <w:pStyle w:val="style0"/>
        <w:jc w:val="both"/>
      </w:pPr>
      <w:r>
        <w:rPr/>
      </w:r>
    </w:p>
    <w:p>
      <w:pPr>
        <w:pStyle w:val="style0"/>
        <w:jc w:val="both"/>
      </w:pPr>
      <w:r>
        <w:rPr>
          <w:b w:val="false"/>
          <w:bCs w:val="false"/>
          <w:i w:val="false"/>
          <w:iCs w:val="false"/>
          <w:lang w:val="mn-MN"/>
        </w:rPr>
        <w:tab/>
        <w:t>Дээр нь нэмээд энэ 57.1 дүгээр заалт, хоёрдугаар заалт дээр ерөөсөө л Санхүүгийн зохицуулах хороог зохицуулалт хийх боломжийг олгоё л гэж байгаа юм. Зохицуулалт хийх боломжийг нь процессыг нь тодорхой болгож өгье гэдэг нь бидний үндсэн санаа шүү. Ингэснээрээ би бүр нэр устай нь хэлье. Силекатын хувьцаа эзэмшигчид, Дарханы мах комбинатын хувьцаа эзэмшигчид, Хэрэглээ импексийн хувьцаа эзэмшигчид, одоо энэ дээр бол маш олон хувьцаа эзэмшигчид иргэд энэ одоо хуулийн цоорхойгоос болж хохироод байгааг та бүхэн маань анхаарч үзээд, Их Хурал энэ одоо хуулийг бас засаж залруулж өгнөө гэдэгт би итгэлтэй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үг хэлж дууслаа. Хуулийн төслийн хэлэлцэх эсэх асуудлаар санал хураана. </w:t>
      </w:r>
    </w:p>
    <w:p>
      <w:pPr>
        <w:pStyle w:val="style0"/>
        <w:jc w:val="both"/>
      </w:pPr>
      <w:r>
        <w:rPr/>
      </w:r>
    </w:p>
    <w:p>
      <w:pPr>
        <w:pStyle w:val="style0"/>
        <w:jc w:val="both"/>
      </w:pPr>
      <w:r>
        <w:rPr>
          <w:b w:val="false"/>
          <w:bCs w:val="false"/>
          <w:i w:val="false"/>
          <w:iCs w:val="false"/>
          <w:lang w:val="mn-MN"/>
        </w:rPr>
        <w:tab/>
        <w:t>Байнгын хороо Компанийн тухай хуульд өөрчлөлт оруулах тухай, Компанийн тухай хуульд өөрчлөлт оруулах тухай хуулийг дагаж мөрдөх журмын тухай хуулийн болон Компанийн тухай хуульд өөрчлөлт оруулах тухай хуулийг хэрэгжүүлэх арга хэмжээний тухай Улсын Их Хурлын тогтоолыг хэлэлцэхийг дэмжээгүй тул дэмжээгүй саналыг дэмжье гэдэг томъёоллоор санал хураана. Санал хураалт.</w:t>
      </w:r>
    </w:p>
    <w:p>
      <w:pPr>
        <w:pStyle w:val="style0"/>
        <w:jc w:val="both"/>
      </w:pPr>
      <w:r>
        <w:rPr/>
      </w:r>
    </w:p>
    <w:p>
      <w:pPr>
        <w:pStyle w:val="style0"/>
        <w:jc w:val="both"/>
      </w:pPr>
      <w:r>
        <w:rPr>
          <w:b w:val="false"/>
          <w:bCs w:val="false"/>
          <w:i w:val="false"/>
          <w:iCs w:val="false"/>
          <w:lang w:val="mn-MN"/>
        </w:rPr>
        <w:tab/>
        <w:t>Санал хураалтад 52 гишүүн оролцож, зөвшөөрсөн 2, 3.8 хувийн саналаар хуулийн төслийг хэлэлцэх нь зүйтэй гэж үзсэн учраас Эдийн засгийн байнгын хороо руу шилжүүллээ.</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t>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төслийг хэлэлцье.</w:t>
      </w:r>
    </w:p>
    <w:p>
      <w:pPr>
        <w:pStyle w:val="style0"/>
        <w:jc w:val="both"/>
      </w:pPr>
      <w:r>
        <w:rPr/>
      </w:r>
    </w:p>
    <w:p>
      <w:pPr>
        <w:pStyle w:val="style0"/>
        <w:jc w:val="both"/>
      </w:pPr>
      <w:r>
        <w:rPr>
          <w:b w:val="false"/>
          <w:bCs w:val="false"/>
          <w:i w:val="false"/>
          <w:iCs w:val="false"/>
          <w:lang w:val="mn-MN"/>
        </w:rPr>
        <w:tab/>
        <w:t>Тогтоолын төслийн талаар Хууль зүйн байнгын хорооны санал, дүгнэлтийг Улсын Их Хурлын гишүүн Батзандан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-Улсын Их Хурлын дарга, эрхэм гишүүд ээ,</w:t>
      </w:r>
    </w:p>
    <w:p>
      <w:pPr>
        <w:pStyle w:val="style0"/>
        <w:jc w:val="both"/>
      </w:pPr>
      <w:r>
        <w:rPr/>
      </w:r>
    </w:p>
    <w:p>
      <w:pPr>
        <w:pStyle w:val="style0"/>
        <w:jc w:val="both"/>
      </w:pPr>
      <w:r>
        <w:rPr>
          <w:b w:val="false"/>
          <w:bCs w:val="false"/>
          <w:i w:val="false"/>
          <w:iCs w:val="false"/>
          <w:lang w:val="mn-MN"/>
        </w:rPr>
        <w:tab/>
        <w:t>Монгол Улсын ерөнхий прокурорын газраас 2013 оны 4 дүгээр сарын 1-ний өдөр нийслэлийн зарим дүүргийн прокурорын газрыг шинэчлэн байгуулах саналыг Улсын Их Хуралд 2013 оны 4 дүгээр сарын 1-ний өдөр албан бичгээр ирүүлсэн.</w:t>
      </w:r>
    </w:p>
    <w:p>
      <w:pPr>
        <w:pStyle w:val="style0"/>
        <w:jc w:val="both"/>
      </w:pPr>
      <w:r>
        <w:rPr/>
      </w:r>
    </w:p>
    <w:p>
      <w:pPr>
        <w:pStyle w:val="style0"/>
        <w:jc w:val="both"/>
      </w:pPr>
      <w:r>
        <w:rPr>
          <w:b w:val="false"/>
          <w:bCs w:val="false"/>
          <w:i w:val="false"/>
          <w:iCs w:val="false"/>
          <w:lang w:val="mn-MN"/>
        </w:rPr>
        <w:tab/>
        <w:t xml:space="preserve">Прокурорын байгууллагын бүтэц, зохион байгуулалт, цалингийн санг тогтоох тухай Улсын Их Хурлын 1993 оны 7 дугаар сарын 9-ний өдрийн 59 дүгээр тогтоолын 2 дугаарх хавсралтад өөрчлөлт оруулах тухай тогтоолын төслийг Хууль зүйн байнгын хороо 2013 оны 4 дүгээр сарын 24-ний өдрийн хуралдаанаараа хэлэлцлээ. </w:t>
      </w:r>
    </w:p>
    <w:p>
      <w:pPr>
        <w:pStyle w:val="style0"/>
        <w:jc w:val="both"/>
      </w:pPr>
      <w:r>
        <w:rPr/>
      </w:r>
    </w:p>
    <w:p>
      <w:pPr>
        <w:pStyle w:val="style0"/>
        <w:jc w:val="both"/>
      </w:pPr>
      <w:r>
        <w:rPr>
          <w:b w:val="false"/>
          <w:bCs w:val="false"/>
          <w:i w:val="false"/>
          <w:iCs w:val="false"/>
          <w:lang w:val="mn-MN"/>
        </w:rPr>
        <w:tab/>
        <w:t>Улсын Их Хурлаас 2013 оны 1 дүгээр сарын 24-ний өдөр баталсан Шүүх байгуулах тухай хуулийн шинэчилсэн найруулгатай холбогдуулан Улсын Их Хурлын 1993 оны 59 дүгээр тогтоолын 2 дугаар хавсралтад Нийслэлийн Баянзүрх, Сүхбаатар, Чингэлтэй дүүргийн нутаг дэвсгэр нь Дүүргийн 1 дүгээр прокурорын газарт харьяалагдаж, Баянзүрх дүүрэгт байрших, Нийслэлийн Баянгол, Хан-Уул, Сонгинохайрхан дүүргийн нутаг дэвсгэр нь Дүүргийн 2 дугаар прокурорын газарт харьяалагдаж, Сонгинохайрхан дүүрэгт байрших. Нийслэлийн Багануур дүүрэг болон Төв аймгийн Мөнгөнморьт, Баяндэлгэр сумд, Хэнтий аймгийн Цэнхэр-Мандал сум нь Дүүргийн 3 дугаар прокурорын газарт харьяалагдаж Багануур дүүрэгт байрших, Нийслэлийн Налайх, Багахангай дүүрэг болон Төв аймгийн Баян, Баянжаргалан, Эрдэнэ сумд Дүүргийн 4 дүгээр прокурорын газарт харьяалагдаж, Налайх дүүрэгт байршихаар өөрчлөлтийг тус тус оруулсан.</w:t>
      </w:r>
    </w:p>
    <w:p>
      <w:pPr>
        <w:pStyle w:val="style0"/>
        <w:jc w:val="both"/>
      </w:pPr>
      <w:r>
        <w:rPr/>
      </w:r>
    </w:p>
    <w:p>
      <w:pPr>
        <w:pStyle w:val="style0"/>
        <w:jc w:val="both"/>
      </w:pPr>
      <w:r>
        <w:rPr>
          <w:b w:val="false"/>
          <w:bCs w:val="false"/>
          <w:i w:val="false"/>
          <w:iCs w:val="false"/>
          <w:lang w:val="mn-MN"/>
        </w:rPr>
        <w:tab/>
        <w:t>Нийслэлийн дүүргийн прокурорын газрыг шинэчлэн байгуулснаар эдгээр байгууллагын орон тоо, цалингийн санд өөрчлөлт орохгүй, нэмэлт зардал гарахгүй бөгөөд тогтоолын төслийн талаар Засгийн газраас санал авсан болно.</w:t>
      </w:r>
    </w:p>
    <w:p>
      <w:pPr>
        <w:pStyle w:val="style0"/>
        <w:jc w:val="both"/>
      </w:pPr>
      <w:r>
        <w:rPr/>
      </w:r>
    </w:p>
    <w:p>
      <w:pPr>
        <w:pStyle w:val="style0"/>
        <w:jc w:val="both"/>
      </w:pPr>
      <w:r>
        <w:rPr>
          <w:b w:val="false"/>
          <w:bCs w:val="false"/>
          <w:i w:val="false"/>
          <w:iCs w:val="false"/>
          <w:lang w:val="mn-MN"/>
        </w:rPr>
        <w:tab/>
        <w:t>Монгол Улсын Их Хурлын чуулганы хуралдааны дэгийн тухай хуулийн 36 дугаар зүйлд заасны дагуу Байнгын хорооны хуралдаанаар дээрх асуудлыг хэлэлцэх үед Улсын Их Хурлын гишүүдээс зарчмын санал гараагүй бөгөөд, Байнгын хорооны хуралдаанд оролцсон гишүүдийн олонх дэмжиж, Улсын Их Хурлын чуулганы нэгдсэн хуралдаанаар хэлэлцүүлэх нь зүйтэй гэж үзлээ.</w:t>
      </w:r>
    </w:p>
    <w:p>
      <w:pPr>
        <w:pStyle w:val="style0"/>
        <w:jc w:val="both"/>
      </w:pPr>
      <w:r>
        <w:rPr/>
      </w:r>
    </w:p>
    <w:p>
      <w:pPr>
        <w:pStyle w:val="style0"/>
        <w:jc w:val="both"/>
      </w:pPr>
      <w:r>
        <w:rPr>
          <w:b w:val="false"/>
          <w:bCs w:val="false"/>
          <w:i w:val="false"/>
          <w:iCs w:val="false"/>
          <w:lang w:val="mn-MN"/>
        </w:rPr>
        <w:tab/>
        <w:t>Прокурорын байгууллагын бүтэц, зохион байгуулалт, цалингийн санг тогтоох тухай Улсын Их Хурлын 1993 оны 59 дүгээр тогтоолын хавсралтад өөрчлөлт оруулах тухай тогтоолын төслийг та бүхэнд тараасан болно.</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 xml:space="preserve">Прокурорын байгууллагын бүтэц, зохион байгуулалт, цалингийн санг тогтоох тухай Улсын Их Хурлын 1993 оны 59 дүгээр тогтоолын хавсралтад өөрчлөлт оруулах тухай Улсын Их Хурлын тогтоолын төслийг хэлэлцэн баталж өгөхийг Та бүхнээс хүсье. </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tab/>
      </w:r>
      <w:r>
        <w:rPr>
          <w:b/>
          <w:bCs/>
          <w:lang w:val="mn-MN"/>
        </w:rPr>
        <w:t>З.Энхболд:</w:t>
      </w:r>
      <w:r>
        <w:rPr>
          <w:lang w:val="mn-MN"/>
        </w:rPr>
        <w:t xml:space="preserve"> -Батзандан гишүүнд баярлалаа. Ажлын хэсэг Эрдэнэбат Улсын ерөнхий прокурорын орлогч ирсэн байна. </w:t>
      </w:r>
    </w:p>
    <w:p>
      <w:pPr>
        <w:pStyle w:val="style0"/>
        <w:jc w:val="both"/>
      </w:pPr>
      <w:r>
        <w:rPr/>
      </w:r>
    </w:p>
    <w:p>
      <w:pPr>
        <w:pStyle w:val="style0"/>
        <w:jc w:val="both"/>
      </w:pPr>
      <w:r>
        <w:rPr>
          <w:lang w:val="mn-MN"/>
        </w:rPr>
        <w:tab/>
        <w:t xml:space="preserve">Хоёр мэндчилгээ дэвшүүлээдэхье. МУИС-ийн Нийгмийн шинжлэх ухааны сургуулийн Улс төр судлалын 2 дугаар түвшний 49 оюутан төрийн ордон, Улсын Их Хурлын үйл ажиллагаатай танилцаж байна. Улсын Их Хурлын гишүүн Энх-Амгалан, Даваасүрэн нарын урилгаар Хөвсгөл аймгийн сумдын иргэдийн төлөөлөгчдийн хурлын нарийн бичгийн дарга нар нийт 15 хүн төрийн ордон, Улсын Их Хурлын үйл ажиллагаатай танилцаж байна. Та бүхний ажил хөдөлмөр, сурлагад өндөр амжилт, сайн сайхан бүхнийг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Байнгын хорооны санал, дүгнэлттэй холбогдуулан асуулттай гишүүд нэрээ өгнө үү. Нямдорж гишүүнээр асуулт тасаллаа. 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-Баярлалаа. Энэ нэгдүгээр прокурор гээд харьяалах газар нь Баянзүрх, Сүхбаатар, Чингэлтэй гээд нэг 3 дүүрэг хариуцах юм байна л даа. Энэ байшин сав яах юм бэ Батзандан гишүүн ээ. Баянзүрх дүүрэг дээр нэг прокурор байгаад, тэр прокурор уруу чинь 3 дүүргийг нь хэрэг түвэгт холбогдсон хүмүүс хандах ийм шаардлага гарч байна шүү дээ. Энэ байшин савынхаа асуудлыг шийдсэн юм уу, шийдээгүй байгаа юм уу. </w:t>
      </w:r>
    </w:p>
    <w:p>
      <w:pPr>
        <w:pStyle w:val="style0"/>
        <w:jc w:val="both"/>
      </w:pPr>
      <w:r>
        <w:rPr/>
      </w:r>
    </w:p>
    <w:p>
      <w:pPr>
        <w:pStyle w:val="style0"/>
        <w:jc w:val="both"/>
      </w:pPr>
      <w:r>
        <w:rPr>
          <w:lang w:val="mn-MN"/>
        </w:rPr>
        <w:tab/>
        <w:t xml:space="preserve">Одоо байгаа энэ дүүрэг болгонд байдаг прокурорынхоо байшинг яах гэж байгаа юм. Эндээ хариулт авмаар байх юм. Би энийг Байнгын хорооноос нь гэхээс илүү энэ прокурорын орлогч энд ирсэн гэж дуулдаж байна. Энэ хүнээс асуумаар байна. Яах гэж байгаа юм байшингаа. </w:t>
      </w:r>
    </w:p>
    <w:p>
      <w:pPr>
        <w:pStyle w:val="style0"/>
        <w:jc w:val="both"/>
      </w:pPr>
      <w:r>
        <w:rPr/>
      </w:r>
    </w:p>
    <w:p>
      <w:pPr>
        <w:pStyle w:val="style0"/>
        <w:jc w:val="both"/>
      </w:pPr>
      <w:r>
        <w:rPr>
          <w:lang w:val="mn-MN"/>
        </w:rPr>
        <w:tab/>
      </w:r>
      <w:r>
        <w:rPr>
          <w:b/>
          <w:bCs/>
          <w:lang w:val="mn-MN"/>
        </w:rPr>
        <w:t>З.Энхболд:</w:t>
      </w:r>
      <w:r>
        <w:rPr>
          <w:lang w:val="mn-MN"/>
        </w:rPr>
        <w:t xml:space="preserve"> -Эрдэнэбат прокурорын орлогч хариулъя.</w:t>
      </w:r>
    </w:p>
    <w:p>
      <w:pPr>
        <w:pStyle w:val="style0"/>
        <w:jc w:val="both"/>
      </w:pPr>
      <w:r>
        <w:rPr/>
      </w:r>
    </w:p>
    <w:p>
      <w:pPr>
        <w:pStyle w:val="style0"/>
        <w:jc w:val="both"/>
      </w:pPr>
      <w:r>
        <w:rPr>
          <w:lang w:val="mn-MN"/>
        </w:rPr>
        <w:tab/>
      </w:r>
      <w:r>
        <w:rPr>
          <w:b/>
          <w:bCs/>
          <w:lang w:val="mn-MN"/>
        </w:rPr>
        <w:t>Г.Эрдэнэбат:</w:t>
      </w:r>
      <w:r>
        <w:rPr>
          <w:lang w:val="mn-MN"/>
        </w:rPr>
        <w:t xml:space="preserve"> -Манай зүгээс бол нийслэлд шүүхийн тойрог байгуулаад, 3 дүүргийн нутаг дэвсгэрийг харьяалсан нэг шүүх байгуулагдсаныг түүнд нийцүүлж прокурорыг мөн ингэж зохион байгуулалтанд оруулж байгаа гэж ойлгож байгаа. Тэгээд бидний ойлголтоор бол шүүхийн байр дээр прокурорын байр баригдаж зохицуулагдана. Тэр байранд прокурорууд орноо гэсэн ийм ойлголттой явж байгаа.</w:t>
      </w:r>
    </w:p>
    <w:p>
      <w:pPr>
        <w:pStyle w:val="style0"/>
        <w:jc w:val="both"/>
      </w:pPr>
      <w:r>
        <w:rPr/>
      </w:r>
    </w:p>
    <w:p>
      <w:pPr>
        <w:pStyle w:val="style0"/>
        <w:jc w:val="both"/>
      </w:pPr>
      <w:r>
        <w:rPr>
          <w:lang w:val="mn-MN"/>
        </w:rPr>
        <w:tab/>
      </w:r>
      <w:r>
        <w:rPr>
          <w:b/>
          <w:bCs/>
          <w:lang w:val="mn-MN"/>
        </w:rPr>
        <w:t xml:space="preserve">З.Энхболд: </w:t>
      </w:r>
      <w:r>
        <w:rPr>
          <w:lang w:val="mn-MN"/>
        </w:rPr>
        <w:t>-Нямдорж гишүүн тодруулъя.</w:t>
      </w:r>
    </w:p>
    <w:p>
      <w:pPr>
        <w:pStyle w:val="style0"/>
        <w:jc w:val="both"/>
      </w:pPr>
      <w:r>
        <w:rPr/>
      </w:r>
    </w:p>
    <w:p>
      <w:pPr>
        <w:pStyle w:val="style0"/>
        <w:jc w:val="both"/>
      </w:pPr>
      <w:r>
        <w:rPr>
          <w:lang w:val="mn-MN"/>
        </w:rPr>
        <w:tab/>
      </w:r>
      <w:r>
        <w:rPr>
          <w:b/>
          <w:bCs/>
          <w:lang w:val="mn-MN"/>
        </w:rPr>
        <w:t>Ц.Нямдорж:</w:t>
      </w:r>
      <w:r>
        <w:rPr>
          <w:lang w:val="mn-MN"/>
        </w:rPr>
        <w:t xml:space="preserve"> -Үгүй энэ байшин нь хэзээ баригдаж дуусах юм бэ нэгд. Байшин баригдаж дуустал одоо энэ 4 сарын 1-нээс хойш энэ юм чинь ямар байдалтай байж байгаа юм бэ. Эрдэнэбат аа.</w:t>
      </w:r>
    </w:p>
    <w:p>
      <w:pPr>
        <w:pStyle w:val="style0"/>
        <w:jc w:val="both"/>
      </w:pPr>
      <w:r>
        <w:rPr/>
      </w:r>
    </w:p>
    <w:p>
      <w:pPr>
        <w:pStyle w:val="style0"/>
        <w:jc w:val="both"/>
      </w:pPr>
      <w:r>
        <w:rPr>
          <w:lang w:val="mn-MN"/>
        </w:rPr>
        <w:tab/>
      </w:r>
      <w:r>
        <w:rPr>
          <w:b/>
          <w:bCs/>
          <w:lang w:val="mn-MN"/>
        </w:rPr>
        <w:t>Г.Эрдэнэбат:</w:t>
      </w:r>
      <w:r>
        <w:rPr>
          <w:lang w:val="mn-MN"/>
        </w:rPr>
        <w:t xml:space="preserve"> -Байрны асуудлыг Хууль зүйн яам шинэ шүүхийн байрыг барих асуудлыг хариуцаж байгаа. Прокурорын байгууллагын хувьд энэ тогтоол гараад 11 сарын 15-наас шинэ хууль хэрэгжиж эхлэх шүүхийн зохион байгуулалттай хамт энэ зохион байгуулалтанд орох гээд бид нар хүлээсэн ийм л байдалтай байгаад байна. Одоогоор бол хуучин байрандаа бол байгаа бүгд үйл ажиллагаагаа явуулаад байж байгаа. Үндсэн байрандаа.</w:t>
      </w:r>
    </w:p>
    <w:p>
      <w:pPr>
        <w:pStyle w:val="style0"/>
        <w:jc w:val="both"/>
      </w:pPr>
      <w:r>
        <w:rPr/>
      </w:r>
    </w:p>
    <w:p>
      <w:pPr>
        <w:pStyle w:val="style0"/>
        <w:jc w:val="both"/>
      </w:pPr>
      <w:r>
        <w:rPr>
          <w:lang w:val="mn-MN"/>
        </w:rPr>
        <w:tab/>
        <w:t>Тийм, байр баригдаж дуустал бид нар шилжиж орох боломжгүй, дүүрэг дүүрэг дээрээ ажиллана л даа.</w:t>
      </w:r>
    </w:p>
    <w:p>
      <w:pPr>
        <w:pStyle w:val="style0"/>
        <w:jc w:val="both"/>
      </w:pPr>
      <w:r>
        <w:rPr/>
      </w:r>
    </w:p>
    <w:p>
      <w:pPr>
        <w:pStyle w:val="style0"/>
        <w:jc w:val="both"/>
      </w:pPr>
      <w:r>
        <w:rPr>
          <w:lang w:val="mn-MN"/>
        </w:rPr>
        <w:tab/>
      </w:r>
      <w:r>
        <w:rPr>
          <w:b/>
          <w:bCs/>
          <w:lang w:val="mn-MN"/>
        </w:rPr>
        <w:t xml:space="preserve">Ц.Нямдорж: </w:t>
      </w:r>
      <w:r>
        <w:rPr>
          <w:lang w:val="mn-MN"/>
        </w:rPr>
        <w:t>-Дахиад тодруулъя.</w:t>
      </w:r>
    </w:p>
    <w:p>
      <w:pPr>
        <w:pStyle w:val="style0"/>
        <w:jc w:val="both"/>
      </w:pPr>
      <w:r>
        <w:rPr/>
      </w:r>
    </w:p>
    <w:p>
      <w:pPr>
        <w:pStyle w:val="style0"/>
        <w:jc w:val="both"/>
      </w:pPr>
      <w:r>
        <w:rPr>
          <w:lang w:val="mn-MN"/>
        </w:rPr>
        <w:tab/>
      </w:r>
      <w:r>
        <w:rPr>
          <w:b/>
          <w:bCs/>
          <w:lang w:val="mn-MN"/>
        </w:rPr>
        <w:t>З.Энхболд:</w:t>
      </w:r>
      <w:r>
        <w:rPr>
          <w:lang w:val="mn-MN"/>
        </w:rPr>
        <w:t xml:space="preserve"> -Дахиж тодруулга байхгүй л дээ. Хойшоогоо гараад асуугаад яачих. Таны ард сууж байна Эрдэнэбат прокурор. За асуулт асууж, хариулт авч дууслаа. Үг хэлэх гишүүд байвал бүртгүүлнэ үү. Нямдорж гишүүн үг хэлнэ.</w:t>
      </w:r>
    </w:p>
    <w:p>
      <w:pPr>
        <w:pStyle w:val="style0"/>
        <w:jc w:val="both"/>
      </w:pPr>
      <w:r>
        <w:rPr/>
      </w:r>
    </w:p>
    <w:p>
      <w:pPr>
        <w:pStyle w:val="style0"/>
        <w:jc w:val="both"/>
      </w:pPr>
      <w:r>
        <w:rPr>
          <w:lang w:val="mn-MN"/>
        </w:rPr>
        <w:tab/>
      </w:r>
      <w:r>
        <w:rPr>
          <w:b/>
          <w:bCs/>
          <w:lang w:val="mn-MN"/>
        </w:rPr>
        <w:t>Ц.Нямдорж:</w:t>
      </w:r>
      <w:r>
        <w:rPr>
          <w:lang w:val="mn-MN"/>
        </w:rPr>
        <w:t xml:space="preserve"> -Тэгээд энэ чинь одоо миний дөнгөж энэ чуулганы эхэнд хэлдэг үг бол одоо энэ шүү дээ. Одоо энэ чинь энэ шийдвэр гарчихаар юу болох юм бэ гэхээр нэгдүгээр прокурор гэж нэг прокурор хаана ч байх юм, байрлах юм байна. Тэр байшин хэзээ баригдаж дуусахыг би мэдэхгүй байна. Тэгээд нэгдүгээр прокурор жишээ нь Сүхбаатар дүүрэг дээр байгаа прокурорын газрынх нь нэгдүгээр прокурор нь удирдах нь л дээ. Дээрээс нь Чингэлтэйг. Тэгээд тэр гол прокурор нь одоо хаана морилох юм байгаа юм мэдэхгүй байна. Бодвол Баянзүрх дээр байх юм байлгүй. </w:t>
      </w:r>
    </w:p>
    <w:p>
      <w:pPr>
        <w:pStyle w:val="style0"/>
        <w:jc w:val="both"/>
      </w:pPr>
      <w:r>
        <w:rPr/>
      </w:r>
    </w:p>
    <w:p>
      <w:pPr>
        <w:pStyle w:val="style0"/>
        <w:jc w:val="both"/>
      </w:pPr>
      <w:r>
        <w:rPr>
          <w:lang w:val="mn-MN"/>
        </w:rPr>
        <w:tab/>
        <w:t>Тэгээд энэ Сүхбаатар, Чингэлтэй хоёр энэ гол биш прокурор нь яаж удирдагдах юм бол. Ийм л сонин юм уруу аваачаад хийчихэж байна шүү дээ. Энэ байшин тийм амар баригдаж дуусахгүй ээ. Би чинь одоо хамгийн олон байшин бариулсан хүн шүү. Хамгийн богино хугацаанд. 2-3 жил баригдана наад байшин чинь. Тэгээд 2-3 жил нэг прокурор нь нэгдүгээр прокурор гэдгээрээ удирдлагатай, Чингэлтэй, би ганцхан дээр л ярьж байна. Чингэлтэй, Сүхбаатар хоёр нь одоо юу болж дуусах юм байгаа юм. Нэг ийм сонин хэлбэртэй л боллоо доо.</w:t>
      </w:r>
    </w:p>
    <w:p>
      <w:pPr>
        <w:pStyle w:val="style0"/>
        <w:jc w:val="both"/>
      </w:pPr>
      <w:r>
        <w:rPr/>
      </w:r>
    </w:p>
    <w:p>
      <w:pPr>
        <w:pStyle w:val="style0"/>
        <w:jc w:val="both"/>
      </w:pPr>
      <w:r>
        <w:rPr>
          <w:lang w:val="mn-MN"/>
        </w:rPr>
        <w:tab/>
        <w:t xml:space="preserve">Шүүх чинь ч ялгаагүй ийм байдалтай болно шүү. Жирийн хүн явж очоод Ерөнхий прокурортой нь уулзах гэдэг. Баянзүрх уруу явдаг. Ийм л юм болох юм байна. Сүхбаатар, Чингэлтэй, Баянзүрх гурвын хэрэгт холбогдсон хүмүүс түүний хохирогч нарын ихэнх нь энэ нэгдүгээр прокурортой уулзах гэх юм бол Баянзүрх дээр очиж шар махтайгаа хатах юм байна даа. Шүүх ч ялгаа байхгүй. Тэр байшин баригдаж дуустал. Ийм юм болж байгаа гэдгийг хэлчихье. Тэгээд шийдвэрээ гаргацгаана биз. </w:t>
      </w:r>
    </w:p>
    <w:p>
      <w:pPr>
        <w:pStyle w:val="style0"/>
        <w:jc w:val="both"/>
      </w:pPr>
      <w:r>
        <w:rPr/>
      </w:r>
    </w:p>
    <w:p>
      <w:pPr>
        <w:pStyle w:val="style0"/>
        <w:jc w:val="both"/>
      </w:pPr>
      <w:r>
        <w:rPr>
          <w:lang w:val="mn-MN"/>
        </w:rPr>
        <w:tab/>
        <w:t xml:space="preserve">Ер нь энэ зохион байгуулалтын асуудалд их болгоомжтой хандахгүй бол одоо юу ажиглагдаж байна вэ гэхээр … хүнээсээ улам бүр л холдоод байна. Жишээ нь хуучин аймаг нь суманд хэрэгт холбогдсон хүн аймагтаа шийтгүүлээд, давж заалдахдаа аймгийнхаа шүүхээр нэг ороод гардаг байсан бол одоо Баян-Өлгийд шийтгүүлсэн хүн давж заалдахын тулд Ховд аймаг дээр очно. Замын зардал, очоод буудлын зардал, таньдаг айл байхгүй ийм л юм болж хувирч байна шүү дээ энэ юм чинь. Би олон удаа энэ асуудлаар дуугарахгүй, энэ шинэчлэл гээд юм чинь хүнээсээ системийг нь холдуулаад давж заалдах эрхээр хангагдах явдлыг нь улам л боймлоод байна шүү. </w:t>
      </w:r>
    </w:p>
    <w:p>
      <w:pPr>
        <w:pStyle w:val="style0"/>
        <w:jc w:val="both"/>
      </w:pPr>
      <w:r>
        <w:rPr/>
      </w:r>
    </w:p>
    <w:p>
      <w:pPr>
        <w:pStyle w:val="style0"/>
        <w:jc w:val="both"/>
      </w:pPr>
      <w:r>
        <w:rPr>
          <w:lang w:val="mn-MN"/>
        </w:rPr>
        <w:tab/>
        <w:t xml:space="preserve">Одоо энэ прокурорын чинь зохион байгуулалт байшин баригдаж дуустал туйлын замбараагүй байдалд шилжинэ. Шүүх чинь ч ялгаа байхгүй. Нэг хүн дээр яваад очдог, манай Баянзүрхийн нэгдүгээр прокурор дээр очиж уулз гээд Сүхбаатарынхан Баянзүрх уруу хөөдөг. Чингэлтэйнхэн хөөдөг. Монголд гарч байгаа гэмт хэргийн 52.0 хувь нь Улаанбаатар хотод гардаг юм шүү. Энэ их зовлонтой юмнууд болох юм байна аа. Энийг би хэлчихье. Шийдвэр гарах гэж байгаа учраас үүсэх чирэгдлийг нь хэлчихье. </w:t>
      </w:r>
    </w:p>
    <w:p>
      <w:pPr>
        <w:pStyle w:val="style0"/>
        <w:jc w:val="both"/>
      </w:pPr>
      <w:r>
        <w:rPr/>
      </w:r>
    </w:p>
    <w:p>
      <w:pPr>
        <w:pStyle w:val="style0"/>
        <w:jc w:val="both"/>
      </w:pPr>
      <w:r>
        <w:rPr>
          <w:lang w:val="mn-MN"/>
        </w:rPr>
        <w:tab/>
      </w:r>
      <w:r>
        <w:rPr>
          <w:b/>
          <w:bCs/>
          <w:lang w:val="mn-MN"/>
        </w:rPr>
        <w:t>З.Энхболд</w:t>
      </w:r>
      <w:r>
        <w:rPr>
          <w:lang w:val="mn-MN"/>
        </w:rPr>
        <w:t>: -Гишүүд үг хэлж дууслаа. Тогтоолын төслийг батлах асуудлаар санал хураана. Байнгын хорооны саналаар 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төслийг баталъя гэсэн санал хураая. Санал хураалт. Санал хураалт явагдаж байна.</w:t>
      </w:r>
    </w:p>
    <w:p>
      <w:pPr>
        <w:pStyle w:val="style0"/>
        <w:jc w:val="both"/>
      </w:pPr>
      <w:r>
        <w:rPr/>
      </w:r>
    </w:p>
    <w:p>
      <w:pPr>
        <w:pStyle w:val="style0"/>
        <w:jc w:val="both"/>
      </w:pPr>
      <w:r>
        <w:rPr>
          <w:lang w:val="mn-MN"/>
        </w:rPr>
        <w:tab/>
        <w:t>51 гишүүн оролцож, 30 гишүүн зөвшөөрч, 58.8 хувийн саналаар тогтоолын төсөл батлагдаж байна.</w:t>
      </w:r>
    </w:p>
    <w:p>
      <w:pPr>
        <w:pStyle w:val="style0"/>
        <w:jc w:val="both"/>
      </w:pPr>
      <w:r>
        <w:rPr/>
      </w:r>
    </w:p>
    <w:p>
      <w:pPr>
        <w:pStyle w:val="style0"/>
        <w:jc w:val="both"/>
      </w:pPr>
      <w:r>
        <w:rPr>
          <w:lang w:val="mn-MN"/>
        </w:rPr>
        <w:tab/>
        <w:t xml:space="preserve">Энэ тогтоолын эцсийн найруулга дээр саналтай гишүүд байна уу. Саналгүй байна. Сонссоноор тооцлоо. </w:t>
      </w:r>
    </w:p>
    <w:p>
      <w:pPr>
        <w:pStyle w:val="style0"/>
        <w:jc w:val="both"/>
      </w:pPr>
      <w:r>
        <w:rPr/>
      </w:r>
    </w:p>
    <w:p>
      <w:pPr>
        <w:pStyle w:val="style0"/>
        <w:jc w:val="both"/>
      </w:pPr>
      <w:r>
        <w:rPr>
          <w:lang w:val="mn-MN"/>
        </w:rPr>
        <w:tab/>
        <w:t>Дараагийн асуудал.</w:t>
      </w:r>
    </w:p>
    <w:p>
      <w:pPr>
        <w:pStyle w:val="style0"/>
        <w:jc w:val="both"/>
      </w:pPr>
      <w:r>
        <w:rPr/>
      </w:r>
    </w:p>
    <w:p>
      <w:pPr>
        <w:pStyle w:val="style0"/>
        <w:jc w:val="both"/>
      </w:pPr>
      <w:r>
        <w:rPr>
          <w:lang w:val="mn-MN"/>
        </w:rPr>
        <w:tab/>
        <w:t xml:space="preserve">Засгийн газрын тусгай сангийн тухай хуульд нэмэлт оруулах тухай хуулийн төслийн анхны хэлэлцүүлгийг явуулъя. </w:t>
      </w:r>
    </w:p>
    <w:p>
      <w:pPr>
        <w:pStyle w:val="style0"/>
        <w:jc w:val="both"/>
      </w:pPr>
      <w:r>
        <w:rPr/>
      </w:r>
    </w:p>
    <w:p>
      <w:pPr>
        <w:pStyle w:val="style0"/>
        <w:jc w:val="both"/>
      </w:pPr>
      <w:r>
        <w:rPr>
          <w:lang w:val="mn-MN"/>
        </w:rPr>
        <w:tab/>
        <w:t>Хуулийн төслийн талаарх Байнгын хорооны санал, дүгнэлтийг сонсъё. Төсвийн байнгын хорооны санал, дүгнэлтийг Улсын Их Хурлын гишүүн Ганбаатар танилцуулна. Индэрт урьж байна.</w:t>
      </w:r>
    </w:p>
    <w:p>
      <w:pPr>
        <w:pStyle w:val="style0"/>
        <w:jc w:val="both"/>
      </w:pPr>
      <w:r>
        <w:rPr/>
      </w:r>
    </w:p>
    <w:p>
      <w:pPr>
        <w:pStyle w:val="style0"/>
        <w:jc w:val="both"/>
      </w:pPr>
      <w:r>
        <w:rPr>
          <w:lang w:val="mn-MN"/>
        </w:rPr>
        <w:tab/>
      </w:r>
      <w:r>
        <w:rPr>
          <w:b/>
          <w:bCs/>
          <w:lang w:val="mn-MN"/>
        </w:rPr>
        <w:t>С.Ганбаатар:</w:t>
      </w:r>
      <w:r>
        <w:rPr>
          <w:lang w:val="mn-MN"/>
        </w:rPr>
        <w:t xml:space="preserve"> -Улсын Их Хурлын дарга, эрхэм гишүүд ээ,</w:t>
      </w:r>
    </w:p>
    <w:p>
      <w:pPr>
        <w:pStyle w:val="style0"/>
        <w:jc w:val="both"/>
      </w:pPr>
      <w:r>
        <w:rPr/>
      </w:r>
    </w:p>
    <w:p>
      <w:pPr>
        <w:pStyle w:val="style0"/>
        <w:jc w:val="both"/>
      </w:pPr>
      <w:r>
        <w:rPr>
          <w:lang w:val="mn-MN"/>
        </w:rPr>
        <w:tab/>
        <w:t>Монгол Улсын Засгийн газраас өргөн мэдүүлсэн Засгийн газрын тусгай сангийн тухай хуульд нэмэлт оруулах тухай хуулийн төслийн хэлэлцэх эсэх асуудлыг Улсын Их Хурлын 2013 оны 4 дүгээр сарын 23-ны өдрийн нэгдсэн хуралдаанаар хэлэлцэж, Төсвийн байнгын хороонд шилжүүлсэн билээ.</w:t>
      </w:r>
    </w:p>
    <w:p>
      <w:pPr>
        <w:pStyle w:val="style0"/>
        <w:jc w:val="both"/>
      </w:pPr>
      <w:r>
        <w:rPr/>
      </w:r>
    </w:p>
    <w:p>
      <w:pPr>
        <w:pStyle w:val="style0"/>
        <w:jc w:val="both"/>
      </w:pPr>
      <w:r>
        <w:rPr>
          <w:lang w:val="mn-MN"/>
        </w:rPr>
        <w:tab/>
        <w:t>Төсвийн байнгын хороо хуулийн төслийн анхны хэлэлцүүлгийг 2013 оны 5 дугаар сарын 22-ны өдрийн хуралдаанаараа хийлээ.</w:t>
      </w:r>
    </w:p>
    <w:p>
      <w:pPr>
        <w:pStyle w:val="style0"/>
        <w:jc w:val="both"/>
      </w:pPr>
      <w:r>
        <w:rPr/>
      </w:r>
    </w:p>
    <w:p>
      <w:pPr>
        <w:pStyle w:val="style0"/>
        <w:jc w:val="both"/>
      </w:pPr>
      <w:r>
        <w:rPr>
          <w:lang w:val="mn-MN"/>
        </w:rPr>
        <w:tab/>
        <w:t>Байнгын хорооны хуралдаанаар хуулийн төслийн анхны хэлэлцүүлгийг хийх явцад Улсын Их хурлын гишүүн Л.Эрдэнэчимэг, Д.Батчимэг нар Монгол судлалыг дэмжих сангийн хөрөнгийг Монгол судлалын номын сан, мэдээллийн нэгдсэн сан байгуулж, баяжуулах, Монгол судлаач бэлтгэх, давтан сургах зорилгоор тэтгэлэг олгох, гадаад дахь Монгол судлалын төвүүдийг хөгжүүлэх, сэргээх, шинээр байгуулахад дэмжлэг үзүүлэх, Улсын Их Хурлын гишүүн Д.Дэмбэрэл Монгол судлалыг дэмжих сангийн хөрөнгийг монголч эрдэмтдийн шилдэг бүтээлийг хэвлүүлэхэд санхүүгийн дэмжлэг үзүүлэх зориулалтаар зарцуулах зэрэг зарчмын зөрүүтэй санал гаргасныг хуралдаанд оролцсон гишүүдийн олонх дэмжсэн болно.</w:t>
      </w:r>
    </w:p>
    <w:p>
      <w:pPr>
        <w:pStyle w:val="style0"/>
        <w:jc w:val="both"/>
      </w:pPr>
      <w:r>
        <w:rPr/>
      </w:r>
    </w:p>
    <w:p>
      <w:pPr>
        <w:pStyle w:val="style0"/>
        <w:jc w:val="both"/>
      </w:pPr>
      <w:r>
        <w:rPr>
          <w:lang w:val="mn-MN"/>
        </w:rPr>
        <w:tab/>
        <w:t>Гишүүдийн гаргасан санал агуулгын хувьд адил байсан тул нэгтгэн томъёоллоо.</w:t>
      </w:r>
    </w:p>
    <w:p>
      <w:pPr>
        <w:pStyle w:val="style0"/>
        <w:jc w:val="both"/>
      </w:pPr>
      <w:r>
        <w:rPr/>
      </w:r>
    </w:p>
    <w:p>
      <w:pPr>
        <w:pStyle w:val="style0"/>
        <w:jc w:val="both"/>
      </w:pPr>
      <w:r>
        <w:rPr>
          <w:lang w:val="mn-MN"/>
        </w:rPr>
        <w:tab/>
        <w:t>Хуулийн төслийн талаар тус Байнгын хорооноос гаргасан зарчмын зөрүүтэй саналын томъёоллыг Та бүхэнд тараасан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Засгийн газрын тусгай сангийн тухай хуульд нэмэлт оруулах тухай хуулийн төслийн анхны хэлэлцүүлэг хийсэн талаар Төсвийн байнгын хорооноос гаргасан санал, дүгнэлт, зарчмын зөрүүтэй саналын томъёоллыг хэлэлцэн шийдвэрлэж өгнө үү.</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-Ганбаатар гишүүнд баярлалаа. Ажлын хэсэг Гантөмөр Боловсрол, шинжлэх ухааны сайд. Байнгын хорооны санал, дүгнэлттэй холбогдуулан асуулттай гишүүд нэрээ өгнө үү.  Уянга гишүүнээр асуулт тасаллаа. Оюунхорол гишүүн асууя.</w:t>
      </w:r>
    </w:p>
    <w:p>
      <w:pPr>
        <w:pStyle w:val="style0"/>
        <w:jc w:val="both"/>
      </w:pPr>
      <w:r>
        <w:rPr/>
      </w:r>
    </w:p>
    <w:p>
      <w:pPr>
        <w:pStyle w:val="style0"/>
        <w:jc w:val="both"/>
      </w:pPr>
      <w:r>
        <w:rPr>
          <w:lang w:val="mn-MN"/>
        </w:rPr>
        <w:tab/>
      </w:r>
      <w:r>
        <w:rPr>
          <w:b/>
          <w:bCs/>
          <w:lang w:val="mn-MN"/>
        </w:rPr>
        <w:t>Д.Оюунхорол:</w:t>
      </w:r>
      <w:r>
        <w:rPr>
          <w:lang w:val="mn-MN"/>
        </w:rPr>
        <w:t xml:space="preserve"> -Баярлалаа. Би ер нь бол тогтоолын төслийг нь дэмжиж байгаа юмаа. Монгол судлалыг дэмжихэд бол зайлшгүй шаардлага бол байсан. Үнэхээр яг энд зориулсан ийм сангийн тодорхой дэмжлэг, хөрөнгө мөнгө дутагдалтайгаас болж энэ одоо арга хэмжээг тийм тодорхой байдлаар хөгжүүлэхэд эрдэмтэд, судлаачид бол хөрөнгө мөнгө дутагдалтай байгаа тухай их ярьдаг аа. Тийм учраас дэмжиж байна.</w:t>
      </w:r>
    </w:p>
    <w:p>
      <w:pPr>
        <w:pStyle w:val="style0"/>
        <w:jc w:val="both"/>
      </w:pPr>
      <w:r>
        <w:rPr/>
      </w:r>
    </w:p>
    <w:p>
      <w:pPr>
        <w:pStyle w:val="style0"/>
        <w:jc w:val="both"/>
      </w:pPr>
      <w:r>
        <w:rPr>
          <w:lang w:val="mn-MN"/>
        </w:rPr>
        <w:tab/>
        <w:t xml:space="preserve">Ер нь яг ямар байдлаар бодитойгоор дэмжлэг үзүүлнэ гэж бодож байгаа вэ. Гантөмөр сайд аа, энэ асуултад хариулж өгөөч. Олон судлаачид эрдэмтэд ер нь бол ингээд Монголыг сурталчлах, Монгол Улсыг дэлхийд таниулахад их гол үүрэг гүйцэтгэдэг. Энэ хүмүүсийг сургах, энэ хүмүүсийг мөн бас үргэлжлүүлж цааш нь бэлтгэх тийм зайлшгүй шаардлагууд бол байдаг аа. </w:t>
      </w:r>
    </w:p>
    <w:p>
      <w:pPr>
        <w:pStyle w:val="style0"/>
        <w:jc w:val="both"/>
      </w:pPr>
      <w:r>
        <w:rPr/>
      </w:r>
    </w:p>
    <w:p>
      <w:pPr>
        <w:pStyle w:val="style0"/>
        <w:jc w:val="both"/>
      </w:pPr>
      <w:r>
        <w:rPr>
          <w:lang w:val="mn-MN"/>
        </w:rPr>
        <w:tab/>
        <w:t>Тийм учраас яг энэ чиглэлээр одоо ямар хөрөнгө, зардал мөнгө гаргах боломж бололцоо бий болж байгаа вэ гэдэг талаар та хариулж өгөөч ээ.</w:t>
      </w:r>
    </w:p>
    <w:p>
      <w:pPr>
        <w:pStyle w:val="style0"/>
        <w:jc w:val="both"/>
      </w:pPr>
      <w:r>
        <w:rPr/>
      </w:r>
    </w:p>
    <w:p>
      <w:pPr>
        <w:pStyle w:val="style0"/>
        <w:jc w:val="both"/>
      </w:pPr>
      <w:r>
        <w:rPr>
          <w:lang w:val="mn-MN"/>
        </w:rPr>
        <w:tab/>
      </w:r>
      <w:r>
        <w:rPr>
          <w:b/>
          <w:bCs/>
          <w:lang w:val="mn-MN"/>
        </w:rPr>
        <w:t>З.Энхболд:</w:t>
      </w:r>
      <w:r>
        <w:rPr>
          <w:lang w:val="mn-MN"/>
        </w:rPr>
        <w:t xml:space="preserve"> -Гантөмөр сайд хариулъя.</w:t>
      </w:r>
    </w:p>
    <w:p>
      <w:pPr>
        <w:pStyle w:val="style0"/>
        <w:jc w:val="both"/>
      </w:pPr>
      <w:r>
        <w:rPr/>
      </w:r>
    </w:p>
    <w:p>
      <w:pPr>
        <w:pStyle w:val="style0"/>
        <w:jc w:val="both"/>
      </w:pPr>
      <w:r>
        <w:rPr>
          <w:lang w:val="mn-MN"/>
        </w:rPr>
        <w:tab/>
      </w:r>
      <w:r>
        <w:rPr>
          <w:b/>
          <w:bCs/>
          <w:lang w:val="mn-MN"/>
        </w:rPr>
        <w:t>Л.Гантөмөр:</w:t>
      </w:r>
      <w:r>
        <w:rPr>
          <w:lang w:val="mn-MN"/>
        </w:rPr>
        <w:t xml:space="preserve"> -Таны одоо дэвшүүлж байгаа санал бол хэрэгжүүлэх ажлын хүрээнд тусгагдсан байгаа. Ялангуяа гадаадын монгол судлаачдыг нэмэгдүүлэх чиглэлээр бид нар маш тодорхой ажлуудыг хийнэ. Магистр, докторт гаднын судлаачдыг сургах ажлыг бид нар урилга өгөөд, тэтгэлэг өгөөд зохион байгуулнаа гэж төлөвлөж байгаа. Жишээлбэл одоо 2013-2016 оны хичээлийн жилд Монгол судлаач 16 хүнийг магистрантурт сурганаа. 10 судлаачийг докторантурт, Монголын талын тэтгэлгээр суралцуулнаа. Энд бол 305 орчим сая төгрөг зарцуулнаа гээд төлөвлөчихсөн байгаа.</w:t>
      </w:r>
    </w:p>
    <w:p>
      <w:pPr>
        <w:pStyle w:val="style0"/>
        <w:jc w:val="both"/>
      </w:pPr>
      <w:r>
        <w:rPr/>
      </w:r>
    </w:p>
    <w:p>
      <w:pPr>
        <w:pStyle w:val="style0"/>
        <w:jc w:val="both"/>
      </w:pPr>
      <w:r>
        <w:rPr>
          <w:lang w:val="mn-MN"/>
        </w:rPr>
        <w:tab/>
        <w:t xml:space="preserve">Нөгөө талдаа бол гадаадын томоохон их, дээд сургуулиуд дээр байгаа монгол судлалын төвүүдийг сэргээх, дэмжлэг үзүүлэх ажлыг бол зохион байгуулаад явж байгаа. Энэ дээр бол тодорхой хөрөнгө зарцуулах юмаа. Шинээр зарим нэг томоохон их, дээд сургуулиуд дээр бид нар байгуулах чиглэлийг бариад ажиллаж байгаа. </w:t>
      </w:r>
    </w:p>
    <w:p>
      <w:pPr>
        <w:pStyle w:val="style0"/>
        <w:jc w:val="both"/>
      </w:pPr>
      <w:r>
        <w:rPr/>
      </w:r>
    </w:p>
    <w:p>
      <w:pPr>
        <w:pStyle w:val="style0"/>
        <w:jc w:val="both"/>
      </w:pPr>
      <w:r>
        <w:rPr>
          <w:lang w:val="mn-MN"/>
        </w:rPr>
        <w:tab/>
      </w:r>
      <w:r>
        <w:rPr>
          <w:b/>
          <w:bCs/>
          <w:lang w:val="mn-MN"/>
        </w:rPr>
        <w:t>З.Энхболд:</w:t>
      </w:r>
      <w:r>
        <w:rPr>
          <w:lang w:val="mn-MN"/>
        </w:rPr>
        <w:t xml:space="preserve"> -Уянга гишүүн асууя.</w:t>
      </w:r>
    </w:p>
    <w:p>
      <w:pPr>
        <w:pStyle w:val="style0"/>
        <w:jc w:val="both"/>
      </w:pPr>
      <w:r>
        <w:rPr/>
      </w:r>
    </w:p>
    <w:p>
      <w:pPr>
        <w:pStyle w:val="style0"/>
        <w:jc w:val="both"/>
      </w:pPr>
      <w:r>
        <w:rPr>
          <w:lang w:val="mn-MN"/>
        </w:rPr>
        <w:tab/>
      </w:r>
      <w:r>
        <w:rPr>
          <w:b/>
          <w:bCs/>
          <w:lang w:val="mn-MN"/>
        </w:rPr>
        <w:t>Г.Уянга:</w:t>
      </w:r>
      <w:r>
        <w:rPr>
          <w:lang w:val="mn-MN"/>
        </w:rPr>
        <w:t xml:space="preserve"> -Ер нь бол дэмжиж байгаа мэдээж. Тэгээд хоёр асуулт байна аа. Сангийн эх үүсвэр хаанаас бүрдэх вэ. Нийтдээ одоо хичнээн төгрөг энэ санд төвлөрөх вэ гэдгийг мэдмээр байна.</w:t>
      </w:r>
    </w:p>
    <w:p>
      <w:pPr>
        <w:pStyle w:val="style0"/>
        <w:jc w:val="both"/>
      </w:pPr>
      <w:r>
        <w:rPr/>
      </w:r>
    </w:p>
    <w:p>
      <w:pPr>
        <w:pStyle w:val="style0"/>
        <w:jc w:val="both"/>
      </w:pPr>
      <w:r>
        <w:rPr>
          <w:lang w:val="mn-MN"/>
        </w:rPr>
        <w:tab/>
        <w:t>Хоёрдугаар асуулт нь уул нь Улаан сайд байвал асууя гэж бодсон, гараад явчихлаа. Ерөнхийдөө Монгол Улсад энэ төсвөөс санхүүжилт нь бүрддэг нэлээн хэдэн сангууд байх шиг байна. 20, 30-аад сан байна. Энд нийтдээ хичнээн төгрөг эргэлдэж байдгийг асууя гэж бодсон. Гараад явчихлаа.</w:t>
      </w:r>
    </w:p>
    <w:p>
      <w:pPr>
        <w:pStyle w:val="style0"/>
        <w:jc w:val="both"/>
      </w:pPr>
      <w:r>
        <w:rPr/>
      </w:r>
    </w:p>
    <w:p>
      <w:pPr>
        <w:pStyle w:val="style0"/>
        <w:jc w:val="both"/>
      </w:pPr>
      <w:r>
        <w:rPr>
          <w:lang w:val="mn-MN"/>
        </w:rPr>
        <w:tab/>
        <w:t xml:space="preserve"> Ер нь бол хяналт маш султай ийм олон сангуудад ихээхэн хэмжээний мөнгө эргэлдэж байна аа. Тэгээд энэний зарцуулалтыг хэн хянадаг вэ гэдэг нь маш тодорхойгүй ийм олон сан бий болчихоод байна. Тэгээд энэ сангийн хяналтыг яаж тавих юм бэ. Боловсрол, шинжлэх ухааны чиглэлийн ер нь хичнээн сан байна аа, сургалтын, төрийн сангаас өгсүүлээд.</w:t>
      </w:r>
    </w:p>
    <w:p>
      <w:pPr>
        <w:pStyle w:val="style0"/>
        <w:jc w:val="both"/>
      </w:pPr>
      <w:r>
        <w:rPr/>
      </w:r>
    </w:p>
    <w:p>
      <w:pPr>
        <w:pStyle w:val="style0"/>
        <w:jc w:val="both"/>
      </w:pPr>
      <w:r>
        <w:rPr>
          <w:lang w:val="mn-MN"/>
        </w:rPr>
        <w:tab/>
        <w:t>Энэний энэ сангуудын хяналт зарцуулалтын хяналт ер нь яаж явдаг юм бэ гэдгийг би сонирхох гэсэн юм. Баярлалаа.</w:t>
      </w:r>
    </w:p>
    <w:p>
      <w:pPr>
        <w:pStyle w:val="style0"/>
        <w:jc w:val="both"/>
      </w:pPr>
      <w:r>
        <w:rPr/>
      </w:r>
    </w:p>
    <w:p>
      <w:pPr>
        <w:pStyle w:val="style0"/>
        <w:jc w:val="both"/>
      </w:pPr>
      <w:r>
        <w:rPr>
          <w:lang w:val="mn-MN"/>
        </w:rPr>
        <w:tab/>
      </w:r>
      <w:r>
        <w:rPr>
          <w:b/>
          <w:bCs/>
          <w:lang w:val="mn-MN"/>
        </w:rPr>
        <w:t>З.Энхболд:</w:t>
      </w:r>
      <w:r>
        <w:rPr>
          <w:lang w:val="mn-MN"/>
        </w:rPr>
        <w:t xml:space="preserve"> -Гантөмөр сайд хариулъя.</w:t>
      </w:r>
    </w:p>
    <w:p>
      <w:pPr>
        <w:pStyle w:val="style0"/>
        <w:jc w:val="both"/>
      </w:pPr>
      <w:r>
        <w:rPr/>
      </w:r>
    </w:p>
    <w:p>
      <w:pPr>
        <w:pStyle w:val="style0"/>
        <w:jc w:val="both"/>
      </w:pPr>
      <w:r>
        <w:rPr>
          <w:lang w:val="mn-MN"/>
        </w:rPr>
        <w:tab/>
      </w:r>
      <w:r>
        <w:rPr>
          <w:b/>
          <w:bCs/>
          <w:lang w:val="mn-MN"/>
        </w:rPr>
        <w:t>Л.Гантөмөр:</w:t>
      </w:r>
      <w:r>
        <w:rPr>
          <w:lang w:val="mn-MN"/>
        </w:rPr>
        <w:t xml:space="preserve"> -Эхний асуултад хариулъя. Сангууд бол нийт 13-16 хүнд бол 8.7 тэрбум төгрөг монгол судлалынхаа сан дээр бид нар төвлөрүүлж зарцуулнаа гэсэн төлөвлөгөөтэй байгаа. Монгол судлалын сангийн хөрөнгө бол цэвэр төсвийн хөрөнгөөс эхний ээлжинд бол бүрдэнэ. Цаашдаа бол гадаад, дотоодын дэмжлэг туслалцаа хандивлагчдыг бол аваад хандивлагчдаас хөрөнгө оруулалт аваад явах юмаа гэж ингэж ойлгож байгаа.</w:t>
      </w:r>
    </w:p>
    <w:p>
      <w:pPr>
        <w:pStyle w:val="style0"/>
        <w:jc w:val="both"/>
      </w:pPr>
      <w:r>
        <w:rPr/>
      </w:r>
    </w:p>
    <w:p>
      <w:pPr>
        <w:pStyle w:val="style0"/>
        <w:jc w:val="both"/>
      </w:pPr>
      <w:r>
        <w:rPr>
          <w:lang w:val="mn-MN"/>
        </w:rPr>
        <w:tab/>
        <w:t xml:space="preserve">Манай чиглэлээр бол  сургалтын төрийн сан байгаа. Сургалтын төрийн сан бол цэвэр төсвөөс санхүүждэг. Тэгээд оюутнуудын тэтгэлэг олгодог ажлыг зохион байгуулж байгаа. </w:t>
      </w:r>
    </w:p>
    <w:p>
      <w:pPr>
        <w:pStyle w:val="style0"/>
        <w:jc w:val="both"/>
      </w:pPr>
      <w:r>
        <w:rPr/>
      </w:r>
    </w:p>
    <w:p>
      <w:pPr>
        <w:pStyle w:val="style0"/>
        <w:jc w:val="both"/>
      </w:pPr>
      <w:r>
        <w:rPr>
          <w:lang w:val="mn-MN"/>
        </w:rPr>
        <w:tab/>
        <w:t>Цаашдаа бид бол Сангийн яаманд гаргаж өгч байгаа санал юу вэ гэхээр Төрийн сангаа бид дээд боловсролын, чадвал боловсролыг нь дэмжих сан болгоё. Тэгээд эх үүсвэрийг нь бол олон чиглэлээр эх үүсвэртэй байх, байгаа эх үүсвэрээ эргэлтэнд оруулах тэр боломжуудыг бий болгоё. Ялангуяа ахлах сургуулиудад 10 жилийн сургуулиуд төрөлжөөд, мэргэшээд явах юм бол тэр төсөл хөтөлбөрийг нь шалгаруулаад болзол хангасан газруудад нь дэмжлэг үзүүлээд явдаг.</w:t>
      </w:r>
    </w:p>
    <w:p>
      <w:pPr>
        <w:pStyle w:val="style0"/>
        <w:jc w:val="both"/>
      </w:pPr>
      <w:r>
        <w:rPr/>
      </w:r>
    </w:p>
    <w:p>
      <w:pPr>
        <w:pStyle w:val="style0"/>
        <w:jc w:val="both"/>
      </w:pPr>
      <w:r>
        <w:rPr>
          <w:lang w:val="mn-MN"/>
        </w:rPr>
        <w:tab/>
        <w:t xml:space="preserve">Мөн дээд боловсролын байгууллагууд тодорхой түвшинд ажлаа ахиулахыг хүсээд, тодорхой төсөл хөтөлбөр гаргаад явах юм бол энийг нь дэмжээд явдаг. Энэ чиглэлээрээ бол бид нар боловсролыг дэмжих чиглэлийн сан байгуулнаа гэсэн ийм  санал бол одоохондоо гаргачихаад явж байгаа. </w:t>
      </w:r>
    </w:p>
    <w:p>
      <w:pPr>
        <w:pStyle w:val="style0"/>
        <w:jc w:val="both"/>
      </w:pPr>
      <w:r>
        <w:rPr/>
      </w:r>
    </w:p>
    <w:p>
      <w:pPr>
        <w:pStyle w:val="style0"/>
        <w:jc w:val="both"/>
      </w:pPr>
      <w:r>
        <w:rPr>
          <w:lang w:val="mn-MN"/>
        </w:rPr>
        <w:tab/>
        <w:t xml:space="preserve">Дээр нь Шинжлэх ухаан технологийн сан байгаа. Энэ сангаараа бол шинжлэх ухааны байгууллагуудынхаа цалин, байр савны асуудлыг бол нэгдүгээрт шийддэг. </w:t>
      </w:r>
    </w:p>
    <w:p>
      <w:pPr>
        <w:pStyle w:val="style0"/>
        <w:jc w:val="both"/>
      </w:pPr>
      <w:r>
        <w:rPr/>
      </w:r>
    </w:p>
    <w:p>
      <w:pPr>
        <w:pStyle w:val="style0"/>
        <w:jc w:val="both"/>
      </w:pPr>
      <w:r>
        <w:rPr>
          <w:lang w:val="mn-MN"/>
        </w:rPr>
        <w:tab/>
        <w:t xml:space="preserve">Хоёрдугаарт бол төсөл хөтөлбөрүүдийн санхүүжилтийг нь хийдэг суурь судалгаа, цөм технологийн санхүүжилт, инновацийн санхүүжилт гээд олон төрлийн санхүүжүүлэлтийг бол хийгээд явж байгаа. Хяналтын хувьд бол энэ бол өөрөө төрийн байгууллага шүү дээ. </w:t>
      </w:r>
    </w:p>
    <w:p>
      <w:pPr>
        <w:pStyle w:val="style0"/>
        <w:jc w:val="both"/>
      </w:pPr>
      <w:r>
        <w:rPr/>
      </w:r>
    </w:p>
    <w:p>
      <w:pPr>
        <w:pStyle w:val="style0"/>
        <w:jc w:val="both"/>
      </w:pPr>
      <w:r>
        <w:rPr>
          <w:lang w:val="mn-MN"/>
        </w:rPr>
        <w:tab/>
        <w:t>Тийм учраас яг төрийн байгууллагынхаа удирдлага санхүүжилтийнхээ хуулиар бүрэн хяналтанд ороод явж байгаа. Жил болгоны аудит бол яг шаардлагынхаа дагуу аудитаа бол хийгээд явж байгаа. Тийм учраас энэ хяналтын механизм нь өөрөө төрийн аудитын үйл ажиллагаагаар хянагдаад явнаа гэж ингэж ойлгож байгаа.</w:t>
      </w:r>
    </w:p>
    <w:p>
      <w:pPr>
        <w:pStyle w:val="style0"/>
        <w:jc w:val="both"/>
      </w:pPr>
      <w:r>
        <w:rPr/>
      </w:r>
    </w:p>
    <w:p>
      <w:pPr>
        <w:pStyle w:val="style0"/>
        <w:jc w:val="both"/>
      </w:pPr>
      <w:r>
        <w:rPr>
          <w:lang w:val="mn-MN"/>
        </w:rPr>
        <w:tab/>
        <w:t>Дээр нь бол энэ шинэчлэлийн Засгийн газрын үед яамдууд дээр дотоод аудитын албатай болж байгаа юм. Дотоод аудитын үйл ажиллагаа явуулах боломж бүрдсэн. Тэгээд одоо бид бол дотоод аудитынхаа журмыг батлаад, хэрэгжүүлээд явж байгаа учраас яам өөрөө харьяа байгууллагуудынхаа санхүүжилт, санхүүжилтийн үйл ажиллагаа бол одоо төсвийн хууль, бусад хууль тогтоомжинд нийцүүлээд хянаад явах бүрэн боломж бол бүрдэж байгаа.</w:t>
      </w:r>
    </w:p>
    <w:p>
      <w:pPr>
        <w:pStyle w:val="style0"/>
        <w:jc w:val="both"/>
      </w:pPr>
      <w:r>
        <w:rPr/>
      </w:r>
    </w:p>
    <w:p>
      <w:pPr>
        <w:pStyle w:val="style0"/>
        <w:jc w:val="both"/>
      </w:pPr>
      <w:r>
        <w:rPr>
          <w:lang w:val="mn-MN"/>
        </w:rPr>
        <w:tab/>
      </w:r>
      <w:r>
        <w:rPr>
          <w:b/>
          <w:bCs/>
          <w:lang w:val="mn-MN"/>
        </w:rPr>
        <w:t>З.Энхболд:</w:t>
      </w:r>
      <w:r>
        <w:rPr>
          <w:lang w:val="mn-MN"/>
        </w:rPr>
        <w:t xml:space="preserve"> -Тодруулахаас өмнө Төсвийн байнгын хорооны дарга Даваасүрэн хариулаадахъя.</w:t>
      </w:r>
    </w:p>
    <w:p>
      <w:pPr>
        <w:pStyle w:val="style0"/>
        <w:jc w:val="both"/>
      </w:pPr>
      <w:r>
        <w:rPr/>
      </w:r>
    </w:p>
    <w:p>
      <w:pPr>
        <w:pStyle w:val="style0"/>
        <w:jc w:val="both"/>
      </w:pPr>
      <w:r>
        <w:rPr>
          <w:lang w:val="mn-MN"/>
        </w:rPr>
        <w:tab/>
      </w:r>
      <w:r>
        <w:rPr>
          <w:b/>
          <w:bCs/>
          <w:lang w:val="mn-MN"/>
        </w:rPr>
        <w:t>Ц.Даваасүрэн:</w:t>
      </w:r>
      <w:r>
        <w:rPr>
          <w:lang w:val="mn-MN"/>
        </w:rPr>
        <w:t xml:space="preserve"> -Уянгаа гишүүний хоёр дахь асуултад хариулъя. Тэгэхээр ялангуяа энэ Засгийн газрын тусгай зориулалтын сангуудын хөрөнгийн ашиглалттай холбогдолтой асуудлыг олон гишүүд ер нь тавьж байгаа. </w:t>
      </w:r>
    </w:p>
    <w:p>
      <w:pPr>
        <w:pStyle w:val="style0"/>
        <w:jc w:val="both"/>
      </w:pPr>
      <w:r>
        <w:rPr/>
      </w:r>
    </w:p>
    <w:p>
      <w:pPr>
        <w:pStyle w:val="style0"/>
        <w:jc w:val="both"/>
      </w:pPr>
      <w:r>
        <w:rPr>
          <w:lang w:val="mn-MN"/>
        </w:rPr>
        <w:tab/>
        <w:t xml:space="preserve">Ялангуяа Дэмбэрэл гишүүн удаа дараа Байнгын хорооны хурал  дээр бол энэ асуудлыг тавьж, тавьсны дагуу бид нар Сангийн сайдад чиглэл өгөөд, ажлын хэсэг гаргуулж, Засгийн газрын 30 орчим тусгай зориулалтын сангуудын үйл ажиллагаанд дүгнэлт хийж оруулж ирж, танилцуул аа гэсэн байгаа. </w:t>
      </w:r>
    </w:p>
    <w:p>
      <w:pPr>
        <w:pStyle w:val="style0"/>
        <w:jc w:val="both"/>
      </w:pPr>
      <w:r>
        <w:rPr/>
      </w:r>
    </w:p>
    <w:p>
      <w:pPr>
        <w:pStyle w:val="style0"/>
        <w:jc w:val="both"/>
      </w:pPr>
      <w:r>
        <w:rPr>
          <w:lang w:val="mn-MN"/>
        </w:rPr>
        <w:tab/>
        <w:t xml:space="preserve">Тийм учраас яг тэр танилцуулга хийгдэх үед таны хөндөөд байгаа яг хэдэн сан байна, одоогоор хичнээн төгрөгний үлдэгдэлтэй байна гэдэг асуудал бол тодорхой болноо. Ер нь тэгэхгүй бол бас үндсэндээ өнөөдөр төсвөөс гадуур эргэлдэж байгаа мөнгөний хувьд бол тодорхой хяналтгүй болчихсон. Зарим нь банкууд дээр байршдаг иймэрхүү мэдээллүүд бол байгаа. </w:t>
      </w:r>
    </w:p>
    <w:p>
      <w:pPr>
        <w:pStyle w:val="style0"/>
        <w:jc w:val="both"/>
      </w:pPr>
      <w:r>
        <w:rPr/>
      </w:r>
    </w:p>
    <w:p>
      <w:pPr>
        <w:pStyle w:val="style0"/>
        <w:jc w:val="both"/>
      </w:pPr>
      <w:r>
        <w:rPr>
          <w:lang w:val="mn-MN"/>
        </w:rPr>
        <w:tab/>
        <w:t>Тийм учраас энэ асуудлыг тодотгох зорилгоор бол ажлын хэсэг гаргасан байгаа яаман дээрээ. Яамны одоо ажлын хэсгийн гарсан тайланг бол Байнгын хороон дээр сонсоно. Тэгэхэд тэр мэдээллийг танд хүргүүлье.</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Нийслэлийн Чингэлтэй дүүргийн Ата-Туркийн нэрэмжит 5 дугаар дунд сургуулийн Цэцгээ багштай 11б ангийн 39 сурагч төрийн ордон, Улсын Их Хурлын үйл ажиллагаатай танилцаж байна. Та бүхний сурлага, хөдөлмөрт өндөр амжилт, эрүүл энх, сайн сайхан бүхнийг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 xml:space="preserve">Гишүүд асуулт асууж хариулт авч дууслаа. Байнгын хорооноос гаргасан зарчмын зөрүүтэй саналаар санал хураая. </w:t>
      </w:r>
    </w:p>
    <w:p>
      <w:pPr>
        <w:pStyle w:val="style0"/>
        <w:jc w:val="both"/>
      </w:pPr>
      <w:r>
        <w:rPr/>
      </w:r>
    </w:p>
    <w:p>
      <w:pPr>
        <w:pStyle w:val="style0"/>
        <w:jc w:val="both"/>
      </w:pPr>
      <w:r>
        <w:rPr>
          <w:lang w:val="mn-MN"/>
        </w:rPr>
        <w:tab/>
        <w:t>Засгийн газрын тусгай сангийн тухай хуульд нэмэлт оруулах тухай хуулийн төслийн талаар Төсвийн байнгын хорооноос гаргасан зарчмын зөрүүтэй саналын томъёолол. Төсвийн байнгын хороо дэмжсэн нэг санал байна.</w:t>
      </w:r>
    </w:p>
    <w:p>
      <w:pPr>
        <w:pStyle w:val="style0"/>
        <w:jc w:val="both"/>
      </w:pPr>
      <w:r>
        <w:rPr/>
      </w:r>
    </w:p>
    <w:p>
      <w:pPr>
        <w:pStyle w:val="style25"/>
      </w:pPr>
      <w:r>
        <w:rPr>
          <w:lang w:val="mn-MN"/>
        </w:rPr>
        <w:tab/>
        <w:t xml:space="preserve">1. </w:t>
      </w:r>
      <w:r>
        <w:rPr>
          <w:rFonts w:cs="Arial"/>
          <w:sz w:val="24"/>
          <w:szCs w:val="24"/>
          <w:lang w:val="mn-MN"/>
        </w:rPr>
        <w:t>Төслийн 1 дүгээр зүйлийн 3 дахь заалт буюу 21</w:t>
      </w:r>
      <w:r>
        <w:rPr>
          <w:rFonts w:cs="Arial"/>
          <w:sz w:val="24"/>
          <w:szCs w:val="24"/>
          <w:vertAlign w:val="superscript"/>
          <w:lang w:val="mn-MN"/>
        </w:rPr>
        <w:t>5</w:t>
      </w:r>
      <w:r>
        <w:rPr>
          <w:rFonts w:cs="Arial"/>
          <w:sz w:val="24"/>
          <w:szCs w:val="24"/>
          <w:lang w:val="mn-MN"/>
        </w:rPr>
        <w:t xml:space="preserve"> дугаар зүйлийн 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3</w:t>
      </w:r>
      <w:r>
        <w:rPr>
          <w:rFonts w:cs="Arial"/>
          <w:sz w:val="24"/>
          <w:szCs w:val="24"/>
          <w:lang w:val="mn-MN"/>
        </w:rPr>
        <w:t xml:space="preserve"> дахь хэсгийг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3.Энэ </w:t>
      </w:r>
      <w:r>
        <w:rPr>
          <w:rFonts w:cs="Arial"/>
          <w:sz w:val="24"/>
          <w:szCs w:val="24"/>
          <w:lang w:val="mn-MN"/>
        </w:rPr>
        <w:t>хуулийн 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1 дэх хэсэгт заасан сангийн хөрөнгийг дор дурдсан арга хэмжээг санхүүжүүлэхэд зарцуулна: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3.1.Монголын түүх, хэл, соёл, зан заншил, уламжлалт мэдлэг </w:t>
        <w:tab/>
        <w:t>ухааныг судлах төсөл, хөтөлбөр хэрэгжүүлэхэд дэмжлэг үзүүлэх;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3.2.Монгол судлалын номын сан, мэдээллийн нэгдсэн </w:t>
      </w:r>
      <w:r>
        <w:rPr>
          <w:rFonts w:cs="Arial"/>
          <w:position w:val="0"/>
          <w:sz w:val="24"/>
          <w:sz w:val="24"/>
          <w:szCs w:val="24"/>
          <w:shd w:fill="FFFFFF" w:val="clear"/>
          <w:vertAlign w:val="baseline"/>
          <w:lang w:val="mn-MN"/>
        </w:rPr>
        <w:t>сан</w:t>
      </w:r>
      <w:r>
        <w:rPr>
          <w:rFonts w:cs="Arial"/>
          <w:position w:val="0"/>
          <w:sz w:val="24"/>
          <w:sz w:val="24"/>
          <w:szCs w:val="24"/>
          <w:vertAlign w:val="baseline"/>
          <w:lang w:val="mn-MN"/>
        </w:rPr>
        <w:t xml:space="preserve"> </w:t>
        <w:tab/>
        <w:t>байгуулж, баяжуулах;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3.3.гадаад дахь Монгол судлалын төвийг хөгжүүлэх, сэргээх, </w:t>
        <w:tab/>
        <w:t>шинээр байгуулахад дэмжлэг үзүүлж, үе</w:t>
      </w:r>
      <w:r>
        <w:rPr>
          <w:rFonts w:cs="Arial"/>
          <w:position w:val="0"/>
          <w:sz w:val="24"/>
          <w:sz w:val="24"/>
          <w:szCs w:val="24"/>
          <w:shd w:fill="FFFFFF" w:val="clear"/>
          <w:vertAlign w:val="baseline"/>
          <w:lang w:val="mn-MN"/>
        </w:rPr>
        <w:t xml:space="preserve"> шаттайгаар санхүүжүүлэх;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3.4.Монгол судлаачдыг бэлтгэх, давтан сургах зорилгоор </w:t>
        <w:tab/>
        <w:t>тэтгэлэг 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3.5.Монгол судлалын чиглэлээр олон улсын хурал, үзэсгэлэн </w:t>
        <w:tab/>
        <w:t>зохион байгуулж, эрдэм шинжилгээний бүтээл, мэдээлэл солилцох;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3.6.Монгол судлалын үйл ажиллагааг дотоод, гадаадад </w:t>
        <w:tab/>
        <w:t>түгээн дэлгэрүүлэх, сурталчлах;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position w:val="0"/>
          <w:sz w:val="24"/>
          <w:sz w:val="24"/>
          <w:szCs w:val="24"/>
          <w:vertAlign w:val="baseline"/>
          <w:lang w:val="mn-MN"/>
        </w:rPr>
        <w:tab/>
        <w:tab/>
        <w:tab/>
        <w:t>21</w:t>
      </w:r>
      <w:r>
        <w:rPr>
          <w:rFonts w:cs="Arial"/>
          <w:sz w:val="24"/>
          <w:szCs w:val="24"/>
          <w:vertAlign w:val="superscript"/>
          <w:lang w:val="mn-MN"/>
        </w:rPr>
        <w:t>5</w:t>
      </w:r>
      <w:r>
        <w:rPr>
          <w:rFonts w:cs="Arial"/>
          <w:sz w:val="24"/>
          <w:szCs w:val="24"/>
          <w:vertAlign w:val="subscript"/>
          <w:lang w:val="mn-MN"/>
        </w:rPr>
        <w:t>.</w:t>
      </w:r>
      <w:r>
        <w:rPr>
          <w:rFonts w:cs="Arial"/>
          <w:position w:val="0"/>
          <w:sz w:val="24"/>
          <w:sz w:val="24"/>
          <w:szCs w:val="24"/>
          <w:vertAlign w:val="baseline"/>
          <w:lang w:val="mn-MN"/>
        </w:rPr>
        <w:t xml:space="preserve">3.7.Монгол судлаач, эрдэмтдийн шилдэг бүтээлийг </w:t>
        <w:tab/>
        <w:t xml:space="preserve">шалгаруулж, хэвлүүлэх, сурталчлахад санхүүгийн дэмжлэг үзүүлэх.” Санал гаргасан Улсын Их Хурлын гишүүн Батчимэг, Д.Дэмбэрэл, Эрдэнэчимэг.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position w:val="0"/>
          <w:sz w:val="24"/>
          <w:sz w:val="24"/>
          <w:szCs w:val="24"/>
          <w:vertAlign w:val="baseline"/>
          <w:lang w:val="mn-MN"/>
        </w:rPr>
        <w:tab/>
        <w:t>Санал хураая,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position w:val="0"/>
          <w:sz w:val="24"/>
          <w:sz w:val="24"/>
          <w:szCs w:val="24"/>
          <w:vertAlign w:val="baseline"/>
          <w:lang w:val="mn-MN"/>
        </w:rPr>
        <w:tab/>
        <w:t>51 гишүүн оролцож, 39 гишүүн зөвшөөрч, 76.5 хувийн саналаар Засгийн газрын тусгай сангийн хуульд нэмэлт оруулах тухай хуулийн төслийг эцсийн хэлэлцүүлэгт бэлтгүүлэхээр Төсвийн байнгын хороонд шилжүүллээ.</w:t>
        <w:tab/>
        <w:tab/>
        <w:tab/>
        <w:t xml:space="preserve"> </w:t>
      </w:r>
    </w:p>
    <w:p>
      <w:pPr>
        <w:pStyle w:val="style25"/>
        <w:spacing w:after="0" w:before="0" w:line="200" w:lineRule="atLeast"/>
        <w:contextualSpacing w:val="false"/>
      </w:pPr>
      <w:r>
        <w:rPr>
          <w:rFonts w:cs="Arial"/>
          <w:position w:val="0"/>
          <w:sz w:val="24"/>
          <w:sz w:val="24"/>
          <w:szCs w:val="24"/>
          <w:vertAlign w:val="baseline"/>
          <w:lang w:val="mn-MN"/>
        </w:rPr>
        <w:tab/>
      </w:r>
    </w:p>
    <w:p>
      <w:pPr>
        <w:pStyle w:val="style0"/>
        <w:spacing w:after="0" w:before="0" w:line="200" w:lineRule="atLeast"/>
        <w:contextualSpacing w:val="false"/>
        <w:jc w:val="both"/>
      </w:pPr>
      <w:r>
        <w:rPr>
          <w:rFonts w:cs="Arial"/>
          <w:position w:val="0"/>
          <w:sz w:val="24"/>
          <w:sz w:val="24"/>
          <w:szCs w:val="24"/>
          <w:vertAlign w:val="baseline"/>
          <w:lang w:val="mn-MN"/>
        </w:rPr>
        <w:tab/>
      </w:r>
      <w:r>
        <w:rPr>
          <w:lang w:val="mn-MN"/>
        </w:rPr>
        <w:t xml:space="preserve">Өнөөдрийн нэгдсэн хуралдааны хэлэлцэх асуудал дуусч байна. Үдээс хойш хуралдаан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Үдээс хойш Байнгын хороод өнөөдрийн хэлэлцэх эсэхийг шийдсэн болон анхны хэлэлцүүлэгтэй асуудлаа шийдэх юм бол ирэх 7 хоногийн ажил хөнгөрнө. Тэгээд Байнгын хороод бололцоогоороо хуралдаарай.</w:t>
      </w:r>
      <w:r>
        <w:rPr>
          <w:rFonts w:cs="Arial"/>
          <w:position w:val="0"/>
          <w:sz w:val="24"/>
          <w:sz w:val="24"/>
          <w:szCs w:val="24"/>
          <w:vertAlign w:val="baseline"/>
          <w:lang w:val="mn-MN"/>
        </w:rPr>
        <w:tab/>
      </w:r>
    </w:p>
    <w:p>
      <w:pPr>
        <w:pStyle w:val="style0"/>
        <w:spacing w:after="0" w:before="0" w:line="200" w:lineRule="atLeast"/>
        <w:contextualSpacing w:val="false"/>
        <w:jc w:val="both"/>
      </w:pPr>
      <w:r>
        <w:rPr/>
      </w:r>
    </w:p>
    <w:p>
      <w:pPr>
        <w:pStyle w:val="style25"/>
        <w:spacing w:after="0" w:before="0" w:line="200" w:lineRule="atLeast"/>
        <w:contextualSpacing w:val="false"/>
        <w:jc w:val="both"/>
      </w:pPr>
      <w:r>
        <w:rPr>
          <w:rFonts w:cs="Arial"/>
          <w:position w:val="0"/>
          <w:sz w:val="24"/>
          <w:sz w:val="24"/>
          <w:szCs w:val="24"/>
          <w:vertAlign w:val="baseline"/>
          <w:lang w:val="mn-MN"/>
        </w:rPr>
        <w:tab/>
      </w:r>
      <w:r>
        <w:rPr>
          <w:lang w:val="mn-MN"/>
        </w:rPr>
        <w:t xml:space="preserve">Маргааш өглөө гишүүний асуулгын хариу сонсоно. Үдээс хойш сонсох асуулгын хариуг үдээс өмнө болгож өөрчилсөн байгаа. Гишүүдэд баярлалаа. </w:t>
      </w:r>
    </w:p>
    <w:p>
      <w:pPr>
        <w:pStyle w:val="style25"/>
      </w:pPr>
      <w:r>
        <w:rPr>
          <w:rFonts w:cs="Arial"/>
          <w:position w:val="0"/>
          <w:sz w:val="24"/>
          <w:sz w:val="24"/>
          <w:szCs w:val="24"/>
          <w:vertAlign w:val="baseline"/>
          <w:lang w:val="mn-MN"/>
        </w:rPr>
        <w:tab/>
      </w:r>
    </w:p>
    <w:p>
      <w:pPr>
        <w:pStyle w:val="style0"/>
      </w:pPr>
      <w:r>
        <w:rPr>
          <w:lang w:val="mn-MN"/>
        </w:rPr>
        <w:tab/>
      </w:r>
      <w:r>
        <w:rPr>
          <w:b/>
          <w:bCs/>
          <w:i/>
          <w:iCs/>
          <w:lang w:val="mn-MN"/>
        </w:rPr>
        <w:t>Хуралдаан 11 цаг 27 минутад өндөрлөв.</w:t>
      </w:r>
    </w:p>
    <w:p>
      <w:pPr>
        <w:pStyle w:val="style0"/>
        <w:spacing w:after="0" w:before="0" w:line="100" w:lineRule="atLeast"/>
        <w:contextualSpacing w:val="false"/>
        <w:jc w:val="both"/>
      </w:pPr>
      <w:r>
        <w:rPr/>
      </w:r>
    </w:p>
    <w:p>
      <w:pPr>
        <w:pStyle w:val="style0"/>
      </w:pPr>
      <w:r>
        <w:rPr>
          <w:rFonts w:cs="Arial"/>
          <w:position w:val="0"/>
          <w:sz w:val="24"/>
          <w:sz w:val="24"/>
          <w:szCs w:val="24"/>
          <w:vertAlign w:val="baseline"/>
          <w:lang w:val="mn-MN"/>
        </w:rPr>
        <w:tab/>
      </w:r>
      <w:r>
        <w:rPr>
          <w:lang w:val="mn-MN"/>
        </w:rPr>
        <w:t>Соронзон хальснаас буулгасан:</w:t>
      </w:r>
    </w:p>
    <w:p>
      <w:pPr>
        <w:pStyle w:val="style0"/>
      </w:pPr>
      <w:r>
        <w:rPr>
          <w:lang w:val="mn-MN"/>
        </w:rPr>
        <w:tab/>
        <w:t>Протоколын албаны шинжээч</w:t>
        <w:tab/>
        <w:t>Д.Энэбиш</w:t>
      </w:r>
    </w:p>
    <w:p>
      <w:pPr>
        <w:pStyle w:val="style0"/>
        <w:spacing w:after="0" w:before="0" w:line="100" w:lineRule="atLeast"/>
        <w:contextualSpacing w:val="false"/>
        <w:jc w:val="both"/>
      </w:pPr>
      <w:r>
        <w:rPr>
          <w:rFonts w:cs="Arial"/>
          <w:position w:val="0"/>
          <w:sz w:val="24"/>
          <w:sz w:val="24"/>
          <w:szCs w:val="24"/>
          <w:vertAlign w:val="baseline"/>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right"/>
      </w:pPr>
      <w:r>
        <w:rPr>
          <w:rFonts w:cs="Arial"/>
          <w:position w:val="0"/>
          <w:sz w:val="24"/>
          <w:sz w:val="24"/>
          <w:szCs w:val="24"/>
          <w:vertAlign w:val="baseline"/>
          <w:lang w:val="mn-MN"/>
        </w:rPr>
        <w:tab/>
        <w:tab/>
        <w:tab/>
        <w:tab/>
        <w:tab/>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b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en-US"/>
        </w:rPr>
        <w:tab/>
      </w:r>
    </w:p>
    <w:sectPr>
      <w:headerReference r:id="rId2" w:type="default"/>
      <w:footerReference r:id="rId3" w:type="default"/>
      <w:type w:val="nextPage"/>
      <w:pgSz w:h="16838" w:w="11906"/>
      <w:pgMar w:bottom="1693" w:footer="1134"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Calibri">
    <w:charset w:val="80"/>
    <w:family w:val="swiss"/>
    <w:pitch w:val="default"/>
  </w:font>
  <w:font w:name="Arial">
    <w:altName w:val="sans-serif"/>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1</w:t>
    </w:r>
    <w:r>
      <w:fldChar w:fldCharType="end"/>
    </w:r>
  </w:p>
</w:hd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24"/>
    <w:next w:val="style1"/>
    <w:pPr/>
    <w:rPr/>
  </w:style>
  <w:style w:styleId="style2" w:type="paragraph">
    <w:name w:val="Heading 2"/>
    <w:basedOn w:val="style24"/>
    <w:next w:val="style2"/>
    <w:pPr/>
    <w:rPr/>
  </w:style>
  <w:style w:styleId="style3" w:type="paragraph">
    <w:name w:val="Heading 3"/>
    <w:basedOn w:val="style24"/>
    <w:next w:val="style3"/>
    <w:pPr/>
    <w:rPr/>
  </w:style>
  <w:style w:styleId="style15" w:type="character">
    <w:name w:val="WW-Absatz-Standardschriftart11111"/>
    <w:next w:val="style15"/>
    <w:rPr/>
  </w:style>
  <w:style w:styleId="style16" w:type="character">
    <w:name w:val="WW-Absatz-Standardschriftart1111"/>
    <w:next w:val="style16"/>
    <w:rPr/>
  </w:style>
  <w:style w:styleId="style17" w:type="character">
    <w:name w:val="WW-Absatz-Standardschriftart111"/>
    <w:next w:val="style17"/>
    <w:rPr/>
  </w:style>
  <w:style w:styleId="style18" w:type="character">
    <w:name w:val="WW-Absatz-Standardschriftart11"/>
    <w:next w:val="style18"/>
    <w:rPr/>
  </w:style>
  <w:style w:styleId="style19" w:type="character">
    <w:name w:val="WW-Absatz-Standardschriftart1"/>
    <w:next w:val="style19"/>
    <w:rPr/>
  </w:style>
  <w:style w:styleId="style20" w:type="character">
    <w:name w:val="WW-Absatz-Standardschriftart"/>
    <w:next w:val="style20"/>
    <w:rPr/>
  </w:style>
  <w:style w:styleId="style21" w:type="character">
    <w:name w:val="Absatz-Standardschriftart"/>
    <w:next w:val="style21"/>
    <w:rPr/>
  </w:style>
  <w:style w:styleId="style22" w:type="character">
    <w:name w:val="No Spacing Char"/>
    <w:next w:val="style22"/>
    <w:rPr>
      <w:sz w:val="24"/>
      <w:szCs w:val="22"/>
      <w:lang w:bidi="ar-SA" w:val="mn-MN"/>
    </w:rPr>
  </w:style>
  <w:style w:styleId="style23" w:type="character">
    <w:name w:val="Default Paragraph Font"/>
    <w:next w:val="style23"/>
    <w:rPr/>
  </w:style>
  <w:style w:styleId="style24" w:type="paragraph">
    <w:name w:val="Heading"/>
    <w:basedOn w:val="style0"/>
    <w:next w:val="style25"/>
    <w:pPr>
      <w:keepNext/>
      <w:spacing w:after="120" w:before="240"/>
      <w:contextualSpacing w:val="false"/>
    </w:pPr>
    <w:rPr>
      <w:rFonts w:ascii="Arial" w:cs="Mangal" w:eastAsia="Lucida Sans Unicode"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ascii="Arial" w:cs="Mangal" w:hAnsi="Arial"/>
    </w:rPr>
  </w:style>
  <w:style w:styleId="style27" w:type="paragraph">
    <w:name w:val="Caption"/>
    <w:basedOn w:val="style0"/>
    <w:next w:val="style27"/>
    <w:pPr>
      <w:suppressLineNumbers/>
      <w:spacing w:after="120" w:before="120"/>
      <w:contextualSpacing w:val="false"/>
    </w:pPr>
    <w:rPr>
      <w:rFonts w:ascii="Arial" w:cs="Mangal" w:hAnsi="Arial"/>
      <w:i/>
      <w:iCs/>
      <w:sz w:val="24"/>
      <w:szCs w:val="24"/>
    </w:rPr>
  </w:style>
  <w:style w:styleId="style28" w:type="paragraph">
    <w:name w:val="Index"/>
    <w:basedOn w:val="style0"/>
    <w:next w:val="style28"/>
    <w:pPr>
      <w:suppressLineNumbers/>
    </w:pPr>
    <w:rPr>
      <w:rFonts w:ascii="Arial" w:cs="Mangal" w:hAnsi="Arial"/>
    </w:rPr>
  </w:style>
  <w:style w:styleId="style29" w:type="paragraph">
    <w:name w:val="Normal (Web)"/>
    <w:basedOn w:val="style0"/>
    <w:next w:val="style29"/>
    <w:pPr>
      <w:spacing w:after="28" w:before="28" w:line="100" w:lineRule="atLeast"/>
      <w:contextualSpacing w:val="false"/>
    </w:pPr>
    <w:rPr>
      <w:rFonts w:ascii="Times New Roman" w:cs="Times New Roman" w:hAnsi="Times New Roman"/>
      <w:sz w:val="24"/>
      <w:szCs w:val="24"/>
    </w:rPr>
  </w:style>
  <w:style w:styleId="style30" w:type="paragraph">
    <w:name w:val="No Spacing"/>
    <w:next w:val="style30"/>
    <w:pPr>
      <w:widowControl/>
      <w:suppressAutoHyphens w:val="true"/>
      <w:overflowPunct w:val="false"/>
      <w:spacing w:after="0" w:before="0" w:line="100" w:lineRule="atLeast"/>
      <w:contextualSpacing w:val="false"/>
    </w:pPr>
    <w:rPr>
      <w:rFonts w:ascii="Calibri" w:cs="Times New Roman" w:eastAsia="Calibri" w:hAnsi="Calibri"/>
      <w:color w:val="00000A"/>
      <w:sz w:val="22"/>
      <w:szCs w:val="24"/>
      <w:lang w:bidi="hi-IN" w:eastAsia="zh-CN" w:val="en-US"/>
    </w:rPr>
  </w:style>
  <w:style w:styleId="style31" w:type="paragraph">
    <w:name w:val="Footer"/>
    <w:basedOn w:val="style0"/>
    <w:next w:val="style31"/>
    <w:pPr/>
    <w:rPr/>
  </w:style>
  <w:style w:styleId="style32" w:type="paragraph">
    <w:name w:val="Header"/>
    <w:basedOn w:val="style0"/>
    <w:next w:val="style32"/>
    <w:pPr/>
    <w:rPr/>
  </w:style>
  <w:style w:styleId="style33" w:type="paragraph">
    <w:name w:val="User Index 6"/>
    <w:basedOn w:val="style28"/>
    <w:next w:val="style33"/>
    <w:pPr/>
    <w:rPr/>
  </w:style>
  <w:style w:styleId="style34" w:type="paragraph">
    <w:name w:val="Table Contents"/>
    <w:basedOn w:val="style0"/>
    <w:next w:val="style34"/>
    <w:pPr/>
    <w:rPr/>
  </w:style>
  <w:style w:styleId="style35" w:type="paragraph">
    <w:name w:val="Table Heading"/>
    <w:basedOn w:val="style34"/>
    <w:next w:val="style35"/>
    <w:pPr/>
    <w:rPr/>
  </w:style>
  <w:style w:styleId="style36" w:type="paragraph">
    <w:name w:val="List Paragraph"/>
    <w:basedOn w:val="style0"/>
    <w:next w:val="style36"/>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2013-05-23T12:06:08.00Z</dcterms:created>
  <cp:lastPrinted>2013-05-29T16:47:11.40Z</cp:lastPrinted>
  <dcterms:modified xsi:type="dcterms:W3CDTF">2013-05-27T15:31:21.30Z</dcterms:modified>
  <cp:revision>0</cp:revision>
</cp:coreProperties>
</file>