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25" w:rsidRDefault="00AE0025" w:rsidP="00CB7299">
      <w:pPr>
        <w:spacing w:after="0" w:line="240" w:lineRule="auto"/>
        <w:jc w:val="both"/>
        <w:rPr>
          <w:lang w:val="mn-MN"/>
        </w:rPr>
      </w:pPr>
    </w:p>
    <w:p w:rsidR="008C29E6" w:rsidRPr="00CB7299" w:rsidRDefault="008C29E6" w:rsidP="00CB7299">
      <w:pPr>
        <w:pStyle w:val="BodyTextIndent"/>
        <w:spacing w:before="0" w:beforeAutospacing="0" w:after="0" w:afterAutospacing="0"/>
        <w:rPr>
          <w:rFonts w:ascii="Arial" w:hAnsi="Arial" w:cs="Arial"/>
          <w:sz w:val="22"/>
          <w:szCs w:val="22"/>
        </w:rPr>
      </w:pPr>
      <w:r w:rsidRPr="00CB7299">
        <w:rPr>
          <w:rFonts w:ascii="Arial" w:hAnsi="Arial" w:cs="Arial"/>
          <w:sz w:val="22"/>
          <w:szCs w:val="22"/>
        </w:rPr>
        <w:t xml:space="preserve">Монгол Улсын Их Хурлын </w:t>
      </w:r>
      <w:r w:rsidR="006921A2" w:rsidRPr="00CB7299">
        <w:rPr>
          <w:rFonts w:ascii="Arial" w:hAnsi="Arial" w:cs="Arial"/>
          <w:sz w:val="22"/>
          <w:szCs w:val="22"/>
          <w:lang w:val="mn-MN"/>
        </w:rPr>
        <w:t>З</w:t>
      </w:r>
      <w:r w:rsidRPr="00CB7299">
        <w:rPr>
          <w:rFonts w:ascii="Arial" w:hAnsi="Arial" w:cs="Arial"/>
          <w:sz w:val="22"/>
          <w:szCs w:val="22"/>
          <w:lang w:val="mn-MN"/>
        </w:rPr>
        <w:t>ургаа дахь удаагийн сонгуулиар</w:t>
      </w:r>
      <w:r w:rsidR="006921A2" w:rsidRPr="00CB7299">
        <w:rPr>
          <w:rFonts w:ascii="Arial" w:hAnsi="Arial" w:cs="Arial"/>
          <w:sz w:val="22"/>
          <w:szCs w:val="22"/>
          <w:lang w:val="mn-MN"/>
        </w:rPr>
        <w:t xml:space="preserve"> байгуулагдсан Улсын Их Хурлын Э</w:t>
      </w:r>
      <w:r w:rsidRPr="00CB7299">
        <w:rPr>
          <w:rFonts w:ascii="Arial" w:hAnsi="Arial" w:cs="Arial"/>
          <w:sz w:val="22"/>
          <w:szCs w:val="22"/>
          <w:lang w:val="mn-MN"/>
        </w:rPr>
        <w:t xml:space="preserve">элжит бус чуулганы Төрийн байгуулалтын байнгын хорооны 2012 оны 09 дүгээр сарын 18-ны өдөр </w:t>
      </w:r>
      <w:r w:rsidRPr="00CB7299">
        <w:rPr>
          <w:rFonts w:ascii="Arial" w:hAnsi="Arial" w:cs="Arial"/>
          <w:sz w:val="22"/>
          <w:szCs w:val="22"/>
        </w:rPr>
        <w:t>(</w:t>
      </w:r>
      <w:r w:rsidRPr="00CB7299">
        <w:rPr>
          <w:rFonts w:ascii="Arial" w:hAnsi="Arial" w:cs="Arial"/>
          <w:sz w:val="22"/>
          <w:szCs w:val="22"/>
          <w:lang w:val="mn-MN"/>
        </w:rPr>
        <w:t>Мягмар гариг</w:t>
      </w:r>
      <w:r w:rsidRPr="00CB7299">
        <w:rPr>
          <w:rFonts w:ascii="Arial" w:hAnsi="Arial" w:cs="Arial"/>
          <w:sz w:val="22"/>
          <w:szCs w:val="22"/>
        </w:rPr>
        <w:t>)</w:t>
      </w:r>
      <w:r w:rsidRPr="00CB7299">
        <w:rPr>
          <w:rFonts w:ascii="Arial" w:hAnsi="Arial" w:cs="Arial"/>
          <w:sz w:val="22"/>
          <w:szCs w:val="22"/>
          <w:lang w:val="mn-MN"/>
        </w:rPr>
        <w:t xml:space="preserve">-ийн хуралдаан </w:t>
      </w:r>
      <w:r w:rsidR="003C1B5F" w:rsidRPr="00CB7299">
        <w:rPr>
          <w:rFonts w:ascii="Arial" w:hAnsi="Arial" w:cs="Arial"/>
          <w:sz w:val="22"/>
          <w:szCs w:val="22"/>
        </w:rPr>
        <w:t>9</w:t>
      </w:r>
      <w:r w:rsidRPr="00CB7299">
        <w:rPr>
          <w:rFonts w:ascii="Arial" w:hAnsi="Arial" w:cs="Arial"/>
          <w:sz w:val="22"/>
          <w:szCs w:val="22"/>
          <w:lang w:val="mn-MN"/>
        </w:rPr>
        <w:t xml:space="preserve"> цаг </w:t>
      </w:r>
      <w:r w:rsidR="003C1B5F" w:rsidRPr="00CB7299">
        <w:rPr>
          <w:rFonts w:ascii="Arial" w:hAnsi="Arial" w:cs="Arial"/>
          <w:sz w:val="22"/>
          <w:szCs w:val="22"/>
        </w:rPr>
        <w:t xml:space="preserve">40 </w:t>
      </w:r>
      <w:r w:rsidRPr="00CB7299">
        <w:rPr>
          <w:rFonts w:ascii="Arial" w:hAnsi="Arial" w:cs="Arial"/>
          <w:sz w:val="22"/>
          <w:szCs w:val="22"/>
          <w:lang w:val="mn-MN"/>
        </w:rPr>
        <w:t>минутад Төрийн ордны “</w:t>
      </w:r>
      <w:r w:rsidRPr="00CB7299">
        <w:rPr>
          <w:rFonts w:ascii="Arial" w:hAnsi="Arial" w:cs="Arial"/>
          <w:sz w:val="22"/>
          <w:szCs w:val="22"/>
          <w:effect w:val="antsRed"/>
          <w:lang w:val="mn-MN"/>
        </w:rPr>
        <w:t>А</w:t>
      </w:r>
      <w:r w:rsidRPr="00CB7299">
        <w:rPr>
          <w:rFonts w:ascii="Arial" w:hAnsi="Arial" w:cs="Arial"/>
          <w:sz w:val="22"/>
          <w:szCs w:val="22"/>
          <w:lang w:val="mn-MN"/>
        </w:rPr>
        <w:t xml:space="preserve">” танхимд эхлэв. </w:t>
      </w:r>
    </w:p>
    <w:p w:rsidR="008C29E6" w:rsidRPr="00CB7299" w:rsidRDefault="008C29E6" w:rsidP="00CB7299">
      <w:pPr>
        <w:pStyle w:val="BodyTextIndent3"/>
        <w:spacing w:before="0" w:beforeAutospacing="0" w:after="0" w:afterAutospacing="0"/>
        <w:rPr>
          <w:rFonts w:ascii="Arial" w:hAnsi="Arial" w:cs="Arial"/>
          <w:sz w:val="22"/>
          <w:szCs w:val="22"/>
        </w:rPr>
      </w:pPr>
    </w:p>
    <w:p w:rsidR="008C29E6" w:rsidRPr="00CB7299" w:rsidRDefault="008C29E6" w:rsidP="00CB7299">
      <w:pPr>
        <w:pStyle w:val="BodyTextIndent3"/>
        <w:spacing w:before="0" w:beforeAutospacing="0" w:after="0" w:afterAutospacing="0"/>
        <w:rPr>
          <w:rFonts w:ascii="Arial" w:hAnsi="Arial" w:cs="Arial"/>
          <w:sz w:val="22"/>
          <w:szCs w:val="22"/>
          <w:lang w:val="mn-MN"/>
        </w:rPr>
      </w:pPr>
      <w:r w:rsidRPr="00CB7299">
        <w:rPr>
          <w:rFonts w:ascii="Arial" w:hAnsi="Arial" w:cs="Arial"/>
          <w:sz w:val="22"/>
          <w:szCs w:val="22"/>
          <w:lang w:val="mn-MN"/>
        </w:rPr>
        <w:t>Байнгын хорооны дарга</w:t>
      </w:r>
      <w:r w:rsidR="00184BAF" w:rsidRPr="00CB7299">
        <w:rPr>
          <w:rFonts w:ascii="Arial" w:hAnsi="Arial" w:cs="Arial"/>
          <w:sz w:val="22"/>
          <w:szCs w:val="22"/>
          <w:lang w:val="mn-MN"/>
        </w:rPr>
        <w:t xml:space="preserve">, Улсын Их Хурлын гишүүн </w:t>
      </w:r>
      <w:r w:rsidRPr="00CB7299">
        <w:rPr>
          <w:rFonts w:ascii="Arial" w:hAnsi="Arial" w:cs="Arial"/>
          <w:sz w:val="22"/>
          <w:szCs w:val="22"/>
          <w:lang w:val="mn-MN"/>
        </w:rPr>
        <w:t>А.Бакей ирц, хэлэлцэх асуудлыг дарааллыг танилцуулж,</w:t>
      </w:r>
      <w:r w:rsidRPr="00CB7299">
        <w:rPr>
          <w:rFonts w:ascii="Arial" w:hAnsi="Arial" w:cs="Arial"/>
          <w:sz w:val="22"/>
          <w:szCs w:val="22"/>
        </w:rPr>
        <w:t xml:space="preserve"> хуралдааныг даргалав.</w:t>
      </w:r>
    </w:p>
    <w:p w:rsidR="008C29E6" w:rsidRPr="00CB7299" w:rsidRDefault="008C29E6" w:rsidP="00CB7299">
      <w:pPr>
        <w:pStyle w:val="BodyTextIndent3"/>
        <w:spacing w:before="0" w:beforeAutospacing="0" w:after="0" w:afterAutospacing="0"/>
        <w:rPr>
          <w:rFonts w:ascii="Arial" w:hAnsi="Arial" w:cs="Arial"/>
          <w:sz w:val="22"/>
          <w:szCs w:val="22"/>
          <w:lang w:val="mn-MN"/>
        </w:rPr>
      </w:pPr>
    </w:p>
    <w:p w:rsidR="008C29E6" w:rsidRPr="00CB7299" w:rsidRDefault="008C29E6" w:rsidP="00CB7299">
      <w:pPr>
        <w:spacing w:after="0" w:line="240" w:lineRule="auto"/>
        <w:ind w:firstLine="749"/>
        <w:jc w:val="both"/>
        <w:rPr>
          <w:rFonts w:eastAsia="Calibri" w:cs="Arial"/>
          <w:b/>
          <w:bCs/>
          <w:i/>
          <w:iCs/>
          <w:sz w:val="20"/>
          <w:szCs w:val="20"/>
          <w:lang w:val="mn-MN"/>
        </w:rPr>
      </w:pPr>
      <w:r w:rsidRPr="00CB7299">
        <w:rPr>
          <w:rFonts w:eastAsia="Calibri" w:cs="Arial"/>
          <w:b/>
          <w:bCs/>
          <w:i/>
          <w:iCs/>
          <w:sz w:val="20"/>
          <w:szCs w:val="20"/>
        </w:rPr>
        <w:t xml:space="preserve">Хуралдаанд ирвэл зохих </w:t>
      </w:r>
      <w:r w:rsidRPr="00CB7299">
        <w:rPr>
          <w:rFonts w:eastAsia="Calibri" w:cs="Arial"/>
          <w:b/>
          <w:bCs/>
          <w:i/>
          <w:iCs/>
          <w:sz w:val="20"/>
          <w:szCs w:val="20"/>
          <w:lang w:val="mn-MN"/>
        </w:rPr>
        <w:t>16</w:t>
      </w:r>
      <w:r w:rsidRPr="00CB7299">
        <w:rPr>
          <w:rFonts w:eastAsia="Calibri" w:cs="Arial"/>
          <w:b/>
          <w:bCs/>
          <w:i/>
          <w:iCs/>
          <w:sz w:val="20"/>
          <w:szCs w:val="20"/>
        </w:rPr>
        <w:t xml:space="preserve"> гишүүнээс</w:t>
      </w:r>
      <w:r w:rsidRPr="00CB7299">
        <w:rPr>
          <w:rFonts w:eastAsia="Calibri" w:cs="Arial"/>
          <w:b/>
          <w:bCs/>
          <w:i/>
          <w:iCs/>
          <w:sz w:val="20"/>
          <w:szCs w:val="20"/>
          <w:lang w:val="mn-MN"/>
        </w:rPr>
        <w:t xml:space="preserve"> </w:t>
      </w:r>
      <w:r w:rsidR="003C1B5F" w:rsidRPr="00CB7299">
        <w:rPr>
          <w:rFonts w:eastAsia="Calibri" w:cs="Arial"/>
          <w:b/>
          <w:bCs/>
          <w:i/>
          <w:iCs/>
          <w:sz w:val="20"/>
          <w:szCs w:val="20"/>
        </w:rPr>
        <w:t>11</w:t>
      </w:r>
      <w:r w:rsidRPr="00CB7299">
        <w:rPr>
          <w:rFonts w:eastAsia="Calibri" w:cs="Arial"/>
          <w:b/>
          <w:bCs/>
          <w:i/>
          <w:iCs/>
          <w:sz w:val="20"/>
          <w:szCs w:val="20"/>
        </w:rPr>
        <w:t xml:space="preserve"> гишүүн ирж, </w:t>
      </w:r>
      <w:r w:rsidR="003C1B5F" w:rsidRPr="00CB7299">
        <w:rPr>
          <w:rFonts w:eastAsia="Calibri" w:cs="Arial"/>
          <w:b/>
          <w:bCs/>
          <w:i/>
          <w:iCs/>
          <w:sz w:val="20"/>
          <w:szCs w:val="20"/>
        </w:rPr>
        <w:t>68.7</w:t>
      </w:r>
      <w:r w:rsidRPr="00CB7299">
        <w:rPr>
          <w:rFonts w:eastAsia="Calibri" w:cs="Arial"/>
          <w:b/>
          <w:bCs/>
          <w:i/>
          <w:iCs/>
          <w:sz w:val="20"/>
          <w:szCs w:val="20"/>
          <w:lang w:val="mn-MN"/>
        </w:rPr>
        <w:t xml:space="preserve"> </w:t>
      </w:r>
      <w:r w:rsidRPr="00CB7299">
        <w:rPr>
          <w:rFonts w:eastAsia="Calibri" w:cs="Arial"/>
          <w:b/>
          <w:bCs/>
          <w:i/>
          <w:iCs/>
          <w:sz w:val="20"/>
          <w:szCs w:val="20"/>
        </w:rPr>
        <w:t>хувийн ирцтэй байв. </w:t>
      </w:r>
    </w:p>
    <w:p w:rsidR="00CB7299" w:rsidRPr="00CB7299" w:rsidRDefault="00CB7299" w:rsidP="00CB7299">
      <w:pPr>
        <w:spacing w:after="0" w:line="240" w:lineRule="auto"/>
        <w:ind w:firstLine="749"/>
        <w:jc w:val="both"/>
        <w:rPr>
          <w:rFonts w:eastAsia="Calibri" w:cs="Arial"/>
          <w:b/>
          <w:bCs/>
          <w:i/>
          <w:iCs/>
          <w:sz w:val="22"/>
          <w:lang w:val="mn-MN"/>
        </w:rPr>
      </w:pPr>
    </w:p>
    <w:p w:rsidR="008C29E6" w:rsidRPr="00CB7299" w:rsidRDefault="008C29E6" w:rsidP="00CB7299">
      <w:pPr>
        <w:pStyle w:val="BodyTextIndent3"/>
        <w:spacing w:before="0" w:beforeAutospacing="0" w:after="0" w:afterAutospacing="0"/>
        <w:ind w:firstLine="749"/>
        <w:rPr>
          <w:rFonts w:ascii="Arial" w:hAnsi="Arial" w:cs="Arial"/>
          <w:bCs/>
          <w:i/>
          <w:iCs/>
          <w:sz w:val="22"/>
          <w:szCs w:val="22"/>
        </w:rPr>
      </w:pPr>
      <w:r w:rsidRPr="00CB7299">
        <w:rPr>
          <w:rFonts w:ascii="Arial" w:hAnsi="Arial" w:cs="Arial"/>
          <w:b/>
          <w:bCs/>
          <w:i/>
          <w:iCs/>
          <w:sz w:val="22"/>
          <w:szCs w:val="22"/>
        </w:rPr>
        <w:t>Чөлөөтэй:</w:t>
      </w:r>
      <w:r w:rsidRPr="00CB7299">
        <w:rPr>
          <w:rFonts w:ascii="Arial" w:hAnsi="Arial" w:cs="Arial"/>
          <w:b/>
          <w:bCs/>
          <w:i/>
          <w:iCs/>
          <w:sz w:val="22"/>
          <w:szCs w:val="22"/>
          <w:lang w:val="mn-MN"/>
        </w:rPr>
        <w:t xml:space="preserve"> </w:t>
      </w:r>
      <w:r w:rsidR="003C1B5F" w:rsidRPr="00CB7299">
        <w:rPr>
          <w:rFonts w:ascii="Arial" w:hAnsi="Arial" w:cs="Arial"/>
          <w:bCs/>
          <w:i/>
          <w:iCs/>
          <w:sz w:val="22"/>
          <w:szCs w:val="22"/>
          <w:lang w:val="mn-MN"/>
        </w:rPr>
        <w:t>Н.Алтанхуяг, М.Батчимэг</w:t>
      </w:r>
      <w:r w:rsidR="006921A2" w:rsidRPr="00CB7299">
        <w:rPr>
          <w:rFonts w:ascii="Arial" w:hAnsi="Arial" w:cs="Arial"/>
          <w:bCs/>
          <w:i/>
          <w:iCs/>
          <w:sz w:val="22"/>
          <w:szCs w:val="22"/>
        </w:rPr>
        <w:t>;</w:t>
      </w:r>
    </w:p>
    <w:p w:rsidR="008C29E6" w:rsidRPr="00CB7299" w:rsidRDefault="008C29E6" w:rsidP="00CB7299">
      <w:pPr>
        <w:pStyle w:val="BodyTextIndent3"/>
        <w:spacing w:before="0" w:beforeAutospacing="0" w:after="0" w:afterAutospacing="0"/>
        <w:ind w:firstLine="749"/>
        <w:rPr>
          <w:rFonts w:ascii="Arial" w:hAnsi="Arial" w:cs="Arial"/>
          <w:bCs/>
          <w:i/>
          <w:iCs/>
          <w:sz w:val="22"/>
          <w:szCs w:val="22"/>
        </w:rPr>
      </w:pPr>
      <w:r w:rsidRPr="00CB7299">
        <w:rPr>
          <w:rFonts w:ascii="Arial" w:hAnsi="Arial" w:cs="Arial"/>
          <w:b/>
          <w:bCs/>
          <w:i/>
          <w:iCs/>
          <w:sz w:val="22"/>
          <w:szCs w:val="22"/>
          <w:lang w:val="mn-MN"/>
        </w:rPr>
        <w:t>Тасалсан:</w:t>
      </w:r>
      <w:r w:rsidRPr="00CB7299">
        <w:rPr>
          <w:rFonts w:ascii="Arial" w:hAnsi="Arial" w:cs="Arial"/>
          <w:bCs/>
          <w:i/>
          <w:iCs/>
          <w:sz w:val="22"/>
          <w:szCs w:val="22"/>
          <w:lang w:val="mn-MN"/>
        </w:rPr>
        <w:t xml:space="preserve"> </w:t>
      </w:r>
      <w:r w:rsidR="003C1B5F" w:rsidRPr="00CB7299">
        <w:rPr>
          <w:rFonts w:ascii="Arial" w:hAnsi="Arial" w:cs="Arial"/>
          <w:bCs/>
          <w:i/>
          <w:iCs/>
          <w:sz w:val="22"/>
          <w:szCs w:val="22"/>
          <w:lang w:val="mn-MN"/>
        </w:rPr>
        <w:t>Б.Наранхүү, Н.Батбаяр, Х.Тэмүүжин</w:t>
      </w:r>
      <w:r w:rsidR="006921A2" w:rsidRPr="00CB7299">
        <w:rPr>
          <w:rFonts w:ascii="Arial" w:hAnsi="Arial" w:cs="Arial"/>
          <w:bCs/>
          <w:i/>
          <w:iCs/>
          <w:sz w:val="22"/>
          <w:szCs w:val="22"/>
        </w:rPr>
        <w:t>;</w:t>
      </w:r>
    </w:p>
    <w:p w:rsidR="008C29E6" w:rsidRPr="00CB7299" w:rsidRDefault="008C29E6" w:rsidP="00CB7299">
      <w:pPr>
        <w:spacing w:after="0" w:line="240" w:lineRule="auto"/>
        <w:jc w:val="both"/>
        <w:rPr>
          <w:sz w:val="22"/>
          <w:lang w:val="mn-MN"/>
        </w:rPr>
      </w:pPr>
    </w:p>
    <w:p w:rsidR="008C29E6" w:rsidRPr="00CB7299" w:rsidRDefault="008C29E6" w:rsidP="00CB7299">
      <w:pPr>
        <w:spacing w:after="0" w:line="240" w:lineRule="auto"/>
        <w:jc w:val="both"/>
        <w:rPr>
          <w:b/>
          <w:i/>
          <w:sz w:val="22"/>
        </w:rPr>
      </w:pPr>
      <w:r w:rsidRPr="00CB7299">
        <w:rPr>
          <w:sz w:val="22"/>
          <w:lang w:val="mn-MN"/>
        </w:rPr>
        <w:tab/>
      </w:r>
      <w:r w:rsidR="00CB7299" w:rsidRPr="00CB7299">
        <w:rPr>
          <w:b/>
          <w:i/>
          <w:sz w:val="22"/>
          <w:lang w:val="mn-MN"/>
        </w:rPr>
        <w:t xml:space="preserve">Нэг. </w:t>
      </w:r>
      <w:r w:rsidRPr="00CB7299">
        <w:rPr>
          <w:b/>
          <w:i/>
          <w:sz w:val="22"/>
          <w:lang w:val="mn-MN"/>
        </w:rPr>
        <w:t xml:space="preserve">Аймаг, сум, дүүргийн иргэдийн  Төлөөлөгчдийн Хурлын сонгуулийн тухай хуульд нэмэлт, өөрчлөлт оруулах тухай хуулийн төсөл </w:t>
      </w:r>
      <w:r w:rsidR="00CB7299" w:rsidRPr="00CB7299">
        <w:rPr>
          <w:b/>
          <w:i/>
          <w:sz w:val="22"/>
        </w:rPr>
        <w:t>(</w:t>
      </w:r>
      <w:r w:rsidR="00CB7299" w:rsidRPr="00CB7299">
        <w:rPr>
          <w:i/>
          <w:sz w:val="22"/>
          <w:lang w:val="mn-MN"/>
        </w:rPr>
        <w:t>хэлэлцэх эсэх</w:t>
      </w:r>
      <w:r w:rsidR="00CB7299" w:rsidRPr="00CB7299">
        <w:rPr>
          <w:b/>
          <w:i/>
          <w:sz w:val="22"/>
        </w:rPr>
        <w:t>)</w:t>
      </w:r>
    </w:p>
    <w:p w:rsidR="00CB7299" w:rsidRPr="00CB7299" w:rsidRDefault="00CB7299" w:rsidP="00CB7299">
      <w:pPr>
        <w:spacing w:after="0" w:line="240" w:lineRule="auto"/>
        <w:jc w:val="both"/>
        <w:rPr>
          <w:b/>
          <w:sz w:val="22"/>
          <w:lang w:val="mn-MN"/>
        </w:rPr>
      </w:pPr>
    </w:p>
    <w:p w:rsidR="00275391" w:rsidRPr="00CB7299" w:rsidRDefault="00275391" w:rsidP="00CB7299">
      <w:pPr>
        <w:spacing w:after="0" w:line="240" w:lineRule="auto"/>
        <w:ind w:firstLine="720"/>
        <w:jc w:val="both"/>
        <w:rPr>
          <w:rFonts w:cs="Arial"/>
          <w:sz w:val="22"/>
          <w:lang w:val="mn-MN"/>
        </w:rPr>
      </w:pPr>
      <w:r w:rsidRPr="00CB7299">
        <w:rPr>
          <w:rFonts w:cs="Arial"/>
          <w:sz w:val="22"/>
          <w:lang w:val="mn-MN"/>
        </w:rPr>
        <w:t>Хэлэлцэж</w:t>
      </w:r>
      <w:r w:rsidRPr="00CB7299">
        <w:rPr>
          <w:rFonts w:cs="Arial Mon"/>
          <w:sz w:val="22"/>
          <w:lang w:val="mn-MN"/>
        </w:rPr>
        <w:t xml:space="preserve"> </w:t>
      </w:r>
      <w:r w:rsidRPr="00CB7299">
        <w:rPr>
          <w:rFonts w:cs="Arial"/>
          <w:sz w:val="22"/>
          <w:lang w:val="mn-MN"/>
        </w:rPr>
        <w:t>буй</w:t>
      </w:r>
      <w:r w:rsidRPr="00CB7299">
        <w:rPr>
          <w:rFonts w:cs="Arial Mon"/>
          <w:sz w:val="22"/>
          <w:lang w:val="mn-MN"/>
        </w:rPr>
        <w:t xml:space="preserve"> </w:t>
      </w:r>
      <w:r w:rsidRPr="00CB7299">
        <w:rPr>
          <w:rFonts w:cs="Arial"/>
          <w:sz w:val="22"/>
          <w:lang w:val="mn-MN"/>
        </w:rPr>
        <w:t>асуудалтай</w:t>
      </w:r>
      <w:r w:rsidRPr="00CB7299">
        <w:rPr>
          <w:rFonts w:cs="Arial Mon"/>
          <w:sz w:val="22"/>
          <w:lang w:val="mn-MN"/>
        </w:rPr>
        <w:t xml:space="preserve"> </w:t>
      </w:r>
      <w:r w:rsidRPr="00CB7299">
        <w:rPr>
          <w:rFonts w:cs="Arial"/>
          <w:sz w:val="22"/>
          <w:lang w:val="mn-MN"/>
        </w:rPr>
        <w:t>холбогдуулан</w:t>
      </w:r>
      <w:r w:rsidRPr="00CB7299">
        <w:rPr>
          <w:rFonts w:cs="Arial Mon"/>
          <w:sz w:val="22"/>
          <w:lang w:val="mn-MN"/>
        </w:rPr>
        <w:t xml:space="preserve"> </w:t>
      </w:r>
      <w:r w:rsidRPr="00CB7299">
        <w:rPr>
          <w:rFonts w:cs="Arial"/>
          <w:sz w:val="22"/>
          <w:lang w:val="mn-MN"/>
        </w:rPr>
        <w:t>Сонгуулийн</w:t>
      </w:r>
      <w:r w:rsidRPr="00CB7299">
        <w:rPr>
          <w:rFonts w:cs="Arial Mon"/>
          <w:sz w:val="22"/>
          <w:lang w:val="mn-MN"/>
        </w:rPr>
        <w:t xml:space="preserve"> </w:t>
      </w:r>
      <w:r w:rsidRPr="00CB7299">
        <w:rPr>
          <w:rFonts w:cs="Arial"/>
          <w:sz w:val="22"/>
          <w:lang w:val="mn-MN"/>
        </w:rPr>
        <w:t>ерөнхий</w:t>
      </w:r>
      <w:r w:rsidRPr="00CB7299">
        <w:rPr>
          <w:rFonts w:cs="Arial Mon"/>
          <w:sz w:val="22"/>
          <w:lang w:val="mn-MN"/>
        </w:rPr>
        <w:t xml:space="preserve"> </w:t>
      </w:r>
      <w:r w:rsidRPr="00CB7299">
        <w:rPr>
          <w:rFonts w:cs="Arial"/>
          <w:sz w:val="22"/>
          <w:lang w:val="mn-MN"/>
        </w:rPr>
        <w:t>хорооны</w:t>
      </w:r>
      <w:r w:rsidRPr="00CB7299">
        <w:rPr>
          <w:rFonts w:cs="Arial Mon"/>
          <w:sz w:val="22"/>
          <w:lang w:val="mn-MN"/>
        </w:rPr>
        <w:t xml:space="preserve"> </w:t>
      </w:r>
      <w:r w:rsidRPr="00CB7299">
        <w:rPr>
          <w:rFonts w:cs="Arial"/>
          <w:sz w:val="22"/>
          <w:lang w:val="mn-MN"/>
        </w:rPr>
        <w:t>дарга</w:t>
      </w:r>
      <w:r w:rsidRPr="00CB7299">
        <w:rPr>
          <w:rFonts w:cs="Arial Mon"/>
          <w:sz w:val="22"/>
          <w:lang w:val="mn-MN"/>
        </w:rPr>
        <w:t xml:space="preserve"> </w:t>
      </w:r>
      <w:r w:rsidRPr="00CB7299">
        <w:rPr>
          <w:rFonts w:cs="Arial"/>
          <w:sz w:val="22"/>
          <w:lang w:val="mn-MN"/>
        </w:rPr>
        <w:t>Н</w:t>
      </w:r>
      <w:r w:rsidRPr="00CB7299">
        <w:rPr>
          <w:rFonts w:cs="Arial Mon"/>
          <w:sz w:val="22"/>
          <w:lang w:val="mn-MN"/>
        </w:rPr>
        <w:t>.</w:t>
      </w:r>
      <w:r w:rsidRPr="00CB7299">
        <w:rPr>
          <w:rFonts w:cs="Arial"/>
          <w:sz w:val="22"/>
          <w:lang w:val="mn-MN"/>
        </w:rPr>
        <w:t>Лувсанжав</w:t>
      </w:r>
      <w:r w:rsidRPr="00CB7299">
        <w:rPr>
          <w:rFonts w:cs="Arial Mon"/>
          <w:sz w:val="22"/>
          <w:lang w:val="mn-MN"/>
        </w:rPr>
        <w:t xml:space="preserve">, </w:t>
      </w:r>
      <w:r w:rsidRPr="00CB7299">
        <w:rPr>
          <w:rFonts w:cs="Arial"/>
          <w:sz w:val="22"/>
          <w:lang w:val="mn-MN"/>
        </w:rPr>
        <w:t>мөн</w:t>
      </w:r>
      <w:r w:rsidRPr="00CB7299">
        <w:rPr>
          <w:rFonts w:cs="Arial Mon"/>
          <w:sz w:val="22"/>
          <w:lang w:val="mn-MN"/>
        </w:rPr>
        <w:t xml:space="preserve"> </w:t>
      </w:r>
      <w:r w:rsidRPr="00CB7299">
        <w:rPr>
          <w:rFonts w:cs="Arial"/>
          <w:sz w:val="22"/>
          <w:lang w:val="mn-MN"/>
        </w:rPr>
        <w:t>хорооны</w:t>
      </w:r>
      <w:r w:rsidRPr="00CB7299">
        <w:rPr>
          <w:rFonts w:cs="Arial Mon"/>
          <w:sz w:val="22"/>
          <w:lang w:val="mn-MN"/>
        </w:rPr>
        <w:t xml:space="preserve"> </w:t>
      </w:r>
      <w:r w:rsidRPr="00CB7299">
        <w:rPr>
          <w:rFonts w:cs="Arial"/>
          <w:sz w:val="22"/>
          <w:lang w:val="mn-MN"/>
        </w:rPr>
        <w:t>Нарийн</w:t>
      </w:r>
      <w:r w:rsidRPr="00CB7299">
        <w:rPr>
          <w:rFonts w:cs="Arial Mon"/>
          <w:sz w:val="22"/>
          <w:lang w:val="mn-MN"/>
        </w:rPr>
        <w:t xml:space="preserve"> </w:t>
      </w:r>
      <w:r w:rsidRPr="00CB7299">
        <w:rPr>
          <w:rFonts w:cs="Arial"/>
          <w:sz w:val="22"/>
          <w:lang w:val="mn-MN"/>
        </w:rPr>
        <w:t>бичгийн</w:t>
      </w:r>
      <w:r w:rsidRPr="00CB7299">
        <w:rPr>
          <w:rFonts w:cs="Arial Mon"/>
          <w:sz w:val="22"/>
          <w:lang w:val="mn-MN"/>
        </w:rPr>
        <w:t xml:space="preserve"> </w:t>
      </w:r>
      <w:r w:rsidRPr="00CB7299">
        <w:rPr>
          <w:rFonts w:cs="Arial"/>
          <w:sz w:val="22"/>
          <w:lang w:val="mn-MN"/>
        </w:rPr>
        <w:t>дарга</w:t>
      </w:r>
      <w:r w:rsidRPr="00CB7299">
        <w:rPr>
          <w:rFonts w:cs="Arial Mon"/>
          <w:sz w:val="22"/>
          <w:lang w:val="mn-MN"/>
        </w:rPr>
        <w:t xml:space="preserve"> </w:t>
      </w:r>
      <w:r w:rsidRPr="00CB7299">
        <w:rPr>
          <w:rFonts w:cs="Arial"/>
          <w:sz w:val="22"/>
          <w:lang w:val="mn-MN"/>
        </w:rPr>
        <w:t>Ч</w:t>
      </w:r>
      <w:r w:rsidRPr="00CB7299">
        <w:rPr>
          <w:rFonts w:cs="Arial Mon"/>
          <w:sz w:val="22"/>
          <w:lang w:val="mn-MN"/>
        </w:rPr>
        <w:t>.</w:t>
      </w:r>
      <w:r w:rsidRPr="00CB7299">
        <w:rPr>
          <w:rFonts w:cs="Arial"/>
          <w:sz w:val="22"/>
          <w:lang w:val="mn-MN"/>
        </w:rPr>
        <w:t>Содномцэрэн</w:t>
      </w:r>
      <w:r w:rsidRPr="00CB7299">
        <w:rPr>
          <w:rFonts w:cs="Arial Mon"/>
          <w:sz w:val="22"/>
          <w:lang w:val="mn-MN"/>
        </w:rPr>
        <w:t xml:space="preserve">, </w:t>
      </w:r>
      <w:r w:rsidRPr="00CB7299">
        <w:rPr>
          <w:rFonts w:cs="Arial"/>
          <w:sz w:val="22"/>
          <w:lang w:val="mn-MN"/>
        </w:rPr>
        <w:t>Ажлын</w:t>
      </w:r>
      <w:r w:rsidRPr="00CB7299">
        <w:rPr>
          <w:rFonts w:cs="Arial Mon"/>
          <w:sz w:val="22"/>
          <w:lang w:val="mn-MN"/>
        </w:rPr>
        <w:t xml:space="preserve"> </w:t>
      </w:r>
      <w:r w:rsidRPr="00CB7299">
        <w:rPr>
          <w:rFonts w:cs="Arial"/>
          <w:sz w:val="22"/>
          <w:lang w:val="mn-MN"/>
        </w:rPr>
        <w:t>албаны</w:t>
      </w:r>
      <w:r w:rsidRPr="00CB7299">
        <w:rPr>
          <w:rFonts w:cs="Arial Mon"/>
          <w:sz w:val="22"/>
          <w:lang w:val="mn-MN"/>
        </w:rPr>
        <w:t xml:space="preserve"> </w:t>
      </w:r>
      <w:r w:rsidRPr="00CB7299">
        <w:rPr>
          <w:rFonts w:cs="Arial"/>
          <w:sz w:val="22"/>
          <w:lang w:val="mn-MN"/>
        </w:rPr>
        <w:t>дарга</w:t>
      </w:r>
      <w:r w:rsidRPr="00CB7299">
        <w:rPr>
          <w:rFonts w:cs="Arial Mon"/>
          <w:sz w:val="22"/>
          <w:lang w:val="mn-MN"/>
        </w:rPr>
        <w:t xml:space="preserve"> </w:t>
      </w:r>
      <w:r w:rsidRPr="00CB7299">
        <w:rPr>
          <w:rFonts w:cs="Arial"/>
          <w:sz w:val="22"/>
          <w:lang w:val="mn-MN"/>
        </w:rPr>
        <w:t>Д</w:t>
      </w:r>
      <w:r w:rsidRPr="00CB7299">
        <w:rPr>
          <w:rFonts w:cs="Arial Mon"/>
          <w:sz w:val="22"/>
          <w:lang w:val="mn-MN"/>
        </w:rPr>
        <w:t>.</w:t>
      </w:r>
      <w:r w:rsidRPr="00CB7299">
        <w:rPr>
          <w:rFonts w:cs="Arial"/>
          <w:sz w:val="22"/>
          <w:lang w:val="mn-MN"/>
        </w:rPr>
        <w:t>Баяндүүрэн</w:t>
      </w:r>
      <w:r w:rsidRPr="00CB7299">
        <w:rPr>
          <w:rFonts w:cs="Arial Mon"/>
          <w:sz w:val="22"/>
          <w:lang w:val="mn-MN"/>
        </w:rPr>
        <w:t xml:space="preserve">, </w:t>
      </w:r>
      <w:r w:rsidRPr="00CB7299">
        <w:rPr>
          <w:rFonts w:cs="Arial"/>
          <w:sz w:val="22"/>
          <w:lang w:val="mn-MN"/>
        </w:rPr>
        <w:t>Мэдээлэл технологийн төвийн захирал Ж.Эрдэнэбат, Улсын</w:t>
      </w:r>
      <w:r w:rsidRPr="00CB7299">
        <w:rPr>
          <w:rFonts w:cs="Arial Mon"/>
          <w:sz w:val="22"/>
          <w:lang w:val="mn-MN"/>
        </w:rPr>
        <w:t xml:space="preserve"> </w:t>
      </w:r>
      <w:r w:rsidRPr="00CB7299">
        <w:rPr>
          <w:rFonts w:cs="Arial"/>
          <w:sz w:val="22"/>
          <w:lang w:val="mn-MN"/>
        </w:rPr>
        <w:t>Их</w:t>
      </w:r>
      <w:r w:rsidRPr="00CB7299">
        <w:rPr>
          <w:rFonts w:cs="Arial Mon"/>
          <w:sz w:val="22"/>
          <w:lang w:val="mn-MN"/>
        </w:rPr>
        <w:t xml:space="preserve"> </w:t>
      </w:r>
      <w:r w:rsidRPr="00CB7299">
        <w:rPr>
          <w:rFonts w:cs="Arial"/>
          <w:sz w:val="22"/>
          <w:lang w:val="mn-MN"/>
        </w:rPr>
        <w:t>Хурлын</w:t>
      </w:r>
      <w:r w:rsidRPr="00CB7299">
        <w:rPr>
          <w:rFonts w:cs="Arial Mon"/>
          <w:sz w:val="22"/>
          <w:lang w:val="mn-MN"/>
        </w:rPr>
        <w:t xml:space="preserve"> </w:t>
      </w:r>
      <w:r w:rsidRPr="00CB7299">
        <w:rPr>
          <w:rFonts w:cs="Arial"/>
          <w:sz w:val="22"/>
          <w:lang w:val="mn-MN"/>
        </w:rPr>
        <w:t>Тамгын</w:t>
      </w:r>
      <w:r w:rsidRPr="00CB7299">
        <w:rPr>
          <w:rFonts w:cs="Arial Mon"/>
          <w:sz w:val="22"/>
          <w:lang w:val="mn-MN"/>
        </w:rPr>
        <w:t xml:space="preserve"> </w:t>
      </w:r>
      <w:r w:rsidRPr="00CB7299">
        <w:rPr>
          <w:rFonts w:cs="Arial"/>
          <w:sz w:val="22"/>
          <w:lang w:val="mn-MN"/>
        </w:rPr>
        <w:t>газрын</w:t>
      </w:r>
      <w:r w:rsidRPr="00CB7299">
        <w:rPr>
          <w:rFonts w:cs="Arial Mon"/>
          <w:sz w:val="22"/>
          <w:lang w:val="mn-MN"/>
        </w:rPr>
        <w:t xml:space="preserve"> </w:t>
      </w:r>
      <w:r w:rsidRPr="00CB7299">
        <w:rPr>
          <w:rFonts w:cs="Arial"/>
          <w:sz w:val="22"/>
          <w:lang w:val="mn-MN"/>
        </w:rPr>
        <w:t>Эрх</w:t>
      </w:r>
      <w:r w:rsidRPr="00CB7299">
        <w:rPr>
          <w:rFonts w:cs="Arial Mon"/>
          <w:sz w:val="22"/>
          <w:lang w:val="mn-MN"/>
        </w:rPr>
        <w:t xml:space="preserve"> </w:t>
      </w:r>
      <w:r w:rsidRPr="00CB7299">
        <w:rPr>
          <w:rFonts w:cs="Arial"/>
          <w:sz w:val="22"/>
          <w:lang w:val="mn-MN"/>
        </w:rPr>
        <w:t>зүй</w:t>
      </w:r>
      <w:r w:rsidRPr="00CB7299">
        <w:rPr>
          <w:rFonts w:cs="Arial Mon"/>
          <w:sz w:val="22"/>
          <w:lang w:val="mn-MN"/>
        </w:rPr>
        <w:t xml:space="preserve">, </w:t>
      </w:r>
      <w:r w:rsidRPr="00CB7299">
        <w:rPr>
          <w:rFonts w:cs="Arial"/>
          <w:sz w:val="22"/>
          <w:lang w:val="mn-MN"/>
        </w:rPr>
        <w:t>хууль</w:t>
      </w:r>
      <w:r w:rsidRPr="00CB7299">
        <w:rPr>
          <w:rFonts w:cs="Arial Mon"/>
          <w:sz w:val="22"/>
          <w:lang w:val="mn-MN"/>
        </w:rPr>
        <w:t xml:space="preserve"> </w:t>
      </w:r>
      <w:r w:rsidRPr="00CB7299">
        <w:rPr>
          <w:rFonts w:cs="Arial"/>
          <w:sz w:val="22"/>
          <w:lang w:val="mn-MN"/>
        </w:rPr>
        <w:t>тогтоомжийн</w:t>
      </w:r>
      <w:r w:rsidRPr="00CB7299">
        <w:rPr>
          <w:rFonts w:cs="Arial Mon"/>
          <w:sz w:val="22"/>
          <w:lang w:val="mn-MN"/>
        </w:rPr>
        <w:t xml:space="preserve"> </w:t>
      </w:r>
      <w:r w:rsidRPr="00CB7299">
        <w:rPr>
          <w:rFonts w:cs="Arial"/>
          <w:sz w:val="22"/>
          <w:lang w:val="mn-MN"/>
        </w:rPr>
        <w:t>хэлтсийн</w:t>
      </w:r>
      <w:r w:rsidRPr="00CB7299">
        <w:rPr>
          <w:rFonts w:cs="Arial Mon"/>
          <w:sz w:val="22"/>
          <w:lang w:val="mn-MN"/>
        </w:rPr>
        <w:t xml:space="preserve"> </w:t>
      </w:r>
      <w:r w:rsidRPr="00CB7299">
        <w:rPr>
          <w:rFonts w:cs="Arial"/>
          <w:sz w:val="22"/>
          <w:lang w:val="mn-MN"/>
        </w:rPr>
        <w:t>зөвлөх</w:t>
      </w:r>
      <w:r w:rsidRPr="00CB7299">
        <w:rPr>
          <w:rFonts w:cs="Arial Mon"/>
          <w:sz w:val="22"/>
          <w:lang w:val="mn-MN"/>
        </w:rPr>
        <w:t xml:space="preserve"> </w:t>
      </w:r>
      <w:r w:rsidRPr="00CB7299">
        <w:rPr>
          <w:rFonts w:cs="Arial"/>
          <w:sz w:val="22"/>
          <w:lang w:val="mn-MN"/>
        </w:rPr>
        <w:t>Ш</w:t>
      </w:r>
      <w:r w:rsidRPr="00CB7299">
        <w:rPr>
          <w:rFonts w:cs="Arial Mon"/>
          <w:sz w:val="22"/>
          <w:lang w:val="mn-MN"/>
        </w:rPr>
        <w:t>.</w:t>
      </w:r>
      <w:r w:rsidRPr="00CB7299">
        <w:rPr>
          <w:rFonts w:cs="Arial"/>
          <w:sz w:val="22"/>
          <w:lang w:val="mn-MN"/>
        </w:rPr>
        <w:t>Хишигсүрэн, Улсын</w:t>
      </w:r>
      <w:r w:rsidRPr="00CB7299">
        <w:rPr>
          <w:rFonts w:cs="Arial Mon"/>
          <w:sz w:val="22"/>
          <w:lang w:val="mn-MN"/>
        </w:rPr>
        <w:t xml:space="preserve"> </w:t>
      </w:r>
      <w:r w:rsidRPr="00CB7299">
        <w:rPr>
          <w:rFonts w:cs="Arial"/>
          <w:sz w:val="22"/>
          <w:lang w:val="mn-MN"/>
        </w:rPr>
        <w:t>Их</w:t>
      </w:r>
      <w:r w:rsidRPr="00CB7299">
        <w:rPr>
          <w:rFonts w:cs="Arial Mon"/>
          <w:sz w:val="22"/>
          <w:lang w:val="mn-MN"/>
        </w:rPr>
        <w:t xml:space="preserve"> </w:t>
      </w:r>
      <w:r w:rsidRPr="00CB7299">
        <w:rPr>
          <w:rFonts w:cs="Arial"/>
          <w:sz w:val="22"/>
          <w:lang w:val="mn-MN"/>
        </w:rPr>
        <w:t>Хурлын</w:t>
      </w:r>
      <w:r w:rsidRPr="00CB7299">
        <w:rPr>
          <w:rFonts w:cs="Arial Mon"/>
          <w:sz w:val="22"/>
          <w:lang w:val="mn-MN"/>
        </w:rPr>
        <w:t xml:space="preserve"> </w:t>
      </w:r>
      <w:r w:rsidRPr="00CB7299">
        <w:rPr>
          <w:rFonts w:cs="Arial"/>
          <w:sz w:val="22"/>
          <w:lang w:val="mn-MN"/>
        </w:rPr>
        <w:t>Төрийн</w:t>
      </w:r>
      <w:r w:rsidRPr="00CB7299">
        <w:rPr>
          <w:rFonts w:cs="Arial Mon"/>
          <w:sz w:val="22"/>
          <w:lang w:val="mn-MN"/>
        </w:rPr>
        <w:t xml:space="preserve"> </w:t>
      </w:r>
      <w:r w:rsidRPr="00CB7299">
        <w:rPr>
          <w:rFonts w:cs="Arial"/>
          <w:sz w:val="22"/>
          <w:lang w:val="mn-MN"/>
        </w:rPr>
        <w:t>байгуулалтын</w:t>
      </w:r>
      <w:r w:rsidRPr="00CB7299">
        <w:rPr>
          <w:rFonts w:cs="Arial Mon"/>
          <w:sz w:val="22"/>
          <w:lang w:val="mn-MN"/>
        </w:rPr>
        <w:t xml:space="preserve"> </w:t>
      </w:r>
      <w:r w:rsidRPr="00CB7299">
        <w:rPr>
          <w:rFonts w:cs="Arial"/>
          <w:sz w:val="22"/>
          <w:lang w:val="mn-MN"/>
        </w:rPr>
        <w:t>байнгын</w:t>
      </w:r>
      <w:r w:rsidRPr="00CB7299">
        <w:rPr>
          <w:rFonts w:cs="Arial Mon"/>
          <w:sz w:val="22"/>
          <w:lang w:val="mn-MN"/>
        </w:rPr>
        <w:t xml:space="preserve"> </w:t>
      </w:r>
      <w:r w:rsidRPr="00CB7299">
        <w:rPr>
          <w:rFonts w:cs="Arial"/>
          <w:sz w:val="22"/>
          <w:lang w:val="mn-MN"/>
        </w:rPr>
        <w:t>хорооны</w:t>
      </w:r>
      <w:r w:rsidRPr="00CB7299">
        <w:rPr>
          <w:rFonts w:cs="Arial Mon"/>
          <w:sz w:val="22"/>
          <w:lang w:val="mn-MN"/>
        </w:rPr>
        <w:t xml:space="preserve"> </w:t>
      </w:r>
      <w:r w:rsidRPr="00CB7299">
        <w:rPr>
          <w:rFonts w:cs="Arial"/>
          <w:sz w:val="22"/>
          <w:lang w:val="mn-MN"/>
        </w:rPr>
        <w:t>зөвлөх</w:t>
      </w:r>
      <w:r w:rsidRPr="00CB7299">
        <w:rPr>
          <w:rFonts w:cs="Arial Mon"/>
          <w:sz w:val="22"/>
          <w:lang w:val="mn-MN"/>
        </w:rPr>
        <w:t xml:space="preserve"> </w:t>
      </w:r>
      <w:r w:rsidRPr="00CB7299">
        <w:rPr>
          <w:rFonts w:cs="Arial"/>
          <w:sz w:val="22"/>
          <w:effect w:val="antsRed"/>
          <w:lang w:val="mn-MN"/>
        </w:rPr>
        <w:t>О</w:t>
      </w:r>
      <w:r w:rsidRPr="00CB7299">
        <w:rPr>
          <w:rFonts w:cs="Arial"/>
          <w:sz w:val="22"/>
          <w:lang w:val="mn-MN"/>
        </w:rPr>
        <w:t>.Тунгалаг</w:t>
      </w:r>
      <w:r w:rsidRPr="00CB7299">
        <w:rPr>
          <w:rFonts w:cs="Arial Mon"/>
          <w:sz w:val="22"/>
          <w:lang w:val="mn-MN"/>
        </w:rPr>
        <w:t xml:space="preserve">, </w:t>
      </w:r>
      <w:r w:rsidRPr="00CB7299">
        <w:rPr>
          <w:rFonts w:cs="Arial"/>
          <w:sz w:val="22"/>
          <w:lang w:val="mn-MN"/>
        </w:rPr>
        <w:t>референт</w:t>
      </w:r>
      <w:r w:rsidRPr="00CB7299">
        <w:rPr>
          <w:rFonts w:cs="Arial Mon"/>
          <w:sz w:val="22"/>
          <w:lang w:val="mn-MN"/>
        </w:rPr>
        <w:t xml:space="preserve"> </w:t>
      </w:r>
      <w:r w:rsidRPr="00CB7299">
        <w:rPr>
          <w:rFonts w:cs="Arial"/>
          <w:sz w:val="22"/>
          <w:lang w:val="mn-MN"/>
        </w:rPr>
        <w:t>Г</w:t>
      </w:r>
      <w:r w:rsidRPr="00CB7299">
        <w:rPr>
          <w:rFonts w:cs="Arial Mon"/>
          <w:sz w:val="22"/>
          <w:lang w:val="mn-MN"/>
        </w:rPr>
        <w:t>.</w:t>
      </w:r>
      <w:r w:rsidRPr="00CB7299">
        <w:rPr>
          <w:rFonts w:cs="Arial"/>
          <w:sz w:val="22"/>
          <w:lang w:val="mn-MN"/>
        </w:rPr>
        <w:t>Чагнаадорж</w:t>
      </w:r>
      <w:r w:rsidRPr="00CB7299">
        <w:rPr>
          <w:rFonts w:cs="Arial Mon"/>
          <w:sz w:val="22"/>
          <w:lang w:val="mn-MN"/>
        </w:rPr>
        <w:t xml:space="preserve"> </w:t>
      </w:r>
      <w:r w:rsidRPr="00CB7299">
        <w:rPr>
          <w:rFonts w:cs="Arial"/>
          <w:sz w:val="22"/>
          <w:lang w:val="mn-MN"/>
        </w:rPr>
        <w:t>нарын</w:t>
      </w:r>
      <w:r w:rsidRPr="00CB7299">
        <w:rPr>
          <w:rFonts w:cs="Arial Mon"/>
          <w:sz w:val="22"/>
          <w:lang w:val="mn-MN"/>
        </w:rPr>
        <w:t xml:space="preserve"> </w:t>
      </w:r>
      <w:r w:rsidRPr="00CB7299">
        <w:rPr>
          <w:rFonts w:cs="Arial"/>
          <w:sz w:val="22"/>
          <w:lang w:val="mn-MN"/>
        </w:rPr>
        <w:t>бүрэлдэхүүнтэй</w:t>
      </w:r>
      <w:r w:rsidRPr="00CB7299">
        <w:rPr>
          <w:rFonts w:cs="Arial Mon"/>
          <w:sz w:val="22"/>
          <w:lang w:val="mn-MN"/>
        </w:rPr>
        <w:t xml:space="preserve"> </w:t>
      </w:r>
      <w:r w:rsidRPr="00CB7299">
        <w:rPr>
          <w:rFonts w:cs="Arial"/>
          <w:sz w:val="22"/>
          <w:lang w:val="mn-MN"/>
        </w:rPr>
        <w:t>ажлын</w:t>
      </w:r>
      <w:r w:rsidRPr="00CB7299">
        <w:rPr>
          <w:rFonts w:cs="Arial Mon"/>
          <w:sz w:val="22"/>
          <w:lang w:val="mn-MN"/>
        </w:rPr>
        <w:t xml:space="preserve"> </w:t>
      </w:r>
      <w:r w:rsidRPr="00CB7299">
        <w:rPr>
          <w:rFonts w:cs="Arial"/>
          <w:sz w:val="22"/>
          <w:lang w:val="mn-MN"/>
        </w:rPr>
        <w:t>алба</w:t>
      </w:r>
      <w:r w:rsidRPr="00CB7299">
        <w:rPr>
          <w:rFonts w:cs="Arial Mon"/>
          <w:sz w:val="22"/>
          <w:lang w:val="mn-MN"/>
        </w:rPr>
        <w:t xml:space="preserve"> </w:t>
      </w:r>
      <w:r w:rsidRPr="00CB7299">
        <w:rPr>
          <w:rFonts w:cs="Arial"/>
          <w:sz w:val="22"/>
          <w:lang w:val="mn-MN"/>
        </w:rPr>
        <w:t xml:space="preserve">байлцав. </w:t>
      </w:r>
    </w:p>
    <w:p w:rsidR="00CB7299" w:rsidRPr="00CB7299" w:rsidRDefault="00CB7299" w:rsidP="00CB7299">
      <w:pPr>
        <w:spacing w:after="0" w:line="240" w:lineRule="auto"/>
        <w:ind w:firstLine="720"/>
        <w:jc w:val="both"/>
        <w:rPr>
          <w:rFonts w:cs="Arial"/>
          <w:sz w:val="22"/>
          <w:lang w:val="mn-MN"/>
        </w:rPr>
      </w:pPr>
    </w:p>
    <w:p w:rsidR="008C29E6" w:rsidRPr="00CB7299" w:rsidRDefault="008C29E6" w:rsidP="00CB7299">
      <w:pPr>
        <w:spacing w:after="0" w:line="240" w:lineRule="auto"/>
        <w:ind w:firstLine="720"/>
        <w:jc w:val="both"/>
        <w:rPr>
          <w:sz w:val="22"/>
          <w:lang w:val="mn-MN"/>
        </w:rPr>
      </w:pPr>
      <w:r w:rsidRPr="00CB7299">
        <w:rPr>
          <w:sz w:val="22"/>
          <w:lang w:val="mn-MN"/>
        </w:rPr>
        <w:t>Хуулийн төсөл санаачлагчийн илтгэлийг Улсын Их Хурлын гишүүн Р.Гончигдорж танилцуулав.</w:t>
      </w:r>
    </w:p>
    <w:p w:rsidR="00CB7299" w:rsidRPr="00CB7299" w:rsidRDefault="00CB7299" w:rsidP="00CB7299">
      <w:pPr>
        <w:spacing w:after="0" w:line="240" w:lineRule="auto"/>
        <w:ind w:firstLine="720"/>
        <w:jc w:val="both"/>
        <w:rPr>
          <w:sz w:val="22"/>
          <w:lang w:val="mn-MN"/>
        </w:rPr>
      </w:pPr>
    </w:p>
    <w:p w:rsidR="008C29E6" w:rsidRPr="00CB7299" w:rsidRDefault="008C29E6" w:rsidP="00CB7299">
      <w:pPr>
        <w:spacing w:after="0" w:line="240" w:lineRule="auto"/>
        <w:jc w:val="both"/>
        <w:rPr>
          <w:sz w:val="22"/>
          <w:lang w:val="mn-MN"/>
        </w:rPr>
      </w:pPr>
      <w:r w:rsidRPr="00CB7299">
        <w:rPr>
          <w:sz w:val="22"/>
          <w:lang w:val="mn-MN"/>
        </w:rPr>
        <w:tab/>
        <w:t>Уг асуудалтай холбогдуулан Улсын Их Хурлын гишүүн Л.Цогийн асуусан асуултад  Улсын Их Хурлын гишүүн Р.Гончигдорж хариулав.</w:t>
      </w:r>
    </w:p>
    <w:p w:rsidR="00CB7299" w:rsidRPr="00CB7299" w:rsidRDefault="00CB7299" w:rsidP="00CB7299">
      <w:pPr>
        <w:spacing w:after="0" w:line="240" w:lineRule="auto"/>
        <w:jc w:val="both"/>
        <w:rPr>
          <w:sz w:val="22"/>
          <w:lang w:val="mn-MN"/>
        </w:rPr>
      </w:pPr>
    </w:p>
    <w:p w:rsidR="008C29E6" w:rsidRPr="00CB7299" w:rsidRDefault="008C29E6" w:rsidP="00CB7299">
      <w:pPr>
        <w:spacing w:after="0" w:line="240" w:lineRule="auto"/>
        <w:jc w:val="both"/>
        <w:rPr>
          <w:sz w:val="21"/>
          <w:szCs w:val="21"/>
          <w:lang w:val="mn-MN"/>
        </w:rPr>
      </w:pPr>
      <w:r w:rsidRPr="00CB7299">
        <w:rPr>
          <w:sz w:val="22"/>
          <w:lang w:val="mn-MN"/>
        </w:rPr>
        <w:tab/>
      </w:r>
      <w:r w:rsidRPr="00CB7299">
        <w:rPr>
          <w:b/>
          <w:sz w:val="21"/>
          <w:szCs w:val="21"/>
          <w:lang w:val="mn-MN"/>
        </w:rPr>
        <w:t>А.Бакей</w:t>
      </w:r>
      <w:r w:rsidR="00CB7299" w:rsidRPr="00CB7299">
        <w:rPr>
          <w:b/>
          <w:sz w:val="21"/>
          <w:szCs w:val="21"/>
          <w:lang w:val="mn-MN"/>
        </w:rPr>
        <w:t xml:space="preserve">: - </w:t>
      </w:r>
      <w:r w:rsidRPr="00CB7299">
        <w:rPr>
          <w:sz w:val="21"/>
          <w:szCs w:val="21"/>
          <w:lang w:val="mn-MN"/>
        </w:rPr>
        <w:t>Аймаг, сум, дүүргийн иргэдийн Төлөөлөгчдийн Хурлын сонгуулийн тухай хуульд нэмэлт оруулах тухай хуулийн төслийг хэлэлцэхийг дэмжиж байгаа гишүүд гараа өргөнө үү.</w:t>
      </w:r>
    </w:p>
    <w:p w:rsidR="00CB7299" w:rsidRPr="00CB7299" w:rsidRDefault="00CB7299" w:rsidP="00CB7299">
      <w:pPr>
        <w:spacing w:after="0" w:line="240" w:lineRule="auto"/>
        <w:jc w:val="both"/>
        <w:rPr>
          <w:sz w:val="22"/>
          <w:lang w:val="mn-MN"/>
        </w:rPr>
      </w:pPr>
    </w:p>
    <w:p w:rsidR="008C29E6" w:rsidRPr="00CB7299" w:rsidRDefault="008C29E6" w:rsidP="00CB7299">
      <w:pPr>
        <w:spacing w:after="0" w:line="240" w:lineRule="auto"/>
        <w:jc w:val="both"/>
        <w:rPr>
          <w:sz w:val="22"/>
          <w:lang w:val="mn-MN"/>
        </w:rPr>
      </w:pPr>
      <w:r w:rsidRPr="00CB7299">
        <w:rPr>
          <w:sz w:val="22"/>
          <w:lang w:val="mn-MN"/>
        </w:rPr>
        <w:tab/>
        <w:t>Зөвшөөрсөн</w:t>
      </w:r>
      <w:r w:rsidR="00CB7299" w:rsidRPr="00CB7299">
        <w:rPr>
          <w:sz w:val="22"/>
          <w:lang w:val="mn-MN"/>
        </w:rPr>
        <w:t>:</w:t>
      </w:r>
      <w:r w:rsidRPr="00CB7299">
        <w:rPr>
          <w:sz w:val="22"/>
          <w:lang w:val="mn-MN"/>
        </w:rPr>
        <w:tab/>
      </w:r>
      <w:r w:rsidR="00CB7299">
        <w:rPr>
          <w:sz w:val="22"/>
          <w:lang w:val="mn-MN"/>
        </w:rPr>
        <w:tab/>
      </w:r>
      <w:r w:rsidRPr="00CB7299">
        <w:rPr>
          <w:sz w:val="22"/>
          <w:lang w:val="mn-MN"/>
        </w:rPr>
        <w:t>9</w:t>
      </w:r>
    </w:p>
    <w:p w:rsidR="008C29E6" w:rsidRPr="00CB7299" w:rsidRDefault="008C29E6" w:rsidP="00CB7299">
      <w:pPr>
        <w:spacing w:after="0" w:line="240" w:lineRule="auto"/>
        <w:ind w:firstLine="720"/>
        <w:jc w:val="both"/>
        <w:rPr>
          <w:sz w:val="22"/>
          <w:lang w:val="mn-MN"/>
        </w:rPr>
      </w:pPr>
      <w:r w:rsidRPr="00CB7299">
        <w:rPr>
          <w:sz w:val="22"/>
          <w:lang w:val="mn-MN"/>
        </w:rPr>
        <w:t>Татгалзсан</w:t>
      </w:r>
      <w:r w:rsidR="00CB7299" w:rsidRPr="00CB7299">
        <w:rPr>
          <w:sz w:val="22"/>
          <w:lang w:val="mn-MN"/>
        </w:rPr>
        <w:t>:</w:t>
      </w:r>
      <w:r w:rsidRPr="00CB7299">
        <w:rPr>
          <w:sz w:val="22"/>
          <w:lang w:val="mn-MN"/>
        </w:rPr>
        <w:t xml:space="preserve"> </w:t>
      </w:r>
      <w:r w:rsidR="00CB7299" w:rsidRPr="00CB7299">
        <w:rPr>
          <w:sz w:val="22"/>
          <w:lang w:val="mn-MN"/>
        </w:rPr>
        <w:tab/>
      </w:r>
      <w:r w:rsidR="00CB7299" w:rsidRPr="00CB7299">
        <w:rPr>
          <w:sz w:val="22"/>
          <w:lang w:val="mn-MN"/>
        </w:rPr>
        <w:tab/>
      </w:r>
      <w:r w:rsidRPr="00CB7299">
        <w:rPr>
          <w:sz w:val="22"/>
          <w:lang w:val="mn-MN"/>
        </w:rPr>
        <w:t>0</w:t>
      </w:r>
    </w:p>
    <w:p w:rsidR="008C29E6" w:rsidRPr="00CB7299" w:rsidRDefault="008C29E6" w:rsidP="00CB7299">
      <w:pPr>
        <w:spacing w:after="0" w:line="240" w:lineRule="auto"/>
        <w:ind w:firstLine="720"/>
        <w:jc w:val="both"/>
        <w:rPr>
          <w:sz w:val="22"/>
          <w:lang w:val="mn-MN"/>
        </w:rPr>
      </w:pPr>
      <w:r w:rsidRPr="00CB7299">
        <w:rPr>
          <w:sz w:val="22"/>
          <w:lang w:val="mn-MN"/>
        </w:rPr>
        <w:t>Бүгд</w:t>
      </w:r>
      <w:r w:rsidR="00CB7299" w:rsidRPr="00CB7299">
        <w:rPr>
          <w:sz w:val="22"/>
          <w:lang w:val="mn-MN"/>
        </w:rPr>
        <w:t>:</w:t>
      </w:r>
      <w:r w:rsidR="00CB7299" w:rsidRPr="00CB7299">
        <w:rPr>
          <w:sz w:val="22"/>
          <w:lang w:val="mn-MN"/>
        </w:rPr>
        <w:tab/>
      </w:r>
      <w:r w:rsidRPr="00CB7299">
        <w:rPr>
          <w:sz w:val="22"/>
          <w:lang w:val="mn-MN"/>
        </w:rPr>
        <w:tab/>
      </w:r>
      <w:r w:rsidRPr="00CB7299">
        <w:rPr>
          <w:sz w:val="22"/>
          <w:lang w:val="mn-MN"/>
        </w:rPr>
        <w:tab/>
        <w:t>9</w:t>
      </w:r>
    </w:p>
    <w:p w:rsidR="008C29E6" w:rsidRPr="00CB7299" w:rsidRDefault="008C29E6" w:rsidP="00CB7299">
      <w:pPr>
        <w:spacing w:after="0" w:line="240" w:lineRule="auto"/>
        <w:ind w:firstLine="720"/>
        <w:jc w:val="both"/>
        <w:rPr>
          <w:sz w:val="22"/>
          <w:lang w:val="mn-MN"/>
        </w:rPr>
      </w:pPr>
      <w:r w:rsidRPr="00CB7299">
        <w:rPr>
          <w:sz w:val="22"/>
          <w:lang w:val="mn-MN"/>
        </w:rPr>
        <w:t>Гишүүдийн олонхийн саналаар дэмжигдлээ.</w:t>
      </w:r>
    </w:p>
    <w:p w:rsidR="008C29E6" w:rsidRPr="00CB7299" w:rsidRDefault="008C29E6" w:rsidP="00CB7299">
      <w:pPr>
        <w:spacing w:after="0" w:line="240" w:lineRule="auto"/>
        <w:jc w:val="both"/>
        <w:rPr>
          <w:sz w:val="22"/>
          <w:lang w:val="mn-MN"/>
        </w:rPr>
      </w:pPr>
    </w:p>
    <w:p w:rsidR="008C29E6" w:rsidRPr="00CB7299" w:rsidRDefault="008C29E6" w:rsidP="00CB7299">
      <w:pPr>
        <w:spacing w:after="0" w:line="240" w:lineRule="auto"/>
        <w:ind w:firstLine="720"/>
        <w:jc w:val="both"/>
        <w:rPr>
          <w:sz w:val="22"/>
          <w:lang w:val="mn-MN"/>
        </w:rPr>
      </w:pPr>
      <w:r w:rsidRPr="00CB7299">
        <w:rPr>
          <w:sz w:val="22"/>
          <w:lang w:val="mn-MN"/>
        </w:rPr>
        <w:t xml:space="preserve">Байнгын хорооноос гарах санал, дүгнэлтийг Улсын Их Хурлын чуулганы нэгдсэн хуралдаанд Улсын Их Хурлын гишүүн </w:t>
      </w:r>
      <w:r w:rsidR="00CB7299" w:rsidRPr="00CB7299">
        <w:rPr>
          <w:sz w:val="22"/>
          <w:lang w:val="mn-MN"/>
        </w:rPr>
        <w:t>Р.</w:t>
      </w:r>
      <w:r w:rsidRPr="00CB7299">
        <w:rPr>
          <w:sz w:val="22"/>
          <w:lang w:val="mn-MN"/>
        </w:rPr>
        <w:t>Бурмаа танилцуулахаар тогтов.</w:t>
      </w:r>
    </w:p>
    <w:p w:rsidR="008C29E6" w:rsidRPr="00CB7299" w:rsidRDefault="008C29E6" w:rsidP="00CB7299">
      <w:pPr>
        <w:spacing w:after="0" w:line="240" w:lineRule="auto"/>
        <w:jc w:val="both"/>
        <w:rPr>
          <w:sz w:val="22"/>
          <w:lang w:val="mn-MN"/>
        </w:rPr>
      </w:pPr>
      <w:r w:rsidRPr="00CB7299">
        <w:rPr>
          <w:sz w:val="22"/>
          <w:lang w:val="mn-MN"/>
        </w:rPr>
        <w:tab/>
      </w:r>
    </w:p>
    <w:p w:rsidR="008C29E6" w:rsidRPr="00CB7299" w:rsidRDefault="008C29E6" w:rsidP="00CB7299">
      <w:pPr>
        <w:spacing w:after="0" w:line="240" w:lineRule="auto"/>
        <w:jc w:val="both"/>
        <w:rPr>
          <w:b/>
          <w:i/>
          <w:sz w:val="22"/>
          <w:lang w:val="mn-MN"/>
        </w:rPr>
      </w:pPr>
      <w:r w:rsidRPr="00CB7299">
        <w:rPr>
          <w:sz w:val="22"/>
          <w:lang w:val="mn-MN"/>
        </w:rPr>
        <w:tab/>
      </w:r>
      <w:r w:rsidRPr="00CB7299">
        <w:rPr>
          <w:b/>
          <w:i/>
          <w:sz w:val="22"/>
          <w:lang w:val="mn-MN"/>
        </w:rPr>
        <w:t xml:space="preserve">Хуралдаан 9 цаг 50 минутад өндөрлөв. </w:t>
      </w:r>
    </w:p>
    <w:p w:rsidR="006B4333" w:rsidRPr="00CB7299" w:rsidRDefault="006B4333" w:rsidP="00CB7299">
      <w:pPr>
        <w:spacing w:after="0" w:line="240" w:lineRule="auto"/>
        <w:jc w:val="center"/>
        <w:rPr>
          <w:b/>
          <w:sz w:val="22"/>
          <w:lang w:val="mn-MN"/>
        </w:rPr>
      </w:pPr>
    </w:p>
    <w:p w:rsidR="00D000E2" w:rsidRPr="00CB7299" w:rsidRDefault="00D000E2" w:rsidP="00CB7299">
      <w:pPr>
        <w:pStyle w:val="Title"/>
        <w:ind w:firstLine="720"/>
        <w:jc w:val="both"/>
        <w:rPr>
          <w:rFonts w:ascii="Arial" w:hAnsi="Arial" w:cs="Arial"/>
          <w:b w:val="0"/>
          <w:bCs w:val="0"/>
          <w:sz w:val="22"/>
          <w:szCs w:val="22"/>
          <w:lang w:val="ms-MY"/>
        </w:rPr>
      </w:pPr>
      <w:r w:rsidRPr="00CB7299">
        <w:rPr>
          <w:rFonts w:ascii="Arial" w:hAnsi="Arial" w:cs="Arial"/>
          <w:b w:val="0"/>
          <w:bCs w:val="0"/>
          <w:sz w:val="22"/>
          <w:szCs w:val="22"/>
          <w:lang w:val="ms-MY"/>
        </w:rPr>
        <w:t xml:space="preserve">Тэмдэглэлтэй танилцсан: </w:t>
      </w:r>
    </w:p>
    <w:p w:rsidR="00D000E2" w:rsidRPr="00CB7299" w:rsidRDefault="00D000E2" w:rsidP="00CB7299">
      <w:pPr>
        <w:pStyle w:val="Title"/>
        <w:jc w:val="both"/>
        <w:rPr>
          <w:rFonts w:ascii="Arial" w:hAnsi="Arial" w:cs="Arial"/>
          <w:b w:val="0"/>
          <w:bCs w:val="0"/>
          <w:sz w:val="22"/>
          <w:szCs w:val="22"/>
          <w:lang w:val="mn-MN"/>
        </w:rPr>
      </w:pPr>
      <w:r w:rsidRPr="00CB7299">
        <w:rPr>
          <w:rFonts w:ascii="Arial" w:hAnsi="Arial" w:cs="Arial"/>
          <w:b w:val="0"/>
          <w:bCs w:val="0"/>
          <w:sz w:val="22"/>
          <w:szCs w:val="22"/>
          <w:lang w:val="ms-MY"/>
        </w:rPr>
        <w:tab/>
      </w:r>
      <w:r w:rsidRPr="00CB7299">
        <w:rPr>
          <w:rFonts w:ascii="Arial" w:hAnsi="Arial" w:cs="Arial"/>
          <w:b w:val="0"/>
          <w:bCs w:val="0"/>
          <w:sz w:val="22"/>
          <w:szCs w:val="22"/>
          <w:lang w:val="mn-MN"/>
        </w:rPr>
        <w:t xml:space="preserve">ТӨРИЙН БАЙГУУЛАЛТЫН </w:t>
      </w:r>
    </w:p>
    <w:p w:rsidR="00D000E2" w:rsidRPr="00CB7299" w:rsidRDefault="00D000E2" w:rsidP="00CB7299">
      <w:pPr>
        <w:pStyle w:val="Title"/>
        <w:jc w:val="both"/>
        <w:rPr>
          <w:rFonts w:ascii="Arial" w:hAnsi="Arial" w:cs="Arial"/>
          <w:b w:val="0"/>
          <w:bCs w:val="0"/>
          <w:sz w:val="22"/>
          <w:szCs w:val="22"/>
          <w:lang w:val="mn-MN"/>
        </w:rPr>
      </w:pPr>
      <w:r w:rsidRPr="00CB7299">
        <w:rPr>
          <w:rFonts w:ascii="Arial" w:hAnsi="Arial" w:cs="Arial"/>
          <w:b w:val="0"/>
          <w:bCs w:val="0"/>
          <w:sz w:val="22"/>
          <w:szCs w:val="22"/>
          <w:lang w:val="mn-MN"/>
        </w:rPr>
        <w:tab/>
        <w:t>БАЙНГЫН ХОРООНЫ ДАРГА</w:t>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00CD4D63">
        <w:rPr>
          <w:rFonts w:ascii="Arial" w:hAnsi="Arial" w:cs="Arial"/>
          <w:b w:val="0"/>
          <w:bCs w:val="0"/>
          <w:sz w:val="22"/>
          <w:szCs w:val="22"/>
          <w:lang w:val="mn-MN"/>
        </w:rPr>
        <w:tab/>
      </w:r>
      <w:r w:rsidRPr="00CB7299">
        <w:rPr>
          <w:rFonts w:ascii="Arial" w:hAnsi="Arial" w:cs="Arial"/>
          <w:b w:val="0"/>
          <w:bCs w:val="0"/>
          <w:sz w:val="22"/>
          <w:szCs w:val="22"/>
          <w:effect w:val="antsRed"/>
          <w:lang w:val="mn-MN"/>
        </w:rPr>
        <w:t>А</w:t>
      </w:r>
      <w:r w:rsidRPr="00CB7299">
        <w:rPr>
          <w:rFonts w:ascii="Arial" w:hAnsi="Arial" w:cs="Arial"/>
          <w:b w:val="0"/>
          <w:bCs w:val="0"/>
          <w:sz w:val="22"/>
          <w:szCs w:val="22"/>
          <w:lang w:val="mn-MN"/>
        </w:rPr>
        <w:t>.</w:t>
      </w:r>
      <w:r w:rsidRPr="00CB7299">
        <w:rPr>
          <w:rFonts w:ascii="Arial" w:hAnsi="Arial" w:cs="Arial"/>
          <w:b w:val="0"/>
          <w:bCs w:val="0"/>
          <w:sz w:val="22"/>
          <w:szCs w:val="22"/>
          <w:effect w:val="antsRed"/>
          <w:lang w:val="mn-MN"/>
        </w:rPr>
        <w:t>БАКЕЙ</w:t>
      </w:r>
    </w:p>
    <w:p w:rsidR="00D000E2" w:rsidRPr="00CB7299" w:rsidRDefault="00D000E2" w:rsidP="00CB7299">
      <w:pPr>
        <w:pStyle w:val="Title"/>
        <w:jc w:val="both"/>
        <w:rPr>
          <w:rFonts w:ascii="Arial" w:hAnsi="Arial" w:cs="Arial"/>
          <w:b w:val="0"/>
          <w:bCs w:val="0"/>
          <w:sz w:val="22"/>
          <w:szCs w:val="22"/>
          <w:lang w:val="ms-MY"/>
        </w:rPr>
      </w:pPr>
      <w:r w:rsidRPr="00CB7299">
        <w:rPr>
          <w:rFonts w:ascii="Arial" w:hAnsi="Arial" w:cs="Arial"/>
          <w:b w:val="0"/>
          <w:bCs w:val="0"/>
          <w:sz w:val="22"/>
          <w:szCs w:val="22"/>
          <w:lang w:val="ms-MY"/>
        </w:rPr>
        <w:tab/>
      </w:r>
    </w:p>
    <w:p w:rsidR="00D000E2" w:rsidRPr="00CB7299" w:rsidRDefault="00D000E2" w:rsidP="00CB7299">
      <w:pPr>
        <w:pStyle w:val="Title"/>
        <w:ind w:firstLine="720"/>
        <w:jc w:val="both"/>
        <w:rPr>
          <w:rFonts w:ascii="Arial" w:hAnsi="Arial" w:cs="Arial"/>
          <w:b w:val="0"/>
          <w:bCs w:val="0"/>
          <w:sz w:val="22"/>
          <w:szCs w:val="22"/>
          <w:lang w:val="ms-MY"/>
        </w:rPr>
      </w:pPr>
      <w:r w:rsidRPr="00CB7299">
        <w:rPr>
          <w:rFonts w:ascii="Arial" w:hAnsi="Arial" w:cs="Arial"/>
          <w:b w:val="0"/>
          <w:bCs w:val="0"/>
          <w:sz w:val="22"/>
          <w:szCs w:val="22"/>
          <w:lang w:val="ms-MY"/>
        </w:rPr>
        <w:t xml:space="preserve">Тэмдэглэл хөтөлсөн: </w:t>
      </w:r>
    </w:p>
    <w:p w:rsidR="00D000E2" w:rsidRPr="00CB7299" w:rsidRDefault="00D000E2" w:rsidP="00CB7299">
      <w:pPr>
        <w:pStyle w:val="Title"/>
        <w:jc w:val="both"/>
        <w:rPr>
          <w:rFonts w:ascii="Arial" w:hAnsi="Arial" w:cs="Arial"/>
          <w:b w:val="0"/>
          <w:bCs w:val="0"/>
          <w:sz w:val="22"/>
          <w:szCs w:val="22"/>
          <w:lang w:val="ms-MY"/>
        </w:rPr>
      </w:pPr>
      <w:r w:rsidRPr="00CB7299">
        <w:rPr>
          <w:rFonts w:ascii="Arial" w:hAnsi="Arial" w:cs="Arial"/>
          <w:b w:val="0"/>
          <w:bCs w:val="0"/>
          <w:sz w:val="22"/>
          <w:szCs w:val="22"/>
          <w:lang w:val="ms-MY"/>
        </w:rPr>
        <w:tab/>
        <w:t>ХУРАЛДААНЫ ТЭМДЭГЛЭЛ</w:t>
      </w:r>
    </w:p>
    <w:p w:rsidR="00D000E2" w:rsidRPr="00CB7299" w:rsidRDefault="00D000E2" w:rsidP="00CB7299">
      <w:pPr>
        <w:pStyle w:val="Title"/>
        <w:jc w:val="both"/>
        <w:rPr>
          <w:rFonts w:ascii="Arial" w:hAnsi="Arial" w:cs="Arial"/>
          <w:b w:val="0"/>
          <w:bCs w:val="0"/>
          <w:sz w:val="22"/>
          <w:szCs w:val="22"/>
          <w:lang w:val="mn-MN"/>
        </w:rPr>
      </w:pPr>
      <w:r w:rsidRPr="00CB7299">
        <w:rPr>
          <w:rFonts w:ascii="Arial" w:hAnsi="Arial" w:cs="Arial"/>
          <w:b w:val="0"/>
          <w:bCs w:val="0"/>
          <w:sz w:val="22"/>
          <w:szCs w:val="22"/>
          <w:lang w:val="ms-MY"/>
        </w:rPr>
        <w:tab/>
        <w:t>ХӨТЛӨГЧ</w:t>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Pr="00CB7299">
        <w:rPr>
          <w:rFonts w:ascii="Arial" w:hAnsi="Arial" w:cs="Arial"/>
          <w:b w:val="0"/>
          <w:bCs w:val="0"/>
          <w:sz w:val="22"/>
          <w:szCs w:val="22"/>
          <w:lang w:val="ms-MY"/>
        </w:rPr>
        <w:tab/>
      </w:r>
      <w:r w:rsidR="00CD4D63">
        <w:rPr>
          <w:rFonts w:ascii="Arial" w:hAnsi="Arial" w:cs="Arial"/>
          <w:b w:val="0"/>
          <w:bCs w:val="0"/>
          <w:sz w:val="22"/>
          <w:szCs w:val="22"/>
          <w:lang w:val="mn-MN"/>
        </w:rPr>
        <w:tab/>
      </w:r>
      <w:r w:rsidRPr="00CB7299">
        <w:rPr>
          <w:rFonts w:ascii="Arial" w:hAnsi="Arial" w:cs="Arial"/>
          <w:b w:val="0"/>
          <w:bCs w:val="0"/>
          <w:sz w:val="22"/>
          <w:szCs w:val="22"/>
          <w:lang w:val="mn-MN"/>
        </w:rPr>
        <w:t>Д.ЦЭНДСҮРЭН</w:t>
      </w:r>
    </w:p>
    <w:p w:rsidR="004B3972" w:rsidRPr="00A0485C" w:rsidRDefault="004B3972" w:rsidP="004B3972">
      <w:pPr>
        <w:pStyle w:val="Title"/>
        <w:rPr>
          <w:rFonts w:ascii="Arial" w:hAnsi="Arial" w:cs="Arial"/>
          <w:lang w:val="mn-MN"/>
        </w:rPr>
      </w:pPr>
      <w:r w:rsidRPr="00A0485C">
        <w:rPr>
          <w:rFonts w:ascii="Arial" w:hAnsi="Arial" w:cs="Arial"/>
          <w:lang w:val="mn-MN"/>
        </w:rPr>
        <w:t xml:space="preserve">МОНГОЛ УЛСЫН ИХ ХУРЛЫН </w:t>
      </w:r>
    </w:p>
    <w:p w:rsidR="004B3972" w:rsidRPr="00A0485C" w:rsidRDefault="004B3972" w:rsidP="004B3972">
      <w:pPr>
        <w:pStyle w:val="Title"/>
        <w:rPr>
          <w:rFonts w:ascii="Arial" w:hAnsi="Arial" w:cs="Arial"/>
          <w:lang w:val="mn-MN"/>
        </w:rPr>
      </w:pPr>
      <w:r w:rsidRPr="00A0485C">
        <w:rPr>
          <w:rFonts w:ascii="Arial" w:hAnsi="Arial" w:cs="Arial"/>
          <w:lang w:val="mn-MN"/>
        </w:rPr>
        <w:t xml:space="preserve">ЗУРГАА ДАХЬ УДААГИЙН СОНГУУЛИАР БАЙГУУЛАГДСАН </w:t>
      </w:r>
    </w:p>
    <w:p w:rsidR="004B3972" w:rsidRDefault="004B3972" w:rsidP="004B3972">
      <w:pPr>
        <w:pStyle w:val="Title"/>
        <w:rPr>
          <w:rFonts w:ascii="Arial" w:hAnsi="Arial" w:cs="Arial"/>
          <w:lang w:val="mn-MN"/>
        </w:rPr>
      </w:pPr>
      <w:r w:rsidRPr="00A0485C">
        <w:rPr>
          <w:rFonts w:ascii="Arial" w:hAnsi="Arial" w:cs="Arial"/>
          <w:lang w:val="mn-MN"/>
        </w:rPr>
        <w:t xml:space="preserve">УЛСЫН ИХ ХУРЛЫН ЭЭЛЖИТ БУС ЧУУЛГАНЫ </w:t>
      </w:r>
      <w:r>
        <w:rPr>
          <w:rFonts w:ascii="Arial" w:hAnsi="Arial" w:cs="Arial"/>
          <w:lang w:val="mn-MN"/>
        </w:rPr>
        <w:t>ТӨРИЙН БАЙГУУЛАЛТЫН</w:t>
      </w:r>
      <w:r w:rsidRPr="00A0485C">
        <w:rPr>
          <w:rFonts w:ascii="Arial" w:hAnsi="Arial" w:cs="Arial"/>
          <w:lang w:val="mn-MN"/>
        </w:rPr>
        <w:t xml:space="preserve"> БАЙНГЫН ХОРООНЫ 2012 ОНЫ 09 ДҮГЭЭР САРЫН </w:t>
      </w:r>
      <w:r>
        <w:rPr>
          <w:rFonts w:ascii="Arial" w:hAnsi="Arial" w:cs="Arial"/>
          <w:lang w:val="mn-MN"/>
        </w:rPr>
        <w:t>18</w:t>
      </w:r>
      <w:r w:rsidRPr="00A0485C">
        <w:rPr>
          <w:rFonts w:ascii="Arial" w:hAnsi="Arial" w:cs="Arial"/>
          <w:lang w:val="mn-MN"/>
        </w:rPr>
        <w:t xml:space="preserve">-НЫ ӨДӨР </w:t>
      </w:r>
    </w:p>
    <w:p w:rsidR="004B3972" w:rsidRPr="00A0485C" w:rsidRDefault="004B3972" w:rsidP="004B3972">
      <w:pPr>
        <w:pStyle w:val="Title"/>
        <w:rPr>
          <w:rFonts w:ascii="Arial" w:hAnsi="Arial" w:cs="Arial"/>
          <w:lang w:val="mn-MN"/>
        </w:rPr>
      </w:pPr>
      <w:r w:rsidRPr="00A0485C">
        <w:rPr>
          <w:rFonts w:ascii="Arial" w:hAnsi="Arial" w:cs="Arial"/>
        </w:rPr>
        <w:t>(</w:t>
      </w:r>
      <w:r>
        <w:rPr>
          <w:rFonts w:ascii="Arial" w:hAnsi="Arial" w:cs="Arial"/>
          <w:lang w:val="mn-MN"/>
        </w:rPr>
        <w:t>МЯГМАР</w:t>
      </w:r>
      <w:r w:rsidRPr="00A0485C">
        <w:rPr>
          <w:rFonts w:ascii="Arial" w:hAnsi="Arial" w:cs="Arial"/>
          <w:lang w:val="mn-MN"/>
        </w:rPr>
        <w:t xml:space="preserve"> ГАРИГ</w:t>
      </w:r>
      <w:r w:rsidRPr="00A0485C">
        <w:rPr>
          <w:rFonts w:ascii="Arial" w:hAnsi="Arial" w:cs="Arial"/>
        </w:rPr>
        <w:t>)</w:t>
      </w:r>
      <w:r w:rsidRPr="00A0485C">
        <w:rPr>
          <w:rFonts w:ascii="Arial" w:hAnsi="Arial" w:cs="Arial"/>
          <w:lang w:val="mn-MN"/>
        </w:rPr>
        <w:t xml:space="preserve">-ИЙН ХУРАЛДААНЫ ДЭЛГЭРЭНГҮЙ </w:t>
      </w:r>
    </w:p>
    <w:p w:rsidR="004B3972" w:rsidRPr="00A0485C" w:rsidRDefault="004B3972" w:rsidP="004B3972">
      <w:pPr>
        <w:pStyle w:val="Title"/>
        <w:rPr>
          <w:rFonts w:ascii="Arial" w:hAnsi="Arial" w:cs="Arial"/>
          <w:lang w:val="mn-MN"/>
        </w:rPr>
      </w:pPr>
      <w:r w:rsidRPr="00A0485C">
        <w:rPr>
          <w:rFonts w:ascii="Arial" w:hAnsi="Arial" w:cs="Arial"/>
          <w:lang w:val="mn-MN"/>
        </w:rPr>
        <w:t>ТЭМДЭГЛЭЛ</w:t>
      </w:r>
    </w:p>
    <w:p w:rsidR="006B4333" w:rsidRDefault="006B4333" w:rsidP="00CB7299">
      <w:pPr>
        <w:spacing w:after="0" w:line="240" w:lineRule="auto"/>
        <w:jc w:val="center"/>
        <w:rPr>
          <w:b/>
          <w:lang w:val="mn-MN"/>
        </w:rPr>
      </w:pPr>
    </w:p>
    <w:p w:rsidR="00630928" w:rsidRPr="00CD4D63" w:rsidRDefault="00CD4D63" w:rsidP="00CD4D63">
      <w:pPr>
        <w:spacing w:after="0" w:line="240" w:lineRule="auto"/>
        <w:ind w:firstLine="720"/>
        <w:jc w:val="both"/>
        <w:rPr>
          <w:b/>
          <w:i/>
          <w:lang w:val="mn-MN"/>
        </w:rPr>
      </w:pPr>
      <w:r w:rsidRPr="00CD4D63">
        <w:rPr>
          <w:rFonts w:cs="Arial"/>
          <w:b/>
          <w:i/>
          <w:sz w:val="22"/>
          <w:lang w:val="mn-MN"/>
        </w:rPr>
        <w:t xml:space="preserve">Хуралдаан </w:t>
      </w:r>
      <w:r w:rsidRPr="00CD4D63">
        <w:rPr>
          <w:rFonts w:cs="Arial"/>
          <w:b/>
          <w:i/>
          <w:sz w:val="22"/>
        </w:rPr>
        <w:t>9</w:t>
      </w:r>
      <w:r w:rsidRPr="00CD4D63">
        <w:rPr>
          <w:rFonts w:cs="Arial"/>
          <w:b/>
          <w:i/>
          <w:sz w:val="22"/>
          <w:lang w:val="mn-MN"/>
        </w:rPr>
        <w:t xml:space="preserve"> цаг </w:t>
      </w:r>
      <w:r w:rsidRPr="00CD4D63">
        <w:rPr>
          <w:rFonts w:cs="Arial"/>
          <w:b/>
          <w:i/>
          <w:sz w:val="22"/>
        </w:rPr>
        <w:t xml:space="preserve">40 </w:t>
      </w:r>
      <w:r w:rsidRPr="00CD4D63">
        <w:rPr>
          <w:rFonts w:cs="Arial"/>
          <w:b/>
          <w:i/>
          <w:sz w:val="22"/>
          <w:lang w:val="mn-MN"/>
        </w:rPr>
        <w:t>минутад эхлэв.</w:t>
      </w:r>
    </w:p>
    <w:p w:rsidR="00630928" w:rsidRDefault="00630928" w:rsidP="00CB7299">
      <w:pPr>
        <w:spacing w:after="0" w:line="240" w:lineRule="auto"/>
        <w:jc w:val="both"/>
        <w:rPr>
          <w:lang w:val="mn-MN"/>
        </w:rPr>
      </w:pPr>
    </w:p>
    <w:p w:rsidR="00C046BC" w:rsidRDefault="001F5130" w:rsidP="00CB7299">
      <w:pPr>
        <w:spacing w:after="0" w:line="240" w:lineRule="auto"/>
        <w:ind w:firstLine="720"/>
        <w:jc w:val="both"/>
        <w:rPr>
          <w:lang w:val="mn-MN"/>
        </w:rPr>
      </w:pPr>
      <w:r w:rsidRPr="00A62A8F">
        <w:rPr>
          <w:b/>
          <w:lang w:val="mn-MN"/>
        </w:rPr>
        <w:lastRenderedPageBreak/>
        <w:t>А.Бакей</w:t>
      </w:r>
      <w:r w:rsidR="00CD4D63">
        <w:rPr>
          <w:b/>
          <w:lang w:val="mn-MN"/>
        </w:rPr>
        <w:t xml:space="preserve">: - </w:t>
      </w:r>
      <w:r w:rsidR="00CD4D63">
        <w:rPr>
          <w:lang w:val="mn-MN"/>
        </w:rPr>
        <w:t>Э</w:t>
      </w:r>
      <w:r>
        <w:rPr>
          <w:lang w:val="mn-MN"/>
        </w:rPr>
        <w:t xml:space="preserve">рхэм гишүүдийн өнөөдрийн амар амгаланг айлтгая. Төрийн байгуулалтын байнгын хорооны гишүүдийн  ирц бүрдсэн байна. Замд </w:t>
      </w:r>
      <w:r w:rsidR="00CD4D63">
        <w:rPr>
          <w:lang w:val="mn-MN"/>
        </w:rPr>
        <w:t>Д.</w:t>
      </w:r>
      <w:r>
        <w:rPr>
          <w:lang w:val="mn-MN"/>
        </w:rPr>
        <w:t xml:space="preserve">Батцогт, </w:t>
      </w:r>
      <w:r w:rsidR="00CD4D63">
        <w:rPr>
          <w:lang w:val="mn-MN"/>
        </w:rPr>
        <w:t>Р.</w:t>
      </w:r>
      <w:r>
        <w:rPr>
          <w:lang w:val="mn-MN"/>
        </w:rPr>
        <w:t>Бурмаа гишүүд замд ирж явна, ирцээр авна гэсэн байна. Ингээд оруулж тооцоход ирц бүрдсэн байна. Тийм учраас өнөөдрийн  тус Байнгын хорооны хуралдааныг нээснийг мэдэгдье.</w:t>
      </w:r>
    </w:p>
    <w:p w:rsidR="00CD4D63" w:rsidRDefault="00CD4D63" w:rsidP="00CB7299">
      <w:pPr>
        <w:spacing w:after="0" w:line="240" w:lineRule="auto"/>
        <w:ind w:firstLine="720"/>
        <w:jc w:val="both"/>
        <w:rPr>
          <w:lang w:val="mn-MN"/>
        </w:rPr>
      </w:pPr>
    </w:p>
    <w:p w:rsidR="001F5130" w:rsidRDefault="001F5130" w:rsidP="00CB7299">
      <w:pPr>
        <w:spacing w:after="0" w:line="240" w:lineRule="auto"/>
        <w:jc w:val="both"/>
        <w:rPr>
          <w:lang w:val="mn-MN"/>
        </w:rPr>
      </w:pPr>
      <w:r>
        <w:rPr>
          <w:lang w:val="mn-MN"/>
        </w:rPr>
        <w:tab/>
        <w:t>Хэлэлцэх асуудлын хувьд нэг асуудал хэлэлцэнэ.</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Аймаг, сум, дүүргийн иргэдийн  Төлөөлөгчдийн Хурлын сонгуулийн тухай хуульд нэмэлт, өөрчлөлт оруулах тухай хуулийн төслийн хэлэлцэх эсэхийг хэлэлцэнэ.</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 xml:space="preserve">Энэ хуулийн төслийн талаарх танилцуулгыг Улсын Их Хурлын гишүүн </w:t>
      </w:r>
      <w:r w:rsidR="00CD4D63">
        <w:rPr>
          <w:lang w:val="mn-MN"/>
        </w:rPr>
        <w:t>Р.</w:t>
      </w:r>
      <w:r>
        <w:rPr>
          <w:lang w:val="mn-MN"/>
        </w:rPr>
        <w:t>Гончигдорж танилцуулна.</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r>
      <w:r w:rsidRPr="00A62A8F">
        <w:rPr>
          <w:b/>
          <w:lang w:val="mn-MN"/>
        </w:rPr>
        <w:t>Р.Гончигдорж</w:t>
      </w:r>
      <w:r w:rsidR="00CD4D63">
        <w:rPr>
          <w:b/>
          <w:lang w:val="mn-MN"/>
        </w:rPr>
        <w:t xml:space="preserve">: - </w:t>
      </w:r>
      <w:r>
        <w:rPr>
          <w:lang w:val="mn-MN"/>
        </w:rPr>
        <w:t xml:space="preserve">Баярлалаа. Эрхэм гишүүдийн энэ өглөөний амар амгаланг айлтгая. </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 xml:space="preserve">Аймаг, сум, дүүргийн иргэдийн Төлөөлөгчдийн Хурлын сонгуулийн тухай хууль нь хувь тэнцүүлэх буюу нэг болон олон мандаттай олонхийн мажоритори хэлбэрийг хувь тэнцүүлэх хэлбэртэй шатлан явуулахаар заасан. Ингэхдээ засаг, захиргааны нэгж, иргэдийн Төлөөлөгчдийн Хурал төлөөлөлтэй байх зарчмыг суурь зарчим болгосон юм. </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 xml:space="preserve">Үүний дагуу хуулийн 4 дүгээр зүйлийн 10, 11, 12 дахь хэсгүүдээр Аймаг, сум, дүүргийн сонгуулийн хэлбэрийг мөн сонгуулийн зарчимтай хамт оруулсан. Гэтэл зарим дүүрэгт  хороодын тоо нь  мажоритори мандатын тооноосоо олон байгаа буюу  нийт мажоритори төлөөллийн тоог  хороодын тоонд хуваасан  бүхэл хэсэг нь тэгтэй тэнцүү байх гэсэн тохиолдлыг тооцоолоогүйгээс Баянзүрх дүүрэгт 28 хороотой, мажоритори мандат 27-той, Сонгинохайрхан дүүрэгт  32 хороотой,  мажоритори мандатын тоо нь 27-той байснаас 1 болон 5 хороо төлөөлөлгүй байх ийм нөхцөл байдал гарсныг анзааралгүй хуулийн эцсийн хэлэлцүүлэгт орсондоо уучлал гуйж байна. </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Ингээд үүнийг зайлшгүй зохицуулах шаардлагын үүднээс энэхүү хуулийн төслийг санаачиллаа.</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Энэ хуулийн төсөлд 4.11.1, 4.12.1 дэх  заалтын хувьд тэнцүүлэх хэлбэрээр гэсний өмнө “энэ хуульд өөрөөр заагаагүй” бол гэсэн нэмэлт зайлшгүй орох хэрэгтэй байна. Яагаад гэвэл  үүнээс өөрөөр заасан хувилбарыг  4.11.2, 4.12.2-т дараах хэлбэрээр нэмэлт болгож оруулж байгаа юм. Хэрэв бүхэл хэсэг нь “0”-тэй тэнцүү байвал баг бүр нэг мандаттай байх бөгөөд нийт төлөөлөгчдийн тооноос нийт багийн тоог хассантай тэнцүү тооны төлөөлөгчийг хувь тэнцүүлэх хэлбэрээр сонгоно гэж 4.11.2-т  оруулах. 4.12.2-т, хэрэв бүхэл хэсэг нь “0”-тэй тэнцүү байвал хороо бүр нэг мандаттай байх бөгөөд нийт төлөөлөгчдийн тооноос хорооны тоог хассантай тэнцүү тооны төлөөлөгчийг хувь тэнцүүлэх хэлбэрээр сонгоно гэсэн ийм өгүүлбэрүүдийг тус тус нэмэхээр хуулийн төсөл санаачилж өргөн мэдүүлсэн.</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Ингээд Байнгын хороо энэ хуулийн төслийг хүлээн авч хэлэлцэх эсэх асуудлыг  шийдвэрлэж өгөхийг хүсч байна.</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t>Анхаарал тавьсанд баярлалаа.</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r>
      <w:r w:rsidRPr="00A62A8F">
        <w:rPr>
          <w:b/>
          <w:lang w:val="mn-MN"/>
        </w:rPr>
        <w:t>А.Бакей</w:t>
      </w:r>
      <w:r w:rsidR="00CD4D63">
        <w:rPr>
          <w:b/>
          <w:lang w:val="mn-MN"/>
        </w:rPr>
        <w:t xml:space="preserve">: - </w:t>
      </w:r>
      <w:r w:rsidR="00CD4D63">
        <w:rPr>
          <w:lang w:val="mn-MN"/>
        </w:rPr>
        <w:t>Р.</w:t>
      </w:r>
      <w:r>
        <w:rPr>
          <w:lang w:val="mn-MN"/>
        </w:rPr>
        <w:t>Гончигдорж гишүүнд баярлалаа.</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lastRenderedPageBreak/>
        <w:tab/>
        <w:t xml:space="preserve">Хуулийн төсөлтэй холбогдуулж асуулт асуух гишүүн байна уу? </w:t>
      </w:r>
      <w:r w:rsidR="00CD4D63">
        <w:rPr>
          <w:lang w:val="mn-MN"/>
        </w:rPr>
        <w:t>Л.</w:t>
      </w:r>
      <w:r>
        <w:rPr>
          <w:lang w:val="mn-MN"/>
        </w:rPr>
        <w:t xml:space="preserve">Цог, </w:t>
      </w:r>
      <w:r w:rsidR="00CD4D63">
        <w:rPr>
          <w:lang w:val="mn-MN"/>
        </w:rPr>
        <w:t>Ж.</w:t>
      </w:r>
      <w:r>
        <w:rPr>
          <w:lang w:val="mn-MN"/>
        </w:rPr>
        <w:t xml:space="preserve">Батзандан гишүүн. </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r>
      <w:r w:rsidR="00CD4D63">
        <w:rPr>
          <w:lang w:val="mn-MN"/>
        </w:rPr>
        <w:t>Л.</w:t>
      </w:r>
      <w:r>
        <w:rPr>
          <w:lang w:val="mn-MN"/>
        </w:rPr>
        <w:t>Цог гишүүн асуулт асууя.</w:t>
      </w:r>
    </w:p>
    <w:p w:rsidR="00CD4D63" w:rsidRDefault="00CD4D63" w:rsidP="00CB7299">
      <w:pPr>
        <w:spacing w:after="0" w:line="240" w:lineRule="auto"/>
        <w:jc w:val="both"/>
        <w:rPr>
          <w:lang w:val="mn-MN"/>
        </w:rPr>
      </w:pPr>
    </w:p>
    <w:p w:rsidR="001F5130" w:rsidRDefault="001F5130" w:rsidP="00CB7299">
      <w:pPr>
        <w:spacing w:after="0" w:line="240" w:lineRule="auto"/>
        <w:jc w:val="both"/>
        <w:rPr>
          <w:lang w:val="mn-MN"/>
        </w:rPr>
      </w:pPr>
      <w:r>
        <w:rPr>
          <w:lang w:val="mn-MN"/>
        </w:rPr>
        <w:tab/>
      </w:r>
      <w:r w:rsidRPr="00A62A8F">
        <w:rPr>
          <w:b/>
          <w:lang w:val="mn-MN"/>
        </w:rPr>
        <w:t>Л.Цог</w:t>
      </w:r>
      <w:r w:rsidR="00CD4D63">
        <w:rPr>
          <w:b/>
          <w:lang w:val="mn-MN"/>
        </w:rPr>
        <w:t xml:space="preserve">: - </w:t>
      </w:r>
      <w:r w:rsidR="00A62A8F">
        <w:rPr>
          <w:lang w:val="mn-MN"/>
        </w:rPr>
        <w:t>Би сая л авлаа.</w:t>
      </w:r>
      <w:r w:rsidR="00807E6B">
        <w:rPr>
          <w:lang w:val="mn-MN"/>
        </w:rPr>
        <w:t xml:space="preserve"> Тэгээд сайн ухаарсангүй. Би Орхоноос дэвшсэн юм, их онцлогтой.  Хоёр сумтай,  30 гаруй багтай, тоо нь их. Энд харгалзаж үзэж, энд Орхон гэдгийг харгалзаж үзсэн болов уу?  Зүгээр л Орхоныг үзэхгүй бол? </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r>
      <w:r w:rsidRPr="00630928">
        <w:rPr>
          <w:b/>
          <w:lang w:val="mn-MN"/>
        </w:rPr>
        <w:t>А.Бакей</w:t>
      </w:r>
      <w:r w:rsidR="00CD4D63">
        <w:rPr>
          <w:b/>
          <w:lang w:val="mn-MN"/>
        </w:rPr>
        <w:t xml:space="preserve">: - </w:t>
      </w:r>
      <w:r>
        <w:rPr>
          <w:lang w:val="mn-MN"/>
        </w:rPr>
        <w:t xml:space="preserve">Ажлын хэсгийн ахлагч </w:t>
      </w:r>
      <w:r w:rsidR="00CD4D63">
        <w:rPr>
          <w:lang w:val="mn-MN"/>
        </w:rPr>
        <w:t>Р.</w:t>
      </w:r>
      <w:r>
        <w:rPr>
          <w:lang w:val="mn-MN"/>
        </w:rPr>
        <w:t>Гончигдорж гишүүн, хууль санаачлагч.</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r>
      <w:r w:rsidRPr="00630928">
        <w:rPr>
          <w:b/>
          <w:lang w:val="mn-MN"/>
        </w:rPr>
        <w:t>Р.Гончигдорж</w:t>
      </w:r>
      <w:r w:rsidR="00CD4D63">
        <w:rPr>
          <w:b/>
          <w:lang w:val="mn-MN"/>
        </w:rPr>
        <w:t xml:space="preserve">: - </w:t>
      </w:r>
      <w:r>
        <w:rPr>
          <w:lang w:val="mn-MN"/>
        </w:rPr>
        <w:t xml:space="preserve">Одоо бид нар дүүргийн тохиолдолд, хорооны тоо нь мажориториор ноогдох мандатын тооноосоо олон болчихоод байгаа юм. </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t>Тийм учраас Баянзүрх дүүрэг дээр яг энэ хуулийн заалтын дагуу болохоор хувь тэнцүүлэхээр  14 мандат,  хороодоос сонгогдох төлөөлөл нь  17 байхаар байгаа юм. Гэтэл  28 хороотой учраас  28 хороонд нөгөө мажориторийн 27  нь хүрэхгүй болсон. Өөрөөр хэлбэл бид нар 27-г 28-д хуваахаар зэрэг тэнд бүхэл оногдохгүй байгаа юм. Ийм болсон тохиолдолд хороогоо суурь болгоод, хороо болгондоо нэг, нэг мандат өгөөд үлдэж байгаа 13 мандатыг нь хувь тэнцүүлж сонгоё гэж. Энэ Сонгинохайрхан дээр болохоор бас 27-г  32-д хуваахаар зэрэг бүхэл хэсэг нь “0” болчихож байгаа юм. Энэ тохиолдолд суурь  32-ыгоо аваад 32-доо нэг, нэг мандат өгөөд, тэгээд үлдсэн 9 мандатыг нь пропорционалаар явуулъя гэж. Жишээлбэл, Сүхбаатар дүүрэг бол 3 хорооноос 2 мандаттай, төлөөлөгч 17-гоос нэг, нэг мандаттай төлөөлөгч сонгогдоод, тэгээд пропорционалаараа нөгөө сонгогдох ёстой 12 нь сонгогдоод хэвийн болчихож байгаа юм.  Хамгийн жижиг дүүргийг аваад үзвэл Баганхангай дүүрэг нэг хорооноос нь 6 мандаттай, өөр нэг хорооноос нь 5 мандаттай төлөөлөгч сонгоод, тэгээд 6-г нь хувь тэнцүүлэх хэлбэрээр сонгогдоод явж байгаа юм.</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t xml:space="preserve">Орхоны хувьд бол багууд дээр таны хэлснээр ийм нөхцөл байдал болзошгүй гээд түүнээс  гадна хууль маань нэг загвараар байх ёстой учраас яг энэ үүднээс нь тэр 4.11.2-т нь оруулчихсан юм. Хэрэв нөгөө хуваахад бүхэл 1 оногдохгүй байх юм бол баг бүрийг нь нэг мандаттай болгоод, тэгээд багийн тооноос илүү гарсан төлөөлөгчдийн тооны хэсгийг нь хувь тэнцүүлээд явчихъя гэж. Гэхдээ Орхонд тийм тохиолдол гарахгүй байгаа юм. </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r>
      <w:r w:rsidRPr="00630928">
        <w:rPr>
          <w:b/>
          <w:lang w:val="mn-MN"/>
        </w:rPr>
        <w:t>Л.Цог</w:t>
      </w:r>
      <w:r w:rsidR="00CD4D63">
        <w:rPr>
          <w:b/>
          <w:lang w:val="mn-MN"/>
        </w:rPr>
        <w:t xml:space="preserve">: - </w:t>
      </w:r>
      <w:r>
        <w:rPr>
          <w:lang w:val="mn-MN"/>
        </w:rPr>
        <w:t>Орхоны тоо наана чинь байна уу</w:t>
      </w:r>
      <w:r w:rsidR="00CD4D63">
        <w:rPr>
          <w:lang w:val="mn-MN"/>
        </w:rPr>
        <w:t xml:space="preserve">, </w:t>
      </w:r>
      <w:r>
        <w:rPr>
          <w:lang w:val="mn-MN"/>
        </w:rPr>
        <w:t xml:space="preserve">үгүй юу? </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r>
      <w:r w:rsidRPr="00630928">
        <w:rPr>
          <w:b/>
          <w:lang w:val="mn-MN"/>
        </w:rPr>
        <w:t>Р.Гончигдорж</w:t>
      </w:r>
      <w:r w:rsidR="00CD4D63">
        <w:rPr>
          <w:b/>
          <w:lang w:val="mn-MN"/>
        </w:rPr>
        <w:t xml:space="preserve">: - </w:t>
      </w:r>
      <w:r>
        <w:rPr>
          <w:lang w:val="mn-MN"/>
        </w:rPr>
        <w:t xml:space="preserve">Энэ тоог ер нь цаашдаа манай техникийн ажлын хэсгүүд хууль гаргаж байхад хуультай холбогдсон статистик, хуулийг хэрэгжүүлээд гаргахад үүсэх нөхцөл байдлуудын талаар нарийвчилсан судалгааны хэсгийг, болохгүй бол  Тамгын газрын Судалгааны хэсэг рүү захиалга өгөх байдлаар хэрэгжүүлж байх юм бол саяных шиг асуудал үүсэхгүй. </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t>Орхон 19 багтай, нийт мандатын тоо нь 31, тийм учраас 31-ийг З-т хуваагаад  10 нь пропорционал мандаттай, цаана  21  нь мажориториор явна. Тэгээд 21-ийг 19-т хуваахаар 1 оногдоод, тэгээд 2 үлдэж байгаа. 2 үлдэж байгаагийн  хамгийн олон баг дээр нь нэг, нэгийг нэмж өгөөд, ингээд хоёр баг нь 2 төлөөлөгчтэй, 17 баг нь 1 төлөөлөгчтэй, 10 нь хувь тэнцүүлэн сонгогдох ийм болж байгаа юм.</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r>
      <w:r w:rsidRPr="00630928">
        <w:rPr>
          <w:b/>
          <w:lang w:val="mn-MN"/>
        </w:rPr>
        <w:t>А.Бакей</w:t>
      </w:r>
      <w:r w:rsidR="00CD4D63">
        <w:rPr>
          <w:b/>
          <w:lang w:val="mn-MN"/>
        </w:rPr>
        <w:t xml:space="preserve">: - </w:t>
      </w:r>
      <w:r>
        <w:rPr>
          <w:lang w:val="mn-MN"/>
        </w:rPr>
        <w:t xml:space="preserve">Баярлалаа. </w:t>
      </w:r>
      <w:r w:rsidR="00CD4D63">
        <w:rPr>
          <w:lang w:val="mn-MN"/>
        </w:rPr>
        <w:t>Ж.</w:t>
      </w:r>
      <w:r>
        <w:rPr>
          <w:lang w:val="mn-MN"/>
        </w:rPr>
        <w:t>Батзандан гишүүн</w:t>
      </w:r>
      <w:r w:rsidR="00CD4D63">
        <w:rPr>
          <w:lang w:val="mn-MN"/>
        </w:rPr>
        <w:t xml:space="preserve">. </w:t>
      </w:r>
      <w:r>
        <w:rPr>
          <w:lang w:val="mn-MN"/>
        </w:rPr>
        <w:t>Болчихсон уу? Асуулт дууслаа.</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t>Санал хэлэх гишүүд байна уу. Санал алга байна. Саналыг тасалъя.</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t>Санал хураалгах томъёоллыг танилцуулъя.</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t>Аймаг, сум, дүүргийн иргэдийн Төлөөлөгчдийн Хурлын сонгуулийн тухай хуульд нэмэлт оруулах тухай хуулийн төслийг хэлэлцэхийг дэмжиж байгаа гишүүд гараа өргөнө үү.</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t>9-9. Энэ санал дэмжигдлээ.</w:t>
      </w:r>
    </w:p>
    <w:p w:rsidR="00CD4D63" w:rsidRDefault="00CD4D63" w:rsidP="00CB7299">
      <w:pPr>
        <w:spacing w:after="0" w:line="240" w:lineRule="auto"/>
        <w:jc w:val="both"/>
        <w:rPr>
          <w:lang w:val="mn-MN"/>
        </w:rPr>
      </w:pPr>
    </w:p>
    <w:p w:rsidR="00807E6B" w:rsidRDefault="00807E6B" w:rsidP="00CB7299">
      <w:pPr>
        <w:spacing w:after="0" w:line="240" w:lineRule="auto"/>
        <w:jc w:val="both"/>
        <w:rPr>
          <w:lang w:val="mn-MN"/>
        </w:rPr>
      </w:pPr>
      <w:r>
        <w:rPr>
          <w:lang w:val="mn-MN"/>
        </w:rPr>
        <w:tab/>
      </w:r>
      <w:r w:rsidR="00630928">
        <w:rPr>
          <w:lang w:val="mn-MN"/>
        </w:rPr>
        <w:t xml:space="preserve">Байнгын хорооноос гарах санал, дүгнэлтийг Улсын Их Хурлын чуулганы нэгдсэн хуралдаанд Улсын Их Хурлын гишүүн </w:t>
      </w:r>
      <w:r w:rsidR="00CD4D63">
        <w:rPr>
          <w:lang w:val="mn-MN"/>
        </w:rPr>
        <w:t>Р.</w:t>
      </w:r>
      <w:r w:rsidR="00630928">
        <w:rPr>
          <w:lang w:val="mn-MN"/>
        </w:rPr>
        <w:t>Бурмаа танилцуулахаар тогт</w:t>
      </w:r>
      <w:r w:rsidR="00CD4D63">
        <w:rPr>
          <w:lang w:val="mn-MN"/>
        </w:rPr>
        <w:t>лоо</w:t>
      </w:r>
      <w:r w:rsidR="00630928">
        <w:rPr>
          <w:lang w:val="mn-MN"/>
        </w:rPr>
        <w:t>.</w:t>
      </w:r>
    </w:p>
    <w:p w:rsidR="00CD4D63" w:rsidRDefault="00CD4D63" w:rsidP="00CB7299">
      <w:pPr>
        <w:spacing w:after="0" w:line="240" w:lineRule="auto"/>
        <w:jc w:val="both"/>
        <w:rPr>
          <w:lang w:val="mn-MN"/>
        </w:rPr>
      </w:pPr>
    </w:p>
    <w:p w:rsidR="00630928" w:rsidRDefault="00630928" w:rsidP="00CB7299">
      <w:pPr>
        <w:spacing w:after="0" w:line="240" w:lineRule="auto"/>
        <w:jc w:val="both"/>
        <w:rPr>
          <w:lang w:val="mn-MN"/>
        </w:rPr>
      </w:pPr>
      <w:r>
        <w:rPr>
          <w:lang w:val="mn-MN"/>
        </w:rPr>
        <w:tab/>
        <w:t>Ингээд Байнгын хорооны хуралдаанаар хэлэлцэх асуудал дууслаа.</w:t>
      </w:r>
      <w:r w:rsidR="00CD4D63">
        <w:rPr>
          <w:lang w:val="mn-MN"/>
        </w:rPr>
        <w:t xml:space="preserve"> </w:t>
      </w:r>
      <w:r>
        <w:rPr>
          <w:lang w:val="mn-MN"/>
        </w:rPr>
        <w:t>а бүхэнд баярлалаа.</w:t>
      </w:r>
    </w:p>
    <w:p w:rsidR="00CD4D63" w:rsidRDefault="00CD4D63" w:rsidP="00CB7299">
      <w:pPr>
        <w:spacing w:after="0" w:line="240" w:lineRule="auto"/>
        <w:jc w:val="both"/>
        <w:rPr>
          <w:lang w:val="mn-MN"/>
        </w:rPr>
      </w:pPr>
    </w:p>
    <w:p w:rsidR="00630928" w:rsidRPr="00CD4D63" w:rsidRDefault="00630928" w:rsidP="00CB7299">
      <w:pPr>
        <w:spacing w:after="0" w:line="240" w:lineRule="auto"/>
        <w:jc w:val="both"/>
        <w:rPr>
          <w:b/>
          <w:i/>
          <w:lang w:val="mn-MN"/>
        </w:rPr>
      </w:pPr>
      <w:r>
        <w:rPr>
          <w:lang w:val="mn-MN"/>
        </w:rPr>
        <w:tab/>
      </w:r>
      <w:r w:rsidRPr="00CD4D63">
        <w:rPr>
          <w:b/>
          <w:i/>
          <w:lang w:val="mn-MN"/>
        </w:rPr>
        <w:t xml:space="preserve">Хуралдаан 9 цаг 50 минутад өндөрлөв. </w:t>
      </w:r>
    </w:p>
    <w:p w:rsidR="00CD4D63" w:rsidRPr="00630928" w:rsidRDefault="00CD4D63" w:rsidP="00CB7299">
      <w:pPr>
        <w:spacing w:after="0" w:line="240" w:lineRule="auto"/>
        <w:jc w:val="both"/>
        <w:rPr>
          <w:b/>
          <w:lang w:val="mn-MN"/>
        </w:rPr>
      </w:pPr>
    </w:p>
    <w:p w:rsidR="00630928" w:rsidRDefault="00630928" w:rsidP="00CB7299">
      <w:pPr>
        <w:spacing w:after="0" w:line="240" w:lineRule="auto"/>
        <w:jc w:val="both"/>
        <w:rPr>
          <w:lang w:val="mn-MN"/>
        </w:rPr>
      </w:pPr>
      <w:r>
        <w:rPr>
          <w:lang w:val="mn-MN"/>
        </w:rPr>
        <w:tab/>
        <w:t>Соронзон хальснаас буулгасан:</w:t>
      </w:r>
    </w:p>
    <w:p w:rsidR="00630928" w:rsidRDefault="00630928" w:rsidP="00CB7299">
      <w:pPr>
        <w:spacing w:after="0" w:line="240" w:lineRule="auto"/>
        <w:jc w:val="both"/>
        <w:rPr>
          <w:lang w:val="mn-MN"/>
        </w:rPr>
      </w:pPr>
      <w:r>
        <w:rPr>
          <w:lang w:val="mn-MN"/>
        </w:rPr>
        <w:tab/>
        <w:t>Хуралдааны тэмдэглэл</w:t>
      </w:r>
    </w:p>
    <w:p w:rsidR="00630928" w:rsidRDefault="00630928" w:rsidP="00CB7299">
      <w:pPr>
        <w:spacing w:after="0" w:line="240" w:lineRule="auto"/>
        <w:jc w:val="both"/>
        <w:rPr>
          <w:lang w:val="mn-MN"/>
        </w:rPr>
      </w:pPr>
      <w:r>
        <w:rPr>
          <w:lang w:val="mn-MN"/>
        </w:rPr>
        <w:tab/>
        <w:t>хөтлөгч:</w:t>
      </w:r>
      <w:r>
        <w:rPr>
          <w:lang w:val="mn-MN"/>
        </w:rPr>
        <w:tab/>
      </w:r>
      <w:r>
        <w:rPr>
          <w:lang w:val="mn-MN"/>
        </w:rPr>
        <w:tab/>
      </w:r>
      <w:r>
        <w:rPr>
          <w:lang w:val="mn-MN"/>
        </w:rPr>
        <w:tab/>
      </w:r>
      <w:r>
        <w:rPr>
          <w:lang w:val="mn-MN"/>
        </w:rPr>
        <w:tab/>
      </w:r>
      <w:r>
        <w:rPr>
          <w:lang w:val="mn-MN"/>
        </w:rPr>
        <w:tab/>
      </w:r>
      <w:r>
        <w:rPr>
          <w:lang w:val="mn-MN"/>
        </w:rPr>
        <w:tab/>
      </w:r>
      <w:r>
        <w:rPr>
          <w:lang w:val="mn-MN"/>
        </w:rPr>
        <w:tab/>
      </w:r>
      <w:r w:rsidR="00CD4D63">
        <w:rPr>
          <w:lang w:val="mn-MN"/>
        </w:rPr>
        <w:tab/>
      </w:r>
      <w:r>
        <w:rPr>
          <w:lang w:val="mn-MN"/>
        </w:rPr>
        <w:t>Д.ЦЭНДСҮРЭН</w:t>
      </w:r>
    </w:p>
    <w:p w:rsidR="00807E6B" w:rsidRDefault="00807E6B" w:rsidP="00CB7299">
      <w:pPr>
        <w:spacing w:after="0" w:line="240" w:lineRule="auto"/>
        <w:jc w:val="both"/>
        <w:rPr>
          <w:lang w:val="mn-MN"/>
        </w:rPr>
      </w:pPr>
    </w:p>
    <w:p w:rsidR="00807E6B" w:rsidRDefault="00807E6B" w:rsidP="00CB7299">
      <w:pPr>
        <w:spacing w:after="0" w:line="240" w:lineRule="auto"/>
        <w:jc w:val="both"/>
        <w:rPr>
          <w:lang w:val="mn-MN"/>
        </w:rPr>
      </w:pPr>
    </w:p>
    <w:p w:rsidR="001F5130" w:rsidRPr="001F5130" w:rsidRDefault="001F5130" w:rsidP="00CB7299">
      <w:pPr>
        <w:spacing w:after="0" w:line="240" w:lineRule="auto"/>
        <w:jc w:val="both"/>
        <w:rPr>
          <w:lang w:val="mn-MN"/>
        </w:rPr>
      </w:pPr>
    </w:p>
    <w:sectPr w:rsidR="001F5130" w:rsidRPr="001F5130" w:rsidSect="00CB7299">
      <w:footerReference w:type="default" r:id="rId6"/>
      <w:pgSz w:w="11907" w:h="16840" w:code="9"/>
      <w:pgMar w:top="851" w:right="708" w:bottom="709" w:left="1276"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201" w:rsidRDefault="00FC2201" w:rsidP="00630928">
      <w:pPr>
        <w:spacing w:after="0" w:line="240" w:lineRule="auto"/>
      </w:pPr>
      <w:r>
        <w:separator/>
      </w:r>
    </w:p>
  </w:endnote>
  <w:endnote w:type="continuationSeparator" w:id="1">
    <w:p w:rsidR="00FC2201" w:rsidRDefault="00FC2201" w:rsidP="00630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Microsoft YaHei"/>
    <w:charset w:val="00"/>
    <w:family w:val="swiss"/>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3834"/>
      <w:docPartObj>
        <w:docPartGallery w:val="Page Numbers (Bottom of Page)"/>
        <w:docPartUnique/>
      </w:docPartObj>
    </w:sdtPr>
    <w:sdtContent>
      <w:p w:rsidR="006921A2" w:rsidRDefault="00564BD6">
        <w:pPr>
          <w:pStyle w:val="Footer"/>
          <w:jc w:val="right"/>
        </w:pPr>
        <w:fldSimple w:instr=" PAGE   \* MERGEFORMAT ">
          <w:r w:rsidR="00AB2968">
            <w:rPr>
              <w:noProof/>
            </w:rPr>
            <w:t>2</w:t>
          </w:r>
        </w:fldSimple>
      </w:p>
    </w:sdtContent>
  </w:sdt>
  <w:p w:rsidR="006921A2" w:rsidRDefault="00692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201" w:rsidRDefault="00FC2201" w:rsidP="00630928">
      <w:pPr>
        <w:spacing w:after="0" w:line="240" w:lineRule="auto"/>
      </w:pPr>
      <w:r>
        <w:separator/>
      </w:r>
    </w:p>
  </w:footnote>
  <w:footnote w:type="continuationSeparator" w:id="1">
    <w:p w:rsidR="00FC2201" w:rsidRDefault="00FC2201" w:rsidP="006309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F5130"/>
    <w:rsid w:val="00003743"/>
    <w:rsid w:val="00016FB1"/>
    <w:rsid w:val="0001717E"/>
    <w:rsid w:val="00031084"/>
    <w:rsid w:val="000472D8"/>
    <w:rsid w:val="000603A3"/>
    <w:rsid w:val="00063305"/>
    <w:rsid w:val="00074E8D"/>
    <w:rsid w:val="000961CF"/>
    <w:rsid w:val="000B0317"/>
    <w:rsid w:val="000B384C"/>
    <w:rsid w:val="000E543F"/>
    <w:rsid w:val="00104477"/>
    <w:rsid w:val="00113EFD"/>
    <w:rsid w:val="0012382B"/>
    <w:rsid w:val="001523B7"/>
    <w:rsid w:val="0016430C"/>
    <w:rsid w:val="00184BAF"/>
    <w:rsid w:val="0019135E"/>
    <w:rsid w:val="00192526"/>
    <w:rsid w:val="001A4E03"/>
    <w:rsid w:val="001B0088"/>
    <w:rsid w:val="001C05CB"/>
    <w:rsid w:val="001C71BE"/>
    <w:rsid w:val="001E3596"/>
    <w:rsid w:val="001F5130"/>
    <w:rsid w:val="001F7DED"/>
    <w:rsid w:val="0020143D"/>
    <w:rsid w:val="00254FE3"/>
    <w:rsid w:val="00271116"/>
    <w:rsid w:val="00275391"/>
    <w:rsid w:val="002C58DE"/>
    <w:rsid w:val="0031237F"/>
    <w:rsid w:val="00341821"/>
    <w:rsid w:val="003770AB"/>
    <w:rsid w:val="0038131C"/>
    <w:rsid w:val="003829DD"/>
    <w:rsid w:val="00385AD9"/>
    <w:rsid w:val="00395EA2"/>
    <w:rsid w:val="003B5AFB"/>
    <w:rsid w:val="003B6383"/>
    <w:rsid w:val="003C1B5F"/>
    <w:rsid w:val="003D78EB"/>
    <w:rsid w:val="003E3533"/>
    <w:rsid w:val="003E6BAF"/>
    <w:rsid w:val="004517F3"/>
    <w:rsid w:val="004551D8"/>
    <w:rsid w:val="00464480"/>
    <w:rsid w:val="00484F85"/>
    <w:rsid w:val="00485D8C"/>
    <w:rsid w:val="00487836"/>
    <w:rsid w:val="00490B37"/>
    <w:rsid w:val="004B2B0D"/>
    <w:rsid w:val="004B3972"/>
    <w:rsid w:val="004C352A"/>
    <w:rsid w:val="004D4C3F"/>
    <w:rsid w:val="004E5110"/>
    <w:rsid w:val="004F5D30"/>
    <w:rsid w:val="005025EA"/>
    <w:rsid w:val="005056C5"/>
    <w:rsid w:val="005119E7"/>
    <w:rsid w:val="00514210"/>
    <w:rsid w:val="00516B7F"/>
    <w:rsid w:val="00517580"/>
    <w:rsid w:val="00553F17"/>
    <w:rsid w:val="00554335"/>
    <w:rsid w:val="00556BAA"/>
    <w:rsid w:val="00564BD6"/>
    <w:rsid w:val="005655E1"/>
    <w:rsid w:val="005704FD"/>
    <w:rsid w:val="0057188F"/>
    <w:rsid w:val="00574903"/>
    <w:rsid w:val="005756CF"/>
    <w:rsid w:val="005A5467"/>
    <w:rsid w:val="005B4AD9"/>
    <w:rsid w:val="005B4AF8"/>
    <w:rsid w:val="005C3CAC"/>
    <w:rsid w:val="005C7216"/>
    <w:rsid w:val="005D141E"/>
    <w:rsid w:val="005E3343"/>
    <w:rsid w:val="005F172E"/>
    <w:rsid w:val="005F664B"/>
    <w:rsid w:val="00613D91"/>
    <w:rsid w:val="00626836"/>
    <w:rsid w:val="006278E7"/>
    <w:rsid w:val="00630928"/>
    <w:rsid w:val="00640B73"/>
    <w:rsid w:val="00642421"/>
    <w:rsid w:val="00651278"/>
    <w:rsid w:val="00655F9A"/>
    <w:rsid w:val="00670544"/>
    <w:rsid w:val="00683A03"/>
    <w:rsid w:val="006921A2"/>
    <w:rsid w:val="006961A8"/>
    <w:rsid w:val="006B4333"/>
    <w:rsid w:val="006C4D04"/>
    <w:rsid w:val="006E7685"/>
    <w:rsid w:val="006F732A"/>
    <w:rsid w:val="00703393"/>
    <w:rsid w:val="007100F5"/>
    <w:rsid w:val="0071422A"/>
    <w:rsid w:val="0072409B"/>
    <w:rsid w:val="00740996"/>
    <w:rsid w:val="00741F79"/>
    <w:rsid w:val="007444E2"/>
    <w:rsid w:val="00781AEC"/>
    <w:rsid w:val="00784731"/>
    <w:rsid w:val="00790D5F"/>
    <w:rsid w:val="007B1104"/>
    <w:rsid w:val="007B47A4"/>
    <w:rsid w:val="007D0AF6"/>
    <w:rsid w:val="007D1B85"/>
    <w:rsid w:val="007E7E21"/>
    <w:rsid w:val="00807E6B"/>
    <w:rsid w:val="00811C59"/>
    <w:rsid w:val="00820C8A"/>
    <w:rsid w:val="00822FFE"/>
    <w:rsid w:val="00833AAD"/>
    <w:rsid w:val="008377D4"/>
    <w:rsid w:val="008817A7"/>
    <w:rsid w:val="0088280B"/>
    <w:rsid w:val="008C1343"/>
    <w:rsid w:val="008C29E6"/>
    <w:rsid w:val="008C3453"/>
    <w:rsid w:val="008D2E8A"/>
    <w:rsid w:val="008D41D1"/>
    <w:rsid w:val="008F3CD7"/>
    <w:rsid w:val="00940EF5"/>
    <w:rsid w:val="00941FC6"/>
    <w:rsid w:val="00942691"/>
    <w:rsid w:val="00951829"/>
    <w:rsid w:val="0097009E"/>
    <w:rsid w:val="009702F1"/>
    <w:rsid w:val="0098018F"/>
    <w:rsid w:val="00981929"/>
    <w:rsid w:val="00985C39"/>
    <w:rsid w:val="009C3DE5"/>
    <w:rsid w:val="009C521E"/>
    <w:rsid w:val="009E0EF8"/>
    <w:rsid w:val="00A02663"/>
    <w:rsid w:val="00A039EB"/>
    <w:rsid w:val="00A165F0"/>
    <w:rsid w:val="00A31E3B"/>
    <w:rsid w:val="00A33D14"/>
    <w:rsid w:val="00A429FB"/>
    <w:rsid w:val="00A54D8F"/>
    <w:rsid w:val="00A62A8F"/>
    <w:rsid w:val="00A91B1B"/>
    <w:rsid w:val="00A94B2A"/>
    <w:rsid w:val="00AA1DA6"/>
    <w:rsid w:val="00AB2968"/>
    <w:rsid w:val="00AB4379"/>
    <w:rsid w:val="00AC2746"/>
    <w:rsid w:val="00AD188F"/>
    <w:rsid w:val="00AE0025"/>
    <w:rsid w:val="00B0683A"/>
    <w:rsid w:val="00B1510F"/>
    <w:rsid w:val="00B5138B"/>
    <w:rsid w:val="00B5259A"/>
    <w:rsid w:val="00B527AE"/>
    <w:rsid w:val="00B56F27"/>
    <w:rsid w:val="00B63E9F"/>
    <w:rsid w:val="00B67591"/>
    <w:rsid w:val="00B8035B"/>
    <w:rsid w:val="00B82832"/>
    <w:rsid w:val="00BA462B"/>
    <w:rsid w:val="00BD7808"/>
    <w:rsid w:val="00BF3649"/>
    <w:rsid w:val="00BF5403"/>
    <w:rsid w:val="00C046BC"/>
    <w:rsid w:val="00C04A25"/>
    <w:rsid w:val="00C1554F"/>
    <w:rsid w:val="00C163ED"/>
    <w:rsid w:val="00C36960"/>
    <w:rsid w:val="00C4798D"/>
    <w:rsid w:val="00C66377"/>
    <w:rsid w:val="00C75F1C"/>
    <w:rsid w:val="00C970BB"/>
    <w:rsid w:val="00CB4B96"/>
    <w:rsid w:val="00CB4E63"/>
    <w:rsid w:val="00CB7299"/>
    <w:rsid w:val="00CC35C8"/>
    <w:rsid w:val="00CD0E47"/>
    <w:rsid w:val="00CD156D"/>
    <w:rsid w:val="00CD415C"/>
    <w:rsid w:val="00CD4D63"/>
    <w:rsid w:val="00CF6346"/>
    <w:rsid w:val="00CF78A6"/>
    <w:rsid w:val="00D000E2"/>
    <w:rsid w:val="00D037AE"/>
    <w:rsid w:val="00D25213"/>
    <w:rsid w:val="00D25C92"/>
    <w:rsid w:val="00D33788"/>
    <w:rsid w:val="00D47BA5"/>
    <w:rsid w:val="00D63F87"/>
    <w:rsid w:val="00D7635D"/>
    <w:rsid w:val="00DA36F4"/>
    <w:rsid w:val="00DB30E6"/>
    <w:rsid w:val="00DB35E7"/>
    <w:rsid w:val="00DB4578"/>
    <w:rsid w:val="00DF4581"/>
    <w:rsid w:val="00E023EE"/>
    <w:rsid w:val="00E042A0"/>
    <w:rsid w:val="00E21953"/>
    <w:rsid w:val="00E25B04"/>
    <w:rsid w:val="00E279FA"/>
    <w:rsid w:val="00E924DE"/>
    <w:rsid w:val="00EB13E3"/>
    <w:rsid w:val="00EB3A71"/>
    <w:rsid w:val="00EB65CF"/>
    <w:rsid w:val="00ED076E"/>
    <w:rsid w:val="00EE01C9"/>
    <w:rsid w:val="00EF5F5E"/>
    <w:rsid w:val="00F175C9"/>
    <w:rsid w:val="00F47A33"/>
    <w:rsid w:val="00F620AB"/>
    <w:rsid w:val="00F7424D"/>
    <w:rsid w:val="00FC2201"/>
    <w:rsid w:val="00FC5CAA"/>
    <w:rsid w:val="00FD4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09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928"/>
  </w:style>
  <w:style w:type="paragraph" w:styleId="Footer">
    <w:name w:val="footer"/>
    <w:basedOn w:val="Normal"/>
    <w:link w:val="FooterChar"/>
    <w:uiPriority w:val="99"/>
    <w:unhideWhenUsed/>
    <w:rsid w:val="00630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928"/>
  </w:style>
  <w:style w:type="paragraph" w:styleId="BodyTextIndent">
    <w:name w:val="Body Text Indent"/>
    <w:basedOn w:val="Normal"/>
    <w:link w:val="BodyTextIndentChar"/>
    <w:semiHidden/>
    <w:unhideWhenUsed/>
    <w:rsid w:val="008C29E6"/>
    <w:pPr>
      <w:spacing w:before="100" w:beforeAutospacing="1" w:after="100" w:afterAutospacing="1" w:line="240" w:lineRule="auto"/>
      <w:ind w:firstLine="748"/>
      <w:jc w:val="both"/>
    </w:pPr>
    <w:rPr>
      <w:rFonts w:ascii="Arial Mon" w:eastAsia="Times New Roman" w:hAnsi="Arial Mon" w:cs="Times New Roman"/>
      <w:b/>
      <w:bCs/>
      <w:i/>
      <w:iCs/>
      <w:szCs w:val="24"/>
    </w:rPr>
  </w:style>
  <w:style w:type="character" w:customStyle="1" w:styleId="BodyTextIndentChar">
    <w:name w:val="Body Text Indent Char"/>
    <w:basedOn w:val="DefaultParagraphFont"/>
    <w:link w:val="BodyTextIndent"/>
    <w:semiHidden/>
    <w:rsid w:val="008C29E6"/>
    <w:rPr>
      <w:rFonts w:ascii="Arial Mon" w:eastAsia="Times New Roman" w:hAnsi="Arial Mon" w:cs="Times New Roman"/>
      <w:b/>
      <w:bCs/>
      <w:i/>
      <w:iCs/>
      <w:szCs w:val="24"/>
    </w:rPr>
  </w:style>
  <w:style w:type="paragraph" w:styleId="BodyTextIndent3">
    <w:name w:val="Body Text Indent 3"/>
    <w:basedOn w:val="Normal"/>
    <w:link w:val="BodyTextIndent3Char"/>
    <w:semiHidden/>
    <w:unhideWhenUsed/>
    <w:rsid w:val="008C29E6"/>
    <w:pPr>
      <w:spacing w:before="100" w:beforeAutospacing="1" w:after="100" w:afterAutospacing="1" w:line="240" w:lineRule="auto"/>
      <w:ind w:firstLine="748"/>
      <w:jc w:val="both"/>
    </w:pPr>
    <w:rPr>
      <w:rFonts w:ascii="Arial Mon" w:eastAsia="Times New Roman" w:hAnsi="Arial Mon" w:cs="Times New Roman"/>
      <w:szCs w:val="24"/>
    </w:rPr>
  </w:style>
  <w:style w:type="character" w:customStyle="1" w:styleId="BodyTextIndent3Char">
    <w:name w:val="Body Text Indent 3 Char"/>
    <w:basedOn w:val="DefaultParagraphFont"/>
    <w:link w:val="BodyTextIndent3"/>
    <w:semiHidden/>
    <w:rsid w:val="008C29E6"/>
    <w:rPr>
      <w:rFonts w:ascii="Arial Mon" w:eastAsia="Times New Roman" w:hAnsi="Arial Mon" w:cs="Times New Roman"/>
      <w:szCs w:val="24"/>
    </w:rPr>
  </w:style>
  <w:style w:type="paragraph" w:styleId="Title">
    <w:name w:val="Title"/>
    <w:basedOn w:val="Normal"/>
    <w:link w:val="TitleChar"/>
    <w:qFormat/>
    <w:rsid w:val="00D000E2"/>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rsid w:val="00D000E2"/>
    <w:rPr>
      <w:rFonts w:ascii="Arial Mon" w:eastAsia="Times New Roman" w:hAnsi="Arial Mo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Tungalag.CH</cp:lastModifiedBy>
  <cp:revision>13</cp:revision>
  <cp:lastPrinted>2012-10-15T22:41:00Z</cp:lastPrinted>
  <dcterms:created xsi:type="dcterms:W3CDTF">2012-10-15T22:06:00Z</dcterms:created>
  <dcterms:modified xsi:type="dcterms:W3CDTF">2013-06-24T07:41:00Z</dcterms:modified>
</cp:coreProperties>
</file>