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17"/>
        <w:spacing w:after="0" w:before="0" w:line="100" w:lineRule="atLeast"/>
        <w:contextualSpacing w:val="false"/>
        <w:jc w:val="center"/>
      </w:pPr>
      <w:r>
        <w:rPr>
          <w:rFonts w:ascii="Arial" w:hAnsi="Arial"/>
          <w:b/>
          <w:lang w:val="mn-MN"/>
        </w:rPr>
      </w:r>
    </w:p>
    <w:p>
      <w:pPr>
        <w:pStyle w:val="style17"/>
        <w:spacing w:after="0" w:before="0" w:line="100" w:lineRule="atLeast"/>
        <w:contextualSpacing w:val="false"/>
        <w:jc w:val="center"/>
      </w:pPr>
      <w:r>
        <w:rPr>
          <w:rFonts w:ascii="Arial" w:hAnsi="Arial"/>
          <w:b/>
          <w:lang w:val="mn-MN"/>
        </w:rPr>
      </w:r>
    </w:p>
    <w:p>
      <w:pPr>
        <w:pStyle w:val="style17"/>
        <w:spacing w:after="0" w:before="0" w:line="100" w:lineRule="atLeast"/>
        <w:contextualSpacing w:val="false"/>
        <w:jc w:val="center"/>
      </w:pPr>
      <w:r>
        <w:rPr>
          <w:rFonts w:ascii="Arial" w:hAnsi="Arial"/>
          <w:b/>
          <w:lang w:val="mn-MN"/>
        </w:rPr>
      </w:r>
    </w:p>
    <w:p>
      <w:pPr>
        <w:pStyle w:val="style17"/>
        <w:spacing w:after="0" w:before="0" w:line="100" w:lineRule="atLeast"/>
        <w:contextualSpacing w:val="false"/>
        <w:jc w:val="center"/>
      </w:pPr>
      <w:r>
        <w:rPr>
          <w:rFonts w:ascii="Arial" w:hAnsi="Arial"/>
          <w:b/>
          <w:lang w:val="mn-MN"/>
        </w:rPr>
      </w:r>
    </w:p>
    <w:p>
      <w:pPr>
        <w:pStyle w:val="style17"/>
        <w:spacing w:after="0" w:before="0" w:line="100" w:lineRule="atLeast"/>
        <w:contextualSpacing w:val="false"/>
        <w:jc w:val="center"/>
      </w:pPr>
      <w:r>
        <w:rPr>
          <w:rFonts w:ascii="Arial" w:hAnsi="Arial"/>
          <w:b/>
          <w:lang w:val="mn-MN"/>
        </w:rPr>
      </w:r>
    </w:p>
    <w:p>
      <w:pPr>
        <w:pStyle w:val="style17"/>
        <w:spacing w:after="0" w:before="0" w:line="100" w:lineRule="atLeast"/>
        <w:contextualSpacing w:val="false"/>
        <w:jc w:val="center"/>
      </w:pPr>
      <w:r>
        <w:rPr>
          <w:rFonts w:ascii="Arial" w:hAnsi="Arial"/>
          <w:b/>
          <w:lang w:val="mn-MN"/>
        </w:rPr>
      </w:r>
    </w:p>
    <w:p>
      <w:pPr>
        <w:pStyle w:val="style17"/>
        <w:spacing w:after="0" w:before="0" w:line="100" w:lineRule="atLeast"/>
        <w:contextualSpacing w:val="false"/>
        <w:jc w:val="center"/>
      </w:pPr>
      <w:r>
        <w:rPr>
          <w:rFonts w:ascii="Arial" w:hAnsi="Arial"/>
          <w:b/>
          <w:lang w:val="mn-MN"/>
        </w:rPr>
      </w:r>
    </w:p>
    <w:p>
      <w:pPr>
        <w:pStyle w:val="style17"/>
        <w:spacing w:after="0" w:before="0" w:line="100" w:lineRule="atLeast"/>
        <w:contextualSpacing w:val="false"/>
        <w:jc w:val="center"/>
      </w:pPr>
      <w:r>
        <w:rPr>
          <w:rFonts w:ascii="Arial" w:hAnsi="Arial"/>
          <w:b/>
          <w:lang w:val="mn-MN"/>
        </w:rPr>
      </w:r>
    </w:p>
    <w:p>
      <w:pPr>
        <w:pStyle w:val="style17"/>
        <w:spacing w:after="0" w:before="0" w:line="100" w:lineRule="atLeast"/>
        <w:contextualSpacing w:val="false"/>
        <w:jc w:val="center"/>
      </w:pPr>
      <w:r>
        <w:rPr>
          <w:rFonts w:ascii="Arial" w:hAnsi="Arial"/>
          <w:b/>
          <w:lang w:val="mn-MN"/>
        </w:rPr>
        <w:t>Монгол Улсын Их Хурлын 2015</w:t>
      </w:r>
      <w:r>
        <w:rPr>
          <w:rFonts w:ascii="Arial" w:hAnsi="Arial"/>
          <w:lang w:val="mn-MN"/>
        </w:rPr>
        <w:t xml:space="preserve"> </w:t>
      </w:r>
      <w:r>
        <w:rPr>
          <w:rFonts w:ascii="Arial" w:hAnsi="Arial"/>
          <w:b/>
          <w:lang w:val="mn-MN"/>
        </w:rPr>
        <w:t xml:space="preserve">оны намрын ээлжит чуулганы Төрийн </w:t>
      </w:r>
    </w:p>
    <w:p>
      <w:pPr>
        <w:pStyle w:val="style17"/>
        <w:spacing w:after="0" w:before="0" w:line="100" w:lineRule="atLeast"/>
        <w:contextualSpacing w:val="false"/>
        <w:jc w:val="center"/>
      </w:pPr>
      <w:r>
        <w:rPr>
          <w:rFonts w:ascii="Arial" w:hAnsi="Arial"/>
          <w:b/>
          <w:lang w:val="mn-MN"/>
        </w:rPr>
        <w:t>байгуулалтын байнгын хорооны 10 дугаар сарын 2</w:t>
      </w:r>
      <w:r>
        <w:rPr>
          <w:rFonts w:ascii="Arial" w:hAnsi="Arial"/>
          <w:b/>
          <w:lang w:val="mn-MN"/>
        </w:rPr>
        <w:t>7</w:t>
      </w:r>
      <w:r>
        <w:rPr>
          <w:rFonts w:ascii="Arial" w:hAnsi="Arial"/>
          <w:b/>
          <w:lang w:val="mn-MN"/>
        </w:rPr>
        <w:t xml:space="preserve">-ны өдөр </w:t>
      </w:r>
    </w:p>
    <w:p>
      <w:pPr>
        <w:pStyle w:val="style17"/>
        <w:spacing w:after="0" w:before="0" w:line="100" w:lineRule="atLeast"/>
        <w:contextualSpacing w:val="false"/>
        <w:jc w:val="center"/>
      </w:pPr>
      <w:r>
        <w:rPr>
          <w:rFonts w:ascii="Arial" w:hAnsi="Arial"/>
          <w:b/>
          <w:lang w:val="mn-MN"/>
        </w:rPr>
        <w:t>/Мягмар гараг/-ийн хуралдааны гар тэмдэглэл</w:t>
      </w:r>
    </w:p>
    <w:p>
      <w:pPr>
        <w:pStyle w:val="style17"/>
        <w:spacing w:after="0" w:before="0" w:line="100" w:lineRule="atLeast"/>
        <w:contextualSpacing w:val="false"/>
        <w:jc w:val="center"/>
      </w:pPr>
      <w:r>
        <w:rPr/>
      </w:r>
    </w:p>
    <w:p>
      <w:pPr>
        <w:pStyle w:val="style17"/>
        <w:spacing w:after="0" w:before="0" w:line="100" w:lineRule="atLeast"/>
        <w:contextualSpacing w:val="false"/>
        <w:jc w:val="center"/>
      </w:pPr>
      <w:r>
        <w:rPr/>
      </w:r>
    </w:p>
    <w:p>
      <w:pPr>
        <w:pStyle w:val="style17"/>
        <w:spacing w:after="0" w:before="0" w:line="100" w:lineRule="atLeast"/>
        <w:contextualSpacing w:val="false"/>
        <w:jc w:val="both"/>
      </w:pPr>
      <w:r>
        <w:rPr>
          <w:rFonts w:ascii="Arial" w:hAnsi="Arial"/>
        </w:rPr>
        <w:t xml:space="preserve"> </w:t>
      </w:r>
      <w:r>
        <w:rPr>
          <w:rFonts w:ascii="Arial" w:hAnsi="Arial"/>
        </w:rPr>
        <w:tab/>
      </w:r>
      <w:r>
        <w:rPr>
          <w:rFonts w:ascii="Arial" w:hAnsi="Arial"/>
          <w:lang w:val="mn-MN"/>
        </w:rPr>
        <w:t>Төрийн байгуулалтын байнгын хорооны дарга А.Бакей ирц, хэлэлцэх асуудлыг танилцуулж, хуралдааныг даргалав.</w:t>
      </w:r>
    </w:p>
    <w:p>
      <w:pPr>
        <w:pStyle w:val="style17"/>
        <w:spacing w:after="0" w:before="0" w:line="100" w:lineRule="atLeast"/>
        <w:contextualSpacing w:val="false"/>
        <w:jc w:val="both"/>
      </w:pPr>
      <w:r>
        <w:rPr/>
      </w:r>
    </w:p>
    <w:p>
      <w:pPr>
        <w:pStyle w:val="style17"/>
        <w:spacing w:after="0" w:before="0" w:line="100" w:lineRule="atLeast"/>
        <w:contextualSpacing w:val="false"/>
        <w:jc w:val="both"/>
      </w:pPr>
      <w:r>
        <w:rPr>
          <w:rFonts w:ascii="Arial" w:hAnsi="Arial"/>
          <w:i/>
          <w:lang w:val="mn-MN"/>
        </w:rPr>
        <w:tab/>
        <w:t>Хуралдаанд ирвэл</w:t>
      </w:r>
      <w:r>
        <w:rPr>
          <w:rFonts w:ascii="Arial" w:hAnsi="Arial"/>
        </w:rPr>
        <w:t xml:space="preserve"> </w:t>
      </w:r>
      <w:r>
        <w:rPr>
          <w:rFonts w:ascii="Arial" w:hAnsi="Arial"/>
          <w:i/>
          <w:lang w:val="mn-MN"/>
        </w:rPr>
        <w:t>зохих 19 гишүүнээс 1</w:t>
      </w:r>
      <w:r>
        <w:rPr>
          <w:rFonts w:ascii="Arial" w:hAnsi="Arial"/>
          <w:i/>
          <w:lang w:val="mn-MN"/>
        </w:rPr>
        <w:t>2</w:t>
      </w:r>
      <w:r>
        <w:rPr>
          <w:rFonts w:ascii="Arial" w:hAnsi="Arial"/>
          <w:i/>
          <w:lang w:val="mn-MN"/>
        </w:rPr>
        <w:t xml:space="preserve"> гишүүн ирж, </w:t>
      </w:r>
      <w:r>
        <w:rPr>
          <w:rFonts w:ascii="Arial" w:hAnsi="Arial"/>
          <w:i/>
          <w:lang w:val="mn-MN"/>
        </w:rPr>
        <w:t>63.1</w:t>
      </w:r>
      <w:r>
        <w:rPr>
          <w:rFonts w:ascii="Arial" w:hAnsi="Arial"/>
          <w:i/>
          <w:lang w:val="mn-MN"/>
        </w:rPr>
        <w:t xml:space="preserve"> хувийн ирцтэйгээр </w:t>
      </w:r>
      <w:r>
        <w:rPr>
          <w:rFonts w:ascii="Arial" w:hAnsi="Arial"/>
          <w:i/>
          <w:lang w:val="mn-MN"/>
        </w:rPr>
        <w:t>10</w:t>
      </w:r>
      <w:r>
        <w:rPr>
          <w:rFonts w:ascii="Arial" w:hAnsi="Arial"/>
          <w:i/>
          <w:lang w:val="mn-MN"/>
        </w:rPr>
        <w:t xml:space="preserve"> цаг </w:t>
      </w:r>
      <w:r>
        <w:rPr>
          <w:rFonts w:ascii="Arial" w:hAnsi="Arial"/>
          <w:i/>
          <w:lang w:val="mn-MN"/>
        </w:rPr>
        <w:t>33</w:t>
      </w:r>
      <w:r>
        <w:rPr>
          <w:rFonts w:ascii="Arial" w:hAnsi="Arial"/>
          <w:i/>
        </w:rPr>
        <w:t xml:space="preserve"> </w:t>
      </w:r>
      <w:r>
        <w:rPr>
          <w:rFonts w:ascii="Arial" w:hAnsi="Arial"/>
          <w:i/>
          <w:lang w:val="mn-MN"/>
        </w:rPr>
        <w:t xml:space="preserve">минутад Төрийн ордны “Б” танхимд эхлэв. </w:t>
      </w:r>
    </w:p>
    <w:p>
      <w:pPr>
        <w:pStyle w:val="style17"/>
        <w:spacing w:after="0" w:before="0" w:line="100" w:lineRule="atLeast"/>
        <w:contextualSpacing w:val="false"/>
        <w:jc w:val="both"/>
      </w:pPr>
      <w:r>
        <w:rPr/>
      </w:r>
    </w:p>
    <w:p>
      <w:pPr>
        <w:pStyle w:val="style17"/>
        <w:spacing w:after="0" w:before="0" w:line="100" w:lineRule="atLeast"/>
        <w:contextualSpacing w:val="false"/>
      </w:pPr>
      <w:r>
        <w:rPr>
          <w:rFonts w:ascii="Arial" w:hAnsi="Arial"/>
          <w:color w:val="000000"/>
        </w:rPr>
        <w:t xml:space="preserve"> </w:t>
      </w:r>
      <w:r>
        <w:rPr>
          <w:rFonts w:ascii="Arial" w:hAnsi="Arial"/>
          <w:color w:val="000000"/>
        </w:rPr>
        <w:tab/>
      </w:r>
      <w:r>
        <w:rPr>
          <w:rFonts w:ascii="Arial" w:hAnsi="Arial"/>
          <w:b/>
          <w:i/>
          <w:iCs/>
          <w:color w:val="000000"/>
          <w:lang w:val="mn-MN"/>
        </w:rPr>
        <w:t xml:space="preserve">Чөлөөтэй: </w:t>
      </w:r>
      <w:r>
        <w:rPr>
          <w:rFonts w:ascii="Arial" w:hAnsi="Arial"/>
          <w:b w:val="false"/>
          <w:bCs w:val="false"/>
          <w:i/>
          <w:iCs/>
          <w:color w:val="000000"/>
          <w:lang w:val="mn-MN"/>
        </w:rPr>
        <w:t>Ч.Сайханбилэг, Нямаагийн Энхболд</w:t>
      </w:r>
      <w:r>
        <w:rPr>
          <w:rFonts w:ascii="Arial" w:hAnsi="Arial"/>
          <w:i/>
          <w:iCs/>
          <w:color w:val="000000"/>
          <w:lang w:val="mn-MN"/>
        </w:rPr>
        <w:t>;</w:t>
      </w:r>
    </w:p>
    <w:p>
      <w:pPr>
        <w:pStyle w:val="style17"/>
        <w:spacing w:after="0" w:before="0" w:line="100" w:lineRule="atLeast"/>
        <w:contextualSpacing w:val="false"/>
      </w:pPr>
      <w:r>
        <w:rPr>
          <w:rFonts w:ascii="Arial" w:hAnsi="Arial"/>
          <w:i/>
          <w:iCs/>
          <w:color w:val="000000"/>
          <w:lang w:val="mn-MN"/>
        </w:rPr>
        <w:tab/>
      </w:r>
      <w:r>
        <w:rPr>
          <w:rFonts w:ascii="Arial" w:hAnsi="Arial"/>
          <w:b/>
          <w:bCs/>
          <w:i/>
          <w:iCs/>
          <w:color w:val="000000"/>
          <w:lang w:val="mn-MN"/>
        </w:rPr>
        <w:t>Эмнэлгийн чөлөөтэй</w:t>
      </w:r>
      <w:r>
        <w:rPr>
          <w:rFonts w:ascii="Arial" w:hAnsi="Arial"/>
          <w:i/>
          <w:iCs/>
          <w:color w:val="000000"/>
          <w:lang w:val="mn-MN"/>
        </w:rPr>
        <w:t>: Сүхбаатарын Батболд;</w:t>
      </w:r>
    </w:p>
    <w:p>
      <w:pPr>
        <w:pStyle w:val="style17"/>
        <w:spacing w:after="0" w:before="0" w:line="100" w:lineRule="atLeast"/>
        <w:contextualSpacing w:val="false"/>
      </w:pPr>
      <w:r>
        <w:rPr>
          <w:rFonts w:ascii="Arial" w:hAnsi="Arial"/>
          <w:b/>
          <w:i/>
          <w:iCs/>
          <w:color w:val="000000"/>
          <w:lang w:val="mn-MN"/>
        </w:rPr>
        <w:tab/>
        <w:t xml:space="preserve">Тасалсан: </w:t>
      </w:r>
      <w:r>
        <w:rPr>
          <w:rFonts w:ascii="Arial" w:hAnsi="Arial"/>
          <w:b w:val="false"/>
          <w:bCs w:val="false"/>
          <w:i/>
          <w:iCs/>
          <w:color w:val="000000"/>
          <w:lang w:val="mn-MN"/>
        </w:rPr>
        <w:t>О.Содбилэг, Х.Тэмүүжин, Ц.Дашдорж, Р.Гончигдорж.</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r>
      <w:r>
        <w:rPr>
          <w:rFonts w:ascii="Arial" w:hAnsi="Arial"/>
          <w:lang w:val="mn-MN"/>
        </w:rPr>
        <w:t xml:space="preserve">Улсын Их Хурлын гишүүн О.Баасанхүү, </w:t>
      </w:r>
      <w:r>
        <w:rPr>
          <w:rFonts w:ascii="Arial" w:hAnsi="Arial"/>
          <w:lang w:val="mn-MN"/>
        </w:rPr>
        <w:t>Миеэгомбын Энхболд нар</w:t>
      </w:r>
      <w:r>
        <w:rPr>
          <w:rFonts w:ascii="Arial" w:hAnsi="Arial"/>
          <w:lang w:val="mn-MN"/>
        </w:rPr>
        <w:t xml:space="preserve"> Засгийн газрын гишүүнтэй хариуцлага тооцох тухай асуудлы</w:t>
      </w:r>
      <w:r>
        <w:rPr>
          <w:rFonts w:ascii="Arial" w:hAnsi="Arial"/>
          <w:lang w:val="mn-MN"/>
        </w:rPr>
        <w:t xml:space="preserve">н талаар үг хэлж, Байнгын хорооны дарга А.Бакей тайлбар хийв. </w:t>
      </w:r>
    </w:p>
    <w:p>
      <w:pPr>
        <w:pStyle w:val="style0"/>
        <w:spacing w:after="0" w:before="0" w:line="100" w:lineRule="atLeast"/>
        <w:contextualSpacing w:val="false"/>
        <w:jc w:val="both"/>
      </w:pPr>
      <w:r>
        <w:rPr>
          <w:rFonts w:ascii="Arial" w:hAnsi="Arial"/>
          <w:lang w:val="mn-MN"/>
        </w:rPr>
      </w:r>
    </w:p>
    <w:p>
      <w:pPr>
        <w:pStyle w:val="style0"/>
        <w:spacing w:after="0" w:before="0" w:line="100" w:lineRule="atLeast"/>
        <w:contextualSpacing w:val="false"/>
        <w:jc w:val="both"/>
      </w:pPr>
      <w:r>
        <w:rPr>
          <w:rFonts w:ascii="Arial" w:hAnsi="Arial"/>
          <w:lang w:val="mn-MN"/>
        </w:rPr>
        <w:tab/>
      </w:r>
      <w:r>
        <w:rPr>
          <w:rFonts w:ascii="Arial" w:hAnsi="Arial"/>
          <w:lang w:val="mn-MN"/>
        </w:rPr>
        <w:t xml:space="preserve">Байнгын хорооны дарга А.Бакей, Засгийн газраас ирүүлсэн </w:t>
      </w:r>
      <w:r>
        <w:rPr>
          <w:rFonts w:ascii="Arial" w:hAnsi="Arial"/>
          <w:b w:val="false"/>
          <w:bCs w:val="false"/>
          <w:lang w:val="mn-MN"/>
        </w:rPr>
        <w:t xml:space="preserve">Хууль тогтоомжийн төслүүд татан авах тухай </w:t>
      </w:r>
      <w:r>
        <w:rPr>
          <w:rFonts w:ascii="Arial" w:hAnsi="Arial"/>
          <w:b w:val="false"/>
          <w:bCs w:val="false"/>
          <w:lang w:val="mn-MN"/>
        </w:rPr>
        <w:t xml:space="preserve"> албан бичгийг Байнгын хорооны гишүүдэд уншиж танилцуулав. </w:t>
      </w:r>
    </w:p>
    <w:p>
      <w:pPr>
        <w:pStyle w:val="style0"/>
        <w:spacing w:after="0" w:before="0" w:line="100" w:lineRule="atLeast"/>
        <w:contextualSpacing w:val="false"/>
        <w:jc w:val="both"/>
      </w:pPr>
      <w:r>
        <w:rPr>
          <w:rFonts w:ascii="Arial" w:hAnsi="Arial"/>
          <w:b w:val="false"/>
          <w:bCs w:val="false"/>
          <w:lang w:val="mn-MN"/>
        </w:rPr>
      </w:r>
    </w:p>
    <w:p>
      <w:pPr>
        <w:pStyle w:val="style0"/>
        <w:spacing w:after="0" w:before="0" w:line="100" w:lineRule="atLeast"/>
        <w:contextualSpacing w:val="false"/>
        <w:jc w:val="both"/>
      </w:pPr>
      <w:r>
        <w:rPr>
          <w:rFonts w:ascii="Arial" w:hAnsi="Arial"/>
          <w:i/>
          <w:iCs/>
          <w:color w:val="000000"/>
          <w:shd w:fill="FFFFFF" w:val="clear"/>
          <w:lang w:val="mn-MN"/>
        </w:rPr>
        <w:tab/>
      </w:r>
      <w:r>
        <w:rPr>
          <w:rFonts w:ascii="Arial" w:hAnsi="Arial"/>
          <w:b/>
          <w:i/>
          <w:iCs/>
          <w:color w:val="000000"/>
          <w:shd w:fill="FFFFFF" w:val="clear"/>
          <w:lang w:val="mn-MN"/>
        </w:rPr>
        <w:t>Нэг.</w:t>
      </w:r>
      <w:r>
        <w:rPr>
          <w:rFonts w:ascii="Arial" w:hAnsi="Arial"/>
          <w:b w:val="false"/>
          <w:bCs w:val="false"/>
          <w:i/>
          <w:iCs/>
          <w:color w:val="000000"/>
          <w:shd w:fill="FFFFFF" w:val="clear"/>
          <w:lang w:val="mn-MN"/>
        </w:rPr>
        <w:t xml:space="preserve"> </w:t>
      </w:r>
      <w:r>
        <w:rPr>
          <w:rFonts w:ascii="Arial" w:hAnsi="Arial"/>
          <w:b/>
          <w:bCs/>
          <w:i/>
          <w:iCs/>
          <w:color w:val="000000"/>
          <w:shd w:fill="FFFFFF" w:val="clear"/>
          <w:lang w:val="mn-MN"/>
        </w:rPr>
        <w:t xml:space="preserve">Монгол Улсын 2016 оны төсвийн тухай, Нийгмийн даатгалын сангийн 2016 оны төсвийн тухай, Хүний хөгжил сангийн 2016 оны  төсвийн тухай хуулийн төслүүдийг дагалдан өргөн мэдүүлсэн  Монгол Улсын засаг захиргаа, нутаг дэвсгэрийн нэгж, түүний удирдлагын тухай хуульд өөрчлөлт оруулах тухай хуулийн төсөл, Сонгуулийн </w:t>
      </w:r>
      <w:r>
        <w:rPr>
          <w:rFonts w:ascii="Arial" w:hAnsi="Arial"/>
          <w:b/>
          <w:bCs/>
          <w:i/>
          <w:iCs/>
          <w:color w:val="000000"/>
          <w:shd w:fill="FFFFFF" w:val="clear"/>
          <w:lang w:val="mn-MN"/>
        </w:rPr>
        <w:t xml:space="preserve">автоматжуулсан системийн тухай хуульд өөрчлөлт оруулах тухай хуулийн төсөл, Төрийн аудитын тухай хуульд өөрчлөлт оруулах тухай хуулийн төсөл, Засгийн газрын бүтцийн тухай хуулийн төсөл, Засгийн газрын бүрэлдэхүүний тухай хуулийн төсөл, Засгийн газрын бүтцийн  тухай хуулийг хүчингүй болсонд тооцох тухай, Засгийн газрын бүрэлдэхүүний тухай хуулийг хүчингүй болсонд тооцох тухай хуулийн төслүүд, Төрийн захиргааны байгууллагын тогтолцоо, бүтцийн ерөнхий бүдүүвчийг </w:t>
      </w:r>
      <w:r>
        <w:rPr>
          <w:rFonts w:ascii="Arial" w:hAnsi="Arial"/>
          <w:b/>
          <w:bCs/>
          <w:i/>
          <w:iCs/>
          <w:color w:val="000000"/>
          <w:shd w:fill="FFFFFF" w:val="clear"/>
          <w:lang w:val="mn-MN"/>
        </w:rPr>
        <w:t>шинэчлэн батлах тухай Улсын Их Хурлын тогтоолын хавсралтад өөрчлөлт оруулах тухай Улсын Их Хурлын тогтоолын төсөл.</w:t>
      </w:r>
      <w:r>
        <w:rPr>
          <w:rFonts w:ascii="Arial" w:hAnsi="Arial"/>
          <w:b w:val="false"/>
          <w:bCs w:val="false"/>
          <w:i/>
          <w:iCs/>
          <w:color w:val="000000"/>
          <w:shd w:fill="FFFFFF" w:val="clear"/>
          <w:lang w:val="mn-MN"/>
        </w:rPr>
        <w:t xml:space="preserve"> /</w:t>
      </w:r>
      <w:r>
        <w:rPr>
          <w:rFonts w:ascii="Arial" w:hAnsi="Arial"/>
          <w:b w:val="false"/>
          <w:bCs w:val="false"/>
          <w:i/>
          <w:iCs/>
          <w:color w:val="000000"/>
          <w:shd w:fill="FFFFFF" w:val="clear"/>
          <w:lang w:val="mn-MN"/>
        </w:rPr>
        <w:t>А</w:t>
      </w:r>
      <w:r>
        <w:rPr>
          <w:rFonts w:ascii="Arial" w:hAnsi="Arial"/>
          <w:b w:val="false"/>
          <w:bCs w:val="false"/>
          <w:i/>
          <w:iCs/>
          <w:color w:val="000000"/>
          <w:shd w:fill="FFFFFF" w:val="clear"/>
          <w:lang w:val="mn-MN"/>
        </w:rPr>
        <w:t xml:space="preserve">нхны хэлэлцүүлэг, санал, дүгнэлтээ Төсвийн байнгын хороонд </w:t>
      </w:r>
      <w:r>
        <w:rPr>
          <w:rFonts w:ascii="Arial" w:hAnsi="Arial"/>
          <w:b w:val="false"/>
          <w:bCs w:val="false"/>
          <w:i/>
          <w:iCs/>
          <w:color w:val="000000"/>
          <w:shd w:fill="FFFFFF" w:val="clear"/>
          <w:lang w:val="mn-MN"/>
        </w:rPr>
        <w:t>хүргүүлнэ./</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val="false"/>
          <w:bCs w:val="false"/>
          <w:i w:val="false"/>
          <w:iCs w:val="false"/>
          <w:color w:val="000000"/>
          <w:shd w:fill="FFFFFF" w:val="clear"/>
          <w:lang w:val="mn-MN"/>
        </w:rPr>
        <w:t xml:space="preserve">Хэлэлцэж буй асуудалтай холбогдуулан Монгол Улсын сайд, Засгийн газрын Хэрэг эрхлэх газрын дарга С.Баярцогт, </w:t>
      </w:r>
      <w:r>
        <w:rPr>
          <w:rFonts w:ascii="Arial" w:hAnsi="Arial"/>
          <w:b w:val="false"/>
          <w:bCs w:val="false"/>
          <w:lang w:val="mn-MN"/>
        </w:rPr>
        <w:t xml:space="preserve">Монгол Улсын Ерөнхийлөгчийн Тамгын газрын дэд дарга Д.Нэргүй, Улсын Их Хурлын Тамгын газрын Ерөнхий нарийн бичгийн дарга </w:t>
      </w:r>
      <w:r>
        <w:rPr>
          <w:rFonts w:ascii="Arial" w:hAnsi="Arial"/>
          <w:b w:val="false"/>
          <w:bCs w:val="false"/>
          <w:lang w:val="mn-MN"/>
        </w:rPr>
        <w:t>Б.</w:t>
      </w:r>
      <w:r>
        <w:rPr>
          <w:rFonts w:ascii="Arial" w:hAnsi="Arial"/>
          <w:b w:val="false"/>
          <w:bCs w:val="false"/>
          <w:lang w:val="mn-MN"/>
        </w:rPr>
        <w:t xml:space="preserve">Болдбаатар,  </w:t>
      </w:r>
      <w:r>
        <w:rPr>
          <w:rFonts w:ascii="Arial" w:hAnsi="Arial"/>
          <w:b w:val="false"/>
          <w:bCs w:val="false"/>
          <w:color w:val="000000"/>
          <w:shd w:fill="FFFFFF" w:val="clear"/>
          <w:lang w:val="mn-MN"/>
        </w:rPr>
        <w:t xml:space="preserve">Улсын Их Хурлын </w:t>
      </w:r>
      <w:r>
        <w:rPr>
          <w:rFonts w:ascii="Arial" w:hAnsi="Arial"/>
          <w:b w:val="false"/>
          <w:bCs w:val="false"/>
          <w:i w:val="false"/>
          <w:iCs w:val="false"/>
          <w:color w:val="000000"/>
          <w:shd w:fill="FFFFFF" w:val="clear"/>
          <w:lang w:val="mn-MN"/>
        </w:rPr>
        <w:t>Тамгын газрын Захиргаа, нийтлэг үйлчилгээний хэлтсийн Санхүү, эдийн засгийн албаны ахлах референт С.Тэрбиш,</w:t>
      </w:r>
      <w:r>
        <w:rPr>
          <w:rFonts w:ascii="Arial" w:hAnsi="Arial"/>
          <w:b w:val="false"/>
          <w:bCs w:val="false"/>
          <w:lang w:val="mn-MN"/>
        </w:rPr>
        <w:t xml:space="preserve"> </w:t>
      </w:r>
      <w:r>
        <w:rPr>
          <w:rFonts w:ascii="Arial" w:hAnsi="Arial"/>
          <w:b w:val="false"/>
          <w:bCs w:val="false"/>
          <w:i w:val="false"/>
          <w:iCs w:val="false"/>
          <w:color w:val="000000"/>
          <w:shd w:fill="FFFFFF" w:val="clear"/>
          <w:lang w:val="mn-MN"/>
        </w:rPr>
        <w:t xml:space="preserve">Сангийн яамны төрийн нарийн бичгийн дарга Х.Ганцогт, мөн яамны Төсвийн бодлого, төлөвлөлтийн газрын дарга Ж.Ганбат, Төсвийн зарлагын хэлтсийн дарга О.Хуягцогт, Төсвийн нэгтгэлийн хэлтсийн дарга Д.Өлзийсайхан, Орон нутгийн хөгжлийн сангийн нэгдсэн хэлтсийн дарга М.Батгэрэл, Эдийн засгийн бодлогын хэлтсийн дарга Г.Батхүрэл, Төсвийн зарлагын хэлтсийн зөвлөх Р.Батсүх, Төсвийн орлогын хэлтсийн мэргэжилтэн С.Тулга, Эдийн засгийн бодлогын хэлтсийн мэргэжилтэн Ж.Ганбаяр, Хууль, худалдан авах ажиллагааны газрын мэргэжилтэн Ж.Оргилсайхан, Төрийн албаны зөвлөлийн дарга Б.Цогоо,  мөн зөвлөлийн Ажлын албаны дарга С.Цэдэндамба, Сонгуулийн ерөнхий хорооны дарга Ч.Содномцэрэн, мөн хорооны Ажлын албаны дарга Д.Баяндүүрэн </w:t>
      </w:r>
      <w:r>
        <w:rPr>
          <w:rFonts w:ascii="Arial" w:hAnsi="Arial"/>
          <w:b w:val="false"/>
          <w:bCs w:val="false"/>
          <w:lang w:val="mn-MN"/>
        </w:rPr>
        <w:t>нарын бүрэлдэхүүнтэй ийм хүмүүс оролцож байна.</w:t>
      </w:r>
    </w:p>
    <w:p>
      <w:pPr>
        <w:pStyle w:val="style0"/>
        <w:spacing w:after="0" w:before="0" w:line="100" w:lineRule="atLeast"/>
        <w:contextualSpacing w:val="false"/>
        <w:jc w:val="both"/>
      </w:pPr>
      <w:r>
        <w:rPr>
          <w:rFonts w:ascii="Arial" w:hAnsi="Arial"/>
          <w:b w:val="false"/>
          <w:bCs w:val="false"/>
          <w:i/>
          <w:iCs/>
          <w:color w:val="000000"/>
          <w:shd w:fill="FFFFFF" w:val="clear"/>
          <w:lang w:val="mn-MN"/>
        </w:rPr>
      </w:r>
    </w:p>
    <w:p>
      <w:pPr>
        <w:pStyle w:val="style17"/>
        <w:spacing w:after="0" w:before="0" w:line="100" w:lineRule="atLeast"/>
        <w:contextualSpacing w:val="false"/>
        <w:jc w:val="both"/>
      </w:pPr>
      <w:r>
        <w:rPr>
          <w:rFonts w:ascii="Arial" w:hAnsi="Arial"/>
          <w:color w:val="000000"/>
          <w:shd w:fill="FFFFFF" w:val="clear"/>
          <w:lang w:val="mn-MN"/>
        </w:rPr>
        <w:tab/>
        <w:t xml:space="preserve">Хуралдаанд </w:t>
      </w:r>
      <w:r>
        <w:rPr>
          <w:rFonts w:ascii="Arial" w:hAnsi="Arial"/>
          <w:b w:val="false"/>
          <w:bCs w:val="false"/>
          <w:i w:val="false"/>
          <w:iCs w:val="false"/>
          <w:color w:val="000000"/>
          <w:shd w:fill="FFFFFF" w:val="clear"/>
          <w:lang w:val="mn-MN"/>
        </w:rPr>
        <w:t xml:space="preserve">Улсын Их Хурлын </w:t>
      </w:r>
      <w:r>
        <w:rPr>
          <w:rFonts w:ascii="Arial" w:hAnsi="Arial"/>
          <w:color w:val="000000"/>
          <w:shd w:fill="FFFFFF" w:val="clear"/>
          <w:lang w:val="mn-MN"/>
        </w:rPr>
        <w:t>Төрийн байгуулалтын байнгын хорооны ажлын албаны ахлах зөвлөх Ч.Ариунхур, зөвлөх Ж.Бямбадулам, референт С.Энхцэцэг,</w:t>
      </w:r>
      <w:r>
        <w:rPr>
          <w:rFonts w:ascii="Arial" w:hAnsi="Arial"/>
          <w:b w:val="false"/>
          <w:bCs w:val="false"/>
          <w:i w:val="false"/>
          <w:iCs w:val="false"/>
          <w:color w:val="000000"/>
          <w:shd w:fill="FFFFFF" w:val="clear"/>
          <w:lang w:val="mn-MN"/>
        </w:rPr>
        <w:t xml:space="preserve"> </w:t>
      </w:r>
      <w:r>
        <w:rPr>
          <w:rFonts w:ascii="Arial" w:hAnsi="Arial"/>
          <w:color w:val="000000"/>
          <w:shd w:fill="FFFFFF" w:val="clear"/>
          <w:lang w:val="mn-MN"/>
        </w:rPr>
        <w:t xml:space="preserve">нар байлцав.  </w:t>
      </w:r>
    </w:p>
    <w:p>
      <w:pPr>
        <w:pStyle w:val="style17"/>
        <w:spacing w:after="0" w:before="0" w:line="100" w:lineRule="atLeast"/>
        <w:contextualSpacing w:val="false"/>
        <w:jc w:val="both"/>
      </w:pPr>
      <w:r>
        <w:rPr/>
      </w:r>
    </w:p>
    <w:p>
      <w:pPr>
        <w:pStyle w:val="style17"/>
        <w:spacing w:after="0" w:before="0" w:line="100" w:lineRule="atLeast"/>
        <w:contextualSpacing w:val="false"/>
        <w:jc w:val="both"/>
      </w:pPr>
      <w:r>
        <w:rPr>
          <w:rFonts w:ascii="Arial" w:hAnsi="Arial"/>
          <w:color w:val="000000"/>
          <w:shd w:fill="FFFFFF" w:val="clear"/>
          <w:lang w:val="mn-MN"/>
        </w:rPr>
        <w:tab/>
        <w:t xml:space="preserve">Хуулиудын төсөлтэй холбогдуулан Улсын Их Хурлын гишүүн </w:t>
      </w:r>
      <w:r>
        <w:rPr>
          <w:rFonts w:ascii="Arial" w:hAnsi="Arial"/>
          <w:color w:val="000000"/>
          <w:shd w:fill="FFFFFF" w:val="clear"/>
          <w:lang w:val="mn-MN"/>
        </w:rPr>
        <w:t>Миеэгомбын Энхболд, Сундуйн Батболд, Н.Алтанхуяг, А.Бакей</w:t>
      </w:r>
      <w:r>
        <w:rPr>
          <w:rFonts w:ascii="Arial" w:hAnsi="Arial"/>
          <w:color w:val="000000"/>
          <w:shd w:fill="FFFFFF" w:val="clear"/>
          <w:lang w:val="mn-MN"/>
        </w:rPr>
        <w:t xml:space="preserve"> нарын тавьсан асуултад Монгол Улсын сайд, Засгийн газрын Хэрэг эрхлэх газрын дарга С.Баярцогт, </w:t>
      </w:r>
      <w:r>
        <w:rPr>
          <w:rFonts w:ascii="Arial" w:hAnsi="Arial"/>
          <w:b w:val="false"/>
          <w:bCs w:val="false"/>
          <w:i w:val="false"/>
          <w:iCs w:val="false"/>
          <w:color w:val="000000"/>
          <w:shd w:fill="FFFFFF" w:val="clear"/>
          <w:lang w:val="mn-MN"/>
        </w:rPr>
        <w:t xml:space="preserve">Төрийн албаны зөвлөлийн дарга Б.Цогоо, Сонгуулийн ерөнхий хорооны дарга Ч.Содномцэрэн </w:t>
      </w:r>
      <w:r>
        <w:rPr>
          <w:rFonts w:ascii="Arial" w:hAnsi="Arial"/>
          <w:b w:val="false"/>
          <w:bCs w:val="false"/>
          <w:i w:val="false"/>
          <w:iCs w:val="false"/>
          <w:color w:val="000000"/>
          <w:shd w:fill="FFFFFF" w:val="clear"/>
          <w:lang w:val="mn-MN"/>
        </w:rPr>
        <w:t>нар</w:t>
      </w:r>
      <w:r>
        <w:rPr>
          <w:rFonts w:ascii="Arial" w:hAnsi="Arial"/>
          <w:color w:val="000000"/>
          <w:shd w:fill="FFFFFF" w:val="clear"/>
          <w:lang w:val="mn-MN"/>
        </w:rPr>
        <w:t xml:space="preserve">  хариулж, тайлбар хийв. </w:t>
      </w:r>
    </w:p>
    <w:p>
      <w:pPr>
        <w:pStyle w:val="style17"/>
        <w:spacing w:after="0" w:before="0" w:line="100" w:lineRule="atLeast"/>
        <w:contextualSpacing w:val="false"/>
        <w:jc w:val="both"/>
      </w:pPr>
      <w:r>
        <w:rPr/>
      </w:r>
    </w:p>
    <w:p>
      <w:pPr>
        <w:pStyle w:val="style17"/>
        <w:spacing w:after="0" w:before="0" w:line="100" w:lineRule="atLeast"/>
        <w:contextualSpacing w:val="false"/>
        <w:jc w:val="both"/>
      </w:pPr>
      <w:r>
        <w:rPr>
          <w:rFonts w:ascii="Arial" w:hAnsi="Arial"/>
          <w:color w:val="000000"/>
          <w:shd w:fill="FFFFFF" w:val="clear"/>
          <w:lang w:val="mn-MN"/>
        </w:rPr>
        <w:tab/>
      </w:r>
      <w:r>
        <w:rPr>
          <w:rFonts w:ascii="Arial" w:hAnsi="Arial"/>
          <w:i/>
          <w:iCs/>
          <w:color w:val="000000"/>
          <w:shd w:fill="FFFFFF" w:val="clear"/>
          <w:lang w:val="mn-MN"/>
        </w:rPr>
        <w:t xml:space="preserve">Улсын Их Хурлын гишүүдээс гаргасан зарчмын зөрүүтэй саналын томьёоллоор санал хураалт явуулав. </w:t>
      </w:r>
    </w:p>
    <w:p>
      <w:pPr>
        <w:pStyle w:val="style17"/>
        <w:spacing w:after="0" w:before="0" w:line="100" w:lineRule="atLeast"/>
        <w:contextualSpacing w:val="false"/>
        <w:jc w:val="both"/>
      </w:pPr>
      <w:r>
        <w:rPr/>
      </w:r>
    </w:p>
    <w:p>
      <w:pPr>
        <w:pStyle w:val="style17"/>
        <w:spacing w:after="0" w:before="0" w:line="100" w:lineRule="atLeast"/>
        <w:contextualSpacing w:val="false"/>
        <w:jc w:val="both"/>
      </w:pPr>
      <w:r>
        <w:rPr>
          <w:rFonts w:ascii="Arial" w:hAnsi="Arial"/>
          <w:b w:val="false"/>
          <w:bCs w:val="false"/>
          <w:color w:val="000000"/>
          <w:shd w:fill="FFFFFF" w:val="clear"/>
          <w:lang w:val="mn-MN"/>
        </w:rPr>
        <w:tab/>
      </w:r>
      <w:r>
        <w:rPr>
          <w:rFonts w:ascii="Arial" w:hAnsi="Arial"/>
          <w:b/>
          <w:bCs/>
          <w:color w:val="000000"/>
          <w:shd w:fill="FFFFFF" w:val="clear"/>
          <w:lang w:val="mn-MN"/>
        </w:rPr>
        <w:t xml:space="preserve">А.Бакей: </w:t>
      </w:r>
      <w:r>
        <w:rPr>
          <w:rFonts w:ascii="Arial" w:hAnsi="Arial"/>
          <w:b w:val="false"/>
          <w:bCs w:val="false"/>
          <w:color w:val="000000"/>
          <w:shd w:fill="FFFFFF" w:val="clear"/>
          <w:lang w:val="mn-MN"/>
        </w:rPr>
        <w:t xml:space="preserve"> 1.Улсын Их Хурлын гишүүн А.Бакей, М.Батчимэг нарын гаргасан, </w:t>
      </w:r>
      <w:r>
        <w:rPr>
          <w:rFonts w:ascii="Arial" w:hAnsi="Arial"/>
          <w:b w:val="false"/>
          <w:bCs w:val="false"/>
          <w:color w:val="000000"/>
          <w:shd w:fill="FFFFFF" w:val="clear"/>
          <w:lang w:val="mn-MN"/>
        </w:rPr>
        <w:t xml:space="preserve">Засаг захиргаа, нутаг дэвсгэрийн нэгж, түүний удирдлагын тухай хуульд өөрчлөлт оруулах тухай хуулийн төслийн 2 дугаар зүйлээс 17 дугаар зүйлийн 17.1.5, 28 дугаар зүйлийн 28.1.2 дахь заалтыг хасах  </w:t>
      </w:r>
      <w:r>
        <w:rPr>
          <w:rFonts w:ascii="Arial" w:hAnsi="Arial"/>
          <w:b w:val="false"/>
          <w:bCs w:val="false"/>
          <w:color w:val="000000"/>
          <w:shd w:fill="FFFFFF" w:val="clear"/>
          <w:lang w:val="mn-MN"/>
        </w:rPr>
        <w:t>гэсэн саналыг дэмжье гэсэн санал хураалт явуулъя.</w:t>
      </w:r>
    </w:p>
    <w:p>
      <w:pPr>
        <w:pStyle w:val="style17"/>
        <w:spacing w:after="0" w:before="0" w:line="100" w:lineRule="atLeast"/>
        <w:contextualSpacing w:val="false"/>
        <w:jc w:val="both"/>
      </w:pPr>
      <w:r>
        <w:rPr/>
      </w:r>
    </w:p>
    <w:p>
      <w:pPr>
        <w:pStyle w:val="style17"/>
        <w:spacing w:after="0" w:before="0" w:line="100" w:lineRule="atLeast"/>
        <w:contextualSpacing w:val="false"/>
        <w:jc w:val="both"/>
      </w:pPr>
      <w:r>
        <w:rPr>
          <w:rFonts w:ascii="Arial" w:hAnsi="Arial"/>
          <w:color w:val="000000"/>
          <w:shd w:fill="FFFFFF" w:val="clear"/>
          <w:lang w:val="mn-MN"/>
        </w:rPr>
        <w:tab/>
        <w:t>Зөвшөөрсөн:</w:t>
        <w:tab/>
      </w:r>
      <w:r>
        <w:rPr>
          <w:rFonts w:ascii="Arial" w:hAnsi="Arial"/>
          <w:color w:val="000000"/>
          <w:shd w:fill="FFFFFF" w:val="clear"/>
          <w:lang w:val="mn-MN"/>
        </w:rPr>
        <w:t>6</w:t>
      </w:r>
    </w:p>
    <w:p>
      <w:pPr>
        <w:pStyle w:val="style17"/>
        <w:spacing w:after="0" w:before="0" w:line="100" w:lineRule="atLeast"/>
        <w:contextualSpacing w:val="false"/>
        <w:jc w:val="both"/>
      </w:pPr>
      <w:r>
        <w:rPr>
          <w:rFonts w:ascii="Arial" w:hAnsi="Arial"/>
          <w:color w:val="000000"/>
          <w:shd w:fill="FFFFFF" w:val="clear"/>
          <w:lang w:val="mn-MN"/>
        </w:rPr>
        <w:tab/>
        <w:t xml:space="preserve">Татгалзсан: </w:t>
        <w:tab/>
        <w:tab/>
      </w:r>
      <w:r>
        <w:rPr>
          <w:rFonts w:ascii="Arial" w:hAnsi="Arial"/>
          <w:color w:val="000000"/>
          <w:shd w:fill="FFFFFF" w:val="clear"/>
          <w:lang w:val="mn-MN"/>
        </w:rPr>
        <w:t>4</w:t>
      </w:r>
    </w:p>
    <w:p>
      <w:pPr>
        <w:pStyle w:val="style17"/>
        <w:spacing w:after="0" w:before="0" w:line="100" w:lineRule="atLeast"/>
        <w:contextualSpacing w:val="false"/>
        <w:jc w:val="both"/>
      </w:pPr>
      <w:r>
        <w:rPr>
          <w:rFonts w:ascii="Arial" w:hAnsi="Arial"/>
          <w:color w:val="000000"/>
          <w:shd w:fill="FFFFFF" w:val="clear"/>
          <w:lang w:val="mn-MN"/>
        </w:rPr>
        <w:tab/>
        <w:t>Бүгд:</w:t>
        <w:tab/>
        <w:tab/>
        <w:tab/>
        <w:t>1</w:t>
      </w:r>
      <w:r>
        <w:rPr>
          <w:rFonts w:ascii="Arial" w:hAnsi="Arial"/>
          <w:color w:val="000000"/>
          <w:shd w:fill="FFFFFF" w:val="clear"/>
          <w:lang w:val="mn-MN"/>
        </w:rPr>
        <w:t>0</w:t>
      </w:r>
    </w:p>
    <w:p>
      <w:pPr>
        <w:pStyle w:val="style17"/>
        <w:spacing w:after="0" w:before="0" w:line="100" w:lineRule="atLeast"/>
        <w:contextualSpacing w:val="false"/>
        <w:jc w:val="both"/>
      </w:pPr>
      <w:r>
        <w:rPr>
          <w:rFonts w:ascii="Arial" w:hAnsi="Arial"/>
          <w:b w:val="false"/>
          <w:bCs w:val="false"/>
          <w:color w:val="000000"/>
          <w:shd w:fill="FFFFFF" w:val="clear"/>
          <w:lang w:val="mn-MN"/>
        </w:rPr>
        <w:tab/>
      </w:r>
      <w:r>
        <w:rPr>
          <w:rFonts w:ascii="Arial" w:hAnsi="Arial"/>
          <w:b w:val="false"/>
          <w:bCs w:val="false"/>
          <w:color w:val="000000"/>
          <w:shd w:fill="FFFFFF" w:val="clear"/>
          <w:lang w:val="mn-MN"/>
        </w:rPr>
        <w:t>60.0</w:t>
      </w:r>
      <w:r>
        <w:rPr>
          <w:rFonts w:ascii="Arial" w:hAnsi="Arial"/>
          <w:b w:val="false"/>
          <w:bCs w:val="false"/>
          <w:color w:val="000000"/>
          <w:shd w:fill="FFFFFF" w:val="clear"/>
          <w:lang w:val="mn-MN"/>
        </w:rPr>
        <w:t xml:space="preserve"> хувийн саналаар </w:t>
      </w:r>
      <w:r>
        <w:rPr>
          <w:rFonts w:ascii="Arial" w:hAnsi="Arial"/>
          <w:b w:val="false"/>
          <w:bCs w:val="false"/>
          <w:color w:val="000000"/>
          <w:shd w:fill="FFFFFF" w:val="clear"/>
          <w:lang w:val="mn-MN"/>
        </w:rPr>
        <w:t>дэмжигдлээ.</w:t>
      </w:r>
    </w:p>
    <w:p>
      <w:pPr>
        <w:pStyle w:val="style17"/>
        <w:spacing w:after="0" w:before="0" w:line="100" w:lineRule="atLeast"/>
        <w:contextualSpacing w:val="false"/>
        <w:jc w:val="both"/>
      </w:pPr>
      <w:r>
        <w:rPr>
          <w:rFonts w:ascii="Arial" w:hAnsi="Arial"/>
          <w:b w:val="false"/>
          <w:bCs w:val="false"/>
          <w:color w:val="000000"/>
          <w:shd w:fill="FFFFFF" w:val="clear"/>
          <w:lang w:val="mn-MN"/>
        </w:rPr>
      </w:r>
    </w:p>
    <w:p>
      <w:pPr>
        <w:pStyle w:val="style17"/>
        <w:spacing w:after="0" w:before="0" w:line="100" w:lineRule="atLeast"/>
        <w:contextualSpacing w:val="false"/>
        <w:jc w:val="both"/>
      </w:pPr>
      <w:r>
        <w:rPr>
          <w:rFonts w:ascii="Arial" w:hAnsi="Arial"/>
          <w:b w:val="false"/>
          <w:bCs w:val="false"/>
          <w:color w:val="000000"/>
          <w:shd w:fill="FFFFFF" w:val="clear"/>
          <w:lang w:val="mn-MN"/>
        </w:rPr>
        <w:tab/>
      </w:r>
      <w:r>
        <w:rPr>
          <w:rFonts w:ascii="Arial" w:hAnsi="Arial"/>
          <w:b w:val="false"/>
          <w:bCs w:val="false"/>
          <w:color w:val="000000"/>
          <w:shd w:fill="FFFFFF" w:val="clear"/>
          <w:lang w:val="mn-MN"/>
        </w:rPr>
        <w:t>2.</w:t>
      </w:r>
      <w:r>
        <w:rPr>
          <w:rFonts w:ascii="Arial" w:hAnsi="Arial"/>
          <w:lang w:val="mn-MN"/>
        </w:rPr>
        <w:t xml:space="preserve">Улсын Их Хурлын гишүүн Н.Алтанхуягийн гаргасан, </w:t>
      </w:r>
      <w:r>
        <w:rPr>
          <w:rFonts w:ascii="Arial" w:hAnsi="Arial"/>
          <w:b w:val="false"/>
          <w:bCs w:val="false"/>
          <w:lang w:val="mn-MN"/>
        </w:rPr>
        <w:t xml:space="preserve">Засгийн газраас өргөн мэдүүлсэн хуулийн төслөөс 1 дэх заалтын  Хууль зүйн сайдын эрхлэх асуудлын хүрээнд 7.Улсын бүртгэлийн ерөнхий газар гэснийг, 6. Улсын бүртгэлийн статистикийн ерөнхий газар гэснийг хасах  </w:t>
      </w:r>
      <w:r>
        <w:rPr>
          <w:rFonts w:ascii="Arial" w:hAnsi="Arial"/>
          <w:b w:val="false"/>
          <w:bCs w:val="false"/>
          <w:color w:val="000000"/>
          <w:shd w:fill="FFFFFF" w:val="clear"/>
          <w:lang w:val="mn-MN"/>
        </w:rPr>
        <w:t xml:space="preserve"> </w:t>
      </w:r>
      <w:r>
        <w:rPr>
          <w:rFonts w:ascii="Arial" w:hAnsi="Arial"/>
          <w:b w:val="false"/>
          <w:bCs w:val="false"/>
          <w:color w:val="000000"/>
          <w:shd w:fill="FFFFFF" w:val="clear"/>
          <w:lang w:val="mn-MN"/>
        </w:rPr>
        <w:t>гэсэн саналыг дэмжье гэсэн санал хураалт явуулъя.</w:t>
      </w:r>
    </w:p>
    <w:p>
      <w:pPr>
        <w:pStyle w:val="style17"/>
        <w:spacing w:after="0" w:before="0" w:line="100" w:lineRule="atLeast"/>
        <w:contextualSpacing w:val="false"/>
        <w:jc w:val="both"/>
      </w:pPr>
      <w:r>
        <w:rPr>
          <w:rFonts w:ascii="Arial" w:hAnsi="Arial"/>
          <w:color w:val="000000"/>
          <w:shd w:fill="FFFFFF" w:val="clear"/>
          <w:lang w:val="mn-MN"/>
        </w:rPr>
        <w:tab/>
        <w:t>Зөвшөөрсөн:</w:t>
        <w:tab/>
      </w:r>
      <w:r>
        <w:rPr>
          <w:rFonts w:ascii="Arial" w:hAnsi="Arial"/>
          <w:color w:val="000000"/>
          <w:shd w:fill="FFFFFF" w:val="clear"/>
          <w:lang w:val="mn-MN"/>
        </w:rPr>
        <w:t>6</w:t>
      </w:r>
    </w:p>
    <w:p>
      <w:pPr>
        <w:pStyle w:val="style17"/>
        <w:spacing w:after="0" w:before="0" w:line="100" w:lineRule="atLeast"/>
        <w:contextualSpacing w:val="false"/>
        <w:jc w:val="both"/>
      </w:pPr>
      <w:r>
        <w:rPr>
          <w:rFonts w:ascii="Arial" w:hAnsi="Arial"/>
          <w:color w:val="000000"/>
          <w:shd w:fill="FFFFFF" w:val="clear"/>
          <w:lang w:val="mn-MN"/>
        </w:rPr>
        <w:tab/>
        <w:t xml:space="preserve">Татгалзсан: </w:t>
        <w:tab/>
        <w:tab/>
      </w:r>
      <w:r>
        <w:rPr>
          <w:rFonts w:ascii="Arial" w:hAnsi="Arial"/>
          <w:color w:val="000000"/>
          <w:shd w:fill="FFFFFF" w:val="clear"/>
          <w:lang w:val="mn-MN"/>
        </w:rPr>
        <w:t>4</w:t>
      </w:r>
    </w:p>
    <w:p>
      <w:pPr>
        <w:pStyle w:val="style17"/>
        <w:spacing w:after="0" w:before="0" w:line="100" w:lineRule="atLeast"/>
        <w:contextualSpacing w:val="false"/>
        <w:jc w:val="both"/>
      </w:pPr>
      <w:r>
        <w:rPr>
          <w:rFonts w:ascii="Arial" w:hAnsi="Arial"/>
          <w:color w:val="000000"/>
          <w:shd w:fill="FFFFFF" w:val="clear"/>
          <w:lang w:val="mn-MN"/>
        </w:rPr>
        <w:tab/>
        <w:t>Бүгд:</w:t>
        <w:tab/>
        <w:tab/>
        <w:tab/>
        <w:t>1</w:t>
      </w:r>
      <w:r>
        <w:rPr>
          <w:rFonts w:ascii="Arial" w:hAnsi="Arial"/>
          <w:color w:val="000000"/>
          <w:shd w:fill="FFFFFF" w:val="clear"/>
          <w:lang w:val="mn-MN"/>
        </w:rPr>
        <w:t>0</w:t>
      </w:r>
    </w:p>
    <w:p>
      <w:pPr>
        <w:pStyle w:val="style17"/>
        <w:spacing w:after="0" w:before="0" w:line="100" w:lineRule="atLeast"/>
        <w:contextualSpacing w:val="false"/>
        <w:jc w:val="both"/>
      </w:pPr>
      <w:r>
        <w:rPr>
          <w:rFonts w:ascii="Arial" w:hAnsi="Arial"/>
          <w:b w:val="false"/>
          <w:bCs w:val="false"/>
          <w:color w:val="000000"/>
          <w:shd w:fill="FFFFFF" w:val="clear"/>
          <w:lang w:val="mn-MN"/>
        </w:rPr>
        <w:tab/>
      </w:r>
      <w:r>
        <w:rPr>
          <w:rFonts w:ascii="Arial" w:hAnsi="Arial"/>
          <w:b w:val="false"/>
          <w:bCs w:val="false"/>
          <w:color w:val="000000"/>
          <w:shd w:fill="FFFFFF" w:val="clear"/>
          <w:lang w:val="mn-MN"/>
        </w:rPr>
        <w:t>60.0</w:t>
      </w:r>
      <w:r>
        <w:rPr>
          <w:rFonts w:ascii="Arial" w:hAnsi="Arial"/>
          <w:b w:val="false"/>
          <w:bCs w:val="false"/>
          <w:color w:val="000000"/>
          <w:shd w:fill="FFFFFF" w:val="clear"/>
          <w:lang w:val="mn-MN"/>
        </w:rPr>
        <w:t xml:space="preserve"> хувийн саналаар </w:t>
      </w:r>
      <w:r>
        <w:rPr>
          <w:rFonts w:ascii="Arial" w:hAnsi="Arial"/>
          <w:b w:val="false"/>
          <w:bCs w:val="false"/>
          <w:color w:val="000000"/>
          <w:shd w:fill="FFFFFF" w:val="clear"/>
          <w:lang w:val="mn-MN"/>
        </w:rPr>
        <w:t>дэмжигдлээ.</w:t>
      </w:r>
    </w:p>
    <w:p>
      <w:pPr>
        <w:pStyle w:val="style17"/>
        <w:spacing w:after="0" w:before="0" w:line="100" w:lineRule="atLeast"/>
        <w:contextualSpacing w:val="false"/>
        <w:jc w:val="both"/>
      </w:pPr>
      <w:r>
        <w:rPr>
          <w:rFonts w:ascii="Arial" w:hAnsi="Arial"/>
          <w:b w:val="false"/>
          <w:bCs w:val="false"/>
          <w:color w:val="000000"/>
          <w:shd w:fill="FFFFFF" w:val="clear"/>
          <w:lang w:val="mn-MN"/>
        </w:rPr>
      </w:r>
    </w:p>
    <w:p>
      <w:pPr>
        <w:pStyle w:val="style17"/>
        <w:spacing w:after="0" w:before="0" w:line="100" w:lineRule="atLeast"/>
        <w:contextualSpacing w:val="false"/>
        <w:jc w:val="both"/>
      </w:pPr>
      <w:r>
        <w:rPr>
          <w:rFonts w:ascii="Arial" w:hAnsi="Arial"/>
          <w:b w:val="false"/>
          <w:bCs w:val="false"/>
          <w:lang w:val="mn-MN"/>
        </w:rPr>
        <w:tab/>
        <w:t>3. Улсын Их Хурлын гишүүн Бакейгийн гаргасан,</w:t>
      </w:r>
      <w:r>
        <w:rPr>
          <w:rFonts w:ascii="Arial" w:hAnsi="Arial"/>
          <w:b w:val="false"/>
          <w:bCs w:val="false"/>
          <w:lang w:val="mn-MN"/>
        </w:rPr>
        <w:t xml:space="preserve">  Статистик, бүртгэлийн үндэсний хороо </w:t>
      </w:r>
      <w:r>
        <w:rPr>
          <w:rFonts w:ascii="Arial" w:hAnsi="Arial"/>
          <w:b w:val="false"/>
          <w:bCs w:val="false"/>
          <w:lang w:val="mn-MN"/>
        </w:rPr>
        <w:t>нь</w:t>
      </w:r>
      <w:r>
        <w:rPr>
          <w:rFonts w:ascii="Arial" w:hAnsi="Arial"/>
          <w:b w:val="false"/>
          <w:bCs w:val="false"/>
          <w:lang w:val="mn-MN"/>
        </w:rPr>
        <w:t xml:space="preserve"> Улсын Их Хурлын харъяанд байх </w:t>
      </w:r>
      <w:r>
        <w:rPr>
          <w:rFonts w:ascii="Arial" w:hAnsi="Arial"/>
          <w:b w:val="false"/>
          <w:bCs w:val="false"/>
          <w:lang w:val="mn-MN"/>
        </w:rPr>
        <w:t xml:space="preserve">нь зүйтэй  </w:t>
      </w:r>
      <w:r>
        <w:rPr>
          <w:rFonts w:ascii="Arial" w:hAnsi="Arial"/>
          <w:b w:val="false"/>
          <w:bCs w:val="false"/>
          <w:color w:val="000000"/>
          <w:shd w:fill="FFFFFF" w:val="clear"/>
          <w:lang w:val="mn-MN"/>
        </w:rPr>
        <w:t>гэсэн саналыг дэмжье гэсэн санал хураалт явуулъя.</w:t>
      </w:r>
    </w:p>
    <w:p>
      <w:pPr>
        <w:pStyle w:val="style17"/>
        <w:spacing w:after="0" w:before="0" w:line="100" w:lineRule="atLeast"/>
        <w:contextualSpacing w:val="false"/>
        <w:jc w:val="both"/>
      </w:pPr>
      <w:r>
        <w:rPr/>
      </w:r>
    </w:p>
    <w:p>
      <w:pPr>
        <w:pStyle w:val="style17"/>
        <w:spacing w:after="0" w:before="0" w:line="100" w:lineRule="atLeast"/>
        <w:contextualSpacing w:val="false"/>
        <w:jc w:val="both"/>
      </w:pPr>
      <w:r>
        <w:rPr>
          <w:rFonts w:ascii="Arial" w:hAnsi="Arial"/>
          <w:color w:val="000000"/>
          <w:shd w:fill="FFFFFF" w:val="clear"/>
          <w:lang w:val="mn-MN"/>
        </w:rPr>
        <w:tab/>
        <w:t>Зөвшөөрсөн:</w:t>
        <w:tab/>
      </w:r>
      <w:r>
        <w:rPr>
          <w:rFonts w:ascii="Arial" w:hAnsi="Arial"/>
          <w:color w:val="000000"/>
          <w:shd w:fill="FFFFFF" w:val="clear"/>
          <w:lang w:val="mn-MN"/>
        </w:rPr>
        <w:t>7</w:t>
      </w:r>
    </w:p>
    <w:p>
      <w:pPr>
        <w:pStyle w:val="style17"/>
        <w:spacing w:after="0" w:before="0" w:line="100" w:lineRule="atLeast"/>
        <w:contextualSpacing w:val="false"/>
        <w:jc w:val="both"/>
      </w:pPr>
      <w:r>
        <w:rPr>
          <w:rFonts w:ascii="Arial" w:hAnsi="Arial"/>
          <w:color w:val="000000"/>
          <w:shd w:fill="FFFFFF" w:val="clear"/>
          <w:lang w:val="mn-MN"/>
        </w:rPr>
        <w:tab/>
        <w:t xml:space="preserve">Татгалзсан: </w:t>
        <w:tab/>
        <w:tab/>
      </w:r>
      <w:r>
        <w:rPr>
          <w:rFonts w:ascii="Arial" w:hAnsi="Arial"/>
          <w:color w:val="000000"/>
          <w:shd w:fill="FFFFFF" w:val="clear"/>
          <w:lang w:val="mn-MN"/>
        </w:rPr>
        <w:t>3</w:t>
      </w:r>
    </w:p>
    <w:p>
      <w:pPr>
        <w:pStyle w:val="style17"/>
        <w:spacing w:after="0" w:before="0" w:line="100" w:lineRule="atLeast"/>
        <w:contextualSpacing w:val="false"/>
        <w:jc w:val="both"/>
      </w:pPr>
      <w:r>
        <w:rPr>
          <w:rFonts w:ascii="Arial" w:hAnsi="Arial"/>
          <w:color w:val="000000"/>
          <w:shd w:fill="FFFFFF" w:val="clear"/>
          <w:lang w:val="mn-MN"/>
        </w:rPr>
        <w:tab/>
        <w:t>Бүгд:</w:t>
        <w:tab/>
        <w:tab/>
        <w:tab/>
        <w:t>1</w:t>
      </w:r>
      <w:r>
        <w:rPr>
          <w:rFonts w:ascii="Arial" w:hAnsi="Arial"/>
          <w:color w:val="000000"/>
          <w:shd w:fill="FFFFFF" w:val="clear"/>
          <w:lang w:val="mn-MN"/>
        </w:rPr>
        <w:t>0</w:t>
      </w:r>
    </w:p>
    <w:p>
      <w:pPr>
        <w:pStyle w:val="style17"/>
        <w:spacing w:after="0" w:before="0" w:line="100" w:lineRule="atLeast"/>
        <w:contextualSpacing w:val="false"/>
        <w:jc w:val="both"/>
      </w:pPr>
      <w:r>
        <w:rPr>
          <w:rFonts w:ascii="Arial" w:hAnsi="Arial"/>
          <w:b w:val="false"/>
          <w:bCs w:val="false"/>
          <w:color w:val="000000"/>
          <w:shd w:fill="FFFFFF" w:val="clear"/>
          <w:lang w:val="mn-MN"/>
        </w:rPr>
        <w:t>70.0</w:t>
      </w:r>
      <w:r>
        <w:rPr>
          <w:rFonts w:ascii="Arial" w:hAnsi="Arial"/>
          <w:b w:val="false"/>
          <w:bCs w:val="false"/>
          <w:color w:val="000000"/>
          <w:shd w:fill="FFFFFF" w:val="clear"/>
          <w:lang w:val="mn-MN"/>
        </w:rPr>
        <w:t xml:space="preserve"> хувийн саналаар </w:t>
      </w:r>
      <w:r>
        <w:rPr>
          <w:rFonts w:ascii="Arial" w:hAnsi="Arial"/>
          <w:b w:val="false"/>
          <w:bCs w:val="false"/>
          <w:color w:val="000000"/>
          <w:shd w:fill="FFFFFF" w:val="clear"/>
          <w:lang w:val="mn-MN"/>
        </w:rPr>
        <w:t>дэмжигдлээ.</w:t>
      </w:r>
    </w:p>
    <w:p>
      <w:pPr>
        <w:pStyle w:val="style17"/>
        <w:spacing w:after="0" w:before="0" w:line="100" w:lineRule="atLeast"/>
        <w:contextualSpacing w:val="false"/>
        <w:jc w:val="both"/>
      </w:pPr>
      <w:r>
        <w:rPr>
          <w:rFonts w:ascii="Arial" w:hAnsi="Arial"/>
          <w:b w:val="false"/>
          <w:bCs w:val="false"/>
          <w:lang w:val="mn-MN"/>
        </w:rPr>
      </w:r>
    </w:p>
    <w:p>
      <w:pPr>
        <w:pStyle w:val="style17"/>
        <w:spacing w:after="0" w:before="0" w:line="100" w:lineRule="atLeast"/>
        <w:contextualSpacing w:val="false"/>
        <w:jc w:val="both"/>
      </w:pPr>
      <w:r>
        <w:rPr>
          <w:rFonts w:ascii="Arial" w:hAnsi="Arial"/>
          <w:b w:val="false"/>
          <w:bCs w:val="false"/>
          <w:lang w:val="mn-MN"/>
        </w:rPr>
        <w:tab/>
      </w:r>
      <w:r>
        <w:rPr>
          <w:rFonts w:ascii="Arial" w:hAnsi="Arial"/>
          <w:b w:val="false"/>
          <w:bCs w:val="false"/>
          <w:lang w:val="mn-MN"/>
        </w:rPr>
        <w:t xml:space="preserve">Дээрх саналтай холбогдуулан Улсын Их Хурлын гишүүн  Д.Лүндээжанцан, А.Бакей, С.Дэмбэрэл нар үг хэлэв. </w:t>
      </w:r>
    </w:p>
    <w:p>
      <w:pPr>
        <w:pStyle w:val="style17"/>
        <w:spacing w:after="0" w:before="0" w:line="100" w:lineRule="atLeast"/>
        <w:contextualSpacing w:val="false"/>
        <w:jc w:val="both"/>
      </w:pPr>
      <w:r>
        <w:rPr>
          <w:rFonts w:ascii="Arial" w:hAnsi="Arial"/>
          <w:b w:val="false"/>
          <w:bCs w:val="false"/>
          <w:lang w:val="mn-MN"/>
        </w:rPr>
      </w:r>
    </w:p>
    <w:p>
      <w:pPr>
        <w:pStyle w:val="style17"/>
        <w:spacing w:after="0" w:before="0" w:line="100" w:lineRule="atLeast"/>
        <w:contextualSpacing w:val="false"/>
        <w:jc w:val="both"/>
      </w:pPr>
      <w:r>
        <w:rPr>
          <w:rFonts w:ascii="Arial" w:hAnsi="Arial"/>
          <w:b w:val="false"/>
          <w:bCs w:val="false"/>
          <w:lang w:val="mn-MN"/>
        </w:rPr>
        <w:tab/>
      </w:r>
      <w:r>
        <w:rPr>
          <w:rFonts w:ascii="Arial" w:hAnsi="Arial"/>
          <w:b w:val="false"/>
          <w:bCs w:val="false"/>
          <w:lang w:val="mn-MN"/>
        </w:rPr>
        <w:t>4.</w:t>
      </w:r>
      <w:r>
        <w:rPr>
          <w:rFonts w:ascii="Arial" w:hAnsi="Arial"/>
          <w:b w:val="false"/>
          <w:bCs w:val="false"/>
          <w:lang w:val="mn-MN"/>
        </w:rPr>
        <w:t>Улсын Их Хурлын гишүүн Н.Алтанхуягийн</w:t>
      </w:r>
      <w:r>
        <w:rPr>
          <w:rFonts w:ascii="Arial" w:hAnsi="Arial"/>
          <w:b w:val="false"/>
          <w:bCs w:val="false"/>
          <w:lang w:val="mn-MN"/>
        </w:rPr>
        <w:t xml:space="preserve"> гаргасан, 1 дэх заалтын  Хууль зүйн сайдын эрхлэх асуудлын хүрээнд 7.Улсын бүртгэлийн ерөнхий газар гэснийг, 6. Улсын бүртгэлийн статистикийн ерөнхий газар гэснийг хасах</w:t>
      </w:r>
      <w:r>
        <w:rPr>
          <w:rFonts w:ascii="Arial" w:hAnsi="Arial"/>
          <w:b w:val="false"/>
          <w:bCs w:val="false"/>
          <w:color w:val="000000"/>
          <w:shd w:fill="FFFFFF" w:val="clear"/>
          <w:lang w:val="mn-MN"/>
        </w:rPr>
        <w:t xml:space="preserve"> </w:t>
      </w:r>
      <w:r>
        <w:rPr>
          <w:rFonts w:ascii="Arial" w:hAnsi="Arial"/>
          <w:b w:val="false"/>
          <w:bCs w:val="false"/>
          <w:color w:val="000000"/>
          <w:shd w:fill="FFFFFF" w:val="clear"/>
          <w:lang w:val="mn-MN"/>
        </w:rPr>
        <w:t xml:space="preserve">гэсэн саналыг </w:t>
      </w:r>
      <w:r>
        <w:rPr>
          <w:rFonts w:ascii="Arial" w:hAnsi="Arial"/>
          <w:b w:val="false"/>
          <w:bCs w:val="false"/>
          <w:color w:val="000000"/>
          <w:shd w:fill="FFFFFF" w:val="clear"/>
          <w:lang w:val="mn-MN"/>
        </w:rPr>
        <w:t>дэмжье гэсэн санал хураалт явуулъя.</w:t>
      </w:r>
    </w:p>
    <w:p>
      <w:pPr>
        <w:pStyle w:val="style17"/>
        <w:spacing w:after="0" w:before="0" w:line="100" w:lineRule="atLeast"/>
        <w:contextualSpacing w:val="false"/>
        <w:jc w:val="both"/>
      </w:pPr>
      <w:r>
        <w:rPr/>
      </w:r>
    </w:p>
    <w:p>
      <w:pPr>
        <w:pStyle w:val="style17"/>
        <w:spacing w:after="0" w:before="0" w:line="100" w:lineRule="atLeast"/>
        <w:contextualSpacing w:val="false"/>
        <w:jc w:val="both"/>
      </w:pPr>
      <w:r>
        <w:rPr>
          <w:rFonts w:ascii="Arial" w:hAnsi="Arial"/>
          <w:color w:val="000000"/>
          <w:shd w:fill="FFFFFF" w:val="clear"/>
          <w:lang w:val="mn-MN"/>
        </w:rPr>
        <w:tab/>
        <w:t>Зөвшөөрсөн:</w:t>
        <w:tab/>
      </w:r>
      <w:r>
        <w:rPr>
          <w:rFonts w:ascii="Arial" w:hAnsi="Arial"/>
          <w:color w:val="000000"/>
          <w:shd w:fill="FFFFFF" w:val="clear"/>
          <w:lang w:val="mn-MN"/>
        </w:rPr>
        <w:t>6</w:t>
      </w:r>
    </w:p>
    <w:p>
      <w:pPr>
        <w:pStyle w:val="style17"/>
        <w:spacing w:after="0" w:before="0" w:line="100" w:lineRule="atLeast"/>
        <w:contextualSpacing w:val="false"/>
        <w:jc w:val="both"/>
      </w:pPr>
      <w:r>
        <w:rPr>
          <w:rFonts w:ascii="Arial" w:hAnsi="Arial"/>
          <w:color w:val="000000"/>
          <w:shd w:fill="FFFFFF" w:val="clear"/>
          <w:lang w:val="mn-MN"/>
        </w:rPr>
        <w:tab/>
        <w:t xml:space="preserve">Татгалзсан: </w:t>
        <w:tab/>
        <w:tab/>
      </w:r>
      <w:r>
        <w:rPr>
          <w:rFonts w:ascii="Arial" w:hAnsi="Arial"/>
          <w:color w:val="000000"/>
          <w:shd w:fill="FFFFFF" w:val="clear"/>
          <w:lang w:val="mn-MN"/>
        </w:rPr>
        <w:t>5</w:t>
      </w:r>
    </w:p>
    <w:p>
      <w:pPr>
        <w:pStyle w:val="style17"/>
        <w:spacing w:after="0" w:before="0" w:line="100" w:lineRule="atLeast"/>
        <w:contextualSpacing w:val="false"/>
        <w:jc w:val="both"/>
      </w:pPr>
      <w:r>
        <w:rPr>
          <w:rFonts w:ascii="Arial" w:hAnsi="Arial"/>
          <w:color w:val="000000"/>
          <w:shd w:fill="FFFFFF" w:val="clear"/>
          <w:lang w:val="mn-MN"/>
        </w:rPr>
        <w:tab/>
        <w:t>Бүгд:</w:t>
        <w:tab/>
        <w:tab/>
        <w:tab/>
        <w:t>1</w:t>
      </w:r>
      <w:r>
        <w:rPr>
          <w:rFonts w:ascii="Arial" w:hAnsi="Arial"/>
          <w:color w:val="000000"/>
          <w:shd w:fill="FFFFFF" w:val="clear"/>
          <w:lang w:val="mn-MN"/>
        </w:rPr>
        <w:t>1</w:t>
      </w:r>
    </w:p>
    <w:p>
      <w:pPr>
        <w:pStyle w:val="style17"/>
        <w:spacing w:after="0" w:before="0" w:line="100" w:lineRule="atLeast"/>
        <w:contextualSpacing w:val="false"/>
        <w:jc w:val="both"/>
      </w:pPr>
      <w:r>
        <w:rPr>
          <w:rFonts w:ascii="Arial" w:hAnsi="Arial"/>
          <w:b w:val="false"/>
          <w:bCs w:val="false"/>
          <w:color w:val="000000"/>
          <w:shd w:fill="FFFFFF" w:val="clear"/>
          <w:lang w:val="mn-MN"/>
        </w:rPr>
        <w:tab/>
      </w:r>
      <w:r>
        <w:rPr>
          <w:rFonts w:ascii="Arial" w:hAnsi="Arial"/>
          <w:b w:val="false"/>
          <w:bCs w:val="false"/>
          <w:color w:val="000000"/>
          <w:shd w:fill="FFFFFF" w:val="clear"/>
          <w:lang w:val="mn-MN"/>
        </w:rPr>
        <w:t>54.5</w:t>
      </w:r>
      <w:r>
        <w:rPr>
          <w:rFonts w:ascii="Arial" w:hAnsi="Arial"/>
          <w:b w:val="false"/>
          <w:bCs w:val="false"/>
          <w:color w:val="000000"/>
          <w:shd w:fill="FFFFFF" w:val="clear"/>
          <w:lang w:val="mn-MN"/>
        </w:rPr>
        <w:t xml:space="preserve"> хувийн саналаар </w:t>
      </w:r>
      <w:r>
        <w:rPr>
          <w:rFonts w:ascii="Arial" w:hAnsi="Arial"/>
          <w:b w:val="false"/>
          <w:bCs w:val="false"/>
          <w:color w:val="000000"/>
          <w:shd w:fill="FFFFFF" w:val="clear"/>
          <w:lang w:val="mn-MN"/>
        </w:rPr>
        <w:t>дэмжигдлээ.</w:t>
      </w:r>
    </w:p>
    <w:p>
      <w:pPr>
        <w:pStyle w:val="style17"/>
        <w:spacing w:after="0" w:before="0" w:line="100" w:lineRule="atLeast"/>
        <w:contextualSpacing w:val="false"/>
        <w:jc w:val="both"/>
      </w:pPr>
      <w:r>
        <w:rPr>
          <w:rFonts w:ascii="Arial" w:hAnsi="Arial"/>
          <w:b w:val="false"/>
          <w:bCs w:val="false"/>
          <w:lang w:val="mn-MN"/>
        </w:rPr>
      </w:r>
    </w:p>
    <w:p>
      <w:pPr>
        <w:pStyle w:val="style17"/>
        <w:spacing w:after="0" w:before="0" w:line="100" w:lineRule="atLeast"/>
        <w:contextualSpacing w:val="false"/>
        <w:jc w:val="both"/>
      </w:pPr>
      <w:r>
        <w:rPr>
          <w:rFonts w:ascii="Arial" w:hAnsi="Arial"/>
          <w:b w:val="false"/>
          <w:bCs w:val="false"/>
          <w:lang w:val="mn-MN"/>
        </w:rPr>
        <w:tab/>
      </w:r>
      <w:r>
        <w:rPr>
          <w:rFonts w:ascii="Arial" w:hAnsi="Arial"/>
          <w:b/>
          <w:bCs/>
          <w:lang w:val="mn-MN"/>
        </w:rPr>
        <w:t>А.Бакей</w:t>
      </w:r>
      <w:r>
        <w:rPr>
          <w:rFonts w:ascii="Arial" w:hAnsi="Arial"/>
          <w:b w:val="false"/>
          <w:bCs w:val="false"/>
          <w:lang w:val="mn-MN"/>
        </w:rPr>
        <w:t xml:space="preserve">: 5. Улсын Их Хурлын гишүүн Н.Алтанхуягийн гаргасан, </w:t>
      </w:r>
      <w:r>
        <w:rPr>
          <w:rFonts w:ascii="Arial" w:hAnsi="Arial"/>
          <w:b w:val="false"/>
          <w:bCs w:val="false"/>
          <w:lang w:val="mn-MN"/>
        </w:rPr>
        <w:t>Засгийн газраас өргөн мэдүүлсэн хуулийн төс</w:t>
      </w:r>
      <w:r>
        <w:rPr>
          <w:rFonts w:ascii="Arial" w:hAnsi="Arial"/>
          <w:b w:val="false"/>
          <w:bCs w:val="false"/>
          <w:lang w:val="mn-MN"/>
        </w:rPr>
        <w:t>лийн</w:t>
      </w:r>
      <w:r>
        <w:rPr>
          <w:rFonts w:ascii="Arial" w:hAnsi="Arial"/>
          <w:b w:val="false"/>
          <w:bCs w:val="false"/>
          <w:lang w:val="mn-MN"/>
        </w:rPr>
        <w:t xml:space="preserve"> 1 дэх заалтаас Сангийн сайдын эрхлэх асуудлын хүрээнд  5.Гаалийн ерөнхий газар, 6.Татварын ерөнхий газар гэснийг мөн 5.Үндэсний орлогын газар гэснийг  </w:t>
      </w:r>
      <w:r>
        <w:rPr>
          <w:rFonts w:ascii="Arial" w:hAnsi="Arial"/>
          <w:b w:val="false"/>
          <w:bCs w:val="false"/>
          <w:lang w:val="mn-MN"/>
        </w:rPr>
        <w:t xml:space="preserve">тус тус </w:t>
      </w:r>
      <w:r>
        <w:rPr>
          <w:rFonts w:ascii="Arial" w:hAnsi="Arial"/>
          <w:b w:val="false"/>
          <w:bCs w:val="false"/>
          <w:lang w:val="mn-MN"/>
        </w:rPr>
        <w:t xml:space="preserve">хасах </w:t>
      </w:r>
      <w:r>
        <w:rPr>
          <w:rFonts w:ascii="Arial" w:hAnsi="Arial"/>
          <w:b w:val="false"/>
          <w:bCs w:val="false"/>
          <w:color w:val="000000"/>
          <w:shd w:fill="FFFFFF" w:val="clear"/>
          <w:lang w:val="mn-MN"/>
        </w:rPr>
        <w:t>гэсэн саналыг дэмжье гэсэн санал хураалт явуулъя.</w:t>
      </w:r>
    </w:p>
    <w:p>
      <w:pPr>
        <w:pStyle w:val="style17"/>
        <w:spacing w:after="0" w:before="0" w:line="100" w:lineRule="atLeast"/>
        <w:contextualSpacing w:val="false"/>
        <w:jc w:val="both"/>
      </w:pPr>
      <w:r>
        <w:rPr/>
      </w:r>
    </w:p>
    <w:p>
      <w:pPr>
        <w:pStyle w:val="style17"/>
        <w:spacing w:after="0" w:before="0" w:line="100" w:lineRule="atLeast"/>
        <w:contextualSpacing w:val="false"/>
        <w:jc w:val="both"/>
      </w:pPr>
      <w:r>
        <w:rPr>
          <w:rFonts w:ascii="Arial" w:hAnsi="Arial"/>
          <w:color w:val="000000"/>
          <w:shd w:fill="FFFFFF" w:val="clear"/>
          <w:lang w:val="mn-MN"/>
        </w:rPr>
        <w:tab/>
        <w:t>Зөвшөөрсөн:</w:t>
        <w:tab/>
      </w:r>
      <w:r>
        <w:rPr>
          <w:rFonts w:ascii="Arial" w:hAnsi="Arial"/>
          <w:color w:val="000000"/>
          <w:shd w:fill="FFFFFF" w:val="clear"/>
          <w:lang w:val="mn-MN"/>
        </w:rPr>
        <w:t>5</w:t>
      </w:r>
    </w:p>
    <w:p>
      <w:pPr>
        <w:pStyle w:val="style17"/>
        <w:spacing w:after="0" w:before="0" w:line="100" w:lineRule="atLeast"/>
        <w:contextualSpacing w:val="false"/>
        <w:jc w:val="both"/>
      </w:pPr>
      <w:r>
        <w:rPr>
          <w:rFonts w:ascii="Arial" w:hAnsi="Arial"/>
          <w:color w:val="000000"/>
          <w:shd w:fill="FFFFFF" w:val="clear"/>
          <w:lang w:val="mn-MN"/>
        </w:rPr>
        <w:tab/>
        <w:t xml:space="preserve">Татгалзсан: </w:t>
        <w:tab/>
        <w:tab/>
      </w:r>
      <w:r>
        <w:rPr>
          <w:rFonts w:ascii="Arial" w:hAnsi="Arial"/>
          <w:color w:val="000000"/>
          <w:shd w:fill="FFFFFF" w:val="clear"/>
          <w:lang w:val="mn-MN"/>
        </w:rPr>
        <w:t>6</w:t>
      </w:r>
    </w:p>
    <w:p>
      <w:pPr>
        <w:pStyle w:val="style17"/>
        <w:spacing w:after="0" w:before="0" w:line="100" w:lineRule="atLeast"/>
        <w:contextualSpacing w:val="false"/>
        <w:jc w:val="both"/>
      </w:pPr>
      <w:r>
        <w:rPr>
          <w:rFonts w:ascii="Arial" w:hAnsi="Arial"/>
          <w:color w:val="000000"/>
          <w:shd w:fill="FFFFFF" w:val="clear"/>
          <w:lang w:val="mn-MN"/>
        </w:rPr>
        <w:tab/>
        <w:t>Бүгд:</w:t>
        <w:tab/>
        <w:tab/>
        <w:tab/>
        <w:t>1</w:t>
      </w:r>
      <w:r>
        <w:rPr>
          <w:rFonts w:ascii="Arial" w:hAnsi="Arial"/>
          <w:color w:val="000000"/>
          <w:shd w:fill="FFFFFF" w:val="clear"/>
          <w:lang w:val="mn-MN"/>
        </w:rPr>
        <w:t>1</w:t>
      </w:r>
    </w:p>
    <w:p>
      <w:pPr>
        <w:pStyle w:val="style17"/>
        <w:spacing w:after="0" w:before="0" w:line="100" w:lineRule="atLeast"/>
        <w:contextualSpacing w:val="false"/>
        <w:jc w:val="both"/>
      </w:pPr>
      <w:r>
        <w:rPr>
          <w:rFonts w:ascii="Arial" w:hAnsi="Arial"/>
          <w:b w:val="false"/>
          <w:bCs w:val="false"/>
          <w:color w:val="000000"/>
          <w:shd w:fill="FFFFFF" w:val="clear"/>
          <w:lang w:val="mn-MN"/>
        </w:rPr>
        <w:tab/>
      </w:r>
      <w:r>
        <w:rPr>
          <w:rFonts w:ascii="Arial" w:hAnsi="Arial"/>
          <w:b w:val="false"/>
          <w:bCs w:val="false"/>
          <w:color w:val="000000"/>
          <w:shd w:fill="FFFFFF" w:val="clear"/>
          <w:lang w:val="mn-MN"/>
        </w:rPr>
        <w:t>45.5</w:t>
      </w:r>
      <w:r>
        <w:rPr>
          <w:rFonts w:ascii="Arial" w:hAnsi="Arial"/>
          <w:b w:val="false"/>
          <w:bCs w:val="false"/>
          <w:color w:val="000000"/>
          <w:shd w:fill="FFFFFF" w:val="clear"/>
          <w:lang w:val="mn-MN"/>
        </w:rPr>
        <w:t xml:space="preserve"> хувийн саналаар </w:t>
      </w:r>
      <w:r>
        <w:rPr>
          <w:rFonts w:ascii="Arial" w:hAnsi="Arial"/>
          <w:b w:val="false"/>
          <w:bCs w:val="false"/>
          <w:color w:val="000000"/>
          <w:shd w:fill="FFFFFF" w:val="clear"/>
          <w:lang w:val="mn-MN"/>
        </w:rPr>
        <w:t>дэмжигд</w:t>
      </w:r>
      <w:r>
        <w:rPr>
          <w:rFonts w:ascii="Arial" w:hAnsi="Arial"/>
          <w:b w:val="false"/>
          <w:bCs w:val="false"/>
          <w:color w:val="000000"/>
          <w:shd w:fill="FFFFFF" w:val="clear"/>
          <w:lang w:val="mn-MN"/>
        </w:rPr>
        <w:t>сэнгүй.</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 xml:space="preserve">6. Улсын Их Хурлын гишүүн </w:t>
      </w:r>
      <w:r>
        <w:rPr>
          <w:rFonts w:ascii="Arial" w:hAnsi="Arial"/>
          <w:b w:val="false"/>
          <w:bCs w:val="false"/>
          <w:lang w:val="mn-MN"/>
        </w:rPr>
        <w:t xml:space="preserve">Миеэгомбын Энхболд, Сундуйн Батболд </w:t>
      </w:r>
      <w:r>
        <w:rPr>
          <w:rFonts w:ascii="Arial" w:hAnsi="Arial"/>
          <w:b w:val="false"/>
          <w:bCs w:val="false"/>
          <w:lang w:val="mn-MN"/>
        </w:rPr>
        <w:t xml:space="preserve">нарын гаргасан, </w:t>
      </w:r>
      <w:r>
        <w:rPr>
          <w:rFonts w:ascii="Arial" w:hAnsi="Arial"/>
          <w:b w:val="false"/>
          <w:bCs w:val="false"/>
          <w:lang w:val="mn-MN"/>
        </w:rPr>
        <w:t>Засаг захиргааны нэгж, түүний удирдлагын тухай хуулийн төслөөс  1 дүгээр зүйлийг бүхэлд нь,  2 дугаар зүйлийн 14.2, 18.1.2”в”, 29.1.1, 38.6 гэснээс бусдыг хасах</w:t>
      </w:r>
      <w:r>
        <w:rPr>
          <w:rFonts w:ascii="Arial" w:hAnsi="Arial"/>
          <w:b w:val="false"/>
          <w:bCs w:val="false"/>
          <w:lang w:val="mn-MN"/>
        </w:rPr>
        <w:t xml:space="preserve">  </w:t>
      </w:r>
      <w:r>
        <w:rPr>
          <w:rFonts w:ascii="Arial" w:hAnsi="Arial"/>
          <w:b w:val="false"/>
          <w:bCs w:val="false"/>
          <w:lang w:val="mn-MN"/>
        </w:rPr>
        <w:t xml:space="preserve">гэсэн </w:t>
      </w:r>
      <w:r>
        <w:rPr>
          <w:rFonts w:ascii="Arial" w:hAnsi="Arial"/>
          <w:b w:val="false"/>
          <w:bCs w:val="false"/>
          <w:color w:val="000000"/>
          <w:shd w:fill="FFFFFF" w:val="clear"/>
          <w:lang w:val="mn-MN"/>
        </w:rPr>
        <w:t>саналыг дэмжье гэсэн санал хураалт явуулъя.</w:t>
      </w:r>
    </w:p>
    <w:p>
      <w:pPr>
        <w:pStyle w:val="style17"/>
        <w:spacing w:after="0" w:before="0" w:line="100" w:lineRule="atLeast"/>
        <w:contextualSpacing w:val="false"/>
        <w:jc w:val="both"/>
      </w:pPr>
      <w:r>
        <w:rPr/>
      </w:r>
    </w:p>
    <w:p>
      <w:pPr>
        <w:pStyle w:val="style17"/>
        <w:spacing w:after="0" w:before="0" w:line="100" w:lineRule="atLeast"/>
        <w:contextualSpacing w:val="false"/>
        <w:jc w:val="both"/>
      </w:pPr>
      <w:r>
        <w:rPr>
          <w:rFonts w:ascii="Arial" w:hAnsi="Arial"/>
          <w:color w:val="000000"/>
          <w:shd w:fill="FFFFFF" w:val="clear"/>
          <w:lang w:val="mn-MN"/>
        </w:rPr>
        <w:tab/>
        <w:t>Зөвшөөрсөн:</w:t>
        <w:tab/>
      </w:r>
      <w:r>
        <w:rPr>
          <w:rFonts w:ascii="Arial" w:hAnsi="Arial"/>
          <w:color w:val="000000"/>
          <w:shd w:fill="FFFFFF" w:val="clear"/>
          <w:lang w:val="mn-MN"/>
        </w:rPr>
        <w:t>5</w:t>
      </w:r>
    </w:p>
    <w:p>
      <w:pPr>
        <w:pStyle w:val="style17"/>
        <w:spacing w:after="0" w:before="0" w:line="100" w:lineRule="atLeast"/>
        <w:contextualSpacing w:val="false"/>
        <w:jc w:val="both"/>
      </w:pPr>
      <w:r>
        <w:rPr>
          <w:rFonts w:ascii="Arial" w:hAnsi="Arial"/>
          <w:color w:val="000000"/>
          <w:shd w:fill="FFFFFF" w:val="clear"/>
          <w:lang w:val="mn-MN"/>
        </w:rPr>
        <w:tab/>
        <w:t xml:space="preserve">Татгалзсан: </w:t>
        <w:tab/>
        <w:tab/>
      </w:r>
      <w:r>
        <w:rPr>
          <w:rFonts w:ascii="Arial" w:hAnsi="Arial"/>
          <w:color w:val="000000"/>
          <w:shd w:fill="FFFFFF" w:val="clear"/>
          <w:lang w:val="mn-MN"/>
        </w:rPr>
        <w:t>6</w:t>
      </w:r>
    </w:p>
    <w:p>
      <w:pPr>
        <w:pStyle w:val="style17"/>
        <w:spacing w:after="0" w:before="0" w:line="100" w:lineRule="atLeast"/>
        <w:contextualSpacing w:val="false"/>
        <w:jc w:val="both"/>
      </w:pPr>
      <w:r>
        <w:rPr>
          <w:rFonts w:ascii="Arial" w:hAnsi="Arial"/>
          <w:color w:val="000000"/>
          <w:shd w:fill="FFFFFF" w:val="clear"/>
          <w:lang w:val="mn-MN"/>
        </w:rPr>
        <w:tab/>
        <w:t>Бүгд:</w:t>
        <w:tab/>
        <w:tab/>
        <w:tab/>
        <w:t>1</w:t>
      </w:r>
      <w:r>
        <w:rPr>
          <w:rFonts w:ascii="Arial" w:hAnsi="Arial"/>
          <w:color w:val="000000"/>
          <w:shd w:fill="FFFFFF" w:val="clear"/>
          <w:lang w:val="mn-MN"/>
        </w:rPr>
        <w:t>1</w:t>
      </w:r>
    </w:p>
    <w:p>
      <w:pPr>
        <w:pStyle w:val="style0"/>
        <w:jc w:val="both"/>
      </w:pPr>
      <w:r>
        <w:rPr>
          <w:rFonts w:ascii="Arial" w:hAnsi="Arial"/>
          <w:b w:val="false"/>
          <w:bCs w:val="false"/>
          <w:color w:val="000000"/>
          <w:shd w:fill="FFFFFF" w:val="clear"/>
          <w:lang w:val="mn-MN"/>
        </w:rPr>
        <w:tab/>
      </w:r>
      <w:r>
        <w:rPr>
          <w:rFonts w:ascii="Arial" w:hAnsi="Arial"/>
          <w:b w:val="false"/>
          <w:bCs w:val="false"/>
          <w:color w:val="000000"/>
          <w:shd w:fill="FFFFFF" w:val="clear"/>
          <w:lang w:val="mn-MN"/>
        </w:rPr>
        <w:t>45.5</w:t>
      </w:r>
      <w:r>
        <w:rPr>
          <w:rFonts w:ascii="Arial" w:hAnsi="Arial"/>
          <w:b w:val="false"/>
          <w:bCs w:val="false"/>
          <w:color w:val="000000"/>
          <w:shd w:fill="FFFFFF" w:val="clear"/>
          <w:lang w:val="mn-MN"/>
        </w:rPr>
        <w:t xml:space="preserve"> хувийн саналаар </w:t>
      </w:r>
      <w:r>
        <w:rPr>
          <w:rFonts w:ascii="Arial" w:hAnsi="Arial"/>
          <w:b w:val="false"/>
          <w:bCs w:val="false"/>
          <w:color w:val="000000"/>
          <w:shd w:fill="FFFFFF" w:val="clear"/>
          <w:lang w:val="mn-MN"/>
        </w:rPr>
        <w:t>дэмжигд</w:t>
      </w:r>
      <w:r>
        <w:rPr>
          <w:rFonts w:ascii="Arial" w:hAnsi="Arial"/>
          <w:b w:val="false"/>
          <w:bCs w:val="false"/>
          <w:color w:val="000000"/>
          <w:shd w:fill="FFFFFF" w:val="clear"/>
          <w:lang w:val="mn-MN"/>
        </w:rPr>
        <w:t>сэнгүй.</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val="false"/>
          <w:bCs w:val="false"/>
          <w:lang w:val="mn-MN"/>
        </w:rPr>
        <w:t xml:space="preserve">Дээрх саналтай холбогдуулан Улсын Их Хурлын гишүүн  Миеэгомбын </w:t>
      </w:r>
      <w:r>
        <w:rPr>
          <w:rFonts w:ascii="Arial" w:hAnsi="Arial"/>
          <w:b w:val="false"/>
          <w:bCs w:val="false"/>
          <w:lang w:val="mn-MN"/>
        </w:rPr>
        <w:t xml:space="preserve">Энхболд, Д.Лүндээжанцан, Нямжавын Батбаяр,  С.Баярцогт нар үг хэлэв. </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lang w:val="mn-MN"/>
        </w:rPr>
        <w:t xml:space="preserve">Байнгын хорооноос гарах санал, дүгнэлтийг Улсын Их Хурлын гишүүн </w:t>
      </w:r>
      <w:r>
        <w:rPr>
          <w:rFonts w:ascii="Arial" w:hAnsi="Arial"/>
          <w:lang w:val="mn-MN"/>
        </w:rPr>
        <w:t>Нямжавын Батбаяр</w:t>
      </w:r>
      <w:r>
        <w:rPr>
          <w:rFonts w:ascii="Arial" w:hAnsi="Arial"/>
          <w:lang w:val="mn-MN"/>
        </w:rPr>
        <w:t xml:space="preserve"> Төсвийн байнгын хороонд танилцуулахаар тогтов.</w:t>
      </w:r>
    </w:p>
    <w:p>
      <w:pPr>
        <w:pStyle w:val="style17"/>
        <w:spacing w:after="0" w:before="0" w:line="100" w:lineRule="atLeast"/>
        <w:contextualSpacing w:val="false"/>
        <w:jc w:val="both"/>
      </w:pPr>
      <w:r>
        <w:rPr/>
      </w:r>
    </w:p>
    <w:p>
      <w:pPr>
        <w:pStyle w:val="style17"/>
        <w:spacing w:after="0" w:before="0" w:line="100" w:lineRule="atLeast"/>
        <w:contextualSpacing w:val="false"/>
        <w:jc w:val="both"/>
      </w:pPr>
      <w:r>
        <w:rPr>
          <w:rFonts w:ascii="Arial" w:hAnsi="Arial"/>
          <w:lang w:val="mn-MN"/>
        </w:rPr>
        <w:tab/>
        <w:t>Уг асуудлыг 1</w:t>
      </w:r>
      <w:r>
        <w:rPr>
          <w:rFonts w:ascii="Arial" w:hAnsi="Arial"/>
          <w:lang w:val="mn-MN"/>
        </w:rPr>
        <w:t>2</w:t>
      </w:r>
      <w:r>
        <w:rPr>
          <w:rFonts w:ascii="Arial" w:hAnsi="Arial"/>
          <w:lang w:val="mn-MN"/>
        </w:rPr>
        <w:t xml:space="preserve"> цаг </w:t>
      </w:r>
      <w:r>
        <w:rPr>
          <w:rFonts w:ascii="Arial" w:hAnsi="Arial"/>
          <w:lang w:val="mn-MN"/>
        </w:rPr>
        <w:t>12</w:t>
      </w:r>
      <w:r>
        <w:rPr>
          <w:rFonts w:ascii="Arial" w:hAnsi="Arial"/>
          <w:lang w:val="mn-MN"/>
        </w:rPr>
        <w:t xml:space="preserve"> минутад хэлэлцэж дуусав.</w:t>
      </w:r>
    </w:p>
    <w:p>
      <w:pPr>
        <w:pStyle w:val="style17"/>
        <w:spacing w:after="0" w:before="0" w:line="100" w:lineRule="atLeast"/>
        <w:contextualSpacing w:val="false"/>
        <w:jc w:val="both"/>
      </w:pPr>
      <w:r>
        <w:rPr/>
      </w:r>
    </w:p>
    <w:p>
      <w:pPr>
        <w:pStyle w:val="style0"/>
        <w:jc w:val="both"/>
      </w:pPr>
      <w:r>
        <w:rPr>
          <w:rFonts w:ascii="Arial" w:hAnsi="Arial"/>
          <w:lang w:val="mn-MN"/>
        </w:rPr>
        <w:tab/>
      </w:r>
      <w:r>
        <w:rPr>
          <w:rFonts w:ascii="Arial" w:hAnsi="Arial"/>
          <w:b/>
          <w:bCs/>
          <w:i/>
          <w:iCs/>
          <w:lang w:val="mn-MN"/>
        </w:rPr>
        <w:t xml:space="preserve">Хоёр.  </w:t>
      </w:r>
      <w:r>
        <w:rPr>
          <w:rFonts w:ascii="Arial" w:hAnsi="Arial"/>
          <w:b/>
          <w:bCs/>
          <w:i/>
          <w:iCs/>
          <w:lang w:val="mn-MN"/>
        </w:rPr>
        <w:t>Монгол Улсын 2016 оны төсвийн тухай, Нийгмийн даатгалын сангийн 2016 оны төсвийн тухай, Хүний хөгжил сангийн 2016 оны төсвийн тухай хуули</w:t>
      </w:r>
      <w:r>
        <w:rPr>
          <w:rFonts w:ascii="Arial" w:hAnsi="Arial"/>
          <w:b/>
          <w:bCs/>
          <w:i/>
          <w:iCs/>
          <w:lang w:val="mn-MN"/>
        </w:rPr>
        <w:t>удын</w:t>
      </w:r>
      <w:r>
        <w:rPr>
          <w:rFonts w:ascii="Arial" w:hAnsi="Arial"/>
          <w:b/>
          <w:bCs/>
          <w:i/>
          <w:iCs/>
          <w:lang w:val="mn-MN"/>
        </w:rPr>
        <w:t xml:space="preserve"> төс</w:t>
      </w:r>
      <w:r>
        <w:rPr>
          <w:rFonts w:ascii="Arial" w:hAnsi="Arial"/>
          <w:b/>
          <w:bCs/>
          <w:i/>
          <w:iCs/>
          <w:lang w:val="mn-MN"/>
        </w:rPr>
        <w:t>ө</w:t>
      </w:r>
      <w:r>
        <w:rPr>
          <w:rFonts w:ascii="Arial" w:hAnsi="Arial"/>
          <w:b/>
          <w:bCs/>
          <w:i/>
          <w:iCs/>
          <w:lang w:val="mn-MN"/>
        </w:rPr>
        <w:t>л</w:t>
      </w:r>
      <w:r>
        <w:rPr>
          <w:rFonts w:ascii="Arial" w:hAnsi="Arial"/>
          <w:b w:val="false"/>
          <w:bCs w:val="false"/>
          <w:i/>
          <w:iCs/>
          <w:lang w:val="mn-MN"/>
        </w:rPr>
        <w:t>/Засгийн газар 2015.10.06-ны өдөр өргөн мэдүүлсэн, хоёрдугаар дахь хэлэлцүүлэг, санал, дүгнэлтээ Төсвийн байнгын хороонд хүргүүлнэ/.</w:t>
      </w:r>
    </w:p>
    <w:p>
      <w:pPr>
        <w:pStyle w:val="style0"/>
        <w:jc w:val="both"/>
      </w:pPr>
      <w:r>
        <w:rPr>
          <w:rFonts w:ascii="Arial" w:hAnsi="Arial"/>
          <w:b w:val="false"/>
          <w:bCs w:val="false"/>
          <w:i/>
          <w:iCs/>
          <w:lang w:val="mn-MN"/>
        </w:rPr>
      </w:r>
    </w:p>
    <w:p>
      <w:pPr>
        <w:pStyle w:val="style0"/>
        <w:jc w:val="both"/>
      </w:pPr>
      <w:r>
        <w:rPr>
          <w:rFonts w:ascii="Arial" w:hAnsi="Arial"/>
          <w:b w:val="false"/>
          <w:bCs w:val="false"/>
          <w:i w:val="false"/>
          <w:iCs w:val="false"/>
          <w:color w:val="000000"/>
          <w:shd w:fill="FFFFFF" w:val="clear"/>
          <w:lang w:val="mn-MN"/>
        </w:rPr>
        <w:tab/>
        <w:t xml:space="preserve">Хэлэлцэж буй асуудалтай холбогдуулан Монгол Улсын сайд, Засгийн газрын Хэрэг эрхлэх газрын дарга С.Баярцогт, </w:t>
      </w:r>
      <w:r>
        <w:rPr>
          <w:rFonts w:ascii="Arial" w:hAnsi="Arial"/>
          <w:b w:val="false"/>
          <w:bCs w:val="false"/>
          <w:lang w:val="mn-MN"/>
        </w:rPr>
        <w:t xml:space="preserve">Монгол Улсын Ерөнхийлөгчийн Тамгын газрын дэд дарга Д.Нэргүй, Улсын Их Хурлын Тамгын газрын Ерөнхий нарийн бичгийн дарга </w:t>
      </w:r>
      <w:r>
        <w:rPr>
          <w:rFonts w:ascii="Arial" w:hAnsi="Arial"/>
          <w:b w:val="false"/>
          <w:bCs w:val="false"/>
          <w:lang w:val="mn-MN"/>
        </w:rPr>
        <w:t>Б.</w:t>
      </w:r>
      <w:r>
        <w:rPr>
          <w:rFonts w:ascii="Arial" w:hAnsi="Arial"/>
          <w:b w:val="false"/>
          <w:bCs w:val="false"/>
          <w:lang w:val="mn-MN"/>
        </w:rPr>
        <w:t xml:space="preserve">Болдбаатар,  </w:t>
      </w:r>
      <w:r>
        <w:rPr>
          <w:rFonts w:ascii="Arial" w:hAnsi="Arial"/>
          <w:b w:val="false"/>
          <w:bCs w:val="false"/>
          <w:color w:val="000000"/>
          <w:shd w:fill="FFFFFF" w:val="clear"/>
          <w:lang w:val="mn-MN"/>
        </w:rPr>
        <w:t xml:space="preserve">Улсын Их Хурлын </w:t>
      </w:r>
      <w:r>
        <w:rPr>
          <w:rFonts w:ascii="Arial" w:hAnsi="Arial"/>
          <w:b w:val="false"/>
          <w:bCs w:val="false"/>
          <w:i w:val="false"/>
          <w:iCs w:val="false"/>
          <w:color w:val="000000"/>
          <w:shd w:fill="FFFFFF" w:val="clear"/>
          <w:lang w:val="mn-MN"/>
        </w:rPr>
        <w:t>Тамгын газрын Захиргаа, нийтлэг үйлчилгээний хэлтсийн Санхүү, эдийн засгийн албаны ахлах референт С.Тэрбиш,</w:t>
      </w:r>
      <w:r>
        <w:rPr>
          <w:rFonts w:ascii="Arial" w:hAnsi="Arial"/>
          <w:b w:val="false"/>
          <w:bCs w:val="false"/>
          <w:lang w:val="mn-MN"/>
        </w:rPr>
        <w:t xml:space="preserve"> </w:t>
      </w:r>
      <w:r>
        <w:rPr>
          <w:rFonts w:ascii="Arial" w:hAnsi="Arial"/>
          <w:b w:val="false"/>
          <w:bCs w:val="false"/>
          <w:i w:val="false"/>
          <w:iCs w:val="false"/>
          <w:color w:val="000000"/>
          <w:shd w:fill="FFFFFF" w:val="clear"/>
          <w:lang w:val="mn-MN"/>
        </w:rPr>
        <w:t xml:space="preserve">Сангийн яамны төрийн нарийн бичгийн дарга Х.Ганцогт, мөн яамны Төсвийн бодлого, төлөвлөлтийн газрын дарга Ж.Ганбат, Төсвийн зарлагын хэлтсийн дарга О.Хуягцогт, Төсвийн нэгтгэлийн хэлтсийн дарга Д.Өлзийсайхан, Орон нутгийн хөгжлийн сангийн нэгдсэн хэлтсийн дарга М.Батгэрэл, Эдийн засгийн бодлогын хэлтсийн дарга Г.Батхүрэл, Төсвийн зарлагын хэлтсийн зөвлөх Р.Батсүх, Төсвийн орлогын хэлтсийн мэргэжилтэн С.Тулга, Эдийн засгийн бодлогын хэлтсийн мэргэжилтэн Ж.Ганбаяр, Хууль, худалдан авах ажиллагааны газрын мэргэжилтэн Ж.Оргилсайхан, Төрийн албаны зөвлөлийн дарга Б.Цогоо,  мөн зөвлөлийн Ажлын албаны дарга С.Цэдэндамба, Сонгуулийн ерөнхий хорооны дарга Ч.Содномцэрэн, мөн хорооны Ажлын албаны дарга Д.Баяндүүрэн </w:t>
      </w:r>
      <w:r>
        <w:rPr>
          <w:rFonts w:ascii="Arial" w:hAnsi="Arial"/>
          <w:b w:val="false"/>
          <w:bCs w:val="false"/>
          <w:lang w:val="mn-MN"/>
        </w:rPr>
        <w:t>нарын бүрэлдэхүүнтэй ийм хүмүүс оролцож байна.</w:t>
      </w:r>
    </w:p>
    <w:p>
      <w:pPr>
        <w:pStyle w:val="style0"/>
        <w:spacing w:after="0" w:before="0" w:line="100" w:lineRule="atLeast"/>
        <w:contextualSpacing w:val="false"/>
        <w:jc w:val="both"/>
      </w:pPr>
      <w:r>
        <w:rPr>
          <w:rFonts w:ascii="Arial" w:hAnsi="Arial"/>
          <w:b w:val="false"/>
          <w:bCs w:val="false"/>
          <w:i/>
          <w:color w:val="000000"/>
          <w:shd w:fill="FFFFFF" w:val="clear"/>
          <w:lang w:val="mn-MN"/>
        </w:rPr>
        <w:tab/>
      </w:r>
    </w:p>
    <w:p>
      <w:pPr>
        <w:pStyle w:val="style0"/>
        <w:jc w:val="both"/>
      </w:pPr>
      <w:r>
        <w:rPr>
          <w:rFonts w:ascii="Arial" w:hAnsi="Arial"/>
          <w:b w:val="false"/>
          <w:bCs w:val="false"/>
          <w:i w:val="false"/>
          <w:iCs w:val="false"/>
          <w:color w:val="000000"/>
          <w:shd w:fill="FFFFFF" w:val="clear"/>
          <w:lang w:val="mn-MN"/>
        </w:rPr>
        <w:tab/>
        <w:t xml:space="preserve">Хуралдаанд Улсын Их Хурлын  Төрийн байгуулалтын байнгын хорооны ажлын албаны ахлах зөвлөх Ч.Ариунхур, референт Б.Төрболд нар байлцав.  </w:t>
      </w:r>
      <w:r>
        <w:rPr>
          <w:rFonts w:ascii="Arial" w:hAnsi="Arial"/>
          <w:color w:val="000000"/>
          <w:shd w:fill="FFFFFF" w:val="clear"/>
          <w:lang w:val="mn-MN"/>
        </w:rPr>
        <w:t xml:space="preserve"> </w:t>
      </w:r>
    </w:p>
    <w:p>
      <w:pPr>
        <w:pStyle w:val="style0"/>
        <w:jc w:val="both"/>
      </w:pPr>
      <w:r>
        <w:rPr/>
      </w:r>
    </w:p>
    <w:p>
      <w:pPr>
        <w:pStyle w:val="style0"/>
        <w:jc w:val="both"/>
      </w:pPr>
      <w:r>
        <w:rPr>
          <w:rFonts w:ascii="Arial" w:hAnsi="Arial"/>
          <w:lang w:val="mn-MN"/>
        </w:rPr>
        <w:tab/>
        <w:t>Хуулийн төсөлтэй холбогдуулан Улсын Их Хурлын гишүү</w:t>
      </w:r>
      <w:r>
        <w:rPr>
          <w:rFonts w:ascii="Arial" w:hAnsi="Arial"/>
          <w:lang w:val="mn-MN"/>
        </w:rPr>
        <w:t>дээс  асуулт гараагүй болно.</w:t>
      </w:r>
    </w:p>
    <w:p>
      <w:pPr>
        <w:pStyle w:val="style0"/>
        <w:jc w:val="both"/>
      </w:pPr>
      <w:r>
        <w:rPr>
          <w:rFonts w:ascii="Arial" w:hAnsi="Arial"/>
          <w:lang w:val="mn-MN"/>
        </w:rPr>
      </w:r>
    </w:p>
    <w:p>
      <w:pPr>
        <w:pStyle w:val="style0"/>
        <w:jc w:val="both"/>
      </w:pPr>
      <w:r>
        <w:rPr>
          <w:rFonts w:ascii="Arial" w:hAnsi="Arial"/>
          <w:b w:val="false"/>
          <w:bCs w:val="false"/>
          <w:color w:val="000000"/>
          <w:shd w:fill="FFFFFF" w:val="clear"/>
          <w:lang w:val="mn-MN"/>
        </w:rPr>
        <w:tab/>
        <w:t xml:space="preserve">Улсын Их Хурлын гишүүн </w:t>
      </w:r>
      <w:r>
        <w:rPr>
          <w:rFonts w:ascii="Arial" w:hAnsi="Arial"/>
          <w:b w:val="false"/>
          <w:bCs w:val="false"/>
          <w:color w:val="000000"/>
          <w:shd w:fill="FFFFFF" w:val="clear"/>
          <w:lang w:val="mn-MN"/>
        </w:rPr>
        <w:t xml:space="preserve">С.Дэмбэрэл, А.Бакей </w:t>
      </w:r>
      <w:r>
        <w:rPr>
          <w:rFonts w:ascii="Arial" w:hAnsi="Arial"/>
          <w:b w:val="false"/>
          <w:bCs w:val="false"/>
          <w:color w:val="000000"/>
          <w:shd w:fill="FFFFFF" w:val="clear"/>
          <w:lang w:val="mn-MN"/>
        </w:rPr>
        <w:t xml:space="preserve"> нар үг хэл</w:t>
      </w:r>
      <w:r>
        <w:rPr>
          <w:rFonts w:ascii="Arial" w:hAnsi="Arial"/>
          <w:b w:val="false"/>
          <w:bCs w:val="false"/>
          <w:color w:val="000000"/>
          <w:shd w:fill="FFFFFF" w:val="clear"/>
          <w:lang w:val="mn-MN"/>
        </w:rPr>
        <w:t xml:space="preserve">ж, Улсын Их Хурлын Тамгын газрын Ерөнхий нарийн бичгийн дарга Б.Болдбаатар тайлбар хийв. </w:t>
      </w:r>
    </w:p>
    <w:p>
      <w:pPr>
        <w:pStyle w:val="style0"/>
        <w:jc w:val="both"/>
      </w:pPr>
      <w:r>
        <w:rPr>
          <w:rFonts w:ascii="Arial" w:hAnsi="Arial"/>
          <w:b w:val="false"/>
          <w:bCs w:val="false"/>
          <w:color w:val="000000"/>
          <w:shd w:fill="FFFFFF" w:val="clear"/>
          <w:lang w:val="mn-MN"/>
        </w:rPr>
      </w:r>
    </w:p>
    <w:p>
      <w:pPr>
        <w:pStyle w:val="style0"/>
        <w:jc w:val="both"/>
      </w:pPr>
      <w:r>
        <w:rPr>
          <w:rFonts w:ascii="Arial" w:hAnsi="Arial"/>
          <w:b/>
          <w:bCs/>
          <w:lang w:val="mn-MN"/>
        </w:rPr>
        <w:tab/>
        <w:t>А.Бакей</w:t>
      </w:r>
      <w:r>
        <w:rPr>
          <w:rFonts w:ascii="Arial" w:hAnsi="Arial"/>
          <w:lang w:val="mn-MN"/>
        </w:rPr>
        <w:t xml:space="preserve">: </w:t>
      </w:r>
      <w:r>
        <w:rPr>
          <w:rFonts w:ascii="Arial" w:hAnsi="Arial"/>
          <w:lang w:val="mn-MN"/>
        </w:rPr>
        <w:t xml:space="preserve">1.Улсын Их Хурлын гишүүн А.Бакей, Д.Лүндээжанцан нарын гаргасан, </w:t>
      </w:r>
      <w:r>
        <w:rPr>
          <w:rFonts w:ascii="Arial" w:hAnsi="Arial"/>
          <w:lang w:val="mn-MN"/>
        </w:rPr>
        <w:tab/>
        <w:t>Улсын Их Хурлын 2016 оны төсвийн төслийн урсгал зардлаас 667.1 сая төгрөгийг хаса</w:t>
      </w:r>
      <w:r>
        <w:rPr>
          <w:rFonts w:ascii="Arial" w:hAnsi="Arial"/>
          <w:lang w:val="mn-MN"/>
        </w:rPr>
        <w:t xml:space="preserve">ж, </w:t>
      </w:r>
      <w:r>
        <w:rPr>
          <w:rFonts w:ascii="Arial" w:hAnsi="Arial"/>
          <w:lang w:val="mn-MN"/>
        </w:rPr>
        <w:t xml:space="preserve"> хөрөнгө оруулалтын төсвийг нэмэгдүүлье гэсэн саналыг </w:t>
      </w:r>
      <w:r>
        <w:rPr>
          <w:rFonts w:ascii="Arial" w:hAnsi="Arial"/>
          <w:lang w:val="mn-MN"/>
        </w:rPr>
        <w:t>дэмжье гэсэн санал хураалт явуулъя.</w:t>
      </w:r>
    </w:p>
    <w:p>
      <w:pPr>
        <w:pStyle w:val="style0"/>
        <w:jc w:val="both"/>
      </w:pPr>
      <w:r>
        <w:rPr>
          <w:rFonts w:ascii="Arial" w:hAnsi="Arial"/>
          <w:lang w:val="mn-MN"/>
        </w:rPr>
      </w:r>
    </w:p>
    <w:p>
      <w:pPr>
        <w:pStyle w:val="style0"/>
        <w:spacing w:after="0" w:before="0" w:line="100" w:lineRule="atLeast"/>
        <w:contextualSpacing w:val="false"/>
        <w:jc w:val="both"/>
      </w:pPr>
      <w:r>
        <w:rPr>
          <w:rFonts w:ascii="Arial" w:hAnsi="Arial"/>
          <w:color w:val="000000"/>
          <w:shd w:fill="FFFFFF" w:val="clear"/>
          <w:lang w:val="mn-MN"/>
        </w:rPr>
        <w:tab/>
        <w:t>Зөвшөөрсөн:</w:t>
        <w:tab/>
      </w:r>
      <w:r>
        <w:rPr>
          <w:rFonts w:ascii="Arial" w:hAnsi="Arial"/>
          <w:color w:val="000000"/>
          <w:shd w:fill="FFFFFF" w:val="clear"/>
          <w:lang w:val="mn-MN"/>
        </w:rPr>
        <w:t>11</w:t>
      </w:r>
    </w:p>
    <w:p>
      <w:pPr>
        <w:pStyle w:val="style17"/>
        <w:spacing w:after="0" w:before="0" w:line="100" w:lineRule="atLeast"/>
        <w:contextualSpacing w:val="false"/>
        <w:jc w:val="both"/>
      </w:pPr>
      <w:r>
        <w:rPr>
          <w:rFonts w:ascii="Arial" w:hAnsi="Arial"/>
          <w:color w:val="000000"/>
          <w:shd w:fill="FFFFFF" w:val="clear"/>
          <w:lang w:val="mn-MN"/>
        </w:rPr>
        <w:tab/>
        <w:t xml:space="preserve">Татгалзсан: </w:t>
        <w:tab/>
        <w:tab/>
      </w:r>
      <w:r>
        <w:rPr>
          <w:rFonts w:ascii="Arial" w:hAnsi="Arial"/>
          <w:color w:val="000000"/>
          <w:shd w:fill="FFFFFF" w:val="clear"/>
          <w:lang w:val="mn-MN"/>
        </w:rPr>
        <w:t>1</w:t>
      </w:r>
    </w:p>
    <w:p>
      <w:pPr>
        <w:pStyle w:val="style17"/>
        <w:spacing w:after="0" w:before="0" w:line="100" w:lineRule="atLeast"/>
        <w:contextualSpacing w:val="false"/>
        <w:jc w:val="both"/>
      </w:pPr>
      <w:r>
        <w:rPr>
          <w:rFonts w:ascii="Arial" w:hAnsi="Arial"/>
          <w:color w:val="000000"/>
          <w:shd w:fill="FFFFFF" w:val="clear"/>
          <w:lang w:val="mn-MN"/>
        </w:rPr>
        <w:tab/>
        <w:t>Бүгд:</w:t>
        <w:tab/>
        <w:tab/>
        <w:tab/>
        <w:t>1</w:t>
      </w:r>
      <w:r>
        <w:rPr>
          <w:rFonts w:ascii="Arial" w:hAnsi="Arial"/>
          <w:color w:val="000000"/>
          <w:shd w:fill="FFFFFF" w:val="clear"/>
          <w:lang w:val="mn-MN"/>
        </w:rPr>
        <w:t>2</w:t>
      </w:r>
    </w:p>
    <w:p>
      <w:pPr>
        <w:pStyle w:val="style17"/>
        <w:spacing w:after="0" w:before="0" w:line="100" w:lineRule="atLeast"/>
        <w:contextualSpacing w:val="false"/>
        <w:jc w:val="both"/>
      </w:pPr>
      <w:r>
        <w:rPr>
          <w:rFonts w:ascii="Arial" w:hAnsi="Arial"/>
          <w:b w:val="false"/>
          <w:bCs w:val="false"/>
          <w:color w:val="000000"/>
          <w:shd w:fill="FFFFFF" w:val="clear"/>
          <w:lang w:val="mn-MN"/>
        </w:rPr>
        <w:tab/>
      </w:r>
      <w:r>
        <w:rPr>
          <w:rFonts w:ascii="Arial" w:hAnsi="Arial"/>
          <w:b w:val="false"/>
          <w:bCs w:val="false"/>
          <w:color w:val="000000"/>
          <w:shd w:fill="FFFFFF" w:val="clear"/>
          <w:lang w:val="mn-MN"/>
        </w:rPr>
        <w:t>91.6</w:t>
      </w:r>
      <w:r>
        <w:rPr>
          <w:rFonts w:ascii="Arial" w:hAnsi="Arial"/>
          <w:b w:val="false"/>
          <w:bCs w:val="false"/>
          <w:color w:val="000000"/>
          <w:shd w:fill="FFFFFF" w:val="clear"/>
          <w:lang w:val="mn-MN"/>
        </w:rPr>
        <w:t xml:space="preserve"> хувийн саналаар </w:t>
      </w:r>
      <w:r>
        <w:rPr>
          <w:rFonts w:ascii="Arial" w:hAnsi="Arial"/>
          <w:b w:val="false"/>
          <w:bCs w:val="false"/>
          <w:color w:val="000000"/>
          <w:shd w:fill="FFFFFF" w:val="clear"/>
          <w:lang w:val="mn-MN"/>
        </w:rPr>
        <w:t>дэмжигдлээ.</w:t>
      </w:r>
    </w:p>
    <w:p>
      <w:pPr>
        <w:pStyle w:val="style0"/>
        <w:jc w:val="both"/>
      </w:pPr>
      <w:r>
        <w:rPr>
          <w:rFonts w:ascii="Arial" w:hAnsi="Arial"/>
          <w:lang w:val="mn-MN"/>
        </w:rPr>
        <w:tab/>
      </w:r>
    </w:p>
    <w:p>
      <w:pPr>
        <w:pStyle w:val="style0"/>
        <w:jc w:val="both"/>
      </w:pPr>
      <w:r>
        <w:rPr>
          <w:rFonts w:ascii="Arial" w:hAnsi="Arial"/>
          <w:lang w:val="mn-MN"/>
        </w:rPr>
        <w:tab/>
        <w:t xml:space="preserve">2. Улсын Их Хурлын гишүүн </w:t>
      </w:r>
      <w:r>
        <w:rPr>
          <w:rFonts w:ascii="Arial" w:hAnsi="Arial"/>
          <w:lang w:val="mn-MN"/>
        </w:rPr>
        <w:t>С.Дэмбэрэл</w:t>
      </w:r>
      <w:r>
        <w:rPr>
          <w:rFonts w:ascii="Arial" w:hAnsi="Arial"/>
          <w:lang w:val="mn-MN"/>
        </w:rPr>
        <w:t xml:space="preserve">ийн  гаргасан, </w:t>
      </w:r>
      <w:r>
        <w:rPr>
          <w:rFonts w:ascii="Arial" w:hAnsi="Arial"/>
          <w:lang w:val="mn-MN"/>
        </w:rPr>
        <w:t xml:space="preserve">2016 оны  төсвийн хуулийн төслийн 1 дүгээр хавсралтыг Засгийн газар дахин боловсруулж оруулж ирэх гэсэн саналыг </w:t>
      </w:r>
      <w:r>
        <w:rPr>
          <w:rFonts w:ascii="Arial" w:hAnsi="Arial"/>
          <w:lang w:val="mn-MN"/>
        </w:rPr>
        <w:t>дэмжье гэсэн санал хураалт явуулъя.</w:t>
      </w:r>
    </w:p>
    <w:p>
      <w:pPr>
        <w:pStyle w:val="style0"/>
        <w:jc w:val="both"/>
      </w:pPr>
      <w:r>
        <w:rPr>
          <w:rFonts w:ascii="Arial" w:hAnsi="Arial"/>
          <w:lang w:val="mn-MN"/>
        </w:rPr>
      </w:r>
    </w:p>
    <w:p>
      <w:pPr>
        <w:pStyle w:val="style0"/>
        <w:jc w:val="both"/>
      </w:pPr>
      <w:r>
        <w:rPr>
          <w:rFonts w:ascii="Arial" w:hAnsi="Arial"/>
          <w:lang w:val="mn-MN"/>
        </w:rPr>
        <w:tab/>
        <w:t xml:space="preserve">Дээрх саналтай холбогдуулан  Улсын Их Хурлын гишүүн С.Дэмбэрэл,  С.Баярцогт, А.Бакей, Д.Лүндээжанцан нар үг хэлж,  Улсын Их Хурлын Тамгын газрын Ерөнхий нарийн бичгийн дарга Б.Болдбаатар тайлбар хийв.  </w:t>
      </w:r>
    </w:p>
    <w:p>
      <w:pPr>
        <w:pStyle w:val="style0"/>
        <w:jc w:val="both"/>
      </w:pPr>
      <w:r>
        <w:rPr>
          <w:rFonts w:ascii="Arial" w:hAnsi="Arial"/>
          <w:lang w:val="mn-MN"/>
        </w:rPr>
      </w:r>
    </w:p>
    <w:p>
      <w:pPr>
        <w:pStyle w:val="style0"/>
        <w:spacing w:after="0" w:before="0" w:line="100" w:lineRule="atLeast"/>
        <w:contextualSpacing w:val="false"/>
        <w:jc w:val="both"/>
      </w:pPr>
      <w:r>
        <w:rPr>
          <w:rFonts w:ascii="Arial" w:hAnsi="Arial"/>
          <w:color w:val="000000"/>
          <w:shd w:fill="FFFFFF" w:val="clear"/>
          <w:lang w:val="mn-MN"/>
        </w:rPr>
        <w:tab/>
        <w:t>Зөвшөөрсөн:</w:t>
        <w:tab/>
      </w:r>
      <w:r>
        <w:rPr>
          <w:rFonts w:ascii="Arial" w:hAnsi="Arial"/>
          <w:color w:val="000000"/>
          <w:shd w:fill="FFFFFF" w:val="clear"/>
          <w:lang w:val="mn-MN"/>
        </w:rPr>
        <w:t>5</w:t>
      </w:r>
    </w:p>
    <w:p>
      <w:pPr>
        <w:pStyle w:val="style17"/>
        <w:spacing w:after="0" w:before="0" w:line="100" w:lineRule="atLeast"/>
        <w:contextualSpacing w:val="false"/>
        <w:jc w:val="both"/>
      </w:pPr>
      <w:r>
        <w:rPr>
          <w:rFonts w:ascii="Arial" w:hAnsi="Arial"/>
          <w:color w:val="000000"/>
          <w:shd w:fill="FFFFFF" w:val="clear"/>
          <w:lang w:val="mn-MN"/>
        </w:rPr>
        <w:tab/>
        <w:t xml:space="preserve">Татгалзсан: </w:t>
        <w:tab/>
        <w:tab/>
      </w:r>
      <w:r>
        <w:rPr>
          <w:rFonts w:ascii="Arial" w:hAnsi="Arial"/>
          <w:color w:val="000000"/>
          <w:shd w:fill="FFFFFF" w:val="clear"/>
          <w:lang w:val="mn-MN"/>
        </w:rPr>
        <w:t>7</w:t>
      </w:r>
    </w:p>
    <w:p>
      <w:pPr>
        <w:pStyle w:val="style17"/>
        <w:spacing w:after="0" w:before="0" w:line="100" w:lineRule="atLeast"/>
        <w:contextualSpacing w:val="false"/>
        <w:jc w:val="both"/>
      </w:pPr>
      <w:r>
        <w:rPr>
          <w:rFonts w:ascii="Arial" w:hAnsi="Arial"/>
          <w:color w:val="000000"/>
          <w:shd w:fill="FFFFFF" w:val="clear"/>
          <w:lang w:val="mn-MN"/>
        </w:rPr>
        <w:tab/>
        <w:t>Бүгд:</w:t>
        <w:tab/>
        <w:tab/>
        <w:tab/>
        <w:t>1</w:t>
      </w:r>
      <w:r>
        <w:rPr>
          <w:rFonts w:ascii="Arial" w:hAnsi="Arial"/>
          <w:color w:val="000000"/>
          <w:shd w:fill="FFFFFF" w:val="clear"/>
          <w:lang w:val="mn-MN"/>
        </w:rPr>
        <w:t>2</w:t>
      </w:r>
    </w:p>
    <w:p>
      <w:pPr>
        <w:pStyle w:val="style0"/>
        <w:jc w:val="both"/>
      </w:pPr>
      <w:r>
        <w:rPr>
          <w:rFonts w:ascii="Arial" w:hAnsi="Arial"/>
          <w:b w:val="false"/>
          <w:bCs w:val="false"/>
          <w:color w:val="000000"/>
          <w:shd w:fill="FFFFFF" w:val="clear"/>
          <w:lang w:val="mn-MN"/>
        </w:rPr>
        <w:tab/>
      </w:r>
      <w:r>
        <w:rPr>
          <w:rFonts w:ascii="Arial" w:hAnsi="Arial"/>
          <w:b w:val="false"/>
          <w:bCs w:val="false"/>
          <w:color w:val="000000"/>
          <w:shd w:fill="FFFFFF" w:val="clear"/>
          <w:lang w:val="mn-MN"/>
        </w:rPr>
        <w:t>41.7</w:t>
      </w:r>
      <w:r>
        <w:rPr>
          <w:rFonts w:ascii="Arial" w:hAnsi="Arial"/>
          <w:b w:val="false"/>
          <w:bCs w:val="false"/>
          <w:color w:val="000000"/>
          <w:shd w:fill="FFFFFF" w:val="clear"/>
          <w:lang w:val="mn-MN"/>
        </w:rPr>
        <w:t xml:space="preserve"> хувийн саналаар </w:t>
      </w:r>
      <w:r>
        <w:rPr>
          <w:rFonts w:ascii="Arial" w:hAnsi="Arial"/>
          <w:b w:val="false"/>
          <w:bCs w:val="false"/>
          <w:color w:val="000000"/>
          <w:shd w:fill="FFFFFF" w:val="clear"/>
          <w:lang w:val="mn-MN"/>
        </w:rPr>
        <w:t>дэмжигд</w:t>
      </w:r>
      <w:r>
        <w:rPr>
          <w:rFonts w:ascii="Arial" w:hAnsi="Arial"/>
          <w:b w:val="false"/>
          <w:bCs w:val="false"/>
          <w:color w:val="000000"/>
          <w:shd w:fill="FFFFFF" w:val="clear"/>
          <w:lang w:val="mn-MN"/>
        </w:rPr>
        <w:t>сэнгүй.</w:t>
      </w:r>
    </w:p>
    <w:p>
      <w:pPr>
        <w:pStyle w:val="style0"/>
        <w:jc w:val="both"/>
      </w:pPr>
      <w:r>
        <w:rPr>
          <w:rFonts w:ascii="Arial" w:hAnsi="Arial"/>
          <w:lang w:val="mn-MN"/>
        </w:rPr>
      </w:r>
    </w:p>
    <w:p>
      <w:pPr>
        <w:pStyle w:val="style0"/>
        <w:jc w:val="both"/>
      </w:pPr>
      <w:r>
        <w:rPr>
          <w:rFonts w:ascii="Arial" w:hAnsi="Arial"/>
          <w:lang w:val="mn-MN"/>
        </w:rPr>
        <w:tab/>
      </w:r>
      <w:r>
        <w:rPr>
          <w:rFonts w:ascii="Arial" w:hAnsi="Arial"/>
          <w:lang w:val="mn-MN"/>
        </w:rPr>
        <w:t xml:space="preserve">Мөн Байнгын хорооны дарга А.Бакейн тавьсан асуултад Сонгуулийн ерөнхий хорооны дарга Ч.Содномцэрэн хариулж, тайлбар хийв. </w:t>
      </w:r>
    </w:p>
    <w:p>
      <w:pPr>
        <w:pStyle w:val="style0"/>
        <w:jc w:val="both"/>
      </w:pPr>
      <w:r>
        <w:rPr>
          <w:rFonts w:ascii="Arial" w:hAnsi="Arial"/>
          <w:lang w:val="mn-MN"/>
        </w:rPr>
      </w:r>
    </w:p>
    <w:p>
      <w:pPr>
        <w:pStyle w:val="style0"/>
        <w:jc w:val="both"/>
      </w:pPr>
      <w:r>
        <w:rPr>
          <w:rFonts w:ascii="Arial" w:hAnsi="Arial"/>
          <w:lang w:val="mn-MN"/>
        </w:rPr>
        <w:tab/>
      </w:r>
      <w:r>
        <w:rPr>
          <w:rFonts w:ascii="Arial" w:hAnsi="Arial"/>
          <w:b/>
          <w:bCs/>
          <w:lang w:val="mn-MN"/>
        </w:rPr>
        <w:t>А.Бакей</w:t>
      </w:r>
      <w:r>
        <w:rPr>
          <w:rFonts w:ascii="Arial" w:hAnsi="Arial"/>
          <w:lang w:val="mn-MN"/>
        </w:rPr>
        <w:t xml:space="preserve">: </w:t>
      </w:r>
      <w:r>
        <w:rPr>
          <w:rFonts w:ascii="Arial" w:hAnsi="Arial"/>
          <w:lang w:val="mn-MN"/>
        </w:rPr>
        <w:t>3.</w:t>
      </w:r>
      <w:r>
        <w:rPr>
          <w:rFonts w:ascii="Arial" w:hAnsi="Arial"/>
          <w:lang w:val="mn-MN"/>
        </w:rPr>
        <w:t xml:space="preserve"> </w:t>
      </w:r>
      <w:r>
        <w:rPr>
          <w:rFonts w:ascii="Arial" w:hAnsi="Arial"/>
          <w:lang w:val="mn-MN"/>
        </w:rPr>
        <w:t xml:space="preserve">Улсын Их Хурлын гишүүн </w:t>
      </w:r>
      <w:r>
        <w:rPr>
          <w:rFonts w:ascii="Arial" w:hAnsi="Arial"/>
          <w:lang w:val="mn-MN"/>
        </w:rPr>
        <w:t>Нямжавын Батбаяр</w:t>
      </w:r>
      <w:r>
        <w:rPr>
          <w:rFonts w:ascii="Arial" w:hAnsi="Arial"/>
          <w:lang w:val="mn-MN"/>
        </w:rPr>
        <w:t xml:space="preserve">ын гаргасан, </w:t>
      </w:r>
      <w:r>
        <w:rPr>
          <w:rFonts w:ascii="Arial" w:hAnsi="Arial"/>
          <w:lang w:val="mn-MN"/>
        </w:rPr>
        <w:t xml:space="preserve">2016 оны төсвийн тухай хуулийн төсөлд Сонгуулийн ерөнхий хорооны  2016 оны төсвийн зардалд Улсын Их Хурлын сонгуулийн зардлыг 1.8 тэрбум төгрөгөөр нэмэгдүүлэх </w:t>
      </w:r>
      <w:r>
        <w:rPr>
          <w:rFonts w:ascii="Arial" w:hAnsi="Arial"/>
          <w:lang w:val="mn-MN"/>
        </w:rPr>
        <w:t xml:space="preserve">гэсэн саналыг </w:t>
      </w:r>
      <w:r>
        <w:rPr>
          <w:rFonts w:ascii="Arial" w:hAnsi="Arial"/>
          <w:lang w:val="mn-MN"/>
        </w:rPr>
        <w:t>дэмжье гэсэн санал хураалт явуулъя.</w:t>
      </w:r>
    </w:p>
    <w:p>
      <w:pPr>
        <w:pStyle w:val="style0"/>
        <w:jc w:val="both"/>
      </w:pPr>
      <w:r>
        <w:rPr>
          <w:rFonts w:ascii="Arial" w:hAnsi="Arial"/>
          <w:lang w:val="mn-MN"/>
        </w:rPr>
      </w:r>
    </w:p>
    <w:p>
      <w:pPr>
        <w:pStyle w:val="style0"/>
        <w:spacing w:after="0" w:before="0" w:line="100" w:lineRule="atLeast"/>
        <w:contextualSpacing w:val="false"/>
        <w:jc w:val="both"/>
      </w:pPr>
      <w:r>
        <w:rPr>
          <w:rFonts w:ascii="Arial" w:hAnsi="Arial"/>
          <w:color w:val="000000"/>
          <w:shd w:fill="FFFFFF" w:val="clear"/>
          <w:lang w:val="mn-MN"/>
        </w:rPr>
        <w:tab/>
        <w:t>Зөвшөөрсөн:</w:t>
        <w:tab/>
      </w:r>
      <w:r>
        <w:rPr>
          <w:rFonts w:ascii="Arial" w:hAnsi="Arial"/>
          <w:color w:val="000000"/>
          <w:shd w:fill="FFFFFF" w:val="clear"/>
          <w:lang w:val="mn-MN"/>
        </w:rPr>
        <w:t>6</w:t>
      </w:r>
    </w:p>
    <w:p>
      <w:pPr>
        <w:pStyle w:val="style17"/>
        <w:spacing w:after="0" w:before="0" w:line="100" w:lineRule="atLeast"/>
        <w:contextualSpacing w:val="false"/>
        <w:jc w:val="both"/>
      </w:pPr>
      <w:r>
        <w:rPr>
          <w:rFonts w:ascii="Arial" w:hAnsi="Arial"/>
          <w:color w:val="000000"/>
          <w:shd w:fill="FFFFFF" w:val="clear"/>
          <w:lang w:val="mn-MN"/>
        </w:rPr>
        <w:tab/>
        <w:t xml:space="preserve">Татгалзсан: </w:t>
        <w:tab/>
        <w:tab/>
      </w:r>
      <w:r>
        <w:rPr>
          <w:rFonts w:ascii="Arial" w:hAnsi="Arial"/>
          <w:color w:val="000000"/>
          <w:shd w:fill="FFFFFF" w:val="clear"/>
          <w:lang w:val="mn-MN"/>
        </w:rPr>
        <w:t>6</w:t>
      </w:r>
    </w:p>
    <w:p>
      <w:pPr>
        <w:pStyle w:val="style17"/>
        <w:spacing w:after="0" w:before="0" w:line="100" w:lineRule="atLeast"/>
        <w:contextualSpacing w:val="false"/>
        <w:jc w:val="both"/>
      </w:pPr>
      <w:r>
        <w:rPr>
          <w:rFonts w:ascii="Arial" w:hAnsi="Arial"/>
          <w:color w:val="000000"/>
          <w:shd w:fill="FFFFFF" w:val="clear"/>
          <w:lang w:val="mn-MN"/>
        </w:rPr>
        <w:tab/>
        <w:t>Бүгд:</w:t>
        <w:tab/>
        <w:tab/>
        <w:tab/>
        <w:t>1</w:t>
      </w:r>
      <w:r>
        <w:rPr>
          <w:rFonts w:ascii="Arial" w:hAnsi="Arial"/>
          <w:color w:val="000000"/>
          <w:shd w:fill="FFFFFF" w:val="clear"/>
          <w:lang w:val="mn-MN"/>
        </w:rPr>
        <w:t>2</w:t>
      </w:r>
    </w:p>
    <w:p>
      <w:pPr>
        <w:pStyle w:val="style0"/>
        <w:jc w:val="both"/>
      </w:pPr>
      <w:r>
        <w:rPr>
          <w:rFonts w:ascii="Arial" w:hAnsi="Arial"/>
          <w:b w:val="false"/>
          <w:bCs w:val="false"/>
          <w:color w:val="000000"/>
          <w:shd w:fill="FFFFFF" w:val="clear"/>
          <w:lang w:val="mn-MN"/>
        </w:rPr>
        <w:tab/>
      </w:r>
      <w:r>
        <w:rPr>
          <w:rFonts w:ascii="Arial" w:hAnsi="Arial"/>
          <w:b w:val="false"/>
          <w:bCs w:val="false"/>
          <w:color w:val="000000"/>
          <w:shd w:fill="FFFFFF" w:val="clear"/>
          <w:lang w:val="mn-MN"/>
        </w:rPr>
        <w:t xml:space="preserve">50.0 </w:t>
      </w:r>
      <w:r>
        <w:rPr>
          <w:rFonts w:ascii="Arial" w:hAnsi="Arial"/>
          <w:b w:val="false"/>
          <w:bCs w:val="false"/>
          <w:color w:val="000000"/>
          <w:shd w:fill="FFFFFF" w:val="clear"/>
          <w:lang w:val="mn-MN"/>
        </w:rPr>
        <w:t xml:space="preserve"> хувийн саналаар </w:t>
      </w:r>
      <w:r>
        <w:rPr>
          <w:rFonts w:ascii="Arial" w:hAnsi="Arial"/>
          <w:b w:val="false"/>
          <w:bCs w:val="false"/>
          <w:color w:val="000000"/>
          <w:shd w:fill="FFFFFF" w:val="clear"/>
          <w:lang w:val="mn-MN"/>
        </w:rPr>
        <w:t>дэмжигд</w:t>
      </w:r>
      <w:r>
        <w:rPr>
          <w:rFonts w:ascii="Arial" w:hAnsi="Arial"/>
          <w:b w:val="false"/>
          <w:bCs w:val="false"/>
          <w:color w:val="000000"/>
          <w:shd w:fill="FFFFFF" w:val="clear"/>
          <w:lang w:val="mn-MN"/>
        </w:rPr>
        <w:t>сэнгүй.</w:t>
      </w:r>
    </w:p>
    <w:p>
      <w:pPr>
        <w:pStyle w:val="style0"/>
        <w:jc w:val="both"/>
      </w:pPr>
      <w:r>
        <w:rPr>
          <w:rFonts w:ascii="Arial" w:hAnsi="Arial"/>
          <w:lang w:val="mn-MN"/>
        </w:rPr>
      </w:r>
    </w:p>
    <w:p>
      <w:pPr>
        <w:pStyle w:val="style17"/>
        <w:spacing w:after="0" w:before="0" w:line="100" w:lineRule="atLeast"/>
        <w:contextualSpacing w:val="false"/>
        <w:jc w:val="both"/>
      </w:pPr>
      <w:r>
        <w:rPr>
          <w:rFonts w:ascii="Arial" w:hAnsi="Arial"/>
          <w:b w:val="false"/>
          <w:bCs w:val="false"/>
          <w:color w:val="000000"/>
          <w:shd w:fill="FFFFFF" w:val="clear"/>
          <w:lang w:val="mn-MN"/>
        </w:rPr>
        <w:tab/>
        <w:t xml:space="preserve">Байнгын хорооноос гарах санал, дүгнэлтийг Улсын Их Хурлын гишүүн </w:t>
      </w:r>
      <w:r>
        <w:rPr>
          <w:rFonts w:ascii="Arial" w:hAnsi="Arial"/>
          <w:b w:val="false"/>
          <w:bCs w:val="false"/>
          <w:color w:val="000000"/>
          <w:shd w:fill="FFFFFF" w:val="clear"/>
          <w:lang w:val="mn-MN"/>
        </w:rPr>
        <w:t>Нямжавын Батбаяр</w:t>
      </w:r>
      <w:r>
        <w:rPr>
          <w:rFonts w:ascii="Arial" w:hAnsi="Arial"/>
          <w:b w:val="false"/>
          <w:bCs w:val="false"/>
          <w:color w:val="000000"/>
          <w:shd w:fill="FFFFFF" w:val="clear"/>
          <w:lang w:val="mn-MN"/>
        </w:rPr>
        <w:t xml:space="preserve"> Төсвийн байнгын хороонд танилцуулахаар тогтов.</w:t>
      </w:r>
    </w:p>
    <w:p>
      <w:pPr>
        <w:pStyle w:val="style0"/>
        <w:jc w:val="both"/>
      </w:pPr>
      <w:r>
        <w:rPr/>
      </w:r>
    </w:p>
    <w:p>
      <w:pPr>
        <w:pStyle w:val="style17"/>
        <w:spacing w:after="0" w:before="0" w:line="100" w:lineRule="atLeast"/>
        <w:contextualSpacing w:val="false"/>
        <w:jc w:val="both"/>
      </w:pPr>
      <w:r>
        <w:rPr>
          <w:rStyle w:val="style15"/>
          <w:rFonts w:ascii="Arial" w:hAnsi="Arial"/>
          <w:color w:val="000000"/>
          <w:shd w:fill="FFFFFF" w:val="clear"/>
        </w:rPr>
        <w:t xml:space="preserve">           </w:t>
      </w:r>
      <w:r>
        <w:rPr>
          <w:rStyle w:val="style15"/>
          <w:rFonts w:ascii="Arial" w:hAnsi="Arial"/>
          <w:i/>
          <w:color w:val="000000"/>
          <w:shd w:fill="FFFFFF" w:val="clear"/>
          <w:lang w:val="mn-MN"/>
        </w:rPr>
        <w:t xml:space="preserve">Хуралдаан 2 цаг </w:t>
      </w:r>
      <w:r>
        <w:rPr>
          <w:rStyle w:val="style15"/>
          <w:rFonts w:ascii="Arial" w:hAnsi="Arial"/>
          <w:i/>
          <w:color w:val="000000"/>
          <w:shd w:fill="FFFFFF" w:val="clear"/>
          <w:lang w:val="mn-MN"/>
        </w:rPr>
        <w:t>24</w:t>
      </w:r>
      <w:r>
        <w:rPr>
          <w:rStyle w:val="style15"/>
          <w:rFonts w:ascii="Arial" w:hAnsi="Arial"/>
          <w:i/>
          <w:color w:val="000000"/>
          <w:shd w:fill="FFFFFF" w:val="clear"/>
          <w:lang w:val="mn-MN"/>
        </w:rPr>
        <w:t xml:space="preserve"> минут үргэлжилж, ирвэл зохих 19 гишүүнээс 15 гишүүн ирж, 78.9 хувийн ирцтэйгээр 12 цаг </w:t>
      </w:r>
      <w:r>
        <w:rPr>
          <w:rStyle w:val="style15"/>
          <w:rFonts w:ascii="Arial" w:hAnsi="Arial"/>
          <w:i/>
          <w:color w:val="000000"/>
          <w:shd w:fill="FFFFFF" w:val="clear"/>
          <w:lang w:val="mn-MN"/>
        </w:rPr>
        <w:t>50</w:t>
      </w:r>
      <w:r>
        <w:rPr>
          <w:rStyle w:val="style15"/>
          <w:rFonts w:ascii="Arial" w:hAnsi="Arial"/>
          <w:i/>
          <w:color w:val="000000"/>
          <w:shd w:fill="FFFFFF" w:val="clear"/>
          <w:lang w:val="mn-MN"/>
        </w:rPr>
        <w:t xml:space="preserve"> минутад өндөрлөв.</w:t>
      </w:r>
    </w:p>
    <w:p>
      <w:pPr>
        <w:pStyle w:val="style17"/>
        <w:spacing w:after="0" w:before="0" w:line="100" w:lineRule="atLeast"/>
        <w:contextualSpacing w:val="false"/>
        <w:jc w:val="both"/>
      </w:pPr>
      <w:r>
        <w:rPr>
          <w:rStyle w:val="style15"/>
          <w:rFonts w:ascii="Arial" w:hAnsi="Arial"/>
          <w:color w:val="000000"/>
          <w:shd w:fill="FFFFFF" w:val="clear"/>
        </w:rPr>
        <w:t>      </w:t>
      </w:r>
    </w:p>
    <w:p>
      <w:pPr>
        <w:pStyle w:val="style17"/>
        <w:spacing w:after="0" w:before="0" w:line="100" w:lineRule="atLeast"/>
        <w:contextualSpacing w:val="false"/>
        <w:jc w:val="both"/>
      </w:pPr>
      <w:r>
        <w:rPr/>
      </w:r>
    </w:p>
    <w:p>
      <w:pPr>
        <w:pStyle w:val="style17"/>
        <w:spacing w:after="0" w:before="0" w:line="100" w:lineRule="atLeast"/>
        <w:contextualSpacing w:val="false"/>
        <w:jc w:val="both"/>
      </w:pPr>
      <w:r>
        <w:rPr>
          <w:rStyle w:val="style15"/>
          <w:rFonts w:ascii="Arial" w:hAnsi="Arial"/>
          <w:color w:val="000000"/>
          <w:shd w:fill="FFFFFF" w:val="clear"/>
        </w:rPr>
        <w:tab/>
      </w:r>
      <w:r>
        <w:rPr>
          <w:rStyle w:val="style15"/>
          <w:rFonts w:ascii="Arial" w:hAnsi="Arial"/>
          <w:b w:val="false"/>
          <w:color w:val="000000"/>
          <w:shd w:fill="FFFFFF" w:val="clear"/>
          <w:lang w:val="mn-MN"/>
        </w:rPr>
        <w:t>Тэмдэглэлтэй танилцсан:</w:t>
      </w:r>
    </w:p>
    <w:p>
      <w:pPr>
        <w:pStyle w:val="style17"/>
        <w:spacing w:after="0" w:before="0" w:line="100" w:lineRule="atLeast"/>
        <w:contextualSpacing w:val="false"/>
        <w:jc w:val="both"/>
      </w:pPr>
      <w:r>
        <w:rPr>
          <w:rStyle w:val="style15"/>
          <w:rFonts w:ascii="Arial" w:hAnsi="Arial"/>
          <w:b w:val="false"/>
          <w:color w:val="000000"/>
          <w:shd w:fill="FFFFFF" w:val="clear"/>
          <w:lang w:val="mn-MN"/>
        </w:rPr>
        <w:tab/>
        <w:t xml:space="preserve">ТӨРИЙН БАЙГУУЛАЛТЫН </w:t>
      </w:r>
    </w:p>
    <w:p>
      <w:pPr>
        <w:pStyle w:val="style17"/>
        <w:spacing w:after="0" w:before="0" w:line="100" w:lineRule="atLeast"/>
        <w:contextualSpacing w:val="false"/>
        <w:jc w:val="both"/>
      </w:pPr>
      <w:r>
        <w:rPr>
          <w:rStyle w:val="style15"/>
          <w:rFonts w:ascii="Arial" w:hAnsi="Arial"/>
          <w:b w:val="false"/>
          <w:color w:val="000000"/>
          <w:shd w:fill="FFFFFF" w:val="clear"/>
          <w:lang w:val="mn-MN"/>
        </w:rPr>
        <w:tab/>
        <w:t xml:space="preserve">БАЙНГЫН ХОРООНЫ ДАРГА </w:t>
        <w:tab/>
        <w:tab/>
        <w:tab/>
        <w:tab/>
        <w:tab/>
        <w:t>А.БАКЕЙ</w:t>
      </w:r>
    </w:p>
    <w:p>
      <w:pPr>
        <w:pStyle w:val="style17"/>
        <w:spacing w:after="0" w:before="0" w:line="100" w:lineRule="atLeast"/>
        <w:contextualSpacing w:val="false"/>
        <w:jc w:val="both"/>
      </w:pPr>
      <w:r>
        <w:rPr/>
      </w:r>
    </w:p>
    <w:p>
      <w:pPr>
        <w:pStyle w:val="style17"/>
        <w:spacing w:after="0" w:before="0" w:line="100" w:lineRule="atLeast"/>
        <w:contextualSpacing w:val="false"/>
        <w:jc w:val="both"/>
      </w:pPr>
      <w:r>
        <w:rPr/>
      </w:r>
    </w:p>
    <w:p>
      <w:pPr>
        <w:pStyle w:val="style17"/>
        <w:spacing w:after="0" w:before="0" w:line="100" w:lineRule="atLeast"/>
        <w:contextualSpacing w:val="false"/>
        <w:jc w:val="both"/>
      </w:pPr>
      <w:r>
        <w:rPr>
          <w:rStyle w:val="style15"/>
          <w:rFonts w:ascii="Arial" w:hAnsi="Arial"/>
          <w:color w:val="000000"/>
          <w:shd w:fill="FFFFFF" w:val="clear"/>
        </w:rPr>
        <w:t xml:space="preserve">            </w:t>
      </w:r>
    </w:p>
    <w:p>
      <w:pPr>
        <w:pStyle w:val="style17"/>
        <w:spacing w:after="0" w:before="0" w:line="100" w:lineRule="atLeast"/>
        <w:contextualSpacing w:val="false"/>
        <w:jc w:val="both"/>
      </w:pPr>
      <w:r>
        <w:rPr>
          <w:rStyle w:val="style15"/>
          <w:rFonts w:ascii="Arial" w:hAnsi="Arial"/>
          <w:b w:val="false"/>
          <w:color w:val="000000"/>
          <w:shd w:fill="FFFFFF" w:val="clear"/>
          <w:lang w:val="mn-MN"/>
        </w:rPr>
        <w:tab/>
        <w:t>Тэмдэглэл хөтөлсөн:</w:t>
      </w:r>
    </w:p>
    <w:p>
      <w:pPr>
        <w:pStyle w:val="style17"/>
        <w:spacing w:after="0" w:before="0" w:line="100" w:lineRule="atLeast"/>
        <w:contextualSpacing w:val="false"/>
        <w:jc w:val="both"/>
      </w:pPr>
      <w:r>
        <w:rPr>
          <w:rStyle w:val="style15"/>
          <w:rFonts w:ascii="Arial" w:hAnsi="Arial"/>
          <w:color w:val="000000"/>
          <w:shd w:fill="FFFFFF" w:val="clear"/>
        </w:rPr>
        <w:t>           </w:t>
      </w:r>
      <w:r>
        <w:rPr>
          <w:rStyle w:val="style15"/>
          <w:rFonts w:ascii="Arial" w:hAnsi="Arial"/>
          <w:b w:val="false"/>
          <w:bCs w:val="false"/>
          <w:color w:val="000000"/>
          <w:shd w:fill="FFFFFF" w:val="clear"/>
          <w:lang w:val="mn-MN"/>
        </w:rPr>
        <w:t xml:space="preserve">ПРОТОКОЛЫН АЛБАНЫ </w:t>
      </w:r>
    </w:p>
    <w:p>
      <w:pPr>
        <w:pStyle w:val="style17"/>
        <w:spacing w:after="0" w:before="0" w:line="100" w:lineRule="atLeast"/>
        <w:contextualSpacing w:val="false"/>
        <w:jc w:val="both"/>
      </w:pPr>
      <w:r>
        <w:rPr>
          <w:rStyle w:val="style15"/>
          <w:rFonts w:ascii="Arial" w:hAnsi="Arial"/>
          <w:b w:val="false"/>
          <w:bCs w:val="false"/>
          <w:color w:val="000000"/>
          <w:shd w:fill="FFFFFF" w:val="clear"/>
          <w:lang w:val="mn-MN"/>
        </w:rPr>
        <w:tab/>
        <w:t xml:space="preserve">ШИНЖЭЭЧ </w:t>
        <w:tab/>
        <w:tab/>
        <w:tab/>
        <w:tab/>
        <w:tab/>
        <w:tab/>
        <w:tab/>
      </w:r>
      <w:r>
        <w:rPr>
          <w:rStyle w:val="style15"/>
          <w:rFonts w:ascii="Arial" w:hAnsi="Arial"/>
          <w:b w:val="false"/>
          <w:bCs w:val="false"/>
          <w:color w:val="000000"/>
          <w:shd w:fill="FFFFFF" w:val="clear"/>
        </w:rPr>
        <w:t>           </w:t>
      </w:r>
      <w:r>
        <w:rPr>
          <w:rStyle w:val="style15"/>
          <w:rFonts w:ascii="Arial" w:hAnsi="Arial"/>
          <w:b w:val="false"/>
          <w:bCs w:val="false"/>
          <w:color w:val="000000"/>
          <w:shd w:fill="FFFFFF" w:val="clear"/>
          <w:lang w:val="mn-MN"/>
        </w:rPr>
        <w:t>Д.ЦЭНДСҮРЭН</w:t>
      </w:r>
    </w:p>
    <w:p>
      <w:pPr>
        <w:pStyle w:val="style17"/>
        <w:spacing w:after="0" w:before="0" w:line="100" w:lineRule="atLeast"/>
        <w:contextualSpacing w:val="false"/>
        <w:jc w:val="center"/>
      </w:pPr>
      <w:r>
        <w:rPr>
          <w:rStyle w:val="style15"/>
          <w:rFonts w:ascii="Arial;sans-serif" w:hAnsi="Arial;sans-serif"/>
          <w:b/>
          <w:bCs/>
          <w:color w:val="000000"/>
          <w:shd w:fill="FFFFFF" w:val="clear"/>
          <w:lang w:val="mn-MN"/>
        </w:rPr>
        <w:t>МОНГОЛ УЛСЫН ИХ ХУРЛЫН 2015 ОНЫ НАМРЫН ЭЭЛЖИТ ЧУУЛГАНЫ</w:t>
      </w:r>
    </w:p>
    <w:p>
      <w:pPr>
        <w:pStyle w:val="style17"/>
        <w:spacing w:after="0" w:before="0" w:line="100" w:lineRule="atLeast"/>
        <w:contextualSpacing w:val="false"/>
        <w:jc w:val="center"/>
      </w:pPr>
      <w:r>
        <w:rPr>
          <w:rStyle w:val="style15"/>
          <w:rFonts w:ascii="Arial;sans-serif" w:hAnsi="Arial;sans-serif"/>
          <w:b/>
          <w:bCs/>
          <w:color w:val="000000"/>
          <w:shd w:fill="FFFFFF" w:val="clear"/>
          <w:lang w:val="mn-MN"/>
        </w:rPr>
        <w:t>ТӨРИЙН БАЙГУУЛАЛТЫН БАЙНГЫН ХОРООНЫ 10 ДУГААР САРЫН</w:t>
      </w:r>
    </w:p>
    <w:p>
      <w:pPr>
        <w:pStyle w:val="style17"/>
        <w:spacing w:after="0" w:before="0" w:line="100" w:lineRule="atLeast"/>
        <w:contextualSpacing w:val="false"/>
        <w:jc w:val="center"/>
      </w:pPr>
      <w:r>
        <w:rPr>
          <w:rStyle w:val="style15"/>
          <w:rFonts w:ascii="Arial;sans-serif" w:hAnsi="Arial;sans-serif"/>
          <w:b/>
          <w:bCs/>
          <w:color w:val="000000"/>
          <w:sz w:val="24"/>
          <w:shd w:fill="FFFFFF" w:val="clear"/>
          <w:lang w:val="mn-MN"/>
        </w:rPr>
        <w:t>2</w:t>
      </w:r>
      <w:r>
        <w:rPr>
          <w:rStyle w:val="style15"/>
          <w:rFonts w:ascii="Arial;sans-serif" w:hAnsi="Arial;sans-serif"/>
          <w:b/>
          <w:bCs/>
          <w:color w:val="000000"/>
          <w:sz w:val="24"/>
          <w:shd w:fill="FFFFFF" w:val="clear"/>
          <w:lang w:val="mn-MN"/>
        </w:rPr>
        <w:t>7</w:t>
      </w:r>
      <w:r>
        <w:rPr>
          <w:rStyle w:val="style15"/>
          <w:rFonts w:ascii="Arial;sans-serif" w:hAnsi="Arial;sans-serif"/>
          <w:b/>
          <w:bCs/>
          <w:color w:val="000000"/>
          <w:sz w:val="24"/>
          <w:shd w:fill="FFFFFF" w:val="clear"/>
          <w:lang w:val="mn-MN"/>
        </w:rPr>
        <w:t>-НЫ ӨДРИЙН ХУРАЛДААНЫ ДЭЛГЭРЭНГҮЙ ТЭМДЭГЛЭЛ</w:t>
      </w:r>
      <w:r>
        <w:rPr>
          <w:b/>
          <w:bCs/>
        </w:rPr>
        <w:t xml:space="preserve"> </w:t>
      </w:r>
    </w:p>
    <w:p>
      <w:pPr>
        <w:pStyle w:val="style0"/>
        <w:spacing w:after="0" w:before="0" w:line="100" w:lineRule="atLeast"/>
        <w:contextualSpacing w:val="false"/>
        <w:jc w:val="both"/>
      </w:pPr>
      <w:r>
        <w:rPr/>
      </w:r>
    </w:p>
    <w:p>
      <w:pPr>
        <w:pStyle w:val="style0"/>
        <w:jc w:val="both"/>
      </w:pPr>
      <w:r>
        <w:rPr>
          <w:rFonts w:ascii="Arial" w:hAnsi="Arial"/>
        </w:rPr>
      </w:r>
    </w:p>
    <w:p>
      <w:pPr>
        <w:pStyle w:val="style0"/>
        <w:jc w:val="both"/>
      </w:pPr>
      <w:r>
        <w:rPr>
          <w:rFonts w:ascii="Arial" w:hAnsi="Arial"/>
        </w:rPr>
        <w:tab/>
      </w:r>
      <w:r>
        <w:rPr>
          <w:rFonts w:ascii="Arial" w:hAnsi="Arial"/>
          <w:b/>
          <w:bCs/>
          <w:lang w:val="mn-MN"/>
        </w:rPr>
        <w:t>А.Бакей</w:t>
      </w:r>
      <w:r>
        <w:rPr>
          <w:rFonts w:ascii="Arial" w:hAnsi="Arial"/>
          <w:lang w:val="mn-MN"/>
        </w:rPr>
        <w:t>: Эрхэм гишүүдийн өнөөдрийн амар амгаланг айлтгая. Төрийн байгуулалтын байнгын хорооны гишүүдийн ирц бүрдсэн байна. Бараг 1 цаг  35 минут хүлээж байж эхэлж байна.  Засгийн газрын гишүүд, асуудал хариуцаж байгаа гишүүд одоо хүртэл ирээгүй байна.  Баярцогт сайдыг дуудах хэрэгтэй байна. Бусад нь ирээд хүлээгээд байдаг, өөрсдөө байхгүй ийм Засгийн газрын гишүүдийн асуудал дээр бодмоор байна шүү.  Баярцогт гишүүнийг дууд.</w:t>
      </w:r>
    </w:p>
    <w:p>
      <w:pPr>
        <w:pStyle w:val="style0"/>
        <w:jc w:val="both"/>
      </w:pPr>
      <w:r>
        <w:rPr>
          <w:rFonts w:ascii="Arial" w:hAnsi="Arial"/>
          <w:lang w:val="mn-MN"/>
        </w:rPr>
      </w:r>
    </w:p>
    <w:p>
      <w:pPr>
        <w:pStyle w:val="style0"/>
        <w:jc w:val="both"/>
      </w:pPr>
      <w:r>
        <w:rPr>
          <w:rFonts w:ascii="Arial" w:hAnsi="Arial"/>
          <w:lang w:val="mn-MN"/>
        </w:rPr>
        <w:tab/>
        <w:t>Ингээд Төрийн байгуулалтын байнгын хорооны  2015 оны 10 дугаар сарын 27-ны өдрийн хуралдаан нээснийг мэдэгдье.</w:t>
      </w:r>
    </w:p>
    <w:p>
      <w:pPr>
        <w:pStyle w:val="style0"/>
        <w:jc w:val="both"/>
      </w:pPr>
      <w:r>
        <w:rPr>
          <w:rFonts w:ascii="Arial" w:hAnsi="Arial"/>
          <w:lang w:val="mn-MN"/>
        </w:rPr>
      </w:r>
    </w:p>
    <w:p>
      <w:pPr>
        <w:pStyle w:val="style0"/>
        <w:jc w:val="both"/>
      </w:pPr>
      <w:r>
        <w:rPr>
          <w:rFonts w:ascii="Arial" w:hAnsi="Arial"/>
          <w:lang w:val="mn-MN"/>
        </w:rPr>
        <w:tab/>
        <w:t xml:space="preserve">Өнөөдрийн хуралдаанаар хэлэлцэх 2 асуудал байна. Эхний асуудал, Монгол Улсын 2016 оны төсвийн тухай, Нийгмийн даатгалын сангийн 2016 оны төсвийн тухай, Хүний хөгжил сангийн 2016 оны төсвийн тухай хуулийн төслүүдийг дагалдан өргөн мэдүүлсэн Монгол Улсын Засаг захиргаа, нутаг дэвсгэрийн нэгж, түүний удирдлагын тухай хуульд  өөрчлөлт оруулах тухай хуулийн төсөл, Сонгуулийн автоматжуулсан системийн тухай хуульд өөрчлөлт оруулах тухай хуулийн төсөл, Төрийн аудитын тухай хуульд өөрчлөлт оруулах тухай хуулийн төсөл, Засгийн газрын бүтцийн тухай хуулийн төсөл, Засгийн газрын бүрэлдэхүүний тухай хуулийн төсөл, Засгийн газрын бүтцийн  тухай хуулийг хүчингүй болсонд тооцох тухай, Засгийн газрын бүрэлдэхүүний тухай хуулийг хүчингүй болсонд тооцох тухай хуулийн төслүүд, Төрийн захиргааны байгууллагын тогтолцоо, бүтцийн ерөнхий бүдүүвчийг </w:t>
      </w:r>
      <w:r>
        <w:rPr>
          <w:rFonts w:ascii="Arial" w:hAnsi="Arial"/>
          <w:lang w:val="mn-MN"/>
        </w:rPr>
        <w:t xml:space="preserve">шинэчлэн батлах тухай Улсын Их Хурлын тогтоолын хавсралтад өөрчлөлт оруулах тухай Улсын Их Хурлын тогтоолын төсөл, Монгол Улсын  2015 оны төсвийн тухай, Нийгмийн даатгалын сангийн  2015 оны төсвийн тухай, Хүний хөгжил сангийн 2015 оны төсвийн тухай хуулиудад нэмэлт, өөрчлөлт оруулах тухай хуулийн төслүүдийг дагалдан өргөн мэдүүлсэн Монгол Улсын Засгийн газрын тухай хуульд өөрчлөлт оруулах тухай хуулийн төслийн 1 дүгээр зүйл,  Төрийн захиргааны байгууллагын тогтолцоо, бүтцийн ерөнхий бүдүүвчийг шинэчлэн батлах тухай Улсын Их Хурлын тогтоолын төсөл. </w:t>
      </w:r>
    </w:p>
    <w:p>
      <w:pPr>
        <w:pStyle w:val="style0"/>
        <w:jc w:val="both"/>
      </w:pPr>
      <w:r>
        <w:rPr>
          <w:rFonts w:ascii="Arial" w:hAnsi="Arial"/>
          <w:lang w:val="mn-MN"/>
        </w:rPr>
      </w:r>
    </w:p>
    <w:p>
      <w:pPr>
        <w:pStyle w:val="style0"/>
        <w:jc w:val="both"/>
      </w:pPr>
      <w:r>
        <w:rPr>
          <w:rFonts w:ascii="Arial" w:hAnsi="Arial"/>
          <w:lang w:val="mn-MN"/>
        </w:rPr>
        <w:tab/>
        <w:t xml:space="preserve">Эдгээр дагалдан өргөн баригдсан хуулиудыг хэлэлцэхээр оруулж байгаа. Эндээс Улс төрийн хилс хэрэгт хэлмэгдэгсдийг цагаатгах, тэдэнд нөхөн олговор олгох  тухай хуульд өөрчлөлт оруулах тухай хуулийн төсөл байсныг яг одоо хуралдаж байгаа Хууль зүйн байнгын хороон дээр хэлэлцэхээр болсон байна. Эндээс хасуулж өгөөч гэсэн. Ингээд эдгээр хуулиудын анхны хэлэлцүүлгийг хэлэлцээд, санал, дүгнэлтээ Төсвийн байнгын хороонд хүргүүлэх учиртай. </w:t>
      </w:r>
    </w:p>
    <w:p>
      <w:pPr>
        <w:pStyle w:val="style0"/>
        <w:jc w:val="both"/>
      </w:pPr>
      <w:r>
        <w:rPr>
          <w:rFonts w:ascii="Arial" w:hAnsi="Arial"/>
          <w:lang w:val="mn-MN"/>
        </w:rPr>
      </w:r>
    </w:p>
    <w:p>
      <w:pPr>
        <w:pStyle w:val="style0"/>
        <w:jc w:val="both"/>
      </w:pPr>
      <w:r>
        <w:rPr>
          <w:rFonts w:ascii="Arial" w:hAnsi="Arial"/>
          <w:lang w:val="mn-MN"/>
        </w:rPr>
        <w:tab/>
        <w:t xml:space="preserve">Хоёр дахь асуудлын хувьд </w:t>
      </w:r>
      <w:r>
        <w:rPr>
          <w:rFonts w:ascii="Arial" w:hAnsi="Arial"/>
          <w:b w:val="false"/>
          <w:bCs w:val="false"/>
          <w:lang w:val="mn-MN"/>
        </w:rPr>
        <w:t>Монгол Улсын 2016 оны төсвийн тухай, Нийгмийн даатгалын сангийн 2016 оны төсвийн тухай, Хүний хөгжил сангийн 2016 оны төсвийн тухай хуулийн төслүүдийн хоёр дахь хэлэлцүүлэг. Санал дүгнэлтээ Төсвийн байнгын хороонд хүргүүлнэ.</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val="false"/>
          <w:bCs w:val="false"/>
          <w:lang w:val="mn-MN"/>
        </w:rPr>
        <w:t xml:space="preserve">Ингээд хэлэлцэх асуудалтай холбоотой өөр саналтай гишүүн байна уу? </w:t>
      </w:r>
      <w:r>
        <w:rPr>
          <w:rFonts w:ascii="Arial" w:hAnsi="Arial"/>
          <w:b w:val="false"/>
          <w:bCs w:val="false"/>
          <w:lang w:val="mn-MN"/>
        </w:rPr>
        <w:t>Баасанхүү гишүүн.</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bCs/>
          <w:lang w:val="mn-MN"/>
        </w:rPr>
        <w:t>О.Баасанхүү:</w:t>
      </w:r>
      <w:r>
        <w:rPr>
          <w:rFonts w:ascii="Arial" w:hAnsi="Arial"/>
          <w:b w:val="false"/>
          <w:bCs w:val="false"/>
          <w:lang w:val="mn-MN"/>
        </w:rPr>
        <w:t xml:space="preserve"> Баярлалаа. Эрхэм гишүүдийн энэ өдрийн амгаланг айлтгая. Улсын Их Хурал хууль батлаад, эсхүл Цэцийн дүгнэлтийг хүлээж авахгүй гээд шийдчихсэн бол тэр хууль нь хүчин төгөлдөр гээд явдаг. Одоо амьдралд байдаггүй нэг том арын хаалга энд яваад байна гэж би хараад байгаа юм. Өөрөөр хэлбэл Үндсэн хуулийн цэц хууль бусаар  тодорхой заалтыг түдгэлзүүлсэн юм шиг байгаа. Түүнийг нь Их Хурал шийдчихсэн. Одоо Их Хурал дахиж хуралдаад ямар нэгэн юм шийдэх үндэс байхгүй. Эсхүл хүчингүй болгоно, эсхүл Улсын Их Хурлын шийдвэрийг хүлээж авна, эсхүл авахгүй гэдэг л шийдвэр гарна. Авч ч  магадгүй, авахгүй ч байж магадгүй гээд энэ сайд Баярцогтын асуудлыг хойшлуулаад байгаа нь Улсын Их Хурал чадамжгүй болчихсон юм биш үү. Одоо чадамжгүй болсон юм бол албан ёсоор энэ Төрийн байгуулалтын байнгын хороо, ялангуяа Байнгын хорооны дарга та энэ ажлаа өгвөл яасан юм бэ? Тэгэхгүй бол энэ төрийн чадамжгүй болгоод харагдуулаад байдаг. Монгол төр өнөөдөр юу вэ гэвэл Байнгын хороогоор яриад, чуулганаар яриад, ингээд асуудлаа шийдчихсэн. Одоо дараагийн асуудалд оръё гэхээр Цэцээс л хамаараад байна, Цэцийг л хүлээ гээд. Одоо Цэцийн ямар зүйл, заалтаар үүнийг хойшлуулаад байна вэ? Түүнийг маш тодорхой хэлээч. </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Хуулийн  Их суудлын хуралдаан хуралдтал чуулганаас дахиж гарсан тэр шийдвэр нь түдгэлзсэн хэвээр байна гэсэн юм байна уу?  Миний ойлгож байгаагаар нэгдсэн чуулганаар гарсан шийдвэр эцсийн гээд батлаад, энэ бол хүчин төгөлдөр гэж би ойлгож байгаа. Тэгэхээр би 7.1.12 хүчин төгөлдөр явж байгаа гэж ойлгож байгаа. Тэгэхээр их суудал яаж ч магадгүй гэсэн байдлаар ингээд сайд Баярцогтын асуудлыг бариад байгаа нь энэ ний нуугүй хэлэхэд намаар ялгаварлан хандаад байгаа юм биш үү. Улсын Их Хурлын гишүүн өнөөдөр ямар ч тогтоолын төсөл өргөн барьж болно. Тэнд аль нэг намаар нь ялгаварлан гадуурхах эрх байхгүй шүү дээ. Ардчилсан нам арай дэндээд байна. Нэгдсэн чуулганаар болохоор намаасаа уучлалт гуйх асуудлыг хэлэлцүүл гээд бичиг өгч чаддаг хирнээ, одоо энэ намынхаа хүнийг огцруулах асуудлыг шийд л дээ.  Надаас нэгдсэн чуулганд уучлалт гуй гэдэг бичиг өгч чадаж байгаа хирнээ, хулгай хийсэн энэ Баярцогтынхоо асуудлыг та нар шийд л дээ. Та нар бүлгээрээ энэ хүний асуудлыг шийдчихгүй, заавал асуудлыг хүндрүүлж, ард түмнийг хүнд байдалд оруулах хэрэггүй шүү дээ. Төсөв хүнд байхад Сангийн сайдын үүрэг гүйцэтгэж байх</w:t>
      </w:r>
      <w:r>
        <w:rPr>
          <w:rFonts w:ascii="Arial" w:hAnsi="Arial"/>
          <w:b w:val="false"/>
          <w:bCs w:val="false"/>
          <w:lang w:val="mn-MN"/>
        </w:rPr>
        <w:t>даа хичнээн юм будилуулж, хичнээн мөнгө төгрөг үрэн таран хийснийг бид мэдэж л байгаа шүү дээ. Энэ хүн бол  төр өнөөдөр үргэлж ийм байна гэж хараад байх шиг байна л даа.  Үгүй л дээ. Шударга ёс нэг өдөр тогтоно. Тэр үед энэ хүн хаана байхыг би ойлгож байгаа. Тэгээд энэ хүний асуудлыг хурдан шийдээч ээ. Шийдэхгүй бол өнөөдөр Их Хурлын даргыг огцруулдаг юм уу? Бүр аргаа барж байна шүү. Энэ бол арай дэндүү байна. Энэ дээр та нэг алхам хийгээч ээ гэж хүсэж байна.</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bCs/>
          <w:lang w:val="mn-MN"/>
        </w:rPr>
        <w:t>А.Бакей</w:t>
      </w:r>
      <w:r>
        <w:rPr>
          <w:rFonts w:ascii="Arial" w:hAnsi="Arial"/>
          <w:b w:val="false"/>
          <w:bCs w:val="false"/>
          <w:lang w:val="mn-MN"/>
        </w:rPr>
        <w:t>: Ер нь  Цэцийн эцсийн шийд гарах хүртлээ тухайн хуулийн үйлчлэл зогсох тухай тодорхой хуулийн заалт байгаа. Энэ дагуу Төрийн байгуулалтын байнгын  хороо сүүлийн үед хуралдах болгоны эхэнд та бол санал авдаг, хэлэлцэх асуудлаар, би бол танд үг өгдөг. Тэгээд одоо эхний таны саналаар санал хураалт явуулаад, энэ асуудлыг Цэцийн эцсийн шийд гартлаа хойшлуулъя гээд хүлээгдэж байгаа шүү дээ.</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 xml:space="preserve"> Хэрвээ та одоо үнэхээр Цэцийн дунд суудлын хуралдаанаар дуусгавар болж байна уу? Эсхүл эцсийн суудлын дүгнэлт нь гарах уу? Үгүй юу гэдэг талаар Цэц уруу та хандах хэрэгтэй. Бид нэгэнт хуулийн дэгийг барьж байгаа учраас та ч гэсэн, би ч  гэсэн хууль зөрчиж болохгүй болчхоод байгаа юм. </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 xml:space="preserve">Цэцийн маргаан хянан шийдвэрлэх тухай хууль дээр тодорхой заачихсан </w:t>
      </w:r>
      <w:r>
        <w:rPr>
          <w:rFonts w:ascii="Arial" w:hAnsi="Arial"/>
          <w:b w:val="false"/>
          <w:bCs w:val="false"/>
          <w:lang w:val="mn-MN"/>
        </w:rPr>
        <w:t>байгаа шүү дээ. Эцсийн шийд гартал тухайн хуулийн үйлчлэл зогсоно гэж. Тэр дагуу л явж байгаа.</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Миеэгомбын Энхболд гишүүн.</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bCs/>
          <w:lang w:val="mn-MN"/>
        </w:rPr>
        <w:t>М.Энхболд</w:t>
      </w:r>
      <w:r>
        <w:rPr>
          <w:rFonts w:ascii="Arial" w:hAnsi="Arial"/>
          <w:b w:val="false"/>
          <w:bCs w:val="false"/>
          <w:lang w:val="mn-MN"/>
        </w:rPr>
        <w:t>: Та бүхний өглөөний амгаланг айлтгая. Би хэлэлцэх асуудалтай холбогдуулаад сая Баасанхүү гишүүнийг ярихаар нь бас ярьчихмаар санагдлаа л даа. З долоо хоногийн өмнө би бас энэ Засгийн газрын гишүүнд хариуцлага тооцох тухай асуудлыг ярихгүй юм уу? Нэгдсэн хуралдаанаар тэр Үндсэн хуулийн цэцийн дүгнэлтийг хүлээж авахгүй гээд хэлчихлээ гэсэн. Тэгэхээр яг л өнөөдрийн өгч байсан хариултыг Бакей дарга өгч байсан л даа. Тэгээд тэр  яг ямар хуулин дээр Их суудлын шийдвэр гартал түдгэлзсэн байна гэдэг нь яг ямар хуулин дээр яагаад, юу гээд биччихсэн нь тодорхойгүй, нэг ийм тайлбар өгөөд байгаа юм.</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Ер нь бол одоо энэ улс орны байдал, эдийн засгийн байдал, олон түмний санаа бодол энэ байдлыг харахад энэ гүйцэтгэх засаглалдаа Их Хурал томилдог  юм бол хариуцлага тооцдог энэ юм нь баймаар байгаа юм. Үндсэн хуулийн өөрчлөлтөд Ерөнхий сайдын эрх мэдлийг жаахан нэмэгдүүлэх талаар санаа, оноо ороод, кабинетаа өөрөө бүрдүүлдэг гэсэн ийм санаа орсон, тэр дүйвээнээр, тэгээд энэ чинь  25 жил  хэрэглэж явсан хуулиа Үндсэн хууль зөрчсөн болгочхоод ингээд байгаа юм. Энэ  25 жилийн туршид чинь тэр олон сайд нарт хариуцлага тооцоод явсан чинь бас тодорхой хэмжээнд ажил сайжруулах, тодорхой хэмжээнд энэ улс орны эрх ашгийн төлөө хийж байсан л үйлдлүүд шүү дээ.</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Тэгсэн мөртлөө өнөөдөр парламентад хамгийн олон суудал авсан намын дарга нь Засгийн газрын гишүүн, төрийн сайд нэг хүнийг болохоор үндсэнд нь огцруулчихсан юм шиг юм яриад байгаа юм. Энхсайханыг ингээд огцруулчихсан юм шиг яриад. Тэгээд Баярцогтыгоо болохоор ингээд байдаг, ямар ялгаатай ингэж хандаж байгаа юм бэ? Ингэж адил төрлийн албан тушаал эрхэлж байгаа хүмүүсүүдэд өдөр, шөнө шиг ийм байр сууринаас хандаж болохгүй ээ.</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Тийм учраас Бакей дарга энэ асуудлыг 3-4 долоо хоног хойш тавиад байх шиг, ер нь энэ  нөхөр Баасанхүү гишүүний тавьсан тэр асуудлынх нь дагуу яах ёстой юм бэ гэдгийг нэг тийш нь болгож, ойрын үед шийдэх нь зөв өө гэж би ингэж бодож байна.</w:t>
      </w:r>
    </w:p>
    <w:p>
      <w:pPr>
        <w:pStyle w:val="style0"/>
        <w:jc w:val="both"/>
      </w:pPr>
      <w:r>
        <w:rPr>
          <w:rFonts w:ascii="Arial" w:hAnsi="Arial"/>
          <w:b w:val="false"/>
          <w:bCs w:val="false"/>
          <w:lang w:val="mn-MN"/>
        </w:rPr>
        <w:tab/>
      </w:r>
    </w:p>
    <w:p>
      <w:pPr>
        <w:pStyle w:val="style0"/>
        <w:jc w:val="both"/>
      </w:pPr>
      <w:r>
        <w:rPr>
          <w:rFonts w:ascii="Arial" w:hAnsi="Arial"/>
          <w:b w:val="false"/>
          <w:bCs w:val="false"/>
          <w:lang w:val="mn-MN"/>
        </w:rPr>
        <w:tab/>
      </w:r>
      <w:r>
        <w:rPr>
          <w:rFonts w:ascii="Arial" w:hAnsi="Arial"/>
          <w:b/>
          <w:bCs/>
          <w:lang w:val="mn-MN"/>
        </w:rPr>
        <w:t>А.Бакей</w:t>
      </w:r>
      <w:r>
        <w:rPr>
          <w:rFonts w:ascii="Arial" w:hAnsi="Arial"/>
          <w:b w:val="false"/>
          <w:bCs w:val="false"/>
          <w:lang w:val="mn-MN"/>
        </w:rPr>
        <w:t xml:space="preserve">: </w:t>
      </w:r>
      <w:r>
        <w:rPr>
          <w:rFonts w:ascii="Arial" w:hAnsi="Arial"/>
          <w:b w:val="false"/>
          <w:bCs w:val="false"/>
          <w:lang w:val="mn-MN"/>
        </w:rPr>
        <w:t>Миеэгомбын Энхболд гишүүний хэлж байгаа саналыг түрүүчийн хурал дээр та бас хэлсэн. Тайлбараа би дахиад хэлье. Маргааныг хянан шийдвэрлэх тухай хуулийн 30.1.1 байгаа. Энэ дээр маргааныг дахин хянан шийдвэрлэх гэж байгаа. Түүгээр маргааныг дараах үндэслэлээр хуралдаанд бэлтгэх шатнаас эхлэн дахин хянан шийдвэрлэнэ.</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 xml:space="preserve">1.Цэцийн дүгнэлтийг Улсын Их Хурал хүлээн зөвшөөрөхгүй гэсэн бол гэж байгаа юм. Нэгэнт  Цэцийн дунд суудлын шийдвэрийг Улсын Их Хурал хүлээн зөвшөөрөхгүй гэсэн учраас дахин хянан шийдвэрлэх болж байгаа юм. </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 xml:space="preserve">Дараагийн зохицуулалт нь 32.4-ийг гишүүд бас анхааралтай сонсоорой. Үндсэн хууль зөрчсөн гэж дүгнэлт гарснаар тухайн хууль, зарлиг, Улсын Их Хурлын бусад шийдвэр,  Засгийн газрын шийдвэр, Монгол Улсын Олон улсын гэрээ болон </w:t>
      </w:r>
      <w:r>
        <w:rPr>
          <w:rFonts w:ascii="Arial" w:hAnsi="Arial"/>
          <w:b w:val="false"/>
          <w:bCs w:val="false"/>
          <w:lang w:val="mn-MN"/>
        </w:rPr>
        <w:t>тэдгээрийн холбогдох зүйл, заалтын үйлчилгээ нь Цэцийн эцсийн шийдвэр гарах хүртэл түдгэлзэнэ. Түдгэлзүүлж эхлэх хугацааг Цэц дүгнэлтэндээ тусгайлан заана. Ийм л юм байна. Тэгээд Цэц уруу хандъя, өөр яах вэ.</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 xml:space="preserve">Энэ асуудлыг олон дахин ярьсан даа. Баасанхүү гишүүн бас Цэцээс нэхэж болно шүү дээ, таны эрх байж байна. </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 xml:space="preserve">Ингээд хэлэлцэх асуудалд оръё. Эхний асуудал. </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 xml:space="preserve">Хэлэлцэх асуудалтай холбоотойгоор Засгийн газраас ирүүлсэн  бичгийг танилцуулъя. </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Монгол Улсын Засгийн газар.  2015.10.26-ны өдөр. Дугаар ЗГ-1/236</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Монгол Улсын Их Хурлын дарга З.Энхболд танаа</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Хууль тогтоомжийн төслүүд татан авах тухай</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Монгол Улсын Засгийн газраас төрийн байгууллагуудын бүтэц, зохион байгуулалтыг боловсронгуй болгож, чиг үүргийн давхардлыг арилгах, төрийн албаны зардлыг бууруулах зорилгоор дараах хууль тогтоомжийн төслүүдийг санаачлан боловсруулж,  Монгол Улсын  2015 оны төсвийн тодотгол болон   Монгол Улсын 2016 оны төсвийн тухай хуулийн төсөлтэй хамт Улсын Их Хуралд өргөн мэдүүлсэн билээ. Үүнд:</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1.Монгол Улсын 2015 оны төсвийн тодотголтой хамт  2015 оны  10 дугаар сарын 6-ны өдөр Улсын Их Хуралд өргөн мэдүүлсэн Монгол Улсын Засгийн газрын тухай хуульд  өөрчлөлт оруулах тухай хуулийн төсөл болон Төрийн захиргааны байгууллагын тогтолцоо, бүтцийн ерөнхий бүдүүвчийг шинэчлэн батлах тухай Улсын Их Хурлын тогтоолын төсөл.</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2.Монгол Улсын 2016 оны төсвийн тухай хуулийн төсөлтэй хамт  2015 оны 10 дугаар сарын 1-ний өдөр Улсын Их Хуралд өргөн мэдүүлсэн Засгийн газрын бүтцийн тухай, Засгийн газрын бүрэлдэхүүний тухай, Засгийн бүтцийн тухай хуулийг хүчингүй болсонд тооцох тухай, Засгийн газрын бүрэлдэхүүний тухай хуулийг хүчингүй болсонд тооцох тухай хуулийн төслүүд.</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Дээр дурдсан хууль, Улсын Их Хурлын тогтоолын төслүүдийг Улсын Их Хурлын чуулганы нэгдсэн болон Байнгын  хорооны хуралдаанаар хэлэлцүүлэх явцад Улсын Их Хурал дахь цөөнхийн бүлгийн гишүүдээс гаргасан саналын дагуу уг хууль, тогтоомжийн төслүүдийг 2016 онд явагдах парламентын сонгуулийн үр дүнд шинээр байгуулагдах Засгийн газраас эхлэн  зохих бэлтгэлийг хангасны үндсэн дээр  2016 оны  8 дугаар сарын 1-ний өдрөөс бус харин  2016 оны  1 дүгээр сарын 1-ний өдрөөс дагаж мөрдөх нөхцөл байдал үүсэж болзошгүй байгаа бөгөөд энэ нь Засгийн газрын үйл ажиллагааны тогтвортой байдалд сөргөөр нөлөөлөх юм.</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 xml:space="preserve">Манай орны эдийн засагт нөлөөлж байгаа гадаад, дотоод сөрөг хүчин зүйл,  экспортын голлох бараа бүтээгдэхүүний үнийн уналтаас хамааралтай эдийн засгийн хүндрэлтэй өнөөгийн нөхцөл байдал дээр нэмэгдэж болох хамгийн муу үр </w:t>
      </w:r>
      <w:r>
        <w:rPr>
          <w:rFonts w:ascii="Arial" w:hAnsi="Arial"/>
          <w:b w:val="false"/>
          <w:bCs w:val="false"/>
          <w:lang w:val="mn-MN"/>
        </w:rPr>
        <w:t>дагавар нь Засгийн газрын тогтворгүй байдал юм.</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 xml:space="preserve">Ийм учраас Монгол Улсын Засгийн газраас санаачлан боловсруулсан дээр дурдсан хууль, Улсын Их Хурлын тогтоолын төслүүдийг эгүүлэн татаж авч байгаагаа үүгээр мэдэгдэж байна. Ийнхүү татан авснаар  Ерөнхий сайд миний бие болон Монгол Улсын Засгийн газрын зүгээс </w:t>
      </w:r>
      <w:r>
        <w:rPr>
          <w:rFonts w:ascii="Arial" w:hAnsi="Arial"/>
          <w:b w:val="false"/>
          <w:bCs w:val="false"/>
          <w:lang w:val="mn-MN"/>
        </w:rPr>
        <w:t>төрийн байгууллагуудын бүтэц, зохион байгуулалтыг боловсронгуй болгож, чиг үүргийн давхардлыг арилгах, төрийн албаны зардлыг бууруулах зорилгоосоо ухрахгүй бөгөөд харин уг асуудлыг Улсын Их Хурлын даргын 2013 оны  27 дугаар захирамжаар байгуулсан ажлын хэсгээс боловсруулсан Монгол Улсын Үндсэн хуулийн нэмэлт, өөрчлөлтийн хүрээнд шийдвэрлүүлэхээр үргэлжлүүлэн ажиллах болно.</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 xml:space="preserve">Монгол Улсын Засгийн газрын 2015 оны 10 дугаар сарын 26-ны өдрийн хуралдааны тэмдэглэлийг хавсаргав. </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Монгол Улсын Ерөнхий сайд Ч.Сайханбилэг гэсэн байна.</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 xml:space="preserve">Ингээд өнөөдрийн хэлэлцэх асуудлаас </w:t>
      </w:r>
      <w:r>
        <w:rPr>
          <w:rFonts w:ascii="Arial" w:hAnsi="Arial"/>
          <w:b w:val="false"/>
          <w:bCs w:val="false"/>
          <w:lang w:val="mn-MN"/>
        </w:rPr>
        <w:t xml:space="preserve">Засгийн газрын бүтцийн тухай, Засгийн газрын бүрэлдэхүүний тухай, Засгийн бүтцийн тухай хуулийг хүчингүй болсонд тооцох тухай, Засгийн газрын бүрэлдэхүүний тухай хуулийг хүчингүй болсонд тооцох тухай хуулийн төслүүд, </w:t>
      </w:r>
      <w:r>
        <w:rPr>
          <w:rFonts w:ascii="Arial" w:hAnsi="Arial"/>
          <w:b w:val="false"/>
          <w:bCs w:val="false"/>
          <w:lang w:val="mn-MN"/>
        </w:rPr>
        <w:t>энэ бол 16 оны төсөвтэй холбоотойгоор.</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Мөн 2015 оны төсвийн тодотголтой холбоотойгоор  Монгол Улсын Засгийн газрын тухай хуульд өөрчлөлт оруулах тухай хуулийн төсөл, Төрийн захиргааны байгууллагын тогтолцоо, бүтцийн ерөнхий бүдүүвчийг шинэчлэн батлах тухай Улсын Их Хурлын тогтоолын төслийг хууль санаачлагч нь татаж авч байгаа учраас өнөөдрийн хуралдааны хэлэлцэх асуудлаас хаслаа.</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Ингээд хэлэлцэх асуудалд оръё.</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bCs/>
          <w:lang w:val="mn-MN"/>
        </w:rPr>
        <w:t xml:space="preserve">Эхний асуудал. </w:t>
      </w:r>
      <w:r>
        <w:rPr>
          <w:rFonts w:ascii="Arial" w:hAnsi="Arial"/>
          <w:b/>
          <w:bCs/>
          <w:lang w:val="mn-MN"/>
        </w:rPr>
        <w:t xml:space="preserve">Монгол Улсын 2016 оны төсвийн тухай, Нийгмийн даатгалын сангийн 2016 оны төсвийн тухай, Хүний хөгжил сангийн 2016 оны  төсвийн тухай хуулийн төслүүдийг дагалдан өргөн мэдүүлсэн  Монгол Улсын засаг захиргаа, нутаг дэвсгэрийн нэгж, түүний удирдлагын тухай хуульд өөрчлөлт оруулах тухай хуулийн төсөл, Сонгуулийн </w:t>
      </w:r>
      <w:r>
        <w:rPr>
          <w:rFonts w:ascii="Arial" w:hAnsi="Arial"/>
          <w:b/>
          <w:bCs/>
          <w:lang w:val="mn-MN"/>
        </w:rPr>
        <w:t xml:space="preserve">автоматжуулсан системийн тухай хуульд өөрчлөлт оруулах тухай хуулийн төсөл, Төрийн аудитын тухай хуульд өөрчлөлт оруулах тухай хуулийн төсөл, Засгийн газрын бүтцийн тухай хуулийн төсөл, Засгийн газрын бүрэлдэхүүний тухай хуулийн төсөл, Засгийн газрын бүтцийн  тухай хуулийг хүчингүй болсонд тооцох тухай, Засгийн газрын бүрэлдэхүүний тухай хуулийг хүчингүй болсонд тооцох тухай хуулийн төслүүд, Төрийн захиргааны байгууллагын </w:t>
      </w:r>
      <w:r>
        <w:rPr>
          <w:rFonts w:ascii="Arial" w:hAnsi="Arial"/>
          <w:b/>
          <w:bCs/>
          <w:lang w:val="mn-MN"/>
        </w:rPr>
        <w:t xml:space="preserve">тогтолцоо, бүтцийн ерөнхий бүдүүвчийг </w:t>
      </w:r>
      <w:r>
        <w:rPr>
          <w:rFonts w:ascii="Arial" w:hAnsi="Arial"/>
          <w:b/>
          <w:bCs/>
          <w:lang w:val="mn-MN"/>
        </w:rPr>
        <w:t>шинэчлэн батлах тухай Улсын Их Хурлын тогтоолын хавсралтад өөрчлөлт оруулах тухай Улсын Их Хурлын тогтоолын төсөл.</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val="false"/>
          <w:bCs w:val="false"/>
          <w:lang w:val="mn-MN"/>
        </w:rPr>
        <w:t>Эдгээр хуулийг хэлэлцүүлэх асуудалд оръё. Хэлэлцэж байгаа асуудалтай холбогдуулан Ерөнхий сайд, Засгийн газрын Хэрэг эрхлэх газрын дарга заавал байх хэрэгтэй байна. Энэ гишүүдийн ярьж байгаа бас зөв. Тийм учраас энэ хоёр хүнийг дуудъя.</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 xml:space="preserve">Энэ хооронд ажлын хэсгийн  бүрэлдэхүүнийг танилцуулъя. Д.Нэргүй- Монгол </w:t>
      </w:r>
      <w:r>
        <w:rPr>
          <w:rFonts w:ascii="Arial" w:hAnsi="Arial"/>
          <w:b w:val="false"/>
          <w:bCs w:val="false"/>
          <w:lang w:val="mn-MN"/>
        </w:rPr>
        <w:t>Улсын Ерөнхийлөгчийн Тамгын газрын дэд дарга, Болдбаатар- Улсын Их Хурлын Тамгын газрын Ерөнхий нарийн бичгийн дарга, Тэрбиш- Улсын Их Хурлын Тамгын газрын  ахлах референт,  Цогоо- Төрийн албаны зөвлөлийн дарга,  Цэдэндамба- Төрийн албаны зөвлөлийн ажлын албаны дарга, Содномцэрэн- Сонгуулийн ерөнхий хорооны дарга, Очиржав- Үндэсний аюулгүй байдлын зөвлөлийн ажлын албаны дарга, Пүрэв- Сангийн дэд сайд, Ганцогт- мөн яамны Төрийн нарийн бичгийн дарга, Ганбат- Төсвийн бодлого, төлөвлөлтийн газрын дарга,  Хуягцогт- Төсвийн зарлагын хэлтсийн дарга, Алтанзул- Төсвийн орлогын хэлтсийн дарга, Өлзийсайхан- Төсвийн нэгтгэлийн хэлтсийн дарга, Батгэрэл- Орон нутгийн хөгжлийн сангийн нэгдсэн хэлтсийн дарга, Г.Батхүрэл- Эдийн засгийн бодлогын хэлтсийн дарга, Нарангэрэл- Өрийн удирдлагын хэлтсийн дарга, Отгонбаяр- Макро эдийн засгийн бодлогын хэлтсийн дарга, Хангай- Хууль, худалдан авах ажиллагааны бодлогын газрын дарга, Мөнхбаясгалан- Төсвийн хөрөнгө оруулалтын газрын дарга, Батсүх- Төсвийн зарлагын хэлтсийн зөвлөх, Тулга- Төсвийн орлогын хэлтсийн мэргэжилтэн, Ганбаяр- Эдийн засгийн бодлогын хэлтсийн мэргэжилтэн, Оргилсайхан- Хууль, худалдан авах ажиллагааны газрын мэргэжилтэн, Ганзориг- Сангийн яамны Төсвийн хөрөнгө оруулалтын газрын мэргэжилтэн,  Үүрцайх- мөн яамны Төсвийн зарлагын хэлтсийн мэргэжилтэн, Мэндбаяр- Төсвийн нэгтгэлийн хэлтсийн мэргэжилтэн нарын бүрэлдэхүүнтэй ийм хүмүүс оролцож байна.</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Гишүүдэд бол энэ дагалдаж орж байгаа хуулиудтай холбогдолтой зарим лавлагааг Байнгын хорооны ажлын албаар бэлдүүлж тараасан байгаа. Тэнд жишээлбэл, Монгол Улсын Засаг захиргаа, нутаг дэвсгэрийн нэгж, түүний удирдлагын тухай хуульд өөрчлөлт оруулах тухай хуулийн төсөл гэхэд одоо мөрдөж байгаа хууль, энэ өргөн мэдүүлсэн хуулиар ямар заалт дээр ямар өөрчлөлт орж байна, түүний тайлбар гэсэн ийм маягтай ийм зүйл байна.</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 xml:space="preserve">Ингээд Баярцогт сайд, </w:t>
      </w:r>
      <w:r>
        <w:rPr>
          <w:rFonts w:ascii="Arial" w:hAnsi="Arial"/>
          <w:b w:val="false"/>
          <w:bCs w:val="false"/>
          <w:lang w:val="mn-MN"/>
        </w:rPr>
        <w:t>Ерөнхий сайд хоёрыг дуудъя, ажлын алба.</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Миеэгомбын Энхболд.</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bCs/>
          <w:lang w:val="mn-MN"/>
        </w:rPr>
        <w:t>М.Энхболд:</w:t>
      </w:r>
      <w:r>
        <w:rPr>
          <w:rFonts w:ascii="Arial" w:hAnsi="Arial"/>
          <w:b w:val="false"/>
          <w:bCs w:val="false"/>
          <w:lang w:val="mn-MN"/>
        </w:rPr>
        <w:t xml:space="preserve">  2016 оны төсвийг дагаж орж ирж байгаа хуулиудыг бид нар хараад л байгаа юм. Тэгээд зарим юм нь учир нь олдохгүй болчхоод байгаа юм. Энэ Засгийн газрын Хэрэг эрхлэх газар Их Хуралд өргөн барьж байгаа энэ асуудлуудаа бас  аль хууль нь төсвөө дагах юм, аль хууль нь төсвийн тодотголоо дагах юм гэдгийгээ  ялгаж салгаж сурмаар санагдаад байгаа юм. Засгийн газрын бүтцийн ерөнхий бүдүүвч схемийг баталдаг Их Хурлын тогтоол гардаг. Түүнд орох өөрчлөлтийг төсвийн тодотгол дагуулаад  2016 оны  8 сард хэрэгжих юмыг оруулж ирчхээд, одоо жинхэнэ  2016 оныхоо дагаж орж ирэх тэр бүтэц юмандаа болохоор одоогийн байгаагаараа биччихээд ингээд Их Хурлын гишүүдийг бас ингээд будилуулаад байгаа юм. Сая хагас хугасыг нь татаж авч байгаа юм шиг байна.</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Зүй нь бол  энэ өргөн барьсан юмаа бүгдийг нь татаж аваад, тэгээд эргүүлээд, засаад залруулаад өргөн барих ёстой байсан байх гэж би ингэж бодож байгаа юм. Ийм зүйл.</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 xml:space="preserve">Хоёрдугаарт асуултын чанартай юм бол энэ өргөн барьсан хуулийг харахад Орон нутгийн өмч гэдэг юм бол үндсэндээ байхгүй  болж байгаа юм байна.  1999 онд  Улсын Их Хурлын 29 дүгээр тогтоол гаргаж, тухайн үед ажиллаж байсан орон </w:t>
      </w:r>
      <w:r>
        <w:rPr>
          <w:rFonts w:ascii="Arial" w:hAnsi="Arial"/>
          <w:b w:val="false"/>
          <w:bCs w:val="false"/>
          <w:lang w:val="mn-MN"/>
        </w:rPr>
        <w:t xml:space="preserve">нутгийн бүхий л удирдлага, мэдээжийн хэрэг бүх л намын төлөөллүүд нь байсан. Их Хурлын 29 дүгээр тогтоол гаргаж, орон нутаг гэж өөрийн өмчтэй болж, тэгээд өмчтэй болсноороо энэ улсын  төсөв татаасаас бас зарим нь хөнгөрч, </w:t>
      </w:r>
      <w:r>
        <w:rPr>
          <w:rFonts w:ascii="Arial" w:hAnsi="Arial"/>
          <w:b w:val="false"/>
          <w:bCs w:val="false"/>
          <w:lang w:val="mn-MN"/>
        </w:rPr>
        <w:t xml:space="preserve">үйл ажиллагаагаа тэндээ явуулах эрх мэдэлтэй болж ийм байсан л даа. Тэгээд өнөөдөр одоо ингээд  2015 онд Сайханбилэг гэдэг хүн орон нутгийнхаа зарим нэг Засаг дарга нарыг дийлэхээ байгаад ирэхээр зэрэг ерөөсөө орон нутгийг өмчгүй болгох ийм хууль санаачилж байгаа юм.  Тэр дийлэхгүй байгаа Засаг дарга нартайгаа ийм юмаа яриад зохицуулах хэрэгтэй шүү дээ. Дураараа зараад үрээд, мөнгө болгоод ингэдэг юм байхгүй шүү дээ. Хувьчлах хөтөлбөр гээд юм баталдаг, газар эзэмшүүлэх хөтөлбөр гээд юм баталдаг, энэ бүгдийг чинь нэгтгэж, нийлүүлж, бөөгнүүлээд Засгийн газар авч үздэг шүү дээ. Түүн дээрээ л орон нутагтаа тэр лимит хэмжээнүүдээ тодорхой өгөөд тэгээд энэ өмч нь байгаад, эзэмшээд ингээд л явах ёстой шүү дээ. </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Нэг, хоёрхон Засаг даргыг дийлэхгүйгээс болоод ингэж олон жил явсан энэ эдийн засгийг  бас нааштай, ахицтай болгоход өмнөх, өмнөх парламентуудын хийсэн зөв зүйтэй юмнуудыг ингэж устгаж болохгүй байхаа.Энэ ямар учраас ингэж оруулаад байна вэ гэдгийг тодруулмаар байна.</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 xml:space="preserve">Хоёрдугаарт, энэ Сонгуулийн автоматжуулсан системийн иж бүрдэл гэдэг бол нөгөө санал хураадаг цаасаа л гадаадаас авах гээд байгаа юм. Жишээ нь, 2016 онд хичнээн төгрөгний ямар цаас орон нутгийн болон Улсын Их Хурлын сонгуульд авахаар хэдэн төгрөгний ийм юм төсөвт орчхоод байгаа юм бэ? Тэгээд яагаад үүнийг Төрийн өмчийн хорооноос нуугаад Сангийн сайд, Сонгуулийн ерөнхий хоёр тэр Канадаас авдаг юмаа Төрийн өмчийн хорооноос нуух гээд байгаа юм бэ? Хэдэн төгрөгний юм байгаа юм бэ? Ер нь энэ  хямралтай үед  заавал тэр 20-30 тэрбум төгрөгийн цаас авч сонгууль хийж байхаар, хуучин аргаараа  зүгээр энэ бичгийн цаасан дээр юмаа хэвлээд,  тамгаа дараад, хэсэг, хорооны дарга нь гарын үсгээ зурж, баталгаажуулаад, тэгээд дугуйлаад саналаа өгч болохгүй юм уу? Заавал энэ хямралтай үеийг тохиолдуулж ингэж байхын хэрэг юу байна вэ? </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Эцэст нь Төрийн албаны зөвлөлийн  дарга Цогоо даргаас би нэг юм асуумаар байна. Та Үндсэн хуулийн цэцэд хандсан уу? Таны харж байдаг, хамгаалж байдаг Төрийн албаны хууль чинь зөрчигдчхөөд байгаа, 38.2 гэдэг чинь зөрчигдөөдл, энэ төрийн албан хаагчдын цалин пүнлүүг хасах, бууруулах ийм юм уруу орчхоод /хугацаа дуусав/.</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bCs/>
          <w:lang w:val="mn-MN"/>
        </w:rPr>
        <w:t>А.Бакей</w:t>
      </w:r>
      <w:r>
        <w:rPr>
          <w:rFonts w:ascii="Arial" w:hAnsi="Arial"/>
          <w:b w:val="false"/>
          <w:bCs w:val="false"/>
          <w:lang w:val="mn-MN"/>
        </w:rPr>
        <w:t>: Баярцогт сайд 2 цаг хуралд хожигдож байж ирлээ. Ер нь энэ сайдууд ажлаа зохицуулах хэрэгтэй байна. Угаасаа хуваарь гарчихсан, тодорхой байхад бусдыг хүндэтгэхгүй, ингээд ийм том толгой гаргаж байгаа сайдууд байж болох юм уу? Үгүй юу? Хариуцлага тооцох тухай асуудал ярихад ч илүүдэхгүй гэж би бодож байна. Бид бас бие биеийгээ өмөөрөөд сууж байх асуудал. Нэгэнт төрийн ажил хийж байгаа бол хийсэн шиг л хийх хэрэгтэй. Ингээд Баярцогт сайд эхний асуултад хариулъя.</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Ийм асуулт, энэ орон нутгийн өмчийг байхгүй болгож байгаа юм байна. Засаг даргаа дийлэхгүй болохоор өмнөх парламентын үед бий болгосон тийм зүйлийг устгаж байна гэсэн ийм асуултыг Миеэгомбын Энхболд гишүүн тавилаа. Асуултад хариулъя.</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bCs/>
          <w:lang w:val="mn-MN"/>
        </w:rPr>
        <w:t>С.Баярцогт</w:t>
      </w:r>
      <w:r>
        <w:rPr>
          <w:rFonts w:ascii="Arial" w:hAnsi="Arial"/>
          <w:b w:val="false"/>
          <w:bCs w:val="false"/>
          <w:lang w:val="mn-MN"/>
        </w:rPr>
        <w:t xml:space="preserve">: </w:t>
      </w:r>
      <w:r>
        <w:rPr>
          <w:rFonts w:ascii="Arial" w:hAnsi="Arial"/>
          <w:b w:val="false"/>
          <w:bCs w:val="false"/>
          <w:lang w:val="mn-MN"/>
        </w:rPr>
        <w:t xml:space="preserve">Төрийн болон Орон нутгийн өмчийн тухай хуулийг тусад нь өргөн барьсан байгаа. Түүнийг хэлэлцэх үед энэ зүйлүүдээ ярилцах нь зүйтэй байхаа. Засгийн газар дээр манай Засгийн газрын үед ч биш, олон жил ярьж, бэлтгэгдсэн, ийм судалгаа хийгдсэн хууль  юм билээ. </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1995 онд  батлахдаа төрийн болон орон нутгийн өмчийн тухай хууль гээд Үндсэн хуулин дээр байгаа нийтийн өмчийн хэлбэрүүдийг тодорхойлохдоо Засгийн газар, аймаг, сумдууд өмчтэй байхаар тодорхойлсон ийм зохицуулалттай юм билээ. Энэ зохицуулалтыг нэгдмэл улсын хувьд энэ буруу жишиг байна.  Тийм учраас анхнаасаа хуулиа баталж мөрдүүлэхдээ гаргасан энэ зарчмын алдаануудыг зөв болгох нь зүйтэй гэсэн ийм  байр сууриар хуулийг боловсруулсан байгаа. Тэгээд төрийн өмчтэй аймаг болон сумд эзэмших эрхээ хэрэгжүүлэхээр, эзэмшилдээ байгаа өмчөө захиран зарцуулахдаа  Засгийн газар. Засгийн газрын эзэмшилд байгааг нь шийдвэр гаргахдаа Улсын Их Хурлаас зөвшөөрөл авахаар ийм хуулийн зохицуулалт хийсэн байгаа. Тэгээд хуулийг нь яг тусад нь ярих үед Улсын Их Хурлын гишүүд дэлгэрэнгүй ярилцах байх гэж бодож байна.</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bCs/>
          <w:lang w:val="mn-MN"/>
        </w:rPr>
        <w:t>А.Бакей:</w:t>
      </w:r>
      <w:r>
        <w:rPr>
          <w:rFonts w:ascii="Arial" w:hAnsi="Arial"/>
          <w:b w:val="false"/>
          <w:bCs w:val="false"/>
          <w:lang w:val="mn-MN"/>
        </w:rPr>
        <w:t xml:space="preserve"> Одоо ярьж байгаа юм биш үү? Хуулийг нь.  Энэ орон нутгийн жишээлбэл.</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bCs/>
          <w:lang w:val="mn-MN"/>
        </w:rPr>
        <w:t>С.Баярцогт:</w:t>
      </w:r>
      <w:r>
        <w:rPr>
          <w:rFonts w:ascii="Arial" w:hAnsi="Arial"/>
          <w:b w:val="false"/>
          <w:bCs w:val="false"/>
          <w:lang w:val="mn-MN"/>
        </w:rPr>
        <w:t xml:space="preserve"> Тэр бол Төрийн өмчийн хорооны зохицуулалттай холбоотойгоор орж ирж байгаа. Төрийн болон орон нутгийн өмчийн хуулийг Төрийн өмчийн тухай хууль болгон шинэчилсэн найруулга нь тусдаа, биеэ даасан хууль.</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bCs/>
          <w:lang w:val="mn-MN"/>
        </w:rPr>
        <w:t>А.Бакей</w:t>
      </w:r>
      <w:r>
        <w:rPr>
          <w:rFonts w:ascii="Arial" w:hAnsi="Arial"/>
          <w:b w:val="false"/>
          <w:bCs w:val="false"/>
          <w:lang w:val="mn-MN"/>
        </w:rPr>
        <w:t>: Тэр төрийн болон орон нутгийн өмчийн тухай хуульд өөрчлөлт оруулах тухай хууль бол Эдийн засгийн байнгын хороон дээр яригдах ёстой юм байна, чиглэлээрээ.  Одоо энэ долоо хоногт яригдах байх. Тэгэхдээ л энэ бол анхаарах ёстой асуудал.</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Хоёр дахь асуултад Содномцэрэн дарга хариулъя.</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 xml:space="preserve">Тэр хуулийн хувьд бол 2016 оны төсөвтэй хамт өргөн мэдүүлсэн хууль юм билээ. </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bCs/>
          <w:lang w:val="mn-MN"/>
        </w:rPr>
        <w:t>Ч.Содномцэрэн</w:t>
      </w:r>
      <w:r>
        <w:rPr>
          <w:rFonts w:ascii="Arial" w:hAnsi="Arial"/>
          <w:b w:val="false"/>
          <w:bCs w:val="false"/>
          <w:lang w:val="mn-MN"/>
        </w:rPr>
        <w:t>: Энхболд гишүүний асуултад хариулъя. Сонгуулийн ерөнхий хороо 2016 оны  төсвийг ирэх жил сонгуультай учраас 16.5 тэрбум төгрөг байхаар боловсруулж, Сангийн яаманд хүргүүлсэн.  2012 онд Улсын Их Хурал Улсын Их Хурлын сонгуультай байсан учраас  16.8 тэрбум төгрөг баталж өгсөн юм. Бид нар 2016 оны төсвийг энэ хэмжээнээс нь З00 сая төгрөгөөр бууруулаад 16.5 тэрбум төгрөгөөр санал оруулсан. Улс орны эдийн засаг хүнд байна, хямралтай байна гэж хороон дээрээ ярьж байгаад,  2012 оны төсвөөс З00 саяар бууруулаад ийм 16.5-аар оруулсан юм.</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 xml:space="preserve">Сангийн яам, Засгийн газар хянаад  14.6-аар энэ төслийг боловсруулсан байна билээ. Бид бол инфляциа тооцоод, сонгогчдынхоо тоог тооцоод, тээвэр, шатахууны зардал нэмэгдсэнийг тооцоод оруулах юм бол манай анхны тооцоогоор 20 гаруй тэрбум төгрөг болчхоод байсан юм. Тэгээд энэ төсвийг баталж өгөхгүй байхаа, бид нар хороон дээрээ ярьж байгаад хасаад оруулсан чинь харин дахиад </w:t>
      </w:r>
      <w:r>
        <w:rPr>
          <w:rFonts w:ascii="Arial" w:hAnsi="Arial"/>
          <w:b w:val="false"/>
          <w:bCs w:val="false"/>
          <w:lang w:val="mn-MN"/>
        </w:rPr>
        <w:t>нэмээд хасчихсан байгаа юм. Тэгэхээр үүнийг бид  2012 оны Их Хурлын сонгуулийн үед баталж өгсөн  16.5 тэрбумаар нь баталж өгөөч гэсэн ийм хүсэлтийг Төрийн байгуулалтын байнгын хороо, Төсвийн байнгын хороонд албан ёсоор тавьчхаад байгаа.</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Энхболд гишүүн бол энэ саналын цаас Канадаас авна, энд бас нэлээн зардал орох юм шиг ярьж байна. Сонгуулийн ерөнхий хороо сонгуулийн үеэр саналын хуудасны цаасыг худалдаж авдаггүй.  Ямар цаасаар  ямар нууцлал хангасан, ямар шаардлага хангасан цаасаар хийхийг л үйлдвэрүүдтэй ярьдаг. Тэр шаардлагыг хангаж байгаа үйлдвэртэй гэрээ хийдэг. Түүнээс биш Сонгуулийн ерөнхий хороо саналын хуудасны цаас гэдэг ийм  зардлыг төсөвт ерөөсөө суулгаж өгдөггүй. Үйлдвэртээ ийм чанарын шаардлага, ийм нууцыг хангасан цаасаар хийнэ гэдгийг л үйлдвэрүүдтэй шалгаруулах явцдаа ярьдаг. Үйлдвэрүүд нь саналаа ирүүлдэг. Манайд ийм нууцлалтай, ийм чанартай, ийм шаардлага хангасан цаас байна. Үнэ нь ийм. Танай саналаар хийвэл 1 саналын хуудасны цаас ийм үнэтэй байна гээд үйлдвэрүүд саналаа ирүүлдэг. Тэгээд түүнийг нь тусгай ажлын хэсэг гараад тэр материалтай нь танилцаад, тэгээд гэрээгээ хийдэг. Түүнээс биш Сонгуулийн ерөнхий хороо энэ төсөвт саналын хуудасны цаас Канадаас авна, барина гэдэг ийм асуудлыг урьд нь ч оруулж байгаагүй, одоо ч оруулаагүй гэдгийг хэлье.</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bCs/>
          <w:lang w:val="mn-MN"/>
        </w:rPr>
        <w:t>А.Бакей</w:t>
      </w:r>
      <w:r>
        <w:rPr>
          <w:rFonts w:ascii="Arial" w:hAnsi="Arial"/>
          <w:b w:val="false"/>
          <w:bCs w:val="false"/>
          <w:lang w:val="mn-MN"/>
        </w:rPr>
        <w:t>: З дахь асуултад Төрийн албаны зөвлөлийн дарга.</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bCs/>
          <w:lang w:val="mn-MN"/>
        </w:rPr>
        <w:t>С.Цогтоо</w:t>
      </w:r>
      <w:r>
        <w:rPr>
          <w:rFonts w:ascii="Arial" w:hAnsi="Arial"/>
          <w:b w:val="false"/>
          <w:bCs w:val="false"/>
          <w:lang w:val="mn-MN"/>
        </w:rPr>
        <w:t>: Энхболд гишүүний асуултад хариулъя. Энэ асуудал бол өнгөрсөн Төрийн байгуулалтын байнгын хорооны хурал дээр бас хөндөгдөж байсан. Би энэ Байнгын хорооны гишүүдэд зориулж 2 тоо хэлье гэж бодож байна.  1995 онд Төрийн албаны хууль гарснаас хойш нийт Засгийн газар, Монгол Улсын төрөөс төрийн албан хаагчийн цалинг  27 удаа нэмэгдүүлсэн байдаг юм, 6-30 хувиар.  Одоо төрийн албан хаагч 670 гаруй мянган төгрөг гар дээрээ авч байгаа. Энэ авч байгаа мөнгөнийхөө  49.8 хувийг өдөр тутмын өрхийн зардалд зарж байгаа. Энэ судалгаанаас үзэхэд төрийн албан хаагч өнөөдөр  ямар нэгэн хуримтлал үүсгэх, аж ахуйгаа дээшлүүлэх, үл хөдлөх хөрөнгө худалдаж авах ямар ч боломжгүй байгаа.</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Тийм учраас төрийн албан хаагчийн цалинг бууруулах тухай асуудал яригдах ямар ч боломжгүй гэж  Төрийн албаны зөвлөл ингэж үзэж байгаа. Ийм учраас 2015 оны 10 сарын 19-ний өдөр энэ байр сууриа энэ төрийн албан хаагчийн цалинг бууруулах тухай асуудал яригдсан тухайн үед нь Сангийн яаманд албан ёсоор Төрийн албаны тухай хуулийн 38.2-ыг үндэслэж илэрхийлсэн байгаа.  Үндсэн хуулийн цэцэд одоогоор хандаагүй байгаа. Үндсэн хуулийн цэцэд хандах эрх зүйн нөхцөл баримт байдал одоо үүсээгүй байгаа учраас бид нар  одоо  Байнгын хороо, Улсын Их Хурлын шийдвэрийг хараад байж байгаа.</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bCs/>
          <w:lang w:val="mn-MN"/>
        </w:rPr>
        <w:t>А.Бакей</w:t>
      </w:r>
      <w:r>
        <w:rPr>
          <w:rFonts w:ascii="Arial" w:hAnsi="Arial"/>
          <w:b w:val="false"/>
          <w:bCs w:val="false"/>
          <w:lang w:val="mn-MN"/>
        </w:rPr>
        <w:t>: Өөр асуулттай гишүүд байна уу? Нэрээ өгье. Алтанхуяг гишүүнээр асуултыг тасаллаа. Сундуйн Батболд гишүүн асуулт асууя.</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bCs/>
          <w:lang w:val="mn-MN"/>
        </w:rPr>
        <w:t>Су.Батболд</w:t>
      </w:r>
      <w:r>
        <w:rPr>
          <w:rFonts w:ascii="Arial" w:hAnsi="Arial"/>
          <w:b w:val="false"/>
          <w:bCs w:val="false"/>
          <w:lang w:val="mn-MN"/>
        </w:rPr>
        <w:t xml:space="preserve">: Би энэ орон нутаг, аймаг, нийслэл, сум, дүүрэг гээд засаг захиргааны нэгжид оршин тогтнохын хамгийн гол үндэс нь  энэ  өмч. Хэрэв орон нутагт өмчгүй болчих юм бол аймаг, нийслэл, сум, дүүрэг тэнд оршин байх хэрэг байхгүй шүү дээ. Өмчийн бий болгож, түүнийг захиран  зарцуулах эрх нь Үндсэн хуулиар байгаа гэж бодож байна. Тэгээд Засгийн газар ямар шалтгааны улмаас орон нутгаас өмчийг нь авах гаж улайраад байгаа юм бэ? Тэгвэл энэ бүх аймаг, нийслэл, сум, дүүргээ татан буулгачих хэрэгтэй шүү дээ. Төсвийг нь авчихсан, өмчийг нь авчихсан. Тэгээд тэнд яах юм бэ? Юу хийх юм бэ? Хэн байх вэ? Тэгээд орон нутаг өөрөө өмч бий болгох, түүнийгээ захиран зарцуулах тэр эрхтэй байж энэ  засаг захиргаа, нутаг дэвсгэрийн нэгж чинь өөрөө оршин тогтмоор санагдах юм. Тэгээд  хаанаас юу хатгаад одоо ингээд үүнийг ингээд татан буулгах тухай асуудал. </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Төрийн өмчийн хороо яах вэ татан буулгах тухай асуудал ярьдаг. Бид нар Улсын Их Хурлын гишүүд гадуур ярьж байгаагаар бол энэ Төрийн өмчийн хороог татан буулгаад, Төрийн өмчийг улам эзэнгүйдүүлээд, тэгээд үлдсэн жаахан өмчийг нь бүгдээрэнг хувааж авах гэж байгаа юмаа наадуул чинь гэсэн яриа гарч байна шүү дээ. Ийм хардалттай ийм юм хийх хэрэг байгаа юм уу? Тэгээд иймэрхүү томоохон бүтцийн өөрчлөлтийг одоо ингээд бүрэн эрх нь дуусаж байгаа Улсын Их Хурал, хэдхэн сарын настай нь үл мэдэгдэх Засгийн газар хоёр хийх ёстой юм уу? Хэдхэн сарын дараа шинэ Их Хурал, шинэ Засгийн газар байгуулагдаж, ямар бүтэцтэй ажиллахаа шийдэх ёстой. Хэрэв үнэхээр тэгж энэ байгаа бүтэц нь болж бүтэхгүй байсан юм бол анх байгуулагдахдаа Засгийн газар үүнийгээ оруулж ирэхгүй яасан юм бэ? Жилийн өмнө. Тэгээд иймэрхүү юмаар хүмүүсийн санаа бодлыг өөр тийш нь болгож, Улсын Их Хурлын гишүүдийг  ийм юман дээр талцуулж, ярилцуулж, цаг авч байгааг би их л завтай байна гэж би түрүүчийн хуралдаан дээр ч хэлж байсан юм. Хэрэггүй баймаар санагдах юм.</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 xml:space="preserve">Тэгээд би энэ орон нутгийн Засаг дарга, иргэдийн төлөөлөгчдийн хурлууд энэ дээр саналаа хэлэх хэрэгтэй шүү дээ.  Өөрсдийнх нь гар, хөлийг мухарлаад,  хамаг өмчийг нь хурааж авч байхад яагаад дуугүй байгаад байгаа юм бэ? Энэ орон нутгийн удирдлагууд ч гэсэн өөрсдөө ингээд чимээгүй болчихсон. Юу хийгээд байгаа юм, яагаад байгаа нь мэдэгддэггүй, өөрсдийнх нь эрх ашиг хөндөгдөж байхад дуугардаггүй байгаад байдаг.  Би бол энэ аймаг, нийслэл, сум, дүүргийн  энэ өмч бол байх ёстой гэж бодож байгаа юм. Түүнийгээ арвижуулж байх ёстой, өмчөө бий болгохын төлөө, өмчтэй  байхын төлөө зүтгэдэг байх ёстой шүү дээ. Тэгээд би энэ дээр  </w:t>
      </w:r>
      <w:r>
        <w:rPr>
          <w:rFonts w:ascii="Arial" w:hAnsi="Arial"/>
          <w:b w:val="false"/>
          <w:bCs w:val="false"/>
          <w:lang w:val="mn-MN"/>
        </w:rPr>
        <w:t xml:space="preserve">дахиж тайлбар авмаар байх юм. </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bCs/>
          <w:lang w:val="mn-MN"/>
        </w:rPr>
        <w:t>А.Бакей</w:t>
      </w:r>
      <w:r>
        <w:rPr>
          <w:rFonts w:ascii="Arial" w:hAnsi="Arial"/>
          <w:b w:val="false"/>
          <w:bCs w:val="false"/>
          <w:lang w:val="mn-MN"/>
        </w:rPr>
        <w:t>: Баярцогт сайд.</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bCs/>
          <w:lang w:val="mn-MN"/>
        </w:rPr>
        <w:t>С.Баярцогт</w:t>
      </w:r>
      <w:r>
        <w:rPr>
          <w:rFonts w:ascii="Arial" w:hAnsi="Arial"/>
          <w:b w:val="false"/>
          <w:bCs w:val="false"/>
          <w:lang w:val="mn-MN"/>
        </w:rPr>
        <w:t xml:space="preserve">: Су.Батболд гишүүний асуултад хариулъя.  Монгол Улсын Засгийн газар гүйцэтгэх эрх мэдлийн байгууллага бол тасралтгүй үйл ажиллагаа явуулах ёстой. Тэгэхээр энэ бол өмнө нь энэ концепцийн хувьд нэлээн их яригдаад, ер нь төрийн болон орон нутгийн өмчийн тухай ойлголтоо эргэж харах ёстой юм байна. Манай Үндсэн хуульд заасан байгаа нийтийн өмчийн хэлбэрүүдийг тодорхойлсон энэ тодорхойлолтууд, үүнээс давж  гарч байгаа үр дагавраа тооцоод, ер нь төрийн болон орон нутгийн өмч гэсэн энэ ойлголтыг дангаар нь төрийн өмч гэж ойлгоё. Төрийн өмчөө  бол нийтийн зориулалттай төрийн өмч, өөрийн өмч гэсэн ийм хоёр  ангилалд хамааруулъя. </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 xml:space="preserve">Аймаг, орон нутаг дээр өмчгүй болгож байгаа асуудал байхгүй. Тэр төрийн өмчөө эзэмшээд явж байгаа энэ хэлбэрээрээ хийгдэх ёстой. Монгол Улс бол нэгдмэл улсын хувьд ийм зохион байгуулалтад орох ёстой гэж ингэж үзэж байгаа. Тэгээд өнөөдрийн энэ төсвөө дагаж хэлэлцэгдэж байгаа хууль бол төрийн болон </w:t>
      </w:r>
      <w:r>
        <w:rPr>
          <w:rFonts w:ascii="Arial" w:hAnsi="Arial"/>
          <w:b w:val="false"/>
          <w:bCs w:val="false"/>
          <w:lang w:val="mn-MN"/>
        </w:rPr>
        <w:t>орон нутгийн өмчийн тухай хуульд өөрчлөлт орж байгаатай холбогдуулаад Монгол Улсын засаг захиргаа, нутаг дэвсгэрийн нэгж, түүний удирдлагын тухай хуульд нэмэлт, өөрчлөлт оруулах ийм маягаар орж ирж байгаа ийм зүйл байгаа гэдгийг хэлэх гэсэн юм.</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Төрийн өмчийн хорооны хувьд Төрийн өмчийн хороо анх байгуулагдсан үндсэн үүргээ биелүүлсэн. Өөрөөр хэлбэл хувьчлалыг хийх үндсэн зорилготойгоор байгуулагдсан. Төрийн өмчийн бүртгэл нь бол өөрөө төрийн санхүү, эдийн засгийн асуудал хариуцсан  төрийн захиргааны төв байгууллага уруу шилжихээр ийм зохицуулалтууд хийгдэж байгаа. Төрийн өмчийн төлөөлөл болон бүртгэлийн асуудал нь эзэнгүйдээгүй ийм зохицуулалтуудыг хийж байгааг хэлэх гэсэн юм. Та бүхэн бүгдээрээ мэдэж байгаа.  1995 онд  Төрийн болон орон нутгийн өмчийн тухай хууль батлагдсанаас хойш 4, 4 жилээр өмч хувьчлалын үзэл баримтлалыг батлаад, ингээд явж байгаа. Одоо Монгол Улсын ДНБ-ний  80 орчим хувийг хувийн хэвшил дангаараа үйлдвэрлэж байгаа ийм нөхцөл байдал байгаа учраас хувьчлалын асуудал цаашдаа далайцтай явахгүй. Одоо бол бүртгэл, менежментийн болон төрийн төлөөллийн асуудлыг хэрэгжүүлэх асуудал нь зохицуулагдана гэсэн ийм хуулийн өөрчлөлт орж байгаа гэдгийг хэлэх гэсэн юм. Баярлалаа.</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bCs/>
          <w:lang w:val="mn-MN"/>
        </w:rPr>
        <w:t>А.Бакей</w:t>
      </w:r>
      <w:r>
        <w:rPr>
          <w:rFonts w:ascii="Arial" w:hAnsi="Arial"/>
          <w:b w:val="false"/>
          <w:bCs w:val="false"/>
          <w:lang w:val="mn-MN"/>
        </w:rPr>
        <w:t>: Алтанхуяг гишүүн асуулт асууя.</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bCs/>
          <w:lang w:val="mn-MN"/>
        </w:rPr>
        <w:t>Н.Алтанхуяг</w:t>
      </w:r>
      <w:r>
        <w:rPr>
          <w:rFonts w:ascii="Arial" w:hAnsi="Arial"/>
          <w:b w:val="false"/>
          <w:bCs w:val="false"/>
          <w:lang w:val="mn-MN"/>
        </w:rPr>
        <w:t>: Төрийн өмчийн хороог татан буулгаж болох байх л даа. Бид нар их л олон ярьсан юм байгаа. Энэ татан буулгачхад болохоор, ер нь ийм зөрчил гардаг шүү дээ. Салбарын яам, Төрийн өмчийн хороо хоёрын хооронд байнгын зөрчилтэй. Тэгээд бид нар Төрийн өмчийн хороо гээд төрийн өмчийг бөөгнүүлснээр  энэ улс орны ажил урагшлах биш, заримдаа баахан хэрүүл, зөрчил үүсгэсэн ийм байдал бий болоод байдаг учраас, нэгд.</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 xml:space="preserve">Хоёрдугаарт, нэлээн үүргүүдийг гүйцэтгэчихсэн учраас үүнийг буулгаад зохих газруудад нь өгөхийг дэмжиж байгаа. </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Юуг дэмжихгүй байгаа вэ гэхээр,  энэ төв Засгийн газар, орон нутгийн харилцааны хувьд би үзэл баримтлалын хувьд эсрэг бодолтой байна, Засгийн газрын оруулж ирж байгаагаас. Тэр аймаг, орон нутаг, сум, нийслэл, дүүрэгт нь өмчийг нь өгөөд тэр байтугай төв Засгийн газраас энэ мөнгө төгрөг хомс гэж байгаа юм чинь тодорхой хэмжээний мөнгөний нийлбэр өгөөд тэгээд түүнийгээ захиран зарцуулахыг нь орон нутагт өгөхгүй бол Улаанбаатараас Баярцогт оо, яаж тэр орон нутгийн өмчийг  бид нар зохицуулахыг мэдэхгүй байна. Одоо сая шинэ сумын төв барина гээд  бид нар сайхан сумын төв бариад, хажуу талд нь хуучин сумын төв нь үлдчихсэн. Одоо түүнийг Улаанбаатараас бид нар яах юм бэ? Тэр бараг  1000 км-ын цаана байгаа тэр өмчийг бид нар яах юм бэ? Би бол тэгэхээр энэ үзэл баримтлалын хувьд буруу үзэл баримтлал орж ирж байна гэж бодоод би дэмжихгүй, харин үүнийгээ та нар засаач гэж хэлмээр байна.</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 xml:space="preserve">Миний бодлоор бол аль болохоор орон нутагт нь өмч, боломжит </w:t>
      </w:r>
      <w:r>
        <w:rPr>
          <w:rFonts w:ascii="Arial" w:hAnsi="Arial"/>
          <w:b w:val="false"/>
          <w:bCs w:val="false"/>
          <w:lang w:val="mn-MN"/>
        </w:rPr>
        <w:t xml:space="preserve">өмч, тэгээд боломжит хөрөнгийн эх үүсвэрийг өөрт нь өгөх ёстой. Бид нар орон нутагт итгэл өгмөөр байгаа юм. Бүх юмыг нь дээш татаж аваад, энд хэдэн  ухаантай хүн суугаад шийддэг тэр дээр үеийн тогтолцоо байхгүй болчихсон юм л даа. Тэгэхээр тэгж шийдэж болохгүй юм уу? Орон нутагт нь юмыг нь өгдгөөрөөрөө өгье. Тэгэхгүй бол  </w:t>
      </w:r>
      <w:r>
        <w:rPr>
          <w:rFonts w:ascii="Arial" w:hAnsi="Arial"/>
          <w:b w:val="false"/>
          <w:bCs w:val="false"/>
          <w:lang w:val="mn-MN"/>
        </w:rPr>
        <w:t xml:space="preserve">бид нар, Их Хурлын гишүүдийг би дахиад нэг шүүмжилье. Ховд аймагт тугны суурь барина  200 сая төгрөг, энэ чинь яг ийм байдал байгаа учраас ингээд байгаа юм.  Бид зөндөө л ярилаа шүү дээ. Эрдэнэтэд хүн угтдаг дааман хаалгыг засаж янзална  300 сая төгрөг. Ийм эдийн засаг, мөнгө төгрөг хүнд байна гэчхээд, бид нар энд ийм юм ярьж суух юм бол болохгүй. Тэгэхээр би хэн нэгэн гишүүнийг буруутгамааргүй байна. Тогтолцоо чинь буруу байна. Ноднин жилийн өдийд манай Засгийн газрын төсөв дээр оруулсан  үндсэн концепци, үзэл баримтлал чинь орон нутаг уруу юмыг нь өгье гэсэн юм. Тэнд юмаа шийдэг гэсэн юм. Одоо эндээс бид нар Их Хурлын гишүүд шийдээд байгаа учраас  200 хүүхдийн сургууль хэрэгтэй газар эндээс бид нар лоббодож байгаад  300 хүүхдийн сургууль бариулчхаж байгаа шүү дээ.  100 хүүхдийн сургууль илүү бариулж байгаа юм, байрыг нь томсгоод бариулчихаж байгаа юм. Бид нар эндээс шийддэг учраас орон нутагт ямар ч сонирхол байдаггүй юм. Эмнэлгээ барина гэнэ үү? Соёлын төвөө барина гэнэ үү? Сургууль, бүгдийг нь бид нар уруу л шахдаг. Одоо над дээр ч гэсэн зөндөө бичиг ирсэн. </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Одоо тэр төсөв дотор тийм юм нэмээд өгөөч, ингээд өгөөч гээд. Үүнийг өөрт нь өгье л дөө. Энэ үзэл баримтлалаа өөрчлөөд өгөөч. Ийм үзэл баримтлал гаргасны төлөө ноднин жил манай Засгийн газар огцорсон юм л даа. Тэгэхдээ энэ бол нэг Засгийн газар огцрох нь чухал биш, энэ бол Монголд хэрэгтэй учраас энэ үзэл баримтлалыг та нар маань тал талдаа ойлгоод яриад, дэмжээд өгөөч ээ гэж байгаа юм. Надад бол асуугаад байх юм алга. Ойлгомжтой байна. Ер нь тэгэхдээ Баярцогт сайд,  Сайханбилэг сайдад би хэлсэн шүү дээ. Та нар үүнийг үндсэн мөнгө төгрөгөө яаж хэмнэх тухай асуудал ярихын оронд нэг л баахан бужигнаан үүсгээд, тэгээд бид нар тэр бужигнаан дээр нь жаахан зодоон цохион хийгээд, тэгээд цаана нь нөгөө юм бахь байдгаараа.  500 сая төгрөг одоо тэгээд л гараад ирж байна шүү дээ, хоёр засвараа болиоч дээ. Тэр туг Ховдын төвд мандлаа ч яалаа, эс мандлаа ч яалаа. Суурь нь 200 саяар боссон ч яалаа, эс боссон ч яалаа.  Хэдэн чулуу аваачаад л тавьчих л даа. Эдийн засаг хүнд гэдэг чинь үнэн юм бол.</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Би одоо эргэлзээд байгаа шүү. Нэг талаасаа тэгж ярих юм, нөгөө талаасаа ингээд цемент хайрга хоёр нийлүүлээд туг босгоход  200 сая. Ийм юмаа үндсээр нь эргэж үзээд, буцаагаад оруулж ирж болохгүй юм уу? Би орон нутгийн юмыг ингэж дээрээс нь зохицуулдаг хэдэн ухаантай хүн Улаанбаатарт сууж юм хийдэг гэдэгтэй чинь санал нийлдэггүй юмаа. Харин ч орон нутагт нь эрх мэдлийг нь өгөөд, мөнгө, хөрөнгийг нь. Харин юу хийж өгөх вэ гэхээр төвөөс  нэлээн сайн шалгадаг, хянадаг тэр тогтолцоо бол төвд байх ёстой. Тэр бол гарцаа байхгүй. Одоо манайх тэд нарт өгчихөөр бүгдийг нь үрэн таран хийчихдэг. Тэгж бодож болохгүй. Манайд юу дутаад байдаг вэ гэхээр дүрэм, журам.</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bCs/>
          <w:lang w:val="mn-MN"/>
        </w:rPr>
        <w:t>А.Бакей</w:t>
      </w:r>
      <w:r>
        <w:rPr>
          <w:rFonts w:ascii="Arial" w:hAnsi="Arial"/>
          <w:b w:val="false"/>
          <w:bCs w:val="false"/>
          <w:lang w:val="mn-MN"/>
        </w:rPr>
        <w:t xml:space="preserve">: Асуулт гарсангүй, санал. Би нэг асуулт нэмээд асуучихъя. </w:t>
      </w:r>
      <w:r>
        <w:rPr>
          <w:rFonts w:ascii="Arial" w:hAnsi="Arial"/>
          <w:b w:val="false"/>
          <w:bCs w:val="false"/>
          <w:lang w:val="mn-MN"/>
        </w:rPr>
        <w:t xml:space="preserve">Энэ Монгол Улсын Засаг захиргаа, нутаг дэвсгэрийн нэгж, түүний удирдлагын тухай хуульд өөрчлөлт оруулах тухай хуулийн төсөл дотор ихэнх өөрчлөлт нь мэдээж тэр орон нутгийн өмчтэй холбоотой өөрчлөлт байна гэж ойлгосон. Гэтэл орон нутгийн өмчтэй холбоогүй бас өөрчлөлтийг энэ дээр оруулж ирсэн байна. Жишээлбэл, баг, хорооны даргын бүрэн эрх дотор  17.1.5-д баг, хорооны иргэдийг шагнаж урамшуулах, дэмжлэг, тусламж үзүүлэх саналыг сум, дүүргийн хурал, Засаг даргад уламжлах. Энэ бол иргэддээ хамгийн ойр байгаа засаг захиргааны нэгж, төрийн байгууллагын нэгжийн анхан шатны удирдлага тэр иргэдийнхээ саналыг дээшээ уламжлах энэ саналыг хасах гэж байгаа юм байна, энэ ямар учиртай юм бэ? </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Яг үүнтэй адил 28 дугаар зүйл байгаа. Баг, хорооны Засаг даргын бүрэн эрх. 28.1.2 дээр байгаа. Иргэнийг шагнаж урамшуулах, гачигдалтай иргэнд тусламж, дэмжлэг үзүүлэх тухай саналыг сум, дүүргийн хурал, Засаг даргад тавьж шийдвэрлүүлэх. Үүнийг бас хасах гэж байна, энэ ямар учиртай юм бэ? Дээр нь бас энэ төсөвтэй холбоотой тайлбарлах байх л даа,  38.6. баг, хорооны хурлын даргад тухайн шатны Засаг даргын сарын үндсэн цалингийн 30 хувьтай тэнцэх хэмжээний урамшуулал олгоно гэж, үүнийг бас хасах гэж байна. Цалингүй ажиллаж байгаа улсууд шүү дээ. Тэгэхээр энэ З асуултад хариулт өгөөч.</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Баярцогт сайд.</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bCs/>
          <w:lang w:val="mn-MN"/>
        </w:rPr>
        <w:t>С.Баярцогт:</w:t>
      </w:r>
      <w:r>
        <w:rPr>
          <w:rFonts w:ascii="Arial" w:hAnsi="Arial"/>
          <w:b w:val="false"/>
          <w:bCs w:val="false"/>
          <w:lang w:val="mn-MN"/>
        </w:rPr>
        <w:t xml:space="preserve"> Эхлээд Алтанхуяг гишүүний асуултад товчхон хариулъя.  Энэ Төрийн өмчийн болон орон нутгийн өмчийн тухай хуулийн  ойлголтод өөрчлөлт орж байгаа энэ асуудал бол өмчийг эзнээс нь салгаж байгаа асуудал ерөөсөө биш. Өөрчлөлт орохгүй. Одоо манай иргэний хуулиар өмчийн ойлголтод ашиглах, эзэмших, захиран зарцуулах гэдэг ийм З функц байгаа юм. Тэгэхээр бид нар захиран зарцуулах функц нь нэгдсэн байх ёстой гэдэг зарчим ярьж байгаа юм. Тэр утгаараа төр өөрийн гэсэн өмчтэй байх ёстой. Орон нутгууд нь бол эзэмшиж, ашигладаг ийм асуудлаа бүрэн дүүрэн шийдвэрлэх ёстой гэсэн ийм байр суурьтай байгаа юм.</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Өмнө нь 2014 оны төсвийг оруулж ирэхэд  орон нутагт хийгдэх боловсрол, соёл, эрүүл мэнд, төрийн үйлчилгээний хөрөнгө оруулалтыг багцаар нь хийдэг энэ зарчим бол маш зөв зарчим байсан. Харамсалтай нь энд өнгөрсөн жилийн төсвийг батлахад дэмжлэг аваагүй ийм зарчим байгаа. Тийм учраас үүнийг дахиж оруулж ирээгүй. Ер нь Төсвийн тухай хуульд  тодорхой хэмжээний органик хуульд нь өөрчлөлт оруулаад, бид нар орон нутаг дахь төсвийн хөрөнгө оруулалтыг орон нутгийн хөгжлийн сантай уялдуулаад багцаар нь явуулдаг болох хэрэгтэй. Одоо бид нар урсгал болон хөрөнгө оруулалтын тодорхой эрхүүдийг сумын хөгжлийн сан,  орон нутгийг хөгжүүлэх сангийн шугамаар олгож байгаа. Тэгэх юм бол Улсын Их Хурал дээр ийм их хэмжээний объектыг жагсаалтаар нь баталдаг, тэгээд энэ дээрээ тойрч, маргалддаг ийм асуудал байхгүй болно гэдэг Алтанхуяг гишүүний саналтай санал нэг байгаа. Ийм зүйл байгаа гэдгийг хэлэх гэсэн юм.</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Бакей гишүүний асуултын хувьд  энэ  17.1.5, 28.1.20 гэдэг заалт нь техникийн чанартай ийм зүйл байгаа. Яагаад гэвэл бүгдээрээ сүлжээнд орохгүй бол одоо сумын түвшингээс эхлээд аймаг, аймгаасаа Ерөнхийлөгчийн Тамгын газарт ирж байгаа шагнал, урамшууллын систем нэгдсэн системтэй болчихдог. Тэгэхээр бид нар баг дээр ийм эрхийг нь үлдээчих юм бол багаа бол интернэтийн сүлжээнд холбоод бүгдийг явуулах ийм хүндрэлтэй нөхцөл үүсчхээд байгаа юм. Тэгээд үүнтэй нь холбогдуулаад ямар ч гэсэн сумын түвшингээсээ эхлээд энэ явж байг. Одоо хүмүүс тодорхойлолт бариад, тусдаа хөөцөлдөөд байдаг энэ юм бол байхгүй болчихсон. Шагналын систем бол бүхэлдээ нэгдсэн сүлжээнд шилжчихсэн, ийм зохицуулалттай. Тэгээд үүнтэй холбогдуулж оруулсан техникийн санал. Түүнээс эрхийг нь байхгүй болгож байгаа зүйл байхгүй. Техникийн талаасаа энэ асуудлаа шийдэх эрх нь сумын түвшинд аваачиж өгөөд, сумын төвшнөөс явуулдаг энэ системтэй холбоотой ийм л асуудал байгаа гэдгийг хэлэх гэсэн юм.</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bCs/>
          <w:lang w:val="mn-MN"/>
        </w:rPr>
        <w:t>А.Бакей</w:t>
      </w:r>
      <w:r>
        <w:rPr>
          <w:rFonts w:ascii="Arial" w:hAnsi="Arial"/>
          <w:b w:val="false"/>
          <w:bCs w:val="false"/>
          <w:lang w:val="mn-MN"/>
        </w:rPr>
        <w:t>: Энэ бол тэгэхдээ интернэт цахим орчинд үйл ажиллагаа  явуулахгүй бол тэгээд баг, хорооны дарга бол  иргэдийн өгсөн саналыг дээшээ уламжлахгүй болчхоод байна шүү дээ. Тэр чигтээ алга болчих гээд байна шүү дээ.</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bCs/>
          <w:lang w:val="mn-MN"/>
        </w:rPr>
        <w:t>С.Баярцогт:</w:t>
      </w:r>
      <w:r>
        <w:rPr>
          <w:rFonts w:ascii="Arial" w:hAnsi="Arial"/>
          <w:b w:val="false"/>
          <w:bCs w:val="false"/>
          <w:lang w:val="mn-MN"/>
        </w:rPr>
        <w:t xml:space="preserve"> Түүнийг бүгдээрээ эргүүлээд найруулгаар оруулчихъя. Одоо систем нь ийм болчхоод байгаа юм.  Хуучин чинь нэг хүн бариад, тодорхойлолт бариад хөөцөлдөөд байдаг ийм систем байхаа больчихсон.</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bCs/>
          <w:lang w:val="mn-MN"/>
        </w:rPr>
        <w:t xml:space="preserve">А.Бакей: </w:t>
      </w:r>
      <w:r>
        <w:rPr>
          <w:rFonts w:ascii="Arial" w:hAnsi="Arial"/>
          <w:b w:val="false"/>
          <w:bCs w:val="false"/>
          <w:lang w:val="mn-MN"/>
        </w:rPr>
        <w:t>Тэгээд бичгээр ч өгч болно шүү дээ.</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bCs/>
          <w:lang w:val="mn-MN"/>
        </w:rPr>
        <w:t>С.Баярцогт</w:t>
      </w:r>
      <w:r>
        <w:rPr>
          <w:rFonts w:ascii="Arial" w:hAnsi="Arial"/>
          <w:b w:val="false"/>
          <w:bCs w:val="false"/>
          <w:lang w:val="mn-MN"/>
        </w:rPr>
        <w:t>: Үгүй, бичгээр өгөхгүй гэж байгаа юм.  Одоо ингээд сум нь хуралдаад, сумаасаа шууд аймаг уруугаа очихоор аймаг нь нэгдсэн систем уруу ороод архив үүсээд, дараалал үүсээд яваад байдаг ийм систем уруу орчихсон юм билээ.</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bCs/>
          <w:lang w:val="mn-MN"/>
        </w:rPr>
        <w:t>А.Бакей</w:t>
      </w:r>
      <w:r>
        <w:rPr>
          <w:rFonts w:ascii="Arial" w:hAnsi="Arial"/>
          <w:b w:val="false"/>
          <w:bCs w:val="false"/>
          <w:lang w:val="mn-MN"/>
        </w:rPr>
        <w:t xml:space="preserve">: Мэдэхгүй юм. Ингээд асуулт дууслаа. Гишүүд зарчмын зөрүүтэй санал байвал бичгээр ирүүлээрэй. Зарчмын зөрүүтэй санал байна уу? Дагалдаж өөрчлөгдөж байгаа хуулиудтай холбоотой зарим албан байгууллагаас ирүүлсэн саналыг гишүүдэд тараасан байгаа. </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 xml:space="preserve">Би энэ зарчмын зөрүүтэй саналыг хураалгачихъя. </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Засаг захиргаа, нутаг дэвсгэрийн нэгж, түүний удирдлагын тухай хуульд өөрчлөлт оруулах тухай хуулийн төслийн 2 дугаар зүйлээс 17 дугаар зүйлийн 17.1.5, 28 дугаар зүйлийн 28.1.2 дахь заалтыг хасах санал гаргаж байгаа. Саяны шагнаж урамшуулах, дэмжлэг тусламж үзүүлэх иргэдийн хүсэлтийг уламжлах асуудлыг хасаж байгаа шүү дээ.</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 xml:space="preserve">Санал гаргасан гишүүн би байна, өөр нэгдэх гишүүд байвал нэмчихье.  Батчимэг гишүүн. </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Энэ чинь бүхэлдээ тэр үүрэг функц нь хасагдах гээд байгаа юм, техник нь хамаагүй. Ингээд Батчимэг гишүүн, Бакей нарын гаргасан саналыг дэмжье  гэсэн санал хураалт явуулъя.</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10 гишүүн санал хураалтад оролцож,  6 гишүүн зөвшөөрч, 60.0 хувийн саналаар дэмжигдлээ.</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val="false"/>
          <w:bCs w:val="false"/>
          <w:lang w:val="mn-MN"/>
        </w:rPr>
        <w:t>Алтанхуяг гишүүн.</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bCs/>
          <w:lang w:val="mn-MN"/>
        </w:rPr>
        <w:t>Н.Алтанхуяг</w:t>
      </w:r>
      <w:r>
        <w:rPr>
          <w:rFonts w:ascii="Arial" w:hAnsi="Arial"/>
          <w:b w:val="false"/>
          <w:bCs w:val="false"/>
          <w:lang w:val="mn-MN"/>
        </w:rPr>
        <w:t>: Бакей дарга аа, энэ техникийн ажлыг та нар хийчихн</w:t>
      </w:r>
      <w:r>
        <w:rPr>
          <w:rFonts w:ascii="Arial" w:hAnsi="Arial"/>
          <w:b w:val="false"/>
          <w:bCs w:val="false"/>
          <w:lang w:val="mn-MN"/>
        </w:rPr>
        <w:t>э</w:t>
      </w:r>
      <w:r>
        <w:rPr>
          <w:rFonts w:ascii="Arial" w:hAnsi="Arial"/>
          <w:b w:val="false"/>
          <w:bCs w:val="false"/>
          <w:lang w:val="mn-MN"/>
        </w:rPr>
        <w:t xml:space="preserve"> шүү дээ. Гааль, татвар хоёрыг нэгтгээд  Үндэсний орлогын газар болгоё гэсэн байна билээ. Би бас нэлээн уулзаж ярьсан юм. Тэгээд орлого гэдэг бол гаалийн нэг үүрэг мөн. Татвар бол бас орлого. Энэ агуулгаараа энэ хоёр адилхан юм шиг харагдаад байгаа юм. Гэтэл гааль дээр, татварт байдаггүй маш олон үүрэг функцүүд байгаа юм билээ. Тийм учраас би үүнийг дэмжихгүй гэдгээр надад санал томьёолоод өгөөч ээ гэж.</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 xml:space="preserve">Хоёр дахь нь Улсын бүртгэлийн газар, би тэргүүн шадар сайд байхад  энэ </w:t>
      </w:r>
      <w:r>
        <w:rPr>
          <w:rFonts w:ascii="Arial" w:hAnsi="Arial"/>
          <w:b w:val="false"/>
          <w:bCs w:val="false"/>
          <w:lang w:val="mn-MN"/>
        </w:rPr>
        <w:t xml:space="preserve">улсын бүртгэлийн газар гэдгийг арай нэг гайгүй юм болгож авсан юм. Статистик гэдэг чинь Баярцогт оо,  статистик шүү дээ. Бүртгэл гэдэг чинь бүртгэл шүү дээ. Их хоёр өөр юм байгаа юм.  </w:t>
      </w:r>
      <w:r>
        <w:rPr>
          <w:rFonts w:ascii="Arial" w:hAnsi="Arial"/>
          <w:b w:val="false"/>
          <w:bCs w:val="false"/>
          <w:lang w:val="mn-MN"/>
        </w:rPr>
        <w:t>Нэг нь том олонлогуудаас түүвэр янз бүрийн юм хийж байгаад юм гаргадаг, нөгөө дэх нь яг яс бүртгэдэг хоёр өөр тогтолцоо. Тэгээд  та нар арайхийж босгож авсан иргэний бүртгэл, эд хөрөнгийн бүртгэл элдэв юмтай үүнийг холиод, энэ бол сонгууль явахаар дампуурна шүү.</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 xml:space="preserve"> Тэгэхээр би юу гэж хүсэж байна вэ гэхээр, та нар маань энэ дээр ухаан гаргаад, энэ удаадаа Улсын бүртгэлийн ерөнхий газар, Статистик хоёроо тусад нь үлдээгээч ээ. Тэндээ орон тоо, янз бүрийн юмаа янзлах бол байх асуудлаа. Энэ хоёрын функц бол нэг биш юмаа. Бас ямар улсууд нь тэгээд  ойлгочхоод ингээд хийгээд байгааг би мэдэхгүй байна. Тийм учраас над дээр энэ хоёрыг дэмжихгүй гэдэг санал бичээд өгөөч ээ. </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Би Ашигт малтмал, Газрын тосыг нийлүүлж болох байхаа гэж бодож байна.</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bCs/>
          <w:i w:val="false"/>
          <w:iCs w:val="false"/>
          <w:lang w:val="mn-MN"/>
        </w:rPr>
        <w:t>А.Бакей</w:t>
      </w:r>
      <w:r>
        <w:rPr>
          <w:rFonts w:ascii="Arial" w:hAnsi="Arial"/>
          <w:b w:val="false"/>
          <w:bCs w:val="false"/>
          <w:lang w:val="mn-MN"/>
        </w:rPr>
        <w:t xml:space="preserve">: Алтанхуяг гишүүн зарчмын зөрүүтэй саналаа гаргах ёстой. Таны гаргасан саяны санал үндэслэл дээр Баярцогт сайд  тайлбар өгье. </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Өөрөө тайлбарлая гэж байна.</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bCs/>
          <w:lang w:val="mn-MN"/>
        </w:rPr>
        <w:t>С.Баярцогт</w:t>
      </w:r>
      <w:r>
        <w:rPr>
          <w:rFonts w:ascii="Arial" w:hAnsi="Arial"/>
          <w:b w:val="false"/>
          <w:bCs w:val="false"/>
          <w:lang w:val="mn-MN"/>
        </w:rPr>
        <w:t xml:space="preserve">: Статистикийн ерөнхий газар, Улсын бүртгэлийн газрын хувьд дата бааз нь нэг систем дээр ажилладаг. Энэ хоёр байгууллага нэгдэх нь зүйтэй гээд энэ байгууллагууд нь өөрсдөө тийм судалгаа хийгээд, түүнийгээ зохих зохих байгууллага дээр саналуудыг тавьчихсан юм билээ. Энэ бас өмнө нь хийгдэж байсан ажил юм билээ. </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 xml:space="preserve">Тэгж харин Улсын Их Хурлын даргын зөвлөл дээр энэ чинь яригдаад, ийм ийм юм билээ гээд. Тэгээд тэр битгий хэл улс орнуудад энэ нэгдсэн дата бааз дээрээ ажилладаг сонгуулийн бүртгэл, улсын бүртгэл, статистик З нь нэг байгууллага байдаг юм билээ. Тэгээд энэ зарчим уруу ер нь шилжвэл яасан юм бэ гэсэн ийм саналууд яригдсан юм билээ, өмнө нь. Энэ чинь олон удаа яригдсан юм билээ. Цоо шинэ зүйл ерөөсөө биш. Тэгээд статистикийн газраас ирсэн та бүгдийн санал, Статистикийн газрын даргын гарын үсэгтэй бичиг байгаа шүү дээ. Нэгдэх нь зөв өө. Харин  харъяалал нь Улсын Их Хуралдаа байвал яасан юм бэ гэсэн ийм л саналтай юм билээ. Энэ бол маш олон жил хийгдсэн судалгаа, бүртгэлийн дата бааз нь нэг гэсэн ийм л зүйлтэй юм билээ. </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Тэгээд сонгуулийг бол тусад нь гаргахгүй бол сонгуулийн будилаан маргаан гээд олон зүйл байдаг юм. Тийм учраас Сонгуулийн ерөнхий хороог нэгтгэх тухай асуудлыг нь больё. Функцийнхаа хувьд энэ хоёр байгууллага нь зөв юм гэсэн ийм зүйл яригдсан, нэгд.</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Эхний асуудлын хувьд Сангийн сайдын зүгээс танилцуулаад, ер нь бол дэлхийн 50 гаруй оронд энэ гааль, татвар,  бас орлогын бүрдэлтээ бий болгодог энэ байгууллагууд нь нийлээд Үндэсний орлогын газар хэлбэрээр ажиллаад, дороо байгаа функциуд нь өөрчлөлт орохгүйгээр явдаг. Гааль нь гаалийнхаа үүргийг, татвар нь татварынхаа үүргийг биелүүлдэг ийм системтэй юм билээ гэсэн ийм л саналыг оруулж ирсэн байгаа.</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bCs/>
          <w:lang w:val="mn-MN"/>
        </w:rPr>
        <w:t>А.Бакей:</w:t>
      </w:r>
      <w:r>
        <w:rPr>
          <w:rFonts w:ascii="Arial" w:hAnsi="Arial"/>
          <w:b w:val="false"/>
          <w:bCs w:val="false"/>
          <w:lang w:val="mn-MN"/>
        </w:rPr>
        <w:t xml:space="preserve"> Ийм тайлбартай юм байна. С.Дэмбэрэл гишүүн.</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bCs/>
          <w:lang w:val="mn-MN"/>
        </w:rPr>
        <w:t>С.Дэмбэрэл:</w:t>
      </w:r>
      <w:r>
        <w:rPr>
          <w:rFonts w:ascii="Arial" w:hAnsi="Arial"/>
          <w:b w:val="false"/>
          <w:bCs w:val="false"/>
          <w:lang w:val="mn-MN"/>
        </w:rPr>
        <w:t xml:space="preserve"> Эртүүд Эдийн засгийн байнгын хорооны хурал дээр статистик, бүртгэл хоёрыг яриад ямар санал гарсан бэ гэхээр, 2-З санал гарсан юм. Нэгдүгээрх нь,  энэ ингэж нэгтгэх буруу, тийм учраас салгаад хуучин байснаар нь гэсэн ийм санал олонхын саналыг авсан, Эдийн засгийн байнгын хороон дээр. Өөрөөр хэлбэл хуучнаар нь байлгая гэж. </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Түүний дараа би болон  ганц нэг гишүүд яг одоо саяны хэлснээр  магадгүй тэр мэдээллийн баазыг цаашдаа төгөлдөржүүлэх журмаар статистик нь харьяаллын хувьд Их Хуралдаа гэхдээ бүртгэлийг өөртөө авъя гэсэн ийм санал хураалгаад цөөнх болсон. Яагаад гэвэл гишүүд юу гэж үзсэн бэ  гэхээр одоохондоо хуучин хэвээр нь үлдээе. Статистик байдгаараа Улсын Их Хуралдаа үлдэг, бүртгэл нь Засгийн газартаа үлдэг.  Ингээд үүнийг цаашдын явцад шаардлагатай бол гэж.</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Улс орнуудын туршлагыг бас үзлээ. 23 улс байна. 23 улсад, хоёрдугаар асуудал шүү дээ, татвар, гаалийг.  23 улсад хамт байдаг юм байна. Түүний дотроос хөгжилтэй орон З, хөгжиж байгаа орон  5, үлдсэн нь хамгийн бага хөгжилтэй орнууд байна. Тэгээд Замби, Зимбабве, Англи гээд ийм. Тэгээд ийм цөөнхийн жишээг бид нар дагачхаад, тэгээд үүнийг 50 орон гээд худлаа яриад, энэ тэгээд нэг үндэслэл.</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Хоёрдугаарх нь дэлхийн гаалийн байгууллагын хамгийн сүүлд, одоо дэлхий даяараа, түүний дотор бид нар гарын үсэг зурсан, дэлхийн худалдааны байгууллагын хэлэлцээрийн хамгийн гол зүйл нь тэгээд Монгол Улс энэ асуудлаар 10 хэдэн жил ярьсан нэг зүйл байгаа. Тэр нь худалдааг хөнгөвчлөх гэсэн ойлголт. Худалдааг хөнгөвчлөх ойлголт бол өнөөдөр гаалийн байгууллагуудын үндсэн чиг үүрэг болсон. Худалдаа хөнгөвчлөх, орлого бүрдүүлэх биш, худалдаа хөнгөвчлөх аюулгүй байдал, нөгөө буяныг, бузрыг гэсэн. Тэгээд орлого бүрдүүлэх гэсэн ийм зүйл байж байдаг. Орлого бүрдүүлэх асуудал номер  1 болж  тавигддаггүй. Татварын байгууллагын хувьд ч гэсэн номер нэг орлого бүрдүүлэлт, гэхдээ энэ татварын харилцааг, татвар төлөгч, төр хоёрын хоорондын харилцааг бас л хөнгөвчлөх энэ асуудал бас ингээд тавигдчихсан байгаа.</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Тэгэхээр одоо энэ  Үндэсний орлого гэж нэрлээд, гааль, татварыг өнөөдрийн байдлаар, дараагийн оны  6 сард сонгууль болох гэж байхадг, тэгээд  6 сарын хугацаанд ингэж бужигнуулах бол эдийн засгийн утгаараа ч, улс төрийн утгаараа ч гэсэн маш утгагүй зүйл.  Тэгээд ийм утгагүй зүйлийг бид нар дэмжээд явуулах шаардлагагүй. Эртүүд Эдийн засгийн байнгын хороон дээр яасан бэ гэвэл 6, 6 болоод тэнчихсэн. Тэгээд  дараа нь гишүүд ярьж байхад уг нь эсэргүүцсэн 7, 8 байх байсан юм билээ. Гэхдээ одоо бодитойгоор 6, 6 болчихсон. Энэ Байнгын хороон дээр ямар болохыг мэдэхгүй. Бодит байдал бол ийм шүү. Баярлалаа.</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 xml:space="preserve">14 сая төгрөгөөр смайлик гахай байгууллагууд дээр очиж хатгах, 35 сая төгрөгөөр Тайландад танилцах аялал хийх, 52 сая төгрөгөөр гадаадын экспертүүдэд зөвлөх үйлчилгээний мөнгө өгөх гэх мэтээр элийрсэн, балайрсан энэ зүйлүүд бол өнөөгийн төв Засгийн газрын төсөв, орон нутгийн төсөв хоёрын яг өнөөгийн статус дээр ийм байдалтай байна. Энэ арилах уу?  Одоо энэ өөрчлөлт хийснээр. Түрүүний Алтанхуяг гишүүний хэлсэн туг бол юу ч биш. Бизнес классаар 20 хэдэн сая төгрөгөөр Америкт явдаг, 7 хотуудаар хотын гадуур явж туршлага </w:t>
      </w:r>
      <w:r>
        <w:rPr>
          <w:rFonts w:ascii="Arial" w:hAnsi="Arial"/>
          <w:b w:val="false"/>
          <w:bCs w:val="false"/>
          <w:lang w:val="mn-MN"/>
        </w:rPr>
        <w:t>судалж, үүгээр асар их мөнгө үрдэг. Ийм зүйлүүд чинь нөгөө төсвийг чинь яг бодитой хэрэгжилт, тэгэхдээ би орон нутагт, энэ асуудлыг бас сайн бодож байж, тэр унитарь улс, энэ энийг бас сайн шийдэх ёстой юм шүү. Бид бол эрхийг нь өгсөн. Бас тэр эрх маань эрхийн хүрээнд олгогдсон төсвийн хөрөнгө үр ашигтай зарцуулж чадаж байна уу гэдгийг хянадаг механизм хамт байх ёстой шүү. Ингэж байж л энэ бодитой үр дүн гарна. Баярлалаа.</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bCs/>
          <w:lang w:val="mn-MN"/>
        </w:rPr>
        <w:t xml:space="preserve">А.Бакей: </w:t>
      </w:r>
      <w:r>
        <w:rPr>
          <w:rFonts w:ascii="Arial" w:hAnsi="Arial"/>
          <w:b w:val="false"/>
          <w:bCs w:val="false"/>
          <w:lang w:val="mn-MN"/>
        </w:rPr>
        <w:t xml:space="preserve">Та саяны гаргасан санал дээрээ санал хэлчихсэн байгаа тийм ээ. Алтанхуяг гишүүн. </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Уг нь бид нар дэс дараалалтай л явмаар байна. Эхлээд статистик, бүртгэл дараа нь гааль, татварынхаа асуудлыг гээд ингээд л явмаар байх юм.</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bCs/>
          <w:lang w:val="mn-MN"/>
        </w:rPr>
        <w:t>Н.Алтанхуяг</w:t>
      </w:r>
      <w:r>
        <w:rPr>
          <w:rFonts w:ascii="Arial" w:hAnsi="Arial"/>
          <w:b w:val="false"/>
          <w:bCs w:val="false"/>
          <w:lang w:val="mn-MN"/>
        </w:rPr>
        <w:t xml:space="preserve">: Би тайлбар авъя гээгүй л дээ. Тэгээд санал хэлэхээр тайлбар хийгээд байх юм. Тэгэхээр ийм биш юм уу? Баярцогт оо. Энэ татвар, гааль хоёрыг сая Дэмбэрэл гишүүн тодорхой хэлчихлээ. Тэгэхээр тэр хоёрыг нийлүүлэхээ больчихвол яасан юм бэ? </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Би бол орон тоо хэмнэх, үр ашиггүй зардлыг багасгах гэсэн энэ гол юман дээрээ уг нь бид нар яримаар байх юм. Та нар ямар юм оруулж ирээд бужигнуулаад байна вэ гэхээр тэр хоёр нийлүүлчихнэ, хэдэн дэд сайдыг хусаад хаячихна, тэгэхээр л  хэмнэлт гараад, баахан мөнгө хэмнэчих юм шиг, үүнийг чинь популизм гэдэг юм. Энэ популизмаа больчхоод, одоо яг сая Дэмбэрэл гишүүний хэлж байгаа юм шиг  ямар ямар юм гэнэ вэ? Хаана хаана ямар их мөнгө гараад байна вэ? Тэд нарыг боливол яасан юм бэ гэж ингэж Их Хурал бид яримаар байгаа юм. Одоо ерөөсөө энэ төсөв өргөн барьснаас чинь хойш төсвийн тодотгол, төсөв хоёр өргөн барьснаас чинь хойш бужигнаан, танай байгууллага нийлэх үү? Манай байгууллага нийлэх үү? Энэ буруу юмаа авчхаач ээ гэж би  хэлээд байгаа юм. Авчхаад, манай байгууллага байдагтаа байх, танай байгууллага байдагтаа байх. Тэгвэл яаж мөнгөө хэмнэх вэ гээд ийм юмаа яриач.</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 xml:space="preserve">Одоо та нар өнөөдөр бүр Улсын Их Хурлын дэргэд байдаг нэг байгууллагыг  бид нар энэ их олон жилийн явцад Улсын Их Хурлын дэргэд гаргасан юм шүү дээ, статистикийг чинь. Хуучин Жасрай гуайн  Засгийн газрын үед болохоор  Засгийн газрынхаа мэдэлд байхаар, та нар энэ ДНБ, эдийн засгийн тоог Засгийн газар нь статистик нь дэргэд нь байдаг учраас ингээд зохиомлоор гаргаад байна гэж хүртэл хардлага үүсгээд, тэгээд баахан олон улсын туршлага болсоор яваад тэгээд үүнийг чинь Улсын Их Хурлын дэргэд өгсөн шүү дээ. Одоо та нар хоёуланг нь нийлүүлж авчраад, хаач юм бэ нэг газар өгнө. Энэ хоёр нийлдэг байгууллага биш. </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 xml:space="preserve">Таны </w:t>
      </w:r>
      <w:r>
        <w:rPr>
          <w:rFonts w:ascii="Arial" w:hAnsi="Arial"/>
          <w:b w:val="false"/>
          <w:bCs w:val="false"/>
          <w:lang w:val="mn-MN"/>
        </w:rPr>
        <w:t>хэлж байгаатай би нэг юман дээр санал нэг байна. Одоо ерөнхийдөө бүх мэдээллийн систем нь бааз нь нэг болчихсон юм, үнэн. Тэгэхдээ маш эмзэг байгаа. Та нар бэлэн юман дээр туйлаад байх юм.  Энэ маш эмзгээр бий болсон, одоо ч их эмзэг байгаа. Төрийн бүх байгууллагууд энд харьцдаг, тэр тогтолцоо, тэр систем сайн боловсронгуй болоогүй байгаа. Хэрвээ таны хэлж байгаа логикоор явдаг юм бол  тэгвэл бүх төрийн байгууллагаа нэгтгэ, бүгдээрээ бааз нь нэг болчихсон байгаа.</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 xml:space="preserve">Статистик гэдэг бол статистик, бүртгэл гэдэг чинь бүртгэл, хоёр өөр </w:t>
      </w:r>
      <w:r>
        <w:rPr>
          <w:rFonts w:ascii="Arial" w:hAnsi="Arial"/>
          <w:b w:val="false"/>
          <w:bCs w:val="false"/>
          <w:lang w:val="mn-MN"/>
        </w:rPr>
        <w:t>ойлголтыг ингэж битгий нэгтгээч ээ гэж хэлж байна. Харин ийм юм нэгтгэж болохгүй юм уу? Та нар судалж болохгүй юм уу? Би бол бас  илүү зардлыг хэмнэхийн төлөө байгаа хүн. Одоо харин хүнд суртлыг нэгдүгээрт арилгаад, зардлыг хэмнэхийн тулд гааль уруугаа хилийн мэргэжлийн хяналтаа тэр боомт дээр байгааг өгчих л дөө. Бид нар уг нь концепцио тэгж явуулсан шүү дээ. Бид нар мэргэжлийн хяналтыг өөрчилье гээд баахан хууль хоёр жил яваад тэр хэлэлцэгдээгүй. Тэгэхээр боомт дээр байгаа гааль дээрээ та нар хилийнхээ мэргэжлийн хяналтыг өгчих л дөө. Ингэчхээр чинь боомт гэж бид нар бөөгнүүлээд байсан чинь тийм учиртай юм. Хэрэгтэй, хэрэггүй дамжлагыг нь нэгтгээд, нэг хариуцлага хүлээдэг  ийм л юм болгоё гэсэн юм. Тэгэхээр их өөр хоёр байгууллагыг нэгтгэнэ гэж байхаар, тэртэй тэргүй хааяа хатгаад байж байгаа, хилийн гааль, хилийн мэргэжлийн хяналт хоёрыг нэгтгээч ээ.  Би бол илүү тийм санал хэлж байна. Тэнд нэг их бужигнаан болохгүй. Энэ талд нэг нөхөр автономны байдаг, энэ талд нэг нөхөр байдаг, нийлээд л ажлаа хийгээд явж байг. Ийм юмыг судлаад оруулаад ирвэл дэмжмээр байна.</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bCs/>
          <w:lang w:val="mn-MN"/>
        </w:rPr>
        <w:t>А.Бакей</w:t>
      </w:r>
      <w:r>
        <w:rPr>
          <w:rFonts w:ascii="Arial" w:hAnsi="Arial"/>
          <w:b w:val="false"/>
          <w:bCs w:val="false"/>
          <w:lang w:val="mn-MN"/>
        </w:rPr>
        <w:t xml:space="preserve">: Ингээд зарчмын зөрүүтэй саналууд ирчихсэн байгаа. </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 xml:space="preserve">Эхний зарчмын зөрүүтэй санал бол Статистик, Бүртгэл хоёрыг нэгтгэхтэй холбоотой хоёр өөр санал гарч байна. </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Нэг зарчмын зөрүүтэй саналыг Алтанхуяг гишүүн гаргасан байгаа. Тэр нь бол 1 дэх заалтын  Хууль зүйн сайдын эрхлэх асуудлын хүрээнд 7.Улсын бүртгэлийн ерөнхий газар гэснийг, 6. Улсын бүртгэлийн статистикийн ерөнхий газар гэснийг хасах. Энэ бол өргөн мэдүүлсэн төслөөс эдгээрийг хасна гэхээр хуучнаар үлдэнэ гэсэн ийм зарчмын зөрүүтэй саналыг Алтанхуяг гишүүн гаргаж байгаа.</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Үүнтэй холбоотой яг энэ асуудлаар би бас нэг санал гаргаж байгаа. Үүнийг бол Статистикийн  хорооны дарга бол бас албан бичиг ирүүлсэн. Үүнийг эрхэм гишүүдэд  тараасан байгаа. Тэгээд  тэдний үзэж байгаагаар бид бол  нийлж болно, тэгэхдээ нийлэхдээ Статистик бүртгэлийн ерөнхий газар, тэгээд харьяалал нь Улсын Их Хурлын дэргэд байвал яасан юм бэ гэсэн ийм санал ирүүлсэн байгаа. Энэ саналаар би бас санал хураалгана.</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Үндэслэл нь ерөнхийдөө статистик гэдэг байгууллагын хөл нь орон нутаг дээр байдаггүй юм байна, тэр болгон. Бүртгэл дээр бол илүү иргэдтэй илүү ойрхон очдог. Аймаг дээр байгаа л даа. Тэгэхдээ яг иргэдтэй ойртож ажиллах асуудлаар.</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 xml:space="preserve">Нэг асуудлаар хоёр өөр санал гарсан байхад аль алинаар нь санал хураалгах дэгтэй байгаа. </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Эхлээд Алтанхуяг гишүүний гаргасан саналын дагуу  Засгийн газраас өргөн мэдүүлсэн хуулийн төслөөс, хуучнаар үлдээе гэсэн саналыг дэмжиж байгаа гишүүд саналаа өгье. Санал хураалт.</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10 гишүүн санал хураалтад оролцож, 6 гишүүн зөвшөөрч, 60 хувийн саналаар дэмжигдлээ.</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 xml:space="preserve">Нөгөө саналыг бас адилхан уншаад хураалгая.  Нэгтгээд  Статистик бүртгэлийн ерөнхий газар нэртэй, тэгээд Засгийн газрын харьяанд биш, Улсын Их </w:t>
      </w:r>
      <w:r>
        <w:rPr>
          <w:rFonts w:ascii="Arial" w:hAnsi="Arial"/>
          <w:b w:val="false"/>
          <w:bCs w:val="false"/>
          <w:lang w:val="mn-MN"/>
        </w:rPr>
        <w:t>Хурлын харъяанд байхаар. Дэгээр хураагдана.</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 xml:space="preserve"> Яг энэ зохицуулалтыг бол өнгөрсөн долоо хоногт Дэгийн тухай хуульд өөрчлөлт оруулах гээд би санаачилсан хуулиндаа оруулсан байсан. Тэгээд тэр хуулийг унагаасан учраас зохицуулалт байхгүй асуудал байгаа.</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 xml:space="preserve">Улсын Их Хурлын чуулганы хуралдааны дэгийн тухай хуулийн 21.6 дээр байгаа. Холбогдох Байнгын хороо  энэ хуулийн 21.2, 21.3-т заасны дагуу бусад Байнгын хороо мөн нам, эвслийн бүлгээс ирүүлсэн саналын томьёоллыг нэгбүрчлэн хэлэлцэн, санал хураалт явуулж, олонхын санал авсан, аваагүйгээр нь бүлэглэн нэгдсэн хуралдаанд  танилцуулж санал хураалгана гэж байгаа юм. </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21.14. Энэ хуулийн 21.13-т заасан саналын  нэг томьёоллоор З хүртэл удаа санал хурааж, 2 удаа олонхын дэмжлэг авсан саналыг Байнгын хорооны санал, дүгнэлт гэж тооцож, нэгдсэн хуралдаанд оруулах бөгөөд цөөнх болсон гишүүн Байнгын хорооны санал, дүгнэлтэд тэмдэглүүлж, нэгдсэн хуралдаанд үг хэлж, саналаа тайлбарлан, санал хураалгана.</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Ингээд хоёр дахиар нь санал хураалгалаа. Нэгтгээд Статистик, бүртгэлийн үндэсний хороо Улсын Их Хурлын харъяанд байх. Санал хураалт. Саналаа өгөөрэй гишүүд.</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val="false"/>
          <w:bCs w:val="false"/>
          <w:lang w:val="mn-MN"/>
        </w:rPr>
        <w:t>10 гишүүн санал хураалтад оролцож, 7 гишүүн зөвшөөрч, 70 хувийн саналаар дэмжигдлээ. Ингээд аль аль нь дэмжигдлээ.</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 xml:space="preserve">Яг үүнийг би зохицуулах гээд өнгөрсөн  7 хоногт хууль өргөн барьсан шүү дээ. </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Лүндээжанцан гишүүн зөвхөн энэ асуудлаар шүү.</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bCs/>
          <w:lang w:val="mn-MN"/>
        </w:rPr>
        <w:t>Д.Лүндээжанцан:</w:t>
      </w:r>
      <w:r>
        <w:rPr>
          <w:rFonts w:ascii="Arial" w:hAnsi="Arial"/>
          <w:b w:val="false"/>
          <w:bCs w:val="false"/>
          <w:lang w:val="mn-MN"/>
        </w:rPr>
        <w:t xml:space="preserve">  Байнгын хороон дээр болон Их Хурлын нэгдсэн чуулган дээр өмнөх асуудлаар хэд хэдэн янзын санал гарч болно. Дарааллын дагуу эхнийхээр нь хураагаад олонх болсон тохиолдолд бусад саналууд, санал хураалгах шаардлагагүй гэж үзнэ гээд ингээд 20 хэдэн жил яваад ирсэн байгаа юм.  </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Харин дараа нь цөөнх болсон нь дахин үг хэлээд дахин санал хураалгах эрх нь нээлттэй байдаг. З хүртэл санал хураалгаж болно. Мөн энэ байдал харин манай Дэгийн хуульд чуулган дээр цөөнх болж  1 л удаа хураалгах, олонх, цөөнхөөрөө хагалдаг. Байнгын хороон дээр бол олонх, цөөнх, олонх, цөөнх гээд хурааж болдог энэ дэгээр явж ирсэн.  Сүүлийн жилүүдэд би нэг зүйлийг ажиглахад Байнгын хороон дээр дахин цөөнх болж санал хураалгах явдал гарахгүй ингээд яваад, Байнгын хороон дээр нэгэнт санал хураасан гээд яваад ирсэн. Намын бүлэг, Байнгын хороон дээр би цөөнхийнхөө хувьд дахин санал хураалгая гэдэг асуудлыг тавих эрх нь нээлттэй байгаа юм.</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bCs/>
          <w:lang w:val="mn-MN"/>
        </w:rPr>
        <w:t xml:space="preserve">А.Бакей: </w:t>
      </w:r>
      <w:r>
        <w:rPr>
          <w:rFonts w:ascii="Arial" w:hAnsi="Arial"/>
          <w:b w:val="false"/>
          <w:bCs w:val="false"/>
          <w:lang w:val="mn-MN"/>
        </w:rPr>
        <w:t>Одоогийн мөрдөж байгаа  Дэгийн тухай  хуулиар яг миний сая уншсан хоёр зохицуулалт байна. Өөр ямар нэг зохицуулсан зүйл байхгүй байна. Ийм нэг асуудлын хоёр талаар нь санал хураалгахад  аль, аль нь дэмжигдсэн тохиолдолд урьд нь ч гарч байсан, үүнийг би харгалзаад хууль санаачлаад тийм байгаа нөхцөлд яаж зохицуулах вэ гэдгийг би өргөн барьсан. Харамсалтай нь өнгөрсөн долоо хоногт унасан шүү дээ.</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С.Дэмбэрэл гишүүн.</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bCs/>
          <w:lang w:val="mn-MN"/>
        </w:rPr>
        <w:t>С.Дэмбэрэл:</w:t>
      </w:r>
      <w:r>
        <w:rPr>
          <w:rFonts w:ascii="Arial" w:hAnsi="Arial"/>
          <w:b w:val="false"/>
          <w:bCs w:val="false"/>
          <w:lang w:val="mn-MN"/>
        </w:rPr>
        <w:t xml:space="preserve"> </w:t>
      </w:r>
      <w:r>
        <w:rPr>
          <w:rFonts w:ascii="Arial" w:hAnsi="Arial"/>
          <w:b w:val="false"/>
          <w:bCs w:val="false"/>
          <w:lang w:val="mn-MN"/>
        </w:rPr>
        <w:t xml:space="preserve">Эхний  гаргасан Алтанхуяг гишүүний гаргасан саналыг бид яагаад дэмжсэн бэ гэвэл Засгийн газар оруулж ирсэн нь үүнийг бид дэмжихгүй гээд хуучнаар нь үлдээсэн. Тэгээд гараа өргөчихсөн. </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Бакей бол  хуучнаар нь үлдээсэн юман дээр шинэ санал гаргаж байгаа юм. Өөрөөр хэлбэл  харьяалал нь Улсын Их Хуралдаа байг. Тэгэхдээ Засгийн газраас ялгаатай нь, Засгийн газар энэ хоёрын бүртгэлийн функц, чиг үүргийг нь  Үндэсний статистикийн хороонд өгөөд, тэгээд энэ нь  Улсын Их Хурлын дэргэдэх байгууллага уруугаа очиж нэгдэг гэсэн ийм санал гаргаж байна. Энэ дээр нь бид нар ч гэсэн сая олонхоороо гар өргөчихсөн. Энэ бол нэг асуудлыг бид нар гүнзгийрүүлж хэлэлцээд, эцсийн үр дүнд нь ийм л байгууллага байгуулъя гэсэн бидний санаа бодлын төвлөрсөн илэрхийлэл нь сая гарчихсан.</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 xml:space="preserve">Одоо цөөнх гэж хураалгаж болно. </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bCs/>
          <w:lang w:val="mn-MN"/>
        </w:rPr>
        <w:t>А.Бакей</w:t>
      </w:r>
      <w:r>
        <w:rPr>
          <w:rFonts w:ascii="Arial" w:hAnsi="Arial"/>
          <w:b w:val="false"/>
          <w:bCs w:val="false"/>
          <w:lang w:val="mn-MN"/>
        </w:rPr>
        <w:t>: Би дахиад уншъя. Одоо яах вэ тэгээд.  Лүндээжанцан гишүүн.</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bCs/>
          <w:lang w:val="mn-MN"/>
        </w:rPr>
        <w:t>Д.Лүндээжанцан</w:t>
      </w:r>
      <w:r>
        <w:rPr>
          <w:rFonts w:ascii="Arial" w:hAnsi="Arial"/>
          <w:b w:val="false"/>
          <w:bCs w:val="false"/>
          <w:lang w:val="mn-MN"/>
        </w:rPr>
        <w:t>:  Байнгын хороон дээр ямар санал босоо үлдсэн бэ гэхээр хуучнаараа байя гэдэг  санал босоо үлдчихсэн. Гэтэл түүн дээр нь дахиад нэг шинэ санал гаргаад ирсэн. Энэ тохиолдолд тэр нь Бакей гишүүний хуучнаараа байх боловч энэ чинь хуучин санал биш л дээ. Бүртгэлийн газрыг статистикт нэгтгээд, Их Хурлын харьяанд байлгая гэж. Ийм хоёр босоо саналтай болчихлоо. Энэ хоёр босоо саналыг яах вэ гэдэг асуудал гараад ирнэ.</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 xml:space="preserve">Бакей гишүүний саналаар Их Хурал дээр санал хураагдсан тохиолдолд  одоо аль нь цөөнх вэ? Бакей гишүүний санал дэмжигдээгүй тохиолдолд хуучнаараа үлдэх үү? Эсхүл Засгийн газраас өргөн мэдүүлсэн  нийлүүлээд Засгийн газарт байх уу? Үлдэх үү  гэдэг асуудал яригдана. Тийм учраас та одоо хагалж томъёолно. Өөрөөр хэлбэл,  Их Хурлын дэргэд статистикийн газар нь бүртгэлийн газрыг нийлүүлээд байна гэсэн саналаар санал хураагаад, энэ нь ялах юм бол цөөнх нь хуучнаараа буюу статистик, бүртгэл хоёр  тусдаа, статистик нь Их Хуралдаа, бүртгэл нь Засгийн газартаа байна гэдэг энэ санал цөөнх гэдэг ийм маягаар саналын томьёолол оруулахгүй бол Их Хурал дээр бөөн яриа үүсээд, Засгийн газрын өргөн мэдүүлснээр цөөнх болоод үлдэх юм бол болохгүй гэдэг. Одоо ойлгогдож байна уу? Үгүй юу. </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Манай хоёр зөвлөх түүнд нь туслалцаа үзүүл ээ,  болохгүй бол Болдбаатар дарга хагалж өг.</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bCs/>
          <w:lang w:val="mn-MN"/>
        </w:rPr>
        <w:t>А.Бакей</w:t>
      </w:r>
      <w:r>
        <w:rPr>
          <w:rFonts w:ascii="Arial" w:hAnsi="Arial"/>
          <w:b w:val="false"/>
          <w:bCs w:val="false"/>
          <w:lang w:val="mn-MN"/>
        </w:rPr>
        <w:t>: Би дахиад энэ Дэгийн тухай хуулийн хоёр заалтыг уншъя. Гишүүд анхааралтай байгаарай.</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 xml:space="preserve">Дэгийн тухай хуулийн 21.13 байгаа. Энэ дээр Байнгын хороо  гишүүн, нам, эвслийн бүлгээс гаргасан саналын томьёоллоор  санал хураалт явуулах бөгөөд энэ </w:t>
      </w:r>
      <w:r>
        <w:rPr>
          <w:rFonts w:ascii="Arial" w:hAnsi="Arial"/>
          <w:b w:val="false"/>
          <w:bCs w:val="false"/>
          <w:lang w:val="mn-MN"/>
        </w:rPr>
        <w:t>тохиолдолд төслийн томьёолол, өөрөөр хэлбэл өргөн барьсан төслийг хэлж байгаа хажуугийн саналд тооцогдоно гэж.  Ийм болчихлоо.</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 xml:space="preserve">Дараагийнх нь. 21.14. энэ төслийн 21.13-т заасан санал, сая уншсан саналыг хэлж байгаа. Гишүүн санал гаргалаа, төслийн санал хажуу дахь санал боллоо гэдгийг хэлж байгаа. Энэ хуулийн 21.13-т заасан саналын нэг томьёоллоор З хүртэл удаа санал хурааж, 2 удаа олонхын дэмжлэг авсан саналыг Байнгын хорооны санал, дүгнэлт гэж тооцож, нэгдсэн хуралдаанд оруулах бөгөөд цөөнх болсон гишүүн Байнгын хорооны санал, дүгнэлтэд тэмдэглүүлж, нэгдсэн хуралдаанд үг хэлж, саналаа тайлбарлан хураалгаж болно. </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Тэгэхээр одоо бид үүнийг дахиад хураах болж байгаа юм. Дахиад хураахдаа бид одоо чуулган дээрээ очоод дахиад ийм маргаан гаргахгүйн тулд нэг асуудлаар хоёр санал гарчихлаа шүү дээ. Нэг нь бол статистик, бүртгэлийн салгасан хэвээр, хуучнаар үлдээх. Нөгөө дэх нь нэгтгээд, статистик, бүртгэлийн ерөнхий газар гээд харьяаллыг нь Засгийн газар биш, Хууль зүйн яам биш, Улсын Их Хуралд харьяалуулъя гэж. Аль аль нь дэмжигдээд байна.</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 xml:space="preserve">Ингээд </w:t>
      </w:r>
      <w:r>
        <w:rPr>
          <w:rFonts w:ascii="Arial" w:hAnsi="Arial"/>
          <w:b w:val="false"/>
          <w:bCs w:val="false"/>
          <w:lang w:val="mn-MN"/>
        </w:rPr>
        <w:t xml:space="preserve">алинаар нь эхэлж санал хураалгах вэ? </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 xml:space="preserve">Эхлээд Алтанхуяг гишүүний саналыг дэмжье гэсэн саналаар санал хураалт явуулъя. </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 xml:space="preserve">21.13 бол  </w:t>
      </w:r>
      <w:r>
        <w:rPr>
          <w:rFonts w:ascii="Arial" w:hAnsi="Arial"/>
          <w:b w:val="false"/>
          <w:bCs w:val="false"/>
          <w:lang w:val="mn-MN"/>
        </w:rPr>
        <w:t xml:space="preserve">Байнгын хороо  гишүүн, нам, эвслийн бүлгээс гаргасан саналын томьёоллоор  санал хураалт явуулах бөгөөд  </w:t>
      </w:r>
      <w:r>
        <w:rPr>
          <w:rFonts w:ascii="Arial" w:hAnsi="Arial"/>
          <w:b w:val="false"/>
          <w:bCs w:val="false"/>
          <w:lang w:val="mn-MN"/>
        </w:rPr>
        <w:t xml:space="preserve">жишээлбэл, Алтанхуяг гишүүний саналаар санал хураалт явууллаа, </w:t>
      </w:r>
      <w:r>
        <w:rPr>
          <w:rFonts w:ascii="Arial" w:hAnsi="Arial"/>
          <w:b w:val="false"/>
          <w:bCs w:val="false"/>
          <w:lang w:val="mn-MN"/>
        </w:rPr>
        <w:t xml:space="preserve">энэ тохиолдолд төслийн томьёолол хажуугийн саналд тооцогдоно гэж </w:t>
      </w:r>
      <w:r>
        <w:rPr>
          <w:rFonts w:ascii="Arial" w:hAnsi="Arial"/>
          <w:b w:val="false"/>
          <w:bCs w:val="false"/>
          <w:lang w:val="mn-MN"/>
        </w:rPr>
        <w:t>байгаа.</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Тэгээд таны санал ч үндсэн санал, миний санал ч үндсэн санал. Төслийнх нь бол хажуугийнх.</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Эхлээд Алтанхуяг гишүүний саналаар дахиад санал хураалт явуулъя. Энэ саналын томьёоллыг та бүхэн ойлгож байгаа. Хуучин хэвээр үлдээх. Энэ саналыг дэмжье гэдгээр санал хураалт явуулъя. Гишүүд анхааралтай саналаа өгнө шүү.</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11 гишүүн санал хураалтад оролцож,  6 гишүүн зөвшөөрч, 54.5 хувийн саналаар дэмжигдлээ.</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Алтанхуяг гишүүн.</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bCs/>
          <w:lang w:val="mn-MN"/>
        </w:rPr>
        <w:t xml:space="preserve">Н.Алтанхуяг: </w:t>
      </w:r>
      <w:r>
        <w:rPr>
          <w:rFonts w:ascii="Arial" w:hAnsi="Arial"/>
          <w:b w:val="false"/>
          <w:bCs w:val="false"/>
          <w:lang w:val="mn-MN"/>
        </w:rPr>
        <w:t>Одоо ингээд Бакей дарга бол ингээд байна. Энэ хоёрыг нийлүүлээд, дахиад Их Хурал дээр аваачна гэдэг саналыг нэг томьёоллоор хурааж болохгүй гэж би хэлж байгаа. Нийлүүлээд гэдэг чинь уначихсан.  Сая уначихлаа. Одоо та бол Бүртгэлийг  Их Хурал дээр аваачих уу гэдгээр л хураавал хураана. Өөр логик байхгүй шүү дээ. Та логик бод гээд байна шүү дээ, та хууль уншаад байх юм.</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bCs/>
          <w:lang w:val="mn-MN"/>
        </w:rPr>
        <w:t>А.Бакей</w:t>
      </w:r>
      <w:r>
        <w:rPr>
          <w:rFonts w:ascii="Arial" w:hAnsi="Arial"/>
          <w:b w:val="false"/>
          <w:bCs w:val="false"/>
          <w:lang w:val="mn-MN"/>
        </w:rPr>
        <w:t xml:space="preserve">: Би цөөнх болъё. Өөр яах вэ.  Уг нь бол дэмжсэн санал нь минийх дээр 7 хүн дэмжсэн шүү дээ, тэгж ярих юм бол. </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С.Дэмбэрэл гишүүн.</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bCs/>
          <w:lang w:val="mn-MN"/>
        </w:rPr>
        <w:t>С.Дэмбэрэл:</w:t>
      </w:r>
      <w:r>
        <w:rPr>
          <w:rFonts w:ascii="Arial" w:hAnsi="Arial"/>
          <w:b w:val="false"/>
          <w:bCs w:val="false"/>
          <w:lang w:val="mn-MN"/>
        </w:rPr>
        <w:t xml:space="preserve"> Алтанхуягийнх хуучин хэвээр нь үлдээе гэсэн. Хуучин хэвээр гэдэг нь юу гэж байгаа юм бэ гэхээр Их Хурлын дэргэд хэвээр үлдээе гэсэн үг. Статистикийг.</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Дараа нь Бакей бол хуучин хэвээр нь үлдээе гээд өөрөөр хэлбэл давтчихаж байгаа юм. Тэгэхээр энэ дээр санал хэрэггүй гэсэн үг. Гэхдээ дээр нь бүртгэлийн, Засгийн газрын бүртгэлийн чиг үүргийг авчихъя гэсэн, түүн дээр нь бид дэмжсэн, 7 гээд дэмжсэн. Тэгэхээр одоо хоёр санал гарчхаад байна. Нэг нь хуучнаар хэвээр үлдээе, бүртгэлийг  аваад хуучнаар хэвээр үлдээе гэсэн ийм л юм байгаа, бүртгэлийг л гэсэн. Тэгэхээр одоо ямар санал хураалгах вэ гэхээр бүртгэлийг авах нь зөв үү гэж. Энэ дээр хураавал хураана. Ингэж л хагална, тэгээд нэг саналтай орно.</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bCs/>
          <w:lang w:val="mn-MN"/>
        </w:rPr>
        <w:t xml:space="preserve">А.Бакей: </w:t>
      </w:r>
      <w:r>
        <w:rPr>
          <w:rFonts w:ascii="Arial" w:hAnsi="Arial"/>
          <w:b w:val="false"/>
          <w:bCs w:val="false"/>
          <w:lang w:val="mn-MN"/>
        </w:rPr>
        <w:t>Ер нь тэгээд бараг ялгаа байхгүй шахуу л санал байгаа юм даа. Би бол уг нь хураалгасан шүү дээ. Тэгээд дэмжигдсэн.</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Ингээд ямар ч гэсэн Байнгын хорооны санал, дүгнэлтэд ийм нэг асуудлаар хоёр санал гарлаа. Тэгээд эхний гарсан саналаар нь хоёр  удаа санал хураахад олонх боллоо. Нөгөө санал бас эхний санал хураалтаар дэмжигдсэн. Ийм маягаар томьёолоод явуулахаас өөр дэгийн зохицуулалт байхгүй байна шүү дээ.</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Энэ асуудлыг хаах уу.  Байнгын хорооны санал бол Алтанхуяг гишүүний санал боллоо, хуучнаараа үлдэхээр. Тэгэхдээ хажуугаар нь миний хураалгасан нэг асуудлаар хоёр  янзын санал гарч байна шүү дээ. Тэр нь дэгийн зохицуулалт байхгүй учраас би Байнгын хороон санал, дүгнэлтэд тэмдэглэж, дүгнэлтэд тусгаад явуулъя гэж байгаа. Өөр яах вэ. Би түрүүнээс хойш л хэлээд байгаа юм даа.</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Нийлүүлээд Их Хурлын харъяанд байлгая гэж байгаа юм. Энэ асуудал дууслаа.</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Дараагийн зарчмын зөрүүтэй санал.</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val="false"/>
          <w:bCs w:val="false"/>
          <w:lang w:val="mn-MN"/>
        </w:rPr>
        <w:t>Мөн Алтанхуяг гишүүний санал байна. 1 дэх заалтаас Сангийн сайдын эрхлэх асуудлын хүрээнд  5.Гаалийн ерөнхий газар, 6.Татварын ерөнхий газар гэснийг мөн 5.Үндэсний орлогын газар гэснийг хасах. Энэ санал нь Засгийн газрын өргөн мэдүүлсэн төслөөс эдгээр заалтыг хасах юм бол Татварын ерөнхий газар тусдаа, Гаалийн ерөнхий газар тусдаа, хуучнаар хэвээр үлдэх гэсэн ийм санал гаргасан байна.</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Тайлбараа түрүүн хэлчихсэн. Одоо энэ саналаар санал хураалт явуулна. Гишүүд санал хураалтад бэлэн үү. Энэ саналыг дэмжье гэсэн саналаар санал хураалт явуулъя.</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11 гишүүн санал хураалтад оролцож, 5 гишүүн зөвшөөрч, 6 гишүүн татгалзаж, 45.5 хувийн саналаар энэ санал дэмжигдсэнгүй.</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Дараагийн санал.</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Миеэгомбын Энхболд, Сундуйн Батболд гишүүдийн гаргасан санал. Засаг, захиргааны нэгж түүний удирдлагын тухай хуулийн төсөлд холбогдох заалтуудаас орон нутгийн өмчтэй холбогдох заалтуудыг хасах гэсэн санал ирүүлсэн байна.</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 xml:space="preserve">Миеэгомбын Энхболд гишүүн саналаа товч тайлбарлая. </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bCs/>
          <w:lang w:val="mn-MN"/>
        </w:rPr>
        <w:t>М.Энхболд</w:t>
      </w:r>
      <w:r>
        <w:rPr>
          <w:rFonts w:ascii="Arial" w:hAnsi="Arial"/>
          <w:b w:val="false"/>
          <w:bCs w:val="false"/>
          <w:lang w:val="mn-MN"/>
        </w:rPr>
        <w:t>: Энэ 16 оны төсвийг дагаж ирсэн хууль дотор  орон нутгийн өмч гэж байхгүй болгож, ерөөсөө цаашдаа  төрийн өмч гэсэн ганцхан өмчтэй, тэгээд хувийн өмч, төрийн өмч гэсэн ийм байдлаар явахаар ингэж бодож байгаа юм байна. Энэ бол  20 гаруй жилийн туршид бид нар энэ зах зээлийн эдийн засгийн харилцаанд шилжсэн үеэс хойш орон нутагтай төв Засгийн газраас харилцаж байгаа харилцааг зохицуулахад бас их түлхэц болсон ийм чухал заалт байсан. Байгаа.  Тэгээд үүнийг өнөөдөр ингээд шууд үгүй болгох гэж байгаа, орон нутгийг өмчгүй болгох гэж байгаа явдлыг би буруу гэж үзэж байгаа. Тэгээд энэ хуулийг зүйл, заалтаар нь уншаад байх юм бол орон нутгийн иргэдийн нийтийн хурлын эрх мэдэл уруу, орон нутгийн өөрөө удирдах ёсны байгууллага уруу нэлээн халдсан, дайрсан ийм зүйл, заалт байгаа юм. Ингэж бүр орвонгоор нь хүчингүй болгосноос тэр их зөрчигдөөд байгаа, өөрчлөгдөөд байгаа юмнуудаа Засгийн газар өөрөө журам гаргаад, тэр иргэдийн төлөөлөгчдийн хурал үйл ажиллагаагаа явуулахад шаардагдаж байгаа хөрөнгийн хэмжээ лимитийг тогтоогоод ч юм уу? Ингээд явбал бололцоо байгаа юм. Тэгэхээр бүгдийг нь ингэж хүчингүй болгоод, нөгөө иргэдийн нийтийн хурлууд чинь төсвөө хэлэлцдэг, нөгөө шууд ардчилал чинь яасан бэ? Энэ чинь нэг хэсэг нь шууд ардчилал яриад, нэг хэсэг нь иргэдийн нийтийн хурлыг бүр байхгүй болгох юм яриад л ингэж асуудалд  хямрал гэдэг дүйвээнээр бүгдийг нь үгүй хийж болохгүй ээ.</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 xml:space="preserve"> Төсвийн анхны хэлэлцүүлэг дээр орон нутгийн удирдлагыг авчирдаг байсан тэр ер нь их зөв юм байсан байна. Өнөөдөр бол орон нутгийн удирдлагууд үүнийгээ мэдэхгүй явж байгаа юм.  Тэгээд Засгийн газар энд орон нутгийн удирдлагуудын тэр дур дураараа авирлаж байгааг гар хөлийг нь боох гэж байгаа юм шиг  хамаг эрх мэдлийг энд үгүй болгоод, эцсийн эцэст явж явж энэ хямралт байдал, юмнаас гарахад тэр орон нутаг чинь чирж байж гарах байх шүү. Энэ төвд бол асуудал хүнд. Төв Засгийн газрын татвар, орлого бүрдүүлдэг аж ахуйн нэгж, байгууллагууд чинь тэр тавьсан өр, зээл, үнэ тогтворжуулах, бүх юмнуудаас чинь авчихсан.  Тэд нар чинь түүнээсээ гарахад бол хүнд. Харин орон нутгийг дэмжсэн бодлогоо явуулж байвал жижиг, сажиг үйлдвэрлэлүүд нь яваад, бас энэ тухай тухайн аймаг, орон нутгийн хэмжээнд  асуудлуудаа шийдээд ингээд явбал зүгээр юм шиг санагдах юм. Үүнийг би бас энэ Байнгын хорооны гишүүд дэмжиж өгөөч ээ. Энэ орон нутаг өмчтэй байсан энэ  20 гаруй жилийнхээ явж байсан жишиг юмаараа ингээд үргэлжлүүлээд явах нь зөв юмаа гэж ингэж бодож байгаа юм.</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bCs/>
          <w:lang w:val="mn-MN"/>
        </w:rPr>
        <w:t>А.Бакей:</w:t>
      </w:r>
      <w:r>
        <w:rPr>
          <w:rFonts w:ascii="Arial" w:hAnsi="Arial"/>
          <w:b w:val="false"/>
          <w:bCs w:val="false"/>
          <w:lang w:val="mn-MN"/>
        </w:rPr>
        <w:t xml:space="preserve"> Лүндээжанцан гишүүн.</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bCs/>
          <w:lang w:val="mn-MN"/>
        </w:rPr>
        <w:t>Д.Лүндээжанцан:</w:t>
      </w:r>
      <w:r>
        <w:rPr>
          <w:rFonts w:ascii="Arial" w:hAnsi="Arial"/>
          <w:b w:val="false"/>
          <w:bCs w:val="false"/>
          <w:lang w:val="mn-MN"/>
        </w:rPr>
        <w:t xml:space="preserve"> </w:t>
      </w:r>
      <w:r>
        <w:rPr>
          <w:rFonts w:ascii="Arial" w:hAnsi="Arial"/>
          <w:b w:val="false"/>
          <w:bCs w:val="false"/>
          <w:lang w:val="mn-MN"/>
        </w:rPr>
        <w:t xml:space="preserve">Энэ төрийн өмчийн хууль, асуудал бол чухал асуудал л даа. Тэгээд үүнийг төсвийн үед ингээд  оруулж ирээд ингээд төсөвтэй уяж өгөөд, гэнэт огцом шийдэх нь юу байдаг юм бол? Энэ биеэ даасан предмет гэж би ойлгоод байгаа юм. Төрийн өмч хоёр хуваана. Төрийн өмч бол нэгдсэн, ард түмний л өмч. Монголын З сая хүний  тэгээд хойч үеийнхний ийм нийтийн өмч байгаа, төрийн өмч.  Төрийн өмчийн орон нутаг дахь төрийн өмч бол  энэ үндсэн өнөөгийн хүчин төгөлдөр байгаа Үндсэн хуулийнхаа дагуу  өөрийн удирдлага, чиг үүрэг бүхий нийгэм, эдийн засгийн цогцолбор гэдэг утгаараа бас өмч, эд хөрөнгөтэй ийм байна. Тэгээд тэр нэг өмчлөх эрх гэдэг юмыг их маргаад байгаа. Англи  нэр томьёогоороо 2-3 янзаар хэлээд байгаа гээд байгаа. Эзэмших эрх, өмчлөх эрх хоёрыг олигтой ялгаж чадахгүй байгаа Иргэний хуулиар. Мэдэлдээ байлгахыг эзэмших эрх гээд байдаг, тэгээд мэдэлдээ байлгаад захиран зарцуулаад явчхаар өмчлөх эрх болчхоод байна гэж. Ашиглах эрх бол ойлгомжтой. </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Энэ асуудлыг Улсын Их Хурал тэр Өмчийн тухай хууль гэдгээ сайн оруулж маш сайн хэлэлцээд, энэ бол өмчийн том реформын шинжтэй асуудал учраас үүнийгээ шийдсэнийхээ дараа  энэ төсөвтэй холбогдож орж ирж байгаа энэ өмчийн асуудлыг шийдэхгүй бол хөнгөн хуумгай юм болчих байх гэж би бол ойлгоод байгаа юм. Тэгээд Цэцэд очоод л нэг маргаан болдог.</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 xml:space="preserve">Тэгэхээр би энэ орон нутгийн хэмжээний  энэ төрийн болон орон нутгийн өмчийн тухай хууль үйлчилж байна. Зөвхөн засаг захиргаа, нутаг дэвсгэрийн нэгжийн хуулиас гадна цаанаа бас </w:t>
      </w:r>
      <w:r>
        <w:rPr>
          <w:rFonts w:ascii="Arial" w:hAnsi="Arial"/>
          <w:b w:val="false"/>
          <w:bCs w:val="false"/>
          <w:lang w:val="mn-MN"/>
        </w:rPr>
        <w:t xml:space="preserve">хуультай байж байдаг.  Тэгээд энэ суурь хуулиа өөрчилж, цаашилбал бүр Иргэний хууль, тэгээд төрийн болон орон нутгийн өмчийн хууль өөрчлөгдсөнөөр энэ Засаг захиргаа, нутаг дэвсгэрийн нэгжийн хуульд өөрчлөлт орох үндэс бүрдэнэ. Түүнээс биш 2016 оны төсвийн хуультай </w:t>
      </w:r>
      <w:r>
        <w:rPr>
          <w:rFonts w:ascii="Arial" w:hAnsi="Arial"/>
          <w:b w:val="false"/>
          <w:bCs w:val="false"/>
          <w:lang w:val="mn-MN"/>
        </w:rPr>
        <w:t>холбогдуулаад энэ өөрчлөлт орж ирж байгаа нь би таарахгүй байна гэж ингэж үзэж байна, Бакей дарга аа. Та бол эдийн засагч хүн. Би бол хууль зүйн утгаар нь ярьж байна. Энэ Үндсэн хуулийн маргаан болно шүү гэдгийг хэлье.</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bCs/>
          <w:lang w:val="mn-MN"/>
        </w:rPr>
        <w:t>А.Бакей</w:t>
      </w:r>
      <w:r>
        <w:rPr>
          <w:rFonts w:ascii="Arial" w:hAnsi="Arial"/>
          <w:b w:val="false"/>
          <w:bCs w:val="false"/>
          <w:lang w:val="mn-MN"/>
        </w:rPr>
        <w:t>: Нямжавын Батбаяр гишүүн.</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bCs/>
          <w:lang w:val="mn-MN"/>
        </w:rPr>
        <w:t>Н.Батбаяр</w:t>
      </w:r>
      <w:r>
        <w:rPr>
          <w:rFonts w:ascii="Arial" w:hAnsi="Arial"/>
          <w:b w:val="false"/>
          <w:bCs w:val="false"/>
          <w:lang w:val="mn-MN"/>
        </w:rPr>
        <w:t xml:space="preserve">:  Нэг зүйлийг хэлмээр байна. Миеэгомбын Энхболд Ардын намын дарга бас жаахан ул суурьтай яримаар байна. Энэ  хууль орж ирснээрээ орон нутгийн өмч алга болох гэж байна гэж улаан цайм гүжирдэж хэлж болохгүй ээ.  Бид нар хоорондоо улс төр хийж болно, нэг нэгнийхээ дээр гарах гэж оролдож болно. Гэхдээ монгол төрөөрөө  тоглож болохгүй.  Сая Лүндээжанцан тайлбарлачихлаа. Энэ чинь явсаар байгаад өмч тэндээ үлддэгээрээ үлдэнэ. Одоо нэр томьёоны ялгаа гарч ирж байгаа. Өнөөдөр Монгол Улсын төрийн өмч гэдэг нэг ойлголт байгаа бол энэ чинь дотроо Төв аймгийн төрийн өмч гэж гарч ирэх болчхоод байгаа юм. Тэгвэл тэрийгээ Монгол Улсын төрийн өмч байя, Төв аймагт байгаа  нь Төв аймгийн  орон нутаг нь захиран зарцуулдаг эрхтэй байя гэсэн энэ санаа л орж ирж байгаа юм. Түүнээс орон нутгийг өмчгүй болгох гэж байгаа юм  ерөөсөө байхгүй. Тийм учраас асуудлыг тэгж гуйвуулж болохгүй. </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Тэгээд сая Лүндээгийн хэлдэг бол үнэн. Энэ асуудал зарчмын асуудал мөн үү гэвэл мөн. Энэ  96 оны  6 сард яг сонгуулийн өмнө батлагдсан хууль юм байгаа. Тэр утгаараа ингээд орчихсон юм. Тэгээд тэр үед чинь энэ хуулин дээр хориг тавиад юм болох уу гэдэг асуудал яригдаж байгаад, угаасаа энэ асуудал Иргэний хуулин дээр ингээд орчихсон учраас Иргэний хуулиа дагаад ингээд явахаас өөр аргагүй гэж явсан юм. Одоогоос  19 жилийн өмнө болсон процесс ярьж байна шүү дээ. Тэгэхээр Лүндээгийн хэлдэг үнэн. Энэ бол Үндсэн хуультайгаа жаахан зөрчилтэй байгаа, гэхдээ Иргэний хууль дээр тийм заалт орчихсон учраас энэ хуулиа өөрчлөхдөө бид нар Иргэний хуультайгаа хамтад нь авч үзэж, тусгайлан ярилцах ёстой. Энэ бол шууд утгаар төсөвтэй нэг их холбоотой юм бол харьцангуй бага байгаа байх гэж бодож байна. Тийм учраас төсвөөс нь салгаад ярьчихсан нь дээр. Тэгэхгүй болохоор  зүгээр л бүх юмыг харддаг сэтгэхүйгээр яваад байж болохгүй. Алийн болгон бид нар бие биенийгээ хардах вэ дээ. Хардаж явсаар байгаад улсаа хамтдаа нурааж байна шүү дээ, больё л доо. Бүтээх талаас нь бодох ёстой болохоос хардаж, харлуулж явдаг зангаасаа салмаар байна. Энэ улс чинь хэрүүлийн бузар нүүрлэчхээд байна шүү дээ, түүнээс салмаар байна.</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Тийм учраас саяны хэлдгээр, Лүндээгийн хэлдгээр энэ асуудлаа бие даасан асуудал болгоод, төсвөөсөө гадуур  Иргэний хуультай хамтад нь энэ асуудлаа ярьчих юм бол илүү зөв болоод шийдэл гарчихлаа гэсэн ийм л байр суурьтай байна. Баярлалаа.</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bCs/>
          <w:lang w:val="mn-MN"/>
        </w:rPr>
        <w:t>А.Бакей</w:t>
      </w:r>
      <w:r>
        <w:rPr>
          <w:rFonts w:ascii="Arial" w:hAnsi="Arial"/>
          <w:b w:val="false"/>
          <w:bCs w:val="false"/>
          <w:lang w:val="mn-MN"/>
        </w:rPr>
        <w:t>:  Баярцогт гишүүн.</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bCs/>
          <w:lang w:val="mn-MN"/>
        </w:rPr>
        <w:t>С.Баярцогт</w:t>
      </w:r>
      <w:r>
        <w:rPr>
          <w:rFonts w:ascii="Arial" w:hAnsi="Arial"/>
          <w:b w:val="false"/>
          <w:bCs w:val="false"/>
          <w:lang w:val="mn-MN"/>
        </w:rPr>
        <w:t xml:space="preserve">: Энхболд дарга, Лүндээжанцан гишүүдийн гаргасан саяны тайлбарыг сонсохоор мэдээж бас тодорхой зүйлүүдэд санаа зовж байгаа байхаа. Тэгэхдээ ингээд дутуу уншаад байна. Та бол ганцхан Засаг захиргаа, нутаг дэвсгэрийн нэгж, түүний удирдлагын тухай хуульд өөрчлөлт оруулах асуудлыг хөндөж байна шүү дээ. Энэ чинь Төрийн болон орон нутгийн өмчийн тухай хууль нь бас цуг ороод ирчихсэн.  Энэ хоёр чинь цэгц байхгүй юу? Та болохоор өөрөө </w:t>
      </w:r>
      <w:r>
        <w:rPr>
          <w:rFonts w:ascii="Arial" w:hAnsi="Arial"/>
          <w:b w:val="false"/>
          <w:bCs w:val="false"/>
          <w:lang w:val="mn-MN"/>
        </w:rPr>
        <w:t xml:space="preserve">зүгээр бэлдэж өгсөн шприкальк  хараад байна шүү дээ. Энэ хуулийн дагалдаж байгаа номны  262 дээр нь Засаг захиргааны нэгж, нутгийн удирдлага түүний тухай хууль, 263 дээр нь Төрийн болон орон нутгийн өмчийн тухай хууль байгаа юм. </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Хэрвээ асуудлаа хөндөж байгаа бол цогцоор нь хөнд л дөө. Тэгэхгүй ингээд энэ хууль нь манайд хамаарна, энэ хууль нь хамаарахгүй гэсэн ойлголт байхгүй шүү дээ. Энэ чинь цогц хууль. Ингэж нэгдүгээрт ярих хэрэгтэй.</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Хоёрдугаарт, Монгол Улсын Үндсэн хуулин дээр өмчтэй холбоотой ямар ч зөрчил байхгүй ээ. Нийтийн болон хувийн өмчтэй байна  гэсэн заалт байгаа юм. Бид нар нийтийн өмчийг хэрэгжүүлэхдээ  92 онд баталчхаад З жилийн дараа Төрийн болон орон нутгийн өмчийн тухай хуулийг батлахдаа хэлбэр зохиогоод  ерөөсөө Холбооны улсын хэв шинжийг өөрсдөө аваад хэрэгжүүлчихсэн. Тэгээд сая Энхболд дарга хэлж байна. Та нар иргэдийн хурлынхаа шийдвэрийг зохицуулж болдоггүй юм уу гэж. Үндсэн хуулийн цэц дээр энэ шийдвэр гарчихсан. Аймгийн болон сумын иргэдийн хурал дээр шийдвэрлэсэн шийдвэрийг Улсын Их Хурал өөрчилж болохгүй гэсэн заалттай байгаа шүү дээ. Яг үүнтэй уялдаад маш их сөрөг үр дагаврууд гарч байгаа гэдгийг бид нар бүгдээрээ мэдэж байгаа шүү дээ.</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Тийм учраас үүнийг зохицуулах асуудал л ярьж байгаа. Түүнээс орон нутгийн өмчгүй болгох тухай асуудал ерөөсөө байхгүй байгаа. Энэ чинь ашиглах, захиран зарцуулах, эзэмших тухай ойлголттой байгаа шүү дээ Иргэний хуулийн ойлголтоор, бид нарын сонгодог ойлголтоор. Энэ асуудлаа л журамласан зохицуулалт хийсэн шүү дээ.  Түүнээс биш орон нутгийг юм уу? Монгол улсыг юм уу өмчгүй болгож байгаа тухай ойлголт ерөөсөө байхгүй шүү дээ. Нэгдмэл улсынхаа шинжийг төсвийн нэгдмэл байдлаа хадгалсан энэ зохицуулалтыг л хийе гэсэн.</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bCs/>
          <w:lang w:val="mn-MN"/>
        </w:rPr>
        <w:t>А.Бакей</w:t>
      </w:r>
      <w:r>
        <w:rPr>
          <w:rFonts w:ascii="Arial" w:hAnsi="Arial"/>
          <w:b w:val="false"/>
          <w:bCs w:val="false"/>
          <w:lang w:val="mn-MN"/>
        </w:rPr>
        <w:t xml:space="preserve">: Ингээд энэ асуудлаар гишүүд өөр өөрсдийнхөө байр суурийг илэрхийллээ, саналаа хэллээ. </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Миеэгомбын Энхболд, Сундуйн Батболд нарын саналын томьёолол бол Засаг захиргааны нэгж, түүний удирдлагын тухай хуулийн төслөөс  орон нутгийн өмчтэй холбоотой заалтуудыг хасах гэсэн. Тэгэхдээ үүнийг ийм ерөнхий байдлаар хураалгахаас бас болохгүй байна.  Яг тодорхой зүйл заалтаар нь хураалгах ёстой юм байна.</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Тэгэхээр  1 дүгээр зүйлийг бүхэлд нь хасах, үүнээс гадна  2 дугаар зүйлийн 14.2, 18.1.2”в”, 29.1.1, 38.6 гэснээс бусдыг хасах гэсэн томьёоллоор хураалгаж байгаа шүү. Өөрөөр хэлбэл  энэ ерөнхий томьёолсныг нь тэр зүйл, заалттай холбож байгаа. Тэгэхгүй бол бүгдээрээ хамаарагдчих гээд байгаа. Орон нутагтай холбоогүй асуудал хүртэл.</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 xml:space="preserve">Энэ саналаар санал хураалт явуулна. Энэ саналыг дэмжье гэсэн саналаар санал хураалт явуулъя. </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 xml:space="preserve">11 гишүүн санал хураалтад оролцож,  5  гишүүн зөвшөөрч,  6 гишүүн </w:t>
      </w:r>
      <w:r>
        <w:rPr>
          <w:rFonts w:ascii="Arial" w:hAnsi="Arial"/>
          <w:b w:val="false"/>
          <w:bCs w:val="false"/>
          <w:lang w:val="mn-MN"/>
        </w:rPr>
        <w:t>татгалзаж, 45.5 хувийн саналаар энэ санал дэмжигдсэнгүй.</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 xml:space="preserve">Өөр санал байна уу?  Өөр зарчмын зөрүүтэй санал ирээгүй байна. Ингээд 2016 оны төсвийг дагалдаж орсон хуулиудтай холбоотой асуудлаар бид  зарчмын зөрүүтэй саналаар санал  хурааж дууслаа. </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Орон нутгийн өмчтэй холбоотой асуудал, нутгийн өөрөө удирдах ёсны байгууллагатай холбоотой асуудлыг бид нар зөвхөн төсвийн өөрчлөлтөөр биш, ер нь бүхэлд нь боловсронгуй болгох шаардлага байгаа гэдгийг энэ Байнгын хорооны гишүүд хэлж байх шиг байна. Үүнийг тэмдэглүүлэх нь зүйтэй гэж бодож байна.</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Ингээд энэ асуудлыг хэлэлцэж дууслаа. Энэ асуудлаар Байнгын хорооны санал, дүгнэлтийг Төсвийн байнгын хороонд Улсын Их Хурлын гишүүн Нямжавын Батбаяр гишүүн танилцуулахаар боллоо.</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val="false"/>
          <w:bCs w:val="false"/>
          <w:lang w:val="mn-MN"/>
        </w:rPr>
        <w:t>Дараагийн асуудал.</w:t>
      </w:r>
    </w:p>
    <w:p>
      <w:pPr>
        <w:pStyle w:val="style0"/>
        <w:jc w:val="both"/>
      </w:pPr>
      <w:r>
        <w:rPr>
          <w:rFonts w:ascii="Arial" w:hAnsi="Arial"/>
        </w:rPr>
      </w:r>
    </w:p>
    <w:p>
      <w:pPr>
        <w:pStyle w:val="style0"/>
        <w:jc w:val="both"/>
      </w:pPr>
      <w:r>
        <w:rPr>
          <w:rFonts w:ascii="Arial" w:hAnsi="Arial"/>
        </w:rPr>
        <w:tab/>
      </w:r>
      <w:r>
        <w:rPr>
          <w:rFonts w:ascii="Arial" w:hAnsi="Arial"/>
          <w:b/>
          <w:bCs/>
          <w:lang w:val="mn-MN"/>
        </w:rPr>
        <w:t>Хоёр. Монгол Улсын 2016 оны төсвийн тухай, Нийгмийн даатгалын сангийн 2016 оны төсвийн тухай, Хүний хөгжил сангийн 2016 оны төсвийн тухай хуулийн төслүүдийн хоёр дахь хэлэлцүүлэг. Санал дүгнэлтээ Төсвийн байнгын хороонд хүргүүлнэ.</w:t>
      </w:r>
    </w:p>
    <w:p>
      <w:pPr>
        <w:pStyle w:val="style0"/>
        <w:jc w:val="both"/>
      </w:pPr>
      <w:r>
        <w:rPr>
          <w:rFonts w:ascii="Arial" w:hAnsi="Arial"/>
          <w:lang w:val="mn-MN"/>
        </w:rPr>
      </w:r>
    </w:p>
    <w:p>
      <w:pPr>
        <w:pStyle w:val="style0"/>
        <w:jc w:val="both"/>
      </w:pPr>
      <w:r>
        <w:rPr>
          <w:rFonts w:ascii="Arial" w:hAnsi="Arial"/>
          <w:lang w:val="mn-MN"/>
        </w:rPr>
        <w:tab/>
        <w:t xml:space="preserve">Ажлын хэсэг түрүүн танилцуулснаар байна. </w:t>
      </w:r>
    </w:p>
    <w:p>
      <w:pPr>
        <w:pStyle w:val="style0"/>
        <w:jc w:val="both"/>
      </w:pPr>
      <w:r>
        <w:rPr>
          <w:rFonts w:ascii="Arial" w:hAnsi="Arial"/>
          <w:lang w:val="mn-MN"/>
        </w:rPr>
      </w:r>
    </w:p>
    <w:p>
      <w:pPr>
        <w:pStyle w:val="style0"/>
        <w:jc w:val="both"/>
      </w:pPr>
      <w:r>
        <w:rPr>
          <w:rFonts w:ascii="Arial" w:hAnsi="Arial"/>
          <w:lang w:val="mn-MN"/>
        </w:rPr>
        <w:tab/>
        <w:t>Гишүүдэд энэ төсөвтэй холбоотой зарим лавлах мэдээллүүдийг тараасан байгаа. Энэ лавлах мэдээлэл бол Төсвийн шинжилгээний албанаас гаргасан хүснэгтүүд байгаа. Дээр нь үр дүнгийн хүснэгтийг мөн тараасан.  Мөн зарим албан байгууллагаас санал ирсэн. Энд Улсын Их Хурлын Тамгын газраас,  Сонгуулийн ерөнхий хорооноос. Эдгээр саналуудыг тараасан байгаа.</w:t>
      </w:r>
    </w:p>
    <w:p>
      <w:pPr>
        <w:pStyle w:val="style0"/>
        <w:jc w:val="both"/>
      </w:pPr>
      <w:r>
        <w:rPr>
          <w:rFonts w:ascii="Arial" w:hAnsi="Arial"/>
          <w:lang w:val="mn-MN"/>
        </w:rPr>
      </w:r>
    </w:p>
    <w:p>
      <w:pPr>
        <w:pStyle w:val="style0"/>
        <w:jc w:val="both"/>
      </w:pPr>
      <w:r>
        <w:rPr>
          <w:rFonts w:ascii="Arial" w:hAnsi="Arial"/>
          <w:lang w:val="mn-MN"/>
        </w:rPr>
        <w:tab/>
        <w:t xml:space="preserve">Ингээд төсөл санаачлагчаас төсөлтэй холбоотой  асуух асуулттай гишүүд нэрсээ өгье.  </w:t>
      </w:r>
    </w:p>
    <w:p>
      <w:pPr>
        <w:pStyle w:val="style0"/>
        <w:jc w:val="both"/>
      </w:pPr>
      <w:r>
        <w:rPr>
          <w:rFonts w:ascii="Arial" w:hAnsi="Arial"/>
          <w:lang w:val="mn-MN"/>
        </w:rPr>
      </w:r>
    </w:p>
    <w:p>
      <w:pPr>
        <w:pStyle w:val="style0"/>
        <w:jc w:val="both"/>
      </w:pPr>
      <w:r>
        <w:rPr>
          <w:rFonts w:ascii="Arial" w:hAnsi="Arial"/>
          <w:lang w:val="mn-MN"/>
        </w:rPr>
        <w:tab/>
        <w:t>Асуулт алга байна. Асуултыг тасаллаа.</w:t>
      </w:r>
    </w:p>
    <w:p>
      <w:pPr>
        <w:pStyle w:val="style0"/>
        <w:jc w:val="both"/>
      </w:pPr>
      <w:r>
        <w:rPr>
          <w:rFonts w:ascii="Arial" w:hAnsi="Arial"/>
          <w:lang w:val="mn-MN"/>
        </w:rPr>
      </w:r>
    </w:p>
    <w:p>
      <w:pPr>
        <w:pStyle w:val="style0"/>
        <w:jc w:val="both"/>
      </w:pPr>
      <w:r>
        <w:rPr>
          <w:rFonts w:ascii="Arial" w:hAnsi="Arial"/>
          <w:lang w:val="mn-MN"/>
        </w:rPr>
        <w:tab/>
        <w:t xml:space="preserve">Зарчмын зөрүүтэй санал байна уу? Зарчмын зөрүүтэй саналаа бичгээр гаргана. </w:t>
      </w:r>
    </w:p>
    <w:p>
      <w:pPr>
        <w:pStyle w:val="style0"/>
        <w:jc w:val="both"/>
      </w:pPr>
      <w:r>
        <w:rPr>
          <w:rFonts w:ascii="Arial" w:hAnsi="Arial"/>
          <w:lang w:val="mn-MN"/>
        </w:rPr>
      </w:r>
    </w:p>
    <w:p>
      <w:pPr>
        <w:pStyle w:val="style0"/>
        <w:jc w:val="both"/>
      </w:pPr>
      <w:r>
        <w:rPr>
          <w:rFonts w:ascii="Arial" w:hAnsi="Arial"/>
          <w:lang w:val="mn-MN"/>
        </w:rPr>
        <w:tab/>
        <w:t xml:space="preserve">Надад зарчмын зөрүүтэй санал байна. Үүнийг танилцуулъя. </w:t>
      </w:r>
    </w:p>
    <w:p>
      <w:pPr>
        <w:pStyle w:val="style0"/>
        <w:jc w:val="both"/>
      </w:pPr>
      <w:r>
        <w:rPr>
          <w:rFonts w:ascii="Arial" w:hAnsi="Arial"/>
          <w:lang w:val="mn-MN"/>
        </w:rPr>
      </w:r>
    </w:p>
    <w:p>
      <w:pPr>
        <w:pStyle w:val="style0"/>
        <w:jc w:val="both"/>
      </w:pPr>
      <w:r>
        <w:rPr>
          <w:rFonts w:ascii="Arial" w:hAnsi="Arial"/>
          <w:lang w:val="mn-MN"/>
        </w:rPr>
        <w:tab/>
        <w:t>Намын бүлгийн ажлын хэсэг бол Төсвийн байнгын хороон дээр очиж нэг мөсөн нэгтгэлээ хийнэ шүү дээ. Энэ холбогдох Байнгын хороо өөр өөрсдийнхөө чиг үүргийн хүрээнд хуваарийнхаа дагуу хэлэлцээд л явна. Түүнээс амжиж намын бүлгүүд саналаа ирүүлсэн байвал энэ дээр санал хураалгахад бэлэн байна. Түүнээс намын бүлгүүд санал өгөөгүй байна гээд бид  Байнгын хорооны хэлэлцэх асуудлыг хойшлуулж болохгүй. Намын бүлэг бол Байнгын хороо, Улсын Их Хурлын чуулганы нэгдсэн хуралдааны хуваарьт захирагдаж ажиллах ёстой.</w:t>
      </w:r>
    </w:p>
    <w:p>
      <w:pPr>
        <w:pStyle w:val="style0"/>
        <w:jc w:val="both"/>
      </w:pPr>
      <w:r>
        <w:rPr>
          <w:rFonts w:ascii="Arial" w:hAnsi="Arial"/>
          <w:lang w:val="mn-MN"/>
        </w:rPr>
      </w:r>
    </w:p>
    <w:p>
      <w:pPr>
        <w:pStyle w:val="style0"/>
        <w:jc w:val="both"/>
      </w:pPr>
      <w:r>
        <w:rPr>
          <w:rFonts w:ascii="Arial" w:hAnsi="Arial"/>
          <w:lang w:val="mn-MN"/>
        </w:rPr>
        <w:tab/>
        <w:t>Самбуугийн Дэмбэрэл гишүүн.</w:t>
      </w:r>
    </w:p>
    <w:p>
      <w:pPr>
        <w:pStyle w:val="style0"/>
        <w:jc w:val="both"/>
      </w:pPr>
      <w:r>
        <w:rPr>
          <w:rFonts w:ascii="Arial" w:hAnsi="Arial"/>
          <w:lang w:val="mn-MN"/>
        </w:rPr>
      </w:r>
    </w:p>
    <w:p>
      <w:pPr>
        <w:pStyle w:val="style0"/>
        <w:jc w:val="both"/>
      </w:pPr>
      <w:r>
        <w:rPr>
          <w:rFonts w:ascii="Arial" w:hAnsi="Arial"/>
          <w:lang w:val="mn-MN"/>
        </w:rPr>
        <w:tab/>
      </w:r>
      <w:r>
        <w:rPr>
          <w:rFonts w:ascii="Arial" w:hAnsi="Arial"/>
          <w:b/>
          <w:bCs/>
          <w:lang w:val="mn-MN"/>
        </w:rPr>
        <w:t>С.Дэмбэрэл:</w:t>
      </w:r>
      <w:r>
        <w:rPr>
          <w:rFonts w:ascii="Arial" w:hAnsi="Arial"/>
          <w:lang w:val="mn-MN"/>
        </w:rPr>
        <w:t xml:space="preserve"> Төсвийн байнгын хорооноос  бүх Байнгын хороонд хандаж захидал ирүүлсэн байна.  Түүн дээрээ  2016 оны төсвийг хэлэлцэхдээ та бүхэн ийм, ийм гээд 5 зүйл дурдаад, энэ асуудлуудаар онцгойлон саналаа өгнө үү гэсэн байна.  Тэгээд яг тэр 5 зүйлээр нь шууд асуугаад явчихбал яасан юм бэ? </w:t>
      </w:r>
    </w:p>
    <w:p>
      <w:pPr>
        <w:pStyle w:val="style0"/>
        <w:jc w:val="both"/>
      </w:pPr>
      <w:r>
        <w:rPr>
          <w:rFonts w:ascii="Arial" w:hAnsi="Arial"/>
          <w:lang w:val="mn-MN"/>
        </w:rPr>
      </w:r>
    </w:p>
    <w:p>
      <w:pPr>
        <w:pStyle w:val="style0"/>
        <w:jc w:val="both"/>
      </w:pPr>
      <w:r>
        <w:rPr>
          <w:rFonts w:ascii="Arial" w:hAnsi="Arial"/>
          <w:lang w:val="mn-MN"/>
        </w:rPr>
        <w:tab/>
      </w:r>
      <w:r>
        <w:rPr>
          <w:rFonts w:ascii="Arial" w:hAnsi="Arial"/>
          <w:b/>
          <w:bCs/>
          <w:lang w:val="mn-MN"/>
        </w:rPr>
        <w:t>А.Бакей:</w:t>
      </w:r>
      <w:r>
        <w:rPr>
          <w:rFonts w:ascii="Arial" w:hAnsi="Arial"/>
          <w:lang w:val="mn-MN"/>
        </w:rPr>
        <w:t xml:space="preserve"> Нэгдүгээрт, Байнгын хороонд хаяглаж ирсэн албан бичгийг та бүхэнд тараасан. Сонгуулийн ерөнхий хорооноос бичиг ирсэн, Их Хурлын Тамгын газраас бичиг ирсэн. Дээр нь Байнгын хорооны ажлын алба бол бас зарим лавлагаа мэдээллийг бэлтгэсэн. Жишээлбэл, төсвийн ерөнхийлөн захирагч нарын  2016 онд хэрэгжүүлэх хөтөлбөрийн хүрэх үр дүнгийн талаарх чанарын болон тоон хэмжээний үзүүлэлтийг нэгтгээд, өмнөх онтой харьцуулаад  гишүүдэд тараасан байна. Тэгэхээр одоо гишүүд бол хаана ямар өөрчлөлт гарах вэ гэдгээ зарчмын зөрүүтэй санал гаргаж байж хэлэлцээд явах ёстой.</w:t>
      </w:r>
    </w:p>
    <w:p>
      <w:pPr>
        <w:pStyle w:val="style0"/>
        <w:jc w:val="both"/>
      </w:pPr>
      <w:r>
        <w:rPr>
          <w:rFonts w:ascii="Arial" w:hAnsi="Arial"/>
          <w:lang w:val="mn-MN"/>
        </w:rPr>
      </w:r>
    </w:p>
    <w:p>
      <w:pPr>
        <w:pStyle w:val="style0"/>
        <w:jc w:val="both"/>
      </w:pPr>
      <w:r>
        <w:rPr>
          <w:rFonts w:ascii="Arial" w:hAnsi="Arial"/>
          <w:lang w:val="mn-MN"/>
        </w:rPr>
        <w:tab/>
        <w:t xml:space="preserve">Ингээд Төсвийн байнгын хорооноос бүх Байнгын хороодод бичиг ирсэн. Тэнд ийм асуудалд анхаараач гэсэн. Нэгдүгээрт, төрийн байгууллагуудын бүтэц, </w:t>
      </w:r>
      <w:r>
        <w:rPr>
          <w:rFonts w:ascii="Arial" w:hAnsi="Arial"/>
          <w:lang w:val="mn-MN"/>
        </w:rPr>
        <w:t>бүрэлдэхүүнд өөрчлөлт оруулах, хэрэгжүүлэх хугацааны тухай. Үүнийг бид шийдчихлээ, заримыг нь Засгийн газар татчихлаа, заримыг нь сая санал хураагаад шийдчихлээ. Хоёрдугаарт, цалин, тэтгэврийн нэмэлт, хасалтын тухай. Энэ дээр гишүүд өөрсдөө тодорхой санал гаргах юм бол хураалгах боломжтой. Эсхүл Төсвийн байнгын хороон дээр очиж бас санал хураалгах боломж байнна. Гуравдугаарт, шинээр эхлүүлэх хөрөнгө оруулалт, төсвийн хөрөнгөөр хэрэгжсэн, ашиглалтад орсон байгууламжийн тухай. Энэ бол мэдээж Эдийн засгийн байнгын хороо, Нийгмийн бодлогын байнгын хорооны асуудал түүгээр яригдаад явах ёстой асуудал.  Манай Төрийн байгуулалтын байнгын хорооны чиг үүрэгт шууд хамаарах асуудал бас биш байна. Нефть бүтээгдэхүүний онцгой албан татварыг нэмэх, энэ бол Эдийн засаг, Төсвийн байнгын хороодын асуудал байна. Төсвийн зардлыг бүх  түвшинд хэмнэх боломжийн тухай. Төсөв хасагдсан, орхигдсон явдал нь төрийн байгууллагын хэвийн үйл ажиллагаанд хэрхэн нөлөөлөх тухай зэрэг асуудал. Энэ дээр бол харин манайх ярьж болно. Ийм хүрээнд гишүүд өөр өөрсдийн саналаа хэлээд, зарчмын зөрүүтэй саналаа хураалгаах явах боломж байгаа шүү.</w:t>
      </w:r>
    </w:p>
    <w:p>
      <w:pPr>
        <w:pStyle w:val="style0"/>
        <w:jc w:val="both"/>
      </w:pPr>
      <w:r>
        <w:rPr>
          <w:rFonts w:ascii="Arial" w:hAnsi="Arial"/>
          <w:lang w:val="mn-MN"/>
        </w:rPr>
      </w:r>
    </w:p>
    <w:p>
      <w:pPr>
        <w:pStyle w:val="style0"/>
        <w:jc w:val="both"/>
      </w:pPr>
      <w:r>
        <w:rPr>
          <w:rFonts w:ascii="Arial" w:hAnsi="Arial"/>
          <w:lang w:val="mn-MN"/>
        </w:rPr>
        <w:tab/>
      </w:r>
      <w:r>
        <w:rPr>
          <w:rFonts w:ascii="Arial" w:hAnsi="Arial"/>
          <w:lang w:val="mn-MN"/>
        </w:rPr>
        <w:t xml:space="preserve">Ингээд эхний санал бол Улсын Их Хурлын Тамгын газраас гишүүдэд хандаж ирүүлсэн бичиг байгаа. Түүний дагуу Улсын Их Хурлын 2016 оны төсвийн төслийн урсгал зардлаас 667.1 сая төгрөгийг хасаад, яг тэр хэмжээгээр хөрөнгө оруулалтын төсөвт нэмэх. Өөрөөр хэлбэл урсгал зардлаас нь  667.1 сая төгрөг хасаад, хөрөнгө оруулалтад нь нэмье гэж байгаа. Үүний учир нь юу вэ гэхээр,  Улсын Их Хурлын гишүүд дараагийн сонгогдож ирж байгаа Улсын Их Хурлын гишүүдийн гар дээр ядаж 76 ширхэг  </w:t>
      </w:r>
      <w:r>
        <w:rPr>
          <w:rFonts w:ascii="Arial" w:hAnsi="Arial"/>
          <w:lang w:val="en-US"/>
        </w:rPr>
        <w:t xml:space="preserve">ipad </w:t>
      </w:r>
      <w:r>
        <w:rPr>
          <w:rFonts w:ascii="Arial" w:hAnsi="Arial"/>
          <w:lang w:val="mn-MN"/>
        </w:rPr>
        <w:t xml:space="preserve">тавих ёстой, бас бус зардлуудыг тэдний бэлтгэлийг хангахтай </w:t>
      </w:r>
      <w:r>
        <w:rPr>
          <w:rFonts w:ascii="Arial" w:hAnsi="Arial"/>
          <w:lang w:val="mn-MN"/>
        </w:rPr>
        <w:t>холбоотой ийм зардал байна. Дүн өөрчлөгдөхгүй.  Урсгал зардлаасаа 667.1 сая төгрөг хасаад, тэгээд  хөрөнгө оруулалтад шилжүүлнэ гэж байгаа.</w:t>
      </w:r>
    </w:p>
    <w:p>
      <w:pPr>
        <w:pStyle w:val="style0"/>
        <w:jc w:val="both"/>
      </w:pPr>
      <w:r>
        <w:rPr>
          <w:rFonts w:ascii="Arial" w:hAnsi="Arial"/>
          <w:lang w:val="mn-MN"/>
        </w:rPr>
      </w:r>
    </w:p>
    <w:p>
      <w:pPr>
        <w:pStyle w:val="style0"/>
        <w:jc w:val="both"/>
      </w:pPr>
      <w:r>
        <w:rPr>
          <w:rFonts w:ascii="Arial" w:hAnsi="Arial"/>
          <w:lang w:val="mn-MN"/>
        </w:rPr>
        <w:tab/>
        <w:t xml:space="preserve">Энэ талаар Улсын Их Хурлын Тамгын газрын Ерөнхий нарийн бичгийн дарга  Болдбаатар дарга товч тайлбар хэлье. </w:t>
      </w:r>
    </w:p>
    <w:p>
      <w:pPr>
        <w:pStyle w:val="style0"/>
        <w:jc w:val="both"/>
      </w:pPr>
      <w:r>
        <w:rPr>
          <w:rFonts w:ascii="Arial" w:hAnsi="Arial"/>
          <w:lang w:val="mn-MN"/>
        </w:rPr>
      </w:r>
    </w:p>
    <w:p>
      <w:pPr>
        <w:pStyle w:val="style0"/>
        <w:jc w:val="both"/>
      </w:pPr>
      <w:r>
        <w:rPr>
          <w:rFonts w:ascii="Arial" w:hAnsi="Arial"/>
          <w:lang w:val="mn-MN"/>
        </w:rPr>
        <w:tab/>
      </w:r>
      <w:r>
        <w:rPr>
          <w:rFonts w:ascii="Arial" w:hAnsi="Arial"/>
          <w:b/>
          <w:bCs/>
          <w:lang w:val="mn-MN"/>
        </w:rPr>
        <w:t>Б.Болдбаатар</w:t>
      </w:r>
      <w:r>
        <w:rPr>
          <w:rFonts w:ascii="Arial" w:hAnsi="Arial"/>
          <w:lang w:val="mn-MN"/>
        </w:rPr>
        <w:t xml:space="preserve">: </w:t>
      </w:r>
      <w:r>
        <w:rPr>
          <w:rFonts w:ascii="Arial" w:hAnsi="Arial"/>
          <w:lang w:val="mn-MN"/>
        </w:rPr>
        <w:t xml:space="preserve">Гишүүдийн энэ өдрийн амар амгаланг айлтгая. </w:t>
      </w:r>
    </w:p>
    <w:p>
      <w:pPr>
        <w:pStyle w:val="style0"/>
        <w:jc w:val="both"/>
      </w:pPr>
      <w:r>
        <w:rPr>
          <w:rFonts w:ascii="Arial" w:hAnsi="Arial"/>
          <w:lang w:val="mn-MN"/>
        </w:rPr>
      </w:r>
    </w:p>
    <w:p>
      <w:pPr>
        <w:pStyle w:val="style0"/>
        <w:jc w:val="both"/>
      </w:pPr>
      <w:r>
        <w:rPr>
          <w:rFonts w:ascii="Arial" w:hAnsi="Arial"/>
          <w:lang w:val="mn-MN"/>
        </w:rPr>
        <w:tab/>
        <w:t xml:space="preserve">Улсын Их Хурлаас хуульд заасны дагуу Засгийн газарт 2016 оны Улсын Их  Хурлын төсвийг нийтдээ  32 тэрбум төгрөг байх юм  гэж хүргүүлсэн байгаа. Үүнээс урсгал зардал нь 24.7 тэрбум, хөрөнгө оруулалт нь 5.4 тэрбум, манай дээр хэрэгжиж байгаа хоёр төслийн дүн  1.7 тэрбум төгрөгийн ийм санал хүргүүлсэн. Тэгээд Засгийн газраас оруулж ирсэн 2016 оны Монгол Улсын төсвийн төсөв дээр Улсын Их Хурлын даргын багцад хөрөнгө оруулалтыг байхгүйгээр тооцож, урсгал зардлыг 17.9 тэрбум, төсөл  1.8 тэрбум байна гээд, нийтдээ  19.8 тэрбум төгрөгний ийм төсөвтэй 2016 онд Улсын Их Хурал зарцуулна гэсэн ийм төслийг оруулж ирсэн. Ингээд 2016 он бол Улсын Их Хурлын сонгуулийн жил байгаа. Сая бас Бакей дарга хэллээ. Ээлжит сонгууль болсны дараагаар Улсын Их Хуралд хэрэглэгдэж байгаа  Улсын Их Хурлын гишүүдийн болоод Улсын Их Хурал хэвийн үйл ажиллагаа явуулах шаардлагатай тоног төхөөрөмж, техник хэрэгслийг авахад зориулаад өргөн барьсан төсвийн хүрээнд 19 буюу 19.8 тэрбум төгрөгний хүрээнд   хөрөнгө оруулалтын зардал тавихгүй бол болохгүй байгаа юм. Үүнийгээ бид нар яаж шийдэж байна вэ гэхээр урсгал зардлаасаа 667.1 саяыг хасъя гэж байгаа. Тэгэхдээ дотроо зохицуулалт хийж байгаа. Бид нар тодорхой хэмжээгээр зарим нэг хөрөнгө оруулалтыг нэмнэ, мөн  дотооддоо нийт Улсын Их Хурлын Тамгын газар ажиллаж байгаа нийт ажиллагсдын үндсэн цалингаас хасагдаж байгаа 300 сая төгрөгийг энэ </w:t>
      </w:r>
      <w:r>
        <w:rPr>
          <w:rFonts w:ascii="Arial" w:hAnsi="Arial"/>
          <w:lang w:val="mn-MN"/>
        </w:rPr>
        <w:t>дотор нь шийдэж өгье. Мэдээлэл сурталчилгааны зардал дээр 802 сая төгрөгийг бас нэмж оруулъя, мөн нэг удаагийн тэтгэмж, шагнал,  урамшуулал дээр  66.5 сая төгрөгийг нэмж оруулъя гэсэн ийм саналуудыг оруулж шийдэж байгаа юм.</w:t>
      </w:r>
    </w:p>
    <w:p>
      <w:pPr>
        <w:pStyle w:val="style0"/>
        <w:jc w:val="both"/>
      </w:pPr>
      <w:r>
        <w:rPr>
          <w:rFonts w:ascii="Arial" w:hAnsi="Arial"/>
          <w:lang w:val="mn-MN"/>
        </w:rPr>
      </w:r>
    </w:p>
    <w:p>
      <w:pPr>
        <w:pStyle w:val="style0"/>
        <w:jc w:val="both"/>
      </w:pPr>
      <w:r>
        <w:rPr>
          <w:rFonts w:ascii="Arial" w:hAnsi="Arial"/>
          <w:lang w:val="mn-MN"/>
        </w:rPr>
        <w:tab/>
        <w:t>Ингэснээрээ  Улсын Их Хурлын дараагийн бүрэн эрхийн хугацаанд явуулах үйл ажиллагаа эрхлэхэд доод хэмжээ нь ч гэсэн нөхцөл бололцоо бүрдэх юмаа гэсэн ийм үнэлэлт, дүгнэлт өгч байгаа. Энэ санал оруулж байгаа хүрээнд Улсын Их Хурлын урсгал зардлын дотор байгаа хуваарилалт дээр тодорхой хэмжээгээр яг энэ хэвийн үйл ажиллагаа явуулахад шаардагдах энэ чиглэлийг бас зардал хуваарилахыг Сангийн яаманд Төрийн байгуулалтын байнгын хорооноос санал гаргаж, даалгаж өгөөч гэсэн саналтай байгаа юм.</w:t>
      </w:r>
    </w:p>
    <w:p>
      <w:pPr>
        <w:pStyle w:val="style0"/>
        <w:jc w:val="both"/>
      </w:pPr>
      <w:r>
        <w:rPr>
          <w:rFonts w:ascii="Arial" w:hAnsi="Arial"/>
          <w:lang w:val="mn-MN"/>
        </w:rPr>
      </w:r>
    </w:p>
    <w:p>
      <w:pPr>
        <w:pStyle w:val="style0"/>
        <w:jc w:val="both"/>
      </w:pPr>
      <w:r>
        <w:rPr>
          <w:rFonts w:ascii="Arial" w:hAnsi="Arial"/>
          <w:lang w:val="mn-MN"/>
        </w:rPr>
        <w:tab/>
      </w:r>
      <w:r>
        <w:rPr>
          <w:rFonts w:ascii="Arial" w:hAnsi="Arial"/>
          <w:b/>
          <w:bCs/>
          <w:lang w:val="mn-MN"/>
        </w:rPr>
        <w:t>А.Бакей:</w:t>
      </w:r>
      <w:r>
        <w:rPr>
          <w:rFonts w:ascii="Arial" w:hAnsi="Arial"/>
          <w:lang w:val="mn-MN"/>
        </w:rPr>
        <w:t xml:space="preserve"> Ийм тайлбар байна.  Энэ асуудлаар С.Дэмбэрэл гишүүн.</w:t>
      </w:r>
    </w:p>
    <w:p>
      <w:pPr>
        <w:pStyle w:val="style0"/>
        <w:jc w:val="both"/>
      </w:pPr>
      <w:r>
        <w:rPr>
          <w:rFonts w:ascii="Arial" w:hAnsi="Arial"/>
          <w:lang w:val="mn-MN"/>
        </w:rPr>
      </w:r>
    </w:p>
    <w:p>
      <w:pPr>
        <w:pStyle w:val="style0"/>
        <w:jc w:val="both"/>
      </w:pPr>
      <w:r>
        <w:rPr>
          <w:rFonts w:ascii="Arial" w:hAnsi="Arial"/>
          <w:lang w:val="mn-MN"/>
        </w:rPr>
        <w:tab/>
      </w:r>
      <w:r>
        <w:rPr>
          <w:rFonts w:ascii="Arial" w:hAnsi="Arial"/>
          <w:b/>
          <w:bCs/>
          <w:lang w:val="mn-MN"/>
        </w:rPr>
        <w:t>С.Дэмбэрэл</w:t>
      </w:r>
      <w:r>
        <w:rPr>
          <w:rFonts w:ascii="Arial" w:hAnsi="Arial"/>
          <w:lang w:val="mn-MN"/>
        </w:rPr>
        <w:t>:  Ерөнхийдөө энэ төсвийн урсгал зардал,  түүний дотор хүмүүсийн цалинг хасах асуудал бол ялангуяа цалинтай холбоотой асуудлууд бол энэ төсвийг хэлэлцэж байх явцын,  ер нь төсөвт хандах хандлагын хамгийн сүүлчийн асуудал байх ёстой. Тэгэхээр би энэ Улсын Их Хурлын оруулж ирсэн төсөв нь бид Улсын Их Хурлын хэвийн үйл ажиллагааг хангаж чадаж байна уу  гэдэг эхний асуулт хуулин дээрээ байгаа. Өөрөөр хэлбэл хэвийн үйл ажиллагаагаа хангаж чадах тийм түвшинд Улсын Их Хурлын төсөв, Төсвийн байнгын  хороо, бид нар бас ороод ингээд урьд нь маш их олон процедур байгаа, цаг үрээд, тэгээд оруулж ирээд, Даргын зөвлөлөөр ярилцаад оруулж ирдэг төсөв. Үүнийг гэнэт энэ процесст гэнэт оролцдоггүй байгууллага, гэнэт ингээд хасаад оруулаад ирснийг бид  нар одоо аргаа ядаад засах гэж оролдож байна, дотор нь.  Миний бодлоор энэ бол ерөнхийдөө яг яаж оруулж ирсэн, яг түүгээрээ л батлагдах ёстой. Яагаад  үүнийг оруулж ирдэг вэ гэхээр Улсын Их Хурлын хэвийн үйл ажиллагааг хангах хамгийн минимум санхүүгийн шаардлагуудыг Төсвийн байнгын хороо болон бусад Байнгын хороогоор, тэгээд хамгийн сүүлд нь Даргын зөвлөлөөр ярьж байж, олон хүний ярьчихсан, бүх санал, дүгнэлтээ оруулсан тэр зүйлийг бид өргөн барьдаг.  Үүнтэй холбогдуулаад би яагаад жишээ нь төсвийн 1 дүгээр хавсралт буюу миний зарчмын зөрүүтэй санал, түүнийг Засгийн газарт буцаах ёстой вэ гэдгийг би дараа нь ярих юм.</w:t>
      </w:r>
    </w:p>
    <w:p>
      <w:pPr>
        <w:pStyle w:val="style0"/>
        <w:jc w:val="both"/>
      </w:pPr>
      <w:r>
        <w:rPr>
          <w:rFonts w:ascii="Arial" w:hAnsi="Arial"/>
          <w:lang w:val="mn-MN"/>
        </w:rPr>
      </w:r>
    </w:p>
    <w:p>
      <w:pPr>
        <w:pStyle w:val="style0"/>
        <w:jc w:val="both"/>
      </w:pPr>
      <w:r>
        <w:rPr>
          <w:rFonts w:ascii="Arial" w:hAnsi="Arial"/>
          <w:lang w:val="mn-MN"/>
        </w:rPr>
        <w:tab/>
        <w:t>Тийм учраас  тухайн оны төсвийн төслөө бүх хуулийн дагуу процедураар нь яриад, тэгээд шүүгдээд, экспертүүдийн дүгнэлт гараад, тэгээд оруулаад ирсэн юмаа Болдбаатар дарга маш хурдан мартчихсан юм уу? Яасан юм. Тэгээд одоо  энэ Засгийн газрын оруулж ирсэн юм тэр чигээрээ батлагддаг юм шиг бодоод энэ дотор нь зохицуулах юм оруулж ирж байна л даа. Миний зарчмын санал бол 2016 оны Улсын Их Хурлын төсвийг тэр чигээр нь батлах, ямар ч өөрчлөлтгүйгээр гэсэн ийм саналтай байна.</w:t>
      </w:r>
    </w:p>
    <w:p>
      <w:pPr>
        <w:pStyle w:val="style0"/>
        <w:jc w:val="both"/>
      </w:pPr>
      <w:r>
        <w:rPr>
          <w:rFonts w:ascii="Arial" w:hAnsi="Arial"/>
          <w:lang w:val="mn-MN"/>
        </w:rPr>
      </w:r>
    </w:p>
    <w:p>
      <w:pPr>
        <w:pStyle w:val="style0"/>
        <w:jc w:val="both"/>
      </w:pPr>
      <w:r>
        <w:rPr>
          <w:rFonts w:ascii="Arial" w:hAnsi="Arial"/>
          <w:lang w:val="mn-MN"/>
        </w:rPr>
        <w:tab/>
      </w:r>
      <w:r>
        <w:rPr>
          <w:rFonts w:ascii="Arial" w:hAnsi="Arial"/>
          <w:b/>
          <w:bCs/>
          <w:lang w:val="mn-MN"/>
        </w:rPr>
        <w:t>А.Бакей</w:t>
      </w:r>
      <w:r>
        <w:rPr>
          <w:rFonts w:ascii="Arial" w:hAnsi="Arial"/>
          <w:lang w:val="mn-MN"/>
        </w:rPr>
        <w:t xml:space="preserve">: Хэрвээ надад санал гаргана гэвэл бичиж зарчмын зөрүүтэй санал өгөх ёстой. </w:t>
      </w:r>
    </w:p>
    <w:p>
      <w:pPr>
        <w:pStyle w:val="style0"/>
        <w:jc w:val="both"/>
      </w:pPr>
      <w:r>
        <w:rPr>
          <w:rFonts w:ascii="Arial" w:hAnsi="Arial"/>
          <w:lang w:val="mn-MN"/>
        </w:rPr>
      </w:r>
    </w:p>
    <w:p>
      <w:pPr>
        <w:pStyle w:val="style0"/>
        <w:jc w:val="both"/>
      </w:pPr>
      <w:r>
        <w:rPr>
          <w:rFonts w:ascii="Arial" w:hAnsi="Arial"/>
          <w:lang w:val="mn-MN"/>
        </w:rPr>
        <w:tab/>
        <w:t xml:space="preserve">Эхлээд Болдбаатар даргын саяны тайлбарыг бид нар сонссон.   </w:t>
      </w:r>
    </w:p>
    <w:p>
      <w:pPr>
        <w:pStyle w:val="style0"/>
        <w:jc w:val="both"/>
      </w:pPr>
      <w:r>
        <w:rPr>
          <w:rFonts w:ascii="Arial" w:hAnsi="Arial"/>
          <w:lang w:val="mn-MN"/>
        </w:rPr>
      </w:r>
    </w:p>
    <w:p>
      <w:pPr>
        <w:pStyle w:val="style0"/>
        <w:jc w:val="both"/>
      </w:pPr>
      <w:r>
        <w:rPr>
          <w:rFonts w:ascii="Arial" w:hAnsi="Arial"/>
          <w:lang w:val="mn-MN"/>
        </w:rPr>
        <w:tab/>
        <w:t xml:space="preserve">Улсын Их Хурлын 2016 оны төсвийн төслийн урсгал зардлаас 667.1 сая төгрөгийг хасаад, тэр хэмжээгээр хөрөнгө оруулалтын төсвийг нэмэгдүүлье гэсэн </w:t>
      </w:r>
      <w:r>
        <w:rPr>
          <w:rFonts w:ascii="Arial" w:hAnsi="Arial"/>
          <w:lang w:val="mn-MN"/>
        </w:rPr>
        <w:t xml:space="preserve">саналыг  Лүндээжанцан гишүүн, бид хоёр гаргая. </w:t>
      </w:r>
    </w:p>
    <w:p>
      <w:pPr>
        <w:pStyle w:val="style0"/>
        <w:jc w:val="both"/>
      </w:pPr>
      <w:r>
        <w:rPr>
          <w:rFonts w:ascii="Arial" w:hAnsi="Arial"/>
          <w:lang w:val="mn-MN"/>
        </w:rPr>
      </w:r>
    </w:p>
    <w:p>
      <w:pPr>
        <w:pStyle w:val="style0"/>
        <w:jc w:val="both"/>
      </w:pPr>
      <w:r>
        <w:rPr>
          <w:rFonts w:ascii="Arial" w:hAnsi="Arial"/>
          <w:lang w:val="mn-MN"/>
        </w:rPr>
        <w:tab/>
        <w:t>Ингээд энэ саналаар санал хураалт явуулна. Дүн өөрчлөгдөхгүй. Хамгийн гол нь дараагийн шинэ гишүүдийн ажиллах нөхцөлийг хангахтай холбоотой дотор нь зохицуулалт хийе гэж байгаа.</w:t>
      </w:r>
    </w:p>
    <w:p>
      <w:pPr>
        <w:pStyle w:val="style0"/>
        <w:jc w:val="both"/>
      </w:pPr>
      <w:r>
        <w:rPr>
          <w:rFonts w:ascii="Arial" w:hAnsi="Arial"/>
          <w:lang w:val="mn-MN"/>
        </w:rPr>
      </w:r>
    </w:p>
    <w:p>
      <w:pPr>
        <w:pStyle w:val="style0"/>
        <w:jc w:val="both"/>
      </w:pPr>
      <w:r>
        <w:rPr>
          <w:rFonts w:ascii="Arial" w:hAnsi="Arial"/>
          <w:lang w:val="mn-MN"/>
        </w:rPr>
        <w:tab/>
        <w:t>/Санал хураалт техникийн шалтгаанаас болж түр гацав/.</w:t>
      </w:r>
    </w:p>
    <w:p>
      <w:pPr>
        <w:pStyle w:val="style0"/>
        <w:jc w:val="both"/>
      </w:pPr>
      <w:r>
        <w:rPr>
          <w:rFonts w:ascii="Arial" w:hAnsi="Arial"/>
          <w:lang w:val="mn-MN"/>
        </w:rPr>
      </w:r>
    </w:p>
    <w:p>
      <w:pPr>
        <w:pStyle w:val="style0"/>
        <w:jc w:val="both"/>
      </w:pPr>
      <w:r>
        <w:rPr>
          <w:rFonts w:ascii="Arial" w:hAnsi="Arial"/>
          <w:lang w:val="mn-MN"/>
        </w:rPr>
        <w:tab/>
        <w:t xml:space="preserve">Техникийн үйлчилгээнийхэн ирж  үүнийг янзалж өгөөрэй.  </w:t>
      </w:r>
    </w:p>
    <w:p>
      <w:pPr>
        <w:pStyle w:val="style0"/>
        <w:jc w:val="both"/>
      </w:pPr>
      <w:r>
        <w:rPr>
          <w:rFonts w:ascii="Arial" w:hAnsi="Arial"/>
          <w:lang w:val="mn-MN"/>
        </w:rPr>
      </w:r>
    </w:p>
    <w:p>
      <w:pPr>
        <w:pStyle w:val="style0"/>
        <w:jc w:val="both"/>
      </w:pPr>
      <w:r>
        <w:rPr>
          <w:rFonts w:ascii="Arial" w:hAnsi="Arial"/>
          <w:lang w:val="mn-MN"/>
        </w:rPr>
        <w:tab/>
        <w:t xml:space="preserve">Саяны санал хураалтын дүнг техникийн ирж гаргалаа. </w:t>
      </w:r>
    </w:p>
    <w:p>
      <w:pPr>
        <w:pStyle w:val="style0"/>
        <w:jc w:val="both"/>
      </w:pPr>
      <w:r>
        <w:rPr>
          <w:rFonts w:ascii="Arial" w:hAnsi="Arial"/>
          <w:lang w:val="mn-MN"/>
        </w:rPr>
      </w:r>
    </w:p>
    <w:p>
      <w:pPr>
        <w:pStyle w:val="style0"/>
        <w:jc w:val="both"/>
      </w:pPr>
      <w:r>
        <w:rPr>
          <w:rFonts w:ascii="Arial" w:hAnsi="Arial"/>
          <w:lang w:val="mn-MN"/>
        </w:rPr>
        <w:tab/>
        <w:t>12 гишүүнээс 11 гишүүн дэмжсэн байна. Энэ санал дэмжигдлээ.</w:t>
      </w:r>
    </w:p>
    <w:p>
      <w:pPr>
        <w:pStyle w:val="style0"/>
        <w:jc w:val="both"/>
      </w:pPr>
      <w:r>
        <w:rPr>
          <w:rFonts w:ascii="Arial" w:hAnsi="Arial"/>
          <w:lang w:val="mn-MN"/>
        </w:rPr>
      </w:r>
    </w:p>
    <w:p>
      <w:pPr>
        <w:pStyle w:val="style0"/>
        <w:jc w:val="both"/>
      </w:pPr>
      <w:r>
        <w:rPr>
          <w:rFonts w:ascii="Arial" w:hAnsi="Arial"/>
          <w:lang w:val="mn-MN"/>
        </w:rPr>
        <w:tab/>
        <w:t>С.Дэмбэрэл гишүүнээс бусад нь дэмжсэн байна.</w:t>
      </w:r>
    </w:p>
    <w:p>
      <w:pPr>
        <w:pStyle w:val="style0"/>
        <w:jc w:val="both"/>
      </w:pPr>
      <w:r>
        <w:rPr>
          <w:rFonts w:ascii="Arial" w:hAnsi="Arial"/>
          <w:lang w:val="mn-MN"/>
        </w:rPr>
      </w:r>
    </w:p>
    <w:p>
      <w:pPr>
        <w:pStyle w:val="style0"/>
        <w:jc w:val="both"/>
      </w:pPr>
      <w:r>
        <w:rPr>
          <w:rFonts w:ascii="Arial" w:hAnsi="Arial"/>
          <w:lang w:val="mn-MN"/>
        </w:rPr>
        <w:tab/>
        <w:t>Дараагийн санал.</w:t>
      </w:r>
    </w:p>
    <w:p>
      <w:pPr>
        <w:pStyle w:val="style0"/>
        <w:jc w:val="both"/>
      </w:pPr>
      <w:r>
        <w:rPr>
          <w:rFonts w:ascii="Arial" w:hAnsi="Arial"/>
          <w:lang w:val="mn-MN"/>
        </w:rPr>
      </w:r>
    </w:p>
    <w:p>
      <w:pPr>
        <w:pStyle w:val="style0"/>
        <w:jc w:val="both"/>
      </w:pPr>
      <w:r>
        <w:rPr>
          <w:rFonts w:ascii="Arial" w:hAnsi="Arial"/>
          <w:lang w:val="mn-MN"/>
        </w:rPr>
        <w:tab/>
        <w:t>С.Дэмбэрэл гишүүний гаргасан санал байна. Дэмбэрэл гишүүний саналаар санал хураалт явуулна.</w:t>
      </w:r>
    </w:p>
    <w:p>
      <w:pPr>
        <w:pStyle w:val="style0"/>
        <w:jc w:val="both"/>
      </w:pPr>
      <w:r>
        <w:rPr>
          <w:rFonts w:ascii="Arial" w:hAnsi="Arial"/>
          <w:lang w:val="mn-MN"/>
        </w:rPr>
      </w:r>
    </w:p>
    <w:p>
      <w:pPr>
        <w:pStyle w:val="style0"/>
        <w:jc w:val="both"/>
      </w:pPr>
      <w:r>
        <w:rPr>
          <w:rFonts w:ascii="Arial" w:hAnsi="Arial"/>
          <w:lang w:val="mn-MN"/>
        </w:rPr>
        <w:tab/>
        <w:t>2016 оны  төсвийн хуулийн төслийн 1 дүгээр хавсралтыг Засгийн газар дахин боловсруулж оруулж ирэх гэсэн байна. Үүнтэй холбоотой тайлбар хэлье, Дэмбэрэл гишүүн.</w:t>
      </w:r>
    </w:p>
    <w:p>
      <w:pPr>
        <w:pStyle w:val="style0"/>
        <w:jc w:val="both"/>
      </w:pPr>
      <w:r>
        <w:rPr>
          <w:rFonts w:ascii="Arial" w:hAnsi="Arial"/>
          <w:lang w:val="mn-MN"/>
        </w:rPr>
      </w:r>
    </w:p>
    <w:p>
      <w:pPr>
        <w:pStyle w:val="style0"/>
        <w:jc w:val="both"/>
      </w:pPr>
      <w:r>
        <w:rPr>
          <w:rFonts w:ascii="Arial" w:hAnsi="Arial"/>
          <w:lang w:val="mn-MN"/>
        </w:rPr>
        <w:tab/>
      </w:r>
      <w:r>
        <w:rPr>
          <w:rFonts w:ascii="Arial" w:hAnsi="Arial"/>
          <w:b/>
          <w:bCs/>
          <w:lang w:val="mn-MN"/>
        </w:rPr>
        <w:t>С.Дэмбэрэл:</w:t>
      </w:r>
      <w:r>
        <w:rPr>
          <w:rFonts w:ascii="Arial" w:hAnsi="Arial"/>
          <w:lang w:val="mn-MN"/>
        </w:rPr>
        <w:t xml:space="preserve"> Жил болгон</w:t>
      </w:r>
      <w:r>
        <w:rPr>
          <w:rFonts w:ascii="Arial" w:hAnsi="Arial"/>
          <w:lang w:val="mn-MN"/>
        </w:rPr>
        <w:t xml:space="preserve"> би </w:t>
      </w:r>
      <w:r>
        <w:rPr>
          <w:rFonts w:ascii="Arial" w:hAnsi="Arial"/>
          <w:lang w:val="mn-MN"/>
        </w:rPr>
        <w:t xml:space="preserve"> төсөв унших</w:t>
      </w:r>
      <w:r>
        <w:rPr>
          <w:rFonts w:ascii="Arial" w:hAnsi="Arial"/>
          <w:lang w:val="mn-MN"/>
        </w:rPr>
        <w:t xml:space="preserve">даа хамгийн түрүүнд 1 дүгээр хавсралтыг уншдаг. Өөрөөр хэлбэл хязгаарлагдмал санхүүгийн эх үүсвэрийн хэмжээнд төр, засаг маань юу хийх гэж байна вэ?  Ямар үр дүн,  тооны болон чанарын үр дүн юу гаргах гэж байна вэ гээд. Тэгээд ингээд үзэхээр их төлөв </w:t>
      </w:r>
      <w:r>
        <w:rPr>
          <w:rFonts w:ascii="Arial" w:hAnsi="Arial"/>
          <w:lang w:val="mn-MN"/>
        </w:rPr>
        <w:t xml:space="preserve">дандаа яамдууд, энэ төсвийн ерөнхийлөн захирагчид халтуурдсан байдаг юм. Тэгээд үүнийг батлахын тулд  2015 оныхтой харьцуулаад,  2016 оныхыг хийгээд үзсэн. Үүнийгээ Байнгын хороонд  хэлээд  2015,  2016 оны төсвийн ерөнхийлөн захирагчдын тоо болон чанарын үзүүлэлтүүдийг ер нь энэ мөнгөөр юу хийх гээд байгаа юм бэ гэсэн. Хөгийн хөгийн юм гаргадаг юм. Энэ бол цаашаа ингээд гүнзгийрүүлэхээр үүнийг Сангийн яам уруу очихоор хэн ч судалдаггүй юм билээ. Хэн ч үздэггүй юм билээ? Тийм учраас яамдууд нь зүгээр л энэ мөнгийг бидэнд батлаад өгч, үүгээр төчнөөн ширхэг цаас үйлдвэрлэнэ, төчнөөн ширхэг хяналт хийнэ. Тэгээд тухайн жилийнхийгээ жаахан нэмээд, одоо жишээлбэл ноднин жил  95 байсан бол энэ жил  97 болгоод ингээд тавьчихдаг. Зарим нь бүр огт тоодоггүй үүнийг.  </w:t>
      </w:r>
    </w:p>
    <w:p>
      <w:pPr>
        <w:pStyle w:val="style0"/>
        <w:jc w:val="both"/>
      </w:pPr>
      <w:r>
        <w:rPr>
          <w:rFonts w:ascii="Arial" w:hAnsi="Arial"/>
          <w:lang w:val="mn-MN"/>
        </w:rPr>
      </w:r>
    </w:p>
    <w:p>
      <w:pPr>
        <w:pStyle w:val="style0"/>
        <w:jc w:val="both"/>
      </w:pPr>
      <w:r>
        <w:rPr>
          <w:rFonts w:ascii="Arial" w:hAnsi="Arial"/>
          <w:lang w:val="mn-MN"/>
        </w:rPr>
        <w:tab/>
        <w:t xml:space="preserve">Төрийн байгуулалтын байнгын хороо төрийн энэ институциуд үр ашигтай хир зэрэг хязгаарлагдмал санхүүгийн эх үүсвэрээр үр ашигтайгаар ажиллаж байна вэ гэдгийг л бид хамгийн түрүүнд тогтоох ёстой. Тийм учраас бидний, энэ Байнгын хорооны хамгийн түрүүний ажил нь төсвийн  1 дүгээр хавсралт буюу төсөв ерөнхийлөн захирагчдын энэ хязгаарлагдмал санхүүгийн эх үүсвэр, тухайн жилд тооны болон чанарын ямар үр дүнгүүд гаргах вэ гэдгийг, тэр утгаар нь ингээд үзэхээр тэгээд манай экспертүүд хийчихсэн байна.  Халтвартсан байна, оромдсон байна. Энэ асуудлыг ер нь анхаардаггүй юм байна. Тийм учраас энэ жил сануулга </w:t>
      </w:r>
      <w:r>
        <w:rPr>
          <w:rFonts w:ascii="Arial" w:hAnsi="Arial"/>
          <w:lang w:val="mn-MN"/>
        </w:rPr>
        <w:t>болгож манай Байнгын хороо энэ төсвийн хэлэлцэж байх хугацаанд батлахаас нь өмнө энэ төсвийн 1 дүгээр хавсралтыг буцаагаад, энэ хооронд оруулж ирээд батлуулаад явах ёстой. Яагаад гэвэл  1 дүгээр хавсралт хамгийн сүүлд батлагдана, хэн ч ярьдаггүй юм, үүнийг. Энэ байнгын хороо ярихгүй бол Төрийн байгуулалтын байнгын хороо гэдэг нэртэй шүү дээ. Ийм л тайлбар өгье.</w:t>
      </w:r>
    </w:p>
    <w:p>
      <w:pPr>
        <w:pStyle w:val="style0"/>
        <w:jc w:val="both"/>
      </w:pPr>
      <w:r>
        <w:rPr>
          <w:rFonts w:ascii="Arial" w:hAnsi="Arial"/>
          <w:lang w:val="mn-MN"/>
        </w:rPr>
      </w:r>
    </w:p>
    <w:p>
      <w:pPr>
        <w:pStyle w:val="style0"/>
        <w:jc w:val="both"/>
      </w:pPr>
      <w:r>
        <w:rPr>
          <w:rFonts w:ascii="Arial" w:hAnsi="Arial"/>
          <w:lang w:val="mn-MN"/>
        </w:rPr>
        <w:tab/>
      </w:r>
      <w:r>
        <w:rPr>
          <w:rFonts w:ascii="Arial" w:hAnsi="Arial"/>
          <w:b/>
          <w:bCs/>
          <w:lang w:val="mn-MN"/>
        </w:rPr>
        <w:t>А.</w:t>
      </w:r>
      <w:r>
        <w:rPr>
          <w:rFonts w:ascii="Arial" w:hAnsi="Arial"/>
          <w:b/>
          <w:bCs/>
          <w:lang w:val="mn-MN"/>
        </w:rPr>
        <w:t>Бакей</w:t>
      </w:r>
      <w:r>
        <w:rPr>
          <w:rFonts w:ascii="Arial" w:hAnsi="Arial"/>
          <w:lang w:val="mn-MN"/>
        </w:rPr>
        <w:t xml:space="preserve">: Уул шугамандаа С.Дэмбэрэл гишүүний ярьж байгаа бас зөв л дөө. Яагаад гэхээр бид төсөв хэлэлцэхдээ дандаа мөнгө л ярьдаг мөртлөө, тэр мөнгийг зарцуулаад яг ямар үр дүнд хүрэх вэ? Тоо, чанарын хувьд. Төсвийн ерөнхийлөн захирагчдаас гэсэн энэ асуудлыг  бага анхаарал тавьж ирсэн нь үнэн. Тэгэхдээ үүгээр манай Байнгын хорооны ажлын алба бол  үзүүлэлт тусбүрээр, тэгээд дээр  нь төсвийн ерөнхийлөн захирагч тусбүрээр  2015 онд зорилтот төвшин нь ямар байсан байна?  2016 онд Засгийн газар яаж оруулж ирсэн байна вэ гэдгийг лавлагаа мэдээлэл та бүхэнд тараасан байгаа.  </w:t>
      </w:r>
    </w:p>
    <w:p>
      <w:pPr>
        <w:pStyle w:val="style0"/>
        <w:jc w:val="both"/>
      </w:pPr>
      <w:r>
        <w:rPr>
          <w:rFonts w:ascii="Arial" w:hAnsi="Arial"/>
          <w:lang w:val="mn-MN"/>
        </w:rPr>
      </w:r>
    </w:p>
    <w:p>
      <w:pPr>
        <w:pStyle w:val="style0"/>
        <w:jc w:val="both"/>
      </w:pPr>
      <w:r>
        <w:rPr>
          <w:rFonts w:ascii="Arial" w:hAnsi="Arial"/>
          <w:lang w:val="mn-MN"/>
        </w:rPr>
        <w:tab/>
        <w:t>С.Дэмбэрэл гишүүний саналтай холбоотой  хууль санаачлагчийн тайлбарыг сонсоё. Баярцогт гишүүн.</w:t>
      </w:r>
    </w:p>
    <w:p>
      <w:pPr>
        <w:pStyle w:val="style0"/>
        <w:jc w:val="both"/>
      </w:pPr>
      <w:r>
        <w:rPr>
          <w:rFonts w:ascii="Arial" w:hAnsi="Arial"/>
          <w:lang w:val="mn-MN"/>
        </w:rPr>
      </w:r>
    </w:p>
    <w:p>
      <w:pPr>
        <w:pStyle w:val="style0"/>
        <w:jc w:val="both"/>
      </w:pPr>
      <w:r>
        <w:rPr>
          <w:rFonts w:ascii="Arial" w:hAnsi="Arial"/>
          <w:lang w:val="mn-MN"/>
        </w:rPr>
        <w:tab/>
      </w:r>
      <w:r>
        <w:rPr>
          <w:rFonts w:ascii="Arial" w:hAnsi="Arial"/>
          <w:b/>
          <w:bCs/>
          <w:lang w:val="mn-MN"/>
        </w:rPr>
        <w:t>С.Баярцогт:</w:t>
      </w:r>
      <w:r>
        <w:rPr>
          <w:rFonts w:ascii="Arial" w:hAnsi="Arial"/>
          <w:lang w:val="mn-MN"/>
        </w:rPr>
        <w:t xml:space="preserve"> Дэмбэрэл гишүүний гаргаж байгаа төсвийн хэлэлцүүлгийг үр дүнтэй, төсвийн гүйцэтгэл дээр эргээд хяналт тавих бололцоотой байх үүднээс энэ төсвийн хуулийн  1 дүгээр хавсралтын талаар ийм зарчмын ажил хэрэгч санал гаргаж байгааг  дэмжиж байгаа юм. Тэгэхдээ буцаах бол шаардлагагүй. Одоо бол энэ өргөн баригдаад Улсын Их Хурлын бизнес болчихсон байгаа учраас 1 дүгээр хавсралт дээр байгаа  төсвийн ерөнхийлөн захирагч нарын хэрэгжүүлэх хөтөлбөр, хөтөлбөрийн хүрэх үр дүнгийн талаарх чанарын болон тоон үзүүлэлт дээр үнэхээр сэтгэл хангалуун биш байгаа бол манай Төрийн байгуулалтын байнгын хороонд харъяалагддаг байгууллагынхыгаа харин бид нар тус тусад нь ярих хэрэгтэй. </w:t>
      </w:r>
    </w:p>
    <w:p>
      <w:pPr>
        <w:pStyle w:val="style0"/>
        <w:jc w:val="both"/>
      </w:pPr>
      <w:r>
        <w:rPr>
          <w:rFonts w:ascii="Arial" w:hAnsi="Arial"/>
          <w:lang w:val="mn-MN"/>
        </w:rPr>
      </w:r>
    </w:p>
    <w:p>
      <w:pPr>
        <w:pStyle w:val="style0"/>
        <w:jc w:val="both"/>
      </w:pPr>
      <w:r>
        <w:rPr>
          <w:rFonts w:ascii="Arial" w:hAnsi="Arial"/>
          <w:lang w:val="mn-MN"/>
        </w:rPr>
        <w:tab/>
        <w:t>Тэгээд харин энэ дээр зарчмын зөрүүтэй санал гаргаад чанарын болон тоон үзүүлэлтүүдийг нь өөрчилнө гэвэл эндээ харин ажил хэрэгчээр ярилцах нь зөв гэдэг ийм саналыг хэлмээр байна. Үүнийг бүхэлд нь буцаана гэвэл төсвийнхөө мөнгөн дүн дээр суурилаад ямар чанарын болон тоон  үзүүлэлтийн үр дагавар гарах вэ гэдгийг тодорхойлсон учраас төсвийн зардал, орлого хоёр нийт дүнгээрээ өөрчлөгдөхгүй нөхцөлд бид нар чанарыг нь сайжруулах тал дээр л ажиллах ийм бололцоо гарна гэж ингэж ойлгож байгаа. Тэгэхгүй би нэг зүйлийг нь ойлгохгүй байна Дэмбэрэл гишүүний хувьд. Буцаагаад яг юу хүсэж байна вэ гэдгээ бид нар энд л ярих хэрэгтэй гэж бодож байна.</w:t>
      </w:r>
    </w:p>
    <w:p>
      <w:pPr>
        <w:pStyle w:val="style0"/>
        <w:jc w:val="both"/>
      </w:pPr>
      <w:r>
        <w:rPr>
          <w:rFonts w:ascii="Arial" w:hAnsi="Arial"/>
          <w:lang w:val="mn-MN"/>
        </w:rPr>
      </w:r>
    </w:p>
    <w:p>
      <w:pPr>
        <w:pStyle w:val="style0"/>
        <w:jc w:val="both"/>
      </w:pPr>
      <w:r>
        <w:rPr>
          <w:rFonts w:ascii="Arial" w:hAnsi="Arial"/>
          <w:lang w:val="mn-MN"/>
        </w:rPr>
        <w:tab/>
      </w:r>
      <w:r>
        <w:rPr>
          <w:rFonts w:ascii="Arial" w:hAnsi="Arial"/>
          <w:b/>
          <w:bCs/>
          <w:lang w:val="mn-MN"/>
        </w:rPr>
        <w:t>А.Бакей:</w:t>
      </w:r>
      <w:r>
        <w:rPr>
          <w:rFonts w:ascii="Arial" w:hAnsi="Arial"/>
          <w:lang w:val="mn-MN"/>
        </w:rPr>
        <w:t xml:space="preserve"> Өмнөх онтой харьцуулаад харьцуулсан байдлаар зэрэгцүүлж үзэхэд зарим зүйлийг шинээр нэмсэн байна, заримыг нь хуучнаар тавьсан байна, заримыг нь жаахан өсгөөд тавьсан байна, янз янзын юм байна. Тэгэхдээ энэ дотор жишээлбэл харах юм бол байна. Мэргэжлийн хяналт гэхэд  хууль сахин мөрдөлтийн төвшин хувиар  74 хувь гээд. Тэгэхээр цаана нь үлдэж байгаа  26 хувь бол мөрдөхгүй гэсэн санаагаар орж ир</w:t>
      </w:r>
      <w:r>
        <w:rPr>
          <w:rFonts w:ascii="Arial" w:hAnsi="Arial"/>
          <w:lang w:val="mn-MN"/>
        </w:rPr>
        <w:t>ж байна шүү дээ,  энэ үзүүлэлт бол логик утгаараа. Ийм үзүүлэлт  байх ч юм уу? Үгүй ч юм уу? Би жишээ хэлж байгаа шүү.</w:t>
      </w:r>
    </w:p>
    <w:p>
      <w:pPr>
        <w:pStyle w:val="style0"/>
        <w:jc w:val="both"/>
      </w:pPr>
      <w:r>
        <w:rPr>
          <w:rFonts w:ascii="Arial" w:hAnsi="Arial"/>
          <w:lang w:val="mn-MN"/>
        </w:rPr>
      </w:r>
    </w:p>
    <w:p>
      <w:pPr>
        <w:pStyle w:val="style0"/>
        <w:jc w:val="both"/>
      </w:pPr>
      <w:r>
        <w:rPr>
          <w:rFonts w:ascii="Arial" w:hAnsi="Arial"/>
          <w:lang w:val="mn-MN"/>
        </w:rPr>
        <w:tab/>
        <w:t xml:space="preserve">Дээр нь оюуны өмчийн бүтээлийн сан бүрдүүлэлт гэж байгаа. Өмнөх онд бол 3376 байсан, энэ  2016 онд 3550 гэж байгаа энэ нь өссөн дүн юм уу? Эсхүл шинээр дахиад 3550 оюуны өмчийн  баталгаажуулалт хийх юм уу гээд. Дээр нь Улсын </w:t>
      </w:r>
      <w:r>
        <w:rPr>
          <w:rFonts w:ascii="Arial" w:hAnsi="Arial"/>
          <w:lang w:val="mn-MN"/>
        </w:rPr>
        <w:t>тусгай хамгаалалтын газар нутгийн сүлжээг  1000 га-гаар өргөтгөх гэж байгаа, өнгөрсөн онд  800 мянган га байсан байна, энэ жил 600 мянга байна. Бас шинээр нэмэх юм уу гээд ийм  юмнууд харагдаад байгаа юм.  Ер нь зовлонтой. Энэ дээр жишээлбэл 14.3, 14.4 гэдэг бол бас л давхардаад байгаа юм. Ийм ийм зүйлүүд байна, Баярцогт гишүүн. Энэ дээр тайлбар хэлээч.  Би асуулт асуусан.</w:t>
      </w:r>
    </w:p>
    <w:p>
      <w:pPr>
        <w:pStyle w:val="style0"/>
        <w:jc w:val="both"/>
      </w:pPr>
      <w:r>
        <w:rPr>
          <w:rFonts w:ascii="Arial" w:hAnsi="Arial"/>
          <w:lang w:val="mn-MN"/>
        </w:rPr>
      </w:r>
    </w:p>
    <w:p>
      <w:pPr>
        <w:pStyle w:val="style0"/>
        <w:jc w:val="both"/>
      </w:pPr>
      <w:r>
        <w:rPr>
          <w:rFonts w:ascii="Arial" w:hAnsi="Arial"/>
          <w:lang w:val="mn-MN"/>
        </w:rPr>
        <w:tab/>
        <w:t>Хуулийн мөрдөлтийн төвшин 74 хувь гэж болох юм уу?  Мэргэжлийн хяналтын газрын үр дүнгийн үзүүлэлт нь байна.</w:t>
      </w:r>
    </w:p>
    <w:p>
      <w:pPr>
        <w:pStyle w:val="style0"/>
        <w:jc w:val="both"/>
      </w:pPr>
      <w:r>
        <w:rPr>
          <w:rFonts w:ascii="Arial" w:hAnsi="Arial"/>
          <w:lang w:val="mn-MN"/>
        </w:rPr>
      </w:r>
    </w:p>
    <w:p>
      <w:pPr>
        <w:pStyle w:val="style0"/>
        <w:jc w:val="both"/>
      </w:pPr>
      <w:r>
        <w:rPr>
          <w:rFonts w:ascii="Arial" w:hAnsi="Arial"/>
          <w:lang w:val="mn-MN"/>
        </w:rPr>
        <w:tab/>
      </w:r>
      <w:r>
        <w:rPr>
          <w:rFonts w:ascii="Arial" w:hAnsi="Arial"/>
          <w:b/>
          <w:bCs/>
          <w:lang w:val="mn-MN"/>
        </w:rPr>
        <w:t>С.Баярцогт</w:t>
      </w:r>
      <w:r>
        <w:rPr>
          <w:rFonts w:ascii="Arial" w:hAnsi="Arial"/>
          <w:lang w:val="mn-MN"/>
        </w:rPr>
        <w:t>:  Одоо бол би бүхэлд нь хариулж чадахгүй.  Энэ үзүүлэлтээ төсвийн ерөнхийлөн захирагч болгон өөрсдөө өөрсдийнхөө төсвийн хүрээний орлого, зарлага дээр суурилаад тэгээд Засгийн газрын хөтөлбөр дээр суурилаад оруулж ирдэг учраас яг тухайн асуудал болгоныг  яг төсвийн ерөнхийлөн захирагч болгоноос нь асуух хэрэгтэй, ийм зарчмаар явах нь зүйтэй гэж ингэж бодож байна.</w:t>
      </w:r>
    </w:p>
    <w:p>
      <w:pPr>
        <w:pStyle w:val="style0"/>
        <w:jc w:val="both"/>
      </w:pPr>
      <w:r>
        <w:rPr>
          <w:rFonts w:ascii="Arial" w:hAnsi="Arial"/>
          <w:lang w:val="mn-MN"/>
        </w:rPr>
      </w:r>
    </w:p>
    <w:p>
      <w:pPr>
        <w:pStyle w:val="style0"/>
        <w:jc w:val="both"/>
      </w:pPr>
      <w:r>
        <w:rPr>
          <w:rFonts w:ascii="Arial" w:hAnsi="Arial"/>
          <w:lang w:val="mn-MN"/>
        </w:rPr>
        <w:tab/>
      </w:r>
      <w:r>
        <w:rPr>
          <w:rFonts w:ascii="Arial" w:hAnsi="Arial"/>
          <w:b/>
          <w:bCs/>
          <w:lang w:val="mn-MN"/>
        </w:rPr>
        <w:t>А.Бакей:</w:t>
      </w:r>
      <w:r>
        <w:rPr>
          <w:rFonts w:ascii="Arial" w:hAnsi="Arial"/>
          <w:lang w:val="mn-MN"/>
        </w:rPr>
        <w:t xml:space="preserve"> Тэгэхээр үүнийг уг нь Засгийн газар дээр нэгтгээд ирж байгаа шүү дээ. Өнөөдөр энэ хариулт өгөх улсууд бүгдээрээ  100 хувь ирүүлнэ гэвэл энэ зааланд багтахгүй болно оо доо, тэгэхээр яах вэ? </w:t>
      </w:r>
    </w:p>
    <w:p>
      <w:pPr>
        <w:pStyle w:val="style0"/>
        <w:jc w:val="both"/>
      </w:pPr>
      <w:r>
        <w:rPr>
          <w:rFonts w:ascii="Arial" w:hAnsi="Arial"/>
          <w:lang w:val="mn-MN"/>
        </w:rPr>
      </w:r>
    </w:p>
    <w:p>
      <w:pPr>
        <w:pStyle w:val="style0"/>
        <w:jc w:val="both"/>
      </w:pPr>
      <w:r>
        <w:rPr>
          <w:rFonts w:ascii="Arial" w:hAnsi="Arial"/>
          <w:lang w:val="mn-MN"/>
        </w:rPr>
        <w:tab/>
        <w:t>Лүндээжанцан гишүүн.</w:t>
      </w:r>
    </w:p>
    <w:p>
      <w:pPr>
        <w:pStyle w:val="style0"/>
        <w:jc w:val="both"/>
      </w:pPr>
      <w:r>
        <w:rPr>
          <w:rFonts w:ascii="Arial" w:hAnsi="Arial"/>
          <w:lang w:val="mn-MN"/>
        </w:rPr>
      </w:r>
    </w:p>
    <w:p>
      <w:pPr>
        <w:pStyle w:val="style0"/>
        <w:jc w:val="both"/>
      </w:pPr>
      <w:r>
        <w:rPr>
          <w:rFonts w:ascii="Arial" w:hAnsi="Arial"/>
          <w:lang w:val="mn-MN"/>
        </w:rPr>
        <w:tab/>
      </w:r>
      <w:r>
        <w:rPr>
          <w:rFonts w:ascii="Arial" w:hAnsi="Arial"/>
          <w:b/>
          <w:bCs/>
          <w:lang w:val="mn-MN"/>
        </w:rPr>
        <w:t>Д.Лүндээжанцан</w:t>
      </w:r>
      <w:r>
        <w:rPr>
          <w:rFonts w:ascii="Arial" w:hAnsi="Arial"/>
          <w:lang w:val="mn-MN"/>
        </w:rPr>
        <w:t xml:space="preserve">: Би  Дэмбэрэл гишүүн бол их чухал юм олж харсан байна гэж. Ерөнхийлөгч, Ерөнхийлөгчийн Тамгын газар юу хийх вэ гээд.  Эрх зүй, аюулгүй байдал, төр болон улс төрийн салбарт тулгамдаж байгаа шинэтгэлийн бодлогыг үргэлжлүүлнэ. Иргэдийн эрүүл, аюулгүй амьдрах эрхийг хангасан эрх зүйн бодлогыг хэрэгжүүлэх, аюулгүй байдал, бие даасан байдлыг бэхжүүлэхэд чиглэсэн бодлого, үйл ажиллагаа, санал, санаачилгыг дэмжих, Хэлний хууль хэрэгжүүлэхтэй холбогдсон үйл ажиллагаа эрхлэх гээд ийм л юм хийх, үүнийг иргэд юу нэхэж шаардах гэдэг нь ойлгомжтой. Ер нь л хэцүү асуудал. </w:t>
      </w:r>
    </w:p>
    <w:p>
      <w:pPr>
        <w:pStyle w:val="style0"/>
        <w:jc w:val="both"/>
      </w:pPr>
      <w:r>
        <w:rPr>
          <w:rFonts w:ascii="Arial" w:hAnsi="Arial"/>
          <w:lang w:val="mn-MN"/>
        </w:rPr>
      </w:r>
    </w:p>
    <w:p>
      <w:pPr>
        <w:pStyle w:val="style0"/>
        <w:jc w:val="both"/>
      </w:pPr>
      <w:r>
        <w:rPr>
          <w:rFonts w:ascii="Arial" w:hAnsi="Arial"/>
          <w:lang w:val="mn-MN"/>
        </w:rPr>
        <w:tab/>
        <w:t>Их Хурал гэхээр одоо би Бакей даргаас асуух гээд байгаа юм. Хууль тогтоомжийн төсөл хэлэлцэж батлах ажил үр дүн гэхээр, 100-аас доошгүй өдөр хуралдана гэж. Тэгээд хууль, тогтоолын төсөл хэлэлцэж батална.  Ийм ерөнхий үзүүлэлт тавих хэрэг байдаг юм уу? Үгүй юм уу?  100-аас доошгүй хоног хуралдах нь ойлгомжтой байна.  50-иас доошгүй удаа, жилд 2 удаа ээлжит чуулган хийнэ, бусад нь ойлгомжгүй.  10-аас доошгүй удаа хяналт шалгалт хийнэ.  Би үүнийг уншдаг нь, ийм зүйлүүдийг энэ хавсралт дээр, жишээ нь Их Хурлын хэсэг дээр бичих шаардлага, ямар асуудал байгаа юм бэ? Энэ чинь хуультай.</w:t>
      </w:r>
    </w:p>
    <w:p>
      <w:pPr>
        <w:pStyle w:val="style0"/>
        <w:jc w:val="both"/>
      </w:pPr>
      <w:r>
        <w:rPr>
          <w:rFonts w:ascii="Arial" w:hAnsi="Arial"/>
          <w:lang w:val="mn-MN"/>
        </w:rPr>
      </w:r>
    </w:p>
    <w:p>
      <w:pPr>
        <w:pStyle w:val="style0"/>
        <w:jc w:val="both"/>
      </w:pPr>
      <w:r>
        <w:rPr>
          <w:rFonts w:ascii="Arial" w:hAnsi="Arial"/>
          <w:lang w:val="mn-MN"/>
        </w:rPr>
        <w:tab/>
        <w:t xml:space="preserve">Үүнийг олж хараад бид эргэж, Төсвийн удирдлага, санхүүжилтийн хуулийн дараагаар бүтээгдэхүүн орц, гарц гээд гараад байсан. Энэ бүтээгдэхүүний тоо ингэж бичих хэрэг байдаг юм уу? Үгүй юм уу? </w:t>
      </w:r>
    </w:p>
    <w:p>
      <w:pPr>
        <w:pStyle w:val="style0"/>
        <w:jc w:val="both"/>
      </w:pPr>
      <w:r>
        <w:rPr>
          <w:rFonts w:ascii="Arial" w:hAnsi="Arial"/>
          <w:lang w:val="mn-MN"/>
        </w:rPr>
      </w:r>
    </w:p>
    <w:p>
      <w:pPr>
        <w:pStyle w:val="style0"/>
        <w:jc w:val="both"/>
      </w:pPr>
      <w:r>
        <w:rPr>
          <w:rFonts w:ascii="Arial" w:hAnsi="Arial"/>
          <w:lang w:val="mn-MN"/>
        </w:rPr>
        <w:tab/>
      </w:r>
      <w:r>
        <w:rPr>
          <w:rFonts w:ascii="Arial" w:hAnsi="Arial"/>
          <w:b/>
          <w:bCs/>
          <w:lang w:val="mn-MN"/>
        </w:rPr>
        <w:t>А.Бакей</w:t>
      </w:r>
      <w:r>
        <w:rPr>
          <w:rFonts w:ascii="Arial" w:hAnsi="Arial"/>
          <w:lang w:val="mn-MN"/>
        </w:rPr>
        <w:t xml:space="preserve">:  Ямар ч гэсэн батлагдсан төсвийн хуулийн дагуу ийм төсвийн нэгдүгээр хавсралт нь ийм байх учраас явж байгаа шүү дээ. </w:t>
      </w:r>
    </w:p>
    <w:p>
      <w:pPr>
        <w:pStyle w:val="style0"/>
        <w:jc w:val="both"/>
      </w:pPr>
      <w:r>
        <w:rPr>
          <w:rFonts w:ascii="Arial" w:hAnsi="Arial"/>
          <w:lang w:val="mn-MN"/>
        </w:rPr>
      </w:r>
    </w:p>
    <w:p>
      <w:pPr>
        <w:pStyle w:val="style0"/>
        <w:jc w:val="both"/>
      </w:pPr>
      <w:r>
        <w:rPr>
          <w:rFonts w:ascii="Arial" w:hAnsi="Arial"/>
          <w:lang w:val="mn-MN"/>
        </w:rPr>
        <w:tab/>
        <w:t>Болдбаатар дарга энэ Улсын Их Хурлын дарга гэдэг төсвийн ерөнхийлөн захирагчийн ажлын  тоо, чанарын үзүүлэлтийн хувьд ийм юм тавих нь зөв үү? Үгүй юу гэж асууж  байна. Болдбаатар дарга хариулъя.</w:t>
      </w:r>
    </w:p>
    <w:p>
      <w:pPr>
        <w:pStyle w:val="style0"/>
        <w:jc w:val="both"/>
      </w:pPr>
      <w:r>
        <w:rPr>
          <w:rFonts w:ascii="Arial" w:hAnsi="Arial"/>
          <w:lang w:val="mn-MN"/>
        </w:rPr>
      </w:r>
    </w:p>
    <w:p>
      <w:pPr>
        <w:pStyle w:val="style0"/>
        <w:jc w:val="both"/>
      </w:pPr>
      <w:r>
        <w:rPr>
          <w:rFonts w:ascii="Arial" w:hAnsi="Arial"/>
          <w:lang w:val="mn-MN"/>
        </w:rPr>
        <w:tab/>
      </w:r>
      <w:r>
        <w:rPr>
          <w:rFonts w:ascii="Arial" w:hAnsi="Arial"/>
          <w:b/>
          <w:bCs/>
          <w:lang w:val="mn-MN"/>
        </w:rPr>
        <w:t>Б.Болдбаатар</w:t>
      </w:r>
      <w:r>
        <w:rPr>
          <w:rFonts w:ascii="Arial" w:hAnsi="Arial"/>
          <w:lang w:val="mn-MN"/>
        </w:rPr>
        <w:t>: Түрүүн бас хэлсэн. Төсвийн байгууллагын удирдлага, санхүүжилтийн тухай хууль дээр ийм зохицуулалт байсан, тэгээд энэ төсвийн тухай хуульд зохицуулагдаад тодорхой бүтээгдэхүүн гаргаж, түүнд нь санхүүжилт хийгдэж байдаг ийм  хуулийн зохицуулалт Төсвийн хуульд заачихсан байгаа юм. Тэгээд түүний дагуу л хийгдсэн ийм хөтөлбөр байгаа. Улсын Их Хурлын өөрийнх нь Үндсэн хуулиар олгогдсон онцгой бүрэн эрхэд хууль тогтоох, хуулийн хэрэгжилтэд хяналт тавих энэ онцгой бүрэн эрх хадгалагдаж байдаг. Түүнийхээ дагуу бас түрүүн Улсын Их Хурлын тухай хуульд  Дэмбэрэл гишүүний хэлсний дагуу бол энэ төсөвтэйгээ хамт энэ З хийх гэж байгаа хөтөлбөр маань өөрөө цуг өргөн баригдаад, хэлэлцэгдээд, тэгээд Төсвийн байнгын хороон дээр яригдаад, тэгээд Засийн газарт хүргэгдээд ингээд орж ирж байгаа ажил байгаа юм.</w:t>
      </w:r>
    </w:p>
    <w:p>
      <w:pPr>
        <w:pStyle w:val="style0"/>
        <w:jc w:val="both"/>
      </w:pPr>
      <w:r>
        <w:rPr>
          <w:rFonts w:ascii="Arial" w:hAnsi="Arial"/>
          <w:lang w:val="mn-MN"/>
        </w:rPr>
      </w:r>
    </w:p>
    <w:p>
      <w:pPr>
        <w:pStyle w:val="style0"/>
        <w:jc w:val="both"/>
      </w:pPr>
      <w:r>
        <w:rPr>
          <w:rFonts w:ascii="Arial" w:hAnsi="Arial"/>
          <w:lang w:val="mn-MN"/>
        </w:rPr>
        <w:tab/>
        <w:t>Уг нь энэ өмнөх хөтөлбөрүүд нь бид нарын энэ Улсын Их Хурлын явуулдаг үйл ажиллагаатай нягт уялдаж өгөөгүй байсныг арай жаахан бодитой болгож, төлөвлөж тавьсан ийм л хөтөлбөр, хүрэх үр дүнгийнх нь үзүүлэлтүүд гэж ойлгож байгаа.</w:t>
      </w:r>
    </w:p>
    <w:p>
      <w:pPr>
        <w:pStyle w:val="style0"/>
        <w:jc w:val="both"/>
      </w:pPr>
      <w:r>
        <w:rPr>
          <w:rFonts w:ascii="Arial" w:hAnsi="Arial"/>
          <w:lang w:val="mn-MN"/>
        </w:rPr>
      </w:r>
    </w:p>
    <w:p>
      <w:pPr>
        <w:pStyle w:val="style0"/>
        <w:jc w:val="both"/>
      </w:pPr>
      <w:r>
        <w:rPr>
          <w:rFonts w:ascii="Arial" w:hAnsi="Arial"/>
          <w:lang w:val="mn-MN"/>
        </w:rPr>
        <w:tab/>
      </w:r>
      <w:r>
        <w:rPr>
          <w:rFonts w:ascii="Arial" w:hAnsi="Arial"/>
          <w:b/>
          <w:bCs/>
          <w:lang w:val="mn-MN"/>
        </w:rPr>
        <w:t>А.Бакей:</w:t>
      </w:r>
      <w:r>
        <w:rPr>
          <w:rFonts w:ascii="Arial" w:hAnsi="Arial"/>
          <w:lang w:val="mn-MN"/>
        </w:rPr>
        <w:t xml:space="preserve"> Энэ бол хуулиар ийм байгаа учраас яах ч арга байхгүй байна. </w:t>
      </w:r>
    </w:p>
    <w:p>
      <w:pPr>
        <w:pStyle w:val="style0"/>
        <w:jc w:val="both"/>
      </w:pPr>
      <w:r>
        <w:rPr>
          <w:rFonts w:ascii="Arial" w:hAnsi="Arial"/>
          <w:lang w:val="mn-MN"/>
        </w:rPr>
      </w:r>
    </w:p>
    <w:p>
      <w:pPr>
        <w:pStyle w:val="style0"/>
        <w:jc w:val="both"/>
      </w:pPr>
      <w:r>
        <w:rPr>
          <w:rFonts w:ascii="Arial" w:hAnsi="Arial"/>
          <w:lang w:val="mn-MN"/>
        </w:rPr>
        <w:tab/>
        <w:t>С.Дэмбэрэл гишүүн саналаа яах юм.</w:t>
      </w:r>
    </w:p>
    <w:p>
      <w:pPr>
        <w:pStyle w:val="style0"/>
        <w:jc w:val="both"/>
      </w:pPr>
      <w:r>
        <w:rPr>
          <w:rFonts w:ascii="Arial" w:hAnsi="Arial"/>
          <w:lang w:val="mn-MN"/>
        </w:rPr>
      </w:r>
    </w:p>
    <w:p>
      <w:pPr>
        <w:pStyle w:val="style0"/>
        <w:jc w:val="both"/>
      </w:pPr>
      <w:r>
        <w:rPr>
          <w:rFonts w:ascii="Arial" w:hAnsi="Arial"/>
          <w:lang w:val="mn-MN"/>
        </w:rPr>
        <w:tab/>
      </w:r>
      <w:r>
        <w:rPr>
          <w:rFonts w:ascii="Arial" w:hAnsi="Arial"/>
          <w:b/>
          <w:bCs/>
          <w:lang w:val="mn-MN"/>
        </w:rPr>
        <w:t>С.Дэмбэрэл</w:t>
      </w:r>
      <w:r>
        <w:rPr>
          <w:rFonts w:ascii="Arial" w:hAnsi="Arial"/>
          <w:lang w:val="mn-MN"/>
        </w:rPr>
        <w:t xml:space="preserve">: </w:t>
      </w:r>
      <w:r>
        <w:rPr>
          <w:rFonts w:ascii="Arial" w:hAnsi="Arial"/>
          <w:lang w:val="mn-MN"/>
        </w:rPr>
        <w:t xml:space="preserve">Санал тавьсан учир нь энэ Их Хурлын  үе үеийн Их Хурлууд халтвардаж явсан, түүний дотор Төрийн байгуулалтын байнгын хороо Улсын Их Хурал дээр энэ асуудал протоколоос үзэхэд хэзээ ч яригдаж байгаагүй юм билээ. Гэтэл бид нар өнөөдөр энэ үр ашиг, энэ төсвийн мөнгөө хайрлая, хэмнэе гэж яриад л байдаг, яг эндээс чинь эхэлдэг байхгүй юу. Тэгээд үүний жишээлбэл  1 дүгээр хавсралтын төлөвлөлт 2, З дугаар хавсралттай ч юм уу? Цаашаа ингээд </w:t>
      </w:r>
      <w:r>
        <w:rPr>
          <w:rFonts w:ascii="Arial" w:hAnsi="Arial"/>
          <w:lang w:val="mn-MN"/>
        </w:rPr>
        <w:t>төсвийн үүнтэй шууд хамааралтай, тийм учраас буцаах нь хэцүү гэдэг чинь бас үндэслэлгүй.  Яагаад гэвэл энэ маань өөрөө ийм үндэслэлгүй орж ирж байгаа учраас энэ бусдуудтайгаа  үндэслэл холбогдсон гэхэд их хэцүү.</w:t>
      </w:r>
    </w:p>
    <w:p>
      <w:pPr>
        <w:pStyle w:val="style0"/>
        <w:jc w:val="both"/>
      </w:pPr>
      <w:r>
        <w:rPr>
          <w:rFonts w:ascii="Arial" w:hAnsi="Arial"/>
          <w:lang w:val="mn-MN"/>
        </w:rPr>
      </w:r>
    </w:p>
    <w:p>
      <w:pPr>
        <w:pStyle w:val="style0"/>
        <w:jc w:val="both"/>
      </w:pPr>
      <w:r>
        <w:rPr>
          <w:rFonts w:ascii="Arial" w:hAnsi="Arial"/>
          <w:lang w:val="mn-MN"/>
        </w:rPr>
        <w:tab/>
      </w:r>
      <w:r>
        <w:rPr>
          <w:rFonts w:ascii="Arial" w:hAnsi="Arial"/>
          <w:lang w:val="mn-MN"/>
        </w:rPr>
        <w:t>Нэгэнт хэрэв одоо жишээлбэл, миний бодлоор болдогсон бол Ерөнхий сайд энэ  1 дүгээр хавсралтаараа бүх өөрийнхөө харъяа төсвийн ерөнхийлөн захирагчид, өөрөөсөө авахуулаад даалгавар өгөөд, төсөв хэлэлцэх явцад яаралтай энэ дээрээ сайжруулаад оруулж ир гээд. Тэгээд Засгийн газар төсвийг хэлэлцэх 1 дүгээр хавсралтыг нэмэлт оруулах гэсэн ийм л арга замаар хийж болно.  Гэхдээ тэр нь хууль эрх зүйн талаасаа ямар байдаг юм бэ бүү мэд. Энэ нь нэгэнт өөрөө хуультай байдаг. Хууль юм бол хууль шиг хэрэгжих ёстой. Халтвар байж болохгүй. Тэр утгаар нь энэ Байнгын хороо яг үүнийг л харж байх ёстой Байнгын хороонд л би хандаж байна. Үүнийг хэлэлцүүлж өгөөч гэж л байна.</w:t>
      </w:r>
    </w:p>
    <w:p>
      <w:pPr>
        <w:pStyle w:val="style0"/>
        <w:jc w:val="both"/>
      </w:pPr>
      <w:r>
        <w:rPr>
          <w:rFonts w:ascii="Arial" w:hAnsi="Arial"/>
          <w:lang w:val="mn-MN"/>
        </w:rPr>
      </w:r>
    </w:p>
    <w:p>
      <w:pPr>
        <w:pStyle w:val="style0"/>
        <w:jc w:val="both"/>
      </w:pPr>
      <w:r>
        <w:rPr>
          <w:rFonts w:ascii="Arial" w:hAnsi="Arial"/>
          <w:lang w:val="mn-MN"/>
        </w:rPr>
        <w:tab/>
      </w:r>
      <w:r>
        <w:rPr>
          <w:rFonts w:ascii="Arial" w:hAnsi="Arial"/>
          <w:b/>
          <w:bCs/>
          <w:lang w:val="mn-MN"/>
        </w:rPr>
        <w:t>А.Бакей:</w:t>
      </w:r>
      <w:r>
        <w:rPr>
          <w:rFonts w:ascii="Arial" w:hAnsi="Arial"/>
          <w:lang w:val="mn-MN"/>
        </w:rPr>
        <w:t xml:space="preserve"> Уг нь бол Дэмбэрэл гишүүний ярьж байгаа асуудал бол үнэхээр чухал. Бид чинь бас тодорхой, жишээлбэл Сонгуулийн ерөнхий хороо гэдэг төсвийн ерөнхийлөн захирагч өмнөх онд Сонгуулийн хууль тогтоомжийг сурталчлах, сургалт семинарын тоо гэдэг бол өнгөрсөн онд 2 байна. Энэ бичиг баримтаар бол 44 болгосон байна. Яагаад гэвэл сонгуулийн жил учраас төсөв нь ч  нэмэгдэж байгаа, түүгээр хийх ажил нь бас нэмэгдэж байгаа шүү дээ.</w:t>
      </w:r>
    </w:p>
    <w:p>
      <w:pPr>
        <w:pStyle w:val="style0"/>
        <w:jc w:val="both"/>
      </w:pPr>
      <w:r>
        <w:rPr>
          <w:rFonts w:ascii="Arial" w:hAnsi="Arial"/>
          <w:lang w:val="mn-MN"/>
        </w:rPr>
      </w:r>
    </w:p>
    <w:p>
      <w:pPr>
        <w:pStyle w:val="style0"/>
        <w:jc w:val="both"/>
      </w:pPr>
      <w:r>
        <w:rPr>
          <w:rFonts w:ascii="Arial" w:hAnsi="Arial"/>
          <w:lang w:val="mn-MN"/>
        </w:rPr>
        <w:tab/>
        <w:t>Тийм учраас энэ дотроо бас засах, сайжруулах асуудал мэдээж их байна. Бүхэлд нь үгүйсгэх нь  буруу байх гэж бодож байна.</w:t>
      </w:r>
    </w:p>
    <w:p>
      <w:pPr>
        <w:pStyle w:val="style0"/>
        <w:jc w:val="both"/>
      </w:pPr>
      <w:r>
        <w:rPr>
          <w:rFonts w:ascii="Arial" w:hAnsi="Arial"/>
          <w:lang w:val="mn-MN"/>
        </w:rPr>
      </w:r>
    </w:p>
    <w:p>
      <w:pPr>
        <w:pStyle w:val="style0"/>
        <w:jc w:val="both"/>
      </w:pPr>
      <w:r>
        <w:rPr>
          <w:rFonts w:ascii="Arial" w:hAnsi="Arial"/>
          <w:lang w:val="mn-MN"/>
        </w:rPr>
        <w:tab/>
        <w:t xml:space="preserve"> Тэгэхээр би Дэмбэрэл гишүүнээс хүсэхэд дахин буцаах гэхгүйгээр, үүнийг жишээлбэл Мэргэжлийн хяналтын асуудал гэхэд яаж үр дүнгий нь тодорхой болгох вэ гэх мэтээр, би жишээ хэлж байгаа шүү дээ. Холбогдох Байнгын хороод дээр бас энэ холбоотой асуудлууд. Тийм учраас холбогдох Байнгын хороод энэ дээр онцгой анхаарах нь зүйтэй. Бид бол Төрийн байгуулалтын байнгын хорооны хувьд засаж болох зүйлүүдийг нь засаад явах нь зүйтэй байх гэж бодож байна. Тэгэхээр хэрвээ та нар нэг долоо хоног дахиж нэг ажиллаад, зөвхөн энэ хэсгээр нь, ирэх долоо хоногийн Байнгын хороо хуралдахад энэ хүснэгт дээр дахиад ажиллаж болж л байна. Тэгэх үү? </w:t>
      </w:r>
    </w:p>
    <w:p>
      <w:pPr>
        <w:pStyle w:val="style0"/>
        <w:jc w:val="both"/>
      </w:pPr>
      <w:r>
        <w:rPr>
          <w:rFonts w:ascii="Arial" w:hAnsi="Arial"/>
          <w:lang w:val="mn-MN"/>
        </w:rPr>
      </w:r>
    </w:p>
    <w:p>
      <w:pPr>
        <w:pStyle w:val="style0"/>
        <w:jc w:val="both"/>
      </w:pPr>
      <w:r>
        <w:rPr>
          <w:rFonts w:ascii="Arial" w:hAnsi="Arial"/>
          <w:lang w:val="mn-MN"/>
        </w:rPr>
        <w:tab/>
        <w:t>Тэгвэл Дэмбэрэл гишүүний саналаар санал хураалт явууллаа.</w:t>
      </w:r>
    </w:p>
    <w:p>
      <w:pPr>
        <w:pStyle w:val="style0"/>
        <w:jc w:val="both"/>
      </w:pPr>
      <w:r>
        <w:rPr>
          <w:rFonts w:ascii="Arial" w:hAnsi="Arial"/>
          <w:lang w:val="mn-MN"/>
        </w:rPr>
      </w:r>
    </w:p>
    <w:p>
      <w:pPr>
        <w:pStyle w:val="style0"/>
        <w:jc w:val="both"/>
      </w:pPr>
      <w:r>
        <w:rPr>
          <w:rFonts w:ascii="Arial" w:hAnsi="Arial"/>
          <w:lang w:val="mn-MN"/>
        </w:rPr>
        <w:tab/>
        <w:t xml:space="preserve">С.Дэмбэрэл гишүүний санал бол 2016 оны төсвийн хуулийн төслийн  1 дүгээр хавсралтыг Засгийн газарт дахин боловсруулж оруулж ирэх гэсэн энэ саналаар санал хураалт явууллаа. </w:t>
      </w:r>
    </w:p>
    <w:p>
      <w:pPr>
        <w:pStyle w:val="style0"/>
        <w:jc w:val="both"/>
      </w:pPr>
      <w:r>
        <w:rPr>
          <w:rFonts w:ascii="Arial" w:hAnsi="Arial"/>
          <w:lang w:val="mn-MN"/>
        </w:rPr>
      </w:r>
    </w:p>
    <w:p>
      <w:pPr>
        <w:pStyle w:val="style0"/>
        <w:jc w:val="both"/>
      </w:pPr>
      <w:r>
        <w:rPr>
          <w:rFonts w:ascii="Arial" w:hAnsi="Arial"/>
          <w:lang w:val="mn-MN"/>
        </w:rPr>
        <w:tab/>
        <w:t>12 гишүүн санал хураалтад оролцож, 5 гишүүн зөвшөөрч, 7 гишүүн татгалзаж, энэ санал дэмжигдсэнгүй.</w:t>
      </w:r>
    </w:p>
    <w:p>
      <w:pPr>
        <w:pStyle w:val="style0"/>
        <w:jc w:val="both"/>
      </w:pPr>
      <w:r>
        <w:rPr>
          <w:rFonts w:ascii="Arial" w:hAnsi="Arial"/>
          <w:lang w:val="mn-MN"/>
        </w:rPr>
      </w:r>
    </w:p>
    <w:p>
      <w:pPr>
        <w:pStyle w:val="style0"/>
        <w:jc w:val="both"/>
      </w:pPr>
      <w:r>
        <w:rPr>
          <w:rFonts w:ascii="Arial" w:hAnsi="Arial"/>
          <w:lang w:val="mn-MN"/>
        </w:rPr>
        <w:tab/>
        <w:t>Тэгэхдээ энэ асуудал дээр  Байнгын хорооны хурлын тэмдэглэлд зайлшгүй тусгах ёстой. Үүнийг Засгийн газар онцгой сайн анхаарч боловсруулж  ирэх ёстой. Зүгээр нэг ёс төдий байх юм бол байхгүй байсан нь дээр шүү дээ. Тийм учраас энэ дээр анхаарах хэрэгтэй гэдгийг хэлье.</w:t>
      </w:r>
    </w:p>
    <w:p>
      <w:pPr>
        <w:pStyle w:val="style0"/>
        <w:jc w:val="both"/>
      </w:pPr>
      <w:r>
        <w:rPr>
          <w:rFonts w:ascii="Arial" w:hAnsi="Arial"/>
          <w:lang w:val="mn-MN"/>
        </w:rPr>
      </w:r>
    </w:p>
    <w:p>
      <w:pPr>
        <w:pStyle w:val="style0"/>
        <w:jc w:val="both"/>
      </w:pPr>
      <w:r>
        <w:rPr>
          <w:rFonts w:ascii="Arial" w:hAnsi="Arial"/>
          <w:lang w:val="mn-MN"/>
        </w:rPr>
        <w:tab/>
        <w:t xml:space="preserve">Би бас Сонгуулийн ерөнхий хорооноос асуух зүйл байна. Бидэнд бичиг ирүүлсэн, тэгэхдээ зарчмын зөрүүтэй санал гарсангүй. </w:t>
      </w:r>
    </w:p>
    <w:p>
      <w:pPr>
        <w:pStyle w:val="style0"/>
        <w:jc w:val="both"/>
      </w:pPr>
      <w:r>
        <w:rPr>
          <w:rFonts w:ascii="Arial" w:hAnsi="Arial"/>
          <w:lang w:val="mn-MN"/>
        </w:rPr>
      </w:r>
    </w:p>
    <w:p>
      <w:pPr>
        <w:pStyle w:val="style0"/>
        <w:jc w:val="both"/>
      </w:pPr>
      <w:r>
        <w:rPr>
          <w:rFonts w:ascii="Arial" w:hAnsi="Arial"/>
          <w:lang w:val="mn-MN"/>
        </w:rPr>
        <w:tab/>
        <w:t xml:space="preserve">Сонгуулийн ерөнхий хорооны даргаас асуухад, Улсын Их Хурлын сонгуульд нийтдээ  16.5 тэрбум  төгрөг төсөвлөөд, 1.8 тэрбум төгрөгөөр тэр нь танагдаад,  14.7 тэрбум төгрөгөөр  2016 оны Улсын Их Хурлын сонгууль явуулахаар </w:t>
      </w:r>
      <w:r>
        <w:rPr>
          <w:rFonts w:ascii="Arial" w:hAnsi="Arial"/>
          <w:lang w:val="mn-MN"/>
        </w:rPr>
        <w:t xml:space="preserve">Засгийн газар оруулж ирсэн. Улсын Их Хурал бол ямар ч гэсэн байгаа юм байна. </w:t>
      </w:r>
    </w:p>
    <w:p>
      <w:pPr>
        <w:pStyle w:val="style0"/>
        <w:jc w:val="both"/>
      </w:pPr>
      <w:r>
        <w:rPr>
          <w:rFonts w:ascii="Arial" w:hAnsi="Arial"/>
          <w:lang w:val="mn-MN"/>
        </w:rPr>
      </w:r>
    </w:p>
    <w:p>
      <w:pPr>
        <w:pStyle w:val="style0"/>
        <w:jc w:val="both"/>
      </w:pPr>
      <w:r>
        <w:rPr>
          <w:rFonts w:ascii="Arial" w:hAnsi="Arial"/>
          <w:lang w:val="mn-MN"/>
        </w:rPr>
        <w:tab/>
        <w:t>Орон нутгийн сонгуулийн төсөв дээр мөнгө тусгагдсан уу? Энэ тал дээр ямар  тайлбар байх вэ? Содномцэрэн дарга  2 дугаар микрофон дээр очъё.</w:t>
      </w:r>
    </w:p>
    <w:p>
      <w:pPr>
        <w:pStyle w:val="style0"/>
        <w:jc w:val="both"/>
      </w:pPr>
      <w:r>
        <w:rPr>
          <w:rFonts w:ascii="Arial" w:hAnsi="Arial"/>
          <w:lang w:val="mn-MN"/>
        </w:rPr>
      </w:r>
    </w:p>
    <w:p>
      <w:pPr>
        <w:pStyle w:val="style0"/>
        <w:jc w:val="both"/>
      </w:pPr>
      <w:r>
        <w:rPr>
          <w:rFonts w:ascii="Arial" w:hAnsi="Arial"/>
          <w:lang w:val="mn-MN"/>
        </w:rPr>
        <w:tab/>
      </w:r>
      <w:r>
        <w:rPr>
          <w:rFonts w:ascii="Arial" w:hAnsi="Arial"/>
          <w:b/>
          <w:bCs/>
          <w:lang w:val="mn-MN"/>
        </w:rPr>
        <w:t>Ч.Содномцэрэн</w:t>
      </w:r>
      <w:r>
        <w:rPr>
          <w:rFonts w:ascii="Arial" w:hAnsi="Arial"/>
          <w:lang w:val="mn-MN"/>
        </w:rPr>
        <w:t>: Бакей гишүүний асуултад хариулъя.  2016 онд Улсын Их Хурлын сонгууль, Орон нутгийн сонгуультай.  Ийм учраас бид  2016 оны Улсын Их Хурлын сонгуулийн зардлыг, төсвийг  16.5-аар боловсруулж Сангийн яаманд хүргүүлсэн. Энэ яагаад ингэсэн бэ гэхээр, Улсын Их Хурлын 2012 оны сонгуулийн зардалтай адилхан байхаар ингэж Хороон дээр яриад боловсруулсан юм. Уг нь инфляци 24.9 хувиар, сонгогчийн тоо  ирэх жил гэхэд 107 мянгаар нэмэгдэж байгаа юм.  Тэгэхээр бид ямар санамж оруулсан бэ гэхээр ер нь 2012 оны түвшинд нь Улсын Их Хурал баталж өгөөч ээ гэсэн ийм хүсэлтийг Төрийн байгуулалтын байнгын хороонд явуулсан.</w:t>
      </w:r>
    </w:p>
    <w:p>
      <w:pPr>
        <w:pStyle w:val="style0"/>
        <w:jc w:val="both"/>
      </w:pPr>
      <w:r>
        <w:rPr>
          <w:rFonts w:ascii="Arial" w:hAnsi="Arial"/>
          <w:lang w:val="mn-MN"/>
        </w:rPr>
      </w:r>
    </w:p>
    <w:p>
      <w:pPr>
        <w:pStyle w:val="style0"/>
        <w:jc w:val="both"/>
      </w:pPr>
      <w:r>
        <w:rPr>
          <w:rFonts w:ascii="Arial" w:hAnsi="Arial"/>
          <w:lang w:val="mn-MN"/>
        </w:rPr>
        <w:tab/>
        <w:t xml:space="preserve">Орон нутгийн сонгуулийн зардлын хувьд бол энд орсон байгаа. Орохдоо ер </w:t>
      </w:r>
      <w:r>
        <w:rPr>
          <w:rFonts w:ascii="Arial" w:hAnsi="Arial"/>
          <w:lang w:val="mn-MN"/>
        </w:rPr>
        <w:t xml:space="preserve">нь  2012 оны түвшингээс бууралгүйгээр Сангийн яам хянасан учраас  бид нар энэ дээр санал гаргаагүй.  2012 оны түвшингээс нь бууруулаагүй учраас санал гаргаагүй. </w:t>
      </w:r>
    </w:p>
    <w:p>
      <w:pPr>
        <w:pStyle w:val="style0"/>
        <w:jc w:val="both"/>
      </w:pPr>
      <w:r>
        <w:rPr>
          <w:rFonts w:ascii="Arial" w:hAnsi="Arial"/>
          <w:lang w:val="mn-MN"/>
        </w:rPr>
      </w:r>
    </w:p>
    <w:p>
      <w:pPr>
        <w:pStyle w:val="style0"/>
        <w:jc w:val="both"/>
      </w:pPr>
      <w:r>
        <w:rPr>
          <w:rFonts w:ascii="Arial" w:hAnsi="Arial"/>
          <w:lang w:val="mn-MN"/>
        </w:rPr>
        <w:tab/>
        <w:t>Их Хурлынхыг бол  2012 оныхыг Их Хурлаас баталсан  сонгуулийн  тэр түвшинд нь баталж өгөөч ээ гэж гуйж байгаа. Тэр 1.8-ыг бол битгий хасаач ээ.  2012 оны сонгуулиар ямар асуудал гарсан бэ гэхээр зардлын асуудал гараад бид нар Засгийн газрын нөөцөөс хөрөнгө гаргуулах тухай асуудал оруулж байсан юм.  Яг сонгуулийн үеэр чуулган завсарлачихдаг учраас бид нар мөнгө дутчихвал хандахад бас хэцүү болчихдог. Ер нь илүү гарсныг нь буцаагаад л татчихдаг. Сонгуулийн хороондоо бол үлддэггүй.  Төсөв үлдэгдлийг оны эцсээр, орон нутгаас ч үлдсэн татна, Их Хурлаас ч үлдсэн татчихдаг. Тийм учраас энэ  2012 оны түвшингээр нь баталж өгөөч ээ л гэж гуйж байгаа юм.</w:t>
      </w:r>
    </w:p>
    <w:p>
      <w:pPr>
        <w:pStyle w:val="style0"/>
        <w:jc w:val="both"/>
      </w:pPr>
      <w:r>
        <w:rPr>
          <w:rFonts w:ascii="Arial" w:hAnsi="Arial"/>
          <w:lang w:val="mn-MN"/>
        </w:rPr>
      </w:r>
    </w:p>
    <w:p>
      <w:pPr>
        <w:pStyle w:val="style0"/>
        <w:jc w:val="both"/>
      </w:pPr>
      <w:r>
        <w:rPr>
          <w:rFonts w:ascii="Arial" w:hAnsi="Arial"/>
          <w:lang w:val="mn-MN"/>
        </w:rPr>
        <w:tab/>
      </w:r>
      <w:r>
        <w:rPr>
          <w:rFonts w:ascii="Arial" w:hAnsi="Arial"/>
          <w:b/>
          <w:bCs/>
          <w:lang w:val="mn-MN"/>
        </w:rPr>
        <w:t>А.Бакей</w:t>
      </w:r>
      <w:r>
        <w:rPr>
          <w:rFonts w:ascii="Arial" w:hAnsi="Arial"/>
          <w:lang w:val="mn-MN"/>
        </w:rPr>
        <w:t>: Энэ асуудлаар Нямжавын Батбаяр гишүүн зарчмын зөрүүтэй санал ирүүлсэн байна. 2016 оны төсвийн тухай хуулийн төсөлд Сонгуулийн ерөнхий хорооны  2016 оны төсвийн зардалд Улсын Их Хурлын сонгуулийн зардлыг 1.8 тэрбум төгрөгөөр нэмэгдүүлэх.  Өөрөөр хэлбэл төсөвлөж ирснээсээ буулгахгүйгээр төлөвлөе гэсэн байна.</w:t>
      </w:r>
    </w:p>
    <w:p>
      <w:pPr>
        <w:pStyle w:val="style0"/>
        <w:jc w:val="both"/>
      </w:pPr>
      <w:r>
        <w:rPr>
          <w:rFonts w:ascii="Arial" w:hAnsi="Arial"/>
          <w:lang w:val="mn-MN"/>
        </w:rPr>
      </w:r>
    </w:p>
    <w:p>
      <w:pPr>
        <w:pStyle w:val="style0"/>
        <w:jc w:val="both"/>
      </w:pPr>
      <w:r>
        <w:rPr>
          <w:rFonts w:ascii="Arial" w:hAnsi="Arial"/>
          <w:lang w:val="mn-MN"/>
        </w:rPr>
        <w:tab/>
        <w:t>Энэ саналаар санал хураалт явуулъя.  Санал хураалт явагдаж байгаа шүү, гишүүд ээ.</w:t>
      </w:r>
    </w:p>
    <w:p>
      <w:pPr>
        <w:pStyle w:val="style0"/>
        <w:jc w:val="both"/>
      </w:pPr>
      <w:r>
        <w:rPr>
          <w:rFonts w:ascii="Arial" w:hAnsi="Arial"/>
          <w:lang w:val="mn-MN"/>
        </w:rPr>
      </w:r>
    </w:p>
    <w:p>
      <w:pPr>
        <w:pStyle w:val="style0"/>
        <w:jc w:val="both"/>
      </w:pPr>
      <w:r>
        <w:rPr>
          <w:rFonts w:ascii="Arial" w:hAnsi="Arial"/>
          <w:lang w:val="mn-MN"/>
        </w:rPr>
        <w:tab/>
        <w:t xml:space="preserve">12 гишүүн санал хураалт оролцож,  6 гишүүн зөвшөөрч, 6 гишүүн татгалзаж, олонхын санал авсангүй. </w:t>
      </w:r>
    </w:p>
    <w:p>
      <w:pPr>
        <w:pStyle w:val="style0"/>
        <w:jc w:val="both"/>
      </w:pPr>
      <w:r>
        <w:rPr>
          <w:rFonts w:ascii="Arial" w:hAnsi="Arial"/>
          <w:lang w:val="mn-MN"/>
        </w:rPr>
      </w:r>
    </w:p>
    <w:p>
      <w:pPr>
        <w:pStyle w:val="style0"/>
        <w:jc w:val="both"/>
      </w:pPr>
      <w:r>
        <w:rPr>
          <w:rFonts w:ascii="Arial" w:hAnsi="Arial"/>
          <w:lang w:val="mn-MN"/>
        </w:rPr>
        <w:tab/>
        <w:t xml:space="preserve">Одоо төрийн албан хаагчтай  цалин, хөлстэй холбоотой  зарчмын зөрүүтэй санал гарсангүй шүү, гишүүд. Би бол Төсвийн байнгын хорооны даргаас манайд ирүүлсэн бичгийг танилцуулсан. Төрийн байгууллагын бүтэц, бүрэлдэхүүнд өөрчлөлт оруулах. </w:t>
      </w:r>
    </w:p>
    <w:p>
      <w:pPr>
        <w:pStyle w:val="style0"/>
        <w:jc w:val="both"/>
      </w:pPr>
      <w:r>
        <w:rPr>
          <w:rFonts w:ascii="Arial" w:hAnsi="Arial"/>
          <w:lang w:val="mn-MN"/>
        </w:rPr>
      </w:r>
    </w:p>
    <w:p>
      <w:pPr>
        <w:pStyle w:val="style0"/>
        <w:jc w:val="both"/>
      </w:pPr>
      <w:r>
        <w:rPr>
          <w:rFonts w:ascii="Arial" w:hAnsi="Arial"/>
          <w:lang w:val="mn-MN"/>
        </w:rPr>
        <w:tab/>
        <w:t xml:space="preserve">Ингээд бүхэлдээ ярих асуудлаа ярьж дууслаа. </w:t>
      </w:r>
    </w:p>
    <w:p>
      <w:pPr>
        <w:pStyle w:val="style0"/>
        <w:jc w:val="both"/>
      </w:pPr>
      <w:r>
        <w:rPr>
          <w:rFonts w:ascii="Arial" w:hAnsi="Arial"/>
          <w:lang w:val="mn-MN"/>
        </w:rPr>
      </w:r>
    </w:p>
    <w:p>
      <w:pPr>
        <w:pStyle w:val="style0"/>
        <w:jc w:val="both"/>
      </w:pPr>
      <w:r>
        <w:rPr>
          <w:rFonts w:ascii="Arial" w:hAnsi="Arial"/>
          <w:lang w:val="mn-MN"/>
        </w:rPr>
        <w:tab/>
        <w:t>Байнгын хорооны санал, дүгнэлтэд та бүхний өнөөдрийн хэлсэн гол гол саналуудыг, асуултаар гарсан зарим чухал асуудлуудыг санал, дүгнэлтэндээ тусгаад Төсвийн байнгын хороонд шилжүүлье.</w:t>
      </w:r>
    </w:p>
    <w:p>
      <w:pPr>
        <w:pStyle w:val="style0"/>
        <w:jc w:val="both"/>
      </w:pPr>
      <w:r>
        <w:rPr>
          <w:rFonts w:ascii="Arial" w:hAnsi="Arial"/>
          <w:lang w:val="mn-MN"/>
        </w:rPr>
      </w:r>
    </w:p>
    <w:p>
      <w:pPr>
        <w:pStyle w:val="style0"/>
        <w:jc w:val="both"/>
      </w:pPr>
      <w:r>
        <w:rPr>
          <w:rFonts w:ascii="Arial" w:hAnsi="Arial"/>
          <w:lang w:val="mn-MN"/>
        </w:rPr>
        <w:tab/>
        <w:t>Төсвийн байнгын хороонд энэ саналыг Улсын Их Хурлын гишүүн Нямжавын Батбаяр гишүүн танилцуулна.</w:t>
      </w:r>
    </w:p>
    <w:p>
      <w:pPr>
        <w:pStyle w:val="style0"/>
        <w:jc w:val="both"/>
      </w:pPr>
      <w:r>
        <w:rPr>
          <w:rFonts w:ascii="Arial" w:hAnsi="Arial"/>
          <w:lang w:val="mn-MN"/>
        </w:rPr>
      </w:r>
    </w:p>
    <w:p>
      <w:pPr>
        <w:pStyle w:val="style0"/>
        <w:jc w:val="both"/>
      </w:pPr>
      <w:r>
        <w:rPr>
          <w:rFonts w:ascii="Arial" w:hAnsi="Arial"/>
          <w:lang w:val="mn-MN"/>
        </w:rPr>
        <w:tab/>
        <w:t>Ингээд өнөөдрийн Байнгын хорооны хуралдаан өндөрлөлөө. Эрхэм гишүүд, ажлын хэсгийн гишүүдэд баярлалаа.</w:t>
      </w:r>
    </w:p>
    <w:p>
      <w:pPr>
        <w:pStyle w:val="style0"/>
        <w:jc w:val="both"/>
      </w:pPr>
      <w:r>
        <w:rPr>
          <w:rFonts w:ascii="Arial" w:hAnsi="Arial"/>
          <w:lang w:val="mn-MN"/>
        </w:rPr>
      </w:r>
    </w:p>
    <w:p>
      <w:pPr>
        <w:pStyle w:val="style0"/>
        <w:jc w:val="both"/>
      </w:pPr>
      <w:r>
        <w:rPr>
          <w:rFonts w:ascii="Arial" w:hAnsi="Arial"/>
          <w:lang w:val="mn-MN"/>
        </w:rPr>
      </w:r>
    </w:p>
    <w:p>
      <w:pPr>
        <w:pStyle w:val="style0"/>
        <w:jc w:val="both"/>
      </w:pPr>
      <w:r>
        <w:rPr>
          <w:rFonts w:ascii="Arial" w:hAnsi="Arial"/>
          <w:lang w:val="mn-MN"/>
        </w:rPr>
        <w:tab/>
      </w:r>
    </w:p>
    <w:p>
      <w:pPr>
        <w:pStyle w:val="style0"/>
        <w:jc w:val="both"/>
      </w:pPr>
      <w:r>
        <w:rPr>
          <w:rFonts w:ascii="Arial" w:hAnsi="Arial"/>
          <w:lang w:val="mn-MN"/>
        </w:rPr>
      </w:r>
    </w:p>
    <w:p>
      <w:pPr>
        <w:pStyle w:val="style0"/>
        <w:jc w:val="both"/>
      </w:pPr>
      <w:r>
        <w:rPr>
          <w:rFonts w:ascii="Arial" w:hAnsi="Arial"/>
          <w:lang w:val="mn-MN"/>
        </w:rPr>
        <w:tab/>
      </w:r>
      <w:r>
        <w:rPr>
          <w:rFonts w:ascii="Arial" w:hAnsi="Arial"/>
          <w:lang w:val="mn-MN"/>
        </w:rPr>
        <w:t>Дууны бичлэгээс хуулбарласан:</w:t>
      </w:r>
    </w:p>
    <w:p>
      <w:pPr>
        <w:pStyle w:val="style0"/>
        <w:jc w:val="both"/>
      </w:pPr>
      <w:r>
        <w:rPr>
          <w:rFonts w:ascii="Arial" w:hAnsi="Arial"/>
          <w:lang w:val="mn-MN"/>
        </w:rPr>
      </w:r>
    </w:p>
    <w:p>
      <w:pPr>
        <w:pStyle w:val="style0"/>
        <w:jc w:val="both"/>
      </w:pPr>
      <w:r>
        <w:rPr>
          <w:rFonts w:ascii="Arial" w:hAnsi="Arial"/>
          <w:lang w:val="mn-MN"/>
        </w:rPr>
        <w:tab/>
        <w:t>ПРОТОКОЛЫН АЛБАНЫ</w:t>
      </w:r>
    </w:p>
    <w:p>
      <w:pPr>
        <w:pStyle w:val="style0"/>
        <w:jc w:val="both"/>
      </w:pPr>
      <w:r>
        <w:rPr>
          <w:rFonts w:ascii="Arial" w:hAnsi="Arial"/>
          <w:lang w:val="mn-MN"/>
        </w:rPr>
        <w:tab/>
        <w:t xml:space="preserve">ШИНЖЭЭЧ </w:t>
        <w:tab/>
        <w:tab/>
        <w:tab/>
        <w:tab/>
        <w:tab/>
        <w:tab/>
        <w:tab/>
        <w:t xml:space="preserve">Д.ЦЭНДСҮРЭН </w:t>
      </w:r>
    </w:p>
    <w:p>
      <w:pPr>
        <w:pStyle w:val="style0"/>
        <w:jc w:val="both"/>
      </w:pPr>
      <w:r>
        <w:rPr>
          <w:rFonts w:ascii="Arial" w:hAnsi="Arial"/>
          <w:lang w:val="mn-MN"/>
        </w:rPr>
        <w:tab/>
      </w:r>
    </w:p>
    <w:p>
      <w:pPr>
        <w:pStyle w:val="style0"/>
        <w:jc w:val="both"/>
      </w:pPr>
      <w:r>
        <w:rPr>
          <w:rFonts w:ascii="Arial" w:hAnsi="Arial"/>
          <w:lang w:val="mn-MN"/>
        </w:rPr>
      </w:r>
    </w:p>
    <w:p>
      <w:pPr>
        <w:pStyle w:val="style0"/>
        <w:jc w:val="both"/>
      </w:pPr>
      <w:r>
        <w:rPr>
          <w:rFonts w:ascii="Arial" w:hAnsi="Arial"/>
          <w:lang w:val="mn-MN"/>
        </w:rPr>
        <w:tab/>
      </w:r>
    </w:p>
    <w:p>
      <w:pPr>
        <w:pStyle w:val="style0"/>
        <w:jc w:val="both"/>
      </w:pPr>
      <w:r>
        <w:rPr>
          <w:rFonts w:ascii="Arial" w:hAnsi="Arial"/>
          <w:lang w:val="mn-MN"/>
        </w:rPr>
      </w:r>
    </w:p>
    <w:p>
      <w:pPr>
        <w:pStyle w:val="style0"/>
        <w:jc w:val="both"/>
      </w:pPr>
      <w:r>
        <w:rPr>
          <w:rFonts w:ascii="Arial" w:hAnsi="Arial"/>
          <w:lang w:val="mn-MN"/>
        </w:rPr>
        <w:tab/>
      </w:r>
    </w:p>
    <w:p>
      <w:pPr>
        <w:pStyle w:val="style0"/>
        <w:jc w:val="both"/>
      </w:pPr>
      <w:r>
        <w:rPr>
          <w:rFonts w:ascii="Arial" w:hAnsi="Arial"/>
          <w:lang w:val="mn-MN"/>
        </w:rPr>
      </w:r>
    </w:p>
    <w:p>
      <w:pPr>
        <w:pStyle w:val="style0"/>
        <w:jc w:val="both"/>
      </w:pPr>
      <w:r>
        <w:rPr>
          <w:rFonts w:ascii="Arial" w:hAnsi="Arial"/>
          <w:lang w:val="mn-MN"/>
        </w:rPr>
        <w:tab/>
      </w:r>
    </w:p>
    <w:sectPr>
      <w:headerReference r:id="rId2" w:type="default"/>
      <w:type w:val="nextPage"/>
      <w:pgSz w:h="15840" w:w="12240"/>
      <w:pgMar w:bottom="1134" w:footer="0" w:gutter="0" w:header="1134" w:left="2121" w:right="850" w:top="1693"/>
      <w:pgNumType w:fmt="decimal"/>
      <w:formProt w:val="false"/>
      <w:textDirection w:val="lrTb"/>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1"/>
      <w:jc w:val="right"/>
    </w:pPr>
    <w:r>
      <w:rPr/>
      <w:fldChar w:fldCharType="begin"/>
    </w:r>
    <w:r>
      <w:instrText> PAGE </w:instrText>
    </w:r>
    <w:r>
      <w:fldChar w:fldCharType="separate"/>
    </w:r>
    <w:r>
      <w:t>11</w:t>
    </w:r>
    <w:r>
      <w:fldChar w:fldCharType="end"/>
    </w:r>
  </w:p>
</w:hdr>
</file>

<file path=word/settings.xml><?xml version="1.0" encoding="utf-8"?>
<w:settings xmlns:w="http://schemas.openxmlformats.org/wordprocessingml/2006/main">
  <w:zoom w:percent="140"/>
  <w:defaultTabStop w:val="709"/>
</w:settings>
</file>

<file path=word/styles.xml><?xml version="1.0" encoding="utf-8"?>
<w:styles xmlns:w="http://schemas.openxmlformats.org/wordprocessingml/2006/main">
  <w:style w:styleId="style0" w:type="paragraph">
    <w:name w:val="Normal"/>
    <w:next w:val="style0"/>
    <w:pPr>
      <w:widowControl w:val="false"/>
      <w:tabs/>
      <w:suppressAutoHyphens w:val="true"/>
      <w:kinsoku w:val="true"/>
      <w:overflowPunct w:val="true"/>
      <w:autoSpaceDE w:val="true"/>
    </w:pPr>
    <w:rPr>
      <w:rFonts w:ascii="Times New Roman" w:cs="Mangal" w:eastAsia="SimSun" w:hAnsi="Times New Roman"/>
      <w:color w:val="auto"/>
      <w:sz w:val="24"/>
      <w:szCs w:val="24"/>
      <w:lang w:bidi="hi-IN" w:eastAsia="zh-CN" w:val="en-US"/>
    </w:rPr>
  </w:style>
  <w:style w:styleId="style15" w:type="character">
    <w:name w:val="Strong Emphasis"/>
    <w:next w:val="style15"/>
    <w:rPr>
      <w:b/>
      <w:bCs/>
    </w:rPr>
  </w:style>
  <w:style w:styleId="style16" w:type="paragraph">
    <w:name w:val="Heading"/>
    <w:basedOn w:val="style0"/>
    <w:next w:val="style17"/>
    <w:pPr>
      <w:keepNext/>
      <w:spacing w:after="120" w:before="240"/>
      <w:contextualSpacing w:val="false"/>
    </w:pPr>
    <w:rPr>
      <w:rFonts w:ascii="Arial" w:cs="Mangal" w:eastAsia="Microsoft YaHei"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cs="Mangal"/>
    </w:rPr>
  </w:style>
  <w:style w:styleId="style19" w:type="paragraph">
    <w:name w:val="Caption"/>
    <w:basedOn w:val="style0"/>
    <w:next w:val="style19"/>
    <w:pPr>
      <w:suppressLineNumbers/>
      <w:spacing w:after="120" w:before="120"/>
      <w:contextualSpacing w:val="false"/>
    </w:pPr>
    <w:rPr>
      <w:rFonts w:cs="Mangal"/>
      <w:i/>
      <w:iCs/>
      <w:sz w:val="24"/>
      <w:szCs w:val="24"/>
    </w:rPr>
  </w:style>
  <w:style w:styleId="style20" w:type="paragraph">
    <w:name w:val="Index"/>
    <w:basedOn w:val="style0"/>
    <w:next w:val="style20"/>
    <w:pPr>
      <w:suppressLineNumbers/>
    </w:pPr>
    <w:rPr>
      <w:rFonts w:cs="Mangal"/>
    </w:rPr>
  </w:style>
  <w:style w:styleId="style21" w:type="paragraph">
    <w:name w:val="Header"/>
    <w:basedOn w:val="style0"/>
    <w:next w:val="style21"/>
    <w:pPr>
      <w:suppressLineNumbers/>
      <w:tabs>
        <w:tab w:leader="none" w:pos="4634" w:val="center"/>
        <w:tab w:leader="none" w:pos="9269"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44964</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2015-10-27T13:52:20.41Z</dcterms:created>
  <cp:lastPrinted>2015-11-04T16:02:57.05Z</cp:lastPrinted>
  <dcterms:modified xsi:type="dcterms:W3CDTF">2015-11-04T16:02:45.59Z</dcterms:modified>
  <cp:revision>30</cp:revision>
</cp:coreProperties>
</file>