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018" w:rsidRPr="00A83646" w:rsidRDefault="00975018" w:rsidP="00975018">
      <w:pPr>
        <w:spacing w:after="120" w:line="240" w:lineRule="auto"/>
        <w:jc w:val="both"/>
        <w:rPr>
          <w:rFonts w:ascii="Arial" w:hAnsi="Arial" w:cs="Arial"/>
          <w:b/>
          <w:i/>
          <w:sz w:val="24"/>
          <w:szCs w:val="24"/>
        </w:rPr>
      </w:pPr>
    </w:p>
    <w:p w:rsidR="00975018" w:rsidRDefault="00975018" w:rsidP="00975018">
      <w:pPr>
        <w:spacing w:after="120" w:line="240" w:lineRule="auto"/>
        <w:jc w:val="both"/>
        <w:rPr>
          <w:rFonts w:ascii="Arial" w:hAnsi="Arial" w:cs="Arial"/>
          <w:b/>
          <w:i/>
          <w:sz w:val="24"/>
          <w:szCs w:val="24"/>
          <w:lang w:val="mn-MN"/>
        </w:rPr>
      </w:pPr>
    </w:p>
    <w:p w:rsidR="00975018" w:rsidRDefault="00975018" w:rsidP="00975018">
      <w:pPr>
        <w:spacing w:after="120" w:line="240" w:lineRule="auto"/>
        <w:jc w:val="both"/>
        <w:rPr>
          <w:rFonts w:ascii="Arial" w:hAnsi="Arial" w:cs="Arial"/>
          <w:b/>
          <w:i/>
          <w:sz w:val="24"/>
          <w:szCs w:val="24"/>
          <w:lang w:val="mn-MN"/>
        </w:rPr>
      </w:pPr>
    </w:p>
    <w:p w:rsidR="00975018" w:rsidRDefault="00975018" w:rsidP="00975018">
      <w:pPr>
        <w:spacing w:after="120" w:line="240" w:lineRule="auto"/>
        <w:jc w:val="both"/>
        <w:rPr>
          <w:rFonts w:ascii="Arial" w:hAnsi="Arial" w:cs="Arial"/>
          <w:b/>
          <w:i/>
          <w:sz w:val="24"/>
          <w:szCs w:val="24"/>
          <w:lang w:val="mn-MN"/>
        </w:rPr>
      </w:pPr>
    </w:p>
    <w:p w:rsidR="00975018" w:rsidRDefault="00975018" w:rsidP="00975018">
      <w:pPr>
        <w:spacing w:after="120" w:line="240" w:lineRule="auto"/>
        <w:jc w:val="both"/>
        <w:rPr>
          <w:rFonts w:ascii="Arial" w:hAnsi="Arial" w:cs="Arial"/>
          <w:b/>
          <w:i/>
          <w:sz w:val="24"/>
          <w:szCs w:val="24"/>
          <w:lang w:val="mn-MN"/>
        </w:rPr>
      </w:pPr>
    </w:p>
    <w:p w:rsidR="00975018" w:rsidRDefault="00975018" w:rsidP="00975018">
      <w:pPr>
        <w:spacing w:after="120" w:line="240" w:lineRule="auto"/>
        <w:jc w:val="both"/>
        <w:rPr>
          <w:rFonts w:ascii="Arial" w:hAnsi="Arial" w:cs="Arial"/>
          <w:b/>
          <w:i/>
          <w:sz w:val="24"/>
          <w:szCs w:val="24"/>
          <w:lang w:val="mn-MN"/>
        </w:rPr>
      </w:pPr>
    </w:p>
    <w:p w:rsidR="00975018" w:rsidRDefault="00975018" w:rsidP="00975018">
      <w:pPr>
        <w:spacing w:after="120" w:line="240" w:lineRule="auto"/>
        <w:jc w:val="both"/>
        <w:rPr>
          <w:rFonts w:ascii="Arial" w:hAnsi="Arial" w:cs="Arial"/>
          <w:b/>
          <w:i/>
          <w:sz w:val="24"/>
          <w:szCs w:val="24"/>
          <w:lang w:val="mn-MN"/>
        </w:rPr>
      </w:pPr>
    </w:p>
    <w:p w:rsidR="00450893" w:rsidRPr="0069774B" w:rsidRDefault="00450893" w:rsidP="00975018">
      <w:pPr>
        <w:spacing w:after="120" w:line="240" w:lineRule="auto"/>
        <w:ind w:firstLine="720"/>
        <w:jc w:val="both"/>
        <w:rPr>
          <w:rFonts w:ascii="Arial" w:hAnsi="Arial" w:cs="Arial"/>
          <w:b/>
          <w:i/>
          <w:sz w:val="24"/>
          <w:szCs w:val="24"/>
          <w:lang w:val="mn-MN"/>
        </w:rPr>
      </w:pPr>
      <w:r>
        <w:rPr>
          <w:rFonts w:ascii="Arial" w:hAnsi="Arial" w:cs="Arial"/>
          <w:b/>
          <w:i/>
          <w:sz w:val="24"/>
          <w:szCs w:val="24"/>
          <w:lang w:val="mn-MN"/>
        </w:rPr>
        <w:t>Монгол Улсын Их Хурлын Намрын</w:t>
      </w:r>
      <w:r w:rsidRPr="0069774B">
        <w:rPr>
          <w:rFonts w:ascii="Arial" w:hAnsi="Arial" w:cs="Arial"/>
          <w:b/>
          <w:i/>
          <w:sz w:val="24"/>
          <w:szCs w:val="24"/>
          <w:lang w:val="mn-MN"/>
        </w:rPr>
        <w:t xml:space="preserve"> чуулганы  Нийгмийн бодлого, боловсрол, соёл, шинжлэх ух</w:t>
      </w:r>
      <w:r>
        <w:rPr>
          <w:rFonts w:ascii="Arial" w:hAnsi="Arial" w:cs="Arial"/>
          <w:b/>
          <w:i/>
          <w:sz w:val="24"/>
          <w:szCs w:val="24"/>
          <w:lang w:val="mn-MN"/>
        </w:rPr>
        <w:t>ааны байнгын хорооны 2012 оны 10 дугаар сарын 30</w:t>
      </w:r>
      <w:r w:rsidRPr="0069774B">
        <w:rPr>
          <w:rFonts w:ascii="Arial" w:hAnsi="Arial" w:cs="Arial"/>
          <w:b/>
          <w:i/>
          <w:sz w:val="24"/>
          <w:szCs w:val="24"/>
          <w:lang w:val="mn-MN"/>
        </w:rPr>
        <w:t xml:space="preserve">-ны өдөр </w:t>
      </w:r>
      <w:r w:rsidRPr="0069774B">
        <w:rPr>
          <w:rFonts w:ascii="Arial" w:hAnsi="Arial" w:cs="Arial"/>
          <w:b/>
          <w:i/>
          <w:sz w:val="24"/>
          <w:szCs w:val="24"/>
        </w:rPr>
        <w:t>(</w:t>
      </w:r>
      <w:r>
        <w:rPr>
          <w:rFonts w:ascii="Arial" w:hAnsi="Arial" w:cs="Arial"/>
          <w:b/>
          <w:i/>
          <w:sz w:val="24"/>
          <w:szCs w:val="24"/>
          <w:lang w:val="mn-MN"/>
        </w:rPr>
        <w:t>Мягмар</w:t>
      </w:r>
      <w:r w:rsidRPr="0069774B">
        <w:rPr>
          <w:rFonts w:ascii="Arial" w:hAnsi="Arial" w:cs="Arial"/>
          <w:b/>
          <w:i/>
          <w:sz w:val="24"/>
          <w:szCs w:val="24"/>
          <w:lang w:val="mn-MN"/>
        </w:rPr>
        <w:t xml:space="preserve"> гариг</w:t>
      </w:r>
      <w:r w:rsidRPr="0069774B">
        <w:rPr>
          <w:rFonts w:ascii="Arial" w:hAnsi="Arial" w:cs="Arial"/>
          <w:b/>
          <w:i/>
          <w:sz w:val="24"/>
          <w:szCs w:val="24"/>
        </w:rPr>
        <w:t>)</w:t>
      </w:r>
      <w:r>
        <w:rPr>
          <w:rFonts w:ascii="Arial" w:hAnsi="Arial" w:cs="Arial"/>
          <w:b/>
          <w:i/>
          <w:sz w:val="24"/>
          <w:szCs w:val="24"/>
          <w:lang w:val="mn-MN"/>
        </w:rPr>
        <w:t>-ийн хуралдаан 13 цаг 55</w:t>
      </w:r>
      <w:r w:rsidRPr="0069774B">
        <w:rPr>
          <w:rFonts w:ascii="Arial" w:hAnsi="Arial" w:cs="Arial"/>
          <w:b/>
          <w:i/>
          <w:sz w:val="24"/>
          <w:szCs w:val="24"/>
          <w:lang w:val="mn-MN"/>
        </w:rPr>
        <w:t xml:space="preserve"> минутад Төрийн ордны “</w:t>
      </w:r>
      <w:r w:rsidRPr="00975018">
        <w:rPr>
          <w:rFonts w:ascii="Arial" w:hAnsi="Arial" w:cs="Arial"/>
          <w:b/>
          <w:i/>
          <w:sz w:val="24"/>
          <w:szCs w:val="24"/>
          <w:effect w:val="antsRed"/>
          <w:lang w:val="mn-MN"/>
        </w:rPr>
        <w:t>А</w:t>
      </w:r>
      <w:r w:rsidRPr="0069774B">
        <w:rPr>
          <w:rFonts w:ascii="Arial" w:hAnsi="Arial" w:cs="Arial"/>
          <w:b/>
          <w:i/>
          <w:sz w:val="24"/>
          <w:szCs w:val="24"/>
          <w:lang w:val="mn-MN"/>
        </w:rPr>
        <w:t>” танхимд эхлэв.</w:t>
      </w:r>
    </w:p>
    <w:p w:rsidR="00450893" w:rsidRPr="0069774B" w:rsidRDefault="00450893" w:rsidP="00450893">
      <w:pPr>
        <w:spacing w:after="120" w:line="240" w:lineRule="auto"/>
        <w:ind w:firstLine="720"/>
        <w:jc w:val="both"/>
        <w:rPr>
          <w:rFonts w:ascii="Arial" w:hAnsi="Arial" w:cs="Arial"/>
          <w:sz w:val="24"/>
          <w:szCs w:val="24"/>
          <w:lang w:val="mn-MN"/>
        </w:rPr>
      </w:pPr>
      <w:r w:rsidRPr="0069774B">
        <w:rPr>
          <w:rFonts w:ascii="Arial" w:hAnsi="Arial" w:cs="Arial"/>
          <w:sz w:val="24"/>
          <w:szCs w:val="24"/>
          <w:lang w:val="mn-MN"/>
        </w:rPr>
        <w:t>Хуралдаан даргалагч, У</w:t>
      </w:r>
      <w:r>
        <w:rPr>
          <w:rFonts w:ascii="Arial" w:hAnsi="Arial" w:cs="Arial"/>
          <w:sz w:val="24"/>
          <w:szCs w:val="24"/>
          <w:lang w:val="mn-MN"/>
        </w:rPr>
        <w:t>лсын И</w:t>
      </w:r>
      <w:r w:rsidR="00BC4E6B">
        <w:rPr>
          <w:rFonts w:ascii="Arial" w:hAnsi="Arial" w:cs="Arial"/>
          <w:sz w:val="24"/>
          <w:szCs w:val="24"/>
          <w:lang w:val="mn-MN"/>
        </w:rPr>
        <w:t xml:space="preserve">х Хурлын гишүүн </w:t>
      </w:r>
      <w:r w:rsidR="00BC4E6B" w:rsidRPr="00975018">
        <w:rPr>
          <w:rFonts w:ascii="Arial" w:hAnsi="Arial" w:cs="Arial"/>
          <w:sz w:val="24"/>
          <w:szCs w:val="24"/>
          <w:effect w:val="antsRed"/>
          <w:lang w:val="mn-MN"/>
        </w:rPr>
        <w:t>З</w:t>
      </w:r>
      <w:r w:rsidR="00BC4E6B">
        <w:rPr>
          <w:rFonts w:ascii="Arial" w:hAnsi="Arial" w:cs="Arial"/>
          <w:sz w:val="24"/>
          <w:szCs w:val="24"/>
          <w:lang w:val="mn-MN"/>
        </w:rPr>
        <w:t>.</w:t>
      </w:r>
      <w:r w:rsidR="00BC4E6B" w:rsidRPr="00975018">
        <w:rPr>
          <w:rFonts w:ascii="Arial" w:hAnsi="Arial" w:cs="Arial"/>
          <w:sz w:val="24"/>
          <w:szCs w:val="24"/>
          <w:effect w:val="antsRed"/>
          <w:lang w:val="mn-MN"/>
        </w:rPr>
        <w:t>Баянсэлэнгэ</w:t>
      </w:r>
      <w:r w:rsidR="00BC4E6B">
        <w:rPr>
          <w:rFonts w:ascii="Arial" w:hAnsi="Arial" w:cs="Arial"/>
          <w:sz w:val="24"/>
          <w:szCs w:val="24"/>
          <w:lang w:val="mn-MN"/>
        </w:rPr>
        <w:t xml:space="preserve"> </w:t>
      </w:r>
      <w:r w:rsidRPr="0069774B">
        <w:rPr>
          <w:rFonts w:ascii="Arial" w:hAnsi="Arial" w:cs="Arial"/>
          <w:sz w:val="24"/>
          <w:szCs w:val="24"/>
          <w:lang w:val="mn-MN"/>
        </w:rPr>
        <w:t>ирц, хэлэлцэх асуудлыг танилцуулж, хуралдааныг даргалав.</w:t>
      </w:r>
    </w:p>
    <w:p w:rsidR="00450893" w:rsidRPr="0069774B" w:rsidRDefault="00450893" w:rsidP="00450893">
      <w:pPr>
        <w:spacing w:after="120" w:line="240" w:lineRule="auto"/>
        <w:ind w:firstLine="720"/>
        <w:jc w:val="both"/>
        <w:rPr>
          <w:rFonts w:ascii="Arial" w:hAnsi="Arial" w:cs="Arial"/>
          <w:sz w:val="24"/>
          <w:szCs w:val="24"/>
        </w:rPr>
      </w:pPr>
      <w:r>
        <w:rPr>
          <w:rFonts w:ascii="Arial" w:hAnsi="Arial" w:cs="Arial"/>
          <w:sz w:val="24"/>
          <w:szCs w:val="24"/>
          <w:lang w:val="mn-MN"/>
        </w:rPr>
        <w:t>Хуралд</w:t>
      </w:r>
      <w:r w:rsidR="00BC4E6B">
        <w:rPr>
          <w:rFonts w:ascii="Arial" w:hAnsi="Arial" w:cs="Arial"/>
          <w:sz w:val="24"/>
          <w:szCs w:val="24"/>
          <w:lang w:val="mn-MN"/>
        </w:rPr>
        <w:t>аанд ирвэл зохих 15 гишүүнээс 10</w:t>
      </w:r>
      <w:r w:rsidR="00677A19">
        <w:rPr>
          <w:rFonts w:ascii="Arial" w:hAnsi="Arial" w:cs="Arial"/>
          <w:sz w:val="24"/>
          <w:szCs w:val="24"/>
          <w:lang w:val="mn-MN"/>
        </w:rPr>
        <w:t xml:space="preserve"> гишүүн ирж, 66,6</w:t>
      </w:r>
      <w:r w:rsidRPr="0069774B">
        <w:rPr>
          <w:rFonts w:ascii="Arial" w:hAnsi="Arial" w:cs="Arial"/>
          <w:sz w:val="24"/>
          <w:szCs w:val="24"/>
          <w:lang w:val="mn-MN"/>
        </w:rPr>
        <w:t xml:space="preserve"> хувийн ирцтэй байв. </w:t>
      </w:r>
    </w:p>
    <w:p w:rsidR="00677A19" w:rsidRDefault="00677A19" w:rsidP="00450893">
      <w:pPr>
        <w:spacing w:after="120" w:line="240" w:lineRule="auto"/>
        <w:ind w:firstLine="720"/>
        <w:jc w:val="both"/>
        <w:rPr>
          <w:rFonts w:ascii="Arial" w:hAnsi="Arial" w:cs="Arial"/>
          <w:i/>
          <w:sz w:val="24"/>
          <w:szCs w:val="24"/>
        </w:rPr>
      </w:pPr>
      <w:r>
        <w:rPr>
          <w:rFonts w:ascii="Arial" w:hAnsi="Arial" w:cs="Arial"/>
          <w:i/>
          <w:sz w:val="24"/>
          <w:szCs w:val="24"/>
          <w:lang w:val="mn-MN"/>
        </w:rPr>
        <w:t>Өвчтэй: С.Дэмбэрэл, С.Одонтуяа</w:t>
      </w:r>
      <w:r>
        <w:rPr>
          <w:rFonts w:ascii="Arial" w:hAnsi="Arial" w:cs="Arial"/>
          <w:i/>
          <w:sz w:val="24"/>
          <w:szCs w:val="24"/>
        </w:rPr>
        <w:t>;</w:t>
      </w:r>
    </w:p>
    <w:p w:rsidR="00677A19" w:rsidRPr="00677A19" w:rsidRDefault="00677A19" w:rsidP="00677A19">
      <w:pPr>
        <w:spacing w:after="120" w:line="240" w:lineRule="auto"/>
        <w:jc w:val="both"/>
        <w:rPr>
          <w:rFonts w:ascii="Arial" w:hAnsi="Arial" w:cs="Arial"/>
          <w:i/>
          <w:sz w:val="24"/>
          <w:szCs w:val="24"/>
        </w:rPr>
      </w:pPr>
      <w:r>
        <w:rPr>
          <w:rFonts w:ascii="Arial" w:hAnsi="Arial" w:cs="Arial"/>
          <w:i/>
          <w:sz w:val="24"/>
          <w:szCs w:val="24"/>
          <w:lang w:val="mn-MN"/>
        </w:rPr>
        <w:tab/>
        <w:t xml:space="preserve">Тасалсан: </w:t>
      </w:r>
      <w:r w:rsidRPr="00975018">
        <w:rPr>
          <w:rFonts w:ascii="Arial" w:hAnsi="Arial" w:cs="Arial"/>
          <w:i/>
          <w:sz w:val="24"/>
          <w:szCs w:val="24"/>
          <w:effect w:val="antsRed"/>
          <w:lang w:val="mn-MN"/>
        </w:rPr>
        <w:t>Ц</w:t>
      </w:r>
      <w:r>
        <w:rPr>
          <w:rFonts w:ascii="Arial" w:hAnsi="Arial" w:cs="Arial"/>
          <w:i/>
          <w:sz w:val="24"/>
          <w:szCs w:val="24"/>
          <w:lang w:val="mn-MN"/>
        </w:rPr>
        <w:t>.Баярсайхан, Г.Уянга</w:t>
      </w:r>
      <w:r>
        <w:rPr>
          <w:rFonts w:ascii="Arial" w:hAnsi="Arial" w:cs="Arial"/>
          <w:i/>
          <w:sz w:val="24"/>
          <w:szCs w:val="24"/>
        </w:rPr>
        <w:t>;</w:t>
      </w:r>
    </w:p>
    <w:p w:rsidR="00450893" w:rsidRDefault="00450893" w:rsidP="00450893">
      <w:pPr>
        <w:spacing w:after="120" w:line="240" w:lineRule="auto"/>
        <w:ind w:firstLine="720"/>
        <w:jc w:val="both"/>
        <w:rPr>
          <w:rFonts w:ascii="Arial" w:hAnsi="Arial" w:cs="Arial"/>
          <w:sz w:val="24"/>
          <w:szCs w:val="24"/>
          <w:lang w:val="mn-MN"/>
        </w:rPr>
      </w:pPr>
      <w:r>
        <w:rPr>
          <w:rFonts w:ascii="Arial" w:hAnsi="Arial" w:cs="Arial"/>
          <w:i/>
          <w:sz w:val="24"/>
          <w:szCs w:val="24"/>
          <w:lang w:val="mn-MN"/>
        </w:rPr>
        <w:t>Чөлөөтэй</w:t>
      </w:r>
      <w:r w:rsidRPr="0069774B">
        <w:rPr>
          <w:rFonts w:ascii="Arial" w:hAnsi="Arial" w:cs="Arial"/>
          <w:i/>
          <w:sz w:val="24"/>
          <w:szCs w:val="24"/>
          <w:lang w:val="mn-MN"/>
        </w:rPr>
        <w:t>:</w:t>
      </w:r>
      <w:r w:rsidR="00677A19">
        <w:rPr>
          <w:rFonts w:ascii="Arial" w:hAnsi="Arial" w:cs="Arial"/>
          <w:sz w:val="24"/>
          <w:szCs w:val="24"/>
          <w:effect w:val="antsRed"/>
        </w:rPr>
        <w:t xml:space="preserve"> </w:t>
      </w:r>
      <w:r w:rsidR="00677A19">
        <w:rPr>
          <w:rFonts w:ascii="Arial" w:hAnsi="Arial" w:cs="Arial"/>
          <w:i/>
          <w:sz w:val="24"/>
          <w:szCs w:val="24"/>
          <w:effect w:val="antsRed"/>
          <w:lang w:val="mn-MN"/>
        </w:rPr>
        <w:t>С.Эрдэнэ</w:t>
      </w:r>
      <w:r>
        <w:rPr>
          <w:rFonts w:ascii="Arial" w:hAnsi="Arial" w:cs="Arial"/>
          <w:sz w:val="24"/>
          <w:szCs w:val="24"/>
        </w:rPr>
        <w:t>;</w:t>
      </w:r>
    </w:p>
    <w:p w:rsidR="00450893" w:rsidRDefault="00450893" w:rsidP="00830CC7">
      <w:pPr>
        <w:spacing w:after="0" w:line="240" w:lineRule="auto"/>
        <w:jc w:val="center"/>
        <w:rPr>
          <w:rFonts w:ascii="Arial" w:hAnsi="Arial" w:cs="Arial"/>
          <w:b/>
          <w:sz w:val="24"/>
          <w:szCs w:val="24"/>
          <w:lang w:val="mn-MN"/>
        </w:rPr>
      </w:pPr>
    </w:p>
    <w:p w:rsidR="00677A19" w:rsidRDefault="00677A19" w:rsidP="00677A19">
      <w:pPr>
        <w:spacing w:line="240" w:lineRule="auto"/>
        <w:ind w:firstLine="720"/>
        <w:jc w:val="both"/>
        <w:rPr>
          <w:rFonts w:ascii="Arial" w:hAnsi="Arial" w:cs="Arial"/>
          <w:b/>
          <w:i/>
          <w:sz w:val="24"/>
          <w:szCs w:val="24"/>
          <w:lang w:val="mn-MN"/>
        </w:rPr>
      </w:pPr>
      <w:r w:rsidRPr="002844EA">
        <w:rPr>
          <w:rFonts w:ascii="Arial" w:hAnsi="Arial" w:cs="Arial"/>
          <w:b/>
          <w:i/>
          <w:sz w:val="24"/>
          <w:szCs w:val="24"/>
          <w:lang w:val="mn-MN"/>
        </w:rPr>
        <w:t xml:space="preserve">Нэг. “Цэцэрлэг, ерөнхий боловсролын сургуулийн хичээлийн болон дотуур байр, биеийн тамирын заалны барилга хангамжийн талаар хэрэгжүүлэх зарим арга хэмжээний тухай” </w:t>
      </w:r>
      <w:r w:rsidRPr="00975018">
        <w:rPr>
          <w:rFonts w:ascii="Arial" w:hAnsi="Arial" w:cs="Arial"/>
          <w:b/>
          <w:i/>
          <w:sz w:val="24"/>
          <w:szCs w:val="24"/>
          <w:effect w:val="antsRed"/>
          <w:lang w:val="mn-MN"/>
        </w:rPr>
        <w:t>Ул</w:t>
      </w:r>
      <w:r w:rsidR="009E210D">
        <w:rPr>
          <w:rFonts w:ascii="Arial" w:hAnsi="Arial" w:cs="Arial"/>
          <w:b/>
          <w:i/>
          <w:sz w:val="24"/>
          <w:szCs w:val="24"/>
          <w:effect w:val="antsRed"/>
          <w:lang w:val="mn-MN"/>
        </w:rPr>
        <w:t>сын</w:t>
      </w:r>
      <w:r w:rsidRPr="002844EA">
        <w:rPr>
          <w:rFonts w:ascii="Arial" w:hAnsi="Arial" w:cs="Arial"/>
          <w:b/>
          <w:i/>
          <w:sz w:val="24"/>
          <w:szCs w:val="24"/>
          <w:lang w:val="mn-MN"/>
        </w:rPr>
        <w:t xml:space="preserve"> Их Хурлын тогтоолын төслийг хэлэлцүүлэгт бэлтгэх үүрэг бүхий ажлын хэсэг байгуулах асуудал</w:t>
      </w:r>
    </w:p>
    <w:p w:rsidR="00677A19" w:rsidRDefault="00677A19" w:rsidP="00677A19">
      <w:pPr>
        <w:spacing w:line="240" w:lineRule="auto"/>
        <w:ind w:firstLine="720"/>
        <w:jc w:val="both"/>
        <w:rPr>
          <w:rFonts w:ascii="Arial" w:hAnsi="Arial" w:cs="Arial"/>
          <w:sz w:val="24"/>
          <w:szCs w:val="24"/>
          <w:lang w:val="mn-MN"/>
        </w:rPr>
      </w:pPr>
      <w:r>
        <w:rPr>
          <w:rFonts w:ascii="Arial" w:hAnsi="Arial" w:cs="Arial"/>
          <w:sz w:val="24"/>
          <w:szCs w:val="24"/>
          <w:lang w:val="mn-MN"/>
        </w:rPr>
        <w:t xml:space="preserve">Хэлэлцэж буй асуудалтай холбогдуулан Улсын Их Хурлын Тамгын газрын Нийгмийн бодлого, боловсрол, соёл, шинжлэх ухааны байнгын хорооны зөвлөх Л.Лхагвасүрэн, референт Р.Болормаа, </w:t>
      </w:r>
      <w:r w:rsidRPr="00975018">
        <w:rPr>
          <w:rFonts w:ascii="Arial" w:hAnsi="Arial" w:cs="Arial"/>
          <w:sz w:val="24"/>
          <w:szCs w:val="24"/>
          <w:effect w:val="antsRed"/>
          <w:lang w:val="mn-MN"/>
        </w:rPr>
        <w:t>П</w:t>
      </w:r>
      <w:r>
        <w:rPr>
          <w:rFonts w:ascii="Arial" w:hAnsi="Arial" w:cs="Arial"/>
          <w:sz w:val="24"/>
          <w:szCs w:val="24"/>
          <w:lang w:val="mn-MN"/>
        </w:rPr>
        <w:t xml:space="preserve">.Тогоо нарын </w:t>
      </w:r>
      <w:r w:rsidR="00FD753B">
        <w:rPr>
          <w:rFonts w:ascii="Arial" w:hAnsi="Arial" w:cs="Arial"/>
          <w:sz w:val="24"/>
          <w:szCs w:val="24"/>
          <w:lang w:val="mn-MN"/>
        </w:rPr>
        <w:t xml:space="preserve">бүрэлдэхүүнтэй </w:t>
      </w:r>
      <w:r>
        <w:rPr>
          <w:rFonts w:ascii="Arial" w:hAnsi="Arial" w:cs="Arial"/>
          <w:sz w:val="24"/>
          <w:szCs w:val="24"/>
          <w:lang w:val="mn-MN"/>
        </w:rPr>
        <w:t>ажлын хэсэг байлцав.</w:t>
      </w:r>
    </w:p>
    <w:p w:rsidR="00677A19" w:rsidRDefault="00677A19" w:rsidP="00677A19">
      <w:pPr>
        <w:spacing w:line="240" w:lineRule="auto"/>
        <w:ind w:firstLine="720"/>
        <w:jc w:val="both"/>
        <w:rPr>
          <w:rFonts w:ascii="Arial" w:hAnsi="Arial" w:cs="Arial"/>
          <w:sz w:val="24"/>
          <w:szCs w:val="24"/>
          <w:lang w:val="mn-MN"/>
        </w:rPr>
      </w:pPr>
      <w:r>
        <w:rPr>
          <w:rFonts w:ascii="Arial" w:hAnsi="Arial" w:cs="Arial"/>
          <w:sz w:val="24"/>
          <w:szCs w:val="24"/>
          <w:lang w:val="mn-MN"/>
        </w:rPr>
        <w:t>Улсын Их Хурлын гишүүд асуулт, санал гараагүй болно.</w:t>
      </w:r>
    </w:p>
    <w:p w:rsidR="00677A19" w:rsidRDefault="00677A19" w:rsidP="00677A19">
      <w:pPr>
        <w:spacing w:line="240" w:lineRule="auto"/>
        <w:ind w:firstLine="720"/>
        <w:jc w:val="both"/>
        <w:rPr>
          <w:rFonts w:ascii="Arial" w:hAnsi="Arial" w:cs="Arial"/>
          <w:sz w:val="24"/>
          <w:szCs w:val="24"/>
          <w:lang w:val="mn-MN"/>
        </w:rPr>
      </w:pPr>
      <w:r w:rsidRPr="00975018">
        <w:rPr>
          <w:rFonts w:ascii="Arial" w:hAnsi="Arial" w:cs="Arial"/>
          <w:b/>
          <w:sz w:val="24"/>
          <w:szCs w:val="24"/>
          <w:effect w:val="antsRed"/>
          <w:lang w:val="mn-MN"/>
        </w:rPr>
        <w:t>З</w:t>
      </w:r>
      <w:r>
        <w:rPr>
          <w:rFonts w:ascii="Arial" w:hAnsi="Arial" w:cs="Arial"/>
          <w:b/>
          <w:sz w:val="24"/>
          <w:szCs w:val="24"/>
          <w:lang w:val="mn-MN"/>
        </w:rPr>
        <w:t>.</w:t>
      </w:r>
      <w:r w:rsidRPr="00975018">
        <w:rPr>
          <w:rFonts w:ascii="Arial" w:hAnsi="Arial" w:cs="Arial"/>
          <w:b/>
          <w:sz w:val="24"/>
          <w:szCs w:val="24"/>
          <w:effect w:val="antsRed"/>
          <w:lang w:val="mn-MN"/>
        </w:rPr>
        <w:t>Баянсэлэнгэ</w:t>
      </w:r>
      <w:r>
        <w:rPr>
          <w:rFonts w:ascii="Arial" w:hAnsi="Arial" w:cs="Arial"/>
          <w:b/>
          <w:sz w:val="24"/>
          <w:szCs w:val="24"/>
          <w:lang w:val="mn-MN"/>
        </w:rPr>
        <w:t xml:space="preserve">: </w:t>
      </w:r>
      <w:r>
        <w:rPr>
          <w:rFonts w:ascii="Arial" w:hAnsi="Arial" w:cs="Arial"/>
          <w:sz w:val="24"/>
          <w:szCs w:val="24"/>
          <w:lang w:val="mn-MN"/>
        </w:rPr>
        <w:t xml:space="preserve">- </w:t>
      </w:r>
      <w:r w:rsidRPr="00677A19">
        <w:rPr>
          <w:rFonts w:ascii="Arial" w:hAnsi="Arial" w:cs="Arial"/>
          <w:b/>
          <w:sz w:val="24"/>
          <w:szCs w:val="24"/>
          <w:lang w:val="mn-MN"/>
        </w:rPr>
        <w:t>1.</w:t>
      </w:r>
      <w:r>
        <w:rPr>
          <w:rFonts w:ascii="Arial" w:hAnsi="Arial" w:cs="Arial"/>
          <w:sz w:val="24"/>
          <w:szCs w:val="24"/>
          <w:lang w:val="mn-MN"/>
        </w:rPr>
        <w:t xml:space="preserve">Тогтоолын төслийг хэлэлцүүлэгт бэлтгэх ажлын хэсэгт С.Ганбаатар гишүүнээр ахлуулаад, Улсын Их Хурлын гишүүн </w:t>
      </w:r>
      <w:r w:rsidRPr="00975018">
        <w:rPr>
          <w:rFonts w:ascii="Arial" w:hAnsi="Arial" w:cs="Arial"/>
          <w:sz w:val="24"/>
          <w:szCs w:val="24"/>
          <w:effect w:val="antsRed"/>
          <w:lang w:val="mn-MN"/>
        </w:rPr>
        <w:t>З</w:t>
      </w:r>
      <w:r>
        <w:rPr>
          <w:rFonts w:ascii="Arial" w:hAnsi="Arial" w:cs="Arial"/>
          <w:sz w:val="24"/>
          <w:szCs w:val="24"/>
          <w:lang w:val="mn-MN"/>
        </w:rPr>
        <w:t>.</w:t>
      </w:r>
      <w:r w:rsidRPr="00975018">
        <w:rPr>
          <w:rFonts w:ascii="Arial" w:hAnsi="Arial" w:cs="Arial"/>
          <w:sz w:val="24"/>
          <w:szCs w:val="24"/>
          <w:effect w:val="antsRed"/>
          <w:lang w:val="mn-MN"/>
        </w:rPr>
        <w:t>Баянсэлэнгэ</w:t>
      </w:r>
      <w:r>
        <w:rPr>
          <w:rFonts w:ascii="Arial" w:hAnsi="Arial" w:cs="Arial"/>
          <w:sz w:val="24"/>
          <w:szCs w:val="24"/>
          <w:lang w:val="mn-MN"/>
        </w:rPr>
        <w:t>, Л.Эрдэнэчимэг, Л.Гантөмөр, Г.Баярсайхан,</w:t>
      </w:r>
      <w:r w:rsidRPr="00677A19">
        <w:rPr>
          <w:rFonts w:ascii="Arial" w:hAnsi="Arial" w:cs="Arial"/>
          <w:sz w:val="24"/>
          <w:szCs w:val="24"/>
          <w:lang w:val="mn-MN"/>
        </w:rPr>
        <w:t xml:space="preserve"> </w:t>
      </w:r>
      <w:r w:rsidRPr="00975018">
        <w:rPr>
          <w:rFonts w:ascii="Arial" w:hAnsi="Arial" w:cs="Arial"/>
          <w:sz w:val="24"/>
          <w:szCs w:val="24"/>
          <w:effect w:val="antsRed"/>
          <w:lang w:val="mn-MN"/>
        </w:rPr>
        <w:t>А</w:t>
      </w:r>
      <w:r>
        <w:rPr>
          <w:rFonts w:ascii="Arial" w:hAnsi="Arial" w:cs="Arial"/>
          <w:sz w:val="24"/>
          <w:szCs w:val="24"/>
          <w:lang w:val="mn-MN"/>
        </w:rPr>
        <w:t>.</w:t>
      </w:r>
      <w:r w:rsidRPr="00975018">
        <w:rPr>
          <w:rFonts w:ascii="Arial" w:hAnsi="Arial" w:cs="Arial"/>
          <w:sz w:val="24"/>
          <w:szCs w:val="24"/>
          <w:effect w:val="antsRed"/>
          <w:lang w:val="mn-MN"/>
        </w:rPr>
        <w:t>Бакей</w:t>
      </w:r>
      <w:r>
        <w:rPr>
          <w:rFonts w:ascii="Arial" w:hAnsi="Arial" w:cs="Arial"/>
          <w:sz w:val="24"/>
          <w:szCs w:val="24"/>
          <w:lang w:val="mn-MN"/>
        </w:rPr>
        <w:t xml:space="preserve"> гэсэн нийтдээ 5 хүний бүрэлдэхүүнтэй баталъя. Мэргэжил арга зүй, ажлын хэсгийн хуралдахтай холбогдсон бүхий л бэлтгэл ажлыг тухай бүр сайтар зохион байгуулж ажиллахыг Байнгын хорооны шинжээч Н.Ууганбаярт даалгасугай гэсэн ажлын хэсэг байгуулах тогтоол гаргаж байна. То</w:t>
      </w:r>
      <w:r w:rsidR="00042E0A">
        <w:rPr>
          <w:rFonts w:ascii="Arial" w:hAnsi="Arial" w:cs="Arial"/>
          <w:sz w:val="24"/>
          <w:szCs w:val="24"/>
          <w:lang w:val="mn-MN"/>
        </w:rPr>
        <w:t>гтоолыг баталъя гэсэн гишүүд гараа өргөнө үү</w:t>
      </w:r>
      <w:r>
        <w:rPr>
          <w:rFonts w:ascii="Arial" w:hAnsi="Arial" w:cs="Arial"/>
          <w:sz w:val="24"/>
          <w:szCs w:val="24"/>
          <w:lang w:val="mn-MN"/>
        </w:rPr>
        <w:t>.</w:t>
      </w:r>
    </w:p>
    <w:p w:rsidR="00677A19" w:rsidRPr="007472F0" w:rsidRDefault="00677A19" w:rsidP="00677A19">
      <w:pPr>
        <w:tabs>
          <w:tab w:val="left" w:pos="2772"/>
        </w:tabs>
        <w:spacing w:after="0" w:line="240" w:lineRule="auto"/>
        <w:ind w:firstLine="720"/>
        <w:jc w:val="both"/>
        <w:rPr>
          <w:rFonts w:ascii="Arial" w:hAnsi="Arial" w:cs="Arial"/>
          <w:noProof/>
          <w:color w:val="000000"/>
          <w:sz w:val="24"/>
          <w:szCs w:val="24"/>
          <w:lang w:val="mn-MN"/>
        </w:rPr>
      </w:pPr>
      <w:r w:rsidRPr="007472F0">
        <w:rPr>
          <w:rFonts w:ascii="Arial" w:hAnsi="Arial" w:cs="Arial"/>
          <w:noProof/>
          <w:color w:val="000000"/>
          <w:sz w:val="24"/>
          <w:szCs w:val="24"/>
          <w:lang w:val="mn-MN"/>
        </w:rPr>
        <w:t xml:space="preserve">Зөвшөөрсөн:    </w:t>
      </w:r>
      <w:r>
        <w:rPr>
          <w:rFonts w:ascii="Arial" w:hAnsi="Arial" w:cs="Arial"/>
          <w:noProof/>
          <w:color w:val="000000"/>
          <w:sz w:val="24"/>
          <w:szCs w:val="24"/>
          <w:lang w:val="mn-MN"/>
        </w:rPr>
        <w:t xml:space="preserve">         10</w:t>
      </w:r>
    </w:p>
    <w:p w:rsidR="00677A19" w:rsidRPr="007472F0" w:rsidRDefault="00677A19" w:rsidP="00677A19">
      <w:pPr>
        <w:tabs>
          <w:tab w:val="left" w:pos="2747"/>
        </w:tabs>
        <w:spacing w:after="0" w:line="240" w:lineRule="auto"/>
        <w:ind w:firstLine="720"/>
        <w:jc w:val="both"/>
        <w:rPr>
          <w:rFonts w:ascii="Arial" w:hAnsi="Arial" w:cs="Arial"/>
          <w:noProof/>
          <w:color w:val="000000"/>
          <w:sz w:val="24"/>
          <w:szCs w:val="24"/>
          <w:lang w:val="mn-MN"/>
        </w:rPr>
      </w:pPr>
      <w:r w:rsidRPr="007472F0">
        <w:rPr>
          <w:rFonts w:ascii="Arial" w:hAnsi="Arial" w:cs="Arial"/>
          <w:noProof/>
          <w:color w:val="000000"/>
          <w:sz w:val="24"/>
          <w:szCs w:val="24"/>
          <w:lang w:val="mn-MN"/>
        </w:rPr>
        <w:t>Татгалзсан:</w:t>
      </w:r>
      <w:r w:rsidRPr="007472F0">
        <w:rPr>
          <w:rFonts w:ascii="Arial" w:hAnsi="Arial" w:cs="Arial"/>
          <w:noProof/>
          <w:color w:val="000000"/>
          <w:sz w:val="24"/>
          <w:szCs w:val="24"/>
          <w:lang w:val="mn-MN"/>
        </w:rPr>
        <w:tab/>
        <w:t xml:space="preserve">   </w:t>
      </w:r>
      <w:r>
        <w:rPr>
          <w:rFonts w:ascii="Arial" w:hAnsi="Arial" w:cs="Arial"/>
          <w:noProof/>
          <w:color w:val="000000"/>
          <w:sz w:val="24"/>
          <w:szCs w:val="24"/>
          <w:lang w:val="mn-MN"/>
        </w:rPr>
        <w:t xml:space="preserve"> </w:t>
      </w:r>
      <w:r>
        <w:rPr>
          <w:rFonts w:ascii="Arial" w:hAnsi="Arial" w:cs="Arial"/>
          <w:noProof/>
          <w:color w:val="000000"/>
          <w:sz w:val="24"/>
          <w:szCs w:val="24"/>
        </w:rPr>
        <w:t xml:space="preserve"> </w:t>
      </w:r>
      <w:r>
        <w:rPr>
          <w:rFonts w:ascii="Arial" w:hAnsi="Arial" w:cs="Arial"/>
          <w:noProof/>
          <w:color w:val="000000"/>
          <w:sz w:val="24"/>
          <w:szCs w:val="24"/>
          <w:lang w:val="mn-MN"/>
        </w:rPr>
        <w:t xml:space="preserve"> </w:t>
      </w:r>
      <w:r w:rsidRPr="007472F0">
        <w:rPr>
          <w:rFonts w:ascii="Arial" w:hAnsi="Arial" w:cs="Arial"/>
          <w:noProof/>
          <w:color w:val="000000"/>
          <w:sz w:val="24"/>
          <w:szCs w:val="24"/>
          <w:lang w:val="mn-MN"/>
        </w:rPr>
        <w:t>0</w:t>
      </w:r>
    </w:p>
    <w:p w:rsidR="00677A19" w:rsidRPr="007472F0" w:rsidRDefault="00677A19" w:rsidP="00677A19">
      <w:pPr>
        <w:tabs>
          <w:tab w:val="left" w:pos="2714"/>
        </w:tabs>
        <w:spacing w:after="0" w:line="240" w:lineRule="auto"/>
        <w:ind w:firstLine="720"/>
        <w:jc w:val="both"/>
        <w:rPr>
          <w:rFonts w:ascii="Arial" w:hAnsi="Arial" w:cs="Arial"/>
          <w:noProof/>
          <w:color w:val="000000"/>
          <w:sz w:val="24"/>
          <w:szCs w:val="24"/>
          <w:lang w:val="mn-MN"/>
        </w:rPr>
      </w:pPr>
      <w:r>
        <w:rPr>
          <w:rFonts w:ascii="Arial" w:hAnsi="Arial" w:cs="Arial"/>
          <w:noProof/>
          <w:color w:val="000000"/>
          <w:sz w:val="24"/>
          <w:szCs w:val="24"/>
          <w:lang w:val="mn-MN"/>
        </w:rPr>
        <w:lastRenderedPageBreak/>
        <w:t>Бүгд:</w:t>
      </w:r>
      <w:r>
        <w:rPr>
          <w:rFonts w:ascii="Arial" w:hAnsi="Arial" w:cs="Arial"/>
          <w:noProof/>
          <w:color w:val="000000"/>
          <w:sz w:val="24"/>
          <w:szCs w:val="24"/>
          <w:lang w:val="mn-MN"/>
        </w:rPr>
        <w:tab/>
        <w:t xml:space="preserve">   </w:t>
      </w:r>
      <w:r>
        <w:rPr>
          <w:rFonts w:ascii="Arial" w:hAnsi="Arial" w:cs="Arial"/>
          <w:noProof/>
          <w:color w:val="000000"/>
          <w:sz w:val="24"/>
          <w:szCs w:val="24"/>
        </w:rPr>
        <w:t xml:space="preserve"> </w:t>
      </w:r>
      <w:r>
        <w:rPr>
          <w:rFonts w:ascii="Arial" w:hAnsi="Arial" w:cs="Arial"/>
          <w:noProof/>
          <w:color w:val="000000"/>
          <w:sz w:val="24"/>
          <w:szCs w:val="24"/>
          <w:lang w:val="mn-MN"/>
        </w:rPr>
        <w:t xml:space="preserve"> 10</w:t>
      </w:r>
    </w:p>
    <w:p w:rsidR="00677A19" w:rsidRPr="007472F0" w:rsidRDefault="00677A19" w:rsidP="00677A19">
      <w:pPr>
        <w:spacing w:after="0" w:line="240" w:lineRule="auto"/>
        <w:ind w:firstLine="720"/>
        <w:jc w:val="both"/>
        <w:rPr>
          <w:rFonts w:ascii="Arial" w:hAnsi="Arial" w:cs="Arial"/>
          <w:sz w:val="24"/>
          <w:szCs w:val="24"/>
          <w:lang w:val="mn-MN"/>
        </w:rPr>
      </w:pPr>
      <w:r w:rsidRPr="007472F0">
        <w:rPr>
          <w:rFonts w:ascii="Arial" w:hAnsi="Arial" w:cs="Arial"/>
          <w:sz w:val="24"/>
          <w:szCs w:val="24"/>
          <w:lang w:val="mn-MN"/>
        </w:rPr>
        <w:t xml:space="preserve">Гишүүдийн </w:t>
      </w:r>
      <w:r w:rsidRPr="00975018">
        <w:rPr>
          <w:rFonts w:ascii="Arial" w:hAnsi="Arial" w:cs="Arial"/>
          <w:sz w:val="24"/>
          <w:szCs w:val="24"/>
          <w:effect w:val="antsRed"/>
          <w:lang w:val="mn-MN"/>
        </w:rPr>
        <w:t>олонхийн</w:t>
      </w:r>
      <w:r w:rsidRPr="007472F0">
        <w:rPr>
          <w:rFonts w:ascii="Arial" w:hAnsi="Arial" w:cs="Arial"/>
          <w:sz w:val="24"/>
          <w:szCs w:val="24"/>
          <w:lang w:val="mn-MN"/>
        </w:rPr>
        <w:t xml:space="preserve"> саналаар дэмжигдлээ.</w:t>
      </w:r>
    </w:p>
    <w:p w:rsidR="00677A19" w:rsidRDefault="00677A19" w:rsidP="00677A19">
      <w:pPr>
        <w:spacing w:after="0" w:line="240" w:lineRule="auto"/>
        <w:ind w:firstLine="720"/>
        <w:jc w:val="both"/>
        <w:rPr>
          <w:rFonts w:ascii="Arial" w:hAnsi="Arial" w:cs="Arial"/>
          <w:sz w:val="24"/>
          <w:szCs w:val="24"/>
          <w:lang w:val="mn-MN"/>
        </w:rPr>
      </w:pPr>
    </w:p>
    <w:p w:rsidR="001E03EB" w:rsidRPr="001E03EB" w:rsidRDefault="001E03EB" w:rsidP="00677A19">
      <w:pPr>
        <w:spacing w:line="240" w:lineRule="auto"/>
        <w:ind w:firstLine="720"/>
        <w:jc w:val="both"/>
        <w:rPr>
          <w:rFonts w:ascii="Arial" w:hAnsi="Arial" w:cs="Arial"/>
          <w:sz w:val="24"/>
          <w:szCs w:val="24"/>
          <w:lang w:val="mn-MN"/>
        </w:rPr>
      </w:pPr>
      <w:r>
        <w:rPr>
          <w:rFonts w:ascii="Arial" w:hAnsi="Arial" w:cs="Arial"/>
          <w:sz w:val="24"/>
          <w:szCs w:val="24"/>
          <w:lang w:val="mn-MN"/>
        </w:rPr>
        <w:t>Уг асуудлыг 13 цаг 00 минутад хэлэлцэж дуусав.</w:t>
      </w:r>
    </w:p>
    <w:p w:rsidR="00677A19" w:rsidRDefault="00677A19" w:rsidP="00677A19">
      <w:pPr>
        <w:spacing w:line="240" w:lineRule="auto"/>
        <w:ind w:firstLine="720"/>
        <w:jc w:val="both"/>
        <w:rPr>
          <w:rFonts w:ascii="Arial" w:hAnsi="Arial" w:cs="Arial"/>
          <w:b/>
          <w:i/>
          <w:sz w:val="24"/>
          <w:szCs w:val="24"/>
          <w:lang w:val="mn-MN"/>
        </w:rPr>
      </w:pPr>
      <w:r w:rsidRPr="00F731AF">
        <w:rPr>
          <w:rFonts w:ascii="Arial" w:hAnsi="Arial" w:cs="Arial"/>
          <w:b/>
          <w:i/>
          <w:sz w:val="24"/>
          <w:szCs w:val="24"/>
          <w:lang w:val="mn-MN"/>
        </w:rPr>
        <w:t>Хоёр. Нийгмийн даатгалын Үндэсний зөвлөлийн дүрэмд өөрчлөлт оруулах тухай</w:t>
      </w:r>
    </w:p>
    <w:p w:rsidR="00042E0A" w:rsidRDefault="00042E0A" w:rsidP="00042E0A">
      <w:pPr>
        <w:spacing w:line="240" w:lineRule="auto"/>
        <w:ind w:firstLine="720"/>
        <w:jc w:val="both"/>
        <w:rPr>
          <w:rFonts w:ascii="Arial" w:hAnsi="Arial" w:cs="Arial"/>
          <w:sz w:val="24"/>
          <w:szCs w:val="24"/>
          <w:lang w:val="mn-MN"/>
        </w:rPr>
      </w:pPr>
      <w:r>
        <w:rPr>
          <w:rFonts w:ascii="Arial" w:hAnsi="Arial" w:cs="Arial"/>
          <w:sz w:val="24"/>
          <w:szCs w:val="24"/>
          <w:lang w:val="mn-MN"/>
        </w:rPr>
        <w:t xml:space="preserve">Хэлэлцэж буй асуудалтай холбогдуулан Улсын Их Хурлын Тамгын газрын Нийгмийн бодлого, боловсрол, соёл, шинжлэх ухааны байнгын хорооны зөвлөх Л.Лхагвасүрэн, референт Р.Болормаа, </w:t>
      </w:r>
      <w:r w:rsidRPr="00975018">
        <w:rPr>
          <w:rFonts w:ascii="Arial" w:hAnsi="Arial" w:cs="Arial"/>
          <w:sz w:val="24"/>
          <w:szCs w:val="24"/>
          <w:effect w:val="antsRed"/>
          <w:lang w:val="mn-MN"/>
        </w:rPr>
        <w:t>П</w:t>
      </w:r>
      <w:r>
        <w:rPr>
          <w:rFonts w:ascii="Arial" w:hAnsi="Arial" w:cs="Arial"/>
          <w:sz w:val="24"/>
          <w:szCs w:val="24"/>
          <w:lang w:val="mn-MN"/>
        </w:rPr>
        <w:t xml:space="preserve">.Тогоо нарын </w:t>
      </w:r>
      <w:r w:rsidR="009F395D">
        <w:rPr>
          <w:rFonts w:ascii="Arial" w:hAnsi="Arial" w:cs="Arial"/>
          <w:sz w:val="24"/>
          <w:szCs w:val="24"/>
          <w:lang w:val="mn-MN"/>
        </w:rPr>
        <w:t xml:space="preserve">бүрэлдэхүүнтэй </w:t>
      </w:r>
      <w:r>
        <w:rPr>
          <w:rFonts w:ascii="Arial" w:hAnsi="Arial" w:cs="Arial"/>
          <w:sz w:val="24"/>
          <w:szCs w:val="24"/>
          <w:lang w:val="mn-MN"/>
        </w:rPr>
        <w:t>ажлын хэсэг байлцав.</w:t>
      </w:r>
    </w:p>
    <w:p w:rsidR="00677A19" w:rsidRDefault="00042E0A" w:rsidP="00677A19">
      <w:pPr>
        <w:spacing w:line="240" w:lineRule="auto"/>
        <w:ind w:firstLine="720"/>
        <w:jc w:val="both"/>
        <w:rPr>
          <w:rFonts w:ascii="Arial" w:hAnsi="Arial" w:cs="Arial"/>
          <w:sz w:val="24"/>
          <w:szCs w:val="24"/>
          <w:lang w:val="mn-MN"/>
        </w:rPr>
      </w:pPr>
      <w:r>
        <w:rPr>
          <w:rFonts w:ascii="Arial" w:hAnsi="Arial" w:cs="Arial"/>
          <w:sz w:val="24"/>
          <w:szCs w:val="24"/>
          <w:lang w:val="mn-MN"/>
        </w:rPr>
        <w:t xml:space="preserve">Улсын Их Хурлын гишүүдээс асуулт гараагүй болно. </w:t>
      </w:r>
    </w:p>
    <w:p w:rsidR="00042E0A" w:rsidRDefault="00042E0A" w:rsidP="00677A19">
      <w:pPr>
        <w:spacing w:line="240" w:lineRule="auto"/>
        <w:ind w:firstLine="720"/>
        <w:jc w:val="both"/>
        <w:rPr>
          <w:rFonts w:ascii="Arial" w:hAnsi="Arial" w:cs="Arial"/>
          <w:sz w:val="24"/>
          <w:szCs w:val="24"/>
          <w:lang w:val="mn-MN"/>
        </w:rPr>
      </w:pPr>
      <w:r>
        <w:rPr>
          <w:rFonts w:ascii="Arial" w:hAnsi="Arial" w:cs="Arial"/>
          <w:sz w:val="24"/>
          <w:szCs w:val="24"/>
          <w:lang w:val="mn-MN"/>
        </w:rPr>
        <w:t>Уг асуудлаар Улсын Их Хурлын гишүүн Г.Баярсайхан санал хэлэв.</w:t>
      </w:r>
    </w:p>
    <w:p w:rsidR="00042E0A" w:rsidRPr="00677A19" w:rsidRDefault="00042E0A" w:rsidP="00677A19">
      <w:pPr>
        <w:spacing w:line="240" w:lineRule="auto"/>
        <w:ind w:firstLine="720"/>
        <w:jc w:val="both"/>
        <w:rPr>
          <w:rFonts w:ascii="Arial" w:hAnsi="Arial" w:cs="Arial"/>
          <w:sz w:val="24"/>
          <w:szCs w:val="24"/>
          <w:lang w:val="mn-MN"/>
        </w:rPr>
      </w:pPr>
      <w:r w:rsidRPr="00975018">
        <w:rPr>
          <w:rFonts w:ascii="Arial" w:hAnsi="Arial" w:cs="Arial"/>
          <w:b/>
          <w:sz w:val="24"/>
          <w:szCs w:val="24"/>
          <w:effect w:val="antsRed"/>
          <w:lang w:val="mn-MN"/>
        </w:rPr>
        <w:t>З</w:t>
      </w:r>
      <w:r>
        <w:rPr>
          <w:rFonts w:ascii="Arial" w:hAnsi="Arial" w:cs="Arial"/>
          <w:b/>
          <w:sz w:val="24"/>
          <w:szCs w:val="24"/>
          <w:lang w:val="mn-MN"/>
        </w:rPr>
        <w:t>.</w:t>
      </w:r>
      <w:r w:rsidRPr="00975018">
        <w:rPr>
          <w:rFonts w:ascii="Arial" w:hAnsi="Arial" w:cs="Arial"/>
          <w:b/>
          <w:sz w:val="24"/>
          <w:szCs w:val="24"/>
          <w:effect w:val="antsRed"/>
          <w:lang w:val="mn-MN"/>
        </w:rPr>
        <w:t>Баянсэлэнгэ</w:t>
      </w:r>
      <w:r>
        <w:rPr>
          <w:rFonts w:ascii="Arial" w:hAnsi="Arial" w:cs="Arial"/>
          <w:b/>
          <w:sz w:val="24"/>
          <w:szCs w:val="24"/>
          <w:lang w:val="mn-MN"/>
        </w:rPr>
        <w:t xml:space="preserve">: </w:t>
      </w:r>
      <w:r>
        <w:rPr>
          <w:rFonts w:ascii="Arial" w:hAnsi="Arial" w:cs="Arial"/>
          <w:sz w:val="24"/>
          <w:szCs w:val="24"/>
          <w:lang w:val="mn-MN"/>
        </w:rPr>
        <w:t xml:space="preserve">- </w:t>
      </w:r>
      <w:r>
        <w:rPr>
          <w:rFonts w:ascii="Arial" w:hAnsi="Arial" w:cs="Arial"/>
          <w:b/>
          <w:sz w:val="24"/>
          <w:szCs w:val="24"/>
          <w:lang w:val="mn-MN"/>
        </w:rPr>
        <w:t>2</w:t>
      </w:r>
      <w:r w:rsidRPr="00677A19">
        <w:rPr>
          <w:rFonts w:ascii="Arial" w:hAnsi="Arial" w:cs="Arial"/>
          <w:b/>
          <w:sz w:val="24"/>
          <w:szCs w:val="24"/>
          <w:lang w:val="mn-MN"/>
        </w:rPr>
        <w:t>.</w:t>
      </w:r>
      <w:r w:rsidRPr="00042E0A">
        <w:rPr>
          <w:rFonts w:ascii="Arial" w:hAnsi="Arial" w:cs="Arial"/>
          <w:sz w:val="24"/>
          <w:szCs w:val="24"/>
          <w:lang w:val="mn-MN"/>
        </w:rPr>
        <w:t xml:space="preserve"> </w:t>
      </w:r>
      <w:r>
        <w:rPr>
          <w:rFonts w:ascii="Arial" w:hAnsi="Arial" w:cs="Arial"/>
          <w:sz w:val="24"/>
          <w:szCs w:val="24"/>
          <w:lang w:val="mn-MN"/>
        </w:rPr>
        <w:t>Нийгмийн даатгалын Үндэсний зөвлөлийн орон тоог нэмэгдүүлж байгаатай холбогдуулж албаны орон тоо 10, хянан шалгагч 1, албаны санхүүгийн үйл ажиллагааг эрхлэх үүрэг бүхий нягтлан бодогч 1, жолооч 1, нийтдээ 3 орон тоог нэмэгдүүлж, нийтдээ 52,9 сая төгрөгийн хөрөнгө оруулалтыг 5 сая төгрөгөөр нэмэх саналыг дэмжиж байгаа гишүүд гараа өргөнө үү.</w:t>
      </w:r>
    </w:p>
    <w:p w:rsidR="00042E0A" w:rsidRPr="007472F0" w:rsidRDefault="00042E0A" w:rsidP="00042E0A">
      <w:pPr>
        <w:tabs>
          <w:tab w:val="left" w:pos="2772"/>
        </w:tabs>
        <w:spacing w:after="0" w:line="240" w:lineRule="auto"/>
        <w:jc w:val="both"/>
        <w:rPr>
          <w:rFonts w:ascii="Arial" w:hAnsi="Arial" w:cs="Arial"/>
          <w:noProof/>
          <w:color w:val="000000"/>
          <w:sz w:val="24"/>
          <w:szCs w:val="24"/>
          <w:lang w:val="mn-MN"/>
        </w:rPr>
      </w:pPr>
      <w:r>
        <w:rPr>
          <w:rFonts w:ascii="Arial" w:hAnsi="Arial" w:cs="Arial"/>
          <w:b/>
          <w:sz w:val="24"/>
          <w:szCs w:val="24"/>
          <w:lang w:val="mn-MN"/>
        </w:rPr>
        <w:t xml:space="preserve">           </w:t>
      </w:r>
      <w:r w:rsidRPr="007472F0">
        <w:rPr>
          <w:rFonts w:ascii="Arial" w:hAnsi="Arial" w:cs="Arial"/>
          <w:noProof/>
          <w:color w:val="000000"/>
          <w:sz w:val="24"/>
          <w:szCs w:val="24"/>
          <w:lang w:val="mn-MN"/>
        </w:rPr>
        <w:t xml:space="preserve">Зөвшөөрсөн:    </w:t>
      </w:r>
      <w:r>
        <w:rPr>
          <w:rFonts w:ascii="Arial" w:hAnsi="Arial" w:cs="Arial"/>
          <w:noProof/>
          <w:color w:val="000000"/>
          <w:sz w:val="24"/>
          <w:szCs w:val="24"/>
          <w:lang w:val="mn-MN"/>
        </w:rPr>
        <w:t xml:space="preserve">         10</w:t>
      </w:r>
    </w:p>
    <w:p w:rsidR="00042E0A" w:rsidRPr="007472F0" w:rsidRDefault="00042E0A" w:rsidP="00042E0A">
      <w:pPr>
        <w:tabs>
          <w:tab w:val="left" w:pos="2747"/>
        </w:tabs>
        <w:spacing w:after="0" w:line="240" w:lineRule="auto"/>
        <w:ind w:firstLine="720"/>
        <w:jc w:val="both"/>
        <w:rPr>
          <w:rFonts w:ascii="Arial" w:hAnsi="Arial" w:cs="Arial"/>
          <w:noProof/>
          <w:color w:val="000000"/>
          <w:sz w:val="24"/>
          <w:szCs w:val="24"/>
          <w:lang w:val="mn-MN"/>
        </w:rPr>
      </w:pPr>
      <w:r w:rsidRPr="007472F0">
        <w:rPr>
          <w:rFonts w:ascii="Arial" w:hAnsi="Arial" w:cs="Arial"/>
          <w:noProof/>
          <w:color w:val="000000"/>
          <w:sz w:val="24"/>
          <w:szCs w:val="24"/>
          <w:lang w:val="mn-MN"/>
        </w:rPr>
        <w:t>Татгалзсан:</w:t>
      </w:r>
      <w:r w:rsidRPr="007472F0">
        <w:rPr>
          <w:rFonts w:ascii="Arial" w:hAnsi="Arial" w:cs="Arial"/>
          <w:noProof/>
          <w:color w:val="000000"/>
          <w:sz w:val="24"/>
          <w:szCs w:val="24"/>
          <w:lang w:val="mn-MN"/>
        </w:rPr>
        <w:tab/>
        <w:t xml:space="preserve">   </w:t>
      </w:r>
      <w:r>
        <w:rPr>
          <w:rFonts w:ascii="Arial" w:hAnsi="Arial" w:cs="Arial"/>
          <w:noProof/>
          <w:color w:val="000000"/>
          <w:sz w:val="24"/>
          <w:szCs w:val="24"/>
          <w:lang w:val="mn-MN"/>
        </w:rPr>
        <w:t xml:space="preserve"> </w:t>
      </w:r>
      <w:r>
        <w:rPr>
          <w:rFonts w:ascii="Arial" w:hAnsi="Arial" w:cs="Arial"/>
          <w:noProof/>
          <w:color w:val="000000"/>
          <w:sz w:val="24"/>
          <w:szCs w:val="24"/>
        </w:rPr>
        <w:t xml:space="preserve"> </w:t>
      </w:r>
      <w:r>
        <w:rPr>
          <w:rFonts w:ascii="Arial" w:hAnsi="Arial" w:cs="Arial"/>
          <w:noProof/>
          <w:color w:val="000000"/>
          <w:sz w:val="24"/>
          <w:szCs w:val="24"/>
          <w:lang w:val="mn-MN"/>
        </w:rPr>
        <w:t xml:space="preserve"> </w:t>
      </w:r>
      <w:r w:rsidRPr="007472F0">
        <w:rPr>
          <w:rFonts w:ascii="Arial" w:hAnsi="Arial" w:cs="Arial"/>
          <w:noProof/>
          <w:color w:val="000000"/>
          <w:sz w:val="24"/>
          <w:szCs w:val="24"/>
          <w:lang w:val="mn-MN"/>
        </w:rPr>
        <w:t>0</w:t>
      </w:r>
    </w:p>
    <w:p w:rsidR="00042E0A" w:rsidRPr="007472F0" w:rsidRDefault="00042E0A" w:rsidP="00042E0A">
      <w:pPr>
        <w:tabs>
          <w:tab w:val="left" w:pos="2714"/>
        </w:tabs>
        <w:spacing w:after="0" w:line="240" w:lineRule="auto"/>
        <w:ind w:firstLine="720"/>
        <w:jc w:val="both"/>
        <w:rPr>
          <w:rFonts w:ascii="Arial" w:hAnsi="Arial" w:cs="Arial"/>
          <w:noProof/>
          <w:color w:val="000000"/>
          <w:sz w:val="24"/>
          <w:szCs w:val="24"/>
          <w:lang w:val="mn-MN"/>
        </w:rPr>
      </w:pPr>
      <w:r>
        <w:rPr>
          <w:rFonts w:ascii="Arial" w:hAnsi="Arial" w:cs="Arial"/>
          <w:noProof/>
          <w:color w:val="000000"/>
          <w:sz w:val="24"/>
          <w:szCs w:val="24"/>
          <w:lang w:val="mn-MN"/>
        </w:rPr>
        <w:t>Бүгд:</w:t>
      </w:r>
      <w:r>
        <w:rPr>
          <w:rFonts w:ascii="Arial" w:hAnsi="Arial" w:cs="Arial"/>
          <w:noProof/>
          <w:color w:val="000000"/>
          <w:sz w:val="24"/>
          <w:szCs w:val="24"/>
          <w:lang w:val="mn-MN"/>
        </w:rPr>
        <w:tab/>
        <w:t xml:space="preserve">   </w:t>
      </w:r>
      <w:r>
        <w:rPr>
          <w:rFonts w:ascii="Arial" w:hAnsi="Arial" w:cs="Arial"/>
          <w:noProof/>
          <w:color w:val="000000"/>
          <w:sz w:val="24"/>
          <w:szCs w:val="24"/>
        </w:rPr>
        <w:t xml:space="preserve"> </w:t>
      </w:r>
      <w:r>
        <w:rPr>
          <w:rFonts w:ascii="Arial" w:hAnsi="Arial" w:cs="Arial"/>
          <w:noProof/>
          <w:color w:val="000000"/>
          <w:sz w:val="24"/>
          <w:szCs w:val="24"/>
          <w:lang w:val="mn-MN"/>
        </w:rPr>
        <w:t xml:space="preserve"> 10</w:t>
      </w:r>
    </w:p>
    <w:p w:rsidR="00042E0A" w:rsidRPr="007472F0" w:rsidRDefault="00042E0A" w:rsidP="00042E0A">
      <w:pPr>
        <w:spacing w:after="0" w:line="240" w:lineRule="auto"/>
        <w:ind w:firstLine="720"/>
        <w:jc w:val="both"/>
        <w:rPr>
          <w:rFonts w:ascii="Arial" w:hAnsi="Arial" w:cs="Arial"/>
          <w:sz w:val="24"/>
          <w:szCs w:val="24"/>
          <w:lang w:val="mn-MN"/>
        </w:rPr>
      </w:pPr>
      <w:r w:rsidRPr="007472F0">
        <w:rPr>
          <w:rFonts w:ascii="Arial" w:hAnsi="Arial" w:cs="Arial"/>
          <w:sz w:val="24"/>
          <w:szCs w:val="24"/>
          <w:lang w:val="mn-MN"/>
        </w:rPr>
        <w:t xml:space="preserve">Гишүүдийн </w:t>
      </w:r>
      <w:r w:rsidRPr="00975018">
        <w:rPr>
          <w:rFonts w:ascii="Arial" w:hAnsi="Arial" w:cs="Arial"/>
          <w:sz w:val="24"/>
          <w:szCs w:val="24"/>
          <w:effect w:val="antsRed"/>
          <w:lang w:val="mn-MN"/>
        </w:rPr>
        <w:t>олонхийн</w:t>
      </w:r>
      <w:r w:rsidRPr="007472F0">
        <w:rPr>
          <w:rFonts w:ascii="Arial" w:hAnsi="Arial" w:cs="Arial"/>
          <w:sz w:val="24"/>
          <w:szCs w:val="24"/>
          <w:lang w:val="mn-MN"/>
        </w:rPr>
        <w:t xml:space="preserve"> саналаар дэмжигдлээ.</w:t>
      </w:r>
    </w:p>
    <w:p w:rsidR="00450893" w:rsidRDefault="00450893" w:rsidP="00042E0A">
      <w:pPr>
        <w:tabs>
          <w:tab w:val="left" w:pos="735"/>
        </w:tabs>
        <w:spacing w:after="0" w:line="240" w:lineRule="auto"/>
        <w:rPr>
          <w:rFonts w:ascii="Arial" w:hAnsi="Arial" w:cs="Arial"/>
          <w:b/>
          <w:sz w:val="24"/>
          <w:szCs w:val="24"/>
          <w:lang w:val="mn-MN"/>
        </w:rPr>
      </w:pPr>
    </w:p>
    <w:p w:rsidR="00450893" w:rsidRDefault="001E03EB" w:rsidP="001E03EB">
      <w:pPr>
        <w:spacing w:after="0" w:line="240" w:lineRule="auto"/>
        <w:ind w:firstLine="720"/>
        <w:rPr>
          <w:rFonts w:ascii="Arial" w:hAnsi="Arial" w:cs="Arial"/>
          <w:b/>
          <w:sz w:val="24"/>
          <w:szCs w:val="24"/>
          <w:lang w:val="mn-MN"/>
        </w:rPr>
      </w:pPr>
      <w:r w:rsidRPr="00975018">
        <w:rPr>
          <w:rFonts w:ascii="Arial" w:hAnsi="Arial" w:cs="Arial"/>
          <w:b/>
          <w:sz w:val="24"/>
          <w:szCs w:val="24"/>
          <w:effect w:val="antsRed"/>
          <w:lang w:val="mn-MN"/>
        </w:rPr>
        <w:t>З</w:t>
      </w:r>
      <w:r>
        <w:rPr>
          <w:rFonts w:ascii="Arial" w:hAnsi="Arial" w:cs="Arial"/>
          <w:b/>
          <w:sz w:val="24"/>
          <w:szCs w:val="24"/>
          <w:lang w:val="mn-MN"/>
        </w:rPr>
        <w:t>.</w:t>
      </w:r>
      <w:r w:rsidRPr="00975018">
        <w:rPr>
          <w:rFonts w:ascii="Arial" w:hAnsi="Arial" w:cs="Arial"/>
          <w:b/>
          <w:sz w:val="24"/>
          <w:szCs w:val="24"/>
          <w:effect w:val="antsRed"/>
          <w:lang w:val="mn-MN"/>
        </w:rPr>
        <w:t>Баянсэлэнгэ</w:t>
      </w:r>
      <w:r>
        <w:rPr>
          <w:rFonts w:ascii="Arial" w:hAnsi="Arial" w:cs="Arial"/>
          <w:b/>
          <w:sz w:val="24"/>
          <w:szCs w:val="24"/>
          <w:lang w:val="mn-MN"/>
        </w:rPr>
        <w:t xml:space="preserve">: </w:t>
      </w:r>
      <w:r>
        <w:rPr>
          <w:rFonts w:ascii="Arial" w:hAnsi="Arial" w:cs="Arial"/>
          <w:sz w:val="24"/>
          <w:szCs w:val="24"/>
          <w:lang w:val="mn-MN"/>
        </w:rPr>
        <w:t xml:space="preserve">- </w:t>
      </w:r>
      <w:r>
        <w:rPr>
          <w:rFonts w:ascii="Arial" w:hAnsi="Arial" w:cs="Arial"/>
          <w:b/>
          <w:sz w:val="24"/>
          <w:szCs w:val="24"/>
          <w:lang w:val="mn-MN"/>
        </w:rPr>
        <w:t>3</w:t>
      </w:r>
      <w:r w:rsidRPr="00677A19">
        <w:rPr>
          <w:rFonts w:ascii="Arial" w:hAnsi="Arial" w:cs="Arial"/>
          <w:b/>
          <w:sz w:val="24"/>
          <w:szCs w:val="24"/>
          <w:lang w:val="mn-MN"/>
        </w:rPr>
        <w:t>.</w:t>
      </w:r>
      <w:r>
        <w:rPr>
          <w:rFonts w:ascii="Arial" w:hAnsi="Arial" w:cs="Arial"/>
          <w:sz w:val="24"/>
          <w:szCs w:val="24"/>
          <w:lang w:val="mn-MN"/>
        </w:rPr>
        <w:t>Дүрэмд өөрчлөлт оруулах Байнгын хорооны тогтоолыг батлах санал хураалтыг дэмжиж байгаа гишүүд гараа өргөнө үү.</w:t>
      </w:r>
    </w:p>
    <w:p w:rsidR="00450893" w:rsidRDefault="00450893" w:rsidP="00830CC7">
      <w:pPr>
        <w:spacing w:after="0" w:line="240" w:lineRule="auto"/>
        <w:jc w:val="center"/>
        <w:rPr>
          <w:rFonts w:ascii="Arial" w:hAnsi="Arial" w:cs="Arial"/>
          <w:b/>
          <w:sz w:val="24"/>
          <w:szCs w:val="24"/>
          <w:lang w:val="mn-MN"/>
        </w:rPr>
      </w:pPr>
    </w:p>
    <w:p w:rsidR="001E03EB" w:rsidRPr="007472F0" w:rsidRDefault="001E03EB" w:rsidP="001E03EB">
      <w:pPr>
        <w:tabs>
          <w:tab w:val="left" w:pos="2772"/>
        </w:tabs>
        <w:spacing w:after="0" w:line="240" w:lineRule="auto"/>
        <w:jc w:val="both"/>
        <w:rPr>
          <w:rFonts w:ascii="Arial" w:hAnsi="Arial" w:cs="Arial"/>
          <w:noProof/>
          <w:color w:val="000000"/>
          <w:sz w:val="24"/>
          <w:szCs w:val="24"/>
          <w:lang w:val="mn-MN"/>
        </w:rPr>
      </w:pPr>
      <w:r>
        <w:rPr>
          <w:rFonts w:ascii="Arial" w:hAnsi="Arial" w:cs="Arial"/>
          <w:b/>
          <w:sz w:val="24"/>
          <w:szCs w:val="24"/>
          <w:lang w:val="mn-MN"/>
        </w:rPr>
        <w:t xml:space="preserve">           </w:t>
      </w:r>
      <w:r w:rsidRPr="007472F0">
        <w:rPr>
          <w:rFonts w:ascii="Arial" w:hAnsi="Arial" w:cs="Arial"/>
          <w:noProof/>
          <w:color w:val="000000"/>
          <w:sz w:val="24"/>
          <w:szCs w:val="24"/>
          <w:lang w:val="mn-MN"/>
        </w:rPr>
        <w:t xml:space="preserve">Зөвшөөрсөн:    </w:t>
      </w:r>
      <w:r>
        <w:rPr>
          <w:rFonts w:ascii="Arial" w:hAnsi="Arial" w:cs="Arial"/>
          <w:noProof/>
          <w:color w:val="000000"/>
          <w:sz w:val="24"/>
          <w:szCs w:val="24"/>
          <w:lang w:val="mn-MN"/>
        </w:rPr>
        <w:t xml:space="preserve">         10</w:t>
      </w:r>
    </w:p>
    <w:p w:rsidR="001E03EB" w:rsidRPr="007472F0" w:rsidRDefault="001E03EB" w:rsidP="001E03EB">
      <w:pPr>
        <w:tabs>
          <w:tab w:val="left" w:pos="2747"/>
        </w:tabs>
        <w:spacing w:after="0" w:line="240" w:lineRule="auto"/>
        <w:ind w:firstLine="720"/>
        <w:jc w:val="both"/>
        <w:rPr>
          <w:rFonts w:ascii="Arial" w:hAnsi="Arial" w:cs="Arial"/>
          <w:noProof/>
          <w:color w:val="000000"/>
          <w:sz w:val="24"/>
          <w:szCs w:val="24"/>
          <w:lang w:val="mn-MN"/>
        </w:rPr>
      </w:pPr>
      <w:r w:rsidRPr="007472F0">
        <w:rPr>
          <w:rFonts w:ascii="Arial" w:hAnsi="Arial" w:cs="Arial"/>
          <w:noProof/>
          <w:color w:val="000000"/>
          <w:sz w:val="24"/>
          <w:szCs w:val="24"/>
          <w:lang w:val="mn-MN"/>
        </w:rPr>
        <w:t>Татгалзсан:</w:t>
      </w:r>
      <w:r w:rsidRPr="007472F0">
        <w:rPr>
          <w:rFonts w:ascii="Arial" w:hAnsi="Arial" w:cs="Arial"/>
          <w:noProof/>
          <w:color w:val="000000"/>
          <w:sz w:val="24"/>
          <w:szCs w:val="24"/>
          <w:lang w:val="mn-MN"/>
        </w:rPr>
        <w:tab/>
        <w:t xml:space="preserve">   </w:t>
      </w:r>
      <w:r>
        <w:rPr>
          <w:rFonts w:ascii="Arial" w:hAnsi="Arial" w:cs="Arial"/>
          <w:noProof/>
          <w:color w:val="000000"/>
          <w:sz w:val="24"/>
          <w:szCs w:val="24"/>
          <w:lang w:val="mn-MN"/>
        </w:rPr>
        <w:t xml:space="preserve"> </w:t>
      </w:r>
      <w:r>
        <w:rPr>
          <w:rFonts w:ascii="Arial" w:hAnsi="Arial" w:cs="Arial"/>
          <w:noProof/>
          <w:color w:val="000000"/>
          <w:sz w:val="24"/>
          <w:szCs w:val="24"/>
        </w:rPr>
        <w:t xml:space="preserve"> </w:t>
      </w:r>
      <w:r>
        <w:rPr>
          <w:rFonts w:ascii="Arial" w:hAnsi="Arial" w:cs="Arial"/>
          <w:noProof/>
          <w:color w:val="000000"/>
          <w:sz w:val="24"/>
          <w:szCs w:val="24"/>
          <w:lang w:val="mn-MN"/>
        </w:rPr>
        <w:t xml:space="preserve"> </w:t>
      </w:r>
      <w:r w:rsidRPr="007472F0">
        <w:rPr>
          <w:rFonts w:ascii="Arial" w:hAnsi="Arial" w:cs="Arial"/>
          <w:noProof/>
          <w:color w:val="000000"/>
          <w:sz w:val="24"/>
          <w:szCs w:val="24"/>
          <w:lang w:val="mn-MN"/>
        </w:rPr>
        <w:t>0</w:t>
      </w:r>
    </w:p>
    <w:p w:rsidR="001E03EB" w:rsidRPr="007472F0" w:rsidRDefault="001E03EB" w:rsidP="001E03EB">
      <w:pPr>
        <w:tabs>
          <w:tab w:val="left" w:pos="2714"/>
        </w:tabs>
        <w:spacing w:after="0" w:line="240" w:lineRule="auto"/>
        <w:ind w:firstLine="720"/>
        <w:jc w:val="both"/>
        <w:rPr>
          <w:rFonts w:ascii="Arial" w:hAnsi="Arial" w:cs="Arial"/>
          <w:noProof/>
          <w:color w:val="000000"/>
          <w:sz w:val="24"/>
          <w:szCs w:val="24"/>
          <w:lang w:val="mn-MN"/>
        </w:rPr>
      </w:pPr>
      <w:r>
        <w:rPr>
          <w:rFonts w:ascii="Arial" w:hAnsi="Arial" w:cs="Arial"/>
          <w:noProof/>
          <w:color w:val="000000"/>
          <w:sz w:val="24"/>
          <w:szCs w:val="24"/>
          <w:lang w:val="mn-MN"/>
        </w:rPr>
        <w:t>Бүгд:</w:t>
      </w:r>
      <w:r>
        <w:rPr>
          <w:rFonts w:ascii="Arial" w:hAnsi="Arial" w:cs="Arial"/>
          <w:noProof/>
          <w:color w:val="000000"/>
          <w:sz w:val="24"/>
          <w:szCs w:val="24"/>
          <w:lang w:val="mn-MN"/>
        </w:rPr>
        <w:tab/>
        <w:t xml:space="preserve">   </w:t>
      </w:r>
      <w:r>
        <w:rPr>
          <w:rFonts w:ascii="Arial" w:hAnsi="Arial" w:cs="Arial"/>
          <w:noProof/>
          <w:color w:val="000000"/>
          <w:sz w:val="24"/>
          <w:szCs w:val="24"/>
        </w:rPr>
        <w:t xml:space="preserve"> </w:t>
      </w:r>
      <w:r>
        <w:rPr>
          <w:rFonts w:ascii="Arial" w:hAnsi="Arial" w:cs="Arial"/>
          <w:noProof/>
          <w:color w:val="000000"/>
          <w:sz w:val="24"/>
          <w:szCs w:val="24"/>
          <w:lang w:val="mn-MN"/>
        </w:rPr>
        <w:t xml:space="preserve"> 10</w:t>
      </w:r>
    </w:p>
    <w:p w:rsidR="001E03EB" w:rsidRDefault="001E03EB" w:rsidP="001E03EB">
      <w:pPr>
        <w:spacing w:after="0" w:line="240" w:lineRule="auto"/>
        <w:ind w:firstLine="720"/>
        <w:jc w:val="both"/>
        <w:rPr>
          <w:rFonts w:ascii="Arial" w:hAnsi="Arial" w:cs="Arial"/>
          <w:sz w:val="24"/>
          <w:szCs w:val="24"/>
          <w:lang w:val="mn-MN"/>
        </w:rPr>
      </w:pPr>
      <w:r w:rsidRPr="007472F0">
        <w:rPr>
          <w:rFonts w:ascii="Arial" w:hAnsi="Arial" w:cs="Arial"/>
          <w:sz w:val="24"/>
          <w:szCs w:val="24"/>
          <w:lang w:val="mn-MN"/>
        </w:rPr>
        <w:t xml:space="preserve">Гишүүдийн </w:t>
      </w:r>
      <w:r w:rsidRPr="00975018">
        <w:rPr>
          <w:rFonts w:ascii="Arial" w:hAnsi="Arial" w:cs="Arial"/>
          <w:sz w:val="24"/>
          <w:szCs w:val="24"/>
          <w:effect w:val="antsRed"/>
          <w:lang w:val="mn-MN"/>
        </w:rPr>
        <w:t>олонхийн</w:t>
      </w:r>
      <w:r w:rsidRPr="007472F0">
        <w:rPr>
          <w:rFonts w:ascii="Arial" w:hAnsi="Arial" w:cs="Arial"/>
          <w:sz w:val="24"/>
          <w:szCs w:val="24"/>
          <w:lang w:val="mn-MN"/>
        </w:rPr>
        <w:t xml:space="preserve"> саналаар дэмжигдлээ.</w:t>
      </w:r>
    </w:p>
    <w:p w:rsidR="001E03EB" w:rsidRPr="001E03EB" w:rsidRDefault="001E03EB" w:rsidP="001E03EB">
      <w:pPr>
        <w:spacing w:after="0" w:line="240" w:lineRule="auto"/>
        <w:ind w:firstLine="720"/>
        <w:jc w:val="both"/>
        <w:rPr>
          <w:rFonts w:ascii="Arial" w:hAnsi="Arial" w:cs="Arial"/>
          <w:b/>
          <w:i/>
          <w:sz w:val="24"/>
          <w:szCs w:val="24"/>
          <w:lang w:val="mn-MN"/>
        </w:rPr>
      </w:pPr>
    </w:p>
    <w:p w:rsidR="001E03EB" w:rsidRPr="001E03EB" w:rsidRDefault="00A83646" w:rsidP="001E03EB">
      <w:pPr>
        <w:tabs>
          <w:tab w:val="left" w:pos="735"/>
        </w:tabs>
        <w:spacing w:after="0" w:line="240" w:lineRule="auto"/>
        <w:jc w:val="both"/>
        <w:rPr>
          <w:rFonts w:ascii="Arial" w:hAnsi="Arial" w:cs="Arial"/>
          <w:b/>
          <w:i/>
          <w:sz w:val="24"/>
          <w:szCs w:val="24"/>
          <w:lang w:val="mn-MN"/>
        </w:rPr>
      </w:pPr>
      <w:r>
        <w:rPr>
          <w:rFonts w:ascii="Arial" w:hAnsi="Arial" w:cs="Arial"/>
          <w:b/>
          <w:i/>
          <w:sz w:val="24"/>
          <w:szCs w:val="24"/>
          <w:lang w:val="mn-MN"/>
        </w:rPr>
        <w:tab/>
        <w:t>Хуралдаан 1</w:t>
      </w:r>
      <w:r>
        <w:rPr>
          <w:rFonts w:ascii="Arial" w:hAnsi="Arial" w:cs="Arial"/>
          <w:b/>
          <w:i/>
          <w:sz w:val="24"/>
          <w:szCs w:val="24"/>
        </w:rPr>
        <w:t>4</w:t>
      </w:r>
      <w:r w:rsidR="001E03EB" w:rsidRPr="001E03EB">
        <w:rPr>
          <w:rFonts w:ascii="Arial" w:hAnsi="Arial" w:cs="Arial"/>
          <w:b/>
          <w:i/>
          <w:sz w:val="24"/>
          <w:szCs w:val="24"/>
          <w:lang w:val="mn-MN"/>
        </w:rPr>
        <w:t xml:space="preserve"> цаг 05 минутад өндөрлөв.</w:t>
      </w:r>
    </w:p>
    <w:p w:rsidR="00450893" w:rsidRPr="001E03EB" w:rsidRDefault="001E03EB" w:rsidP="001E03EB">
      <w:pPr>
        <w:spacing w:after="0" w:line="240" w:lineRule="auto"/>
        <w:jc w:val="both"/>
        <w:rPr>
          <w:rFonts w:ascii="Arial" w:hAnsi="Arial" w:cs="Arial"/>
          <w:b/>
          <w:i/>
          <w:sz w:val="24"/>
          <w:szCs w:val="24"/>
          <w:lang w:val="mn-MN"/>
        </w:rPr>
      </w:pPr>
      <w:r w:rsidRPr="001E03EB">
        <w:rPr>
          <w:rFonts w:ascii="Arial" w:hAnsi="Arial" w:cs="Arial"/>
          <w:b/>
          <w:i/>
          <w:sz w:val="24"/>
          <w:szCs w:val="24"/>
          <w:lang w:val="mn-MN"/>
        </w:rPr>
        <w:tab/>
      </w:r>
    </w:p>
    <w:p w:rsidR="001E03EB" w:rsidRPr="00554651" w:rsidRDefault="001E03EB" w:rsidP="001E03EB">
      <w:pPr>
        <w:spacing w:after="0" w:line="240" w:lineRule="auto"/>
        <w:ind w:firstLine="720"/>
        <w:jc w:val="both"/>
        <w:rPr>
          <w:rFonts w:ascii="Arial" w:hAnsi="Arial" w:cs="Arial"/>
          <w:sz w:val="24"/>
          <w:szCs w:val="24"/>
          <w:lang w:val="mn-MN"/>
        </w:rPr>
      </w:pPr>
      <w:r w:rsidRPr="00554651">
        <w:rPr>
          <w:rFonts w:ascii="Arial" w:hAnsi="Arial" w:cs="Arial"/>
          <w:b/>
          <w:sz w:val="24"/>
          <w:szCs w:val="24"/>
          <w:lang w:val="mn-MN"/>
        </w:rPr>
        <w:t>Тэмдэглэлтэй танилцсан:</w:t>
      </w:r>
    </w:p>
    <w:p w:rsidR="001E03EB" w:rsidRPr="00554651" w:rsidRDefault="001E03EB" w:rsidP="001E03EB">
      <w:pPr>
        <w:spacing w:after="0" w:line="240" w:lineRule="auto"/>
        <w:ind w:firstLine="720"/>
        <w:jc w:val="both"/>
        <w:rPr>
          <w:rFonts w:ascii="Arial" w:hAnsi="Arial" w:cs="Arial"/>
          <w:sz w:val="24"/>
          <w:szCs w:val="24"/>
          <w:lang w:val="mn-MN"/>
        </w:rPr>
      </w:pPr>
      <w:r w:rsidRPr="00554651">
        <w:rPr>
          <w:rFonts w:ascii="Arial" w:hAnsi="Arial" w:cs="Arial"/>
          <w:sz w:val="24"/>
          <w:szCs w:val="24"/>
          <w:lang w:val="mn-MN"/>
        </w:rPr>
        <w:t>НИЙГМИЙН БОДЛОГО, БОЛОВСРОЛ,</w:t>
      </w:r>
    </w:p>
    <w:p w:rsidR="001E03EB" w:rsidRPr="00554651" w:rsidRDefault="001E03EB" w:rsidP="001E03EB">
      <w:pPr>
        <w:spacing w:after="0" w:line="240" w:lineRule="auto"/>
        <w:ind w:firstLine="720"/>
        <w:jc w:val="both"/>
        <w:rPr>
          <w:rFonts w:ascii="Arial" w:hAnsi="Arial" w:cs="Arial"/>
          <w:sz w:val="24"/>
          <w:szCs w:val="24"/>
          <w:lang w:val="mn-MN"/>
        </w:rPr>
      </w:pPr>
      <w:r w:rsidRPr="00554651">
        <w:rPr>
          <w:rFonts w:ascii="Arial" w:hAnsi="Arial" w:cs="Arial"/>
          <w:sz w:val="24"/>
          <w:szCs w:val="24"/>
          <w:lang w:val="mn-MN"/>
        </w:rPr>
        <w:t xml:space="preserve">СОЁЛ, ШИНЖЛЭХ УХААНЫ БАЙНГЫН </w:t>
      </w:r>
      <w:r w:rsidRPr="00554651">
        <w:rPr>
          <w:rFonts w:ascii="Arial" w:hAnsi="Arial" w:cs="Arial"/>
          <w:sz w:val="24"/>
          <w:szCs w:val="24"/>
          <w:lang w:val="mn-MN"/>
        </w:rPr>
        <w:tab/>
      </w:r>
    </w:p>
    <w:p w:rsidR="001E03EB" w:rsidRPr="00554651" w:rsidRDefault="001E03EB" w:rsidP="001E03EB">
      <w:pPr>
        <w:spacing w:after="0" w:line="240" w:lineRule="auto"/>
        <w:ind w:firstLine="720"/>
        <w:jc w:val="both"/>
        <w:rPr>
          <w:rFonts w:ascii="Arial" w:hAnsi="Arial" w:cs="Arial"/>
          <w:sz w:val="24"/>
          <w:szCs w:val="24"/>
          <w:lang w:val="mn-MN"/>
        </w:rPr>
      </w:pPr>
      <w:r w:rsidRPr="00554651">
        <w:rPr>
          <w:rFonts w:ascii="Arial" w:hAnsi="Arial" w:cs="Arial"/>
          <w:sz w:val="24"/>
          <w:szCs w:val="24"/>
          <w:lang w:val="mn-MN"/>
        </w:rPr>
        <w:t>ХОРООНЫ ДАРГА</w:t>
      </w:r>
      <w:r w:rsidRPr="00554651">
        <w:rPr>
          <w:rFonts w:ascii="Arial" w:hAnsi="Arial" w:cs="Arial"/>
          <w:sz w:val="24"/>
          <w:szCs w:val="24"/>
          <w:lang w:val="mn-MN"/>
        </w:rPr>
        <w:tab/>
        <w:t xml:space="preserve">                                                               </w:t>
      </w:r>
      <w:r w:rsidRPr="00975018">
        <w:rPr>
          <w:rFonts w:ascii="Arial" w:hAnsi="Arial" w:cs="Arial"/>
          <w:sz w:val="24"/>
          <w:szCs w:val="24"/>
          <w:effect w:val="antsRed"/>
          <w:lang w:val="mn-MN"/>
        </w:rPr>
        <w:t>З</w:t>
      </w:r>
      <w:r w:rsidRPr="00554651">
        <w:rPr>
          <w:rFonts w:ascii="Arial" w:hAnsi="Arial" w:cs="Arial"/>
          <w:sz w:val="24"/>
          <w:szCs w:val="24"/>
          <w:lang w:val="mn-MN"/>
        </w:rPr>
        <w:t>.</w:t>
      </w:r>
      <w:r w:rsidRPr="00975018">
        <w:rPr>
          <w:rFonts w:ascii="Arial" w:hAnsi="Arial" w:cs="Arial"/>
          <w:sz w:val="24"/>
          <w:szCs w:val="24"/>
          <w:effect w:val="antsRed"/>
          <w:lang w:val="mn-MN"/>
        </w:rPr>
        <w:t>БАЯНСЭЛЭНГЭ</w:t>
      </w:r>
    </w:p>
    <w:p w:rsidR="001E03EB" w:rsidRPr="00554651" w:rsidRDefault="001E03EB" w:rsidP="001E03EB">
      <w:pPr>
        <w:spacing w:after="0" w:line="240" w:lineRule="auto"/>
        <w:jc w:val="both"/>
        <w:rPr>
          <w:rFonts w:ascii="Arial" w:hAnsi="Arial" w:cs="Arial"/>
          <w:sz w:val="24"/>
          <w:szCs w:val="24"/>
          <w:lang w:val="mn-MN"/>
        </w:rPr>
      </w:pPr>
      <w:r w:rsidRPr="00554651">
        <w:rPr>
          <w:rFonts w:ascii="Arial" w:hAnsi="Arial" w:cs="Arial"/>
          <w:sz w:val="24"/>
          <w:szCs w:val="24"/>
          <w:lang w:val="mn-MN"/>
        </w:rPr>
        <w:t xml:space="preserve">                             </w:t>
      </w:r>
    </w:p>
    <w:p w:rsidR="001E03EB" w:rsidRPr="00554651" w:rsidRDefault="001E03EB" w:rsidP="001E03EB">
      <w:pPr>
        <w:spacing w:after="0" w:line="240" w:lineRule="auto"/>
        <w:ind w:firstLine="720"/>
        <w:jc w:val="both"/>
        <w:rPr>
          <w:rFonts w:ascii="Arial" w:hAnsi="Arial" w:cs="Arial"/>
          <w:b/>
          <w:sz w:val="24"/>
          <w:szCs w:val="24"/>
          <w:lang w:val="mn-MN"/>
        </w:rPr>
      </w:pPr>
    </w:p>
    <w:p w:rsidR="001E03EB" w:rsidRPr="00554651" w:rsidRDefault="001E03EB" w:rsidP="001E03EB">
      <w:pPr>
        <w:spacing w:after="0" w:line="240" w:lineRule="auto"/>
        <w:ind w:firstLine="720"/>
        <w:jc w:val="both"/>
        <w:rPr>
          <w:rFonts w:ascii="Arial" w:hAnsi="Arial" w:cs="Arial"/>
          <w:sz w:val="24"/>
          <w:szCs w:val="24"/>
          <w:lang w:val="mn-MN"/>
        </w:rPr>
      </w:pPr>
      <w:r w:rsidRPr="00554651">
        <w:rPr>
          <w:rFonts w:ascii="Arial" w:hAnsi="Arial" w:cs="Arial"/>
          <w:b/>
          <w:sz w:val="24"/>
          <w:szCs w:val="24"/>
          <w:lang w:val="mn-MN"/>
        </w:rPr>
        <w:t>Тэмдэглэл хөтөлсөн:</w:t>
      </w:r>
    </w:p>
    <w:p w:rsidR="001E03EB" w:rsidRPr="00554651" w:rsidRDefault="001E03EB" w:rsidP="001E03EB">
      <w:pPr>
        <w:spacing w:after="0" w:line="240" w:lineRule="auto"/>
        <w:ind w:firstLine="720"/>
        <w:jc w:val="both"/>
        <w:rPr>
          <w:rFonts w:ascii="Arial" w:hAnsi="Arial" w:cs="Arial"/>
          <w:sz w:val="24"/>
          <w:szCs w:val="24"/>
          <w:lang w:val="mn-MN"/>
        </w:rPr>
      </w:pPr>
      <w:r w:rsidRPr="00554651">
        <w:rPr>
          <w:rFonts w:ascii="Arial" w:hAnsi="Arial" w:cs="Arial"/>
          <w:sz w:val="24"/>
          <w:szCs w:val="24"/>
          <w:lang w:val="mn-MN"/>
        </w:rPr>
        <w:t xml:space="preserve">ХУРАЛДААНЫ ТЭМДЭГЛЭЛ </w:t>
      </w:r>
    </w:p>
    <w:p w:rsidR="001E03EB" w:rsidRPr="00554651" w:rsidRDefault="001E03EB" w:rsidP="001E03EB">
      <w:pPr>
        <w:spacing w:after="0" w:line="240" w:lineRule="auto"/>
        <w:ind w:firstLine="720"/>
        <w:jc w:val="both"/>
        <w:rPr>
          <w:rFonts w:ascii="Arial" w:hAnsi="Arial" w:cs="Arial"/>
          <w:sz w:val="24"/>
          <w:szCs w:val="24"/>
          <w:lang w:val="mn-MN"/>
        </w:rPr>
      </w:pPr>
      <w:r w:rsidRPr="00554651">
        <w:rPr>
          <w:rFonts w:ascii="Arial" w:hAnsi="Arial" w:cs="Arial"/>
          <w:sz w:val="24"/>
          <w:szCs w:val="24"/>
          <w:lang w:val="mn-MN"/>
        </w:rPr>
        <w:t>ХӨТЛӨГЧ</w:t>
      </w:r>
      <w:r w:rsidRPr="00554651">
        <w:rPr>
          <w:rFonts w:ascii="Arial" w:hAnsi="Arial" w:cs="Arial"/>
          <w:sz w:val="24"/>
          <w:szCs w:val="24"/>
          <w:lang w:val="mn-MN"/>
        </w:rPr>
        <w:tab/>
      </w:r>
      <w:r w:rsidRPr="00554651">
        <w:rPr>
          <w:rFonts w:ascii="Arial" w:hAnsi="Arial" w:cs="Arial"/>
          <w:sz w:val="24"/>
          <w:szCs w:val="24"/>
          <w:lang w:val="mn-MN"/>
        </w:rPr>
        <w:tab/>
      </w:r>
      <w:r w:rsidRPr="00554651">
        <w:rPr>
          <w:rFonts w:ascii="Arial" w:hAnsi="Arial" w:cs="Arial"/>
          <w:sz w:val="24"/>
          <w:szCs w:val="24"/>
          <w:lang w:val="mn-MN"/>
        </w:rPr>
        <w:tab/>
      </w:r>
      <w:r w:rsidRPr="00554651">
        <w:rPr>
          <w:rFonts w:ascii="Arial" w:hAnsi="Arial" w:cs="Arial"/>
          <w:sz w:val="24"/>
          <w:szCs w:val="24"/>
          <w:lang w:val="mn-MN"/>
        </w:rPr>
        <w:tab/>
      </w:r>
      <w:r w:rsidRPr="00554651">
        <w:rPr>
          <w:rFonts w:ascii="Arial" w:hAnsi="Arial" w:cs="Arial"/>
          <w:sz w:val="24"/>
          <w:szCs w:val="24"/>
          <w:lang w:val="mn-MN"/>
        </w:rPr>
        <w:tab/>
      </w:r>
      <w:r w:rsidRPr="00554651">
        <w:rPr>
          <w:rFonts w:ascii="Arial" w:hAnsi="Arial" w:cs="Arial"/>
          <w:sz w:val="24"/>
          <w:szCs w:val="24"/>
          <w:lang w:val="mn-MN"/>
        </w:rPr>
        <w:tab/>
      </w:r>
      <w:r w:rsidRPr="00554651">
        <w:rPr>
          <w:rFonts w:ascii="Arial" w:hAnsi="Arial" w:cs="Arial"/>
          <w:sz w:val="24"/>
          <w:szCs w:val="24"/>
          <w:lang w:val="mn-MN"/>
        </w:rPr>
        <w:tab/>
      </w:r>
      <w:r w:rsidRPr="00554651">
        <w:rPr>
          <w:rFonts w:ascii="Arial" w:hAnsi="Arial" w:cs="Arial"/>
          <w:sz w:val="24"/>
          <w:szCs w:val="24"/>
          <w:lang w:val="mn-MN"/>
        </w:rPr>
        <w:tab/>
      </w:r>
      <w:r w:rsidRPr="00554651">
        <w:rPr>
          <w:rFonts w:ascii="Arial" w:hAnsi="Arial" w:cs="Arial"/>
          <w:sz w:val="24"/>
          <w:szCs w:val="24"/>
          <w:effect w:val="antsRed"/>
          <w:lang w:val="mn-MN"/>
        </w:rPr>
        <w:t>М</w:t>
      </w:r>
      <w:r w:rsidRPr="00554651">
        <w:rPr>
          <w:rFonts w:ascii="Arial" w:hAnsi="Arial" w:cs="Arial"/>
          <w:sz w:val="24"/>
          <w:szCs w:val="24"/>
          <w:lang w:val="mn-MN"/>
        </w:rPr>
        <w:t>.</w:t>
      </w:r>
      <w:r w:rsidRPr="00975018">
        <w:rPr>
          <w:rFonts w:ascii="Arial" w:hAnsi="Arial" w:cs="Arial"/>
          <w:sz w:val="24"/>
          <w:szCs w:val="24"/>
          <w:effect w:val="antsRed"/>
          <w:lang w:val="mn-MN"/>
        </w:rPr>
        <w:t>НОМИНДУЛАМ</w:t>
      </w:r>
    </w:p>
    <w:p w:rsidR="001E03EB" w:rsidRPr="00554651" w:rsidRDefault="001E03EB" w:rsidP="001E03EB">
      <w:pPr>
        <w:spacing w:after="0" w:line="240" w:lineRule="auto"/>
        <w:ind w:firstLine="720"/>
        <w:jc w:val="both"/>
        <w:rPr>
          <w:rFonts w:ascii="Arial" w:hAnsi="Arial" w:cs="Arial"/>
          <w:sz w:val="24"/>
          <w:szCs w:val="24"/>
          <w:lang w:val="mn-MN"/>
        </w:rPr>
      </w:pPr>
    </w:p>
    <w:p w:rsidR="001E03EB" w:rsidRPr="00554651" w:rsidRDefault="001E03EB" w:rsidP="001E03EB">
      <w:pPr>
        <w:spacing w:after="0" w:line="240" w:lineRule="auto"/>
        <w:ind w:firstLine="720"/>
        <w:jc w:val="both"/>
        <w:rPr>
          <w:rFonts w:ascii="Arial" w:hAnsi="Arial" w:cs="Arial"/>
          <w:b/>
          <w:i/>
          <w:sz w:val="24"/>
          <w:szCs w:val="24"/>
          <w:lang w:val="mn-MN"/>
        </w:rPr>
      </w:pPr>
      <w:r w:rsidRPr="00554651">
        <w:rPr>
          <w:rFonts w:ascii="Arial" w:hAnsi="Arial" w:cs="Arial"/>
          <w:b/>
          <w:i/>
          <w:sz w:val="24"/>
          <w:szCs w:val="24"/>
          <w:lang w:val="mn-MN"/>
        </w:rPr>
        <w:lastRenderedPageBreak/>
        <w:t xml:space="preserve"> </w:t>
      </w:r>
    </w:p>
    <w:p w:rsidR="00830CC7" w:rsidRPr="00975018" w:rsidRDefault="00830CC7" w:rsidP="00975018">
      <w:pPr>
        <w:spacing w:after="0" w:line="240" w:lineRule="auto"/>
        <w:jc w:val="center"/>
        <w:rPr>
          <w:rFonts w:ascii="Arial" w:hAnsi="Arial" w:cs="Arial"/>
          <w:sz w:val="24"/>
          <w:szCs w:val="24"/>
          <w:lang w:val="mn-MN"/>
        </w:rPr>
      </w:pPr>
      <w:r w:rsidRPr="00D47C3F">
        <w:rPr>
          <w:rFonts w:ascii="Arial" w:hAnsi="Arial" w:cs="Arial"/>
          <w:b/>
          <w:sz w:val="24"/>
          <w:szCs w:val="24"/>
          <w:lang w:val="mn-MN"/>
        </w:rPr>
        <w:t>МОНГОЛ УЛСЫН ИХ ХУРЛЫН</w:t>
      </w:r>
      <w:r>
        <w:rPr>
          <w:rFonts w:ascii="Arial" w:hAnsi="Arial" w:cs="Arial"/>
          <w:b/>
          <w:sz w:val="24"/>
          <w:szCs w:val="24"/>
          <w:lang w:val="mn-MN"/>
        </w:rPr>
        <w:t xml:space="preserve"> НАМРЫН ЧУУЛГАНЫ НИЙГМИЙН БОДЛОГО, </w:t>
      </w:r>
      <w:r>
        <w:rPr>
          <w:rFonts w:ascii="Arial" w:hAnsi="Arial" w:cs="Arial"/>
          <w:b/>
          <w:sz w:val="24"/>
          <w:szCs w:val="24"/>
        </w:rPr>
        <w:t xml:space="preserve">         </w:t>
      </w:r>
      <w:r>
        <w:rPr>
          <w:rFonts w:ascii="Arial" w:hAnsi="Arial" w:cs="Arial"/>
          <w:b/>
          <w:sz w:val="24"/>
          <w:szCs w:val="24"/>
          <w:lang w:val="mn-MN"/>
        </w:rPr>
        <w:t xml:space="preserve">БОЛОВСРОЛ, СОЁЛ, ШИНЖЛЭХ УХААНЫ   </w:t>
      </w:r>
      <w:r w:rsidRPr="00D47C3F">
        <w:rPr>
          <w:rFonts w:ascii="Arial" w:hAnsi="Arial" w:cs="Arial"/>
          <w:b/>
          <w:sz w:val="24"/>
          <w:szCs w:val="24"/>
          <w:lang w:val="mn-MN"/>
        </w:rPr>
        <w:t>БАЙНГЫН ХОРООНЫ</w:t>
      </w:r>
      <w:r>
        <w:rPr>
          <w:rFonts w:ascii="Arial" w:hAnsi="Arial" w:cs="Arial"/>
          <w:b/>
          <w:sz w:val="24"/>
          <w:szCs w:val="24"/>
          <w:lang w:val="mn-MN"/>
        </w:rPr>
        <w:t xml:space="preserve"> 2012 ОНЫ</w:t>
      </w:r>
    </w:p>
    <w:p w:rsidR="00830CC7" w:rsidRDefault="00830CC7" w:rsidP="00975018">
      <w:pPr>
        <w:spacing w:after="0" w:line="240" w:lineRule="auto"/>
        <w:jc w:val="center"/>
        <w:rPr>
          <w:rFonts w:ascii="Arial" w:hAnsi="Arial" w:cs="Arial"/>
          <w:b/>
          <w:sz w:val="24"/>
          <w:szCs w:val="24"/>
          <w:lang w:val="mn-MN"/>
        </w:rPr>
      </w:pPr>
      <w:r>
        <w:rPr>
          <w:rFonts w:ascii="Arial" w:hAnsi="Arial" w:cs="Arial"/>
          <w:b/>
          <w:sz w:val="24"/>
          <w:szCs w:val="24"/>
          <w:lang w:val="mn-MN"/>
        </w:rPr>
        <w:t>10 ДУГААР САРЫН 30</w:t>
      </w:r>
      <w:r w:rsidRPr="00D47C3F">
        <w:rPr>
          <w:rFonts w:ascii="Arial" w:hAnsi="Arial" w:cs="Arial"/>
          <w:b/>
          <w:sz w:val="24"/>
          <w:szCs w:val="24"/>
          <w:lang w:val="mn-MN"/>
        </w:rPr>
        <w:t>-НЫ</w:t>
      </w:r>
      <w:r>
        <w:rPr>
          <w:rFonts w:ascii="Arial" w:hAnsi="Arial" w:cs="Arial"/>
          <w:b/>
          <w:sz w:val="24"/>
          <w:szCs w:val="24"/>
          <w:lang w:val="mn-MN"/>
        </w:rPr>
        <w:t xml:space="preserve"> </w:t>
      </w:r>
      <w:r w:rsidRPr="00D47C3F">
        <w:rPr>
          <w:rFonts w:ascii="Arial" w:hAnsi="Arial" w:cs="Arial"/>
          <w:b/>
          <w:sz w:val="24"/>
          <w:szCs w:val="24"/>
          <w:lang w:val="mn-MN"/>
        </w:rPr>
        <w:t>ӨДӨР</w:t>
      </w:r>
      <w:r>
        <w:rPr>
          <w:rFonts w:ascii="Arial" w:hAnsi="Arial" w:cs="Arial"/>
          <w:b/>
          <w:sz w:val="24"/>
          <w:szCs w:val="24"/>
          <w:lang w:val="mn-MN"/>
        </w:rPr>
        <w:t xml:space="preserve"> </w:t>
      </w:r>
      <w:r w:rsidRPr="00D47C3F">
        <w:rPr>
          <w:rFonts w:ascii="Arial" w:hAnsi="Arial" w:cs="Arial"/>
          <w:b/>
          <w:sz w:val="24"/>
          <w:szCs w:val="24"/>
        </w:rPr>
        <w:t>(</w:t>
      </w:r>
      <w:r>
        <w:rPr>
          <w:rFonts w:ascii="Arial" w:hAnsi="Arial" w:cs="Arial"/>
          <w:b/>
          <w:sz w:val="24"/>
          <w:szCs w:val="24"/>
          <w:lang w:val="mn-MN"/>
        </w:rPr>
        <w:t>МЯГМАР</w:t>
      </w:r>
      <w:r w:rsidRPr="00D47C3F">
        <w:rPr>
          <w:rFonts w:ascii="Arial" w:hAnsi="Arial" w:cs="Arial"/>
          <w:b/>
          <w:sz w:val="24"/>
          <w:szCs w:val="24"/>
          <w:lang w:val="mn-MN"/>
        </w:rPr>
        <w:t xml:space="preserve"> ГАРИГ</w:t>
      </w:r>
      <w:r w:rsidRPr="00D47C3F">
        <w:rPr>
          <w:rFonts w:ascii="Arial" w:hAnsi="Arial" w:cs="Arial"/>
          <w:b/>
          <w:sz w:val="24"/>
          <w:szCs w:val="24"/>
        </w:rPr>
        <w:t>)-</w:t>
      </w:r>
      <w:r w:rsidRPr="00D47C3F">
        <w:rPr>
          <w:rFonts w:ascii="Arial" w:hAnsi="Arial" w:cs="Arial"/>
          <w:b/>
          <w:sz w:val="24"/>
          <w:szCs w:val="24"/>
          <w:lang w:val="mn-MN"/>
        </w:rPr>
        <w:t>ИЙН</w:t>
      </w:r>
    </w:p>
    <w:p w:rsidR="00830CC7" w:rsidRPr="00D47C3F" w:rsidRDefault="00830CC7" w:rsidP="00975018">
      <w:pPr>
        <w:spacing w:after="0" w:line="240" w:lineRule="auto"/>
        <w:jc w:val="center"/>
        <w:rPr>
          <w:rFonts w:ascii="Arial" w:hAnsi="Arial" w:cs="Arial"/>
          <w:b/>
          <w:sz w:val="24"/>
          <w:szCs w:val="24"/>
          <w:lang w:val="mn-MN"/>
        </w:rPr>
      </w:pPr>
      <w:r w:rsidRPr="00D47C3F">
        <w:rPr>
          <w:rFonts w:ascii="Arial" w:hAnsi="Arial" w:cs="Arial"/>
          <w:b/>
          <w:sz w:val="24"/>
          <w:szCs w:val="24"/>
          <w:lang w:val="mn-MN"/>
        </w:rPr>
        <w:t>ХУРАЛДААНЫ ДЭЛГЭРЭНГҮЙ</w:t>
      </w:r>
    </w:p>
    <w:p w:rsidR="00830CC7" w:rsidRPr="00D47C3F" w:rsidRDefault="00830CC7" w:rsidP="00975018">
      <w:pPr>
        <w:spacing w:after="0" w:line="240" w:lineRule="auto"/>
        <w:jc w:val="center"/>
        <w:rPr>
          <w:rFonts w:ascii="Arial" w:hAnsi="Arial" w:cs="Arial"/>
          <w:b/>
          <w:i/>
          <w:sz w:val="24"/>
          <w:szCs w:val="24"/>
          <w:lang w:val="mn-MN"/>
        </w:rPr>
      </w:pPr>
      <w:r w:rsidRPr="00D47C3F">
        <w:rPr>
          <w:rFonts w:ascii="Arial" w:hAnsi="Arial" w:cs="Arial"/>
          <w:b/>
          <w:sz w:val="24"/>
          <w:szCs w:val="24"/>
          <w:lang w:val="mn-MN"/>
        </w:rPr>
        <w:t>ТЭМДЭГЛЭЛ</w:t>
      </w:r>
    </w:p>
    <w:p w:rsidR="00830CC7" w:rsidRDefault="00830CC7" w:rsidP="001230ED">
      <w:pPr>
        <w:spacing w:line="240" w:lineRule="auto"/>
        <w:ind w:firstLine="720"/>
        <w:jc w:val="both"/>
        <w:rPr>
          <w:rFonts w:ascii="Arial" w:hAnsi="Arial" w:cs="Arial"/>
          <w:b/>
          <w:i/>
          <w:sz w:val="24"/>
          <w:szCs w:val="24"/>
          <w:lang w:val="mn-MN"/>
        </w:rPr>
      </w:pPr>
    </w:p>
    <w:p w:rsidR="00D967D0" w:rsidRDefault="00E503C5" w:rsidP="00830CC7">
      <w:pPr>
        <w:spacing w:line="240" w:lineRule="auto"/>
        <w:ind w:firstLine="720"/>
        <w:jc w:val="both"/>
        <w:rPr>
          <w:rFonts w:ascii="Arial" w:hAnsi="Arial" w:cs="Arial"/>
          <w:b/>
          <w:i/>
          <w:sz w:val="24"/>
          <w:szCs w:val="24"/>
        </w:rPr>
      </w:pPr>
      <w:r w:rsidRPr="00E503C5">
        <w:rPr>
          <w:rFonts w:ascii="Arial" w:hAnsi="Arial" w:cs="Arial"/>
          <w:b/>
          <w:i/>
          <w:sz w:val="24"/>
          <w:szCs w:val="24"/>
          <w:lang w:val="mn-MN"/>
        </w:rPr>
        <w:t>Хуралдаан 13 цаг 55 минутад эхлэв.</w:t>
      </w:r>
    </w:p>
    <w:p w:rsidR="0094120C" w:rsidRDefault="0094120C" w:rsidP="001230ED">
      <w:pPr>
        <w:spacing w:line="240" w:lineRule="auto"/>
        <w:ind w:firstLine="720"/>
        <w:jc w:val="both"/>
        <w:rPr>
          <w:rFonts w:ascii="Arial" w:hAnsi="Arial" w:cs="Arial"/>
          <w:sz w:val="24"/>
          <w:szCs w:val="24"/>
          <w:lang w:val="mn-MN"/>
        </w:rPr>
      </w:pPr>
      <w:r w:rsidRPr="00975018">
        <w:rPr>
          <w:rFonts w:ascii="Arial" w:hAnsi="Arial" w:cs="Arial"/>
          <w:b/>
          <w:sz w:val="24"/>
          <w:szCs w:val="24"/>
          <w:effect w:val="antsRed"/>
          <w:lang w:val="mn-MN"/>
        </w:rPr>
        <w:t>З</w:t>
      </w:r>
      <w:r>
        <w:rPr>
          <w:rFonts w:ascii="Arial" w:hAnsi="Arial" w:cs="Arial"/>
          <w:b/>
          <w:sz w:val="24"/>
          <w:szCs w:val="24"/>
          <w:lang w:val="mn-MN"/>
        </w:rPr>
        <w:t>.</w:t>
      </w:r>
      <w:r w:rsidRPr="00975018">
        <w:rPr>
          <w:rFonts w:ascii="Arial" w:hAnsi="Arial" w:cs="Arial"/>
          <w:b/>
          <w:sz w:val="24"/>
          <w:szCs w:val="24"/>
          <w:effect w:val="antsRed"/>
          <w:lang w:val="mn-MN"/>
        </w:rPr>
        <w:t>Баянсэлэнгэ</w:t>
      </w:r>
      <w:r>
        <w:rPr>
          <w:rFonts w:ascii="Arial" w:hAnsi="Arial" w:cs="Arial"/>
          <w:b/>
          <w:sz w:val="24"/>
          <w:szCs w:val="24"/>
          <w:lang w:val="mn-MN"/>
        </w:rPr>
        <w:t xml:space="preserve">: </w:t>
      </w:r>
      <w:r>
        <w:rPr>
          <w:rFonts w:ascii="Arial" w:hAnsi="Arial" w:cs="Arial"/>
          <w:sz w:val="24"/>
          <w:szCs w:val="24"/>
          <w:lang w:val="mn-MN"/>
        </w:rPr>
        <w:t xml:space="preserve">- </w:t>
      </w:r>
      <w:r w:rsidR="002844EA">
        <w:rPr>
          <w:rFonts w:ascii="Arial" w:hAnsi="Arial" w:cs="Arial"/>
          <w:sz w:val="24"/>
          <w:szCs w:val="24"/>
          <w:lang w:val="mn-MN"/>
        </w:rPr>
        <w:t xml:space="preserve">Энэ өдрийн мэнд хүргэе. Байнгын хорооны хуралдаанд ирвэл зохих 15 гишүүнээс 10 хүн ирсэн байна. За нэрийг нь уншаад </w:t>
      </w:r>
      <w:r w:rsidR="002844EA" w:rsidRPr="00975018">
        <w:rPr>
          <w:rFonts w:ascii="Arial" w:hAnsi="Arial" w:cs="Arial"/>
          <w:sz w:val="24"/>
          <w:szCs w:val="24"/>
          <w:effect w:val="antsRed"/>
          <w:lang w:val="mn-MN"/>
        </w:rPr>
        <w:t>байхъя</w:t>
      </w:r>
      <w:r w:rsidR="002844EA">
        <w:rPr>
          <w:rFonts w:ascii="Arial" w:hAnsi="Arial" w:cs="Arial"/>
          <w:sz w:val="24"/>
          <w:szCs w:val="24"/>
          <w:lang w:val="mn-MN"/>
        </w:rPr>
        <w:t xml:space="preserve">. </w:t>
      </w:r>
      <w:r w:rsidR="002844EA" w:rsidRPr="00975018">
        <w:rPr>
          <w:rFonts w:ascii="Arial" w:hAnsi="Arial" w:cs="Arial"/>
          <w:sz w:val="24"/>
          <w:szCs w:val="24"/>
          <w:effect w:val="antsRed"/>
          <w:lang w:val="mn-MN"/>
        </w:rPr>
        <w:t>З</w:t>
      </w:r>
      <w:r w:rsidR="002844EA">
        <w:rPr>
          <w:rFonts w:ascii="Arial" w:hAnsi="Arial" w:cs="Arial"/>
          <w:sz w:val="24"/>
          <w:szCs w:val="24"/>
          <w:lang w:val="mn-MN"/>
        </w:rPr>
        <w:t>.</w:t>
      </w:r>
      <w:r w:rsidR="002844EA" w:rsidRPr="00975018">
        <w:rPr>
          <w:rFonts w:ascii="Arial" w:hAnsi="Arial" w:cs="Arial"/>
          <w:sz w:val="24"/>
          <w:szCs w:val="24"/>
          <w:effect w:val="antsRed"/>
          <w:lang w:val="mn-MN"/>
        </w:rPr>
        <w:t>Баянсэлэнгэ</w:t>
      </w:r>
      <w:r w:rsidR="002844EA">
        <w:rPr>
          <w:rFonts w:ascii="Arial" w:hAnsi="Arial" w:cs="Arial"/>
          <w:sz w:val="24"/>
          <w:szCs w:val="24"/>
          <w:lang w:val="mn-MN"/>
        </w:rPr>
        <w:t xml:space="preserve">, </w:t>
      </w:r>
      <w:r w:rsidR="002844EA" w:rsidRPr="00975018">
        <w:rPr>
          <w:rFonts w:ascii="Arial" w:hAnsi="Arial" w:cs="Arial"/>
          <w:sz w:val="24"/>
          <w:szCs w:val="24"/>
          <w:effect w:val="antsRed"/>
          <w:lang w:val="mn-MN"/>
        </w:rPr>
        <w:t>А</w:t>
      </w:r>
      <w:r w:rsidR="002844EA">
        <w:rPr>
          <w:rFonts w:ascii="Arial" w:hAnsi="Arial" w:cs="Arial"/>
          <w:sz w:val="24"/>
          <w:szCs w:val="24"/>
          <w:lang w:val="mn-MN"/>
        </w:rPr>
        <w:t>.</w:t>
      </w:r>
      <w:r w:rsidR="002844EA" w:rsidRPr="00975018">
        <w:rPr>
          <w:rFonts w:ascii="Arial" w:hAnsi="Arial" w:cs="Arial"/>
          <w:sz w:val="24"/>
          <w:szCs w:val="24"/>
          <w:effect w:val="antsRed"/>
          <w:lang w:val="mn-MN"/>
        </w:rPr>
        <w:t>Бакей</w:t>
      </w:r>
      <w:r w:rsidR="002844EA">
        <w:rPr>
          <w:rFonts w:ascii="Arial" w:hAnsi="Arial" w:cs="Arial"/>
          <w:sz w:val="24"/>
          <w:szCs w:val="24"/>
          <w:lang w:val="mn-MN"/>
        </w:rPr>
        <w:t xml:space="preserve">, Г.Баярсайхан, С.Ганбаатар, Л.Гантөмөр, </w:t>
      </w:r>
      <w:r w:rsidR="002844EA" w:rsidRPr="00975018">
        <w:rPr>
          <w:rFonts w:ascii="Arial" w:hAnsi="Arial" w:cs="Arial"/>
          <w:sz w:val="24"/>
          <w:szCs w:val="24"/>
          <w:effect w:val="antsRed"/>
          <w:lang w:val="mn-MN"/>
        </w:rPr>
        <w:t>Ц</w:t>
      </w:r>
      <w:r w:rsidR="002844EA">
        <w:rPr>
          <w:rFonts w:ascii="Arial" w:hAnsi="Arial" w:cs="Arial"/>
          <w:sz w:val="24"/>
          <w:szCs w:val="24"/>
          <w:lang w:val="mn-MN"/>
        </w:rPr>
        <w:t xml:space="preserve">.Даваасүрэн, С.Оюун, </w:t>
      </w:r>
      <w:r w:rsidR="002844EA" w:rsidRPr="00975018">
        <w:rPr>
          <w:rFonts w:ascii="Arial" w:hAnsi="Arial" w:cs="Arial"/>
          <w:sz w:val="24"/>
          <w:szCs w:val="24"/>
          <w:effect w:val="antsRed"/>
          <w:lang w:val="mn-MN"/>
        </w:rPr>
        <w:t>Ц</w:t>
      </w:r>
      <w:r w:rsidR="002844EA">
        <w:rPr>
          <w:rFonts w:ascii="Arial" w:hAnsi="Arial" w:cs="Arial"/>
          <w:sz w:val="24"/>
          <w:szCs w:val="24"/>
          <w:lang w:val="mn-MN"/>
        </w:rPr>
        <w:t xml:space="preserve">.Оюунгэрэл, </w:t>
      </w:r>
      <w:r w:rsidR="002844EA" w:rsidRPr="00975018">
        <w:rPr>
          <w:rFonts w:ascii="Arial" w:hAnsi="Arial" w:cs="Arial"/>
          <w:sz w:val="24"/>
          <w:szCs w:val="24"/>
          <w:effect w:val="antsRed"/>
          <w:lang w:val="mn-MN"/>
        </w:rPr>
        <w:t>Я</w:t>
      </w:r>
      <w:r w:rsidR="002844EA">
        <w:rPr>
          <w:rFonts w:ascii="Arial" w:hAnsi="Arial" w:cs="Arial"/>
          <w:sz w:val="24"/>
          <w:szCs w:val="24"/>
          <w:lang w:val="mn-MN"/>
        </w:rPr>
        <w:t>.Санжмятав, Л.Эрдэнэчимэг нарын гишүүд ирсэн байна. Өвчтэй С.Дэмбэрэл, С.Одонтуяа 2 гишүүн байна. Ирц бүрдсэн тул хэлэлцэх асуудлаа танилцуулъя.</w:t>
      </w:r>
    </w:p>
    <w:p w:rsidR="002844EA" w:rsidRPr="00677A19" w:rsidRDefault="002844EA" w:rsidP="001230ED">
      <w:pPr>
        <w:spacing w:line="240" w:lineRule="auto"/>
        <w:ind w:firstLine="720"/>
        <w:jc w:val="both"/>
        <w:rPr>
          <w:rFonts w:ascii="Arial" w:hAnsi="Arial" w:cs="Arial"/>
          <w:b/>
          <w:i/>
          <w:sz w:val="24"/>
          <w:szCs w:val="24"/>
          <w:lang w:val="mn-MN"/>
        </w:rPr>
      </w:pPr>
      <w:r w:rsidRPr="00677A19">
        <w:rPr>
          <w:rFonts w:ascii="Arial" w:hAnsi="Arial" w:cs="Arial"/>
          <w:b/>
          <w:i/>
          <w:sz w:val="24"/>
          <w:szCs w:val="24"/>
          <w:lang w:val="mn-MN"/>
        </w:rPr>
        <w:t xml:space="preserve">Нэг. “Цэцэрлэг, ерөнхий боловсролын сургуулийн хичээлийн болон дотуур байр, биеийн тамирын заалны барилга хангамжийн талаар хэрэгжүүлэх зарим арга хэмжээний тухай” </w:t>
      </w:r>
      <w:r w:rsidRPr="00975018">
        <w:rPr>
          <w:rFonts w:ascii="Arial" w:hAnsi="Arial" w:cs="Arial"/>
          <w:b/>
          <w:i/>
          <w:sz w:val="24"/>
          <w:szCs w:val="24"/>
          <w:effect w:val="antsRed"/>
          <w:lang w:val="mn-MN"/>
        </w:rPr>
        <w:t>Ул</w:t>
      </w:r>
      <w:r w:rsidR="00785301">
        <w:rPr>
          <w:rFonts w:ascii="Arial" w:hAnsi="Arial" w:cs="Arial"/>
          <w:b/>
          <w:i/>
          <w:sz w:val="24"/>
          <w:szCs w:val="24"/>
          <w:effect w:val="antsRed"/>
          <w:lang w:val="mn-MN"/>
        </w:rPr>
        <w:t>сын</w:t>
      </w:r>
      <w:r w:rsidRPr="00677A19">
        <w:rPr>
          <w:rFonts w:ascii="Arial" w:hAnsi="Arial" w:cs="Arial"/>
          <w:b/>
          <w:i/>
          <w:sz w:val="24"/>
          <w:szCs w:val="24"/>
          <w:lang w:val="mn-MN"/>
        </w:rPr>
        <w:t xml:space="preserve"> Их Хурлын тогтоолын төслийг хэлэлцүүлэгт бэлтгэх үүрэг бүхий ажлын хэсэг байгуулах асуудал</w:t>
      </w:r>
    </w:p>
    <w:p w:rsidR="002844EA" w:rsidRDefault="002844EA" w:rsidP="001230ED">
      <w:pPr>
        <w:spacing w:line="240" w:lineRule="auto"/>
        <w:ind w:firstLine="720"/>
        <w:jc w:val="both"/>
        <w:rPr>
          <w:rFonts w:ascii="Arial" w:hAnsi="Arial" w:cs="Arial"/>
          <w:sz w:val="24"/>
          <w:szCs w:val="24"/>
          <w:lang w:val="mn-MN"/>
        </w:rPr>
      </w:pPr>
      <w:r>
        <w:rPr>
          <w:rFonts w:ascii="Arial" w:hAnsi="Arial" w:cs="Arial"/>
          <w:sz w:val="24"/>
          <w:szCs w:val="24"/>
          <w:lang w:val="mn-MN"/>
        </w:rPr>
        <w:t>Хоёр. Нийгмийн даатгалын Үндэсний зөвлөлийн дүрэмд өөрчлөлт оруулах тухай гэсэн 2 асуудлыг хэлэлцэнэ.</w:t>
      </w:r>
    </w:p>
    <w:p w:rsidR="002844EA" w:rsidRDefault="002844EA" w:rsidP="001230ED">
      <w:pPr>
        <w:spacing w:line="240" w:lineRule="auto"/>
        <w:ind w:firstLine="720"/>
        <w:jc w:val="both"/>
        <w:rPr>
          <w:rFonts w:ascii="Arial" w:hAnsi="Arial" w:cs="Arial"/>
          <w:sz w:val="24"/>
          <w:szCs w:val="24"/>
          <w:lang w:val="mn-MN"/>
        </w:rPr>
      </w:pPr>
      <w:r>
        <w:rPr>
          <w:rFonts w:ascii="Arial" w:hAnsi="Arial" w:cs="Arial"/>
          <w:sz w:val="24"/>
          <w:szCs w:val="24"/>
          <w:lang w:val="mn-MN"/>
        </w:rPr>
        <w:t>Хэлэлцэх асуудлаас өөр саналтай гишүүд байна уу? Дэмжиж байгаа гишүүд гараа өргөнө үү?</w:t>
      </w:r>
    </w:p>
    <w:p w:rsidR="002844EA" w:rsidRDefault="002844EA" w:rsidP="001230ED">
      <w:pPr>
        <w:spacing w:line="240" w:lineRule="auto"/>
        <w:ind w:firstLine="720"/>
        <w:jc w:val="both"/>
        <w:rPr>
          <w:rFonts w:ascii="Arial" w:hAnsi="Arial" w:cs="Arial"/>
          <w:sz w:val="24"/>
          <w:szCs w:val="24"/>
          <w:lang w:val="mn-MN"/>
        </w:rPr>
      </w:pPr>
      <w:r w:rsidRPr="002844EA">
        <w:rPr>
          <w:rFonts w:ascii="Arial" w:hAnsi="Arial" w:cs="Arial"/>
          <w:b/>
          <w:sz w:val="24"/>
          <w:szCs w:val="24"/>
          <w:lang w:val="mn-MN"/>
        </w:rPr>
        <w:t>Г.Баярсайхан:</w:t>
      </w:r>
      <w:r>
        <w:rPr>
          <w:rFonts w:ascii="Arial" w:hAnsi="Arial" w:cs="Arial"/>
          <w:b/>
          <w:sz w:val="24"/>
          <w:szCs w:val="24"/>
          <w:lang w:val="mn-MN"/>
        </w:rPr>
        <w:t xml:space="preserve"> </w:t>
      </w:r>
      <w:r>
        <w:rPr>
          <w:rFonts w:ascii="Arial" w:hAnsi="Arial" w:cs="Arial"/>
          <w:sz w:val="24"/>
          <w:szCs w:val="24"/>
          <w:lang w:val="mn-MN"/>
        </w:rPr>
        <w:t xml:space="preserve">- Энэ Нийгмийн даатгалын Үндэсний зөвлөлийн үйл ажиллагааны 2013 оны төсвийн төсөлд тусгасан зарим зардлыг нэмэх тухай энэ саналыг хэлэлцье. </w:t>
      </w:r>
    </w:p>
    <w:p w:rsidR="002844EA" w:rsidRDefault="002844EA" w:rsidP="001230ED">
      <w:pPr>
        <w:spacing w:line="240" w:lineRule="auto"/>
        <w:ind w:firstLine="720"/>
        <w:jc w:val="both"/>
        <w:rPr>
          <w:rFonts w:ascii="Arial" w:hAnsi="Arial" w:cs="Arial"/>
          <w:sz w:val="24"/>
          <w:szCs w:val="24"/>
          <w:lang w:val="mn-MN"/>
        </w:rPr>
      </w:pPr>
      <w:r w:rsidRPr="00975018">
        <w:rPr>
          <w:rFonts w:ascii="Arial" w:hAnsi="Arial" w:cs="Arial"/>
          <w:b/>
          <w:sz w:val="24"/>
          <w:szCs w:val="24"/>
          <w:effect w:val="antsRed"/>
          <w:lang w:val="mn-MN"/>
        </w:rPr>
        <w:t>З</w:t>
      </w:r>
      <w:r>
        <w:rPr>
          <w:rFonts w:ascii="Arial" w:hAnsi="Arial" w:cs="Arial"/>
          <w:b/>
          <w:sz w:val="24"/>
          <w:szCs w:val="24"/>
          <w:lang w:val="mn-MN"/>
        </w:rPr>
        <w:t>.</w:t>
      </w:r>
      <w:r w:rsidRPr="00975018">
        <w:rPr>
          <w:rFonts w:ascii="Arial" w:hAnsi="Arial" w:cs="Arial"/>
          <w:b/>
          <w:sz w:val="24"/>
          <w:szCs w:val="24"/>
          <w:effect w:val="antsRed"/>
          <w:lang w:val="mn-MN"/>
        </w:rPr>
        <w:t>Баянсэлэнгэ</w:t>
      </w:r>
      <w:r>
        <w:rPr>
          <w:rFonts w:ascii="Arial" w:hAnsi="Arial" w:cs="Arial"/>
          <w:b/>
          <w:sz w:val="24"/>
          <w:szCs w:val="24"/>
          <w:lang w:val="mn-MN"/>
        </w:rPr>
        <w:t xml:space="preserve">: </w:t>
      </w:r>
      <w:r>
        <w:rPr>
          <w:rFonts w:ascii="Arial" w:hAnsi="Arial" w:cs="Arial"/>
          <w:sz w:val="24"/>
          <w:szCs w:val="24"/>
          <w:lang w:val="mn-MN"/>
        </w:rPr>
        <w:t>- Энэ Үндэсний зөвлөлийн дүрэмд өөрчлөлт оруулах дотроо байгаа шүү дээ. Дүрэмд өөрчлөлт оруулах дотроо оруулаад явчих. Ер нь дүрэмд өөрчлөлт оруулна гэдгээр нь оруулаад танилцуулаад давхар. За хэлэлцэх асуудалдаа оръё.</w:t>
      </w:r>
    </w:p>
    <w:p w:rsidR="002844EA" w:rsidRDefault="002844EA" w:rsidP="001230ED">
      <w:pPr>
        <w:spacing w:line="240" w:lineRule="auto"/>
        <w:ind w:firstLine="720"/>
        <w:jc w:val="both"/>
        <w:rPr>
          <w:rFonts w:ascii="Arial" w:hAnsi="Arial" w:cs="Arial"/>
          <w:b/>
          <w:i/>
          <w:sz w:val="24"/>
          <w:szCs w:val="24"/>
          <w:lang w:val="mn-MN"/>
        </w:rPr>
      </w:pPr>
      <w:r w:rsidRPr="002844EA">
        <w:rPr>
          <w:rFonts w:ascii="Arial" w:hAnsi="Arial" w:cs="Arial"/>
          <w:b/>
          <w:i/>
          <w:sz w:val="24"/>
          <w:szCs w:val="24"/>
          <w:lang w:val="mn-MN"/>
        </w:rPr>
        <w:t xml:space="preserve">Нэг. “Цэцэрлэг, ерөнхий боловсролын сургуулийн хичээлийн болон дотуур байр, биеийн тамирын заалны барилга хангамжийн талаар хэрэгжүүлэх зарим арга хэмжээний тухай” </w:t>
      </w:r>
      <w:r w:rsidRPr="00975018">
        <w:rPr>
          <w:rFonts w:ascii="Arial" w:hAnsi="Arial" w:cs="Arial"/>
          <w:b/>
          <w:i/>
          <w:sz w:val="24"/>
          <w:szCs w:val="24"/>
          <w:effect w:val="antsRed"/>
          <w:lang w:val="mn-MN"/>
        </w:rPr>
        <w:t>Ул</w:t>
      </w:r>
      <w:r w:rsidR="00470924">
        <w:rPr>
          <w:rFonts w:ascii="Arial" w:hAnsi="Arial" w:cs="Arial"/>
          <w:b/>
          <w:i/>
          <w:sz w:val="24"/>
          <w:szCs w:val="24"/>
          <w:effect w:val="antsRed"/>
          <w:lang w:val="mn-MN"/>
        </w:rPr>
        <w:t>сын</w:t>
      </w:r>
      <w:r w:rsidRPr="002844EA">
        <w:rPr>
          <w:rFonts w:ascii="Arial" w:hAnsi="Arial" w:cs="Arial"/>
          <w:b/>
          <w:i/>
          <w:sz w:val="24"/>
          <w:szCs w:val="24"/>
          <w:lang w:val="mn-MN"/>
        </w:rPr>
        <w:t xml:space="preserve"> Их Хурлын тогтоолын төслийг хэлэлцүүлэгт бэлтгэх үүрэг бүхий ажлын хэсэг байгуулах асуудал</w:t>
      </w:r>
    </w:p>
    <w:p w:rsidR="002844EA" w:rsidRDefault="002844EA" w:rsidP="001230ED">
      <w:pPr>
        <w:spacing w:line="240" w:lineRule="auto"/>
        <w:ind w:firstLine="720"/>
        <w:jc w:val="both"/>
        <w:rPr>
          <w:rFonts w:ascii="Arial" w:hAnsi="Arial" w:cs="Arial"/>
          <w:sz w:val="24"/>
          <w:szCs w:val="24"/>
          <w:lang w:val="mn-MN"/>
        </w:rPr>
      </w:pPr>
      <w:r>
        <w:rPr>
          <w:rFonts w:ascii="Arial" w:hAnsi="Arial" w:cs="Arial"/>
          <w:sz w:val="24"/>
          <w:szCs w:val="24"/>
          <w:lang w:val="mn-MN"/>
        </w:rPr>
        <w:t xml:space="preserve">Уг хуулийн тогтоолын төслийг хэлэлцүүлэгт бэлтгэх ажлын хэсэгт С.Ганбаатар гишүүнээр ахлуулаад, Улсын Их Хурлын гишүүн </w:t>
      </w:r>
      <w:r w:rsidRPr="00975018">
        <w:rPr>
          <w:rFonts w:ascii="Arial" w:hAnsi="Arial" w:cs="Arial"/>
          <w:sz w:val="24"/>
          <w:szCs w:val="24"/>
          <w:effect w:val="antsRed"/>
          <w:lang w:val="mn-MN"/>
        </w:rPr>
        <w:t>З</w:t>
      </w:r>
      <w:r>
        <w:rPr>
          <w:rFonts w:ascii="Arial" w:hAnsi="Arial" w:cs="Arial"/>
          <w:sz w:val="24"/>
          <w:szCs w:val="24"/>
          <w:lang w:val="mn-MN"/>
        </w:rPr>
        <w:t>.</w:t>
      </w:r>
      <w:r w:rsidRPr="00975018">
        <w:rPr>
          <w:rFonts w:ascii="Arial" w:hAnsi="Arial" w:cs="Arial"/>
          <w:sz w:val="24"/>
          <w:szCs w:val="24"/>
          <w:effect w:val="antsRed"/>
          <w:lang w:val="mn-MN"/>
        </w:rPr>
        <w:t>Баянсэлэнгэ</w:t>
      </w:r>
      <w:r>
        <w:rPr>
          <w:rFonts w:ascii="Arial" w:hAnsi="Arial" w:cs="Arial"/>
          <w:sz w:val="24"/>
          <w:szCs w:val="24"/>
          <w:lang w:val="mn-MN"/>
        </w:rPr>
        <w:t xml:space="preserve"> би өөрөө, Л.Эрдэнэчимэг гишүүн, Л.Гантөмөр гишүүн, Г.Баярсайхан гишүүн гэсэн нийтдээ 5 хүний бүрэлдэхүүнтэй баталъя. Ажлын хэсэг тогтоол, ажлын хэсэгт мэргэжил, арга зүйн туслалцаа үзүүлэх дэд хэсгийг дараах, </w:t>
      </w:r>
      <w:r w:rsidRPr="00975018">
        <w:rPr>
          <w:rFonts w:ascii="Arial" w:hAnsi="Arial" w:cs="Arial"/>
          <w:sz w:val="24"/>
          <w:szCs w:val="24"/>
          <w:effect w:val="antsRed"/>
          <w:lang w:val="mn-MN"/>
        </w:rPr>
        <w:t>А</w:t>
      </w:r>
      <w:r>
        <w:rPr>
          <w:rFonts w:ascii="Arial" w:hAnsi="Arial" w:cs="Arial"/>
          <w:sz w:val="24"/>
          <w:szCs w:val="24"/>
          <w:lang w:val="mn-MN"/>
        </w:rPr>
        <w:t>.</w:t>
      </w:r>
      <w:r w:rsidRPr="00975018">
        <w:rPr>
          <w:rFonts w:ascii="Arial" w:hAnsi="Arial" w:cs="Arial"/>
          <w:sz w:val="24"/>
          <w:szCs w:val="24"/>
          <w:effect w:val="antsRed"/>
          <w:lang w:val="mn-MN"/>
        </w:rPr>
        <w:t>Бакей</w:t>
      </w:r>
      <w:r>
        <w:rPr>
          <w:rFonts w:ascii="Arial" w:hAnsi="Arial" w:cs="Arial"/>
          <w:sz w:val="24"/>
          <w:szCs w:val="24"/>
          <w:lang w:val="mn-MN"/>
        </w:rPr>
        <w:t xml:space="preserve"> гишүүнийг </w:t>
      </w:r>
      <w:r>
        <w:rPr>
          <w:rFonts w:ascii="Arial" w:hAnsi="Arial" w:cs="Arial"/>
          <w:sz w:val="24"/>
          <w:szCs w:val="24"/>
          <w:lang w:val="mn-MN"/>
        </w:rPr>
        <w:lastRenderedPageBreak/>
        <w:t>нэмчихье, за тэгье. Мэргэжил арга зүй</w:t>
      </w:r>
      <w:r w:rsidR="00F731AF">
        <w:rPr>
          <w:rFonts w:ascii="Arial" w:hAnsi="Arial" w:cs="Arial"/>
          <w:sz w:val="24"/>
          <w:szCs w:val="24"/>
          <w:lang w:val="mn-MN"/>
        </w:rPr>
        <w:t>, ажлын хэсгийн хуралдахтай холбогдсон бүхий л бэлтгэл ажлыг тухай бүр сайтар зохион байгуулж ажиллахыг Байнгын хорооны шинжээч Н.Ууганбаярт даалгасугай гэсэн ажлын хэсэг байгуулах тогтоол гаргаж байна. Тогтоолыг баталъя гэсэн санал.</w:t>
      </w:r>
    </w:p>
    <w:p w:rsidR="00F731AF" w:rsidRDefault="00F731AF" w:rsidP="001230ED">
      <w:pPr>
        <w:spacing w:line="240" w:lineRule="auto"/>
        <w:ind w:firstLine="720"/>
        <w:jc w:val="both"/>
        <w:rPr>
          <w:rFonts w:ascii="Arial" w:hAnsi="Arial" w:cs="Arial"/>
          <w:sz w:val="24"/>
          <w:szCs w:val="24"/>
          <w:lang w:val="mn-MN"/>
        </w:rPr>
      </w:pPr>
      <w:r>
        <w:rPr>
          <w:rFonts w:ascii="Arial" w:hAnsi="Arial" w:cs="Arial"/>
          <w:sz w:val="24"/>
          <w:szCs w:val="24"/>
          <w:lang w:val="mn-MN"/>
        </w:rPr>
        <w:t>10-аас 10.</w:t>
      </w:r>
    </w:p>
    <w:p w:rsidR="00F731AF" w:rsidRPr="002844EA" w:rsidRDefault="00F731AF" w:rsidP="001230ED">
      <w:pPr>
        <w:spacing w:line="240" w:lineRule="auto"/>
        <w:ind w:firstLine="720"/>
        <w:jc w:val="both"/>
        <w:rPr>
          <w:rFonts w:ascii="Arial" w:hAnsi="Arial" w:cs="Arial"/>
          <w:sz w:val="24"/>
          <w:szCs w:val="24"/>
          <w:lang w:val="mn-MN"/>
        </w:rPr>
      </w:pPr>
      <w:r>
        <w:rPr>
          <w:rFonts w:ascii="Arial" w:hAnsi="Arial" w:cs="Arial"/>
          <w:sz w:val="24"/>
          <w:szCs w:val="24"/>
          <w:lang w:val="mn-MN"/>
        </w:rPr>
        <w:t xml:space="preserve">За тогтоол батлагдлаа. </w:t>
      </w:r>
    </w:p>
    <w:p w:rsidR="002844EA" w:rsidRDefault="00F731AF" w:rsidP="001230ED">
      <w:pPr>
        <w:spacing w:line="240" w:lineRule="auto"/>
        <w:ind w:firstLine="720"/>
        <w:jc w:val="both"/>
        <w:rPr>
          <w:rFonts w:ascii="Arial" w:hAnsi="Arial" w:cs="Arial"/>
          <w:b/>
          <w:i/>
          <w:sz w:val="24"/>
          <w:szCs w:val="24"/>
          <w:lang w:val="mn-MN"/>
        </w:rPr>
      </w:pPr>
      <w:r w:rsidRPr="00F731AF">
        <w:rPr>
          <w:rFonts w:ascii="Arial" w:hAnsi="Arial" w:cs="Arial"/>
          <w:b/>
          <w:i/>
          <w:sz w:val="24"/>
          <w:szCs w:val="24"/>
          <w:lang w:val="mn-MN"/>
        </w:rPr>
        <w:t>Хоёр. Нийгмийн даатгалын Үндэсний зөвлөлийн дүрэмд өөрчлөлт оруулах тухай</w:t>
      </w:r>
    </w:p>
    <w:p w:rsidR="00F731AF" w:rsidRDefault="00F731AF" w:rsidP="001230ED">
      <w:pPr>
        <w:spacing w:line="240" w:lineRule="auto"/>
        <w:ind w:firstLine="720"/>
        <w:jc w:val="both"/>
        <w:rPr>
          <w:rFonts w:ascii="Arial" w:hAnsi="Arial" w:cs="Arial"/>
          <w:sz w:val="24"/>
          <w:szCs w:val="24"/>
          <w:lang w:val="mn-MN"/>
        </w:rPr>
      </w:pPr>
      <w:r>
        <w:rPr>
          <w:rFonts w:ascii="Arial" w:hAnsi="Arial" w:cs="Arial"/>
          <w:sz w:val="24"/>
          <w:szCs w:val="24"/>
          <w:lang w:val="mn-MN"/>
        </w:rPr>
        <w:t xml:space="preserve">2 дахь асуудлыг хэлэлцье Г.Баярсайхан гишүүн ярих зүйл байна уу? Ёстой </w:t>
      </w:r>
      <w:r w:rsidRPr="00975018">
        <w:rPr>
          <w:rFonts w:ascii="Arial" w:hAnsi="Arial" w:cs="Arial"/>
          <w:sz w:val="24"/>
          <w:szCs w:val="24"/>
          <w:effect w:val="antsRed"/>
          <w:lang w:val="mn-MN"/>
        </w:rPr>
        <w:t>формалдаж</w:t>
      </w:r>
      <w:r>
        <w:rPr>
          <w:rFonts w:ascii="Arial" w:hAnsi="Arial" w:cs="Arial"/>
          <w:sz w:val="24"/>
          <w:szCs w:val="24"/>
          <w:lang w:val="mn-MN"/>
        </w:rPr>
        <w:t xml:space="preserve"> байна аа.</w:t>
      </w:r>
    </w:p>
    <w:p w:rsidR="00F731AF" w:rsidRDefault="00F731AF" w:rsidP="001230ED">
      <w:pPr>
        <w:spacing w:line="240" w:lineRule="auto"/>
        <w:ind w:firstLine="720"/>
        <w:jc w:val="both"/>
        <w:rPr>
          <w:rFonts w:ascii="Arial" w:hAnsi="Arial" w:cs="Arial"/>
          <w:sz w:val="24"/>
          <w:szCs w:val="24"/>
          <w:lang w:val="mn-MN"/>
        </w:rPr>
      </w:pPr>
      <w:r w:rsidRPr="002844EA">
        <w:rPr>
          <w:rFonts w:ascii="Arial" w:hAnsi="Arial" w:cs="Arial"/>
          <w:b/>
          <w:sz w:val="24"/>
          <w:szCs w:val="24"/>
          <w:lang w:val="mn-MN"/>
        </w:rPr>
        <w:t>Г.Баярсайхан:</w:t>
      </w:r>
      <w:r>
        <w:rPr>
          <w:rFonts w:ascii="Arial" w:hAnsi="Arial" w:cs="Arial"/>
          <w:b/>
          <w:sz w:val="24"/>
          <w:szCs w:val="24"/>
          <w:lang w:val="mn-MN"/>
        </w:rPr>
        <w:t xml:space="preserve"> </w:t>
      </w:r>
      <w:r>
        <w:rPr>
          <w:rFonts w:ascii="Arial" w:hAnsi="Arial" w:cs="Arial"/>
          <w:sz w:val="24"/>
          <w:szCs w:val="24"/>
          <w:lang w:val="mn-MN"/>
        </w:rPr>
        <w:t xml:space="preserve">- За энэ Нийгмийн даатгалын Үндэсний зөвлөлийн орон тоог нэмэгдүүлж байгаатай холбогдуулж үйл ажиллагааны зардлыг нэмэхээр гол санаатай ийм зүйл байгаа  л даа. Тэгээд яах вэ зүгээр товчхон хэлэхэд албаны орон тоо 10 байхаар нэмж, хянан шалгагч 1, албаны санхүүгийн үйл ажиллагааг эрхлэх үүрэг бүхий нягтлан бодогч 1, жолооч 1, нийтдээ 3 орон тоог нэмэгдүүлэх ийм санал оруулж байгаа юм байна. Тэгээд юу нь бол нийтдээ 52,9 сая төгрөгөөр хөрөнгө оруулалтыг 5 сая төгрөгөөр нэмэх ийм асуудал байгаа юм байна. Тэгээд бас салбарыг хариуцсан сайд, Байнгын хорооны гишүүн С.Эрдэнэ бас энэ асуудлыг дэмжиж байгаа би бас үнэхээр Их Хурлаар энэ Үндэсний зөвлөлийн журам, дүрмийг баталчихсан учраас энэ үйл ажиллагаа явуулах зардлыг нь бид бас дэмжээд явуулах нь зүйтэй байх байр суурь хэлмээр байна. Гишүүд бас үүнийг дэмжинэ үү? гэж хэлмээр байна. За баярлалаа. </w:t>
      </w:r>
    </w:p>
    <w:p w:rsidR="008B0069" w:rsidRDefault="008B0069" w:rsidP="001230ED">
      <w:pPr>
        <w:spacing w:line="240" w:lineRule="auto"/>
        <w:ind w:firstLine="720"/>
        <w:jc w:val="both"/>
        <w:rPr>
          <w:rFonts w:ascii="Arial" w:hAnsi="Arial" w:cs="Arial"/>
          <w:sz w:val="24"/>
          <w:szCs w:val="24"/>
          <w:lang w:val="mn-MN"/>
        </w:rPr>
      </w:pPr>
      <w:r w:rsidRPr="00975018">
        <w:rPr>
          <w:rFonts w:ascii="Arial" w:hAnsi="Arial" w:cs="Arial"/>
          <w:b/>
          <w:sz w:val="24"/>
          <w:szCs w:val="24"/>
          <w:effect w:val="antsRed"/>
          <w:lang w:val="mn-MN"/>
        </w:rPr>
        <w:t>З</w:t>
      </w:r>
      <w:r>
        <w:rPr>
          <w:rFonts w:ascii="Arial" w:hAnsi="Arial" w:cs="Arial"/>
          <w:b/>
          <w:sz w:val="24"/>
          <w:szCs w:val="24"/>
          <w:lang w:val="mn-MN"/>
        </w:rPr>
        <w:t>.</w:t>
      </w:r>
      <w:r w:rsidRPr="00975018">
        <w:rPr>
          <w:rFonts w:ascii="Arial" w:hAnsi="Arial" w:cs="Arial"/>
          <w:b/>
          <w:sz w:val="24"/>
          <w:szCs w:val="24"/>
          <w:effect w:val="antsRed"/>
          <w:lang w:val="mn-MN"/>
        </w:rPr>
        <w:t>Баянсэлэнгэ</w:t>
      </w:r>
      <w:r>
        <w:rPr>
          <w:rFonts w:ascii="Arial" w:hAnsi="Arial" w:cs="Arial"/>
          <w:b/>
          <w:sz w:val="24"/>
          <w:szCs w:val="24"/>
          <w:lang w:val="mn-MN"/>
        </w:rPr>
        <w:t xml:space="preserve">: </w:t>
      </w:r>
      <w:r>
        <w:rPr>
          <w:rFonts w:ascii="Arial" w:hAnsi="Arial" w:cs="Arial"/>
          <w:sz w:val="24"/>
          <w:szCs w:val="24"/>
          <w:lang w:val="mn-MN"/>
        </w:rPr>
        <w:t>- Санал хураалт явуулъя дэмжи</w:t>
      </w:r>
      <w:r w:rsidR="00042E0A">
        <w:rPr>
          <w:rFonts w:ascii="Arial" w:hAnsi="Arial" w:cs="Arial"/>
          <w:sz w:val="24"/>
          <w:szCs w:val="24"/>
          <w:lang w:val="mn-MN"/>
        </w:rPr>
        <w:t>ж байгаа гишүүд гараа өргөнө үү?</w:t>
      </w:r>
    </w:p>
    <w:p w:rsidR="008B0069" w:rsidRDefault="008B0069" w:rsidP="001230ED">
      <w:pPr>
        <w:spacing w:line="240" w:lineRule="auto"/>
        <w:ind w:firstLine="720"/>
        <w:jc w:val="both"/>
        <w:rPr>
          <w:rFonts w:ascii="Arial" w:hAnsi="Arial" w:cs="Arial"/>
          <w:sz w:val="24"/>
          <w:szCs w:val="24"/>
          <w:lang w:val="mn-MN"/>
        </w:rPr>
      </w:pPr>
      <w:r>
        <w:rPr>
          <w:rFonts w:ascii="Arial" w:hAnsi="Arial" w:cs="Arial"/>
          <w:sz w:val="24"/>
          <w:szCs w:val="24"/>
          <w:lang w:val="mn-MN"/>
        </w:rPr>
        <w:t>10-аас 10.</w:t>
      </w:r>
    </w:p>
    <w:p w:rsidR="008B0069" w:rsidRDefault="008B0069" w:rsidP="001230ED">
      <w:pPr>
        <w:spacing w:line="240" w:lineRule="auto"/>
        <w:ind w:firstLine="720"/>
        <w:jc w:val="both"/>
        <w:rPr>
          <w:rFonts w:ascii="Arial" w:hAnsi="Arial" w:cs="Arial"/>
          <w:sz w:val="24"/>
          <w:szCs w:val="24"/>
          <w:lang w:val="mn-MN"/>
        </w:rPr>
      </w:pPr>
      <w:r>
        <w:rPr>
          <w:rFonts w:ascii="Arial" w:hAnsi="Arial" w:cs="Arial"/>
          <w:sz w:val="24"/>
          <w:szCs w:val="24"/>
          <w:lang w:val="mn-MN"/>
        </w:rPr>
        <w:t xml:space="preserve">За дэмжигдлээ. Дүрэмд өөрчлөлт оруулах Байнгын хорооны тогтоолыг батлах санал хураалт явуулъя. </w:t>
      </w:r>
    </w:p>
    <w:p w:rsidR="008B0069" w:rsidRDefault="008B0069" w:rsidP="001230ED">
      <w:pPr>
        <w:spacing w:line="240" w:lineRule="auto"/>
        <w:ind w:firstLine="720"/>
        <w:jc w:val="both"/>
        <w:rPr>
          <w:rFonts w:ascii="Arial" w:hAnsi="Arial" w:cs="Arial"/>
          <w:sz w:val="24"/>
          <w:szCs w:val="24"/>
          <w:lang w:val="mn-MN"/>
        </w:rPr>
      </w:pPr>
      <w:r>
        <w:rPr>
          <w:rFonts w:ascii="Arial" w:hAnsi="Arial" w:cs="Arial"/>
          <w:sz w:val="24"/>
          <w:szCs w:val="24"/>
          <w:lang w:val="mn-MN"/>
        </w:rPr>
        <w:t xml:space="preserve">10-аас 10. </w:t>
      </w:r>
    </w:p>
    <w:p w:rsidR="008B0069" w:rsidRDefault="008B0069" w:rsidP="001230ED">
      <w:pPr>
        <w:spacing w:line="240" w:lineRule="auto"/>
        <w:ind w:firstLine="720"/>
        <w:jc w:val="both"/>
        <w:rPr>
          <w:rFonts w:ascii="Arial" w:hAnsi="Arial" w:cs="Arial"/>
          <w:sz w:val="24"/>
          <w:szCs w:val="24"/>
          <w:lang w:val="mn-MN"/>
        </w:rPr>
      </w:pPr>
      <w:r>
        <w:rPr>
          <w:rFonts w:ascii="Arial" w:hAnsi="Arial" w:cs="Arial"/>
          <w:sz w:val="24"/>
          <w:szCs w:val="24"/>
          <w:lang w:val="mn-MN"/>
        </w:rPr>
        <w:t>За дэмжигдлээ. Өнөөдрийн Байнгын хорооны хуралдаан өндөрлөснийг мэдэгдье. Эрхэм гишүүддээ баярлалаа. Ингэж хийдэг бол сайхан байна.</w:t>
      </w:r>
    </w:p>
    <w:p w:rsidR="008B0069" w:rsidRDefault="008B0069" w:rsidP="001230ED">
      <w:pPr>
        <w:spacing w:line="240" w:lineRule="auto"/>
        <w:ind w:firstLine="720"/>
        <w:jc w:val="both"/>
        <w:rPr>
          <w:rFonts w:ascii="Arial" w:hAnsi="Arial" w:cs="Arial"/>
          <w:b/>
          <w:i/>
          <w:sz w:val="24"/>
          <w:szCs w:val="24"/>
          <w:lang w:val="mn-MN"/>
        </w:rPr>
      </w:pPr>
      <w:r w:rsidRPr="008B0069">
        <w:rPr>
          <w:rFonts w:ascii="Arial" w:hAnsi="Arial" w:cs="Arial"/>
          <w:b/>
          <w:i/>
          <w:sz w:val="24"/>
          <w:szCs w:val="24"/>
          <w:lang w:val="mn-MN"/>
        </w:rPr>
        <w:t>Хуралдаан 14 цаг 05 минутад өндөрлөв.</w:t>
      </w:r>
    </w:p>
    <w:p w:rsidR="008B0069" w:rsidRPr="008B0069" w:rsidRDefault="008B0069" w:rsidP="001230ED">
      <w:pPr>
        <w:spacing w:line="240" w:lineRule="auto"/>
        <w:ind w:firstLine="720"/>
        <w:jc w:val="both"/>
        <w:rPr>
          <w:rFonts w:ascii="Arial" w:hAnsi="Arial" w:cs="Arial"/>
          <w:sz w:val="24"/>
          <w:szCs w:val="24"/>
          <w:lang w:val="mn-MN"/>
        </w:rPr>
      </w:pPr>
    </w:p>
    <w:p w:rsidR="00122A94" w:rsidRPr="00C54CC0" w:rsidRDefault="00122A94" w:rsidP="00122A94">
      <w:pPr>
        <w:spacing w:after="0" w:line="240" w:lineRule="auto"/>
        <w:ind w:firstLine="720"/>
        <w:jc w:val="both"/>
        <w:rPr>
          <w:rFonts w:ascii="Arial" w:hAnsi="Arial" w:cs="Arial"/>
          <w:sz w:val="24"/>
          <w:szCs w:val="24"/>
          <w:lang w:val="mn-MN"/>
        </w:rPr>
      </w:pPr>
      <w:r w:rsidRPr="00C54CC0">
        <w:rPr>
          <w:rFonts w:ascii="Arial" w:hAnsi="Arial" w:cs="Arial"/>
          <w:sz w:val="24"/>
          <w:szCs w:val="24"/>
          <w:lang w:val="mn-MN"/>
        </w:rPr>
        <w:t>Соронзон хальснаас буулгасан:</w:t>
      </w:r>
    </w:p>
    <w:p w:rsidR="00122A94" w:rsidRPr="00C54CC0" w:rsidRDefault="00122A94" w:rsidP="00122A94">
      <w:pPr>
        <w:spacing w:after="0" w:line="240" w:lineRule="auto"/>
        <w:ind w:firstLine="720"/>
        <w:jc w:val="both"/>
        <w:rPr>
          <w:rFonts w:ascii="Arial" w:hAnsi="Arial" w:cs="Arial"/>
          <w:sz w:val="24"/>
          <w:szCs w:val="24"/>
          <w:lang w:val="mn-MN"/>
        </w:rPr>
      </w:pPr>
      <w:r w:rsidRPr="00C54CC0">
        <w:rPr>
          <w:rFonts w:ascii="Arial" w:hAnsi="Arial" w:cs="Arial"/>
          <w:sz w:val="24"/>
          <w:szCs w:val="24"/>
          <w:lang w:val="mn-MN"/>
        </w:rPr>
        <w:t>ХУРАЛДААНЫ ТЭМДЭГЛЭЛ</w:t>
      </w:r>
    </w:p>
    <w:p w:rsidR="00122A94" w:rsidRPr="00C54CC0" w:rsidRDefault="00122A94" w:rsidP="00122A94">
      <w:pPr>
        <w:spacing w:after="0" w:line="240" w:lineRule="auto"/>
        <w:ind w:firstLine="720"/>
        <w:jc w:val="both"/>
        <w:rPr>
          <w:rFonts w:ascii="Arial" w:hAnsi="Arial" w:cs="Arial"/>
          <w:sz w:val="24"/>
          <w:szCs w:val="24"/>
          <w:lang w:val="mn-MN"/>
        </w:rPr>
      </w:pPr>
      <w:r w:rsidRPr="00C54CC0">
        <w:rPr>
          <w:rFonts w:ascii="Arial" w:hAnsi="Arial" w:cs="Arial"/>
          <w:sz w:val="24"/>
          <w:szCs w:val="24"/>
          <w:lang w:val="mn-MN"/>
        </w:rPr>
        <w:t>ХӨТЛӨГЧ</w:t>
      </w:r>
      <w:r w:rsidRPr="00C54CC0">
        <w:rPr>
          <w:rFonts w:ascii="Arial" w:hAnsi="Arial" w:cs="Arial"/>
          <w:sz w:val="24"/>
          <w:szCs w:val="24"/>
          <w:lang w:val="mn-MN"/>
        </w:rPr>
        <w:tab/>
      </w:r>
      <w:r w:rsidRPr="00C54CC0">
        <w:rPr>
          <w:rFonts w:ascii="Arial" w:hAnsi="Arial" w:cs="Arial"/>
          <w:sz w:val="24"/>
          <w:szCs w:val="24"/>
          <w:lang w:val="mn-MN"/>
        </w:rPr>
        <w:tab/>
      </w:r>
      <w:r w:rsidRPr="00C54CC0">
        <w:rPr>
          <w:rFonts w:ascii="Arial" w:hAnsi="Arial" w:cs="Arial"/>
          <w:sz w:val="24"/>
          <w:szCs w:val="24"/>
          <w:lang w:val="mn-MN"/>
        </w:rPr>
        <w:tab/>
      </w:r>
      <w:r w:rsidRPr="00C54CC0">
        <w:rPr>
          <w:rFonts w:ascii="Arial" w:hAnsi="Arial" w:cs="Arial"/>
          <w:sz w:val="24"/>
          <w:szCs w:val="24"/>
          <w:lang w:val="mn-MN"/>
        </w:rPr>
        <w:tab/>
      </w:r>
      <w:r w:rsidRPr="00C54CC0">
        <w:rPr>
          <w:rFonts w:ascii="Arial" w:hAnsi="Arial" w:cs="Arial"/>
          <w:sz w:val="24"/>
          <w:szCs w:val="24"/>
          <w:lang w:val="mn-MN"/>
        </w:rPr>
        <w:tab/>
      </w:r>
      <w:r w:rsidRPr="00C54CC0">
        <w:rPr>
          <w:rFonts w:ascii="Arial" w:hAnsi="Arial" w:cs="Arial"/>
          <w:sz w:val="24"/>
          <w:szCs w:val="24"/>
          <w:lang w:val="mn-MN"/>
        </w:rPr>
        <w:tab/>
      </w:r>
      <w:r w:rsidRPr="00C54CC0">
        <w:rPr>
          <w:rFonts w:ascii="Arial" w:hAnsi="Arial" w:cs="Arial"/>
          <w:sz w:val="24"/>
          <w:szCs w:val="24"/>
          <w:lang w:val="mn-MN"/>
        </w:rPr>
        <w:tab/>
        <w:t xml:space="preserve">           </w:t>
      </w:r>
      <w:r w:rsidRPr="00C54CC0">
        <w:rPr>
          <w:rFonts w:ascii="Arial" w:hAnsi="Arial" w:cs="Arial"/>
          <w:sz w:val="24"/>
          <w:szCs w:val="24"/>
          <w:effect w:val="antsRed"/>
          <w:lang w:val="mn-MN"/>
        </w:rPr>
        <w:t>М</w:t>
      </w:r>
      <w:r w:rsidRPr="00C54CC0">
        <w:rPr>
          <w:rFonts w:ascii="Arial" w:hAnsi="Arial" w:cs="Arial"/>
          <w:sz w:val="24"/>
          <w:szCs w:val="24"/>
          <w:lang w:val="mn-MN"/>
        </w:rPr>
        <w:t>.</w:t>
      </w:r>
      <w:r w:rsidRPr="001D0FB6">
        <w:rPr>
          <w:rFonts w:ascii="Arial" w:hAnsi="Arial" w:cs="Arial"/>
          <w:sz w:val="24"/>
          <w:szCs w:val="24"/>
          <w:effect w:val="antsRed"/>
          <w:lang w:val="mn-MN"/>
        </w:rPr>
        <w:t>НОМИНДУЛАМ</w:t>
      </w:r>
    </w:p>
    <w:sectPr w:rsidR="00122A94" w:rsidRPr="00C54CC0" w:rsidSect="00D967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E503C5"/>
    <w:rsid w:val="00010A31"/>
    <w:rsid w:val="00010BCA"/>
    <w:rsid w:val="000117E4"/>
    <w:rsid w:val="00017F84"/>
    <w:rsid w:val="000367A5"/>
    <w:rsid w:val="00042E0A"/>
    <w:rsid w:val="00043CAD"/>
    <w:rsid w:val="000701F7"/>
    <w:rsid w:val="00080288"/>
    <w:rsid w:val="00097AE4"/>
    <w:rsid w:val="000B7D6D"/>
    <w:rsid w:val="000C7A42"/>
    <w:rsid w:val="000F17F1"/>
    <w:rsid w:val="00122A94"/>
    <w:rsid w:val="001230ED"/>
    <w:rsid w:val="001459DA"/>
    <w:rsid w:val="0017366A"/>
    <w:rsid w:val="00181246"/>
    <w:rsid w:val="00185CC5"/>
    <w:rsid w:val="001A7C8A"/>
    <w:rsid w:val="001B4FE2"/>
    <w:rsid w:val="001C5096"/>
    <w:rsid w:val="001E03EB"/>
    <w:rsid w:val="001F08DA"/>
    <w:rsid w:val="002040D6"/>
    <w:rsid w:val="0025189F"/>
    <w:rsid w:val="0025399F"/>
    <w:rsid w:val="002631F8"/>
    <w:rsid w:val="002844EA"/>
    <w:rsid w:val="002A3BBF"/>
    <w:rsid w:val="00311A45"/>
    <w:rsid w:val="00312F39"/>
    <w:rsid w:val="00336A9E"/>
    <w:rsid w:val="0039158D"/>
    <w:rsid w:val="003B4259"/>
    <w:rsid w:val="003C11F9"/>
    <w:rsid w:val="003D018D"/>
    <w:rsid w:val="00421B82"/>
    <w:rsid w:val="00450893"/>
    <w:rsid w:val="00470924"/>
    <w:rsid w:val="00491F16"/>
    <w:rsid w:val="004B1C74"/>
    <w:rsid w:val="004C52B9"/>
    <w:rsid w:val="004C73F0"/>
    <w:rsid w:val="004E6AA7"/>
    <w:rsid w:val="00534C80"/>
    <w:rsid w:val="005653AD"/>
    <w:rsid w:val="00570826"/>
    <w:rsid w:val="005D1B4C"/>
    <w:rsid w:val="005E74E2"/>
    <w:rsid w:val="005F5992"/>
    <w:rsid w:val="00600FD3"/>
    <w:rsid w:val="00677958"/>
    <w:rsid w:val="00677A19"/>
    <w:rsid w:val="00685BC5"/>
    <w:rsid w:val="006C4573"/>
    <w:rsid w:val="007127F5"/>
    <w:rsid w:val="00726F7A"/>
    <w:rsid w:val="00766504"/>
    <w:rsid w:val="00785301"/>
    <w:rsid w:val="00793984"/>
    <w:rsid w:val="00794088"/>
    <w:rsid w:val="00795915"/>
    <w:rsid w:val="00797D1F"/>
    <w:rsid w:val="007A19C3"/>
    <w:rsid w:val="007B01CF"/>
    <w:rsid w:val="007E3202"/>
    <w:rsid w:val="007E4C87"/>
    <w:rsid w:val="00830CC7"/>
    <w:rsid w:val="00831634"/>
    <w:rsid w:val="00832A07"/>
    <w:rsid w:val="00843368"/>
    <w:rsid w:val="0085626D"/>
    <w:rsid w:val="008818ED"/>
    <w:rsid w:val="00890818"/>
    <w:rsid w:val="008B0069"/>
    <w:rsid w:val="008E1E3B"/>
    <w:rsid w:val="008F061F"/>
    <w:rsid w:val="008F577E"/>
    <w:rsid w:val="0090388C"/>
    <w:rsid w:val="009124CA"/>
    <w:rsid w:val="0094120C"/>
    <w:rsid w:val="00944A27"/>
    <w:rsid w:val="009576B5"/>
    <w:rsid w:val="00972C7E"/>
    <w:rsid w:val="00973722"/>
    <w:rsid w:val="00973F84"/>
    <w:rsid w:val="00975018"/>
    <w:rsid w:val="009D62BC"/>
    <w:rsid w:val="009E01F3"/>
    <w:rsid w:val="009E210D"/>
    <w:rsid w:val="009E4EBE"/>
    <w:rsid w:val="009F395D"/>
    <w:rsid w:val="00A02465"/>
    <w:rsid w:val="00A3517C"/>
    <w:rsid w:val="00A52AF1"/>
    <w:rsid w:val="00A71B88"/>
    <w:rsid w:val="00A744A5"/>
    <w:rsid w:val="00A74EC3"/>
    <w:rsid w:val="00A77045"/>
    <w:rsid w:val="00A77E60"/>
    <w:rsid w:val="00A83646"/>
    <w:rsid w:val="00A91C9F"/>
    <w:rsid w:val="00AA1D3F"/>
    <w:rsid w:val="00AB3523"/>
    <w:rsid w:val="00AD0C79"/>
    <w:rsid w:val="00AD45A5"/>
    <w:rsid w:val="00AD4856"/>
    <w:rsid w:val="00B040AE"/>
    <w:rsid w:val="00B1710B"/>
    <w:rsid w:val="00B36B05"/>
    <w:rsid w:val="00B50685"/>
    <w:rsid w:val="00B8506C"/>
    <w:rsid w:val="00B90943"/>
    <w:rsid w:val="00B9232E"/>
    <w:rsid w:val="00B96665"/>
    <w:rsid w:val="00BB08F5"/>
    <w:rsid w:val="00BC4845"/>
    <w:rsid w:val="00BC4E6B"/>
    <w:rsid w:val="00BC6C9A"/>
    <w:rsid w:val="00BD3565"/>
    <w:rsid w:val="00BE7810"/>
    <w:rsid w:val="00C04F2D"/>
    <w:rsid w:val="00C20C18"/>
    <w:rsid w:val="00C21B9C"/>
    <w:rsid w:val="00C2200B"/>
    <w:rsid w:val="00C22ACA"/>
    <w:rsid w:val="00C73A96"/>
    <w:rsid w:val="00C74398"/>
    <w:rsid w:val="00CA5B1F"/>
    <w:rsid w:val="00CB1F0E"/>
    <w:rsid w:val="00CB25C0"/>
    <w:rsid w:val="00D05C97"/>
    <w:rsid w:val="00D132A6"/>
    <w:rsid w:val="00D41932"/>
    <w:rsid w:val="00D660EF"/>
    <w:rsid w:val="00D7502C"/>
    <w:rsid w:val="00D81607"/>
    <w:rsid w:val="00D82EDF"/>
    <w:rsid w:val="00D85959"/>
    <w:rsid w:val="00D967D0"/>
    <w:rsid w:val="00D96DBA"/>
    <w:rsid w:val="00DA2059"/>
    <w:rsid w:val="00DB1F22"/>
    <w:rsid w:val="00DB2339"/>
    <w:rsid w:val="00DC11D9"/>
    <w:rsid w:val="00DD7DDC"/>
    <w:rsid w:val="00E503C5"/>
    <w:rsid w:val="00E50B17"/>
    <w:rsid w:val="00E50EFB"/>
    <w:rsid w:val="00E62B94"/>
    <w:rsid w:val="00E8460F"/>
    <w:rsid w:val="00E87E31"/>
    <w:rsid w:val="00EA2E5E"/>
    <w:rsid w:val="00EB039D"/>
    <w:rsid w:val="00F04581"/>
    <w:rsid w:val="00F360FA"/>
    <w:rsid w:val="00F36D97"/>
    <w:rsid w:val="00F53053"/>
    <w:rsid w:val="00F55687"/>
    <w:rsid w:val="00F66FB1"/>
    <w:rsid w:val="00F731AF"/>
    <w:rsid w:val="00FA39CC"/>
    <w:rsid w:val="00FD0069"/>
    <w:rsid w:val="00FD25DF"/>
    <w:rsid w:val="00FD2A01"/>
    <w:rsid w:val="00FD4062"/>
    <w:rsid w:val="00FD753B"/>
    <w:rsid w:val="00FF28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7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nomindulam</dc:creator>
  <cp:lastModifiedBy>nomindulam</cp:lastModifiedBy>
  <cp:revision>23</cp:revision>
  <dcterms:created xsi:type="dcterms:W3CDTF">2012-10-31T05:49:00Z</dcterms:created>
  <dcterms:modified xsi:type="dcterms:W3CDTF">2012-11-27T09:50:00Z</dcterms:modified>
</cp:coreProperties>
</file>