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42253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FD92B4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7696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76963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6963">
        <w:rPr>
          <w:rFonts w:ascii="Arial" w:hAnsi="Arial" w:cs="Arial"/>
          <w:color w:val="3366FF"/>
          <w:sz w:val="20"/>
          <w:szCs w:val="20"/>
          <w:u w:val="single"/>
          <w:lang w:val="mn-MN"/>
        </w:rPr>
        <w:t>60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4A71B57" w14:textId="77777777" w:rsidR="00176963" w:rsidRPr="00176963" w:rsidRDefault="0030761A" w:rsidP="00176963">
      <w:pPr>
        <w:jc w:val="center"/>
        <w:textAlignment w:val="top"/>
        <w:rPr>
          <w:rFonts w:cs="Arial"/>
          <w:b/>
          <w:bCs/>
          <w:color w:val="000000"/>
          <w:lang w:val="mn-MN"/>
        </w:rPr>
      </w:pPr>
      <w:r w:rsidRPr="006F1B80">
        <w:rPr>
          <w:lang w:val="mn-MN"/>
        </w:rPr>
        <w:t xml:space="preserve"> </w:t>
      </w:r>
      <w:r w:rsidR="00176963" w:rsidRPr="00176963">
        <w:rPr>
          <w:rFonts w:cs="Arial"/>
          <w:b/>
          <w:bCs/>
          <w:color w:val="000000"/>
          <w:lang w:val="mn-MN"/>
        </w:rPr>
        <w:t xml:space="preserve">Тогтоолын хавсралтад нэмэлт, </w:t>
      </w:r>
    </w:p>
    <w:p w14:paraId="49D0D9EE" w14:textId="77777777" w:rsidR="00176963" w:rsidRPr="00176963" w:rsidRDefault="00176963" w:rsidP="00176963">
      <w:pPr>
        <w:jc w:val="center"/>
        <w:textAlignment w:val="top"/>
        <w:rPr>
          <w:rFonts w:cs="Arial"/>
          <w:b/>
          <w:bCs/>
          <w:color w:val="000000"/>
          <w:lang w:val="mn-MN"/>
        </w:rPr>
      </w:pPr>
      <w:r w:rsidRPr="00176963">
        <w:rPr>
          <w:rFonts w:cs="Arial"/>
          <w:b/>
          <w:bCs/>
          <w:color w:val="000000"/>
          <w:lang w:val="mn-MN"/>
        </w:rPr>
        <w:t>өөрчлөлт оруулах тухай</w:t>
      </w:r>
    </w:p>
    <w:p w14:paraId="6C456D14" w14:textId="77777777" w:rsidR="00176963" w:rsidRPr="00176963" w:rsidRDefault="00176963" w:rsidP="00176963">
      <w:pPr>
        <w:spacing w:line="360" w:lineRule="auto"/>
        <w:jc w:val="center"/>
        <w:textAlignment w:val="top"/>
        <w:rPr>
          <w:rFonts w:cs="Arial"/>
          <w:b/>
          <w:bCs/>
          <w:color w:val="000000"/>
          <w:lang w:val="mn-MN"/>
        </w:rPr>
      </w:pPr>
    </w:p>
    <w:p w14:paraId="3E768E81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bCs/>
          <w:color w:val="000000"/>
          <w:lang w:val="mn-MN"/>
        </w:rPr>
      </w:pPr>
      <w:r w:rsidRPr="00176963">
        <w:rPr>
          <w:rFonts w:cs="Arial"/>
          <w:bCs/>
          <w:color w:val="000000"/>
          <w:lang w:val="mn-MN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14:paraId="6545B69D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b/>
          <w:bCs/>
          <w:color w:val="000000"/>
          <w:lang w:val="mn-MN"/>
        </w:rPr>
      </w:pPr>
    </w:p>
    <w:p w14:paraId="3E7B9760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color w:val="000000"/>
          <w:lang w:val="mn-MN"/>
        </w:rPr>
      </w:pPr>
      <w:r w:rsidRPr="00176963">
        <w:rPr>
          <w:rFonts w:cs="Arial"/>
          <w:color w:val="000000"/>
          <w:lang w:val="mn-MN"/>
        </w:rPr>
        <w:t>1.“Төрийн захиргааны байгууллагын тогтолцоо, бүтцийн ерөнхий бүдүүвчийг шинэчлэн батлах тухай”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Хүнс, хөдөө аж ахуй, хөнгөн үйлдвэрийн сайдын эрхлэх асуудлын хүрээний “Засгийн газрын хэрэгжүүлэгч агентлаг” хэсэгт “20.Жижиг, дунд үйлдвэрийн газар” гэж нэмсүгэй.</w:t>
      </w:r>
    </w:p>
    <w:p w14:paraId="266B1EC2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color w:val="000000"/>
          <w:lang w:val="mn-MN"/>
        </w:rPr>
      </w:pPr>
    </w:p>
    <w:p w14:paraId="7687CCFE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color w:val="000000"/>
          <w:lang w:val="mn-MN"/>
        </w:rPr>
      </w:pPr>
      <w:r w:rsidRPr="00176963">
        <w:rPr>
          <w:rFonts w:cs="Arial"/>
          <w:color w:val="000000"/>
          <w:lang w:val="mn-MN"/>
        </w:rPr>
        <w:t>2.“Төрийн захиргааны байгууллагын тогтолцоо, бүтцийн ерөнхий бүдүүвчийг шинэчлэн батлах тухай”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Эрүүл мэндийн сайдын эрхлэх асуудлын хүрээний агентлагийн дугаар “20” гэснийг “21” гэж өөрчилсүгэй.</w:t>
      </w:r>
    </w:p>
    <w:p w14:paraId="52D02847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b/>
          <w:color w:val="000000"/>
          <w:lang w:val="mn-MN"/>
        </w:rPr>
      </w:pPr>
    </w:p>
    <w:p w14:paraId="16A61D50" w14:textId="77777777" w:rsidR="00176963" w:rsidRPr="00176963" w:rsidRDefault="00176963" w:rsidP="00176963">
      <w:pPr>
        <w:ind w:firstLine="720"/>
        <w:jc w:val="both"/>
        <w:textAlignment w:val="top"/>
        <w:rPr>
          <w:rFonts w:cs="Arial"/>
          <w:color w:val="000000"/>
          <w:lang w:val="mn-MN"/>
        </w:rPr>
      </w:pPr>
      <w:r w:rsidRPr="00176963">
        <w:rPr>
          <w:rFonts w:cs="Arial"/>
          <w:color w:val="000000"/>
          <w:lang w:val="mn-MN"/>
        </w:rPr>
        <w:t>3.Энэ тогтоолыг 2020 оны 01 дүгээр сарын 01-ний өдрөөс эхлэн дагаж мөрдсүгэй.</w:t>
      </w:r>
    </w:p>
    <w:p w14:paraId="7DBF40A7" w14:textId="77777777" w:rsidR="00176963" w:rsidRPr="00176963" w:rsidRDefault="00176963" w:rsidP="00176963">
      <w:pPr>
        <w:rPr>
          <w:rFonts w:cs="Arial"/>
          <w:color w:val="000000"/>
          <w:lang w:val="mn-MN"/>
        </w:rPr>
      </w:pPr>
    </w:p>
    <w:p w14:paraId="2D204885" w14:textId="77777777" w:rsidR="00176963" w:rsidRPr="00176963" w:rsidRDefault="00176963" w:rsidP="00176963">
      <w:pPr>
        <w:ind w:firstLine="720"/>
        <w:jc w:val="both"/>
        <w:rPr>
          <w:rFonts w:cs="Arial"/>
          <w:color w:val="000000"/>
          <w:lang w:val="mn-MN"/>
        </w:rPr>
      </w:pPr>
    </w:p>
    <w:p w14:paraId="4A8AE7EA" w14:textId="77777777" w:rsidR="00176963" w:rsidRPr="00176963" w:rsidRDefault="00176963" w:rsidP="00176963">
      <w:pPr>
        <w:ind w:firstLine="720"/>
        <w:jc w:val="both"/>
        <w:rPr>
          <w:rFonts w:cs="Arial"/>
          <w:color w:val="000000"/>
          <w:lang w:val="mn-MN"/>
        </w:rPr>
      </w:pPr>
    </w:p>
    <w:p w14:paraId="4DEFCE6E" w14:textId="77777777" w:rsidR="00176963" w:rsidRPr="00176963" w:rsidRDefault="00176963" w:rsidP="00176963">
      <w:pPr>
        <w:shd w:val="clear" w:color="auto" w:fill="FFFFFF"/>
        <w:jc w:val="both"/>
        <w:textAlignment w:val="top"/>
        <w:rPr>
          <w:rFonts w:cs="Arial"/>
          <w:color w:val="000000"/>
          <w:lang w:val="mn-MN"/>
        </w:rPr>
      </w:pPr>
    </w:p>
    <w:p w14:paraId="03CF2450" w14:textId="77777777" w:rsidR="00176963" w:rsidRPr="00176963" w:rsidRDefault="00176963" w:rsidP="00176963">
      <w:pPr>
        <w:shd w:val="clear" w:color="auto" w:fill="FFFFFF"/>
        <w:jc w:val="both"/>
        <w:textAlignment w:val="top"/>
        <w:rPr>
          <w:rFonts w:cs="Arial"/>
          <w:color w:val="000000"/>
          <w:lang w:val="mn-MN"/>
        </w:rPr>
      </w:pPr>
      <w:r w:rsidRPr="00176963">
        <w:rPr>
          <w:rFonts w:cs="Arial"/>
          <w:color w:val="000000"/>
          <w:lang w:val="mn-MN"/>
        </w:rPr>
        <w:tab/>
      </w:r>
      <w:r w:rsidRPr="00176963">
        <w:rPr>
          <w:rFonts w:cs="Arial"/>
          <w:color w:val="000000"/>
          <w:lang w:val="mn-MN"/>
        </w:rPr>
        <w:tab/>
        <w:t xml:space="preserve">МОНГОЛ УЛСЫН </w:t>
      </w:r>
    </w:p>
    <w:p w14:paraId="3CB0B614" w14:textId="77777777" w:rsidR="00176963" w:rsidRPr="00176963" w:rsidRDefault="00176963" w:rsidP="00176963">
      <w:pPr>
        <w:shd w:val="clear" w:color="auto" w:fill="FFFFFF"/>
        <w:jc w:val="both"/>
        <w:textAlignment w:val="top"/>
        <w:rPr>
          <w:rFonts w:cs="Arial"/>
          <w:color w:val="000000"/>
          <w:lang w:val="mn-MN"/>
        </w:rPr>
      </w:pPr>
      <w:r w:rsidRPr="00176963">
        <w:rPr>
          <w:rFonts w:cs="Arial"/>
          <w:color w:val="000000"/>
          <w:lang w:val="mn-MN"/>
        </w:rPr>
        <w:tab/>
      </w:r>
      <w:r w:rsidRPr="00176963">
        <w:rPr>
          <w:rFonts w:cs="Arial"/>
          <w:color w:val="000000"/>
          <w:lang w:val="mn-MN"/>
        </w:rPr>
        <w:tab/>
        <w:t>ИХ ХУРЛЫН ДАРГА</w:t>
      </w:r>
      <w:r w:rsidRPr="00176963">
        <w:rPr>
          <w:rFonts w:cs="Arial"/>
          <w:color w:val="000000"/>
          <w:lang w:val="mn-MN"/>
        </w:rPr>
        <w:tab/>
      </w:r>
      <w:r w:rsidRPr="00176963">
        <w:rPr>
          <w:rFonts w:cs="Arial"/>
          <w:color w:val="000000"/>
          <w:lang w:val="mn-MN"/>
        </w:rPr>
        <w:tab/>
      </w:r>
      <w:r w:rsidRPr="00176963">
        <w:rPr>
          <w:rFonts w:cs="Arial"/>
          <w:color w:val="000000"/>
          <w:lang w:val="mn-MN"/>
        </w:rPr>
        <w:tab/>
      </w:r>
      <w:r w:rsidRPr="00176963">
        <w:rPr>
          <w:rFonts w:cs="Arial"/>
          <w:color w:val="000000"/>
          <w:lang w:val="mn-MN"/>
        </w:rPr>
        <w:tab/>
        <w:t xml:space="preserve">Г.ЗАНДАНШАТАР </w:t>
      </w:r>
    </w:p>
    <w:p w14:paraId="6245ECC3" w14:textId="77777777" w:rsidR="00176963" w:rsidRPr="00176963" w:rsidRDefault="00176963" w:rsidP="00176963">
      <w:pPr>
        <w:shd w:val="clear" w:color="auto" w:fill="FFFFFF"/>
        <w:jc w:val="both"/>
        <w:textAlignment w:val="top"/>
        <w:rPr>
          <w:rFonts w:cs="Arial"/>
          <w:color w:val="000000"/>
          <w:lang w:val="mn-MN"/>
        </w:rPr>
      </w:pPr>
    </w:p>
    <w:p w14:paraId="382EC2CE" w14:textId="15AE8818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FCEB94" w14:textId="77777777" w:rsidR="00422535" w:rsidRDefault="00422535">
      <w:r>
        <w:separator/>
      </w:r>
    </w:p>
  </w:endnote>
  <w:endnote w:type="continuationSeparator" w:id="0">
    <w:p w14:paraId="034B6ADA" w14:textId="77777777" w:rsidR="00422535" w:rsidRDefault="0042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252CF6" w14:textId="77777777" w:rsidR="00422535" w:rsidRDefault="00422535">
      <w:r>
        <w:separator/>
      </w:r>
    </w:p>
  </w:footnote>
  <w:footnote w:type="continuationSeparator" w:id="0">
    <w:p w14:paraId="247100B5" w14:textId="77777777" w:rsidR="00422535" w:rsidRDefault="0042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76963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535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14A5D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E2F0-3978-9445-8465-6BA77AC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2019-07-18T00:42:00Z</dcterms:created>
  <dcterms:modified xsi:type="dcterms:W3CDTF">2019-07-18T00:42:00Z</dcterms:modified>
</cp:coreProperties>
</file>