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D9035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E31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6E2A5A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E2A5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4DC95C00" w14:textId="77777777" w:rsidR="006E2A5A" w:rsidRDefault="006E2A5A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275AE064" w14:textId="77777777" w:rsidR="006E2A5A" w:rsidRPr="008C19A0" w:rsidRDefault="006E2A5A" w:rsidP="006E2A5A">
      <w:pPr>
        <w:jc w:val="center"/>
        <w:rPr>
          <w:b/>
          <w:lang w:val="mn-MN"/>
        </w:rPr>
      </w:pPr>
      <w:r w:rsidRPr="008C19A0">
        <w:rPr>
          <w:b/>
          <w:lang w:val="mn-MN"/>
        </w:rPr>
        <w:t>ЭРҮҮГИЙН ХУУЛЬД ӨӨРЧЛӨЛТ</w:t>
      </w:r>
    </w:p>
    <w:p w14:paraId="645F1BB7" w14:textId="77777777" w:rsidR="006E2A5A" w:rsidRPr="008C19A0" w:rsidRDefault="006E2A5A" w:rsidP="006E2A5A">
      <w:pPr>
        <w:jc w:val="center"/>
        <w:rPr>
          <w:b/>
          <w:lang w:val="mn-MN"/>
        </w:rPr>
      </w:pPr>
      <w:r w:rsidRPr="008C19A0">
        <w:rPr>
          <w:b/>
          <w:lang w:val="mn-MN"/>
        </w:rPr>
        <w:t>ОРУУЛАХ ТУХАЙ</w:t>
      </w:r>
    </w:p>
    <w:p w14:paraId="2FB72EF2" w14:textId="77777777" w:rsidR="006E2A5A" w:rsidRPr="008C19A0" w:rsidRDefault="006E2A5A" w:rsidP="006E2A5A">
      <w:pPr>
        <w:spacing w:line="360" w:lineRule="auto"/>
        <w:jc w:val="center"/>
        <w:rPr>
          <w:b/>
          <w:lang w:val="mn-MN"/>
        </w:rPr>
      </w:pPr>
    </w:p>
    <w:p w14:paraId="2190D03C" w14:textId="77777777" w:rsidR="006E2A5A" w:rsidRPr="008C19A0" w:rsidRDefault="006E2A5A" w:rsidP="006E2A5A">
      <w:pPr>
        <w:jc w:val="both"/>
        <w:rPr>
          <w:lang w:val="mn-MN"/>
        </w:rPr>
      </w:pPr>
      <w:r w:rsidRPr="008C19A0">
        <w:rPr>
          <w:b/>
          <w:lang w:val="mn-MN"/>
        </w:rPr>
        <w:tab/>
        <w:t>1 дүгээр зүйл.</w:t>
      </w:r>
      <w:r w:rsidRPr="008C19A0">
        <w:rPr>
          <w:lang w:val="mn-MN"/>
        </w:rPr>
        <w:t>2015 оны 12 дугаар сарын 03-ны өдөр баталсан Эрүүгийн хууль /Шинэчилсэн найруулга/-ийн 29.1 дүгээр зүйлийн гарчгийн, мөн зүйлийн 1 дэх хэсгийн “Түрэмгий дайныг” гэснийг “Түрэмгийлэл, эсхүл дайныг” гэж, мөн зүйлийн 2 дахь хэсгийн, 29.2 дугаар зүйлийн гарчгийн, мөн зүйлийн 1 дэх хэсгийн “Түрэмгий дайн” гэснийг “Түрэмгийлэл, эсхүл дайн” гэж тус тус өөрчилсүгэй.</w:t>
      </w:r>
    </w:p>
    <w:p w14:paraId="4B914ADD" w14:textId="77777777" w:rsidR="006E2A5A" w:rsidRPr="008C19A0" w:rsidRDefault="006E2A5A" w:rsidP="006E2A5A">
      <w:pPr>
        <w:jc w:val="both"/>
        <w:rPr>
          <w:lang w:val="mn-MN"/>
        </w:rPr>
      </w:pPr>
    </w:p>
    <w:p w14:paraId="1FF1DB8D" w14:textId="77777777" w:rsidR="006E2A5A" w:rsidRPr="008C19A0" w:rsidRDefault="006E2A5A" w:rsidP="006E2A5A">
      <w:pPr>
        <w:jc w:val="both"/>
        <w:rPr>
          <w:lang w:val="mn-MN"/>
        </w:rPr>
      </w:pPr>
    </w:p>
    <w:p w14:paraId="1C806CD8" w14:textId="77777777" w:rsidR="006E2A5A" w:rsidRPr="008C19A0" w:rsidRDefault="006E2A5A" w:rsidP="006E2A5A">
      <w:pPr>
        <w:jc w:val="both"/>
        <w:rPr>
          <w:lang w:val="mn-MN"/>
        </w:rPr>
      </w:pPr>
    </w:p>
    <w:p w14:paraId="05DC4BED" w14:textId="77777777" w:rsidR="006E2A5A" w:rsidRPr="008C19A0" w:rsidRDefault="006E2A5A" w:rsidP="006E2A5A">
      <w:pPr>
        <w:jc w:val="both"/>
        <w:rPr>
          <w:lang w:val="mn-MN"/>
        </w:rPr>
      </w:pPr>
    </w:p>
    <w:p w14:paraId="6F597213" w14:textId="77777777" w:rsidR="006E2A5A" w:rsidRPr="008C19A0" w:rsidRDefault="006E2A5A" w:rsidP="006E2A5A">
      <w:pPr>
        <w:jc w:val="both"/>
        <w:rPr>
          <w:lang w:val="mn-MN"/>
        </w:rPr>
      </w:pPr>
      <w:r w:rsidRPr="008C19A0">
        <w:rPr>
          <w:lang w:val="mn-MN"/>
        </w:rPr>
        <w:tab/>
      </w:r>
      <w:r w:rsidRPr="008C19A0">
        <w:rPr>
          <w:lang w:val="mn-MN"/>
        </w:rPr>
        <w:tab/>
        <w:t xml:space="preserve">МОНГОЛ УЛСЫН </w:t>
      </w:r>
    </w:p>
    <w:p w14:paraId="17475A2B" w14:textId="2BCC3983" w:rsidR="006E2A5A" w:rsidRPr="000E3111" w:rsidRDefault="006E2A5A" w:rsidP="006E2A5A">
      <w:pPr>
        <w:jc w:val="both"/>
        <w:rPr>
          <w:rFonts w:ascii="Arial" w:hAnsi="Arial" w:cs="Arial"/>
          <w:bCs/>
          <w:lang w:val="mn-MN"/>
        </w:rPr>
      </w:pPr>
      <w:r w:rsidRPr="008C19A0">
        <w:rPr>
          <w:lang w:val="mn-MN"/>
        </w:rPr>
        <w:tab/>
      </w:r>
      <w:r w:rsidRPr="008C19A0">
        <w:rPr>
          <w:lang w:val="mn-MN"/>
        </w:rPr>
        <w:tab/>
        <w:t>ИХ</w:t>
      </w:r>
      <w:r>
        <w:rPr>
          <w:lang w:val="mn-MN"/>
        </w:rPr>
        <w:t xml:space="preserve"> ХУРЛЫН ДАРГА 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Г.ЗАНДАНШАТАР</w:t>
      </w:r>
      <w:bookmarkStart w:id="0" w:name="_GoBack"/>
      <w:bookmarkEnd w:id="0"/>
    </w:p>
    <w:sectPr w:rsidR="006E2A5A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EE2DB" w14:textId="77777777" w:rsidR="00997D2E" w:rsidRDefault="00997D2E">
      <w:r>
        <w:separator/>
      </w:r>
    </w:p>
  </w:endnote>
  <w:endnote w:type="continuationSeparator" w:id="0">
    <w:p w14:paraId="20BE2B19" w14:textId="77777777" w:rsidR="00997D2E" w:rsidRDefault="0099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6EDE" w14:textId="77777777" w:rsidR="00997D2E" w:rsidRDefault="00997D2E">
      <w:r>
        <w:separator/>
      </w:r>
    </w:p>
  </w:footnote>
  <w:footnote w:type="continuationSeparator" w:id="0">
    <w:p w14:paraId="16ADE9EA" w14:textId="77777777" w:rsidR="00997D2E" w:rsidRDefault="0099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A5A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97D2E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2020-05-11T07:30:00Z</dcterms:created>
  <dcterms:modified xsi:type="dcterms:W3CDTF">2020-05-11T07:30:00Z</dcterms:modified>
</cp:coreProperties>
</file>