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576E00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57090F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356AB0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356AB0" w:rsidRPr="00356AB0" w:rsidRDefault="00356AB0" w:rsidP="00356AB0">
      <w:pPr>
        <w:jc w:val="center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b/>
          <w:bCs/>
          <w:color w:val="00000A"/>
          <w:lang w:val="mn-MN"/>
        </w:rPr>
        <w:t>АЖ АХУЙН ҮЙЛ АЖИЛЛАГААНЫ ТУСГАЙ</w:t>
      </w:r>
    </w:p>
    <w:p w:rsidR="00356AB0" w:rsidRPr="00356AB0" w:rsidRDefault="00356AB0" w:rsidP="00356AB0">
      <w:pPr>
        <w:jc w:val="center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b/>
          <w:bCs/>
          <w:color w:val="00000A"/>
          <w:lang w:val="mn-MN"/>
        </w:rPr>
        <w:t>ЗӨВШӨӨРЛИЙН ТУХАЙ ХУУЛЬД НЭМЭЛТ</w:t>
      </w:r>
    </w:p>
    <w:p w:rsidR="00356AB0" w:rsidRPr="00356AB0" w:rsidRDefault="00356AB0" w:rsidP="00356AB0">
      <w:pPr>
        <w:jc w:val="center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b/>
          <w:bCs/>
          <w:color w:val="00000A"/>
          <w:lang w:val="mn-MN"/>
        </w:rPr>
        <w:t>ОРУУЛАХ ТУХАЙ</w:t>
      </w:r>
    </w:p>
    <w:p w:rsidR="00356AB0" w:rsidRDefault="00356AB0" w:rsidP="00356AB0">
      <w:pPr>
        <w:rPr>
          <w:rFonts w:ascii="Arial" w:hAnsi="Arial" w:cs="Arial"/>
          <w:color w:val="00000A"/>
        </w:rPr>
      </w:pPr>
    </w:p>
    <w:p w:rsidR="00356AB0" w:rsidRPr="00356AB0" w:rsidRDefault="00356AB0" w:rsidP="00356AB0">
      <w:pPr>
        <w:rPr>
          <w:rFonts w:ascii="Arial" w:hAnsi="Arial" w:cs="Arial"/>
          <w:color w:val="00000A"/>
        </w:rPr>
      </w:pPr>
    </w:p>
    <w:p w:rsidR="00356AB0" w:rsidRPr="00356AB0" w:rsidRDefault="00356AB0" w:rsidP="00356AB0">
      <w:pPr>
        <w:ind w:firstLine="720"/>
        <w:jc w:val="both"/>
        <w:rPr>
          <w:rFonts w:ascii="Arial" w:hAnsi="Arial" w:cs="Arial"/>
          <w:color w:val="00000A"/>
        </w:rPr>
      </w:pPr>
      <w:r w:rsidRPr="00356AB0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356AB0">
        <w:rPr>
          <w:rFonts w:ascii="Arial" w:hAnsi="Arial" w:cs="Arial"/>
          <w:color w:val="00000A"/>
          <w:lang w:val="mn-MN"/>
        </w:rPr>
        <w:t>Аж ахуйн үйл ажиллагааны тусгай зөвшөөрлийн тухай хуулийн 15 дугаар зүйлд доор дурдсан агуулгатай 15.20 дахь хэсэг нэмсүгэй:</w:t>
      </w:r>
    </w:p>
    <w:p w:rsidR="00356AB0" w:rsidRPr="00356AB0" w:rsidRDefault="00356AB0" w:rsidP="00356AB0">
      <w:pPr>
        <w:jc w:val="both"/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ind w:firstLine="720"/>
        <w:jc w:val="both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color w:val="00000A"/>
          <w:lang w:val="mn-MN"/>
        </w:rPr>
        <w:t>“15.20.Гамшгаас хамгаалах чиглэлээр:</w:t>
      </w:r>
    </w:p>
    <w:p w:rsidR="00356AB0" w:rsidRPr="00356AB0" w:rsidRDefault="00356AB0" w:rsidP="00356AB0">
      <w:pPr>
        <w:jc w:val="both"/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6B1F2E">
      <w:pPr>
        <w:ind w:left="720" w:firstLine="720"/>
        <w:jc w:val="both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color w:val="00000A"/>
          <w:lang w:val="mn-MN"/>
        </w:rPr>
        <w:t>15.20.1.гамшгийн эрсдэлийн үнэлгээ хийх.</w:t>
      </w:r>
    </w:p>
    <w:p w:rsidR="00356AB0" w:rsidRPr="00356AB0" w:rsidRDefault="00356AB0" w:rsidP="00356AB0">
      <w:pPr>
        <w:jc w:val="both"/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ind w:firstLine="720"/>
        <w:jc w:val="both"/>
        <w:rPr>
          <w:rFonts w:ascii="Arial" w:hAnsi="Arial" w:cs="Arial"/>
          <w:color w:val="00000A"/>
        </w:rPr>
      </w:pPr>
      <w:r w:rsidRPr="00356AB0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356AB0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356AB0" w:rsidRPr="00356AB0" w:rsidRDefault="00356AB0" w:rsidP="00356AB0">
      <w:pPr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rPr>
          <w:rFonts w:ascii="Arial" w:hAnsi="Arial" w:cs="Arial"/>
          <w:color w:val="00000A"/>
          <w:lang w:val="mn-MN"/>
        </w:rPr>
      </w:pPr>
    </w:p>
    <w:p w:rsidR="00356AB0" w:rsidRPr="00356AB0" w:rsidRDefault="00356AB0" w:rsidP="00356AB0">
      <w:pPr>
        <w:ind w:left="720" w:firstLine="720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356AB0" w:rsidRPr="00356AB0" w:rsidRDefault="00356AB0" w:rsidP="00356AB0">
      <w:pPr>
        <w:ind w:left="720" w:firstLine="720"/>
        <w:rPr>
          <w:rFonts w:ascii="Arial" w:hAnsi="Arial" w:cs="Arial"/>
          <w:color w:val="00000A"/>
          <w:lang w:val="mn-MN"/>
        </w:rPr>
      </w:pPr>
      <w:r w:rsidRPr="00356AB0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>
        <w:rPr>
          <w:rFonts w:ascii="Arial" w:hAnsi="Arial" w:cs="Arial"/>
          <w:color w:val="00000A"/>
        </w:rPr>
        <w:tab/>
      </w:r>
      <w:r w:rsidRPr="00356AB0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356AB0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833" w:rsidRDefault="00725833">
      <w:r>
        <w:separator/>
      </w:r>
    </w:p>
  </w:endnote>
  <w:endnote w:type="continuationSeparator" w:id="0">
    <w:p w:rsidR="00725833" w:rsidRDefault="0072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CD4E72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CD4E72">
    <w:pPr>
      <w:pStyle w:val="Footer"/>
      <w:jc w:val="center"/>
    </w:pPr>
    <w:fldSimple w:instr=" PAGE   \* MERGEFORMAT ">
      <w:r w:rsidR="00EF5BD5"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833" w:rsidRDefault="00725833">
      <w:r>
        <w:separator/>
      </w:r>
    </w:p>
  </w:footnote>
  <w:footnote w:type="continuationSeparator" w:id="0">
    <w:p w:rsidR="00725833" w:rsidRDefault="00725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76E00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1F2E"/>
    <w:rsid w:val="006B44C7"/>
    <w:rsid w:val="006C1A3E"/>
    <w:rsid w:val="007122E3"/>
    <w:rsid w:val="0072583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4E72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E7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D4E7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D4E7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2017-02-13T19:19:00Z</dcterms:created>
  <dcterms:modified xsi:type="dcterms:W3CDTF">2017-02-20T18:20:00Z</dcterms:modified>
</cp:coreProperties>
</file>