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51D7BC0" w14:textId="77777777" w:rsidR="00A3083E" w:rsidRPr="00A3083E" w:rsidRDefault="00A3083E" w:rsidP="00A3083E">
      <w:pPr>
        <w:pStyle w:val="NoSpacing"/>
        <w:tabs>
          <w:tab w:val="left" w:pos="0"/>
        </w:tabs>
        <w:ind w:left="0" w:right="-1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A3083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mn-MN"/>
        </w:rPr>
        <w:t xml:space="preserve">АРХИВ, АЛБАН ХЭРЭГ ХӨТЛӨЛТИЙН </w:t>
      </w:r>
    </w:p>
    <w:p w14:paraId="17214E24" w14:textId="77777777" w:rsidR="00A3083E" w:rsidRPr="00A3083E" w:rsidRDefault="00A3083E" w:rsidP="00A3083E">
      <w:pPr>
        <w:pStyle w:val="NoSpacing"/>
        <w:tabs>
          <w:tab w:val="left" w:pos="0"/>
        </w:tabs>
        <w:ind w:left="0" w:right="-1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A3083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mn-MN"/>
        </w:rPr>
        <w:t xml:space="preserve">   ТУХАЙ </w:t>
      </w:r>
      <w:r w:rsidRPr="00A3083E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ХУУЛЬД ӨӨРЧЛӨЛТ </w:t>
      </w:r>
    </w:p>
    <w:p w14:paraId="73BF894D" w14:textId="77777777" w:rsidR="00A3083E" w:rsidRPr="00A3083E" w:rsidRDefault="00A3083E" w:rsidP="00A3083E">
      <w:pPr>
        <w:pStyle w:val="NoSpacing"/>
        <w:tabs>
          <w:tab w:val="left" w:pos="0"/>
        </w:tabs>
        <w:ind w:left="0" w:right="-1" w:firstLine="0"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A3083E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ОРУУЛАХ ТУХАЙ</w:t>
      </w:r>
    </w:p>
    <w:p w14:paraId="16034117" w14:textId="77777777" w:rsidR="00A3083E" w:rsidRPr="00A3083E" w:rsidRDefault="00A3083E" w:rsidP="00A3083E">
      <w:pPr>
        <w:pStyle w:val="NoSpacing"/>
        <w:spacing w:line="360" w:lineRule="auto"/>
        <w:ind w:left="0" w:right="-1" w:firstLine="0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15E4DB69" w14:textId="77777777" w:rsidR="00A3083E" w:rsidRPr="00A3083E" w:rsidRDefault="00A3083E" w:rsidP="00A3083E">
      <w:pPr>
        <w:ind w:right="-1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A3083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A3083E">
        <w:rPr>
          <w:rFonts w:ascii="Arial" w:hAnsi="Arial" w:cs="Arial"/>
          <w:bCs/>
          <w:color w:val="000000" w:themeColor="text1"/>
          <w:lang w:val="mn-MN"/>
        </w:rPr>
        <w:t>Архив, албан хэрэг хөтлөлтийн тухай хуулийн 48 дугаар зүйлийн 48.2.1 дэх заалтын “байгууллага, хувь хүний нууцыг” гэснийг “байгууллагын нууц, хүний эмзэг мэдээллийг” гэж</w:t>
      </w:r>
      <w:r w:rsidRPr="00A3083E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A3083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07C20CA3" w14:textId="77777777" w:rsidR="00A3083E" w:rsidRPr="00A3083E" w:rsidRDefault="00A3083E" w:rsidP="00A3083E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A6B7340" w14:textId="77777777" w:rsidR="00A3083E" w:rsidRPr="00A3083E" w:rsidRDefault="00A3083E" w:rsidP="00A3083E">
      <w:pPr>
        <w:pStyle w:val="NoSpacing"/>
        <w:ind w:left="0"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A3083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A3083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A3083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47313444" w14:textId="77777777" w:rsidR="00A3083E" w:rsidRPr="00A3083E" w:rsidRDefault="00A3083E" w:rsidP="00A3083E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45AF029F" w14:textId="77777777" w:rsidR="00A3083E" w:rsidRPr="00A3083E" w:rsidRDefault="00A3083E" w:rsidP="00A3083E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66047982" w14:textId="77777777" w:rsidR="00A3083E" w:rsidRPr="00A3083E" w:rsidRDefault="00A3083E" w:rsidP="00A3083E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54B651B5" w14:textId="77777777" w:rsidR="00A3083E" w:rsidRPr="00A3083E" w:rsidRDefault="00A3083E" w:rsidP="00A3083E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16972A7" w14:textId="77777777" w:rsidR="00A3083E" w:rsidRPr="00A3083E" w:rsidRDefault="00A3083E" w:rsidP="0038292B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A3083E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09EF808" w14:textId="75607211" w:rsidR="00AC34DB" w:rsidRPr="00A3083E" w:rsidRDefault="00A3083E" w:rsidP="0038292B">
      <w:pPr>
        <w:pStyle w:val="NoSpacing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A3083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ИХ ХУРЛЫН ДАРГА </w:t>
      </w:r>
      <w:r w:rsidRPr="00A3083E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A3083E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A3083E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A3083E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A3083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8292B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083E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0B8F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2022-01-08T05:41:00Z</cp:lastPrinted>
  <dcterms:created xsi:type="dcterms:W3CDTF">2022-02-14T06:51:00Z</dcterms:created>
  <dcterms:modified xsi:type="dcterms:W3CDTF">2022-02-14T06:51:00Z</dcterms:modified>
</cp:coreProperties>
</file>