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38E3F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E17D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C9498FD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4BBE0E08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634CA9C7" w14:textId="77777777" w:rsidR="00196C43" w:rsidRPr="008E0DE7" w:rsidRDefault="00196C43" w:rsidP="00196C43">
      <w:pPr>
        <w:ind w:left="142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 xml:space="preserve">ЗАХИРГААНЫ ЕРӨНХИЙ ХУУЛЬД </w:t>
      </w:r>
    </w:p>
    <w:p w14:paraId="0F1A1F73" w14:textId="77777777" w:rsidR="00196C43" w:rsidRPr="008E0DE7" w:rsidRDefault="00196C43" w:rsidP="00196C43">
      <w:pPr>
        <w:ind w:left="142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ӨӨРЧЛӨЛТ ОРУУЛАХ ТУХАЙ</w:t>
      </w:r>
    </w:p>
    <w:p w14:paraId="78353552" w14:textId="77777777" w:rsidR="00196C43" w:rsidRPr="008E0DE7" w:rsidRDefault="00196C43" w:rsidP="00196C43">
      <w:pPr>
        <w:spacing w:line="360" w:lineRule="auto"/>
        <w:jc w:val="center"/>
        <w:rPr>
          <w:rFonts w:ascii="Arial" w:eastAsia="Batang" w:hAnsi="Arial" w:cs="Arial"/>
          <w:b/>
          <w:lang w:val="mn-MN" w:eastAsia="ko-KR"/>
        </w:rPr>
      </w:pPr>
    </w:p>
    <w:p w14:paraId="2C4B93FC" w14:textId="77777777" w:rsidR="00196C43" w:rsidRPr="008E0DE7" w:rsidRDefault="00196C43" w:rsidP="00196C43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1 дүгээр зүйл.</w:t>
      </w:r>
      <w:r w:rsidRPr="008E0DE7">
        <w:rPr>
          <w:rFonts w:ascii="Arial" w:eastAsia="Batang" w:hAnsi="Arial" w:cs="Arial"/>
          <w:lang w:val="mn-MN" w:eastAsia="ko-KR"/>
        </w:rPr>
        <w:t>Захиргааны ерөнхий хуулийн 97 дугаар зүйлийн 97.1.2 дахь заалтын “албан” гэснийг хассугай.</w:t>
      </w:r>
    </w:p>
    <w:p w14:paraId="6A78F480" w14:textId="77777777" w:rsidR="00196C43" w:rsidRPr="008E0DE7" w:rsidRDefault="00196C43" w:rsidP="00196C43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3D48B70E" w14:textId="77777777" w:rsidR="00196C43" w:rsidRPr="008E0DE7" w:rsidRDefault="00196C43" w:rsidP="00196C43">
      <w:pPr>
        <w:ind w:firstLine="720"/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>2 дугаар зүйл.</w:t>
      </w:r>
      <w:r w:rsidRPr="008E0DE7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29A364C9" w14:textId="77777777" w:rsidR="00196C43" w:rsidRPr="008E0DE7" w:rsidRDefault="00196C43" w:rsidP="00196C43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7C5E3E8B" w14:textId="77777777" w:rsidR="00196C43" w:rsidRPr="008E0DE7" w:rsidRDefault="00196C43" w:rsidP="00196C43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6925E4B" w14:textId="77777777" w:rsidR="00196C43" w:rsidRPr="008E0DE7" w:rsidRDefault="00196C43" w:rsidP="00196C43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78385090" w14:textId="77777777" w:rsidR="00196C43" w:rsidRPr="008E0DE7" w:rsidRDefault="00196C43" w:rsidP="00196C43">
      <w:pPr>
        <w:jc w:val="center"/>
        <w:rPr>
          <w:rFonts w:ascii="Arial" w:hAnsi="Arial" w:cs="Arial"/>
          <w:b/>
          <w:noProof/>
          <w:lang w:val="mn-MN"/>
        </w:rPr>
      </w:pPr>
    </w:p>
    <w:p w14:paraId="2377A50B" w14:textId="77777777" w:rsidR="00196C43" w:rsidRPr="008E0DE7" w:rsidRDefault="00196C43" w:rsidP="00196C43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 xml:space="preserve">МОНГОЛ УЛСЫН </w:t>
      </w:r>
    </w:p>
    <w:p w14:paraId="4B2C7548" w14:textId="1FB13E74" w:rsidR="00C551F5" w:rsidRPr="00F87585" w:rsidRDefault="00196C43" w:rsidP="00196C43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>ИХ ХУРЛЫН ДАРГА</w:t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 xml:space="preserve">     </w:t>
      </w:r>
      <w:r>
        <w:rPr>
          <w:rFonts w:ascii="Arial" w:hAnsi="Arial" w:cs="Arial"/>
          <w:noProof/>
          <w:lang w:val="mn-MN"/>
        </w:rPr>
        <w:t>Г.ЗАНДАНШАТАР</w:t>
      </w:r>
      <w:bookmarkStart w:id="0" w:name="_GoBack"/>
      <w:bookmarkEnd w:id="0"/>
    </w:p>
    <w:sectPr w:rsidR="00C551F5" w:rsidRPr="00F875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1A11D" w14:textId="77777777" w:rsidR="002F533C" w:rsidRDefault="002F533C">
      <w:r>
        <w:separator/>
      </w:r>
    </w:p>
  </w:endnote>
  <w:endnote w:type="continuationSeparator" w:id="0">
    <w:p w14:paraId="26E3E570" w14:textId="77777777" w:rsidR="002F533C" w:rsidRDefault="002F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AC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ED09A" w14:textId="77777777" w:rsidR="002F533C" w:rsidRDefault="002F533C">
      <w:r>
        <w:separator/>
      </w:r>
    </w:p>
  </w:footnote>
  <w:footnote w:type="continuationSeparator" w:id="0">
    <w:p w14:paraId="043C461D" w14:textId="77777777" w:rsidR="002F533C" w:rsidRDefault="002F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26E3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48C1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96C43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1F83"/>
    <w:rsid w:val="0025314C"/>
    <w:rsid w:val="00263736"/>
    <w:rsid w:val="00266008"/>
    <w:rsid w:val="00276D4D"/>
    <w:rsid w:val="002B3D02"/>
    <w:rsid w:val="002C1EA5"/>
    <w:rsid w:val="002C207C"/>
    <w:rsid w:val="002C68A3"/>
    <w:rsid w:val="002E1CF9"/>
    <w:rsid w:val="002E7FE6"/>
    <w:rsid w:val="002F533C"/>
    <w:rsid w:val="00301F85"/>
    <w:rsid w:val="00331BF0"/>
    <w:rsid w:val="0033532F"/>
    <w:rsid w:val="00335D2D"/>
    <w:rsid w:val="0034513D"/>
    <w:rsid w:val="00346E74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0B4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11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574C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218B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1D99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17AC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17D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0877"/>
    <w:rsid w:val="00F7185A"/>
    <w:rsid w:val="00F87585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F8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2019-05-30T08:30:00Z</dcterms:created>
  <dcterms:modified xsi:type="dcterms:W3CDTF">2019-05-30T08:30:00Z</dcterms:modified>
</cp:coreProperties>
</file>