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2E1A6F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77DFA9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5D42A3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D42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1D42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D42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1D4251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11D5B33A" w14:textId="77777777" w:rsidR="001D4251" w:rsidRPr="0058201A" w:rsidRDefault="001D4251" w:rsidP="001D4251">
      <w:pPr>
        <w:ind w:left="142"/>
        <w:jc w:val="center"/>
        <w:rPr>
          <w:rFonts w:ascii="Arial" w:hAnsi="Arial" w:cs="Arial"/>
          <w:b/>
          <w:noProof/>
          <w:lang w:val="mn-MN"/>
        </w:rPr>
      </w:pPr>
      <w:r w:rsidRPr="0058201A">
        <w:rPr>
          <w:rFonts w:ascii="Arial" w:hAnsi="Arial" w:cs="Arial"/>
          <w:b/>
          <w:noProof/>
          <w:lang w:val="mn-MN"/>
        </w:rPr>
        <w:t>Тооллогын комисс байгуулах тухай</w:t>
      </w:r>
    </w:p>
    <w:p w14:paraId="4E497390" w14:textId="77777777" w:rsidR="001D4251" w:rsidRPr="0058201A" w:rsidRDefault="001D4251" w:rsidP="001D4251">
      <w:pPr>
        <w:spacing w:line="360" w:lineRule="auto"/>
        <w:rPr>
          <w:rFonts w:ascii="Arial" w:hAnsi="Arial" w:cs="Arial"/>
          <w:noProof/>
          <w:lang w:val="mn-MN"/>
        </w:rPr>
      </w:pPr>
    </w:p>
    <w:p w14:paraId="72E33DB1" w14:textId="77777777" w:rsidR="001D4251" w:rsidRPr="0058201A" w:rsidRDefault="001D4251" w:rsidP="001D4251">
      <w:pPr>
        <w:jc w:val="both"/>
        <w:rPr>
          <w:rFonts w:ascii="Arial" w:hAnsi="Arial" w:cs="Arial"/>
          <w:noProof/>
          <w:lang w:val="mn-MN"/>
        </w:rPr>
      </w:pPr>
      <w:r w:rsidRPr="0058201A">
        <w:rPr>
          <w:rFonts w:ascii="Arial" w:hAnsi="Arial" w:cs="Arial"/>
          <w:noProof/>
          <w:lang w:val="mn-MN"/>
        </w:rPr>
        <w:tab/>
        <w:t xml:space="preserve">Монгол Улсын Их Хурлын чуулганы хуралдааны дэгийн тухай хуулийн </w:t>
      </w:r>
      <w:r w:rsidRPr="0058201A">
        <w:rPr>
          <w:rFonts w:ascii="Arial" w:hAnsi="Arial" w:cs="Arial"/>
          <w:shd w:val="clear" w:color="auto" w:fill="FFFFFF"/>
          <w:lang w:val="mn-MN"/>
        </w:rPr>
        <w:t>9</w:t>
      </w:r>
      <w:r w:rsidRPr="0058201A">
        <w:rPr>
          <w:rFonts w:ascii="Arial" w:hAnsi="Arial" w:cs="Arial"/>
          <w:vertAlign w:val="superscript"/>
          <w:lang w:val="mn-MN"/>
        </w:rPr>
        <w:t>1</w:t>
      </w:r>
      <w:r w:rsidRPr="0058201A">
        <w:rPr>
          <w:rFonts w:ascii="Arial" w:hAnsi="Arial" w:cs="Arial"/>
          <w:lang w:val="mn-MN"/>
        </w:rPr>
        <w:t xml:space="preserve"> </w:t>
      </w:r>
      <w:r w:rsidRPr="0058201A">
        <w:rPr>
          <w:rFonts w:ascii="Arial" w:hAnsi="Arial" w:cs="Arial"/>
          <w:noProof/>
          <w:lang w:val="mn-MN"/>
        </w:rPr>
        <w:t>дүгээр зүйлийн 9</w:t>
      </w:r>
      <w:r w:rsidRPr="0058201A">
        <w:rPr>
          <w:rFonts w:ascii="Arial" w:hAnsi="Arial" w:cs="Arial"/>
          <w:noProof/>
          <w:vertAlign w:val="superscript"/>
          <w:lang w:val="mn-MN"/>
        </w:rPr>
        <w:t>1</w:t>
      </w:r>
      <w:r w:rsidRPr="0058201A">
        <w:rPr>
          <w:rFonts w:ascii="Arial" w:hAnsi="Arial" w:cs="Arial"/>
          <w:noProof/>
          <w:lang w:val="mn-MN"/>
        </w:rPr>
        <w:t xml:space="preserve">.3 дахь хэсгийг үндэслэн </w:t>
      </w:r>
      <w:r w:rsidRPr="0058201A">
        <w:rPr>
          <w:rFonts w:ascii="Arial" w:hAnsi="Arial" w:cs="Arial"/>
          <w:lang w:val="mn-MN"/>
        </w:rPr>
        <w:t xml:space="preserve">Улсын Их Хурлаас </w:t>
      </w:r>
      <w:r w:rsidRPr="0058201A">
        <w:rPr>
          <w:rFonts w:ascii="Arial" w:hAnsi="Arial" w:cs="Arial"/>
          <w:noProof/>
          <w:lang w:val="mn-MN"/>
        </w:rPr>
        <w:t>ТОГТООХ нь:</w:t>
      </w:r>
    </w:p>
    <w:p w14:paraId="12C29C1A" w14:textId="77777777" w:rsidR="001D4251" w:rsidRPr="0058201A" w:rsidRDefault="001D4251" w:rsidP="001D4251">
      <w:pPr>
        <w:jc w:val="both"/>
        <w:rPr>
          <w:rFonts w:ascii="Arial" w:hAnsi="Arial" w:cs="Arial"/>
          <w:noProof/>
          <w:lang w:val="mn-MN"/>
        </w:rPr>
      </w:pPr>
    </w:p>
    <w:p w14:paraId="4EEB3B08" w14:textId="77777777" w:rsidR="001D4251" w:rsidRPr="0058201A" w:rsidRDefault="001D4251" w:rsidP="001D4251">
      <w:pPr>
        <w:jc w:val="both"/>
        <w:rPr>
          <w:rFonts w:ascii="Arial" w:hAnsi="Arial" w:cs="Arial"/>
          <w:noProof/>
          <w:lang w:val="mn-MN"/>
        </w:rPr>
      </w:pPr>
      <w:r w:rsidRPr="0058201A">
        <w:rPr>
          <w:rFonts w:ascii="Arial" w:hAnsi="Arial" w:cs="Arial"/>
          <w:noProof/>
          <w:lang w:val="mn-MN"/>
        </w:rPr>
        <w:tab/>
        <w:t>1.Батжаргалын Батзоригийн Улсын Их Хурлын гишүүнээс чөлөөлөх эсэх асуудлаар нууц санал хураалтыг зохион байгуулж, дүнг танилцуулах үүрэг бүхий тооллогын комиссыг Улсын Их Хурлын гишүүн Б.Бат-Эрдэнэ, Ж.Бат-Эрдэнэ, Д.Лүндээжанцан, Г.Мөнхцэцэг, Д.Тэрбишдагва нарын бүрэлдэхүүнтэйгээр байгуулсугай.</w:t>
      </w:r>
    </w:p>
    <w:p w14:paraId="3144747A" w14:textId="77777777" w:rsidR="001D4251" w:rsidRPr="0058201A" w:rsidRDefault="001D4251" w:rsidP="001D4251">
      <w:pPr>
        <w:jc w:val="both"/>
        <w:rPr>
          <w:rFonts w:ascii="Arial" w:hAnsi="Arial" w:cs="Arial"/>
          <w:noProof/>
          <w:lang w:val="mn-MN"/>
        </w:rPr>
      </w:pPr>
    </w:p>
    <w:p w14:paraId="2A354C9B" w14:textId="77777777" w:rsidR="001D4251" w:rsidRPr="0058201A" w:rsidRDefault="001D4251" w:rsidP="001D4251">
      <w:pPr>
        <w:jc w:val="both"/>
        <w:rPr>
          <w:rFonts w:ascii="Arial" w:hAnsi="Arial" w:cs="Arial"/>
          <w:noProof/>
          <w:lang w:val="mn-MN"/>
        </w:rPr>
      </w:pPr>
      <w:r w:rsidRPr="0058201A">
        <w:rPr>
          <w:rFonts w:ascii="Arial" w:hAnsi="Arial" w:cs="Arial"/>
          <w:noProof/>
          <w:lang w:val="mn-MN"/>
        </w:rPr>
        <w:tab/>
        <w:t>2.Нууц санал хураалт явуулах журмыг тогтоож, санал хураалтыг зохион байгуулж, дүнг нэгдсэн хуралдаанд танилцуулахыг тооллогын комисст даалгасугай.</w:t>
      </w:r>
    </w:p>
    <w:p w14:paraId="59C89971" w14:textId="77777777" w:rsidR="001D4251" w:rsidRPr="0058201A" w:rsidRDefault="001D4251" w:rsidP="001D4251">
      <w:pPr>
        <w:jc w:val="both"/>
        <w:rPr>
          <w:rFonts w:ascii="Arial" w:hAnsi="Arial" w:cs="Arial"/>
          <w:noProof/>
          <w:lang w:val="mn-MN"/>
        </w:rPr>
      </w:pPr>
    </w:p>
    <w:p w14:paraId="7FB37AA9" w14:textId="77777777" w:rsidR="001D4251" w:rsidRPr="0058201A" w:rsidRDefault="001D4251" w:rsidP="001D4251">
      <w:pPr>
        <w:rPr>
          <w:rFonts w:ascii="Arial" w:hAnsi="Arial" w:cs="Arial"/>
          <w:noProof/>
          <w:lang w:val="mn-MN"/>
        </w:rPr>
      </w:pPr>
    </w:p>
    <w:p w14:paraId="237593D7" w14:textId="77777777" w:rsidR="001D4251" w:rsidRPr="0058201A" w:rsidRDefault="001D4251" w:rsidP="001D4251">
      <w:pPr>
        <w:rPr>
          <w:rFonts w:ascii="Arial" w:hAnsi="Arial" w:cs="Arial"/>
          <w:noProof/>
          <w:lang w:val="mn-MN"/>
        </w:rPr>
      </w:pPr>
    </w:p>
    <w:p w14:paraId="70B56F0D" w14:textId="77777777" w:rsidR="001D4251" w:rsidRPr="0058201A" w:rsidRDefault="001D4251" w:rsidP="001D4251">
      <w:pPr>
        <w:contextualSpacing/>
        <w:jc w:val="both"/>
        <w:rPr>
          <w:rFonts w:ascii="Arial" w:hAnsi="Arial" w:cs="Arial"/>
          <w:lang w:val="mn-MN"/>
        </w:rPr>
      </w:pPr>
    </w:p>
    <w:p w14:paraId="7B723EA7" w14:textId="77777777" w:rsidR="001D4251" w:rsidRPr="0058201A" w:rsidRDefault="001D4251" w:rsidP="001D4251">
      <w:pPr>
        <w:contextualSpacing/>
        <w:jc w:val="both"/>
        <w:rPr>
          <w:rFonts w:ascii="Arial" w:hAnsi="Arial" w:cs="Arial"/>
          <w:lang w:val="mn-MN"/>
        </w:rPr>
      </w:pP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24580D61" w:rsidR="0030761A" w:rsidRPr="0061371A" w:rsidRDefault="001D4251" w:rsidP="001D4251">
      <w:pPr>
        <w:contextualSpacing/>
        <w:jc w:val="both"/>
        <w:rPr>
          <w:rFonts w:ascii="Arial" w:hAnsi="Arial" w:cs="Arial"/>
          <w:lang w:val="mn-MN"/>
        </w:rPr>
      </w:pP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  <w:t>ИХ ХУРЛЫН ДАРГА</w:t>
      </w: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</w:r>
      <w:r w:rsidRPr="0058201A">
        <w:rPr>
          <w:rFonts w:ascii="Arial" w:hAnsi="Arial" w:cs="Arial"/>
          <w:lang w:val="mn-MN"/>
        </w:rPr>
        <w:tab/>
        <w:t>Г.ЗАНДАНШАТАР</w:t>
      </w:r>
    </w:p>
    <w:sectPr w:rsidR="0030761A" w:rsidRPr="006137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D0DA0BE" w14:textId="77777777" w:rsidR="002E1A6F" w:rsidRDefault="002E1A6F">
      <w:r>
        <w:separator/>
      </w:r>
    </w:p>
  </w:endnote>
  <w:endnote w:type="continuationSeparator" w:id="0">
    <w:p w14:paraId="463B877B" w14:textId="77777777" w:rsidR="002E1A6F" w:rsidRDefault="002E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F3A1877" w14:textId="77777777" w:rsidR="002E1A6F" w:rsidRDefault="002E1A6F">
      <w:r>
        <w:separator/>
      </w:r>
    </w:p>
  </w:footnote>
  <w:footnote w:type="continuationSeparator" w:id="0">
    <w:p w14:paraId="71D7A27A" w14:textId="77777777" w:rsidR="002E1A6F" w:rsidRDefault="002E1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D4251"/>
    <w:rsid w:val="001E6F7A"/>
    <w:rsid w:val="00217A82"/>
    <w:rsid w:val="00222C04"/>
    <w:rsid w:val="00256E82"/>
    <w:rsid w:val="002D11C1"/>
    <w:rsid w:val="002E1A6F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D42A3"/>
    <w:rsid w:val="005E2464"/>
    <w:rsid w:val="00601D6D"/>
    <w:rsid w:val="0061371A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B3BB5-0397-B84C-9925-7B304B40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2020-04-28T08:26:00Z</dcterms:created>
  <dcterms:modified xsi:type="dcterms:W3CDTF">2020-04-28T08:26:00Z</dcterms:modified>
</cp:coreProperties>
</file>