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17EEE63C" w14:textId="77777777" w:rsidR="00414634" w:rsidRPr="00903D9C" w:rsidRDefault="00414634" w:rsidP="00414634">
      <w:pPr>
        <w:spacing w:after="0" w:line="240" w:lineRule="auto"/>
        <w:contextualSpacing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БАНКИН ДАХЬ МӨНГӨН ХАДГАЛАМЖИД </w:t>
      </w:r>
    </w:p>
    <w:p w14:paraId="430348F0" w14:textId="77777777" w:rsidR="00414634" w:rsidRPr="00903D9C" w:rsidRDefault="00414634" w:rsidP="00414634">
      <w:pPr>
        <w:spacing w:after="0" w:line="240" w:lineRule="auto"/>
        <w:contextualSpacing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БАТАЛГАА ГАРГАХ ТУХАЙ ХУУЛЬД </w:t>
      </w:r>
    </w:p>
    <w:p w14:paraId="7012016A" w14:textId="77777777" w:rsidR="00414634" w:rsidRPr="00903D9C" w:rsidRDefault="00414634" w:rsidP="00414634">
      <w:pPr>
        <w:spacing w:after="0" w:line="240" w:lineRule="auto"/>
        <w:contextualSpacing/>
        <w:jc w:val="center"/>
        <w:outlineLvl w:val="0"/>
        <w:rPr>
          <w:rFonts w:cs="Arial"/>
          <w:b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 xml:space="preserve">    ӨӨРЧЛӨЛТ ОРУУЛАХ ТУХАЙ</w:t>
      </w:r>
    </w:p>
    <w:p w14:paraId="7DCD44BA" w14:textId="77777777" w:rsidR="00414634" w:rsidRPr="00903D9C" w:rsidRDefault="00414634" w:rsidP="00414634">
      <w:pPr>
        <w:spacing w:after="0" w:line="240" w:lineRule="auto"/>
        <w:contextualSpacing/>
        <w:jc w:val="center"/>
        <w:rPr>
          <w:rFonts w:cs="Arial"/>
          <w:b/>
          <w:lang w:val="mn-MN"/>
        </w:rPr>
      </w:pPr>
    </w:p>
    <w:p w14:paraId="46D29246" w14:textId="77777777" w:rsidR="00414634" w:rsidRPr="00903D9C" w:rsidRDefault="00414634" w:rsidP="00414634">
      <w:pPr>
        <w:spacing w:after="0" w:line="240" w:lineRule="auto"/>
        <w:ind w:firstLine="720"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1 дүгээр зүйл.</w:t>
      </w:r>
      <w:r w:rsidRPr="00903D9C">
        <w:rPr>
          <w:rFonts w:cs="Arial"/>
          <w:lang w:val="mn-MN"/>
        </w:rPr>
        <w:t xml:space="preserve">Банкин дахь мөнгөн хадгаламжид баталгаа гаргах тухай хуулийн 2 дугаар зүйлийн 2.1 дэх хэсгийн “тусгай” гэснийг хассугай. </w:t>
      </w:r>
    </w:p>
    <w:p w14:paraId="17426744" w14:textId="77777777" w:rsidR="00414634" w:rsidRPr="00903D9C" w:rsidRDefault="00414634" w:rsidP="00414634">
      <w:pPr>
        <w:spacing w:after="0" w:line="240" w:lineRule="auto"/>
        <w:jc w:val="both"/>
        <w:rPr>
          <w:lang w:val="mn-MN"/>
        </w:rPr>
      </w:pPr>
    </w:p>
    <w:p w14:paraId="69805B64" w14:textId="77777777" w:rsidR="00414634" w:rsidRPr="00903D9C" w:rsidRDefault="00414634" w:rsidP="00414634">
      <w:pPr>
        <w:spacing w:after="0" w:line="240" w:lineRule="auto"/>
        <w:ind w:firstLine="720"/>
        <w:contextualSpacing/>
        <w:jc w:val="both"/>
        <w:rPr>
          <w:rFonts w:cs="Arial"/>
          <w:lang w:val="mn-MN"/>
        </w:rPr>
      </w:pPr>
      <w:r w:rsidRPr="00903D9C">
        <w:rPr>
          <w:rFonts w:cs="Arial"/>
          <w:b/>
          <w:lang w:val="mn-MN"/>
        </w:rPr>
        <w:t>2 дугаар зүйл.</w:t>
      </w:r>
      <w:r w:rsidRPr="00903D9C">
        <w:rPr>
          <w:rFonts w:cs="Arial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7C3EF44D" w14:textId="77777777" w:rsidR="00414634" w:rsidRPr="00903D9C" w:rsidRDefault="00414634" w:rsidP="00414634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162F1A2C" w14:textId="77777777" w:rsidR="00414634" w:rsidRPr="00903D9C" w:rsidRDefault="00414634" w:rsidP="00414634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280BC88D" w14:textId="77777777" w:rsidR="00414634" w:rsidRPr="00903D9C" w:rsidRDefault="00414634" w:rsidP="00414634">
      <w:pPr>
        <w:spacing w:after="0" w:line="240" w:lineRule="auto"/>
        <w:contextualSpacing/>
        <w:jc w:val="both"/>
        <w:rPr>
          <w:rFonts w:cs="Arial"/>
          <w:lang w:val="mn-MN"/>
        </w:rPr>
      </w:pPr>
    </w:p>
    <w:p w14:paraId="67199666" w14:textId="77777777" w:rsidR="00414634" w:rsidRPr="00903D9C" w:rsidRDefault="00414634" w:rsidP="00414634">
      <w:pPr>
        <w:spacing w:after="0" w:line="240" w:lineRule="auto"/>
        <w:jc w:val="both"/>
        <w:outlineLvl w:val="0"/>
        <w:rPr>
          <w:rFonts w:cs="Arial"/>
          <w:lang w:val="mn-MN"/>
        </w:rPr>
      </w:pPr>
    </w:p>
    <w:p w14:paraId="5BABA457" w14:textId="77777777" w:rsidR="00414634" w:rsidRPr="00903D9C" w:rsidRDefault="00414634" w:rsidP="004146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375CB5D6" w14:textId="3D357FA1" w:rsidR="007A26A1" w:rsidRPr="00E852D6" w:rsidRDefault="00414634" w:rsidP="00414634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7A26A1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414634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AF7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2022-07-20T07:31:00Z</dcterms:created>
  <dcterms:modified xsi:type="dcterms:W3CDTF">2022-07-20T07:31:00Z</dcterms:modified>
</cp:coreProperties>
</file>