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364078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2970D8">
        <w:rPr>
          <w:rFonts w:ascii="Arial" w:hAnsi="Arial" w:cs="Arial"/>
          <w:color w:val="3366FF"/>
          <w:sz w:val="20"/>
          <w:szCs w:val="20"/>
          <w:u w:val="single"/>
          <w:lang w:val="ms-MY"/>
        </w:rPr>
        <w:t>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2970D8">
        <w:rPr>
          <w:rFonts w:ascii="Arial" w:hAnsi="Arial" w:cs="Arial"/>
          <w:color w:val="3366FF"/>
          <w:sz w:val="20"/>
          <w:szCs w:val="20"/>
          <w:u w:val="single"/>
        </w:rPr>
        <w:t>02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4FBCB9AA" w:rsidR="00C551F5" w:rsidRDefault="00C551F5" w:rsidP="006E2872">
      <w:pPr>
        <w:jc w:val="center"/>
        <w:rPr>
          <w:rFonts w:ascii="Arial" w:hAnsi="Arial" w:cs="Arial"/>
          <w:b/>
          <w:bCs/>
          <w:lang w:val="mn-MN"/>
        </w:rPr>
      </w:pPr>
    </w:p>
    <w:p w14:paraId="162B87A0" w14:textId="5EF95BF3" w:rsidR="002970D8" w:rsidRDefault="002970D8" w:rsidP="006E2872">
      <w:pPr>
        <w:jc w:val="center"/>
        <w:rPr>
          <w:rFonts w:ascii="Arial" w:hAnsi="Arial" w:cs="Arial"/>
          <w:b/>
          <w:bCs/>
        </w:rPr>
      </w:pPr>
    </w:p>
    <w:p w14:paraId="1F4972D0" w14:textId="77777777" w:rsidR="002970D8" w:rsidRPr="002970D8" w:rsidRDefault="002970D8" w:rsidP="006E2872">
      <w:pPr>
        <w:jc w:val="center"/>
        <w:rPr>
          <w:rFonts w:ascii="Arial" w:hAnsi="Arial" w:cs="Arial"/>
          <w:b/>
          <w:bCs/>
        </w:rPr>
      </w:pPr>
    </w:p>
    <w:p w14:paraId="00CA7E65" w14:textId="77777777" w:rsidR="002970D8" w:rsidRPr="00993ACC" w:rsidRDefault="00FE500A" w:rsidP="002970D8">
      <w:pPr>
        <w:tabs>
          <w:tab w:val="left" w:pos="851"/>
        </w:tabs>
        <w:contextualSpacing/>
        <w:jc w:val="center"/>
        <w:rPr>
          <w:rFonts w:ascii="Arial" w:hAnsi="Arial" w:cs="Arial"/>
          <w:b/>
          <w:bCs/>
          <w:noProof/>
          <w:color w:val="000000" w:themeColor="text1"/>
          <w:lang w:val="mn-MN"/>
        </w:rPr>
      </w:pPr>
      <w:r w:rsidRPr="00691D13">
        <w:rPr>
          <w:rFonts w:ascii="Arial" w:hAnsi="Arial" w:cs="Arial"/>
          <w:b/>
          <w:bCs/>
          <w:lang w:val="mn-MN"/>
        </w:rPr>
        <w:t xml:space="preserve"> </w:t>
      </w:r>
      <w:r w:rsidR="002970D8" w:rsidRPr="00993ACC">
        <w:rPr>
          <w:rFonts w:ascii="Arial" w:hAnsi="Arial" w:cs="Arial"/>
          <w:b/>
          <w:bCs/>
          <w:noProof/>
          <w:color w:val="000000" w:themeColor="text1"/>
          <w:lang w:val="mn-MN"/>
        </w:rPr>
        <w:t xml:space="preserve">     ГЭРЧ, ХОХИРОГЧИЙГ ХАМГААЛАХ </w:t>
      </w:r>
    </w:p>
    <w:p w14:paraId="735F9F76" w14:textId="77777777" w:rsidR="002970D8" w:rsidRPr="00993ACC" w:rsidRDefault="002970D8" w:rsidP="002970D8">
      <w:pPr>
        <w:tabs>
          <w:tab w:val="left" w:pos="851"/>
        </w:tabs>
        <w:contextualSpacing/>
        <w:jc w:val="center"/>
        <w:rPr>
          <w:rFonts w:ascii="Arial" w:hAnsi="Arial" w:cs="Arial"/>
          <w:b/>
          <w:bCs/>
          <w:noProof/>
          <w:color w:val="000000" w:themeColor="text1"/>
          <w:lang w:val="mn-MN"/>
        </w:rPr>
      </w:pPr>
      <w:r w:rsidRPr="00993ACC">
        <w:rPr>
          <w:rFonts w:ascii="Arial" w:hAnsi="Arial" w:cs="Arial"/>
          <w:b/>
          <w:bCs/>
          <w:noProof/>
          <w:color w:val="000000" w:themeColor="text1"/>
          <w:lang w:val="mn-MN"/>
        </w:rPr>
        <w:t xml:space="preserve">    ТУХАЙ ХУУЛЬД НЭМЭЛТ, ӨӨРЧЛӨЛТ </w:t>
      </w:r>
    </w:p>
    <w:p w14:paraId="3675699B" w14:textId="77777777" w:rsidR="002970D8" w:rsidRPr="00993ACC" w:rsidRDefault="002970D8" w:rsidP="002970D8">
      <w:pPr>
        <w:tabs>
          <w:tab w:val="left" w:pos="851"/>
        </w:tabs>
        <w:contextualSpacing/>
        <w:jc w:val="center"/>
        <w:rPr>
          <w:rFonts w:ascii="Arial" w:hAnsi="Arial" w:cs="Arial"/>
          <w:noProof/>
          <w:color w:val="000000" w:themeColor="text1"/>
          <w:lang w:val="mn-MN"/>
        </w:rPr>
      </w:pPr>
      <w:r w:rsidRPr="00993ACC">
        <w:rPr>
          <w:rFonts w:ascii="Arial" w:hAnsi="Arial" w:cs="Arial"/>
          <w:b/>
          <w:bCs/>
          <w:noProof/>
          <w:color w:val="000000" w:themeColor="text1"/>
          <w:lang w:val="mn-MN"/>
        </w:rPr>
        <w:t xml:space="preserve">   ОРУУЛАХ ТУХАЙ</w:t>
      </w:r>
    </w:p>
    <w:p w14:paraId="5161285D" w14:textId="77777777" w:rsidR="002970D8" w:rsidRPr="00993ACC" w:rsidRDefault="002970D8" w:rsidP="002970D8">
      <w:pPr>
        <w:tabs>
          <w:tab w:val="left" w:pos="851"/>
        </w:tabs>
        <w:spacing w:line="360" w:lineRule="auto"/>
        <w:contextualSpacing/>
        <w:jc w:val="both"/>
        <w:rPr>
          <w:rFonts w:ascii="Arial" w:hAnsi="Arial" w:cs="Arial"/>
          <w:noProof/>
          <w:color w:val="000000" w:themeColor="text1"/>
          <w:lang w:val="mn-MN"/>
        </w:rPr>
      </w:pPr>
    </w:p>
    <w:p w14:paraId="17565573" w14:textId="77777777" w:rsidR="002970D8" w:rsidRPr="00993ACC" w:rsidRDefault="002970D8" w:rsidP="002970D8">
      <w:pPr>
        <w:tabs>
          <w:tab w:val="left" w:pos="851"/>
        </w:tabs>
        <w:ind w:firstLine="720"/>
        <w:contextualSpacing/>
        <w:jc w:val="both"/>
        <w:rPr>
          <w:rFonts w:ascii="Arial" w:hAnsi="Arial" w:cs="Arial"/>
          <w:noProof/>
          <w:color w:val="000000" w:themeColor="text1"/>
          <w:lang w:val="mn-MN"/>
        </w:rPr>
      </w:pPr>
      <w:r w:rsidRPr="00993ACC">
        <w:rPr>
          <w:rFonts w:ascii="Arial" w:hAnsi="Arial" w:cs="Arial"/>
          <w:b/>
          <w:bCs/>
          <w:noProof/>
          <w:color w:val="000000" w:themeColor="text1"/>
          <w:lang w:val="mn-MN"/>
        </w:rPr>
        <w:t>1 дүгээр зүйл</w:t>
      </w:r>
      <w:r w:rsidRPr="00993ACC">
        <w:rPr>
          <w:rFonts w:ascii="Arial" w:hAnsi="Arial" w:cs="Arial"/>
          <w:b/>
          <w:noProof/>
          <w:color w:val="000000" w:themeColor="text1"/>
          <w:lang w:val="mn-MN"/>
        </w:rPr>
        <w:t>.</w:t>
      </w:r>
      <w:r w:rsidRPr="00993ACC">
        <w:rPr>
          <w:rFonts w:ascii="Arial" w:hAnsi="Arial" w:cs="Arial"/>
          <w:noProof/>
          <w:color w:val="000000" w:themeColor="text1"/>
          <w:lang w:val="mn-MN"/>
        </w:rPr>
        <w:t>Гэрч, хохирогчийг хамгаалах тухай хуульд доор дурдсан агуулгатай дараах заалт нэмсүгэй:</w:t>
      </w:r>
    </w:p>
    <w:p w14:paraId="6618D233" w14:textId="77777777" w:rsidR="002970D8" w:rsidRPr="00993ACC" w:rsidRDefault="002970D8" w:rsidP="002970D8">
      <w:pPr>
        <w:tabs>
          <w:tab w:val="left" w:pos="851"/>
        </w:tabs>
        <w:ind w:firstLine="720"/>
        <w:contextualSpacing/>
        <w:jc w:val="both"/>
        <w:rPr>
          <w:rFonts w:ascii="Arial" w:hAnsi="Arial" w:cs="Arial"/>
          <w:noProof/>
          <w:color w:val="000000" w:themeColor="text1"/>
          <w:lang w:val="mn-MN"/>
        </w:rPr>
      </w:pPr>
    </w:p>
    <w:p w14:paraId="6144DBEC" w14:textId="77777777" w:rsidR="002970D8" w:rsidRPr="00993ACC" w:rsidRDefault="002970D8" w:rsidP="002970D8">
      <w:pPr>
        <w:tabs>
          <w:tab w:val="left" w:pos="851"/>
        </w:tabs>
        <w:ind w:left="720" w:firstLine="720"/>
        <w:contextualSpacing/>
        <w:jc w:val="both"/>
        <w:outlineLvl w:val="1"/>
        <w:rPr>
          <w:rFonts w:ascii="Arial" w:hAnsi="Arial" w:cs="Arial"/>
          <w:b/>
          <w:bCs/>
          <w:noProof/>
          <w:color w:val="000000" w:themeColor="text1"/>
          <w:lang w:val="mn-MN"/>
        </w:rPr>
      </w:pPr>
      <w:r w:rsidRPr="00993ACC">
        <w:rPr>
          <w:rFonts w:ascii="Arial" w:hAnsi="Arial" w:cs="Arial"/>
          <w:b/>
          <w:bCs/>
          <w:noProof/>
          <w:color w:val="000000" w:themeColor="text1"/>
          <w:lang w:val="mn-MN"/>
        </w:rPr>
        <w:t>1/4 дүгээр зүйлийн 4.1.4 дэх заалт:</w:t>
      </w:r>
    </w:p>
    <w:p w14:paraId="29B5CE11" w14:textId="77777777" w:rsidR="002970D8" w:rsidRPr="00993ACC" w:rsidRDefault="002970D8" w:rsidP="002970D8">
      <w:pPr>
        <w:tabs>
          <w:tab w:val="left" w:pos="851"/>
        </w:tabs>
        <w:ind w:left="720" w:firstLine="720"/>
        <w:contextualSpacing/>
        <w:jc w:val="both"/>
        <w:outlineLvl w:val="1"/>
        <w:rPr>
          <w:rFonts w:ascii="Arial" w:hAnsi="Arial" w:cs="Arial"/>
          <w:b/>
          <w:bCs/>
          <w:noProof/>
          <w:color w:val="000000" w:themeColor="text1"/>
          <w:lang w:val="mn-MN"/>
        </w:rPr>
      </w:pPr>
    </w:p>
    <w:p w14:paraId="3EAF3A24" w14:textId="77777777" w:rsidR="002970D8" w:rsidRPr="00993ACC" w:rsidRDefault="002970D8" w:rsidP="002970D8">
      <w:pPr>
        <w:tabs>
          <w:tab w:val="left" w:pos="851"/>
        </w:tabs>
        <w:ind w:firstLine="1440"/>
        <w:contextualSpacing/>
        <w:jc w:val="both"/>
        <w:rPr>
          <w:rFonts w:ascii="Arial" w:hAnsi="Arial" w:cs="Arial"/>
          <w:noProof/>
          <w:color w:val="000000" w:themeColor="text1"/>
          <w:lang w:val="mn-MN"/>
        </w:rPr>
      </w:pPr>
      <w:r w:rsidRPr="00993ACC">
        <w:rPr>
          <w:rFonts w:ascii="Arial" w:hAnsi="Arial" w:cs="Arial"/>
          <w:noProof/>
          <w:color w:val="000000" w:themeColor="text1"/>
          <w:lang w:val="mn-MN"/>
        </w:rPr>
        <w:t>“4.1.4.“хүний эрх хамгаалагч” гэж Хүний эрх хамгаалагчийн эрх зүйн байдлын тухай хуулийн 4.1.1-д заасныг.”</w:t>
      </w:r>
    </w:p>
    <w:p w14:paraId="63565A5B" w14:textId="77777777" w:rsidR="002970D8" w:rsidRPr="00993ACC" w:rsidRDefault="002970D8" w:rsidP="002970D8">
      <w:pPr>
        <w:tabs>
          <w:tab w:val="left" w:pos="851"/>
        </w:tabs>
        <w:ind w:firstLine="720"/>
        <w:contextualSpacing/>
        <w:jc w:val="both"/>
        <w:rPr>
          <w:rFonts w:ascii="Arial" w:hAnsi="Arial" w:cs="Arial"/>
          <w:noProof/>
          <w:color w:val="000000" w:themeColor="text1"/>
          <w:lang w:val="mn-MN"/>
        </w:rPr>
      </w:pPr>
    </w:p>
    <w:p w14:paraId="02D548C0" w14:textId="77777777" w:rsidR="002970D8" w:rsidRPr="00993ACC" w:rsidRDefault="002970D8" w:rsidP="002970D8">
      <w:pPr>
        <w:tabs>
          <w:tab w:val="left" w:pos="851"/>
        </w:tabs>
        <w:ind w:left="720" w:firstLine="720"/>
        <w:contextualSpacing/>
        <w:jc w:val="both"/>
        <w:rPr>
          <w:rFonts w:ascii="Arial" w:hAnsi="Arial" w:cs="Arial"/>
          <w:b/>
          <w:noProof/>
          <w:color w:val="000000" w:themeColor="text1"/>
          <w:lang w:val="mn-MN"/>
        </w:rPr>
      </w:pPr>
      <w:r w:rsidRPr="00993ACC">
        <w:rPr>
          <w:rFonts w:ascii="Arial" w:hAnsi="Arial" w:cs="Arial"/>
          <w:b/>
          <w:noProof/>
          <w:color w:val="000000" w:themeColor="text1"/>
          <w:lang w:val="mn-MN"/>
        </w:rPr>
        <w:t>2/21 дүгээр зүйлийн 21.2.4 дэх заалт:</w:t>
      </w:r>
    </w:p>
    <w:p w14:paraId="4B54B29C" w14:textId="77777777" w:rsidR="002970D8" w:rsidRPr="00993ACC" w:rsidRDefault="002970D8" w:rsidP="002970D8">
      <w:pPr>
        <w:tabs>
          <w:tab w:val="left" w:pos="851"/>
        </w:tabs>
        <w:ind w:firstLine="720"/>
        <w:contextualSpacing/>
        <w:jc w:val="both"/>
        <w:rPr>
          <w:rFonts w:ascii="Arial" w:hAnsi="Arial" w:cs="Arial"/>
          <w:b/>
          <w:noProof/>
          <w:color w:val="000000" w:themeColor="text1"/>
          <w:lang w:val="mn-MN"/>
        </w:rPr>
      </w:pPr>
    </w:p>
    <w:p w14:paraId="0B54E1BF" w14:textId="77777777" w:rsidR="002970D8" w:rsidRPr="00993ACC" w:rsidRDefault="002970D8" w:rsidP="002970D8">
      <w:pPr>
        <w:tabs>
          <w:tab w:val="left" w:pos="851"/>
        </w:tabs>
        <w:ind w:firstLine="1440"/>
        <w:contextualSpacing/>
        <w:jc w:val="both"/>
        <w:rPr>
          <w:rFonts w:ascii="Arial" w:hAnsi="Arial" w:cs="Arial"/>
          <w:noProof/>
          <w:color w:val="000000" w:themeColor="text1"/>
          <w:lang w:val="mn-MN"/>
        </w:rPr>
      </w:pPr>
      <w:r w:rsidRPr="00993ACC">
        <w:rPr>
          <w:rFonts w:ascii="Arial" w:hAnsi="Arial" w:cs="Arial"/>
          <w:noProof/>
          <w:color w:val="000000" w:themeColor="text1"/>
          <w:lang w:val="mn-MN"/>
        </w:rPr>
        <w:t>“21.2.4.хүний эрх хамгаалагчийг хамгаалах асуудлаар Хүний эрх хамгаалагчийн хорооны хүсэлтээр мөрдөгч.”</w:t>
      </w:r>
    </w:p>
    <w:p w14:paraId="5265030D" w14:textId="77777777" w:rsidR="002970D8" w:rsidRPr="00993ACC" w:rsidRDefault="002970D8" w:rsidP="002970D8">
      <w:pPr>
        <w:tabs>
          <w:tab w:val="left" w:pos="851"/>
        </w:tabs>
        <w:ind w:firstLine="720"/>
        <w:contextualSpacing/>
        <w:jc w:val="both"/>
        <w:rPr>
          <w:rFonts w:ascii="Arial" w:hAnsi="Arial" w:cs="Arial"/>
          <w:b/>
          <w:noProof/>
          <w:color w:val="000000" w:themeColor="text1"/>
          <w:lang w:val="mn-MN"/>
        </w:rPr>
      </w:pPr>
    </w:p>
    <w:p w14:paraId="0832D913" w14:textId="77777777" w:rsidR="002970D8" w:rsidRPr="00993ACC" w:rsidRDefault="002970D8" w:rsidP="002970D8">
      <w:pPr>
        <w:tabs>
          <w:tab w:val="left" w:pos="851"/>
        </w:tabs>
        <w:ind w:firstLine="720"/>
        <w:contextualSpacing/>
        <w:jc w:val="both"/>
        <w:rPr>
          <w:rFonts w:ascii="Arial" w:hAnsi="Arial" w:cs="Arial"/>
          <w:noProof/>
          <w:color w:val="000000" w:themeColor="text1"/>
          <w:lang w:val="mn-MN"/>
        </w:rPr>
      </w:pPr>
      <w:r w:rsidRPr="00993ACC">
        <w:rPr>
          <w:rFonts w:ascii="Arial" w:hAnsi="Arial" w:cs="Arial"/>
          <w:b/>
          <w:bCs/>
          <w:noProof/>
          <w:color w:val="000000" w:themeColor="text1"/>
          <w:lang w:val="mn-MN"/>
        </w:rPr>
        <w:t>2 дугаар зүйл.</w:t>
      </w:r>
      <w:r w:rsidRPr="00993ACC">
        <w:rPr>
          <w:rFonts w:ascii="Arial" w:hAnsi="Arial" w:cs="Arial"/>
          <w:noProof/>
          <w:color w:val="000000" w:themeColor="text1"/>
          <w:lang w:val="mn-MN"/>
        </w:rPr>
        <w:t>Гэрч, хохирогчийг хамгаалах тухай хуулийн 5 дугаар зүйлийн 5.1, 5.2, 5.3 дахь</w:t>
      </w:r>
      <w:r w:rsidRPr="00993ACC">
        <w:rPr>
          <w:rFonts w:ascii="Arial" w:hAnsi="Arial" w:cs="Arial"/>
          <w:b/>
          <w:noProof/>
          <w:color w:val="000000" w:themeColor="text1"/>
          <w:lang w:val="mn-MN"/>
        </w:rPr>
        <w:t xml:space="preserve"> </w:t>
      </w:r>
      <w:r w:rsidRPr="00993ACC">
        <w:rPr>
          <w:rFonts w:ascii="Arial" w:hAnsi="Arial" w:cs="Arial"/>
          <w:noProof/>
          <w:color w:val="000000" w:themeColor="text1"/>
          <w:lang w:val="mn-MN"/>
        </w:rPr>
        <w:t>хэсгийг доор дурдсанаар өөрчлөн найруулсугай:</w:t>
      </w:r>
    </w:p>
    <w:p w14:paraId="21BE6F18" w14:textId="77777777" w:rsidR="002970D8" w:rsidRPr="00993ACC" w:rsidRDefault="002970D8" w:rsidP="002970D8">
      <w:pPr>
        <w:tabs>
          <w:tab w:val="left" w:pos="851"/>
        </w:tabs>
        <w:ind w:firstLine="720"/>
        <w:contextualSpacing/>
        <w:jc w:val="both"/>
        <w:rPr>
          <w:rFonts w:ascii="Arial" w:hAnsi="Arial" w:cs="Arial"/>
          <w:noProof/>
          <w:color w:val="000000" w:themeColor="text1"/>
          <w:lang w:val="mn-MN"/>
        </w:rPr>
      </w:pPr>
    </w:p>
    <w:p w14:paraId="21B8A03F" w14:textId="77777777" w:rsidR="002970D8" w:rsidRPr="00993ACC" w:rsidRDefault="002970D8" w:rsidP="002970D8">
      <w:pPr>
        <w:tabs>
          <w:tab w:val="left" w:pos="851"/>
        </w:tabs>
        <w:ind w:firstLine="720"/>
        <w:contextualSpacing/>
        <w:jc w:val="both"/>
        <w:rPr>
          <w:rFonts w:ascii="Arial" w:hAnsi="Arial" w:cs="Arial"/>
          <w:noProof/>
          <w:color w:val="000000" w:themeColor="text1"/>
          <w:lang w:val="mn-MN"/>
        </w:rPr>
      </w:pPr>
      <w:r w:rsidRPr="00993ACC">
        <w:rPr>
          <w:rFonts w:ascii="Arial" w:hAnsi="Arial" w:cs="Arial"/>
          <w:noProof/>
          <w:color w:val="000000" w:themeColor="text1"/>
          <w:lang w:val="mn-MN"/>
        </w:rPr>
        <w:t>“5.1.Энэ хуулийн зохицуулалтад гэрч, хохирогч, хүний эрх хамгаалагч хамаарна.</w:t>
      </w:r>
    </w:p>
    <w:p w14:paraId="42E85107" w14:textId="77777777" w:rsidR="002970D8" w:rsidRPr="00993ACC" w:rsidRDefault="002970D8" w:rsidP="002970D8">
      <w:pPr>
        <w:tabs>
          <w:tab w:val="left" w:pos="851"/>
        </w:tabs>
        <w:ind w:firstLine="720"/>
        <w:contextualSpacing/>
        <w:jc w:val="both"/>
        <w:rPr>
          <w:rFonts w:ascii="Arial" w:hAnsi="Arial" w:cs="Arial"/>
          <w:noProof/>
          <w:color w:val="000000" w:themeColor="text1"/>
          <w:lang w:val="mn-MN"/>
        </w:rPr>
      </w:pPr>
    </w:p>
    <w:p w14:paraId="65793F99" w14:textId="77777777" w:rsidR="002970D8" w:rsidRPr="00993ACC" w:rsidRDefault="002970D8" w:rsidP="002970D8">
      <w:pPr>
        <w:tabs>
          <w:tab w:val="left" w:pos="851"/>
        </w:tabs>
        <w:ind w:firstLine="720"/>
        <w:contextualSpacing/>
        <w:jc w:val="both"/>
        <w:rPr>
          <w:rFonts w:ascii="Arial" w:hAnsi="Arial" w:cs="Arial"/>
          <w:noProof/>
          <w:color w:val="000000" w:themeColor="text1"/>
          <w:lang w:val="mn-MN"/>
        </w:rPr>
      </w:pPr>
      <w:r w:rsidRPr="00993ACC">
        <w:rPr>
          <w:rFonts w:ascii="Arial" w:hAnsi="Arial" w:cs="Arial"/>
          <w:noProof/>
          <w:color w:val="000000" w:themeColor="text1"/>
          <w:lang w:val="mn-MN"/>
        </w:rPr>
        <w:t>5.2.</w:t>
      </w:r>
      <w:r w:rsidRPr="00993ACC">
        <w:rPr>
          <w:rFonts w:ascii="Arial" w:hAnsi="Arial" w:cs="Arial"/>
          <w:color w:val="000000" w:themeColor="text1"/>
          <w:shd w:val="clear" w:color="auto" w:fill="FFFFFF"/>
          <w:lang w:val="mn-MN"/>
        </w:rPr>
        <w:t>Шаардлагатай гэж үзвэл гэрч, хохирогч, хүний эрх хамгаалагчийн хамаарал бүхий этгээдийг энэ хуулийн зохицуулалтад хамааруулж болно.</w:t>
      </w:r>
    </w:p>
    <w:p w14:paraId="7789CA6A" w14:textId="77777777" w:rsidR="002970D8" w:rsidRPr="00993ACC" w:rsidRDefault="002970D8" w:rsidP="002970D8">
      <w:pPr>
        <w:tabs>
          <w:tab w:val="left" w:pos="851"/>
        </w:tabs>
        <w:ind w:firstLine="720"/>
        <w:contextualSpacing/>
        <w:jc w:val="both"/>
        <w:rPr>
          <w:rFonts w:ascii="Arial" w:hAnsi="Arial" w:cs="Arial"/>
          <w:noProof/>
          <w:color w:val="000000" w:themeColor="text1"/>
          <w:lang w:val="mn-MN"/>
        </w:rPr>
      </w:pPr>
    </w:p>
    <w:p w14:paraId="7C272BAE" w14:textId="77777777" w:rsidR="002970D8" w:rsidRPr="00993ACC" w:rsidRDefault="002970D8" w:rsidP="002970D8">
      <w:pPr>
        <w:tabs>
          <w:tab w:val="left" w:pos="851"/>
        </w:tabs>
        <w:ind w:firstLine="720"/>
        <w:contextualSpacing/>
        <w:jc w:val="both"/>
        <w:rPr>
          <w:rFonts w:ascii="Arial" w:hAnsi="Arial" w:cs="Arial"/>
          <w:noProof/>
          <w:color w:val="000000" w:themeColor="text1"/>
          <w:lang w:val="mn-MN"/>
        </w:rPr>
      </w:pPr>
      <w:r w:rsidRPr="00993ACC">
        <w:rPr>
          <w:rFonts w:ascii="Arial" w:hAnsi="Arial" w:cs="Arial"/>
          <w:noProof/>
          <w:color w:val="000000" w:themeColor="text1"/>
          <w:lang w:val="mn-MN"/>
        </w:rPr>
        <w:t>5.3.</w:t>
      </w:r>
      <w:r w:rsidRPr="00993ACC">
        <w:rPr>
          <w:rFonts w:ascii="Arial" w:hAnsi="Arial" w:cs="Arial"/>
          <w:color w:val="000000" w:themeColor="text1"/>
          <w:shd w:val="clear" w:color="auto" w:fill="FFFFFF"/>
          <w:lang w:val="mn-MN"/>
        </w:rPr>
        <w:t>Энэ хуулийн 5.2-т заасан гэрч, хохирогч, хүний эрх хамгаалагчийн хамаарал бүхий этгээд гэж тэдгээрийн эхнэр, нөхөр, хамтран амьдрагч, эцэг, эх, өвөг эцэг, эмэг эх, төрсөн, дагавар болон үрчилж авсан хүүхэд, төрсөн ах, эгч, дүү, ач хүү, ач охин, зээ хүү, зээ охиныг ойлгоно.”</w:t>
      </w:r>
    </w:p>
    <w:p w14:paraId="05C3B710" w14:textId="77777777" w:rsidR="002970D8" w:rsidRPr="00993ACC" w:rsidRDefault="002970D8" w:rsidP="002970D8">
      <w:pPr>
        <w:tabs>
          <w:tab w:val="left" w:pos="851"/>
        </w:tabs>
        <w:contextualSpacing/>
        <w:jc w:val="both"/>
        <w:rPr>
          <w:rFonts w:ascii="Arial" w:hAnsi="Arial" w:cs="Arial"/>
          <w:noProof/>
          <w:color w:val="000000" w:themeColor="text1"/>
          <w:lang w:val="mn-MN"/>
        </w:rPr>
      </w:pPr>
    </w:p>
    <w:p w14:paraId="4052963D" w14:textId="77777777" w:rsidR="002970D8" w:rsidRPr="00993ACC" w:rsidRDefault="002970D8" w:rsidP="002970D8">
      <w:pPr>
        <w:tabs>
          <w:tab w:val="left" w:pos="851"/>
        </w:tabs>
        <w:ind w:firstLine="720"/>
        <w:contextualSpacing/>
        <w:jc w:val="both"/>
        <w:rPr>
          <w:rFonts w:ascii="Arial" w:hAnsi="Arial" w:cs="Arial"/>
          <w:b/>
          <w:noProof/>
          <w:color w:val="000000" w:themeColor="text1"/>
          <w:u w:val="single"/>
          <w:lang w:val="mn-MN"/>
        </w:rPr>
      </w:pPr>
      <w:r w:rsidRPr="00993ACC">
        <w:rPr>
          <w:rFonts w:ascii="Arial" w:hAnsi="Arial" w:cs="Arial"/>
          <w:b/>
          <w:noProof/>
          <w:color w:val="000000" w:themeColor="text1"/>
          <w:lang w:val="mn-MN"/>
        </w:rPr>
        <w:t>3 дугаар зүйл.</w:t>
      </w:r>
      <w:r w:rsidRPr="00993ACC">
        <w:rPr>
          <w:rFonts w:ascii="Arial" w:hAnsi="Arial" w:cs="Arial"/>
          <w:noProof/>
          <w:color w:val="000000" w:themeColor="text1"/>
          <w:lang w:val="mn-MN"/>
        </w:rPr>
        <w:t>Энэ хуулийг Хүний эрх хамгаалагчийн эрх зүйн байдлын тухай хууль хүчин төгөлдөр болсон өдрөөс эхлэн дагаж мөрдөнө.</w:t>
      </w:r>
    </w:p>
    <w:p w14:paraId="3B5A6931" w14:textId="77777777" w:rsidR="002970D8" w:rsidRPr="00993ACC" w:rsidRDefault="002970D8" w:rsidP="002970D8">
      <w:pPr>
        <w:tabs>
          <w:tab w:val="left" w:pos="851"/>
        </w:tabs>
        <w:contextualSpacing/>
        <w:jc w:val="both"/>
        <w:rPr>
          <w:rFonts w:ascii="Arial" w:hAnsi="Arial" w:cs="Arial"/>
          <w:noProof/>
          <w:color w:val="000000" w:themeColor="text1"/>
          <w:lang w:val="mn-MN"/>
        </w:rPr>
      </w:pPr>
    </w:p>
    <w:p w14:paraId="16825E23" w14:textId="77777777" w:rsidR="002970D8" w:rsidRPr="00993ACC" w:rsidRDefault="002970D8" w:rsidP="002970D8">
      <w:pPr>
        <w:tabs>
          <w:tab w:val="left" w:pos="851"/>
        </w:tabs>
        <w:contextualSpacing/>
        <w:jc w:val="both"/>
        <w:rPr>
          <w:rFonts w:ascii="Arial" w:hAnsi="Arial" w:cs="Arial"/>
          <w:noProof/>
          <w:color w:val="000000" w:themeColor="text1"/>
          <w:lang w:val="mn-MN"/>
        </w:rPr>
      </w:pPr>
    </w:p>
    <w:p w14:paraId="22621652" w14:textId="77777777" w:rsidR="002970D8" w:rsidRPr="00993ACC" w:rsidRDefault="002970D8" w:rsidP="002970D8">
      <w:pPr>
        <w:pStyle w:val="NormalWeb"/>
        <w:tabs>
          <w:tab w:val="left" w:pos="851"/>
        </w:tabs>
        <w:spacing w:before="0" w:after="0"/>
        <w:contextualSpacing/>
        <w:rPr>
          <w:rFonts w:ascii="Arial" w:hAnsi="Arial" w:cs="Arial"/>
          <w:color w:val="000000" w:themeColor="text1"/>
          <w:lang w:val="mn-MN"/>
        </w:rPr>
      </w:pPr>
    </w:p>
    <w:p w14:paraId="27FF04B5" w14:textId="77777777" w:rsidR="002970D8" w:rsidRPr="00993ACC" w:rsidRDefault="002970D8" w:rsidP="002970D8">
      <w:pPr>
        <w:pStyle w:val="NormalWeb"/>
        <w:tabs>
          <w:tab w:val="left" w:pos="851"/>
        </w:tabs>
        <w:spacing w:before="0" w:after="0"/>
        <w:contextualSpacing/>
        <w:rPr>
          <w:rFonts w:ascii="Arial" w:hAnsi="Arial" w:cs="Arial"/>
          <w:color w:val="000000" w:themeColor="text1"/>
          <w:lang w:val="mn-MN"/>
        </w:rPr>
      </w:pPr>
    </w:p>
    <w:p w14:paraId="7D646114" w14:textId="77777777" w:rsidR="002970D8" w:rsidRPr="00993ACC" w:rsidRDefault="002970D8" w:rsidP="002970D8">
      <w:pPr>
        <w:pStyle w:val="NormalWeb"/>
        <w:tabs>
          <w:tab w:val="left" w:pos="851"/>
        </w:tabs>
        <w:spacing w:before="0" w:after="0"/>
        <w:contextualSpacing/>
        <w:rPr>
          <w:rFonts w:ascii="Arial" w:hAnsi="Arial" w:cs="Arial"/>
          <w:color w:val="000000" w:themeColor="text1"/>
          <w:lang w:val="mn-MN"/>
        </w:rPr>
      </w:pPr>
      <w:r w:rsidRPr="00993ACC">
        <w:rPr>
          <w:rFonts w:ascii="Arial" w:hAnsi="Arial" w:cs="Arial"/>
          <w:color w:val="000000" w:themeColor="text1"/>
          <w:lang w:val="mn-MN"/>
        </w:rPr>
        <w:tab/>
      </w:r>
      <w:r w:rsidRPr="00993ACC">
        <w:rPr>
          <w:rFonts w:ascii="Arial" w:hAnsi="Arial" w:cs="Arial"/>
          <w:color w:val="000000" w:themeColor="text1"/>
          <w:lang w:val="mn-MN"/>
        </w:rPr>
        <w:tab/>
        <w:t xml:space="preserve">МОНГОЛ УЛСЫН </w:t>
      </w:r>
    </w:p>
    <w:p w14:paraId="5934428B" w14:textId="11B7B58E" w:rsidR="00FE500A" w:rsidRPr="002970D8" w:rsidRDefault="002970D8" w:rsidP="002970D8">
      <w:pPr>
        <w:pStyle w:val="NormalWeb"/>
        <w:tabs>
          <w:tab w:val="left" w:pos="851"/>
        </w:tabs>
        <w:spacing w:before="0" w:after="0"/>
        <w:contextualSpacing/>
        <w:rPr>
          <w:rFonts w:ascii="Arial" w:hAnsi="Arial" w:cs="Arial"/>
          <w:color w:val="000000" w:themeColor="text1"/>
          <w:lang w:val="mn-MN"/>
        </w:rPr>
      </w:pPr>
      <w:r w:rsidRPr="00993ACC">
        <w:rPr>
          <w:rFonts w:ascii="Arial" w:hAnsi="Arial" w:cs="Arial"/>
          <w:color w:val="000000" w:themeColor="text1"/>
          <w:lang w:val="mn-MN"/>
        </w:rPr>
        <w:tab/>
      </w:r>
      <w:r w:rsidRPr="00993ACC">
        <w:rPr>
          <w:rFonts w:ascii="Arial" w:hAnsi="Arial" w:cs="Arial"/>
          <w:color w:val="000000" w:themeColor="text1"/>
          <w:lang w:val="mn-MN"/>
        </w:rPr>
        <w:tab/>
        <w:t>ИХ ХУРЛЫН ДАРГА</w:t>
      </w:r>
      <w:r w:rsidRPr="00993ACC">
        <w:rPr>
          <w:rFonts w:ascii="Arial" w:hAnsi="Arial" w:cs="Arial"/>
          <w:color w:val="000000" w:themeColor="text1"/>
          <w:lang w:val="mn-MN"/>
        </w:rPr>
        <w:tab/>
      </w:r>
      <w:r w:rsidRPr="00993ACC">
        <w:rPr>
          <w:rFonts w:ascii="Arial" w:hAnsi="Arial" w:cs="Arial"/>
          <w:color w:val="000000" w:themeColor="text1"/>
          <w:lang w:val="mn-MN"/>
        </w:rPr>
        <w:tab/>
      </w:r>
      <w:r w:rsidRPr="00993ACC">
        <w:rPr>
          <w:rFonts w:ascii="Arial" w:hAnsi="Arial" w:cs="Arial"/>
          <w:color w:val="000000" w:themeColor="text1"/>
          <w:lang w:val="mn-MN"/>
        </w:rPr>
        <w:tab/>
        <w:t xml:space="preserve"> </w:t>
      </w:r>
      <w:r w:rsidRPr="00993ACC">
        <w:rPr>
          <w:rFonts w:ascii="Arial" w:hAnsi="Arial" w:cs="Arial"/>
          <w:color w:val="000000" w:themeColor="text1"/>
          <w:lang w:val="mn-MN"/>
        </w:rPr>
        <w:tab/>
        <w:t xml:space="preserve">Г.ЗАНДАНШАТАР </w:t>
      </w:r>
    </w:p>
    <w:sectPr w:rsidR="00FE500A" w:rsidRPr="002970D8"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3AEA5" w14:textId="77777777" w:rsidR="009050C5" w:rsidRDefault="009050C5">
      <w:r>
        <w:separator/>
      </w:r>
    </w:p>
  </w:endnote>
  <w:endnote w:type="continuationSeparator" w:id="0">
    <w:p w14:paraId="7DE9B54A" w14:textId="77777777" w:rsidR="009050C5" w:rsidRDefault="0090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EA0DE" w14:textId="77777777" w:rsidR="009050C5" w:rsidRDefault="009050C5">
      <w:r>
        <w:separator/>
      </w:r>
    </w:p>
  </w:footnote>
  <w:footnote w:type="continuationSeparator" w:id="0">
    <w:p w14:paraId="5A4F45D5" w14:textId="77777777" w:rsidR="009050C5" w:rsidRDefault="00905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970D8"/>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50C5"/>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2021-05-20T10:06:00Z</dcterms:created>
  <dcterms:modified xsi:type="dcterms:W3CDTF">2021-05-20T10:06:00Z</dcterms:modified>
</cp:coreProperties>
</file>