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DB533" w14:textId="77777777" w:rsidR="00651DD1" w:rsidRPr="002C68A3" w:rsidRDefault="00651DD1" w:rsidP="00651DD1">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0212FCB" wp14:editId="143340F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FED4BF3" w14:textId="77777777" w:rsidR="00651DD1" w:rsidRDefault="00651DD1" w:rsidP="00651DD1">
      <w:pPr>
        <w:pStyle w:val="Title"/>
        <w:ind w:right="-360"/>
        <w:rPr>
          <w:rFonts w:ascii="Times New Roman" w:hAnsi="Times New Roman"/>
          <w:sz w:val="32"/>
          <w:szCs w:val="32"/>
        </w:rPr>
      </w:pPr>
    </w:p>
    <w:p w14:paraId="4D87B518" w14:textId="77777777" w:rsidR="00651DD1" w:rsidRDefault="00651DD1" w:rsidP="00651DD1">
      <w:pPr>
        <w:pStyle w:val="Title"/>
        <w:ind w:right="-360"/>
        <w:rPr>
          <w:rFonts w:ascii="Times New Roman" w:hAnsi="Times New Roman"/>
          <w:sz w:val="32"/>
          <w:szCs w:val="32"/>
        </w:rPr>
      </w:pPr>
    </w:p>
    <w:p w14:paraId="6A3B3175" w14:textId="77777777" w:rsidR="00651DD1" w:rsidRPr="00661028" w:rsidRDefault="00651DD1" w:rsidP="00651DD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BE54A3D" w14:textId="77777777" w:rsidR="00651DD1" w:rsidRPr="002C68A3" w:rsidRDefault="00651DD1" w:rsidP="00651DD1">
      <w:pPr>
        <w:jc w:val="both"/>
        <w:rPr>
          <w:rFonts w:ascii="Arial" w:hAnsi="Arial" w:cs="Arial"/>
          <w:color w:val="3366FF"/>
          <w:lang w:val="ms-MY"/>
        </w:rPr>
      </w:pPr>
    </w:p>
    <w:p w14:paraId="265E0637" w14:textId="792957FB" w:rsidR="00651DD1" w:rsidRPr="002C68A3" w:rsidRDefault="00651DD1" w:rsidP="00651DD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06</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rPr>
        <w:t>17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3100A085" w14:textId="77777777" w:rsidR="00714B04" w:rsidRPr="009736DE" w:rsidRDefault="00714B04" w:rsidP="00651DD1">
      <w:pPr>
        <w:rPr>
          <w:rFonts w:ascii="Arial" w:hAnsi="Arial" w:cs="Arial"/>
          <w:b/>
          <w:bCs/>
          <w:lang w:val="mn-MN"/>
        </w:rPr>
      </w:pPr>
    </w:p>
    <w:p w14:paraId="001AE503" w14:textId="6AC99AF8" w:rsidR="00714B04" w:rsidRPr="00BB289D" w:rsidRDefault="00714B04" w:rsidP="00926F1E">
      <w:pPr>
        <w:rPr>
          <w:rFonts w:ascii="Arial" w:hAnsi="Arial" w:cs="Arial"/>
          <w:b/>
          <w:bCs/>
          <w:i/>
          <w:iCs/>
          <w:color w:val="FF0000"/>
          <w:lang w:val="mn-MN"/>
        </w:rPr>
      </w:pPr>
    </w:p>
    <w:p w14:paraId="22D05DA3" w14:textId="77777777" w:rsidR="00714B04" w:rsidRPr="009736DE" w:rsidRDefault="00714B04" w:rsidP="00AC0EEB">
      <w:pPr>
        <w:jc w:val="center"/>
        <w:rPr>
          <w:rFonts w:ascii="Arial" w:hAnsi="Arial" w:cs="Arial"/>
          <w:b/>
          <w:bCs/>
          <w:lang w:val="mn-MN"/>
        </w:rPr>
      </w:pPr>
    </w:p>
    <w:p w14:paraId="5B1D6691" w14:textId="2C0681C0" w:rsidR="009F45A3" w:rsidRPr="009736DE" w:rsidRDefault="00195166" w:rsidP="00AC0EEB">
      <w:pPr>
        <w:jc w:val="center"/>
        <w:rPr>
          <w:rFonts w:ascii="Arial" w:hAnsi="Arial" w:cs="Arial"/>
          <w:b/>
          <w:bCs/>
          <w:lang w:val="mn-MN"/>
        </w:rPr>
      </w:pPr>
      <w:r w:rsidRPr="009736DE">
        <w:rPr>
          <w:rFonts w:ascii="Arial" w:hAnsi="Arial" w:cs="Arial"/>
          <w:b/>
          <w:bCs/>
          <w:lang w:val="mn-MN"/>
        </w:rPr>
        <w:t xml:space="preserve">     </w:t>
      </w:r>
      <w:r w:rsidR="009F45A3" w:rsidRPr="009736DE">
        <w:rPr>
          <w:rFonts w:ascii="Arial" w:hAnsi="Arial" w:cs="Arial"/>
          <w:b/>
          <w:bCs/>
          <w:lang w:val="mn-MN"/>
        </w:rPr>
        <w:t xml:space="preserve">ХӨРӨНГИЙН ҮНЭЛГЭЭНИЙ ТУХАЙ </w:t>
      </w:r>
    </w:p>
    <w:p w14:paraId="11F4A2AB" w14:textId="10AC6C68" w:rsidR="009F45A3" w:rsidRPr="009736DE" w:rsidRDefault="00195166" w:rsidP="00AC0EEB">
      <w:pPr>
        <w:jc w:val="center"/>
        <w:rPr>
          <w:rFonts w:ascii="Arial" w:hAnsi="Arial" w:cs="Arial"/>
          <w:lang w:val="mn-MN"/>
        </w:rPr>
      </w:pPr>
      <w:r w:rsidRPr="009736DE">
        <w:rPr>
          <w:rFonts w:ascii="Arial" w:hAnsi="Arial" w:cs="Arial"/>
          <w:lang w:val="mn-MN"/>
        </w:rPr>
        <w:t xml:space="preserve">     </w:t>
      </w:r>
      <w:r w:rsidR="009F45A3" w:rsidRPr="009736DE">
        <w:rPr>
          <w:rFonts w:ascii="Arial" w:hAnsi="Arial" w:cs="Arial"/>
          <w:lang w:val="mn-MN"/>
        </w:rPr>
        <w:t>/Шинэчилсэн найруулга/</w:t>
      </w:r>
    </w:p>
    <w:p w14:paraId="7111335D" w14:textId="77777777" w:rsidR="009F45A3" w:rsidRPr="009736DE" w:rsidRDefault="009F45A3" w:rsidP="00A569AD">
      <w:pPr>
        <w:spacing w:line="360" w:lineRule="auto"/>
        <w:jc w:val="center"/>
        <w:rPr>
          <w:rFonts w:ascii="Arial" w:hAnsi="Arial" w:cs="Arial"/>
          <w:b/>
          <w:bCs/>
          <w:lang w:val="mn-MN"/>
        </w:rPr>
      </w:pPr>
    </w:p>
    <w:p w14:paraId="3BEC6E4C" w14:textId="41C79A76" w:rsidR="009F45A3" w:rsidRPr="009736DE" w:rsidRDefault="00195166" w:rsidP="00AC0EEB">
      <w:pPr>
        <w:jc w:val="center"/>
        <w:rPr>
          <w:rStyle w:val="Strong"/>
          <w:rFonts w:ascii="Arial" w:hAnsi="Arial" w:cs="Arial"/>
          <w:lang w:val="mn-MN"/>
        </w:rPr>
      </w:pPr>
      <w:r w:rsidRPr="009736DE">
        <w:rPr>
          <w:rStyle w:val="Strong"/>
          <w:rFonts w:ascii="Arial" w:hAnsi="Arial" w:cs="Arial"/>
          <w:lang w:val="mn-MN"/>
        </w:rPr>
        <w:t xml:space="preserve">  </w:t>
      </w:r>
      <w:r w:rsidR="009F45A3" w:rsidRPr="009736DE">
        <w:rPr>
          <w:rStyle w:val="Strong"/>
          <w:rFonts w:ascii="Arial" w:hAnsi="Arial" w:cs="Arial"/>
          <w:lang w:val="mn-MN"/>
        </w:rPr>
        <w:t>НЭГДҮГЭЭР БҮЛЭГ</w:t>
      </w:r>
    </w:p>
    <w:p w14:paraId="785028A8" w14:textId="217D820D" w:rsidR="009F45A3" w:rsidRPr="009736DE" w:rsidRDefault="00195166" w:rsidP="00AC0EEB">
      <w:pPr>
        <w:jc w:val="center"/>
        <w:rPr>
          <w:rFonts w:ascii="Arial" w:hAnsi="Arial" w:cs="Arial"/>
          <w:b/>
          <w:bCs/>
          <w:lang w:val="mn-MN"/>
        </w:rPr>
      </w:pPr>
      <w:r w:rsidRPr="009736DE">
        <w:rPr>
          <w:rFonts w:ascii="Arial" w:hAnsi="Arial" w:cs="Arial"/>
          <w:b/>
          <w:bCs/>
          <w:lang w:val="mn-MN"/>
        </w:rPr>
        <w:t xml:space="preserve">  </w:t>
      </w:r>
      <w:r w:rsidR="009F45A3" w:rsidRPr="009736DE">
        <w:rPr>
          <w:rFonts w:ascii="Arial" w:hAnsi="Arial" w:cs="Arial"/>
          <w:b/>
          <w:bCs/>
          <w:lang w:val="mn-MN"/>
        </w:rPr>
        <w:t>НИЙТЛЭГ ҮНДЭСЛЭЛ</w:t>
      </w:r>
    </w:p>
    <w:p w14:paraId="3634A713" w14:textId="77777777" w:rsidR="009F45A3" w:rsidRPr="009736DE" w:rsidRDefault="009F45A3" w:rsidP="00AC0EEB">
      <w:pPr>
        <w:jc w:val="center"/>
        <w:rPr>
          <w:rFonts w:ascii="Arial" w:hAnsi="Arial" w:cs="Arial"/>
          <w:lang w:val="mn-MN"/>
        </w:rPr>
      </w:pPr>
    </w:p>
    <w:p w14:paraId="1CFA4910" w14:textId="77777777" w:rsidR="009F45A3" w:rsidRPr="009736DE" w:rsidRDefault="009F45A3" w:rsidP="00714B04">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 дүгээр зүйл.Хуулийн зорилт</w:t>
      </w:r>
    </w:p>
    <w:p w14:paraId="48D1B764" w14:textId="77777777" w:rsidR="009F45A3" w:rsidRPr="009736DE" w:rsidRDefault="009F45A3" w:rsidP="00AC0EEB">
      <w:pPr>
        <w:pStyle w:val="NormalWeb"/>
        <w:spacing w:before="0" w:beforeAutospacing="0" w:after="0" w:afterAutospacing="0"/>
        <w:jc w:val="both"/>
        <w:rPr>
          <w:rFonts w:ascii="Arial" w:hAnsi="Arial" w:cs="Arial"/>
          <w:strike/>
          <w:lang w:val="mn-MN"/>
        </w:rPr>
      </w:pPr>
    </w:p>
    <w:p w14:paraId="3075433B" w14:textId="1507A4EA" w:rsidR="009F45A3" w:rsidRPr="009736DE" w:rsidRDefault="009F45A3" w:rsidP="00714B04">
      <w:pPr>
        <w:pStyle w:val="NormalWeb"/>
        <w:spacing w:before="0" w:beforeAutospacing="0" w:after="0" w:afterAutospacing="0"/>
        <w:ind w:firstLine="720"/>
        <w:jc w:val="both"/>
        <w:rPr>
          <w:rFonts w:ascii="Arial" w:hAnsi="Arial" w:cs="Arial"/>
          <w:bCs/>
          <w:lang w:val="mn-MN"/>
        </w:rPr>
      </w:pPr>
      <w:bookmarkStart w:id="0" w:name="_Hlk98672368"/>
      <w:r w:rsidRPr="009736DE">
        <w:rPr>
          <w:rFonts w:ascii="Arial" w:hAnsi="Arial" w:cs="Arial"/>
          <w:bCs/>
          <w:lang w:val="mn-MN"/>
        </w:rPr>
        <w:t>1.1.Энэ хуулийн зорилт нь хөрөнгийн үнэлгээ хийх, түүний зохион байгуулалтын эрх зүйн үндсийг тодорхойлж, хяналт тавих, энэ чиглэлээр төрийн байгууллага, хуулийн этгээд, иргэний эрх, үүрэг, үйл ажиллагаа болон үнэлгээний мэдээллийн</w:t>
      </w:r>
      <w:r w:rsidR="00457774" w:rsidRPr="009736DE">
        <w:rPr>
          <w:rFonts w:ascii="Arial" w:hAnsi="Arial" w:cs="Arial"/>
          <w:bCs/>
          <w:lang w:val="mn-MN"/>
        </w:rPr>
        <w:t xml:space="preserve"> </w:t>
      </w:r>
      <w:r w:rsidRPr="009736DE">
        <w:rPr>
          <w:rFonts w:ascii="Arial" w:hAnsi="Arial" w:cs="Arial"/>
          <w:bCs/>
          <w:lang w:val="mn-MN"/>
        </w:rPr>
        <w:t>санг бүрдүүлэхтэй холбогдсон харилцааг зохицуулахад оршино.</w:t>
      </w:r>
      <w:bookmarkEnd w:id="0"/>
    </w:p>
    <w:p w14:paraId="1DA1085A"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45CA16F9" w14:textId="77777777" w:rsidR="009F45A3" w:rsidRPr="009736DE" w:rsidRDefault="009F45A3" w:rsidP="00714B04">
      <w:pPr>
        <w:pStyle w:val="NormalWeb"/>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2 дугаар зүйл.Хөрөнгийн үнэлгээний хууль тогтоомж</w:t>
      </w:r>
    </w:p>
    <w:p w14:paraId="74E023B9"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55C7652B" w14:textId="145D0D5B" w:rsidR="009F45A3" w:rsidRPr="009736DE" w:rsidRDefault="009F45A3" w:rsidP="00714B04">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2.1.Хөрөнгийн үнэлгээний хууль тогтоомж нь</w:t>
      </w:r>
      <w:r w:rsidR="00457774" w:rsidRPr="009736DE">
        <w:rPr>
          <w:rFonts w:ascii="Arial" w:hAnsi="Arial" w:cs="Arial"/>
          <w:lang w:val="mn-MN"/>
        </w:rPr>
        <w:t xml:space="preserve"> </w:t>
      </w:r>
      <w:r w:rsidRPr="009736DE">
        <w:rPr>
          <w:rFonts w:ascii="Arial" w:hAnsi="Arial" w:cs="Arial"/>
          <w:lang w:val="mn-MN"/>
        </w:rPr>
        <w:t>Монгол Улсын Үндсэн хууль</w:t>
      </w:r>
      <w:r w:rsidRPr="009736DE">
        <w:rPr>
          <w:rStyle w:val="FootnoteReference"/>
          <w:rFonts w:ascii="Arial" w:eastAsia="Verdana" w:hAnsi="Arial" w:cs="Arial"/>
          <w:lang w:val="mn-MN"/>
        </w:rPr>
        <w:footnoteReference w:id="1"/>
      </w:r>
      <w:r w:rsidRPr="009736DE">
        <w:rPr>
          <w:rFonts w:ascii="Arial" w:hAnsi="Arial" w:cs="Arial"/>
          <w:lang w:val="mn-MN"/>
        </w:rPr>
        <w:t>, Иргэний хууль</w:t>
      </w:r>
      <w:r w:rsidRPr="009736DE">
        <w:rPr>
          <w:rStyle w:val="FootnoteReference"/>
          <w:rFonts w:ascii="Arial" w:eastAsia="Verdana" w:hAnsi="Arial" w:cs="Arial"/>
          <w:lang w:val="mn-MN"/>
        </w:rPr>
        <w:footnoteReference w:id="2"/>
      </w:r>
      <w:r w:rsidRPr="009736DE">
        <w:rPr>
          <w:rFonts w:ascii="Arial" w:hAnsi="Arial" w:cs="Arial"/>
          <w:lang w:val="mn-MN"/>
        </w:rPr>
        <w:t>,</w:t>
      </w:r>
      <w:r w:rsidR="00457774" w:rsidRPr="009736DE">
        <w:rPr>
          <w:rFonts w:ascii="Arial" w:hAnsi="Arial" w:cs="Arial"/>
          <w:lang w:val="mn-MN"/>
        </w:rPr>
        <w:t xml:space="preserve"> </w:t>
      </w:r>
      <w:r w:rsidRPr="009736DE">
        <w:rPr>
          <w:rFonts w:ascii="Arial" w:hAnsi="Arial" w:cs="Arial"/>
          <w:lang w:val="mn-MN"/>
        </w:rPr>
        <w:t xml:space="preserve">Зөвшөөрлийн тухай хууль, энэ хууль болон </w:t>
      </w:r>
      <w:r w:rsidRPr="009736DE">
        <w:rPr>
          <w:rFonts w:ascii="Arial" w:hAnsi="Arial" w:cs="Arial"/>
          <w:iCs/>
          <w:lang w:val="mn-MN"/>
        </w:rPr>
        <w:t>эдгээр хуультай</w:t>
      </w:r>
      <w:r w:rsidRPr="009736DE">
        <w:rPr>
          <w:rFonts w:ascii="Arial" w:hAnsi="Arial" w:cs="Arial"/>
          <w:lang w:val="mn-MN"/>
        </w:rPr>
        <w:t xml:space="preserve"> нийцүүлэн гаргасан хууль тогтоомжийн бусад актаас бүрдэнэ.</w:t>
      </w:r>
    </w:p>
    <w:p w14:paraId="5D81114A"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3B812896" w14:textId="77777777" w:rsidR="009F45A3" w:rsidRPr="009736DE" w:rsidRDefault="009F45A3" w:rsidP="00714B04">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64FEE120"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10F7247" w14:textId="77777777" w:rsidR="009F45A3" w:rsidRPr="009736DE" w:rsidRDefault="009F45A3" w:rsidP="00714B04">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3 дугаар зүйл.Хуулийн нэр томьёоны тодорхойлолт</w:t>
      </w:r>
    </w:p>
    <w:p w14:paraId="689FC59D" w14:textId="77777777" w:rsidR="009F45A3" w:rsidRPr="009736DE" w:rsidRDefault="009F45A3" w:rsidP="00AC0EEB">
      <w:pPr>
        <w:pStyle w:val="msghead"/>
        <w:spacing w:before="0" w:beforeAutospacing="0" w:after="0" w:afterAutospacing="0"/>
        <w:ind w:firstLine="567"/>
        <w:jc w:val="both"/>
        <w:rPr>
          <w:rFonts w:ascii="Arial" w:hAnsi="Arial" w:cs="Arial"/>
          <w:lang w:val="mn-MN"/>
        </w:rPr>
      </w:pPr>
    </w:p>
    <w:p w14:paraId="546CFE3D" w14:textId="77777777" w:rsidR="009F45A3" w:rsidRPr="009736DE" w:rsidRDefault="009F45A3" w:rsidP="00714B04">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 xml:space="preserve">3.1.Энэ хуульд хэрэглэсэн </w:t>
      </w:r>
      <w:r w:rsidRPr="009736DE">
        <w:rPr>
          <w:rFonts w:ascii="Arial" w:hAnsi="Arial" w:cs="Arial"/>
          <w:iCs/>
          <w:lang w:val="mn-MN"/>
        </w:rPr>
        <w:t>дараах</w:t>
      </w:r>
      <w:r w:rsidRPr="009736DE">
        <w:rPr>
          <w:rFonts w:ascii="Arial" w:hAnsi="Arial" w:cs="Arial"/>
          <w:lang w:val="mn-MN"/>
        </w:rPr>
        <w:t xml:space="preserve"> нэр томьёог </w:t>
      </w:r>
      <w:r w:rsidRPr="009736DE">
        <w:rPr>
          <w:rFonts w:ascii="Arial" w:hAnsi="Arial" w:cs="Arial"/>
          <w:iCs/>
          <w:lang w:val="mn-MN"/>
        </w:rPr>
        <w:t xml:space="preserve">доор </w:t>
      </w:r>
      <w:r w:rsidRPr="009736DE">
        <w:rPr>
          <w:rFonts w:ascii="Arial" w:hAnsi="Arial" w:cs="Arial"/>
          <w:lang w:val="mn-MN"/>
        </w:rPr>
        <w:t>дурдсан утгаар ойлгоно:</w:t>
      </w:r>
    </w:p>
    <w:p w14:paraId="3D8DF5B2" w14:textId="77777777" w:rsidR="00714B04" w:rsidRPr="009736DE" w:rsidRDefault="00714B04" w:rsidP="00714B04">
      <w:pPr>
        <w:jc w:val="both"/>
        <w:rPr>
          <w:rFonts w:ascii="Arial" w:hAnsi="Arial" w:cs="Arial"/>
          <w:lang w:val="mn-MN"/>
        </w:rPr>
      </w:pPr>
    </w:p>
    <w:p w14:paraId="777315B5" w14:textId="37CFE4EC" w:rsidR="009F45A3" w:rsidRPr="009736DE" w:rsidRDefault="009F45A3" w:rsidP="00714B04">
      <w:pPr>
        <w:ind w:firstLine="1418"/>
        <w:jc w:val="both"/>
        <w:rPr>
          <w:rFonts w:ascii="Arial" w:hAnsi="Arial" w:cs="Arial"/>
          <w:lang w:val="mn-MN"/>
        </w:rPr>
      </w:pPr>
      <w:r w:rsidRPr="009736DE">
        <w:rPr>
          <w:rFonts w:ascii="Arial" w:hAnsi="Arial" w:cs="Arial"/>
          <w:lang w:val="mn-MN"/>
        </w:rPr>
        <w:t xml:space="preserve">3.1.1.“гажилт” гэж тухайн үнэлгээний зүйлийн онцлог болон бусад нөхцөл байдлаас шалтгаалан үнэлгээнд ашиглаж </w:t>
      </w:r>
      <w:r w:rsidRPr="009736DE">
        <w:rPr>
          <w:rFonts w:ascii="Arial" w:hAnsi="Arial" w:cs="Arial"/>
          <w:iCs/>
          <w:lang w:val="mn-MN"/>
        </w:rPr>
        <w:t xml:space="preserve">байгаа </w:t>
      </w:r>
      <w:r w:rsidRPr="009736DE">
        <w:rPr>
          <w:rFonts w:ascii="Arial" w:hAnsi="Arial" w:cs="Arial"/>
          <w:lang w:val="mn-MN"/>
        </w:rPr>
        <w:t>журам, аргачлал, заавар</w:t>
      </w:r>
      <w:r w:rsidR="00CE1E3F" w:rsidRPr="009736DE">
        <w:rPr>
          <w:rFonts w:ascii="Arial" w:hAnsi="Arial" w:cs="Arial"/>
          <w:lang w:val="mn-MN"/>
        </w:rPr>
        <w:t xml:space="preserve"> </w:t>
      </w:r>
      <w:r w:rsidRPr="009736DE">
        <w:rPr>
          <w:rFonts w:ascii="Arial" w:hAnsi="Arial" w:cs="Arial"/>
          <w:lang w:val="mn-MN"/>
        </w:rPr>
        <w:t>нь үнэлгээний олон улсын стандартын зарим шаардлагаас өөр байх нөхцөл байдлыг;</w:t>
      </w:r>
    </w:p>
    <w:p w14:paraId="1514A696" w14:textId="77777777" w:rsidR="009F45A3" w:rsidRPr="009736DE" w:rsidRDefault="009F45A3" w:rsidP="00AC0EEB">
      <w:pPr>
        <w:ind w:firstLine="1418"/>
        <w:jc w:val="both"/>
        <w:rPr>
          <w:rFonts w:ascii="Arial" w:hAnsi="Arial" w:cs="Arial"/>
          <w:lang w:val="mn-MN"/>
        </w:rPr>
      </w:pPr>
    </w:p>
    <w:p w14:paraId="54477646" w14:textId="09F42F6D" w:rsidR="009F45A3" w:rsidRPr="009736DE" w:rsidRDefault="009F45A3" w:rsidP="00AC0EEB">
      <w:pPr>
        <w:ind w:firstLine="1418"/>
        <w:jc w:val="both"/>
        <w:rPr>
          <w:rFonts w:ascii="Arial" w:hAnsi="Arial" w:cs="Arial"/>
          <w:lang w:val="mn-MN"/>
        </w:rPr>
      </w:pPr>
      <w:r w:rsidRPr="009736DE">
        <w:rPr>
          <w:rFonts w:ascii="Arial" w:hAnsi="Arial" w:cs="Arial"/>
          <w:lang w:val="mn-MN"/>
        </w:rPr>
        <w:t>3.1.2.“гуравдагч этгээд” гэж</w:t>
      </w:r>
      <w:r w:rsidR="00540512" w:rsidRPr="009736DE">
        <w:rPr>
          <w:rFonts w:ascii="Arial" w:hAnsi="Arial" w:cs="Arial"/>
          <w:lang w:val="mn-MN"/>
        </w:rPr>
        <w:t xml:space="preserve"> </w:t>
      </w:r>
      <w:r w:rsidRPr="009736DE">
        <w:rPr>
          <w:rFonts w:ascii="Arial" w:hAnsi="Arial" w:cs="Arial"/>
          <w:lang w:val="mn-MN"/>
        </w:rPr>
        <w:t xml:space="preserve">тодорхой шийдвэр гаргахад үнэлгээний тайланг, </w:t>
      </w:r>
      <w:r w:rsidRPr="009736DE">
        <w:rPr>
          <w:rFonts w:ascii="Arial" w:hAnsi="Arial" w:cs="Arial"/>
          <w:iCs/>
          <w:lang w:val="mn-MN"/>
        </w:rPr>
        <w:t xml:space="preserve">эсхүл </w:t>
      </w:r>
      <w:r w:rsidRPr="009736DE">
        <w:rPr>
          <w:rFonts w:ascii="Arial" w:hAnsi="Arial" w:cs="Arial"/>
          <w:lang w:val="mn-MN"/>
        </w:rPr>
        <w:t>тайланд</w:t>
      </w:r>
      <w:bookmarkStart w:id="1" w:name="_Hlk98672824"/>
      <w:r w:rsidRPr="009736DE">
        <w:rPr>
          <w:rFonts w:ascii="Arial" w:hAnsi="Arial" w:cs="Arial"/>
          <w:color w:val="000000" w:themeColor="text1"/>
          <w:lang w:val="mn-MN"/>
        </w:rPr>
        <w:t xml:space="preserve"> </w:t>
      </w:r>
      <w:r w:rsidRPr="009736DE">
        <w:rPr>
          <w:rFonts w:ascii="Arial" w:hAnsi="Arial" w:cs="Arial"/>
          <w:iCs/>
          <w:color w:val="000000" w:themeColor="text1"/>
          <w:lang w:val="mn-MN"/>
        </w:rPr>
        <w:t xml:space="preserve">тусгасан </w:t>
      </w:r>
      <w:r w:rsidRPr="009736DE">
        <w:rPr>
          <w:rFonts w:ascii="Arial" w:hAnsi="Arial" w:cs="Arial"/>
          <w:color w:val="000000" w:themeColor="text1"/>
          <w:lang w:val="mn-MN"/>
        </w:rPr>
        <w:t>болон түүний үндсэн дээр</w:t>
      </w:r>
      <w:bookmarkEnd w:id="1"/>
      <w:r w:rsidRPr="009736DE">
        <w:rPr>
          <w:rFonts w:ascii="Arial" w:hAnsi="Arial" w:cs="Arial"/>
          <w:color w:val="000000" w:themeColor="text1"/>
          <w:lang w:val="mn-MN"/>
        </w:rPr>
        <w:t xml:space="preserve"> </w:t>
      </w:r>
      <w:r w:rsidRPr="009736DE">
        <w:rPr>
          <w:rFonts w:ascii="Arial" w:hAnsi="Arial" w:cs="Arial"/>
          <w:lang w:val="mn-MN"/>
        </w:rPr>
        <w:t xml:space="preserve">тодорхойлсон үнэ цэнийг ашиглаж байгаа, </w:t>
      </w:r>
      <w:r w:rsidRPr="009736DE">
        <w:rPr>
          <w:rFonts w:ascii="Arial" w:hAnsi="Arial" w:cs="Arial"/>
          <w:iCs/>
          <w:lang w:val="mn-MN"/>
        </w:rPr>
        <w:t>эсхүл</w:t>
      </w:r>
      <w:r w:rsidRPr="009736DE">
        <w:rPr>
          <w:rFonts w:ascii="Arial" w:hAnsi="Arial" w:cs="Arial"/>
          <w:lang w:val="mn-MN"/>
        </w:rPr>
        <w:t xml:space="preserve"> үнэлгээний тайланд </w:t>
      </w:r>
      <w:r w:rsidRPr="009736DE">
        <w:rPr>
          <w:rFonts w:ascii="Arial" w:hAnsi="Arial" w:cs="Arial"/>
          <w:iCs/>
          <w:lang w:val="mn-MN"/>
        </w:rPr>
        <w:t>тусгасан</w:t>
      </w:r>
      <w:r w:rsidRPr="009736DE">
        <w:rPr>
          <w:rFonts w:ascii="Arial" w:hAnsi="Arial" w:cs="Arial"/>
          <w:i/>
          <w:lang w:val="mn-MN"/>
        </w:rPr>
        <w:t xml:space="preserve"> </w:t>
      </w:r>
      <w:r w:rsidRPr="009736DE">
        <w:rPr>
          <w:rFonts w:ascii="Arial" w:hAnsi="Arial" w:cs="Arial"/>
          <w:lang w:val="mn-MN"/>
        </w:rPr>
        <w:t>үнэ цэнэ нь тухайн этгээдийн өмчлөх эрхэд аливаа хэлбэрээр нөлөөлж байгаа этгээдийг;</w:t>
      </w:r>
    </w:p>
    <w:p w14:paraId="54913498" w14:textId="77777777" w:rsidR="009F45A3" w:rsidRPr="009736DE" w:rsidRDefault="009F45A3" w:rsidP="00AC0EEB">
      <w:pPr>
        <w:jc w:val="both"/>
        <w:rPr>
          <w:rFonts w:ascii="Arial" w:hAnsi="Arial" w:cs="Arial"/>
          <w:lang w:val="mn-MN"/>
        </w:rPr>
      </w:pPr>
    </w:p>
    <w:p w14:paraId="619B8AE7" w14:textId="77777777" w:rsidR="009F45A3" w:rsidRPr="009736DE" w:rsidRDefault="009F45A3" w:rsidP="00AC0EEB">
      <w:pPr>
        <w:ind w:firstLine="1440"/>
        <w:jc w:val="both"/>
        <w:rPr>
          <w:rFonts w:ascii="Arial" w:hAnsi="Arial" w:cs="Arial"/>
          <w:lang w:val="mn-MN"/>
        </w:rPr>
      </w:pPr>
      <w:r w:rsidRPr="009736DE">
        <w:rPr>
          <w:rFonts w:ascii="Arial" w:hAnsi="Arial" w:cs="Arial"/>
          <w:lang w:val="mn-MN"/>
        </w:rPr>
        <w:t>3.1.3.“захиалагч” гэж энэ хууль болон гэрээнд заасан тохиолдолд өөрийн болон бусдын өмнөөс хөрөнгө үнэлүүлэх захиалга өгсөн этгээдийг;</w:t>
      </w:r>
    </w:p>
    <w:p w14:paraId="7FF6074E" w14:textId="77777777" w:rsidR="00A569AD" w:rsidRPr="009736DE" w:rsidRDefault="00A569AD" w:rsidP="00AC0EEB">
      <w:pPr>
        <w:ind w:firstLine="1418"/>
        <w:jc w:val="both"/>
        <w:rPr>
          <w:rFonts w:ascii="Arial" w:hAnsi="Arial" w:cs="Arial"/>
          <w:lang w:val="mn-MN"/>
        </w:rPr>
      </w:pPr>
    </w:p>
    <w:p w14:paraId="74D15C1F" w14:textId="281AA013" w:rsidR="009F45A3" w:rsidRPr="009736DE" w:rsidRDefault="009F45A3" w:rsidP="00AC0EEB">
      <w:pPr>
        <w:ind w:firstLine="1418"/>
        <w:jc w:val="both"/>
        <w:rPr>
          <w:rFonts w:ascii="Arial" w:hAnsi="Arial" w:cs="Arial"/>
          <w:lang w:val="mn-MN"/>
        </w:rPr>
      </w:pPr>
      <w:r w:rsidRPr="009736DE">
        <w:rPr>
          <w:rFonts w:ascii="Arial" w:hAnsi="Arial" w:cs="Arial"/>
          <w:lang w:val="mn-MN"/>
        </w:rPr>
        <w:lastRenderedPageBreak/>
        <w:t>3.1.4.“үйлчлүүлэгч” гэж</w:t>
      </w:r>
      <w:r w:rsidR="0005400D" w:rsidRPr="009736DE">
        <w:rPr>
          <w:rFonts w:ascii="Arial" w:hAnsi="Arial" w:cs="Arial"/>
          <w:lang w:val="mn-MN"/>
        </w:rPr>
        <w:t xml:space="preserve"> </w:t>
      </w:r>
      <w:r w:rsidRPr="009736DE">
        <w:rPr>
          <w:rFonts w:ascii="Arial" w:hAnsi="Arial" w:cs="Arial"/>
          <w:lang w:val="mn-MN"/>
        </w:rPr>
        <w:t xml:space="preserve">хууль тогтоомжид заасны дагуу, </w:t>
      </w:r>
      <w:r w:rsidRPr="009736DE">
        <w:rPr>
          <w:rFonts w:ascii="Arial" w:hAnsi="Arial" w:cs="Arial"/>
          <w:iCs/>
          <w:lang w:val="mn-MN"/>
        </w:rPr>
        <w:t xml:space="preserve">эсхүл </w:t>
      </w:r>
      <w:r w:rsidRPr="009736DE">
        <w:rPr>
          <w:rFonts w:ascii="Arial" w:hAnsi="Arial" w:cs="Arial"/>
          <w:lang w:val="mn-MN"/>
        </w:rPr>
        <w:t xml:space="preserve">захиалагчийн санаачилгаар өөрийн эзэмшиж, ашиглаж </w:t>
      </w:r>
      <w:r w:rsidRPr="009736DE">
        <w:rPr>
          <w:rFonts w:ascii="Arial" w:hAnsi="Arial" w:cs="Arial"/>
          <w:iCs/>
          <w:lang w:val="mn-MN"/>
        </w:rPr>
        <w:t xml:space="preserve">байгаа </w:t>
      </w:r>
      <w:r w:rsidRPr="009736DE">
        <w:rPr>
          <w:rFonts w:ascii="Arial" w:hAnsi="Arial" w:cs="Arial"/>
          <w:lang w:val="mn-MN"/>
        </w:rPr>
        <w:t>хөрөнгийг үнэлүүлж байгаа хуулийн этгээд, хувь хүнийг;</w:t>
      </w:r>
    </w:p>
    <w:p w14:paraId="1EC7FCB6" w14:textId="77777777" w:rsidR="009F45A3" w:rsidRPr="009736DE" w:rsidRDefault="009F45A3" w:rsidP="00AC0EEB">
      <w:pPr>
        <w:ind w:firstLine="1418"/>
        <w:jc w:val="both"/>
        <w:rPr>
          <w:rFonts w:ascii="Arial" w:hAnsi="Arial" w:cs="Arial"/>
          <w:lang w:val="mn-MN"/>
        </w:rPr>
      </w:pPr>
    </w:p>
    <w:p w14:paraId="793697DF"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3.1.5.“үнэ цэнэ” гэж хөрөнгийн үнэлгээ хийсний үр дүнд үнэлгээний зүйл дэх хувь оролцоонд тохирох эдийн засгийн үр ашгийн тооцооллын боломжит мөнгөн илэрхийллийг;</w:t>
      </w:r>
    </w:p>
    <w:p w14:paraId="3E6D4A56" w14:textId="5F320D64" w:rsidR="009F45A3" w:rsidRPr="00DA48EC" w:rsidRDefault="00DA48EC" w:rsidP="00AC0EEB">
      <w:pPr>
        <w:jc w:val="both"/>
        <w:rPr>
          <w:rFonts w:ascii="Arial" w:hAnsi="Arial" w:cs="Arial"/>
          <w:i/>
          <w:iCs/>
          <w:sz w:val="20"/>
          <w:szCs w:val="20"/>
          <w:lang w:val="mn-MN"/>
        </w:rPr>
      </w:pPr>
      <w:r w:rsidRPr="00DA48EC">
        <w:rPr>
          <w:rFonts w:ascii="Arial" w:hAnsi="Arial" w:cs="Arial"/>
          <w:i/>
          <w:iCs/>
          <w:sz w:val="20"/>
          <w:szCs w:val="20"/>
          <w:lang w:val="mn-MN"/>
        </w:rPr>
        <w:t>/Энэ заалтыг 2024 оны 01 дүгээр сарын 12-ны өдрийн хуулиар нэмсэн./</w:t>
      </w:r>
    </w:p>
    <w:p w14:paraId="01C996B2"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3.1.6.“үнэ цэнийн суурь” гэж үнэлгээний зорилго, зориулалтад нийцүүлэн сонгож, үнэ цэнийг тооцоолон гаргахад ашиглах урьдчилсан нөхцөлийг;</w:t>
      </w:r>
    </w:p>
    <w:p w14:paraId="2DA6C8C9" w14:textId="77777777" w:rsidR="009F45A3" w:rsidRPr="009736DE" w:rsidRDefault="009F45A3" w:rsidP="00AC0EEB">
      <w:pPr>
        <w:jc w:val="both"/>
        <w:rPr>
          <w:rFonts w:ascii="Arial" w:hAnsi="Arial" w:cs="Arial"/>
          <w:b/>
          <w:bCs/>
          <w:u w:val="single"/>
          <w:lang w:val="mn-MN"/>
        </w:rPr>
      </w:pPr>
    </w:p>
    <w:p w14:paraId="7271A19C" w14:textId="77777777" w:rsidR="009F45A3" w:rsidRPr="009736DE" w:rsidRDefault="009F45A3" w:rsidP="00AC0EEB">
      <w:pPr>
        <w:ind w:firstLine="1418"/>
        <w:jc w:val="both"/>
        <w:rPr>
          <w:rFonts w:ascii="Arial" w:hAnsi="Arial" w:cs="Arial"/>
          <w:lang w:val="mn-MN"/>
        </w:rPr>
      </w:pPr>
      <w:r w:rsidRPr="009736DE">
        <w:rPr>
          <w:rFonts w:ascii="Arial" w:hAnsi="Arial" w:cs="Arial"/>
          <w:lang w:val="mn-MN"/>
        </w:rPr>
        <w:t>3.1.7.</w:t>
      </w:r>
      <w:r w:rsidRPr="009736DE">
        <w:rPr>
          <w:rFonts w:ascii="Arial" w:hAnsi="Arial" w:cs="Arial"/>
          <w:bCs/>
          <w:lang w:val="mn-MN"/>
        </w:rPr>
        <w:t>“</w:t>
      </w:r>
      <w:r w:rsidRPr="009736DE">
        <w:rPr>
          <w:rFonts w:ascii="Arial" w:hAnsi="Arial" w:cs="Arial"/>
          <w:lang w:val="mn-MN"/>
        </w:rPr>
        <w:t>үнэлгээний олон улсын стандарт” гэж Үнэлгээний олон улсын стандартын хорооноос баталсан стандартыг;</w:t>
      </w:r>
    </w:p>
    <w:p w14:paraId="0C51BF4F" w14:textId="77777777" w:rsidR="009F45A3" w:rsidRPr="009736DE" w:rsidRDefault="009F45A3" w:rsidP="00AC0EEB">
      <w:pPr>
        <w:ind w:firstLine="1418"/>
        <w:jc w:val="both"/>
        <w:rPr>
          <w:rFonts w:ascii="Arial" w:hAnsi="Arial" w:cs="Arial"/>
          <w:lang w:val="mn-MN"/>
        </w:rPr>
      </w:pPr>
    </w:p>
    <w:p w14:paraId="3724E0E3" w14:textId="77777777" w:rsidR="009F45A3" w:rsidRPr="009736DE" w:rsidRDefault="009F45A3" w:rsidP="00AC0EEB">
      <w:pPr>
        <w:ind w:firstLine="1418"/>
        <w:jc w:val="both"/>
        <w:rPr>
          <w:rFonts w:ascii="Arial" w:hAnsi="Arial" w:cs="Arial"/>
          <w:lang w:val="mn-MN"/>
        </w:rPr>
      </w:pPr>
      <w:r w:rsidRPr="009736DE">
        <w:rPr>
          <w:rFonts w:ascii="Arial" w:hAnsi="Arial" w:cs="Arial"/>
          <w:lang w:val="mn-MN"/>
        </w:rPr>
        <w:t>3.1.8.</w:t>
      </w:r>
      <w:r w:rsidRPr="009736DE">
        <w:rPr>
          <w:rFonts w:ascii="Arial" w:hAnsi="Arial" w:cs="Arial"/>
          <w:bCs/>
          <w:lang w:val="mn-MN"/>
        </w:rPr>
        <w:t>“</w:t>
      </w:r>
      <w:r w:rsidRPr="009736DE">
        <w:rPr>
          <w:rFonts w:ascii="Arial" w:hAnsi="Arial" w:cs="Arial"/>
          <w:lang w:val="mn-MN"/>
        </w:rPr>
        <w:t>үнэлгээний өдөр” гэж хөрөнгийн үнэ цэнийг тодорхойлсон өдрийг;</w:t>
      </w:r>
    </w:p>
    <w:p w14:paraId="1CD43E3B" w14:textId="6B60E1F4" w:rsidR="009F45A3" w:rsidRPr="009736DE" w:rsidRDefault="009F45A3" w:rsidP="00AC0EEB">
      <w:pPr>
        <w:ind w:firstLine="1418"/>
        <w:jc w:val="both"/>
        <w:rPr>
          <w:rFonts w:ascii="Arial" w:hAnsi="Arial" w:cs="Arial"/>
          <w:lang w:val="mn-MN"/>
        </w:rPr>
      </w:pPr>
      <w:r w:rsidRPr="009736DE">
        <w:rPr>
          <w:rFonts w:ascii="Arial" w:hAnsi="Arial" w:cs="Arial"/>
          <w:bCs/>
          <w:lang w:val="mn-MN"/>
        </w:rPr>
        <w:t>3.1.9.“</w:t>
      </w:r>
      <w:r w:rsidRPr="009736DE">
        <w:rPr>
          <w:rFonts w:ascii="Arial" w:hAnsi="Arial" w:cs="Arial"/>
          <w:lang w:val="mn-MN"/>
        </w:rPr>
        <w:t>үнэлгээний тайлан”</w:t>
      </w:r>
      <w:r w:rsidR="00540512" w:rsidRPr="009736DE">
        <w:rPr>
          <w:rFonts w:ascii="Arial" w:hAnsi="Arial" w:cs="Arial"/>
          <w:lang w:val="mn-MN"/>
        </w:rPr>
        <w:t xml:space="preserve"> </w:t>
      </w:r>
      <w:r w:rsidRPr="009736DE">
        <w:rPr>
          <w:rFonts w:ascii="Arial" w:hAnsi="Arial" w:cs="Arial"/>
          <w:lang w:val="mn-MN"/>
        </w:rPr>
        <w:t>гэж</w:t>
      </w:r>
      <w:bookmarkStart w:id="2" w:name="_Hlk98673233"/>
      <w:r w:rsidR="00C44F97" w:rsidRPr="009736DE">
        <w:rPr>
          <w:rFonts w:ascii="Arial" w:hAnsi="Arial" w:cs="Arial"/>
          <w:lang w:val="mn-MN"/>
        </w:rPr>
        <w:t xml:space="preserve"> </w:t>
      </w:r>
      <w:r w:rsidRPr="009736DE">
        <w:rPr>
          <w:rFonts w:ascii="Arial" w:hAnsi="Arial" w:cs="Arial"/>
          <w:bCs/>
          <w:iCs/>
          <w:lang w:val="mn-MN"/>
        </w:rPr>
        <w:t>холбогдох хууль тогтоомж болон</w:t>
      </w:r>
      <w:r w:rsidRPr="009736DE">
        <w:rPr>
          <w:rFonts w:ascii="Arial" w:hAnsi="Arial" w:cs="Arial"/>
          <w:lang w:val="mn-MN"/>
        </w:rPr>
        <w:t xml:space="preserve"> үйлчлүүлэгч</w:t>
      </w:r>
      <w:r w:rsidRPr="009736DE">
        <w:rPr>
          <w:rFonts w:ascii="Arial" w:hAnsi="Arial" w:cs="Arial"/>
          <w:bCs/>
          <w:lang w:val="mn-MN"/>
        </w:rPr>
        <w:t xml:space="preserve">, </w:t>
      </w:r>
      <w:r w:rsidRPr="009736DE">
        <w:rPr>
          <w:rFonts w:ascii="Arial" w:hAnsi="Arial" w:cs="Arial"/>
          <w:lang w:val="mn-MN"/>
        </w:rPr>
        <w:t xml:space="preserve">захиалагчтай хийсэн гэрээний дагуу </w:t>
      </w:r>
      <w:bookmarkEnd w:id="2"/>
      <w:r w:rsidRPr="009736DE">
        <w:rPr>
          <w:rFonts w:ascii="Arial" w:hAnsi="Arial" w:cs="Arial"/>
          <w:lang w:val="mn-MN"/>
        </w:rPr>
        <w:t xml:space="preserve">үнэлгээчний бэлтгэн гаргасан, үнэлгээний зорилго, үнэ </w:t>
      </w:r>
      <w:r w:rsidRPr="009736DE">
        <w:rPr>
          <w:rFonts w:ascii="Arial" w:hAnsi="Arial" w:cs="Arial"/>
          <w:bCs/>
          <w:iCs/>
          <w:lang w:val="mn-MN"/>
        </w:rPr>
        <w:t xml:space="preserve">цэнийн </w:t>
      </w:r>
      <w:r w:rsidRPr="009736DE">
        <w:rPr>
          <w:rFonts w:ascii="Arial" w:hAnsi="Arial" w:cs="Arial"/>
          <w:lang w:val="mn-MN"/>
        </w:rPr>
        <w:t xml:space="preserve">суурь, он, сар, өдөр, хэрэглэсэн хандлага, арга, ашигласан мэдээллийн эх сурвалж, дэвшүүлсэн төсөөлөл, үнэ </w:t>
      </w:r>
      <w:r w:rsidRPr="009736DE">
        <w:rPr>
          <w:rFonts w:ascii="Arial" w:hAnsi="Arial" w:cs="Arial"/>
          <w:iCs/>
          <w:lang w:val="mn-MN"/>
        </w:rPr>
        <w:t xml:space="preserve">цэнийн </w:t>
      </w:r>
      <w:r w:rsidRPr="009736DE">
        <w:rPr>
          <w:rFonts w:ascii="Arial" w:hAnsi="Arial" w:cs="Arial"/>
          <w:lang w:val="mn-MN"/>
        </w:rPr>
        <w:t>талаарх дүгнэлт зэргийг багтаасан баримт бичгийг;</w:t>
      </w:r>
    </w:p>
    <w:p w14:paraId="15642824" w14:textId="77777777" w:rsidR="009F45A3" w:rsidRPr="009736DE" w:rsidRDefault="009F45A3" w:rsidP="00AC0EEB">
      <w:pPr>
        <w:ind w:firstLine="1418"/>
        <w:jc w:val="both"/>
        <w:rPr>
          <w:rFonts w:ascii="Arial" w:hAnsi="Arial" w:cs="Arial"/>
          <w:lang w:val="mn-MN"/>
        </w:rPr>
      </w:pPr>
    </w:p>
    <w:p w14:paraId="3E64A43A" w14:textId="77777777" w:rsidR="009F45A3" w:rsidRPr="009736DE" w:rsidRDefault="009F45A3" w:rsidP="00AC0EEB">
      <w:pPr>
        <w:ind w:firstLine="1418"/>
        <w:jc w:val="both"/>
        <w:rPr>
          <w:rFonts w:ascii="Arial" w:hAnsi="Arial" w:cs="Arial"/>
          <w:lang w:val="mn-MN"/>
        </w:rPr>
      </w:pPr>
      <w:r w:rsidRPr="009736DE">
        <w:rPr>
          <w:rFonts w:ascii="Arial" w:hAnsi="Arial" w:cs="Arial"/>
          <w:bCs/>
          <w:lang w:val="mn-MN"/>
        </w:rPr>
        <w:t>3.1.10.“</w:t>
      </w:r>
      <w:r w:rsidRPr="009736DE">
        <w:rPr>
          <w:rFonts w:ascii="Arial" w:hAnsi="Arial" w:cs="Arial"/>
          <w:lang w:val="mn-MN"/>
        </w:rPr>
        <w:t>үнэлгээний хуулийн этгээд” гэж хөрөнгийн үнэлгээний үйл ажиллагаа эрхлэх тусгай зөвшөөрөл авсан компанийг;</w:t>
      </w:r>
    </w:p>
    <w:p w14:paraId="35FD12EC" w14:textId="77777777" w:rsidR="009F45A3" w:rsidRPr="009736DE" w:rsidRDefault="009F45A3" w:rsidP="00AC0EEB">
      <w:pPr>
        <w:ind w:firstLine="1418"/>
        <w:jc w:val="both"/>
        <w:rPr>
          <w:rFonts w:ascii="Arial" w:hAnsi="Arial" w:cs="Arial"/>
          <w:lang w:val="mn-MN"/>
        </w:rPr>
      </w:pPr>
    </w:p>
    <w:p w14:paraId="48CBB702" w14:textId="78D63438" w:rsidR="009F45A3" w:rsidRPr="009736DE" w:rsidRDefault="009F45A3" w:rsidP="00AC0EEB">
      <w:pPr>
        <w:ind w:firstLine="1418"/>
        <w:jc w:val="both"/>
        <w:rPr>
          <w:rFonts w:ascii="Arial" w:hAnsi="Arial" w:cs="Arial"/>
          <w:lang w:val="mn-MN"/>
        </w:rPr>
      </w:pPr>
      <w:r w:rsidRPr="009736DE">
        <w:rPr>
          <w:rFonts w:ascii="Arial" w:hAnsi="Arial" w:cs="Arial"/>
          <w:bCs/>
          <w:lang w:val="mn-MN"/>
        </w:rPr>
        <w:t>3.1.11</w:t>
      </w:r>
      <w:r w:rsidRPr="009736DE">
        <w:rPr>
          <w:rFonts w:ascii="Arial" w:hAnsi="Arial" w:cs="Arial"/>
          <w:lang w:val="mn-MN"/>
        </w:rPr>
        <w:t xml:space="preserve">.“үнэлгээчин” гэж </w:t>
      </w:r>
      <w:r w:rsidRPr="009736DE">
        <w:rPr>
          <w:rFonts w:ascii="Arial" w:hAnsi="Arial" w:cs="Arial"/>
          <w:bCs/>
          <w:lang w:val="mn-MN"/>
        </w:rPr>
        <w:t>энэ хуулийн 15.1-д</w:t>
      </w:r>
      <w:r w:rsidRPr="009736DE">
        <w:rPr>
          <w:rFonts w:ascii="Arial" w:hAnsi="Arial" w:cs="Arial"/>
          <w:lang w:val="mn-MN"/>
        </w:rPr>
        <w:t xml:space="preserve"> заасан үнэлгээ хийх эрх авсан иргэнийг; </w:t>
      </w:r>
    </w:p>
    <w:p w14:paraId="4A38A84F" w14:textId="77777777" w:rsidR="009F45A3" w:rsidRPr="009736DE" w:rsidRDefault="009F45A3" w:rsidP="00AC0EEB">
      <w:pPr>
        <w:jc w:val="both"/>
        <w:rPr>
          <w:rFonts w:ascii="Arial" w:hAnsi="Arial" w:cs="Arial"/>
          <w:lang w:val="mn-MN"/>
        </w:rPr>
      </w:pPr>
    </w:p>
    <w:p w14:paraId="7A9DBDB4" w14:textId="77777777" w:rsidR="009F45A3" w:rsidRPr="009736DE" w:rsidRDefault="009F45A3" w:rsidP="00AC0EEB">
      <w:pPr>
        <w:ind w:firstLine="1418"/>
        <w:jc w:val="both"/>
        <w:rPr>
          <w:rFonts w:ascii="Arial" w:hAnsi="Arial" w:cs="Arial"/>
          <w:lang w:val="mn-MN"/>
        </w:rPr>
      </w:pPr>
      <w:r w:rsidRPr="009736DE">
        <w:rPr>
          <w:rFonts w:ascii="Arial" w:hAnsi="Arial" w:cs="Arial"/>
          <w:bCs/>
          <w:lang w:val="mn-MN"/>
        </w:rPr>
        <w:t>3.1.12.“</w:t>
      </w:r>
      <w:r w:rsidRPr="009736DE">
        <w:rPr>
          <w:rFonts w:ascii="Arial" w:hAnsi="Arial" w:cs="Arial"/>
          <w:lang w:val="mn-MN"/>
        </w:rPr>
        <w:t xml:space="preserve">үнэлгээчний нийтэд тустай мэргэжлийн үйл ажиллагаа” гэж үнэлгээчний хувьд бусдаас хөлс авахгүйгээр нийтийн тусын тулд болон нийгмийн </w:t>
      </w:r>
      <w:r w:rsidRPr="009736DE">
        <w:rPr>
          <w:rFonts w:ascii="Arial" w:hAnsi="Arial" w:cs="Arial"/>
          <w:bCs/>
          <w:lang w:val="mn-MN"/>
        </w:rPr>
        <w:t>зорилтот бүлгийн</w:t>
      </w:r>
      <w:r w:rsidRPr="009736DE">
        <w:rPr>
          <w:rFonts w:ascii="Arial" w:hAnsi="Arial" w:cs="Arial"/>
          <w:lang w:val="mn-MN"/>
        </w:rPr>
        <w:t xml:space="preserve"> эрх, хууль ёсны ашиг сонирхлын төлөө үзүүлж байгаа үнэлгээний үйлчилгээ, иргэний боловсролыг дэмжих зорилготой үйл ажиллагааг;</w:t>
      </w:r>
    </w:p>
    <w:p w14:paraId="1083AEE2" w14:textId="77777777" w:rsidR="009F45A3" w:rsidRPr="009736DE" w:rsidRDefault="009F45A3" w:rsidP="00AC0EEB">
      <w:pPr>
        <w:ind w:firstLine="1418"/>
        <w:jc w:val="both"/>
        <w:rPr>
          <w:rFonts w:ascii="Arial" w:hAnsi="Arial" w:cs="Arial"/>
          <w:lang w:val="mn-MN"/>
        </w:rPr>
      </w:pPr>
    </w:p>
    <w:p w14:paraId="26D8DDC2" w14:textId="77777777" w:rsidR="009F45A3" w:rsidRPr="009736DE" w:rsidRDefault="009F45A3" w:rsidP="00AC0EEB">
      <w:pPr>
        <w:ind w:firstLine="1418"/>
        <w:jc w:val="both"/>
        <w:rPr>
          <w:rFonts w:ascii="Arial" w:hAnsi="Arial" w:cs="Arial"/>
          <w:bCs/>
          <w:iCs/>
          <w:lang w:val="mn-MN"/>
        </w:rPr>
      </w:pPr>
      <w:r w:rsidRPr="009736DE">
        <w:rPr>
          <w:rFonts w:ascii="Arial" w:hAnsi="Arial" w:cs="Arial"/>
          <w:bCs/>
          <w:lang w:val="mn-MN"/>
        </w:rPr>
        <w:t>3.1.13.“</w:t>
      </w:r>
      <w:r w:rsidRPr="009736DE">
        <w:rPr>
          <w:rFonts w:ascii="Arial" w:hAnsi="Arial" w:cs="Arial"/>
          <w:lang w:val="mn-MN"/>
        </w:rPr>
        <w:t xml:space="preserve">хөрөнгийн үнэлгээний зүйл” гэж үнэлэгдэж </w:t>
      </w:r>
      <w:r w:rsidRPr="009736DE">
        <w:rPr>
          <w:rFonts w:ascii="Arial" w:hAnsi="Arial" w:cs="Arial"/>
          <w:bCs/>
          <w:iCs/>
          <w:lang w:val="mn-MN"/>
        </w:rPr>
        <w:t>байгаа</w:t>
      </w:r>
      <w:r w:rsidRPr="009736DE">
        <w:rPr>
          <w:rFonts w:ascii="Arial" w:hAnsi="Arial" w:cs="Arial"/>
          <w:lang w:val="mn-MN"/>
        </w:rPr>
        <w:t xml:space="preserve"> эд хөрөнгө болон эдийн бус хөрөнгө, эд хөрөнгийн эрх, бизнесийн үйл ажиллагаа, шаардах эрх, өр төлбөр болон иргэний эрх зүйн харилцааны бусад </w:t>
      </w:r>
      <w:r w:rsidRPr="009736DE">
        <w:rPr>
          <w:rFonts w:ascii="Arial" w:hAnsi="Arial" w:cs="Arial"/>
          <w:bCs/>
          <w:iCs/>
          <w:lang w:val="mn-MN"/>
        </w:rPr>
        <w:t>зүйлийг;</w:t>
      </w:r>
    </w:p>
    <w:p w14:paraId="68C02428" w14:textId="77777777" w:rsidR="009F45A3" w:rsidRPr="009736DE" w:rsidRDefault="009F45A3" w:rsidP="00AC0EEB">
      <w:pPr>
        <w:jc w:val="both"/>
        <w:rPr>
          <w:rFonts w:ascii="Arial" w:hAnsi="Arial" w:cs="Arial"/>
          <w:lang w:val="mn-MN"/>
        </w:rPr>
      </w:pPr>
    </w:p>
    <w:p w14:paraId="24B53682" w14:textId="77777777" w:rsidR="00DA48EC" w:rsidRDefault="009F45A3" w:rsidP="00DA48EC">
      <w:pPr>
        <w:ind w:firstLine="1418"/>
        <w:jc w:val="both"/>
        <w:rPr>
          <w:rFonts w:ascii="Arial" w:hAnsi="Arial" w:cs="Arial"/>
          <w:lang w:val="mn-MN"/>
        </w:rPr>
      </w:pPr>
      <w:r w:rsidRPr="009736DE">
        <w:rPr>
          <w:rFonts w:ascii="Arial" w:hAnsi="Arial" w:cs="Arial"/>
          <w:bCs/>
          <w:lang w:val="mn-MN"/>
        </w:rPr>
        <w:t>3.1.14.“</w:t>
      </w:r>
      <w:r w:rsidRPr="009736DE">
        <w:rPr>
          <w:rFonts w:ascii="Arial" w:hAnsi="Arial" w:cs="Arial"/>
          <w:lang w:val="mn-MN"/>
        </w:rPr>
        <w:t xml:space="preserve">хөрөнгийн үнэлгээ хийх” гэж тодорхой зорилгод нийцүүлэн хөрөнгийн үнэлгээний зүйлийн </w:t>
      </w:r>
      <w:r w:rsidRPr="009736DE">
        <w:rPr>
          <w:rFonts w:ascii="Arial" w:hAnsi="Arial" w:cs="Arial"/>
          <w:bCs/>
          <w:iCs/>
          <w:lang w:val="mn-MN"/>
        </w:rPr>
        <w:t>үнэ цэнийг тогтоох</w:t>
      </w:r>
      <w:r w:rsidRPr="009736DE">
        <w:rPr>
          <w:rFonts w:ascii="Arial" w:hAnsi="Arial" w:cs="Arial"/>
          <w:lang w:val="mn-MN"/>
        </w:rPr>
        <w:t xml:space="preserve"> хараат бус үйл ажиллагааг.</w:t>
      </w:r>
    </w:p>
    <w:p w14:paraId="26F0AC17" w14:textId="77777777" w:rsidR="00DA48EC" w:rsidRDefault="00DA48EC" w:rsidP="00DA48EC">
      <w:pPr>
        <w:ind w:firstLine="1418"/>
        <w:jc w:val="both"/>
        <w:rPr>
          <w:rFonts w:ascii="Arial" w:hAnsi="Arial" w:cs="Arial"/>
          <w:lang w:val="mn-MN"/>
        </w:rPr>
      </w:pPr>
    </w:p>
    <w:p w14:paraId="338D7D83" w14:textId="7A06C857" w:rsidR="009F45A3" w:rsidRDefault="00DA48EC" w:rsidP="00DA48EC">
      <w:pPr>
        <w:ind w:firstLine="1418"/>
        <w:jc w:val="both"/>
        <w:rPr>
          <w:rFonts w:ascii="Arial" w:hAnsi="Arial" w:cs="Arial"/>
          <w:color w:val="000000" w:themeColor="text1"/>
          <w:lang w:val="mn-MN"/>
        </w:rPr>
      </w:pPr>
      <w:r w:rsidRPr="00260BC4">
        <w:rPr>
          <w:rFonts w:ascii="Arial" w:hAnsi="Arial" w:cs="Arial"/>
          <w:color w:val="000000" w:themeColor="text1"/>
          <w:lang w:val="mn-MN"/>
        </w:rPr>
        <w:t>3.1.15.“гарын үсэг” гэж</w:t>
      </w:r>
      <w:r w:rsidRPr="00260BC4">
        <w:rPr>
          <w:rFonts w:ascii="Arial" w:hAnsi="Arial" w:cs="Arial"/>
          <w:b/>
          <w:color w:val="000000" w:themeColor="text1"/>
          <w:lang w:val="mn-MN"/>
        </w:rPr>
        <w:t xml:space="preserve"> </w:t>
      </w:r>
      <w:r w:rsidRPr="00260BC4">
        <w:rPr>
          <w:rFonts w:ascii="Arial" w:hAnsi="Arial" w:cs="Arial"/>
          <w:color w:val="000000" w:themeColor="text1"/>
          <w:lang w:val="mn-MN"/>
        </w:rPr>
        <w:t>Архив, албан хэрэг хөтлөлтийн тухай хуулийн 4.1.14-т заасныг.</w:t>
      </w:r>
    </w:p>
    <w:p w14:paraId="7140B793" w14:textId="5FEC1EE7" w:rsidR="00DA48EC" w:rsidRDefault="00511AF3" w:rsidP="00DA48EC">
      <w:pPr>
        <w:jc w:val="both"/>
        <w:rPr>
          <w:rFonts w:ascii="Arial" w:hAnsi="Arial" w:cs="Arial"/>
          <w:i/>
          <w:iCs/>
          <w:color w:val="000000" w:themeColor="text1"/>
          <w:sz w:val="20"/>
          <w:szCs w:val="20"/>
          <w:lang w:val="mn-MN"/>
        </w:rPr>
      </w:pPr>
      <w:hyperlink r:id="rId8" w:history="1">
        <w:r w:rsidR="00DA48EC" w:rsidRPr="00DA48EC">
          <w:rPr>
            <w:rStyle w:val="Hyperlink"/>
            <w:rFonts w:ascii="Arial" w:hAnsi="Arial" w:cs="Arial"/>
            <w:i/>
            <w:iCs/>
            <w:sz w:val="20"/>
            <w:szCs w:val="20"/>
            <w:lang w:val="mn-MN"/>
          </w:rPr>
          <w:t>/Энэ заалтыг 2024 оны 01 дүгээр сарын 12-ны өдрийн хуулиар нэмсэн./</w:t>
        </w:r>
      </w:hyperlink>
    </w:p>
    <w:p w14:paraId="006A6B2C" w14:textId="0D9E3601" w:rsidR="00DA48EC" w:rsidRDefault="00DA48EC" w:rsidP="00DA48EC">
      <w:pPr>
        <w:jc w:val="both"/>
        <w:rPr>
          <w:rFonts w:ascii="Arial" w:hAnsi="Arial" w:cs="Arial"/>
          <w:i/>
          <w:iCs/>
          <w:color w:val="000000" w:themeColor="text1"/>
          <w:sz w:val="20"/>
          <w:szCs w:val="20"/>
          <w:lang w:val="mn-MN"/>
        </w:rPr>
      </w:pPr>
    </w:p>
    <w:p w14:paraId="098A6EA1" w14:textId="77777777" w:rsidR="00DA48EC" w:rsidRPr="00DA48EC" w:rsidRDefault="00DA48EC" w:rsidP="00DA48EC">
      <w:pPr>
        <w:jc w:val="both"/>
        <w:rPr>
          <w:rFonts w:ascii="Arial" w:hAnsi="Arial" w:cs="Arial"/>
          <w:i/>
          <w:iCs/>
          <w:sz w:val="20"/>
          <w:szCs w:val="20"/>
          <w:lang w:val="mn-MN"/>
        </w:rPr>
      </w:pPr>
    </w:p>
    <w:p w14:paraId="5614CFBF"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ХОЁРДУГААР БҮЛЭГ</w:t>
      </w:r>
      <w:r w:rsidRPr="009736DE">
        <w:rPr>
          <w:rFonts w:ascii="Arial" w:hAnsi="Arial" w:cs="Arial"/>
          <w:b/>
          <w:bCs/>
          <w:lang w:val="mn-MN"/>
        </w:rPr>
        <w:br/>
      </w:r>
      <w:r w:rsidRPr="009736DE">
        <w:rPr>
          <w:rStyle w:val="Strong"/>
          <w:rFonts w:ascii="Arial" w:hAnsi="Arial" w:cs="Arial"/>
          <w:lang w:val="mn-MN"/>
        </w:rPr>
        <w:t>ХӨРӨНГИЙН ҮНЭЛГЭЭ ХИЙХ</w:t>
      </w:r>
    </w:p>
    <w:p w14:paraId="7772C553" w14:textId="77777777" w:rsidR="009F45A3" w:rsidRPr="009736DE" w:rsidRDefault="009F45A3" w:rsidP="00AC0EEB">
      <w:pPr>
        <w:jc w:val="center"/>
        <w:rPr>
          <w:rFonts w:ascii="Arial" w:hAnsi="Arial" w:cs="Arial"/>
          <w:b/>
          <w:bCs/>
          <w:lang w:val="mn-MN"/>
        </w:rPr>
      </w:pPr>
    </w:p>
    <w:p w14:paraId="0908F36C" w14:textId="77777777" w:rsidR="009F45A3" w:rsidRPr="009736DE" w:rsidRDefault="009F45A3" w:rsidP="00714B04">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4 дүгээр зүйл.Хөрөнгийн үнэлгээ хийхэд баримтлах зарчим</w:t>
      </w:r>
    </w:p>
    <w:p w14:paraId="376F29DC" w14:textId="77777777" w:rsidR="009F45A3" w:rsidRPr="009736DE" w:rsidRDefault="009F45A3" w:rsidP="00AC0EEB">
      <w:pPr>
        <w:pStyle w:val="msghead"/>
        <w:spacing w:before="0" w:beforeAutospacing="0" w:after="0" w:afterAutospacing="0"/>
        <w:jc w:val="both"/>
        <w:rPr>
          <w:rFonts w:ascii="Arial" w:hAnsi="Arial" w:cs="Arial"/>
          <w:lang w:val="mn-MN"/>
        </w:rPr>
      </w:pPr>
    </w:p>
    <w:p w14:paraId="3EA5BC88" w14:textId="77777777" w:rsidR="009F45A3" w:rsidRPr="009736DE" w:rsidRDefault="009F45A3" w:rsidP="00714B04">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 xml:space="preserve">4.1.Хөрөнгийн үнэлгээ хийхэд </w:t>
      </w:r>
      <w:r w:rsidRPr="009736DE">
        <w:rPr>
          <w:rFonts w:ascii="Arial" w:hAnsi="Arial" w:cs="Arial"/>
          <w:bCs/>
          <w:iCs/>
          <w:lang w:val="mn-MN"/>
        </w:rPr>
        <w:t xml:space="preserve">дараах </w:t>
      </w:r>
      <w:r w:rsidRPr="009736DE">
        <w:rPr>
          <w:rFonts w:ascii="Arial" w:hAnsi="Arial" w:cs="Arial"/>
          <w:lang w:val="mn-MN"/>
        </w:rPr>
        <w:t>зарчмыг баримтална:</w:t>
      </w:r>
    </w:p>
    <w:p w14:paraId="773E7E8D"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3389DC90" w14:textId="77777777" w:rsidR="009F45A3" w:rsidRPr="009736DE" w:rsidRDefault="009F45A3" w:rsidP="00AC0EEB">
      <w:pPr>
        <w:pStyle w:val="NormalWeb"/>
        <w:spacing w:before="0" w:beforeAutospacing="0" w:after="0" w:afterAutospacing="0"/>
        <w:ind w:left="720" w:firstLine="720"/>
        <w:jc w:val="both"/>
        <w:rPr>
          <w:rFonts w:ascii="Arial" w:hAnsi="Arial" w:cs="Arial"/>
          <w:lang w:val="mn-MN"/>
        </w:rPr>
      </w:pPr>
      <w:r w:rsidRPr="009736DE">
        <w:rPr>
          <w:rFonts w:ascii="Arial" w:hAnsi="Arial" w:cs="Arial"/>
          <w:lang w:val="mn-MN"/>
        </w:rPr>
        <w:t>4.1.1.хараат бус байх;</w:t>
      </w:r>
    </w:p>
    <w:p w14:paraId="4ADF452C" w14:textId="77777777" w:rsidR="009F45A3" w:rsidRPr="009736DE" w:rsidRDefault="009F45A3" w:rsidP="00AC0EEB">
      <w:pPr>
        <w:pStyle w:val="NormalWeb"/>
        <w:spacing w:before="0" w:beforeAutospacing="0" w:after="0" w:afterAutospacing="0"/>
        <w:ind w:left="720" w:firstLine="720"/>
        <w:jc w:val="both"/>
        <w:rPr>
          <w:rFonts w:ascii="Arial" w:hAnsi="Arial" w:cs="Arial"/>
          <w:lang w:val="mn-MN"/>
        </w:rPr>
      </w:pPr>
      <w:r w:rsidRPr="009736DE">
        <w:rPr>
          <w:rFonts w:ascii="Arial" w:hAnsi="Arial" w:cs="Arial"/>
          <w:lang w:val="mn-MN"/>
        </w:rPr>
        <w:t>4.1.2.нууцыг хадгалах;</w:t>
      </w:r>
    </w:p>
    <w:p w14:paraId="726D800C" w14:textId="77777777" w:rsidR="009F45A3" w:rsidRPr="009736DE" w:rsidRDefault="009F45A3" w:rsidP="00AC0EEB">
      <w:pPr>
        <w:pStyle w:val="NormalWeb"/>
        <w:spacing w:before="0" w:beforeAutospacing="0" w:after="0" w:afterAutospacing="0"/>
        <w:ind w:left="589" w:firstLine="851"/>
        <w:jc w:val="both"/>
        <w:rPr>
          <w:rFonts w:ascii="Arial" w:hAnsi="Arial" w:cs="Arial"/>
          <w:lang w:val="mn-MN"/>
        </w:rPr>
      </w:pPr>
      <w:r w:rsidRPr="009736DE">
        <w:rPr>
          <w:rFonts w:ascii="Arial" w:hAnsi="Arial" w:cs="Arial"/>
          <w:lang w:val="mn-MN"/>
        </w:rPr>
        <w:lastRenderedPageBreak/>
        <w:t>4.1.3.шударга байх;</w:t>
      </w:r>
    </w:p>
    <w:p w14:paraId="6DD64F1B" w14:textId="77777777" w:rsidR="009F45A3" w:rsidRPr="009736DE" w:rsidRDefault="009F45A3" w:rsidP="00AC0EEB">
      <w:pPr>
        <w:pStyle w:val="NormalWeb"/>
        <w:spacing w:before="0" w:beforeAutospacing="0" w:after="0" w:afterAutospacing="0"/>
        <w:ind w:left="589" w:firstLine="851"/>
        <w:jc w:val="both"/>
        <w:rPr>
          <w:rFonts w:ascii="Arial" w:hAnsi="Arial" w:cs="Arial"/>
          <w:lang w:val="mn-MN"/>
        </w:rPr>
      </w:pPr>
      <w:r w:rsidRPr="009736DE">
        <w:rPr>
          <w:rFonts w:ascii="Arial" w:hAnsi="Arial" w:cs="Arial"/>
          <w:lang w:val="mn-MN"/>
        </w:rPr>
        <w:t>4.1.4.бодитой байх;</w:t>
      </w:r>
    </w:p>
    <w:p w14:paraId="51A5BDA9" w14:textId="77777777" w:rsidR="009F45A3" w:rsidRPr="009736DE" w:rsidRDefault="009F45A3" w:rsidP="00AC0EEB">
      <w:pPr>
        <w:pStyle w:val="NormalWeb"/>
        <w:spacing w:before="0" w:beforeAutospacing="0" w:after="0" w:afterAutospacing="0"/>
        <w:ind w:left="589" w:firstLine="851"/>
        <w:jc w:val="both"/>
        <w:rPr>
          <w:rFonts w:ascii="Arial" w:hAnsi="Arial" w:cs="Arial"/>
          <w:lang w:val="mn-MN"/>
        </w:rPr>
      </w:pPr>
      <w:r w:rsidRPr="009736DE">
        <w:rPr>
          <w:rFonts w:ascii="Arial" w:hAnsi="Arial" w:cs="Arial"/>
          <w:lang w:val="mn-MN"/>
        </w:rPr>
        <w:t>4.1.5.хууль тогтоомж</w:t>
      </w:r>
      <w:r w:rsidRPr="009736DE">
        <w:rPr>
          <w:rFonts w:ascii="Arial" w:hAnsi="Arial" w:cs="Arial"/>
          <w:bCs/>
          <w:lang w:val="mn-MN"/>
        </w:rPr>
        <w:t>,</w:t>
      </w:r>
      <w:r w:rsidRPr="009736DE">
        <w:rPr>
          <w:rFonts w:ascii="Arial" w:hAnsi="Arial" w:cs="Arial"/>
          <w:b/>
          <w:lang w:val="mn-MN"/>
        </w:rPr>
        <w:t xml:space="preserve"> </w:t>
      </w:r>
      <w:r w:rsidRPr="009736DE">
        <w:rPr>
          <w:rFonts w:ascii="Arial" w:hAnsi="Arial" w:cs="Arial"/>
          <w:lang w:val="mn-MN"/>
        </w:rPr>
        <w:t>стандартад нийцсэн байх.</w:t>
      </w:r>
    </w:p>
    <w:p w14:paraId="1C832D61" w14:textId="77777777" w:rsidR="00A569AD" w:rsidRPr="009736DE" w:rsidRDefault="00A569AD" w:rsidP="00714B04">
      <w:pPr>
        <w:pStyle w:val="NormalWeb"/>
        <w:spacing w:before="0" w:beforeAutospacing="0" w:after="0" w:afterAutospacing="0"/>
        <w:ind w:firstLine="720"/>
        <w:jc w:val="both"/>
        <w:rPr>
          <w:rFonts w:ascii="Arial" w:hAnsi="Arial" w:cs="Arial"/>
          <w:bCs/>
          <w:lang w:val="mn-MN"/>
        </w:rPr>
      </w:pPr>
    </w:p>
    <w:p w14:paraId="20492B12" w14:textId="77777777" w:rsidR="009F45A3" w:rsidRPr="009736DE" w:rsidRDefault="009F45A3" w:rsidP="00714B04">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4.2</w:t>
      </w:r>
      <w:r w:rsidRPr="009736DE">
        <w:rPr>
          <w:rFonts w:ascii="Arial" w:hAnsi="Arial" w:cs="Arial"/>
          <w:lang w:val="mn-MN"/>
        </w:rPr>
        <w:t xml:space="preserve">.Хөрөнгийн үнэлгээ хийхэд үнэлгээний олон улсын </w:t>
      </w:r>
      <w:r w:rsidRPr="009736DE">
        <w:rPr>
          <w:rFonts w:ascii="Arial" w:hAnsi="Arial" w:cs="Arial"/>
          <w:bCs/>
          <w:lang w:val="mn-MN"/>
        </w:rPr>
        <w:t>болон үндэсний</w:t>
      </w:r>
      <w:r w:rsidRPr="009736DE">
        <w:rPr>
          <w:rFonts w:ascii="Arial" w:hAnsi="Arial" w:cs="Arial"/>
          <w:lang w:val="mn-MN"/>
        </w:rPr>
        <w:t xml:space="preserve"> стандартын дагуу бэлтгэл ажлыг хангасан байна. </w:t>
      </w:r>
    </w:p>
    <w:p w14:paraId="320614E7" w14:textId="77777777" w:rsidR="009F45A3" w:rsidRPr="009736DE" w:rsidRDefault="009F45A3" w:rsidP="00AC0EEB">
      <w:pPr>
        <w:pStyle w:val="NormalWeb"/>
        <w:spacing w:before="0" w:beforeAutospacing="0" w:after="0" w:afterAutospacing="0"/>
        <w:jc w:val="both"/>
        <w:rPr>
          <w:rFonts w:ascii="Arial" w:hAnsi="Arial" w:cs="Arial"/>
          <w:lang w:val="mn-MN"/>
        </w:rPr>
      </w:pPr>
    </w:p>
    <w:p w14:paraId="2E5CA0B6" w14:textId="69822973" w:rsidR="009F45A3" w:rsidRPr="009736DE" w:rsidRDefault="009F45A3" w:rsidP="00AC0EEB">
      <w:pPr>
        <w:ind w:firstLine="720"/>
        <w:jc w:val="both"/>
        <w:rPr>
          <w:rFonts w:ascii="Arial" w:hAnsi="Arial" w:cs="Arial"/>
          <w:lang w:val="mn-MN"/>
        </w:rPr>
      </w:pPr>
      <w:r w:rsidRPr="009736DE">
        <w:rPr>
          <w:rFonts w:ascii="Arial" w:hAnsi="Arial" w:cs="Arial"/>
          <w:bCs/>
          <w:lang w:val="mn-MN"/>
        </w:rPr>
        <w:t>4.3.</w:t>
      </w:r>
      <w:r w:rsidRPr="009736DE">
        <w:rPr>
          <w:rFonts w:ascii="Arial" w:hAnsi="Arial" w:cs="Arial"/>
          <w:lang w:val="mn-MN"/>
        </w:rPr>
        <w:t xml:space="preserve">Үнэлгээчин </w:t>
      </w:r>
      <w:r w:rsidRPr="009736DE">
        <w:rPr>
          <w:rFonts w:ascii="Arial" w:hAnsi="Arial" w:cs="Arial"/>
          <w:bCs/>
          <w:lang w:val="mn-MN"/>
        </w:rPr>
        <w:t>болон үнэлгээний хуулийн этгээд</w:t>
      </w:r>
      <w:r w:rsidRPr="009736DE">
        <w:rPr>
          <w:rFonts w:ascii="Arial" w:hAnsi="Arial" w:cs="Arial"/>
          <w:lang w:val="mn-MN"/>
        </w:rPr>
        <w:t xml:space="preserve"> хөрөнгийн үнэлгээ хийх явцад олж авсан </w:t>
      </w:r>
      <w:r w:rsidRPr="009736DE">
        <w:rPr>
          <w:rFonts w:ascii="Arial" w:hAnsi="Arial" w:cs="Arial"/>
          <w:bCs/>
          <w:lang w:val="mn-MN"/>
        </w:rPr>
        <w:t>үйлчлүүлэгч болон захиалагчийн</w:t>
      </w:r>
      <w:r w:rsidRPr="009736DE">
        <w:rPr>
          <w:rFonts w:ascii="Arial" w:hAnsi="Arial" w:cs="Arial"/>
          <w:lang w:val="mn-MN"/>
        </w:rPr>
        <w:t xml:space="preserve"> нууцад хамаарах мэдээллийг бичгээр</w:t>
      </w:r>
      <w:r w:rsidR="00DA48EC" w:rsidRPr="001D38E8">
        <w:rPr>
          <w:rFonts w:ascii="Arial" w:hAnsi="Arial" w:cs="Arial"/>
          <w:bCs/>
          <w:color w:val="000000" w:themeColor="text1"/>
          <w:lang w:val="mn-MN"/>
        </w:rPr>
        <w:t>, эсхүл тоон гарын үсгээр баталгаажуулсан</w:t>
      </w:r>
      <w:r w:rsidR="00DA48EC" w:rsidRPr="001D38E8">
        <w:rPr>
          <w:rFonts w:ascii="Arial" w:hAnsi="Arial" w:cs="Arial"/>
          <w:color w:val="000000" w:themeColor="text1"/>
          <w:lang w:val="mn-MN"/>
        </w:rPr>
        <w:t xml:space="preserve"> </w:t>
      </w:r>
      <w:r w:rsidR="00DA48EC" w:rsidRPr="001D38E8">
        <w:rPr>
          <w:rFonts w:ascii="Arial" w:hAnsi="Arial" w:cs="Arial"/>
          <w:bCs/>
          <w:color w:val="000000" w:themeColor="text1"/>
          <w:lang w:val="mn-MN"/>
        </w:rPr>
        <w:t>цахим хэлбэрээр</w:t>
      </w:r>
      <w:r w:rsidRPr="009736DE">
        <w:rPr>
          <w:rFonts w:ascii="Arial" w:hAnsi="Arial" w:cs="Arial"/>
          <w:lang w:val="mn-MN"/>
        </w:rPr>
        <w:t xml:space="preserve"> зөвшөөрөл олгоогүй тохиолдолд бусдад задруулах, өөрийн болон гуравдагч этгээдийн ашиг сонирхолд нийцүүлэн ашиглахыг хориглоно. </w:t>
      </w:r>
    </w:p>
    <w:p w14:paraId="7EF0EE5D" w14:textId="777EC5E6" w:rsidR="00DA48EC" w:rsidRDefault="00511AF3" w:rsidP="00DA48EC">
      <w:pPr>
        <w:jc w:val="both"/>
        <w:rPr>
          <w:rFonts w:ascii="Arial" w:hAnsi="Arial" w:cs="Arial"/>
          <w:i/>
          <w:iCs/>
          <w:color w:val="000000" w:themeColor="text1"/>
          <w:sz w:val="20"/>
          <w:szCs w:val="20"/>
          <w:lang w:val="mn-MN"/>
        </w:rPr>
      </w:pPr>
      <w:hyperlink r:id="rId9" w:history="1">
        <w:r w:rsidR="00DA48EC" w:rsidRPr="00DA48EC">
          <w:rPr>
            <w:rStyle w:val="Hyperlink"/>
            <w:rFonts w:ascii="Arial" w:hAnsi="Arial" w:cs="Arial"/>
            <w:i/>
            <w:iCs/>
            <w:sz w:val="20"/>
            <w:szCs w:val="20"/>
            <w:lang w:val="mn-MN"/>
          </w:rPr>
          <w:t xml:space="preserve">/Энэ </w:t>
        </w:r>
        <w:r w:rsidR="00DA48EC">
          <w:rPr>
            <w:rStyle w:val="Hyperlink"/>
            <w:rFonts w:ascii="Arial" w:hAnsi="Arial" w:cs="Arial"/>
            <w:i/>
            <w:iCs/>
            <w:sz w:val="20"/>
            <w:szCs w:val="20"/>
            <w:lang w:val="mn-MN"/>
          </w:rPr>
          <w:t>хэсэгт</w:t>
        </w:r>
        <w:r w:rsidR="00DA48EC" w:rsidRPr="00DA48EC">
          <w:rPr>
            <w:rStyle w:val="Hyperlink"/>
            <w:rFonts w:ascii="Arial" w:hAnsi="Arial" w:cs="Arial"/>
            <w:i/>
            <w:iCs/>
            <w:sz w:val="20"/>
            <w:szCs w:val="20"/>
            <w:lang w:val="mn-MN"/>
          </w:rPr>
          <w:t xml:space="preserve"> 2024 оны 01 дүгээр сарын 12-ны өдрийн хуулиар </w:t>
        </w:r>
        <w:r w:rsidR="00DA48EC">
          <w:rPr>
            <w:rStyle w:val="Hyperlink"/>
            <w:rFonts w:ascii="Arial" w:hAnsi="Arial" w:cs="Arial"/>
            <w:i/>
            <w:iCs/>
            <w:sz w:val="20"/>
            <w:szCs w:val="20"/>
            <w:lang w:val="mn-MN"/>
          </w:rPr>
          <w:t>нэмэлт оруулса</w:t>
        </w:r>
        <w:r w:rsidR="00DA48EC" w:rsidRPr="00DA48EC">
          <w:rPr>
            <w:rStyle w:val="Hyperlink"/>
            <w:rFonts w:ascii="Arial" w:hAnsi="Arial" w:cs="Arial"/>
            <w:i/>
            <w:iCs/>
            <w:sz w:val="20"/>
            <w:szCs w:val="20"/>
            <w:lang w:val="mn-MN"/>
          </w:rPr>
          <w:t>н./</w:t>
        </w:r>
      </w:hyperlink>
    </w:p>
    <w:p w14:paraId="328E21D6" w14:textId="77777777" w:rsidR="009F45A3" w:rsidRPr="009736DE" w:rsidRDefault="009F45A3" w:rsidP="00AC0EEB">
      <w:pPr>
        <w:jc w:val="both"/>
        <w:rPr>
          <w:rFonts w:ascii="Arial" w:hAnsi="Arial" w:cs="Arial"/>
          <w:lang w:val="mn-MN"/>
        </w:rPr>
      </w:pPr>
    </w:p>
    <w:p w14:paraId="11B4DFAB" w14:textId="77777777" w:rsidR="009F45A3" w:rsidRPr="009736DE" w:rsidRDefault="009F45A3" w:rsidP="00AC0EEB">
      <w:pPr>
        <w:ind w:firstLine="720"/>
        <w:jc w:val="both"/>
        <w:rPr>
          <w:rFonts w:ascii="Arial" w:hAnsi="Arial" w:cs="Arial"/>
          <w:lang w:val="mn-MN"/>
        </w:rPr>
      </w:pPr>
      <w:r w:rsidRPr="009736DE">
        <w:rPr>
          <w:rFonts w:ascii="Arial" w:hAnsi="Arial" w:cs="Arial"/>
          <w:bCs/>
          <w:lang w:val="mn-MN"/>
        </w:rPr>
        <w:t>4.4.</w:t>
      </w:r>
      <w:r w:rsidRPr="009736DE">
        <w:rPr>
          <w:rFonts w:ascii="Arial" w:hAnsi="Arial" w:cs="Arial"/>
          <w:lang w:val="mn-MN"/>
        </w:rPr>
        <w:t xml:space="preserve">Хөрөнгийн үнэлгээ хийхэд үнэлгээний олон улсын стандарт, энэ хуулийн  </w:t>
      </w:r>
      <w:r w:rsidRPr="009736DE">
        <w:rPr>
          <w:rFonts w:ascii="Arial" w:hAnsi="Arial" w:cs="Arial"/>
          <w:bCs/>
          <w:lang w:val="mn-MN"/>
        </w:rPr>
        <w:t>4.5, 7.2-</w:t>
      </w:r>
      <w:r w:rsidRPr="009736DE">
        <w:rPr>
          <w:rFonts w:ascii="Arial" w:hAnsi="Arial" w:cs="Arial"/>
          <w:lang w:val="mn-MN"/>
        </w:rPr>
        <w:t xml:space="preserve">т заасан хөрөнгийн үнэлгээний үндэсний стандарт, </w:t>
      </w:r>
      <w:r w:rsidRPr="009736DE">
        <w:rPr>
          <w:rFonts w:ascii="Arial" w:hAnsi="Arial" w:cs="Arial"/>
          <w:bCs/>
          <w:lang w:val="mn-MN"/>
        </w:rPr>
        <w:t>журам,</w:t>
      </w:r>
      <w:r w:rsidRPr="009736DE">
        <w:rPr>
          <w:rFonts w:ascii="Arial" w:hAnsi="Arial" w:cs="Arial"/>
          <w:lang w:val="mn-MN"/>
        </w:rPr>
        <w:t xml:space="preserve">  аргачлалыг удирдлага болгоно. </w:t>
      </w:r>
    </w:p>
    <w:p w14:paraId="62F55D30" w14:textId="77777777" w:rsidR="009F45A3" w:rsidRPr="009736DE" w:rsidRDefault="009F45A3" w:rsidP="00AC0EEB">
      <w:pPr>
        <w:ind w:firstLine="720"/>
        <w:jc w:val="both"/>
        <w:rPr>
          <w:rFonts w:ascii="Arial" w:hAnsi="Arial" w:cs="Arial"/>
          <w:lang w:val="mn-MN"/>
        </w:rPr>
      </w:pPr>
    </w:p>
    <w:p w14:paraId="7A04F1DF" w14:textId="7F34C46A" w:rsidR="009F45A3" w:rsidRPr="009736DE" w:rsidRDefault="009F45A3" w:rsidP="00AC0EEB">
      <w:pPr>
        <w:ind w:firstLine="720"/>
        <w:jc w:val="both"/>
        <w:rPr>
          <w:rFonts w:ascii="Arial" w:hAnsi="Arial" w:cs="Arial"/>
          <w:lang w:val="mn-MN"/>
        </w:rPr>
      </w:pPr>
      <w:r w:rsidRPr="009736DE">
        <w:rPr>
          <w:rFonts w:ascii="Arial" w:hAnsi="Arial" w:cs="Arial"/>
          <w:bCs/>
          <w:lang w:val="mn-MN"/>
        </w:rPr>
        <w:t>4.5.Стандартчилал,</w:t>
      </w:r>
      <w:r w:rsidR="00843C76" w:rsidRPr="009736DE">
        <w:rPr>
          <w:rFonts w:ascii="Arial" w:hAnsi="Arial" w:cs="Arial"/>
          <w:bCs/>
          <w:lang w:val="mn-MN"/>
        </w:rPr>
        <w:t xml:space="preserve"> </w:t>
      </w:r>
      <w:r w:rsidRPr="009736DE">
        <w:rPr>
          <w:rFonts w:ascii="Arial" w:hAnsi="Arial" w:cs="Arial"/>
          <w:bCs/>
          <w:lang w:val="mn-MN"/>
        </w:rPr>
        <w:t xml:space="preserve">техникийн зохицуулалтын асуудал хариуцсан төрийн захиргааны байгууллага </w:t>
      </w:r>
      <w:r w:rsidRPr="009736DE">
        <w:rPr>
          <w:rFonts w:ascii="Arial" w:hAnsi="Arial" w:cs="Arial"/>
          <w:lang w:val="mn-MN"/>
        </w:rPr>
        <w:t xml:space="preserve">нь хөрөнгийн үнэлгээний үндэсний стандартыг үнэлгээний олон улсын стандартын зарчим болон энэ хуульд нийцүүлэн батална. </w:t>
      </w:r>
    </w:p>
    <w:p w14:paraId="2ABFE662"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r w:rsidRPr="009736DE">
        <w:rPr>
          <w:rFonts w:ascii="Arial" w:hAnsi="Arial" w:cs="Arial"/>
          <w:lang w:val="mn-MN"/>
        </w:rPr>
        <w:t xml:space="preserve"> </w:t>
      </w:r>
    </w:p>
    <w:p w14:paraId="1EF60682" w14:textId="77777777" w:rsidR="009F45A3" w:rsidRPr="009736DE" w:rsidRDefault="009F45A3" w:rsidP="00714B04">
      <w:pPr>
        <w:pStyle w:val="NormalWeb"/>
        <w:spacing w:before="0" w:beforeAutospacing="0" w:after="0" w:afterAutospacing="0"/>
        <w:ind w:firstLine="720"/>
        <w:jc w:val="both"/>
        <w:rPr>
          <w:rStyle w:val="Strong"/>
          <w:rFonts w:ascii="Arial" w:hAnsi="Arial" w:cs="Arial"/>
          <w:b w:val="0"/>
          <w:bCs w:val="0"/>
          <w:lang w:val="mn-MN"/>
        </w:rPr>
      </w:pPr>
      <w:r w:rsidRPr="009736DE">
        <w:rPr>
          <w:rStyle w:val="Strong"/>
          <w:rFonts w:ascii="Arial" w:hAnsi="Arial" w:cs="Arial"/>
          <w:lang w:val="mn-MN"/>
        </w:rPr>
        <w:t>5 дугаар зүйл.Хөрөнгийн үнэлгээ хийх үндэслэл</w:t>
      </w:r>
    </w:p>
    <w:p w14:paraId="5F6478F3" w14:textId="77777777" w:rsidR="009F45A3" w:rsidRPr="009736DE" w:rsidRDefault="009F45A3" w:rsidP="00AC0EEB">
      <w:pPr>
        <w:pStyle w:val="NormalWeb"/>
        <w:spacing w:before="0" w:beforeAutospacing="0" w:after="0" w:afterAutospacing="0"/>
        <w:ind w:firstLine="851"/>
        <w:jc w:val="both"/>
        <w:rPr>
          <w:rStyle w:val="Strong"/>
          <w:rFonts w:ascii="Arial" w:hAnsi="Arial" w:cs="Arial"/>
          <w:b w:val="0"/>
          <w:bCs w:val="0"/>
          <w:lang w:val="mn-MN"/>
        </w:rPr>
      </w:pPr>
    </w:p>
    <w:p w14:paraId="2C80E64F" w14:textId="77777777" w:rsidR="009F45A3" w:rsidRPr="009736DE" w:rsidRDefault="009F45A3" w:rsidP="00714B04">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 xml:space="preserve">5.1.Хөрөнгийн үнэлгээг </w:t>
      </w:r>
      <w:r w:rsidRPr="009736DE">
        <w:rPr>
          <w:rFonts w:ascii="Arial" w:hAnsi="Arial" w:cs="Arial"/>
          <w:bCs/>
          <w:iCs/>
          <w:lang w:val="mn-MN"/>
        </w:rPr>
        <w:t xml:space="preserve">дараах </w:t>
      </w:r>
      <w:r w:rsidRPr="009736DE">
        <w:rPr>
          <w:rFonts w:ascii="Arial" w:hAnsi="Arial" w:cs="Arial"/>
          <w:lang w:val="mn-MN"/>
        </w:rPr>
        <w:t>үндэслэлээр хийнэ:</w:t>
      </w:r>
    </w:p>
    <w:p w14:paraId="68102AFB"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4F4DC78F" w14:textId="7AFBC154"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5.1.1.үнэлгээчин</w:t>
      </w:r>
      <w:r w:rsidRPr="009736DE">
        <w:rPr>
          <w:rFonts w:ascii="Arial" w:hAnsi="Arial" w:cs="Arial"/>
          <w:b/>
          <w:bCs/>
          <w:lang w:val="mn-MN"/>
        </w:rPr>
        <w:t xml:space="preserve"> </w:t>
      </w:r>
      <w:r w:rsidRPr="009736DE">
        <w:rPr>
          <w:rFonts w:ascii="Arial" w:hAnsi="Arial" w:cs="Arial"/>
          <w:lang w:val="mn-MN"/>
        </w:rPr>
        <w:t>болон үнэлгээний хуулийн этгээд нь үйлчлүүлэгч, эсхүл захиалагчтай харилцан бичгээр</w:t>
      </w:r>
      <w:r w:rsidR="00DA48EC" w:rsidRPr="001D38E8">
        <w:rPr>
          <w:rFonts w:ascii="Arial" w:hAnsi="Arial" w:cs="Arial"/>
          <w:bCs/>
          <w:color w:val="000000" w:themeColor="text1"/>
          <w:lang w:val="mn-MN"/>
        </w:rPr>
        <w:t>, эсхүл цахим хэлбэрээр</w:t>
      </w:r>
      <w:r w:rsidRPr="009736DE">
        <w:rPr>
          <w:rFonts w:ascii="Arial" w:hAnsi="Arial" w:cs="Arial"/>
          <w:lang w:val="mn-MN"/>
        </w:rPr>
        <w:t xml:space="preserve"> тохиролцсон;</w:t>
      </w:r>
    </w:p>
    <w:p w14:paraId="40D8E2EE" w14:textId="7F80FDAD" w:rsidR="00DA48EC" w:rsidRDefault="00511AF3" w:rsidP="00DA48EC">
      <w:pPr>
        <w:jc w:val="both"/>
        <w:rPr>
          <w:rFonts w:ascii="Arial" w:hAnsi="Arial" w:cs="Arial"/>
          <w:i/>
          <w:iCs/>
          <w:color w:val="000000" w:themeColor="text1"/>
          <w:sz w:val="20"/>
          <w:szCs w:val="20"/>
          <w:lang w:val="mn-MN"/>
        </w:rPr>
      </w:pPr>
      <w:hyperlink r:id="rId10" w:history="1">
        <w:r w:rsidR="00DA48EC" w:rsidRPr="00DA48EC">
          <w:rPr>
            <w:rStyle w:val="Hyperlink"/>
            <w:rFonts w:ascii="Arial" w:hAnsi="Arial" w:cs="Arial"/>
            <w:i/>
            <w:iCs/>
            <w:sz w:val="20"/>
            <w:szCs w:val="20"/>
            <w:lang w:val="mn-MN"/>
          </w:rPr>
          <w:t>/Энэ</w:t>
        </w:r>
        <w:r w:rsidR="00DA48EC">
          <w:rPr>
            <w:rStyle w:val="Hyperlink"/>
            <w:rFonts w:ascii="Arial" w:hAnsi="Arial" w:cs="Arial"/>
            <w:i/>
            <w:iCs/>
            <w:sz w:val="20"/>
            <w:szCs w:val="20"/>
            <w:lang w:val="mn-MN"/>
          </w:rPr>
          <w:t xml:space="preserve"> заалтад</w:t>
        </w:r>
        <w:r w:rsidR="00DA48EC" w:rsidRPr="00DA48EC">
          <w:rPr>
            <w:rStyle w:val="Hyperlink"/>
            <w:rFonts w:ascii="Arial" w:hAnsi="Arial" w:cs="Arial"/>
            <w:i/>
            <w:iCs/>
            <w:sz w:val="20"/>
            <w:szCs w:val="20"/>
            <w:lang w:val="mn-MN"/>
          </w:rPr>
          <w:t xml:space="preserve"> 2024 оны 01 дүгээр сарын 12-ны өдрийн хуулиар </w:t>
        </w:r>
        <w:r w:rsidR="00DA48EC">
          <w:rPr>
            <w:rStyle w:val="Hyperlink"/>
            <w:rFonts w:ascii="Arial" w:hAnsi="Arial" w:cs="Arial"/>
            <w:i/>
            <w:iCs/>
            <w:sz w:val="20"/>
            <w:szCs w:val="20"/>
            <w:lang w:val="mn-MN"/>
          </w:rPr>
          <w:t>нэмэлт оруулса</w:t>
        </w:r>
        <w:r w:rsidR="00DA48EC" w:rsidRPr="00DA48EC">
          <w:rPr>
            <w:rStyle w:val="Hyperlink"/>
            <w:rFonts w:ascii="Arial" w:hAnsi="Arial" w:cs="Arial"/>
            <w:i/>
            <w:iCs/>
            <w:sz w:val="20"/>
            <w:szCs w:val="20"/>
            <w:lang w:val="mn-MN"/>
          </w:rPr>
          <w:t>н./</w:t>
        </w:r>
      </w:hyperlink>
    </w:p>
    <w:p w14:paraId="75ED93C2" w14:textId="77777777" w:rsidR="009F45A3" w:rsidRPr="009736DE" w:rsidRDefault="009F45A3" w:rsidP="00AC0EEB">
      <w:pPr>
        <w:pStyle w:val="NormalWeb"/>
        <w:spacing w:before="0" w:beforeAutospacing="0" w:after="0" w:afterAutospacing="0"/>
        <w:ind w:firstLine="1418"/>
        <w:jc w:val="both"/>
        <w:rPr>
          <w:rFonts w:ascii="Arial" w:hAnsi="Arial" w:cs="Arial"/>
          <w:u w:val="single"/>
          <w:lang w:val="mn-MN"/>
        </w:rPr>
      </w:pPr>
    </w:p>
    <w:p w14:paraId="364A7F60"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5.1.2.үнэлгээчин ажил олгогчийн даалгасны дагуу хөрөнгөд үнэлгээ хийх;</w:t>
      </w:r>
    </w:p>
    <w:p w14:paraId="0B65B192" w14:textId="77777777" w:rsidR="00714B04" w:rsidRPr="009736DE" w:rsidRDefault="00714B04" w:rsidP="00AC0EEB">
      <w:pPr>
        <w:pStyle w:val="NormalWeb"/>
        <w:spacing w:before="0" w:beforeAutospacing="0" w:after="0" w:afterAutospacing="0"/>
        <w:ind w:firstLine="1418"/>
        <w:jc w:val="both"/>
        <w:rPr>
          <w:rFonts w:ascii="Arial" w:hAnsi="Arial" w:cs="Arial"/>
          <w:lang w:val="mn-MN"/>
        </w:rPr>
      </w:pPr>
    </w:p>
    <w:p w14:paraId="63055021"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 xml:space="preserve">5.1.3.хуульд тусгайлан заасан </w:t>
      </w:r>
      <w:r w:rsidRPr="009736DE">
        <w:rPr>
          <w:rFonts w:ascii="Arial" w:hAnsi="Arial" w:cs="Arial"/>
          <w:bCs/>
          <w:iCs/>
          <w:lang w:val="mn-MN"/>
        </w:rPr>
        <w:t>тохиолдолд</w:t>
      </w:r>
      <w:r w:rsidRPr="009736DE">
        <w:rPr>
          <w:rFonts w:ascii="Arial" w:hAnsi="Arial" w:cs="Arial"/>
          <w:lang w:val="mn-MN"/>
        </w:rPr>
        <w:t xml:space="preserve"> эрх бүхий этгээдийн шийдвэрээр.</w:t>
      </w:r>
    </w:p>
    <w:p w14:paraId="5DDFDC0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7009C54C" w14:textId="77777777" w:rsidR="009F45A3" w:rsidRPr="009736DE" w:rsidRDefault="009F45A3" w:rsidP="00AC0EEB">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5.2.Нийтийн эрх ашгийг хөндсөн дараах хөрөнгийн үнэлгээг үнэлгээний хуулийн этгээдээр гүйцэтгүүлнэ:</w:t>
      </w:r>
    </w:p>
    <w:p w14:paraId="41E2E800"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38EB175A"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5.2.1.Нягтлан бодох бүртгэлийн тухай хуулийн</w:t>
      </w:r>
      <w:r w:rsidRPr="009736DE">
        <w:rPr>
          <w:rStyle w:val="FootnoteReference"/>
          <w:rFonts w:ascii="Arial" w:hAnsi="Arial" w:cs="Arial"/>
          <w:bCs/>
          <w:lang w:val="mn-MN"/>
        </w:rPr>
        <w:footnoteReference w:id="3"/>
      </w:r>
      <w:r w:rsidRPr="009736DE">
        <w:rPr>
          <w:rFonts w:ascii="Arial" w:hAnsi="Arial" w:cs="Arial"/>
          <w:bCs/>
          <w:lang w:val="mn-MN"/>
        </w:rPr>
        <w:t xml:space="preserve"> 4.2-т заасан аж ахуйн нэгж, байгууллагын хөрөнгийн үнэлгээний зүйлийг санхүүгийн тайлагналын зорилгоор үнэлэхэд;</w:t>
      </w:r>
    </w:p>
    <w:p w14:paraId="2DEB98E2" w14:textId="77777777" w:rsidR="009F45A3" w:rsidRPr="009736DE" w:rsidRDefault="009F45A3" w:rsidP="00AC0EEB">
      <w:pPr>
        <w:ind w:firstLine="1418"/>
        <w:jc w:val="both"/>
        <w:rPr>
          <w:rFonts w:ascii="Arial" w:hAnsi="Arial" w:cs="Arial"/>
          <w:bCs/>
          <w:lang w:val="mn-MN"/>
        </w:rPr>
      </w:pPr>
    </w:p>
    <w:p w14:paraId="4254F0FD"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 xml:space="preserve">5.2.2.төрийн болон орон нутгийн өмчийг хувьчлах, үл хөдлөх </w:t>
      </w:r>
      <w:r w:rsidRPr="009736DE">
        <w:rPr>
          <w:rFonts w:ascii="Arial" w:hAnsi="Arial" w:cs="Arial"/>
          <w:bCs/>
          <w:color w:val="000000" w:themeColor="text1"/>
          <w:lang w:val="mn-MN"/>
        </w:rPr>
        <w:t xml:space="preserve">эд </w:t>
      </w:r>
      <w:r w:rsidRPr="009736DE">
        <w:rPr>
          <w:rFonts w:ascii="Arial" w:hAnsi="Arial" w:cs="Arial"/>
          <w:bCs/>
          <w:lang w:val="mn-MN"/>
        </w:rPr>
        <w:t>хөрөнгийг худалдах, зээлийн барьцаанд ашиглах, өр төлбөрт тооцоход;</w:t>
      </w:r>
    </w:p>
    <w:p w14:paraId="4FAE0069" w14:textId="77777777" w:rsidR="009F45A3" w:rsidRPr="009736DE" w:rsidRDefault="009F45A3" w:rsidP="00AC0EEB">
      <w:pPr>
        <w:ind w:firstLine="1418"/>
        <w:jc w:val="both"/>
        <w:rPr>
          <w:rFonts w:ascii="Arial" w:hAnsi="Arial" w:cs="Arial"/>
          <w:b/>
          <w:u w:val="single"/>
          <w:lang w:val="mn-MN"/>
        </w:rPr>
      </w:pPr>
    </w:p>
    <w:p w14:paraId="6152A890"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5.2.3.төрийн болон орон нутгийн өмчийн оролцоотой хуулийн этгээдийг шинээр байгуулах, өөрчлөн байгуулах, хувь нийлүүлсэн хөрөнгийг өөрчлөхөд;</w:t>
      </w:r>
    </w:p>
    <w:p w14:paraId="3B199626" w14:textId="77777777" w:rsidR="009F45A3" w:rsidRPr="009736DE" w:rsidRDefault="009F45A3" w:rsidP="00AC0EEB">
      <w:pPr>
        <w:ind w:firstLine="1418"/>
        <w:jc w:val="both"/>
        <w:rPr>
          <w:rFonts w:ascii="Arial" w:hAnsi="Arial" w:cs="Arial"/>
          <w:bCs/>
          <w:lang w:val="mn-MN"/>
        </w:rPr>
      </w:pPr>
    </w:p>
    <w:p w14:paraId="5FA1F09E"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lastRenderedPageBreak/>
        <w:t>5.2.4.ашигт малтмалын болон газрын тосны орд, байгалийн хийн хөрөнгө болон байгалийн бусад баялгийг эдийн засгийн эргэлтэд оруулахад;</w:t>
      </w:r>
    </w:p>
    <w:p w14:paraId="1869C8F2"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5.2.5.хөрөнгийн үнэлгээний зүйлийг төрийн болон орон нутгийн хэрэгцээнд буцаан авахад;</w:t>
      </w:r>
    </w:p>
    <w:p w14:paraId="2D4EB01A" w14:textId="77777777" w:rsidR="009F45A3" w:rsidRPr="009736DE" w:rsidRDefault="009F45A3" w:rsidP="00AC0EEB">
      <w:pPr>
        <w:ind w:firstLine="1418"/>
        <w:jc w:val="both"/>
        <w:rPr>
          <w:rFonts w:ascii="Arial" w:hAnsi="Arial" w:cs="Arial"/>
          <w:bCs/>
          <w:lang w:val="mn-MN"/>
        </w:rPr>
      </w:pPr>
    </w:p>
    <w:p w14:paraId="3EC69429"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5.2.6.төрийн өмчит болон төрийн өмчийн оролцоотой хуулийн этгээдийн хувьцааг нийтэд санал болгон гаргах үед;</w:t>
      </w:r>
    </w:p>
    <w:p w14:paraId="632EC401" w14:textId="77777777" w:rsidR="009F45A3" w:rsidRPr="009736DE" w:rsidRDefault="009F45A3" w:rsidP="00AC0EEB">
      <w:pPr>
        <w:ind w:firstLine="1418"/>
        <w:jc w:val="both"/>
        <w:rPr>
          <w:rFonts w:ascii="Arial" w:hAnsi="Arial" w:cs="Arial"/>
          <w:bCs/>
          <w:lang w:val="mn-MN"/>
        </w:rPr>
      </w:pPr>
    </w:p>
    <w:p w14:paraId="142255C6" w14:textId="2660100B"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5.2.7.тусгай зөвшөөрөл эзэмшигч аж ахуйн нэгж, байгууллага нь хувь нийлүүлсэн хөрөнгөө нэмэгдүүлэх тохиолдолд.</w:t>
      </w:r>
    </w:p>
    <w:p w14:paraId="044146A1" w14:textId="77777777" w:rsidR="009F45A3" w:rsidRPr="009736DE" w:rsidRDefault="009F45A3" w:rsidP="00AC0EEB">
      <w:pPr>
        <w:pStyle w:val="NormalWeb"/>
        <w:spacing w:before="0" w:beforeAutospacing="0" w:after="0" w:afterAutospacing="0"/>
        <w:ind w:firstLine="1418"/>
        <w:jc w:val="both"/>
        <w:rPr>
          <w:rFonts w:ascii="Arial" w:hAnsi="Arial" w:cs="Arial"/>
          <w:b/>
          <w:u w:val="single"/>
          <w:lang w:val="mn-MN"/>
        </w:rPr>
      </w:pPr>
    </w:p>
    <w:p w14:paraId="573F3CB8" w14:textId="77777777" w:rsidR="009F45A3" w:rsidRPr="009736DE" w:rsidRDefault="009F45A3" w:rsidP="00AC0EEB">
      <w:pPr>
        <w:pStyle w:val="NormalWeb"/>
        <w:spacing w:before="0" w:beforeAutospacing="0" w:after="0" w:afterAutospacing="0"/>
        <w:ind w:firstLine="709"/>
        <w:jc w:val="both"/>
        <w:rPr>
          <w:rFonts w:ascii="Arial" w:hAnsi="Arial" w:cs="Arial"/>
          <w:lang w:val="mn-MN"/>
        </w:rPr>
      </w:pPr>
      <w:r w:rsidRPr="009736DE">
        <w:rPr>
          <w:rFonts w:ascii="Arial" w:hAnsi="Arial" w:cs="Arial"/>
          <w:lang w:val="mn-MN"/>
        </w:rPr>
        <w:t>5.3.Энэ хуулийн 5.2-т зааснаас бусад хөрөнгийн үнэлгээг үнэлгээчин хийж болно.</w:t>
      </w:r>
    </w:p>
    <w:p w14:paraId="30093B7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6D3ABE75" w14:textId="77777777" w:rsidR="009F45A3" w:rsidRPr="009736DE" w:rsidRDefault="009F45A3" w:rsidP="00714B04">
      <w:pPr>
        <w:pStyle w:val="NormalWeb"/>
        <w:spacing w:before="0" w:beforeAutospacing="0" w:after="0" w:afterAutospacing="0"/>
        <w:ind w:firstLine="709"/>
        <w:jc w:val="both"/>
        <w:rPr>
          <w:rStyle w:val="Strong"/>
          <w:rFonts w:ascii="Arial" w:hAnsi="Arial" w:cs="Arial"/>
          <w:lang w:val="mn-MN"/>
        </w:rPr>
      </w:pPr>
      <w:r w:rsidRPr="009736DE">
        <w:rPr>
          <w:rStyle w:val="Strong"/>
          <w:rFonts w:ascii="Arial" w:hAnsi="Arial" w:cs="Arial"/>
          <w:lang w:val="mn-MN"/>
        </w:rPr>
        <w:t>6 дугаар зүйл.Хөрөнгийн үнэлгээ хийх гэрээ</w:t>
      </w:r>
    </w:p>
    <w:p w14:paraId="01A98F3C" w14:textId="77777777" w:rsidR="009F45A3" w:rsidRPr="009736DE" w:rsidRDefault="009F45A3" w:rsidP="00AC0EEB">
      <w:pPr>
        <w:pStyle w:val="NormalWeb"/>
        <w:spacing w:before="0" w:beforeAutospacing="0" w:after="0" w:afterAutospacing="0"/>
        <w:ind w:firstLine="567"/>
        <w:jc w:val="both"/>
        <w:rPr>
          <w:rStyle w:val="Strong"/>
          <w:rFonts w:ascii="Arial" w:hAnsi="Arial" w:cs="Arial"/>
          <w:lang w:val="mn-MN"/>
        </w:rPr>
      </w:pPr>
    </w:p>
    <w:p w14:paraId="60E8A6AB" w14:textId="77777777" w:rsidR="009F45A3" w:rsidRPr="009736DE" w:rsidRDefault="009F45A3" w:rsidP="00714B04">
      <w:pPr>
        <w:pStyle w:val="msghead"/>
        <w:spacing w:before="0" w:beforeAutospacing="0" w:after="0" w:afterAutospacing="0"/>
        <w:ind w:firstLine="709"/>
        <w:jc w:val="both"/>
        <w:rPr>
          <w:rFonts w:ascii="Arial" w:hAnsi="Arial" w:cs="Arial"/>
          <w:lang w:val="mn-MN"/>
        </w:rPr>
      </w:pPr>
      <w:r w:rsidRPr="009736DE">
        <w:rPr>
          <w:rFonts w:ascii="Arial" w:hAnsi="Arial" w:cs="Arial"/>
          <w:lang w:val="mn-MN"/>
        </w:rPr>
        <w:t xml:space="preserve">6.1.Үнэлгээчин болон үнэлгээний хуулийн этгээд нь үйлчлүүлэгч, эсхүл захиалагчтай харилцан тохиролцсон бол хөрөнгийн үнэлгээг гэрээний үндсэн дээр хийнэ. </w:t>
      </w:r>
    </w:p>
    <w:p w14:paraId="584EDEF7" w14:textId="77777777" w:rsidR="009F45A3" w:rsidRPr="009736DE" w:rsidRDefault="009F45A3" w:rsidP="00AC0EEB">
      <w:pPr>
        <w:pStyle w:val="msghead"/>
        <w:spacing w:before="0" w:beforeAutospacing="0" w:after="0" w:afterAutospacing="0"/>
        <w:jc w:val="both"/>
        <w:rPr>
          <w:rFonts w:ascii="Arial" w:hAnsi="Arial" w:cs="Arial"/>
          <w:lang w:val="mn-MN"/>
        </w:rPr>
      </w:pPr>
    </w:p>
    <w:p w14:paraId="64CC7DCC" w14:textId="3B9CEE90" w:rsidR="009F45A3" w:rsidRPr="009736DE" w:rsidRDefault="009F45A3" w:rsidP="00714B04">
      <w:pPr>
        <w:pStyle w:val="msghead"/>
        <w:spacing w:before="0" w:beforeAutospacing="0" w:after="0" w:afterAutospacing="0"/>
        <w:ind w:firstLine="709"/>
        <w:jc w:val="both"/>
        <w:rPr>
          <w:rFonts w:ascii="Arial" w:hAnsi="Arial" w:cs="Arial"/>
          <w:lang w:val="mn-MN"/>
        </w:rPr>
      </w:pPr>
      <w:r w:rsidRPr="009736DE">
        <w:rPr>
          <w:rFonts w:ascii="Arial" w:hAnsi="Arial" w:cs="Arial"/>
          <w:lang w:val="mn-MN"/>
        </w:rPr>
        <w:t>6.2.Хөрөнгийн үнэлгээ хийх гэрээг бичгээр</w:t>
      </w:r>
      <w:r w:rsidR="00D71906" w:rsidRPr="00CC5C6D">
        <w:rPr>
          <w:rFonts w:ascii="Arial" w:hAnsi="Arial" w:cs="Arial"/>
          <w:bCs/>
          <w:color w:val="000000" w:themeColor="text1"/>
          <w:lang w:val="mn-MN"/>
        </w:rPr>
        <w:t>, эсхүл цахим хэлбэрээр</w:t>
      </w:r>
      <w:r w:rsidRPr="009736DE">
        <w:rPr>
          <w:rFonts w:ascii="Arial" w:hAnsi="Arial" w:cs="Arial"/>
          <w:lang w:val="mn-MN"/>
        </w:rPr>
        <w:t xml:space="preserve"> байгуулна.</w:t>
      </w:r>
    </w:p>
    <w:p w14:paraId="6870F1C2" w14:textId="77777777" w:rsidR="00D71906" w:rsidRDefault="00511AF3" w:rsidP="00D71906">
      <w:pPr>
        <w:jc w:val="both"/>
        <w:rPr>
          <w:rFonts w:ascii="Arial" w:hAnsi="Arial" w:cs="Arial"/>
          <w:i/>
          <w:iCs/>
          <w:color w:val="000000" w:themeColor="text1"/>
          <w:sz w:val="20"/>
          <w:szCs w:val="20"/>
          <w:lang w:val="mn-MN"/>
        </w:rPr>
      </w:pPr>
      <w:hyperlink r:id="rId11" w:history="1">
        <w:r w:rsidR="00D71906" w:rsidRPr="00DA48EC">
          <w:rPr>
            <w:rStyle w:val="Hyperlink"/>
            <w:rFonts w:ascii="Arial" w:hAnsi="Arial" w:cs="Arial"/>
            <w:i/>
            <w:iCs/>
            <w:sz w:val="20"/>
            <w:szCs w:val="20"/>
            <w:lang w:val="mn-MN"/>
          </w:rPr>
          <w:t>/Энэ</w:t>
        </w:r>
        <w:r w:rsidR="00D71906">
          <w:rPr>
            <w:rStyle w:val="Hyperlink"/>
            <w:rFonts w:ascii="Arial" w:hAnsi="Arial" w:cs="Arial"/>
            <w:i/>
            <w:iCs/>
            <w:sz w:val="20"/>
            <w:szCs w:val="20"/>
            <w:lang w:val="mn-MN"/>
          </w:rPr>
          <w:t xml:space="preserve"> заалтад</w:t>
        </w:r>
        <w:r w:rsidR="00D71906" w:rsidRPr="00DA48EC">
          <w:rPr>
            <w:rStyle w:val="Hyperlink"/>
            <w:rFonts w:ascii="Arial" w:hAnsi="Arial" w:cs="Arial"/>
            <w:i/>
            <w:iCs/>
            <w:sz w:val="20"/>
            <w:szCs w:val="20"/>
            <w:lang w:val="mn-MN"/>
          </w:rPr>
          <w:t xml:space="preserve"> 2024 оны 01 дүгээр сарын 12-ны өдрийн хуулиар </w:t>
        </w:r>
        <w:r w:rsidR="00D71906">
          <w:rPr>
            <w:rStyle w:val="Hyperlink"/>
            <w:rFonts w:ascii="Arial" w:hAnsi="Arial" w:cs="Arial"/>
            <w:i/>
            <w:iCs/>
            <w:sz w:val="20"/>
            <w:szCs w:val="20"/>
            <w:lang w:val="mn-MN"/>
          </w:rPr>
          <w:t>нэмэлт оруулса</w:t>
        </w:r>
        <w:r w:rsidR="00D71906" w:rsidRPr="00DA48EC">
          <w:rPr>
            <w:rStyle w:val="Hyperlink"/>
            <w:rFonts w:ascii="Arial" w:hAnsi="Arial" w:cs="Arial"/>
            <w:i/>
            <w:iCs/>
            <w:sz w:val="20"/>
            <w:szCs w:val="20"/>
            <w:lang w:val="mn-MN"/>
          </w:rPr>
          <w:t>н./</w:t>
        </w:r>
      </w:hyperlink>
    </w:p>
    <w:p w14:paraId="1402F3AC" w14:textId="77777777" w:rsidR="009F45A3" w:rsidRPr="009736DE" w:rsidRDefault="009F45A3" w:rsidP="00AC0EEB">
      <w:pPr>
        <w:pStyle w:val="msghead"/>
        <w:spacing w:before="0" w:beforeAutospacing="0" w:after="0" w:afterAutospacing="0"/>
        <w:ind w:firstLine="567"/>
        <w:jc w:val="both"/>
        <w:rPr>
          <w:rFonts w:ascii="Arial" w:hAnsi="Arial" w:cs="Arial"/>
          <w:lang w:val="mn-MN"/>
        </w:rPr>
      </w:pPr>
    </w:p>
    <w:p w14:paraId="504ACAED" w14:textId="77777777" w:rsidR="009F45A3" w:rsidRPr="009736DE" w:rsidRDefault="009F45A3" w:rsidP="00714B04">
      <w:pPr>
        <w:pStyle w:val="NormalWeb"/>
        <w:spacing w:before="0" w:beforeAutospacing="0" w:after="0" w:afterAutospacing="0"/>
        <w:ind w:firstLine="709"/>
        <w:jc w:val="both"/>
        <w:rPr>
          <w:rFonts w:ascii="Arial" w:hAnsi="Arial" w:cs="Arial"/>
          <w:lang w:val="mn-MN"/>
        </w:rPr>
      </w:pPr>
      <w:r w:rsidRPr="009736DE">
        <w:rPr>
          <w:rFonts w:ascii="Arial" w:hAnsi="Arial" w:cs="Arial"/>
          <w:lang w:val="mn-MN"/>
        </w:rPr>
        <w:t>6.3.Хөрөнгийн үнэлгээ хийх гэрээнд дараах зүйлийг тусгана:</w:t>
      </w:r>
    </w:p>
    <w:p w14:paraId="6057BDD6"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11AAF7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6.3.1.хөрөнгийн үнэлгээний зориулалт;</w:t>
      </w:r>
    </w:p>
    <w:p w14:paraId="17CADB60"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 xml:space="preserve">6.3.2.хөрөнгийн үнэлгээний зүйл, түүний шинж </w:t>
      </w:r>
      <w:r w:rsidRPr="009736DE">
        <w:rPr>
          <w:rFonts w:ascii="Arial" w:hAnsi="Arial" w:cs="Arial"/>
          <w:bCs/>
          <w:lang w:val="mn-MN"/>
        </w:rPr>
        <w:t>байдал;</w:t>
      </w:r>
    </w:p>
    <w:p w14:paraId="5C4EB59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6.3.3.талуудын эрх, үүрэг;</w:t>
      </w:r>
    </w:p>
    <w:p w14:paraId="529A034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6.3.4.мэргэжлийн хариуцлагын даатгалд даатгуулсан тухай мэдээлэл;</w:t>
      </w:r>
    </w:p>
    <w:p w14:paraId="797D94CF"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6.3.5.хөрөнгийн үнэлгээний үйлчилгээний хөлс;</w:t>
      </w:r>
    </w:p>
    <w:p w14:paraId="61C2C25B"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6.3.6.хөрөнгийн үнэлгээний тайланг хүлээлгэн өгөх журам.</w:t>
      </w:r>
    </w:p>
    <w:p w14:paraId="07A71253"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2F76B7E5" w14:textId="77777777"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6.4.Үнэлгээчин болон үнэлгээний хуулийн этгээд нь хөрөнгийн үнэлгээ хийх гэрээ, үнэлгээний тайлан, түүнд хавсаргасан бусад баримт бичгийг архивын нэгж бүрдүүлэн 15 жил хадгална.</w:t>
      </w:r>
    </w:p>
    <w:p w14:paraId="78799970" w14:textId="77777777" w:rsidR="009F45A3" w:rsidRPr="009736DE" w:rsidRDefault="009F45A3" w:rsidP="00AC0EEB">
      <w:pPr>
        <w:pStyle w:val="NormalWeb"/>
        <w:spacing w:before="0" w:beforeAutospacing="0" w:after="0" w:afterAutospacing="0"/>
        <w:jc w:val="both"/>
        <w:rPr>
          <w:rFonts w:ascii="Arial" w:hAnsi="Arial" w:cs="Arial"/>
          <w:lang w:val="mn-MN"/>
        </w:rPr>
      </w:pPr>
    </w:p>
    <w:p w14:paraId="6C00684D" w14:textId="77777777" w:rsidR="009F45A3" w:rsidRPr="009736DE" w:rsidRDefault="009F45A3" w:rsidP="007C6C53">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7 дугаар зүйл.Хөрөнгийн үнэлгээ хийх журам, аргачлал</w:t>
      </w:r>
    </w:p>
    <w:p w14:paraId="66AE53AC" w14:textId="77777777" w:rsidR="009F45A3" w:rsidRPr="009736DE" w:rsidRDefault="009F45A3" w:rsidP="00AC0EEB">
      <w:pPr>
        <w:pStyle w:val="NormalWeb"/>
        <w:spacing w:before="0" w:beforeAutospacing="0" w:after="0" w:afterAutospacing="0"/>
        <w:jc w:val="both"/>
        <w:rPr>
          <w:rFonts w:ascii="Arial" w:hAnsi="Arial" w:cs="Arial"/>
          <w:lang w:val="mn-MN"/>
        </w:rPr>
      </w:pPr>
    </w:p>
    <w:p w14:paraId="48CCD782" w14:textId="77777777" w:rsidR="009F45A3" w:rsidRPr="009736DE" w:rsidRDefault="009F45A3" w:rsidP="007C6C53">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7.1.Хөрөнгийн үнэлгээг хийхэд үнэлгээний олон улсын болон үндэсний стандарт, энэ хуулийн 7.2-т заасан хөрөнгийн үнэлгээний журам, аргачлалыг мөрдөнө.</w:t>
      </w:r>
    </w:p>
    <w:p w14:paraId="757470E3" w14:textId="77777777" w:rsidR="009F45A3" w:rsidRPr="009736DE" w:rsidRDefault="009F45A3" w:rsidP="00AC0EEB">
      <w:pPr>
        <w:pStyle w:val="NormalWeb"/>
        <w:spacing w:before="0" w:beforeAutospacing="0" w:after="0" w:afterAutospacing="0"/>
        <w:jc w:val="both"/>
        <w:rPr>
          <w:rFonts w:ascii="Arial" w:hAnsi="Arial" w:cs="Arial"/>
          <w:lang w:val="mn-MN"/>
        </w:rPr>
      </w:pPr>
    </w:p>
    <w:p w14:paraId="0F1BAC6E" w14:textId="77777777" w:rsidR="009F45A3" w:rsidRPr="009736DE" w:rsidRDefault="009F45A3" w:rsidP="007C6C53">
      <w:pPr>
        <w:ind w:firstLine="720"/>
        <w:jc w:val="both"/>
        <w:rPr>
          <w:rFonts w:ascii="Arial" w:hAnsi="Arial" w:cs="Arial"/>
          <w:bCs/>
          <w:lang w:val="mn-MN"/>
        </w:rPr>
      </w:pPr>
      <w:r w:rsidRPr="009736DE">
        <w:rPr>
          <w:rFonts w:ascii="Arial" w:hAnsi="Arial" w:cs="Arial"/>
          <w:bCs/>
          <w:lang w:val="mn-MN"/>
        </w:rPr>
        <w:t>7.2.Санхүү, төсвийн асуудал эрхэлсэн төрийн захиргааны төв байгууллага нь дангаар, эсхүл доор дурдсан төрийн байгууллагатай хамтран тухайн хөрөнгийн үнэлгээний зүйлийн шинж байдал, зориулалтад нийцсэн хөрөнгийн үнэлгээний журам, аргачлалыг батална:</w:t>
      </w:r>
    </w:p>
    <w:p w14:paraId="33B2A418"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674E0608" w14:textId="77777777" w:rsidR="009F45A3" w:rsidRPr="009736DE" w:rsidRDefault="009F45A3" w:rsidP="00AC0EEB">
      <w:pPr>
        <w:pStyle w:val="NormalWeb"/>
        <w:spacing w:before="0" w:beforeAutospacing="0" w:after="0" w:afterAutospacing="0"/>
        <w:ind w:firstLine="1440"/>
        <w:jc w:val="both"/>
        <w:rPr>
          <w:rFonts w:ascii="Arial" w:hAnsi="Arial" w:cs="Arial"/>
          <w:lang w:val="mn-MN"/>
        </w:rPr>
      </w:pPr>
      <w:r w:rsidRPr="009736DE">
        <w:rPr>
          <w:rFonts w:ascii="Arial" w:hAnsi="Arial" w:cs="Arial"/>
          <w:bCs/>
          <w:lang w:val="mn-MN"/>
        </w:rPr>
        <w:t>7.2.1.</w:t>
      </w:r>
      <w:r w:rsidRPr="009736DE">
        <w:rPr>
          <w:rFonts w:ascii="Arial" w:hAnsi="Arial" w:cs="Arial"/>
          <w:lang w:val="mn-MN"/>
        </w:rPr>
        <w:t xml:space="preserve">санхүүгийн тайлагналын зориулалттай үнэлгээний </w:t>
      </w:r>
      <w:r w:rsidRPr="009736DE">
        <w:rPr>
          <w:rFonts w:ascii="Arial" w:hAnsi="Arial" w:cs="Arial"/>
          <w:bCs/>
          <w:lang w:val="mn-MN"/>
        </w:rPr>
        <w:t>журам</w:t>
      </w:r>
      <w:r w:rsidRPr="009736DE">
        <w:rPr>
          <w:rFonts w:ascii="Arial" w:hAnsi="Arial" w:cs="Arial"/>
          <w:bCs/>
          <w:iCs/>
          <w:lang w:val="mn-MN"/>
        </w:rPr>
        <w:t>,</w:t>
      </w:r>
      <w:r w:rsidRPr="009736DE">
        <w:rPr>
          <w:rFonts w:ascii="Arial" w:hAnsi="Arial" w:cs="Arial"/>
          <w:b/>
          <w:i/>
          <w:u w:val="single"/>
          <w:lang w:val="mn-MN"/>
        </w:rPr>
        <w:t xml:space="preserve"> </w:t>
      </w:r>
      <w:r w:rsidRPr="009736DE">
        <w:rPr>
          <w:rFonts w:ascii="Arial" w:hAnsi="Arial" w:cs="Arial"/>
          <w:lang w:val="mn-MN"/>
        </w:rPr>
        <w:t>аргачлалыг санхүү, төсвийн асуудал эрхэлсэн төрийн захиргааны төв байгууллага;</w:t>
      </w:r>
    </w:p>
    <w:p w14:paraId="374A4E87"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38B360EB"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color w:val="000000" w:themeColor="text1"/>
          <w:lang w:val="mn-MN"/>
        </w:rPr>
      </w:pPr>
      <w:r w:rsidRPr="009736DE">
        <w:rPr>
          <w:rFonts w:ascii="Arial" w:hAnsi="Arial" w:cs="Arial"/>
          <w:bCs/>
          <w:color w:val="000000" w:themeColor="text1"/>
          <w:lang w:val="mn-MN"/>
        </w:rPr>
        <w:t>7.2.2.</w:t>
      </w:r>
      <w:r w:rsidRPr="009736DE">
        <w:rPr>
          <w:rFonts w:ascii="Arial" w:hAnsi="Arial" w:cs="Arial"/>
          <w:color w:val="000000" w:themeColor="text1"/>
          <w:lang w:val="mn-MN"/>
        </w:rPr>
        <w:t xml:space="preserve">дуудлага худалдааны </w:t>
      </w:r>
      <w:bookmarkStart w:id="3" w:name="_Hlk27381814"/>
      <w:r w:rsidRPr="009736DE">
        <w:rPr>
          <w:rFonts w:ascii="Arial" w:hAnsi="Arial" w:cs="Arial"/>
          <w:color w:val="000000" w:themeColor="text1"/>
          <w:lang w:val="mn-MN"/>
        </w:rPr>
        <w:t>зориулалттай үнэлгээний</w:t>
      </w:r>
      <w:bookmarkEnd w:id="3"/>
      <w:r w:rsidRPr="009736DE">
        <w:rPr>
          <w:rFonts w:ascii="Arial" w:hAnsi="Arial" w:cs="Arial"/>
          <w:color w:val="000000" w:themeColor="text1"/>
          <w:lang w:val="mn-MN"/>
        </w:rPr>
        <w:t xml:space="preserve"> </w:t>
      </w:r>
      <w:r w:rsidRPr="009736DE">
        <w:rPr>
          <w:rFonts w:ascii="Arial" w:hAnsi="Arial" w:cs="Arial"/>
          <w:bCs/>
          <w:lang w:val="mn-MN"/>
        </w:rPr>
        <w:t>журам,</w:t>
      </w:r>
      <w:r w:rsidRPr="009736DE">
        <w:rPr>
          <w:rFonts w:ascii="Arial" w:hAnsi="Arial" w:cs="Arial"/>
          <w:b/>
          <w:lang w:val="mn-MN"/>
        </w:rPr>
        <w:t xml:space="preserve"> </w:t>
      </w:r>
      <w:r w:rsidRPr="009736DE">
        <w:rPr>
          <w:rFonts w:ascii="Arial" w:hAnsi="Arial" w:cs="Arial"/>
          <w:color w:val="000000" w:themeColor="text1"/>
          <w:lang w:val="mn-MN"/>
        </w:rPr>
        <w:t xml:space="preserve">аргачлалыг санхүү, төсвийн асуудал эрхэлсэн төрийн захиргааны төв байгууллага; </w:t>
      </w:r>
    </w:p>
    <w:p w14:paraId="5499E2F9"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color w:val="000000" w:themeColor="text1"/>
          <w:lang w:val="mn-MN"/>
        </w:rPr>
      </w:pPr>
    </w:p>
    <w:p w14:paraId="2EA54ED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7.2.3.</w:t>
      </w:r>
      <w:r w:rsidRPr="009736DE">
        <w:rPr>
          <w:rFonts w:ascii="Arial" w:hAnsi="Arial" w:cs="Arial"/>
          <w:lang w:val="mn-MN"/>
        </w:rPr>
        <w:t xml:space="preserve">барьцааны зориулалттай үнэлгээний </w:t>
      </w:r>
      <w:r w:rsidRPr="009736DE">
        <w:rPr>
          <w:rFonts w:ascii="Arial" w:hAnsi="Arial" w:cs="Arial"/>
          <w:bCs/>
          <w:lang w:val="mn-MN"/>
        </w:rPr>
        <w:t xml:space="preserve">журам, </w:t>
      </w:r>
      <w:r w:rsidRPr="009736DE">
        <w:rPr>
          <w:rFonts w:ascii="Arial" w:hAnsi="Arial" w:cs="Arial"/>
          <w:lang w:val="mn-MN"/>
        </w:rPr>
        <w:t xml:space="preserve">аргачлалыг </w:t>
      </w:r>
      <w:r w:rsidRPr="009736DE">
        <w:rPr>
          <w:rFonts w:ascii="Arial" w:hAnsi="Arial" w:cs="Arial"/>
          <w:bCs/>
          <w:color w:val="000000" w:themeColor="text1"/>
          <w:lang w:val="mn-MN"/>
        </w:rPr>
        <w:t>Монголбанк, эсхүл Санхүүгийн зохицуулах хороотой</w:t>
      </w:r>
      <w:r w:rsidRPr="009736DE">
        <w:rPr>
          <w:rFonts w:ascii="Arial" w:hAnsi="Arial" w:cs="Arial"/>
          <w:color w:val="000000" w:themeColor="text1"/>
          <w:lang w:val="mn-MN"/>
        </w:rPr>
        <w:t xml:space="preserve"> </w:t>
      </w:r>
      <w:r w:rsidRPr="009736DE">
        <w:rPr>
          <w:rFonts w:ascii="Arial" w:hAnsi="Arial" w:cs="Arial"/>
          <w:lang w:val="mn-MN"/>
        </w:rPr>
        <w:t>хамтран;</w:t>
      </w:r>
    </w:p>
    <w:p w14:paraId="267F9B22"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7.2.4.</w:t>
      </w:r>
      <w:r w:rsidRPr="009736DE">
        <w:rPr>
          <w:rFonts w:ascii="Arial" w:hAnsi="Arial" w:cs="Arial"/>
          <w:lang w:val="mn-MN"/>
        </w:rPr>
        <w:t xml:space="preserve">үл </w:t>
      </w:r>
      <w:r w:rsidRPr="009736DE">
        <w:rPr>
          <w:rFonts w:ascii="Arial" w:hAnsi="Arial" w:cs="Arial"/>
          <w:color w:val="000000" w:themeColor="text1"/>
          <w:lang w:val="mn-MN"/>
        </w:rPr>
        <w:t xml:space="preserve">хөдлөх </w:t>
      </w:r>
      <w:r w:rsidRPr="009736DE">
        <w:rPr>
          <w:rFonts w:ascii="Arial" w:hAnsi="Arial" w:cs="Arial"/>
          <w:iCs/>
          <w:color w:val="000000" w:themeColor="text1"/>
          <w:lang w:val="mn-MN"/>
        </w:rPr>
        <w:t>эд</w:t>
      </w:r>
      <w:r w:rsidRPr="009736DE">
        <w:rPr>
          <w:rFonts w:ascii="Arial" w:hAnsi="Arial" w:cs="Arial"/>
          <w:color w:val="000000" w:themeColor="text1"/>
          <w:lang w:val="mn-MN"/>
        </w:rPr>
        <w:t xml:space="preserve"> </w:t>
      </w:r>
      <w:r w:rsidRPr="009736DE">
        <w:rPr>
          <w:rFonts w:ascii="Arial" w:hAnsi="Arial" w:cs="Arial"/>
          <w:lang w:val="mn-MN"/>
        </w:rPr>
        <w:t>хөрөнгийн үнэлгээ, нөхө</w:t>
      </w:r>
      <w:r w:rsidRPr="009736DE">
        <w:rPr>
          <w:rFonts w:ascii="Arial" w:hAnsi="Arial" w:cs="Arial"/>
          <w:color w:val="000000" w:themeColor="text1"/>
          <w:lang w:val="mn-MN"/>
        </w:rPr>
        <w:t>х</w:t>
      </w:r>
      <w:r w:rsidRPr="009736DE">
        <w:rPr>
          <w:rFonts w:ascii="Arial" w:hAnsi="Arial" w:cs="Arial"/>
          <w:lang w:val="mn-MN"/>
        </w:rPr>
        <w:t xml:space="preserve"> олговрын үнэлгээний журам, аргачлалыг барилга, хот байгуулалтын асуудал эрхэлсэн төрийн захиргааны төв байгууллагатай хамтран;</w:t>
      </w:r>
    </w:p>
    <w:p w14:paraId="086F1DAE"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29D243C6"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7.2.5.</w:t>
      </w:r>
      <w:r w:rsidRPr="009736DE">
        <w:rPr>
          <w:rFonts w:ascii="Arial" w:hAnsi="Arial" w:cs="Arial"/>
          <w:color w:val="000000" w:themeColor="text1"/>
          <w:lang w:val="mn-MN"/>
        </w:rPr>
        <w:t xml:space="preserve">хөдлөх </w:t>
      </w:r>
      <w:r w:rsidRPr="009736DE">
        <w:rPr>
          <w:rFonts w:ascii="Arial" w:hAnsi="Arial" w:cs="Arial"/>
          <w:iCs/>
          <w:color w:val="000000" w:themeColor="text1"/>
          <w:lang w:val="mn-MN"/>
        </w:rPr>
        <w:t>эд</w:t>
      </w:r>
      <w:r w:rsidRPr="009736DE">
        <w:rPr>
          <w:rFonts w:ascii="Arial" w:hAnsi="Arial" w:cs="Arial"/>
          <w:color w:val="000000" w:themeColor="text1"/>
          <w:lang w:val="mn-MN"/>
        </w:rPr>
        <w:t xml:space="preserve"> </w:t>
      </w:r>
      <w:r w:rsidRPr="009736DE">
        <w:rPr>
          <w:rFonts w:ascii="Arial" w:hAnsi="Arial" w:cs="Arial"/>
          <w:lang w:val="mn-MN"/>
        </w:rPr>
        <w:t>хөрөнгийн үнэлгээний журам, аргачлалыг санхүү, төсвийн асуудал эрхэлсэн төрийн захиргааны төв байгууллага;</w:t>
      </w:r>
    </w:p>
    <w:p w14:paraId="027ED92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575E4972" w14:textId="5C2A3C71"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7.2.6.</w:t>
      </w:r>
      <w:r w:rsidRPr="009736DE">
        <w:rPr>
          <w:rFonts w:ascii="Arial" w:hAnsi="Arial" w:cs="Arial"/>
          <w:lang w:val="mn-MN"/>
        </w:rPr>
        <w:t xml:space="preserve">биет бус хөрөнгө болон оюуны өмчийн үнэлгээний </w:t>
      </w:r>
      <w:r w:rsidRPr="009736DE">
        <w:rPr>
          <w:rFonts w:ascii="Arial" w:hAnsi="Arial" w:cs="Arial"/>
          <w:bCs/>
          <w:lang w:val="mn-MN"/>
        </w:rPr>
        <w:t>журам,</w:t>
      </w:r>
      <w:r w:rsidRPr="009736DE">
        <w:rPr>
          <w:rFonts w:ascii="Arial" w:hAnsi="Arial" w:cs="Arial"/>
          <w:lang w:val="mn-MN"/>
        </w:rPr>
        <w:t xml:space="preserve"> аргачлалыг</w:t>
      </w:r>
      <w:r w:rsidR="00D94B4D" w:rsidRPr="00D94B4D">
        <w:rPr>
          <w:rFonts w:ascii="Arial" w:hAnsi="Arial" w:cs="Arial"/>
          <w:bCs/>
          <w:noProof/>
          <w:lang w:val="mn-MN"/>
        </w:rPr>
        <w:t xml:space="preserve"> </w:t>
      </w:r>
      <w:r w:rsidR="00D94B4D" w:rsidRPr="008F748C">
        <w:rPr>
          <w:rFonts w:ascii="Arial" w:hAnsi="Arial" w:cs="Arial"/>
          <w:bCs/>
          <w:noProof/>
          <w:lang w:val="mn-MN"/>
        </w:rPr>
        <w:t>соёлын болон</w:t>
      </w:r>
      <w:r w:rsidRPr="009736DE">
        <w:rPr>
          <w:rFonts w:ascii="Arial" w:hAnsi="Arial" w:cs="Arial"/>
          <w:lang w:val="mn-MN"/>
        </w:rPr>
        <w:t xml:space="preserve"> оюуны өмчийн асуудал эрхэлсэн төрийн захиргааны төв байгууллагатай хамтран;</w:t>
      </w:r>
    </w:p>
    <w:p w14:paraId="691A204F" w14:textId="7535C3F8" w:rsidR="00D94B4D" w:rsidRPr="00F228E3" w:rsidRDefault="00511AF3" w:rsidP="00D94B4D">
      <w:pPr>
        <w:jc w:val="both"/>
        <w:rPr>
          <w:rFonts w:ascii="Arial" w:hAnsi="Arial" w:cs="Arial"/>
          <w:bCs/>
          <w:i/>
          <w:iCs/>
          <w:sz w:val="20"/>
          <w:szCs w:val="20"/>
          <w:u w:val="single"/>
          <w:lang w:val="mn-MN"/>
        </w:rPr>
      </w:pPr>
      <w:hyperlink r:id="rId12" w:history="1">
        <w:r w:rsidR="00D94B4D" w:rsidRPr="00D94B4D">
          <w:rPr>
            <w:rStyle w:val="Hyperlink"/>
            <w:rFonts w:ascii="Arial" w:hAnsi="Arial" w:cs="Arial"/>
            <w:bCs/>
            <w:i/>
            <w:iCs/>
            <w:sz w:val="20"/>
            <w:szCs w:val="20"/>
          </w:rPr>
          <w:t>/</w:t>
        </w:r>
        <w:r w:rsidR="00D94B4D" w:rsidRPr="00D94B4D">
          <w:rPr>
            <w:rStyle w:val="Hyperlink"/>
            <w:rFonts w:ascii="Arial" w:hAnsi="Arial" w:cs="Arial"/>
            <w:bCs/>
            <w:i/>
            <w:iCs/>
            <w:sz w:val="20"/>
            <w:szCs w:val="20"/>
            <w:lang w:val="mn-MN"/>
          </w:rPr>
          <w:t xml:space="preserve">Энэ заалтад 2024 оны 05 дугаар сарын 16-ны өдрийн хуулиар нэмэлт </w:t>
        </w:r>
        <w:proofErr w:type="gramStart"/>
        <w:r w:rsidR="00D94B4D" w:rsidRPr="00D94B4D">
          <w:rPr>
            <w:rStyle w:val="Hyperlink"/>
            <w:rFonts w:ascii="Arial" w:hAnsi="Arial" w:cs="Arial"/>
            <w:bCs/>
            <w:i/>
            <w:iCs/>
            <w:sz w:val="20"/>
            <w:szCs w:val="20"/>
            <w:lang w:val="mn-MN"/>
          </w:rPr>
          <w:t>оруулсан./</w:t>
        </w:r>
        <w:proofErr w:type="gramEnd"/>
      </w:hyperlink>
    </w:p>
    <w:p w14:paraId="573479C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46C934F4" w14:textId="3D7752FE" w:rsidR="00D94B4D" w:rsidRDefault="00D94B4D" w:rsidP="00D94B4D">
      <w:pPr>
        <w:jc w:val="both"/>
        <w:rPr>
          <w:rFonts w:ascii="Arial" w:hAnsi="Arial" w:cs="Arial"/>
          <w:shd w:val="clear" w:color="auto" w:fill="FFFFFF"/>
          <w:lang w:val="mn-MN"/>
        </w:rPr>
      </w:pPr>
      <w:r>
        <w:rPr>
          <w:rFonts w:ascii="Arial" w:hAnsi="Arial" w:cs="Arial"/>
          <w:shd w:val="clear" w:color="auto" w:fill="FFFFFF"/>
          <w:lang w:val="mn-MN"/>
        </w:rPr>
        <w:tab/>
      </w:r>
      <w:r>
        <w:rPr>
          <w:rFonts w:ascii="Arial" w:hAnsi="Arial" w:cs="Arial"/>
          <w:shd w:val="clear" w:color="auto" w:fill="FFFFFF"/>
          <w:lang w:val="mn-MN"/>
        </w:rPr>
        <w:tab/>
      </w:r>
      <w:r w:rsidRPr="008F748C">
        <w:rPr>
          <w:rFonts w:ascii="Arial" w:hAnsi="Arial" w:cs="Arial"/>
          <w:shd w:val="clear" w:color="auto" w:fill="FFFFFF"/>
          <w:lang w:val="mn-MN"/>
        </w:rPr>
        <w:t xml:space="preserve">7.2.7.“соёлын биет өвийн үнэлгээний журам, аргачлалыг </w:t>
      </w:r>
      <w:r w:rsidRPr="008F748C">
        <w:rPr>
          <w:rStyle w:val="highlight2"/>
          <w:rFonts w:ascii="Arial" w:hAnsi="Arial" w:cs="Arial"/>
          <w:lang w:val="mn-MN"/>
        </w:rPr>
        <w:t>соёл</w:t>
      </w:r>
      <w:r w:rsidRPr="008F748C">
        <w:rPr>
          <w:rFonts w:ascii="Arial" w:hAnsi="Arial" w:cs="Arial"/>
          <w:shd w:val="clear" w:color="auto" w:fill="FFFFFF"/>
          <w:lang w:val="mn-MN"/>
        </w:rPr>
        <w:t>ын асуудал эрхэлсэн төрийн захиргааны төв байгууллагатай, эрдэнэсийн үнэлгээний журам, аргачлалыг Монголбанк болон </w:t>
      </w:r>
      <w:r w:rsidRPr="008F748C">
        <w:rPr>
          <w:rStyle w:val="highlight2"/>
          <w:rFonts w:ascii="Arial" w:hAnsi="Arial" w:cs="Arial"/>
          <w:lang w:val="mn-MN"/>
        </w:rPr>
        <w:t>соёл</w:t>
      </w:r>
      <w:r w:rsidRPr="008F748C">
        <w:rPr>
          <w:rFonts w:ascii="Arial" w:hAnsi="Arial" w:cs="Arial"/>
          <w:lang w:val="mn-MN"/>
        </w:rPr>
        <w:t>ын</w:t>
      </w:r>
      <w:r w:rsidRPr="008F748C">
        <w:rPr>
          <w:rFonts w:ascii="Arial" w:hAnsi="Arial" w:cs="Arial"/>
          <w:shd w:val="clear" w:color="auto" w:fill="FFFFFF"/>
          <w:lang w:val="mn-MN"/>
        </w:rPr>
        <w:t xml:space="preserve"> асуудал эрхэлсэн төрийн захиргааны төв байгууллагатай тус тус хамтран;</w:t>
      </w:r>
    </w:p>
    <w:p w14:paraId="25F6E777" w14:textId="1D11968C" w:rsidR="00D94B4D" w:rsidRPr="00F228E3" w:rsidRDefault="00511AF3" w:rsidP="00D94B4D">
      <w:pPr>
        <w:jc w:val="both"/>
        <w:rPr>
          <w:rFonts w:ascii="Arial" w:hAnsi="Arial" w:cs="Arial"/>
          <w:bCs/>
          <w:i/>
          <w:iCs/>
          <w:sz w:val="20"/>
          <w:szCs w:val="20"/>
          <w:u w:val="single"/>
          <w:lang w:val="mn-MN"/>
        </w:rPr>
      </w:pPr>
      <w:hyperlink r:id="rId13" w:history="1">
        <w:r w:rsidR="00D94B4D" w:rsidRPr="00D94B4D">
          <w:rPr>
            <w:rStyle w:val="Hyperlink"/>
            <w:rFonts w:ascii="Arial" w:hAnsi="Arial" w:cs="Arial"/>
            <w:bCs/>
            <w:i/>
            <w:iCs/>
            <w:sz w:val="20"/>
            <w:szCs w:val="20"/>
          </w:rPr>
          <w:t>/</w:t>
        </w:r>
        <w:r w:rsidR="00D94B4D" w:rsidRPr="00D94B4D">
          <w:rPr>
            <w:rStyle w:val="Hyperlink"/>
            <w:rFonts w:ascii="Arial" w:hAnsi="Arial" w:cs="Arial"/>
            <w:bCs/>
            <w:i/>
            <w:iCs/>
            <w:sz w:val="20"/>
            <w:szCs w:val="20"/>
            <w:lang w:val="mn-MN"/>
          </w:rPr>
          <w:t>Энэ заалт</w:t>
        </w:r>
        <w:r w:rsidR="00D94B4D">
          <w:rPr>
            <w:rStyle w:val="Hyperlink"/>
            <w:rFonts w:ascii="Arial" w:hAnsi="Arial" w:cs="Arial"/>
            <w:bCs/>
            <w:i/>
            <w:iCs/>
            <w:sz w:val="20"/>
            <w:szCs w:val="20"/>
            <w:lang w:val="mn-MN"/>
          </w:rPr>
          <w:t>ыг</w:t>
        </w:r>
        <w:r w:rsidR="00D94B4D" w:rsidRPr="00D94B4D">
          <w:rPr>
            <w:rStyle w:val="Hyperlink"/>
            <w:rFonts w:ascii="Arial" w:hAnsi="Arial" w:cs="Arial"/>
            <w:bCs/>
            <w:i/>
            <w:iCs/>
            <w:sz w:val="20"/>
            <w:szCs w:val="20"/>
            <w:lang w:val="mn-MN"/>
          </w:rPr>
          <w:t xml:space="preserve"> 2024 оны 05 дугаар сарын 16-ны өдрийн хуулиар </w:t>
        </w:r>
        <w:r w:rsidR="00D94B4D">
          <w:rPr>
            <w:rStyle w:val="Hyperlink"/>
            <w:rFonts w:ascii="Arial" w:hAnsi="Arial" w:cs="Arial"/>
            <w:bCs/>
            <w:i/>
            <w:iCs/>
            <w:sz w:val="20"/>
            <w:szCs w:val="20"/>
            <w:lang w:val="mn-MN"/>
          </w:rPr>
          <w:t xml:space="preserve">өөрчлөн </w:t>
        </w:r>
        <w:proofErr w:type="gramStart"/>
        <w:r w:rsidR="00D94B4D">
          <w:rPr>
            <w:rStyle w:val="Hyperlink"/>
            <w:rFonts w:ascii="Arial" w:hAnsi="Arial" w:cs="Arial"/>
            <w:bCs/>
            <w:i/>
            <w:iCs/>
            <w:sz w:val="20"/>
            <w:szCs w:val="20"/>
            <w:lang w:val="mn-MN"/>
          </w:rPr>
          <w:t>найруулсан</w:t>
        </w:r>
        <w:r w:rsidR="00D94B4D" w:rsidRPr="00D94B4D">
          <w:rPr>
            <w:rStyle w:val="Hyperlink"/>
            <w:rFonts w:ascii="Arial" w:hAnsi="Arial" w:cs="Arial"/>
            <w:bCs/>
            <w:i/>
            <w:iCs/>
            <w:sz w:val="20"/>
            <w:szCs w:val="20"/>
            <w:lang w:val="mn-MN"/>
          </w:rPr>
          <w:t>./</w:t>
        </w:r>
        <w:proofErr w:type="gramEnd"/>
      </w:hyperlink>
    </w:p>
    <w:p w14:paraId="6D23E51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15197450" w14:textId="77777777" w:rsidR="009F45A3" w:rsidRPr="009736DE" w:rsidRDefault="009F45A3" w:rsidP="00AC0EEB">
      <w:pPr>
        <w:pStyle w:val="NormalWeb"/>
        <w:spacing w:before="0" w:beforeAutospacing="0" w:after="0" w:afterAutospacing="0"/>
        <w:ind w:firstLine="1418"/>
        <w:jc w:val="both"/>
        <w:rPr>
          <w:rFonts w:ascii="Arial" w:hAnsi="Arial" w:cs="Arial"/>
          <w:color w:val="000000" w:themeColor="text1"/>
          <w:lang w:val="mn-MN"/>
        </w:rPr>
      </w:pPr>
      <w:r w:rsidRPr="009736DE">
        <w:rPr>
          <w:rFonts w:ascii="Arial" w:hAnsi="Arial" w:cs="Arial"/>
          <w:bCs/>
          <w:lang w:val="mn-MN"/>
        </w:rPr>
        <w:t>7.2.8</w:t>
      </w:r>
      <w:r w:rsidRPr="009736DE">
        <w:rPr>
          <w:rFonts w:ascii="Arial" w:hAnsi="Arial" w:cs="Arial"/>
          <w:lang w:val="mn-MN"/>
        </w:rPr>
        <w:t xml:space="preserve">.санхүүгийн хэрэгслийн </w:t>
      </w:r>
      <w:r w:rsidRPr="009736DE">
        <w:rPr>
          <w:rFonts w:ascii="Arial" w:hAnsi="Arial" w:cs="Arial"/>
          <w:bCs/>
          <w:lang w:val="mn-MN"/>
        </w:rPr>
        <w:t>журам,</w:t>
      </w:r>
      <w:r w:rsidRPr="009736DE">
        <w:rPr>
          <w:rFonts w:ascii="Arial" w:hAnsi="Arial" w:cs="Arial"/>
          <w:b/>
          <w:lang w:val="mn-MN"/>
        </w:rPr>
        <w:t xml:space="preserve"> </w:t>
      </w:r>
      <w:r w:rsidRPr="009736DE">
        <w:rPr>
          <w:rFonts w:ascii="Arial" w:hAnsi="Arial" w:cs="Arial"/>
          <w:color w:val="000000" w:themeColor="text1"/>
          <w:lang w:val="mn-MN"/>
        </w:rPr>
        <w:t>аргачлалыг</w:t>
      </w:r>
      <w:bookmarkStart w:id="4" w:name="_Hlk98675759"/>
      <w:r w:rsidRPr="009736DE">
        <w:rPr>
          <w:rFonts w:ascii="Arial" w:hAnsi="Arial" w:cs="Arial"/>
          <w:b/>
          <w:lang w:val="mn-MN"/>
        </w:rPr>
        <w:t xml:space="preserve"> </w:t>
      </w:r>
      <w:r w:rsidRPr="009736DE">
        <w:rPr>
          <w:rFonts w:ascii="Arial" w:hAnsi="Arial" w:cs="Arial"/>
          <w:color w:val="000000" w:themeColor="text1"/>
          <w:lang w:val="mn-MN"/>
        </w:rPr>
        <w:t>санхүү, төсвийн асуудал эрхэлсэн төрийн захиргааны төв байгууллага</w:t>
      </w:r>
      <w:bookmarkStart w:id="5" w:name="_Hlk98675773"/>
      <w:bookmarkEnd w:id="4"/>
      <w:r w:rsidRPr="009736DE">
        <w:rPr>
          <w:rFonts w:ascii="Arial" w:hAnsi="Arial" w:cs="Arial"/>
          <w:color w:val="000000" w:themeColor="text1"/>
          <w:lang w:val="mn-MN"/>
        </w:rPr>
        <w:t>;</w:t>
      </w:r>
    </w:p>
    <w:bookmarkEnd w:id="5"/>
    <w:p w14:paraId="0C8FCE66"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03EDCE6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7.2.9</w:t>
      </w:r>
      <w:r w:rsidRPr="009736DE">
        <w:rPr>
          <w:rFonts w:ascii="Arial" w:hAnsi="Arial" w:cs="Arial"/>
          <w:lang w:val="mn-MN"/>
        </w:rPr>
        <w:t xml:space="preserve">.бизнесийн үнэлгээний </w:t>
      </w:r>
      <w:r w:rsidRPr="009736DE">
        <w:rPr>
          <w:rFonts w:ascii="Arial" w:hAnsi="Arial" w:cs="Arial"/>
          <w:bCs/>
          <w:lang w:val="mn-MN"/>
        </w:rPr>
        <w:t>журам,</w:t>
      </w:r>
      <w:r w:rsidRPr="009736DE">
        <w:rPr>
          <w:rFonts w:ascii="Arial" w:hAnsi="Arial" w:cs="Arial"/>
          <w:b/>
          <w:lang w:val="mn-MN"/>
        </w:rPr>
        <w:t xml:space="preserve"> </w:t>
      </w:r>
      <w:r w:rsidRPr="009736DE">
        <w:rPr>
          <w:rFonts w:ascii="Arial" w:hAnsi="Arial" w:cs="Arial"/>
          <w:lang w:val="mn-MN"/>
        </w:rPr>
        <w:t xml:space="preserve">аргачлалыг </w:t>
      </w:r>
      <w:bookmarkStart w:id="6" w:name="_Hlk98675951"/>
      <w:r w:rsidRPr="009736DE">
        <w:rPr>
          <w:rFonts w:ascii="Arial" w:hAnsi="Arial" w:cs="Arial"/>
          <w:bCs/>
          <w:color w:val="000000" w:themeColor="text1"/>
          <w:lang w:val="mn-MN"/>
        </w:rPr>
        <w:t xml:space="preserve">Санхүүгийн зохицуулах хороотой </w:t>
      </w:r>
      <w:bookmarkEnd w:id="6"/>
      <w:r w:rsidRPr="009736DE">
        <w:rPr>
          <w:rFonts w:ascii="Arial" w:hAnsi="Arial" w:cs="Arial"/>
          <w:bCs/>
          <w:lang w:val="mn-MN"/>
        </w:rPr>
        <w:t>х</w:t>
      </w:r>
      <w:r w:rsidRPr="009736DE">
        <w:rPr>
          <w:rFonts w:ascii="Arial" w:hAnsi="Arial" w:cs="Arial"/>
          <w:lang w:val="mn-MN"/>
        </w:rPr>
        <w:t>амтран;</w:t>
      </w:r>
    </w:p>
    <w:p w14:paraId="55146431"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0A5481A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7.2.10</w:t>
      </w:r>
      <w:r w:rsidRPr="009736DE">
        <w:rPr>
          <w:rFonts w:ascii="Arial" w:hAnsi="Arial" w:cs="Arial"/>
          <w:lang w:val="mn-MN"/>
        </w:rPr>
        <w:t xml:space="preserve">.татварын зорилгоор хөрөнгийн үнэлгээний </w:t>
      </w:r>
      <w:r w:rsidRPr="009736DE">
        <w:rPr>
          <w:rFonts w:ascii="Arial" w:hAnsi="Arial" w:cs="Arial"/>
          <w:bCs/>
          <w:lang w:val="mn-MN"/>
        </w:rPr>
        <w:t xml:space="preserve">журам, </w:t>
      </w:r>
      <w:r w:rsidRPr="009736DE">
        <w:rPr>
          <w:rFonts w:ascii="Arial" w:hAnsi="Arial" w:cs="Arial"/>
          <w:lang w:val="mn-MN"/>
        </w:rPr>
        <w:t xml:space="preserve">загварын </w:t>
      </w:r>
      <w:r w:rsidRPr="009736DE">
        <w:rPr>
          <w:rFonts w:ascii="Arial" w:hAnsi="Arial" w:cs="Arial"/>
          <w:bCs/>
          <w:lang w:val="mn-MN"/>
        </w:rPr>
        <w:t xml:space="preserve">аргачлалыг </w:t>
      </w:r>
      <w:r w:rsidRPr="009736DE">
        <w:rPr>
          <w:rFonts w:ascii="Arial" w:hAnsi="Arial" w:cs="Arial"/>
          <w:lang w:val="mn-MN"/>
        </w:rPr>
        <w:t>санхүү, төсвийн асуудал эрхэлсэн төрийн захиргааны төв байгууллага;</w:t>
      </w:r>
    </w:p>
    <w:p w14:paraId="66FF5D1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6DA3A26F" w14:textId="77777777" w:rsidR="009F45A3" w:rsidRPr="009736DE" w:rsidRDefault="009F45A3" w:rsidP="00AC0EEB">
      <w:pPr>
        <w:pStyle w:val="NormalWeb"/>
        <w:spacing w:before="0" w:beforeAutospacing="0" w:after="0" w:afterAutospacing="0"/>
        <w:ind w:firstLine="1418"/>
        <w:jc w:val="both"/>
        <w:rPr>
          <w:rFonts w:ascii="Arial" w:hAnsi="Arial" w:cs="Arial"/>
          <w:color w:val="000000"/>
          <w:lang w:val="mn-MN"/>
        </w:rPr>
      </w:pPr>
      <w:r w:rsidRPr="009736DE">
        <w:rPr>
          <w:rFonts w:ascii="Arial" w:hAnsi="Arial" w:cs="Arial"/>
          <w:bCs/>
          <w:lang w:val="mn-MN"/>
        </w:rPr>
        <w:t>7.2.11.</w:t>
      </w:r>
      <w:r w:rsidRPr="009736DE">
        <w:rPr>
          <w:rFonts w:ascii="Arial" w:hAnsi="Arial" w:cs="Arial"/>
          <w:lang w:val="mn-MN"/>
        </w:rPr>
        <w:t>б</w:t>
      </w:r>
      <w:r w:rsidRPr="009736DE">
        <w:rPr>
          <w:rFonts w:ascii="Arial" w:hAnsi="Arial" w:cs="Arial"/>
          <w:color w:val="000000"/>
          <w:lang w:val="mn-MN"/>
        </w:rPr>
        <w:t xml:space="preserve">аталгаажсан үүлдэр, омгийн болон гойд ашиг шимт үржлийн мал, </w:t>
      </w:r>
      <w:r w:rsidRPr="009736DE">
        <w:rPr>
          <w:rFonts w:ascii="Arial" w:hAnsi="Arial" w:cs="Arial"/>
          <w:color w:val="000000" w:themeColor="text1"/>
          <w:lang w:val="mn-MN"/>
        </w:rPr>
        <w:t xml:space="preserve">амьтны үнэлгээний </w:t>
      </w:r>
      <w:r w:rsidRPr="009736DE">
        <w:rPr>
          <w:rFonts w:ascii="Arial" w:hAnsi="Arial" w:cs="Arial"/>
          <w:lang w:val="mn-MN"/>
        </w:rPr>
        <w:t xml:space="preserve">журам, </w:t>
      </w:r>
      <w:r w:rsidRPr="009736DE">
        <w:rPr>
          <w:rFonts w:ascii="Arial" w:hAnsi="Arial" w:cs="Arial"/>
          <w:color w:val="000000" w:themeColor="text1"/>
          <w:lang w:val="mn-MN"/>
        </w:rPr>
        <w:t xml:space="preserve">аргачлалыг </w:t>
      </w:r>
      <w:r w:rsidRPr="009736DE">
        <w:rPr>
          <w:rFonts w:ascii="Arial" w:hAnsi="Arial" w:cs="Arial"/>
          <w:color w:val="000000"/>
          <w:lang w:val="mn-MN"/>
        </w:rPr>
        <w:t>хүнс, хөдөө аж ахуйн асуудал эрхэлсэн төрийн захиргааны төв байгууллагатай хамтран;</w:t>
      </w:r>
    </w:p>
    <w:p w14:paraId="399B5D0F"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184DCF1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7.2.12.</w:t>
      </w:r>
      <w:r w:rsidRPr="009736DE">
        <w:rPr>
          <w:rFonts w:ascii="Arial" w:hAnsi="Arial" w:cs="Arial"/>
          <w:lang w:val="mn-MN"/>
        </w:rPr>
        <w:t xml:space="preserve">ашигт </w:t>
      </w:r>
      <w:r w:rsidRPr="009736DE">
        <w:rPr>
          <w:rFonts w:ascii="Arial" w:hAnsi="Arial" w:cs="Arial"/>
          <w:bCs/>
          <w:color w:val="000000" w:themeColor="text1"/>
          <w:lang w:val="mn-MN"/>
        </w:rPr>
        <w:t xml:space="preserve">малтмал </w:t>
      </w:r>
      <w:r w:rsidRPr="009736DE">
        <w:rPr>
          <w:rFonts w:ascii="Arial" w:hAnsi="Arial" w:cs="Arial"/>
          <w:bCs/>
          <w:lang w:val="mn-MN"/>
        </w:rPr>
        <w:t>болон газрын тосны орд, байгалийн хийн хөрөнгийн үнэлгээний журам, аргачлалыг</w:t>
      </w:r>
      <w:r w:rsidRPr="009736DE">
        <w:rPr>
          <w:rFonts w:ascii="Arial" w:hAnsi="Arial" w:cs="Arial"/>
          <w:b/>
          <w:bCs/>
          <w:lang w:val="mn-MN"/>
        </w:rPr>
        <w:t xml:space="preserve"> </w:t>
      </w:r>
      <w:r w:rsidRPr="009736DE">
        <w:rPr>
          <w:rFonts w:ascii="Arial" w:hAnsi="Arial" w:cs="Arial"/>
          <w:lang w:val="mn-MN"/>
        </w:rPr>
        <w:t>уул уурхайн асуудал эрхэлсэн төрийн захиргааны төв байгууллагатай хамтран;</w:t>
      </w:r>
    </w:p>
    <w:p w14:paraId="7C0F23A9"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6BD7F6F7"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7.2.13.</w:t>
      </w:r>
      <w:r w:rsidRPr="009736DE">
        <w:rPr>
          <w:rFonts w:ascii="Arial" w:hAnsi="Arial" w:cs="Arial"/>
          <w:lang w:val="mn-MN"/>
        </w:rPr>
        <w:t xml:space="preserve">байгалийн бусад баялгийн эдийн засгийн үнэлгээний </w:t>
      </w:r>
      <w:r w:rsidRPr="009736DE">
        <w:rPr>
          <w:rFonts w:ascii="Arial" w:hAnsi="Arial" w:cs="Arial"/>
          <w:bCs/>
          <w:lang w:val="mn-MN"/>
        </w:rPr>
        <w:t>журам,</w:t>
      </w:r>
      <w:r w:rsidRPr="009736DE">
        <w:rPr>
          <w:rFonts w:ascii="Arial" w:hAnsi="Arial" w:cs="Arial"/>
          <w:b/>
          <w:lang w:val="mn-MN"/>
        </w:rPr>
        <w:t xml:space="preserve"> </w:t>
      </w:r>
      <w:r w:rsidRPr="009736DE">
        <w:rPr>
          <w:rFonts w:ascii="Arial" w:hAnsi="Arial" w:cs="Arial"/>
          <w:lang w:val="mn-MN"/>
        </w:rPr>
        <w:t xml:space="preserve">аргачлалыг </w:t>
      </w:r>
      <w:bookmarkStart w:id="7" w:name="_Hlk98676327"/>
      <w:r w:rsidRPr="009736DE">
        <w:rPr>
          <w:rFonts w:ascii="Arial" w:hAnsi="Arial" w:cs="Arial"/>
          <w:lang w:val="mn-MN"/>
        </w:rPr>
        <w:t xml:space="preserve">байгаль орчны </w:t>
      </w:r>
      <w:bookmarkEnd w:id="7"/>
      <w:r w:rsidRPr="009736DE">
        <w:rPr>
          <w:rFonts w:ascii="Arial" w:hAnsi="Arial" w:cs="Arial"/>
          <w:lang w:val="mn-MN"/>
        </w:rPr>
        <w:t xml:space="preserve">асуудал эрхэлсэн төрийн захиргааны төв байгууллагатай </w:t>
      </w:r>
      <w:r w:rsidRPr="009736DE">
        <w:rPr>
          <w:rFonts w:ascii="Arial" w:hAnsi="Arial" w:cs="Arial"/>
          <w:iCs/>
          <w:color w:val="000000" w:themeColor="text1"/>
          <w:lang w:val="mn-MN"/>
        </w:rPr>
        <w:t>хамтран</w:t>
      </w:r>
      <w:r w:rsidRPr="009736DE">
        <w:rPr>
          <w:rFonts w:ascii="Arial" w:hAnsi="Arial" w:cs="Arial"/>
          <w:lang w:val="mn-MN"/>
        </w:rPr>
        <w:t>;</w:t>
      </w:r>
    </w:p>
    <w:p w14:paraId="572A4336"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0B615499"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bookmarkStart w:id="8" w:name="_Hlk98676505"/>
      <w:r w:rsidRPr="009736DE">
        <w:rPr>
          <w:rFonts w:ascii="Arial" w:hAnsi="Arial" w:cs="Arial"/>
          <w:bCs/>
          <w:lang w:val="mn-MN"/>
        </w:rPr>
        <w:t>7.2.14.төсөвт байгууллагын санхүүгийн тайлагналын зориулалттай үнэлгээний журам, аргачлалыг санхүү, төсвийн асуудал эрхэлсэн төрийн захиргааны төв байгууллага.</w:t>
      </w:r>
    </w:p>
    <w:p w14:paraId="44333C90" w14:textId="77777777" w:rsidR="00511AF3" w:rsidRDefault="00511AF3" w:rsidP="00AC0EEB">
      <w:pPr>
        <w:pStyle w:val="NormalWeb"/>
        <w:spacing w:before="0" w:beforeAutospacing="0" w:after="0" w:afterAutospacing="0"/>
        <w:jc w:val="both"/>
        <w:rPr>
          <w:rFonts w:ascii="Arial" w:eastAsia="Arial" w:hAnsi="Arial" w:cs="Arial"/>
          <w:lang w:val="mn-MN"/>
        </w:rPr>
      </w:pPr>
      <w:r>
        <w:rPr>
          <w:rFonts w:ascii="Arial" w:eastAsia="Arial" w:hAnsi="Arial" w:cs="Arial"/>
          <w:lang w:val="mn-MN"/>
        </w:rPr>
        <w:tab/>
      </w:r>
      <w:r>
        <w:rPr>
          <w:rFonts w:ascii="Arial" w:eastAsia="Arial" w:hAnsi="Arial" w:cs="Arial"/>
          <w:lang w:val="mn-MN"/>
        </w:rPr>
        <w:tab/>
      </w:r>
    </w:p>
    <w:p w14:paraId="2FF72D3A" w14:textId="37ED21A5" w:rsidR="009F45A3" w:rsidRDefault="00511AF3" w:rsidP="00AC0EEB">
      <w:pPr>
        <w:pStyle w:val="NormalWeb"/>
        <w:spacing w:before="0" w:beforeAutospacing="0" w:after="0" w:afterAutospacing="0"/>
        <w:jc w:val="both"/>
        <w:rPr>
          <w:rFonts w:ascii="Arial" w:eastAsia="Arial" w:hAnsi="Arial" w:cs="Arial"/>
          <w:lang w:val="mn-MN"/>
        </w:rPr>
      </w:pPr>
      <w:r>
        <w:rPr>
          <w:rFonts w:ascii="Arial" w:eastAsia="Arial" w:hAnsi="Arial" w:cs="Arial"/>
          <w:lang w:val="mn-MN"/>
        </w:rPr>
        <w:tab/>
      </w:r>
      <w:r>
        <w:rPr>
          <w:rFonts w:ascii="Arial" w:eastAsia="Arial" w:hAnsi="Arial" w:cs="Arial"/>
          <w:lang w:val="mn-MN"/>
        </w:rPr>
        <w:tab/>
      </w:r>
      <w:r w:rsidRPr="00350D48">
        <w:rPr>
          <w:rFonts w:ascii="Arial" w:eastAsia="Arial" w:hAnsi="Arial" w:cs="Arial"/>
          <w:lang w:val="mn-MN"/>
        </w:rPr>
        <w:t>7.2.15.мэдээллийн технологийн үйлдвэрлэл эрхлэгч хуулийн этгээд, бүтээгдэхүүн, үйлчилгээнд үнэлгээ хийх журам, аргачлалыг цахим хөгжил, харилцаа холбооны асуудал эрхэлсэн төрийн захиргааны төв байгууллага.</w:t>
      </w:r>
    </w:p>
    <w:p w14:paraId="70415FA4" w14:textId="67D5DA2F" w:rsidR="00511AF3" w:rsidRPr="002A0269" w:rsidRDefault="00511AF3" w:rsidP="00511AF3">
      <w:pPr>
        <w:jc w:val="both"/>
        <w:rPr>
          <w:bCs/>
          <w:i/>
          <w:iCs/>
        </w:rPr>
      </w:pPr>
      <w:hyperlink r:id="rId14" w:history="1">
        <w:r w:rsidRPr="00511AF3">
          <w:rPr>
            <w:rStyle w:val="Hyperlink"/>
            <w:rFonts w:ascii="Arial" w:hAnsi="Arial" w:cs="Arial"/>
            <w:bCs/>
            <w:i/>
            <w:iCs/>
            <w:sz w:val="20"/>
            <w:szCs w:val="20"/>
            <w:lang w:val="mn-MN"/>
          </w:rPr>
          <w:t>/Энэ заалтыг 2024 оны 06 дугаар сарын 05-ны өдрийн хуулиар нэмсэн./</w:t>
        </w:r>
      </w:hyperlink>
    </w:p>
    <w:p w14:paraId="2EF82933" w14:textId="77777777" w:rsidR="00511AF3" w:rsidRPr="009736DE" w:rsidRDefault="00511AF3" w:rsidP="00AC0EEB">
      <w:pPr>
        <w:pStyle w:val="NormalWeb"/>
        <w:spacing w:before="0" w:beforeAutospacing="0" w:after="0" w:afterAutospacing="0"/>
        <w:jc w:val="both"/>
        <w:rPr>
          <w:rFonts w:ascii="Arial" w:hAnsi="Arial" w:cs="Arial"/>
          <w:b/>
          <w:lang w:val="mn-MN"/>
        </w:rPr>
      </w:pPr>
    </w:p>
    <w:bookmarkEnd w:id="8"/>
    <w:p w14:paraId="388ED406" w14:textId="77777777" w:rsidR="009F45A3" w:rsidRPr="009736DE" w:rsidRDefault="009F45A3" w:rsidP="007C6C53">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8 дугаар зүйл.Хөрөнгийн үнэлгээний тайлан</w:t>
      </w:r>
    </w:p>
    <w:p w14:paraId="5A68CEBB" w14:textId="77777777" w:rsidR="009F45A3" w:rsidRPr="009736DE" w:rsidRDefault="009F45A3" w:rsidP="00AC0EEB">
      <w:pPr>
        <w:pStyle w:val="msghead"/>
        <w:spacing w:before="0" w:beforeAutospacing="0" w:after="0" w:afterAutospacing="0"/>
        <w:jc w:val="both"/>
        <w:rPr>
          <w:rFonts w:ascii="Arial" w:hAnsi="Arial" w:cs="Arial"/>
          <w:lang w:val="mn-MN"/>
        </w:rPr>
      </w:pPr>
    </w:p>
    <w:p w14:paraId="01CFD300" w14:textId="77777777"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lastRenderedPageBreak/>
        <w:t>8.1.</w:t>
      </w:r>
      <w:r w:rsidRPr="009736DE">
        <w:rPr>
          <w:rFonts w:ascii="Arial" w:hAnsi="Arial" w:cs="Arial"/>
          <w:lang w:val="mn-MN"/>
        </w:rPr>
        <w:t xml:space="preserve">Хөрөнгийн үнэлгээний тайлан нь үйлчлүүлэгч, </w:t>
      </w:r>
      <w:r w:rsidRPr="009736DE">
        <w:rPr>
          <w:rFonts w:ascii="Arial" w:hAnsi="Arial" w:cs="Arial"/>
          <w:iCs/>
          <w:lang w:val="mn-MN"/>
        </w:rPr>
        <w:t>захиалагч,</w:t>
      </w:r>
      <w:r w:rsidRPr="009736DE">
        <w:rPr>
          <w:rFonts w:ascii="Arial" w:hAnsi="Arial" w:cs="Arial"/>
          <w:lang w:val="mn-MN"/>
        </w:rPr>
        <w:t xml:space="preserve"> гуравдагч этгээдэд уг үнэлгээний зүйлийн үнэ цэнийн талаар бодитой ойлголт өгөхөөр бэлтгэгдсэн байна.</w:t>
      </w:r>
    </w:p>
    <w:p w14:paraId="1CDE4C2B"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171CC4B3" w14:textId="77777777"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8.2</w:t>
      </w:r>
      <w:r w:rsidRPr="009736DE">
        <w:rPr>
          <w:rFonts w:ascii="Arial" w:hAnsi="Arial" w:cs="Arial"/>
          <w:lang w:val="mn-MN"/>
        </w:rPr>
        <w:t xml:space="preserve">.Хөрөнгийн үнэлгээний тайлан дараах шаардлагад нийцсэн байна: </w:t>
      </w:r>
    </w:p>
    <w:p w14:paraId="45B2BE8D"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7544F18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8.2.1</w:t>
      </w:r>
      <w:r w:rsidRPr="009736DE">
        <w:rPr>
          <w:rFonts w:ascii="Arial" w:hAnsi="Arial" w:cs="Arial"/>
          <w:lang w:val="mn-MN"/>
        </w:rPr>
        <w:t>.хөрөнгийн үнэлгээний үнэ цэнийн суурийг тодорхойлоход үнэлгээний ажлын нөхцөл</w:t>
      </w:r>
      <w:r w:rsidRPr="009736DE">
        <w:rPr>
          <w:rFonts w:ascii="Arial" w:hAnsi="Arial" w:cs="Arial"/>
          <w:bCs/>
          <w:lang w:val="mn-MN"/>
        </w:rPr>
        <w:t>,</w:t>
      </w:r>
      <w:r w:rsidRPr="009736DE">
        <w:rPr>
          <w:rFonts w:ascii="Arial" w:hAnsi="Arial" w:cs="Arial"/>
          <w:lang w:val="mn-MN"/>
        </w:rPr>
        <w:t xml:space="preserve"> зорилгод тохируулан сонгосон байх;</w:t>
      </w:r>
    </w:p>
    <w:p w14:paraId="70F38F41"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4ACB932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 xml:space="preserve">8.2.2.хөрөнгийн үнэлгээний тайланд хөрөнгийн үнэлгээний стандарт, </w:t>
      </w:r>
      <w:bookmarkStart w:id="9" w:name="_Hlk98676688"/>
      <w:r w:rsidRPr="009736DE">
        <w:rPr>
          <w:rFonts w:ascii="Arial" w:hAnsi="Arial" w:cs="Arial"/>
          <w:bCs/>
          <w:lang w:val="mn-MN"/>
        </w:rPr>
        <w:t>энэ хуулийн 3.1.1-д заасан</w:t>
      </w:r>
      <w:r w:rsidRPr="009736DE">
        <w:rPr>
          <w:rFonts w:ascii="Arial" w:hAnsi="Arial" w:cs="Arial"/>
          <w:lang w:val="mn-MN"/>
        </w:rPr>
        <w:t xml:space="preserve"> </w:t>
      </w:r>
      <w:bookmarkEnd w:id="9"/>
      <w:r w:rsidRPr="009736DE">
        <w:rPr>
          <w:rFonts w:ascii="Arial" w:hAnsi="Arial" w:cs="Arial"/>
          <w:lang w:val="mn-MN"/>
        </w:rPr>
        <w:t xml:space="preserve">тохиолдлын талаар тэмдэглэж тайлбарласан байх. Аливаа гажилт нь үнэлгээний тайлангийн найдвартай байдалд нөлөө үзүүлэхгүй байх; </w:t>
      </w:r>
    </w:p>
    <w:p w14:paraId="7ED8C6E2"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5D52C123"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8.2.3.хөрөнгийн үнэлгээний зүйлийн тогтоосон үнэ цэнэ зохих үндэслэлтэй, тодорхой</w:t>
      </w:r>
      <w:r w:rsidRPr="009736DE">
        <w:rPr>
          <w:rFonts w:ascii="Arial" w:hAnsi="Arial" w:cs="Arial"/>
          <w:lang w:val="mn-MN"/>
        </w:rPr>
        <w:t xml:space="preserve"> байх.</w:t>
      </w:r>
    </w:p>
    <w:p w14:paraId="4AC8516D"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01E8AA27" w14:textId="77777777"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8.3.</w:t>
      </w:r>
      <w:r w:rsidRPr="009736DE">
        <w:rPr>
          <w:rFonts w:ascii="Arial" w:hAnsi="Arial" w:cs="Arial"/>
          <w:lang w:val="mn-MN"/>
        </w:rPr>
        <w:t xml:space="preserve">Хөрөнгийн үнэлгээний тайлан үнэлгээний олон улсын болон үндэсний стандартад нийцсэн байх бөгөөд дараах </w:t>
      </w:r>
      <w:r w:rsidRPr="009736DE">
        <w:rPr>
          <w:rFonts w:ascii="Arial" w:hAnsi="Arial" w:cs="Arial"/>
          <w:bCs/>
          <w:iCs/>
          <w:lang w:val="mn-MN"/>
        </w:rPr>
        <w:t xml:space="preserve">зүйлийг </w:t>
      </w:r>
      <w:r w:rsidRPr="009736DE">
        <w:rPr>
          <w:rFonts w:ascii="Arial" w:hAnsi="Arial" w:cs="Arial"/>
          <w:lang w:val="mn-MN"/>
        </w:rPr>
        <w:t>тусгана:</w:t>
      </w:r>
    </w:p>
    <w:p w14:paraId="55D44EB1"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r w:rsidRPr="009736DE">
        <w:rPr>
          <w:rFonts w:ascii="Arial" w:hAnsi="Arial" w:cs="Arial"/>
          <w:lang w:val="mn-MN"/>
        </w:rPr>
        <w:t xml:space="preserve"> </w:t>
      </w:r>
    </w:p>
    <w:p w14:paraId="4CDBC2CE" w14:textId="77777777" w:rsidR="009F45A3" w:rsidRPr="009736DE" w:rsidRDefault="009F45A3" w:rsidP="00AC0EEB">
      <w:pPr>
        <w:pStyle w:val="NormalWeb"/>
        <w:spacing w:before="0" w:beforeAutospacing="0" w:after="0" w:afterAutospacing="0"/>
        <w:ind w:firstLine="1418"/>
        <w:jc w:val="both"/>
        <w:rPr>
          <w:rFonts w:ascii="Arial" w:hAnsi="Arial" w:cs="Arial"/>
          <w:color w:val="000000" w:themeColor="text1"/>
          <w:lang w:val="mn-MN"/>
        </w:rPr>
      </w:pPr>
      <w:r w:rsidRPr="009736DE">
        <w:rPr>
          <w:rFonts w:ascii="Arial" w:hAnsi="Arial" w:cs="Arial"/>
          <w:bCs/>
          <w:color w:val="000000" w:themeColor="text1"/>
          <w:lang w:val="mn-MN"/>
        </w:rPr>
        <w:t>8.3.1</w:t>
      </w:r>
      <w:r w:rsidRPr="009736DE">
        <w:rPr>
          <w:rFonts w:ascii="Arial" w:hAnsi="Arial" w:cs="Arial"/>
          <w:color w:val="000000" w:themeColor="text1"/>
          <w:lang w:val="mn-MN"/>
        </w:rPr>
        <w:t>.үнэлгээчин болон үнэлгээний хуулийн этгээдийн нэр, хөрөнгийн үнэлгээ хийх эрх, зөвшөөрлийн</w:t>
      </w:r>
      <w:r w:rsidRPr="009736DE">
        <w:rPr>
          <w:rFonts w:ascii="Arial" w:hAnsi="Arial" w:cs="Arial"/>
          <w:b/>
          <w:bCs/>
          <w:color w:val="000000" w:themeColor="text1"/>
          <w:lang w:val="mn-MN"/>
        </w:rPr>
        <w:t xml:space="preserve"> </w:t>
      </w:r>
      <w:r w:rsidRPr="009736DE">
        <w:rPr>
          <w:rFonts w:ascii="Arial" w:hAnsi="Arial" w:cs="Arial"/>
          <w:color w:val="000000" w:themeColor="text1"/>
          <w:lang w:val="mn-MN"/>
        </w:rPr>
        <w:t xml:space="preserve">дугаар, тусгай зөвшөөрлийн хугацаа, мэргэжлийн хариуцлагын даатгалын талаарх мэдээлэл; </w:t>
      </w:r>
    </w:p>
    <w:p w14:paraId="25CD35E6"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4C9982F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8.3.2.захиалагч болон</w:t>
      </w:r>
      <w:r w:rsidRPr="009736DE">
        <w:rPr>
          <w:rFonts w:ascii="Arial" w:hAnsi="Arial" w:cs="Arial"/>
          <w:lang w:val="mn-MN"/>
        </w:rPr>
        <w:t xml:space="preserve"> үйлчлүүлэгчийн нэр, хаяг болон шаардлагатай бусад мэдээлэл;</w:t>
      </w:r>
    </w:p>
    <w:p w14:paraId="3841D901"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512ED9B3"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8.3.3</w:t>
      </w:r>
      <w:r w:rsidRPr="009736DE">
        <w:rPr>
          <w:rFonts w:ascii="Arial" w:hAnsi="Arial" w:cs="Arial"/>
          <w:lang w:val="mn-MN"/>
        </w:rPr>
        <w:t>.</w:t>
      </w:r>
      <w:r w:rsidRPr="009736DE">
        <w:rPr>
          <w:rFonts w:ascii="Arial" w:hAnsi="Arial" w:cs="Arial"/>
          <w:bCs/>
          <w:lang w:val="mn-MN"/>
        </w:rPr>
        <w:t>гуравдагч этгээдийн талаарх мэдээлэл;</w:t>
      </w:r>
    </w:p>
    <w:p w14:paraId="0D6275CE"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8.3.4.</w:t>
      </w:r>
      <w:r w:rsidRPr="009736DE">
        <w:rPr>
          <w:rFonts w:ascii="Arial" w:hAnsi="Arial" w:cs="Arial"/>
          <w:lang w:val="mn-MN"/>
        </w:rPr>
        <w:t>хөрөнгийн үнэлгээ хийсэн үндэслэл, зориулалт;</w:t>
      </w:r>
    </w:p>
    <w:p w14:paraId="154E282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 xml:space="preserve">8.3.5.үнэлгээний өдөр </w:t>
      </w:r>
      <w:r w:rsidRPr="009736DE">
        <w:rPr>
          <w:rFonts w:ascii="Arial" w:hAnsi="Arial" w:cs="Arial"/>
          <w:lang w:val="mn-MN"/>
        </w:rPr>
        <w:t>болон тайлан бэлтгэсэн он, сар, өдөр;</w:t>
      </w:r>
    </w:p>
    <w:p w14:paraId="7266D1C7"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8.3.6.</w:t>
      </w:r>
      <w:r w:rsidRPr="009736DE">
        <w:rPr>
          <w:rFonts w:ascii="Arial" w:hAnsi="Arial" w:cs="Arial"/>
          <w:lang w:val="mn-MN"/>
        </w:rPr>
        <w:t>хөрөнгийн үнэлгээний зүйлийн төрөл, түүний шинж байдлын тодорхойлолт;</w:t>
      </w:r>
    </w:p>
    <w:p w14:paraId="6D8AC44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7F99349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8.3.7.</w:t>
      </w:r>
      <w:r w:rsidRPr="009736DE">
        <w:rPr>
          <w:rFonts w:ascii="Arial" w:hAnsi="Arial" w:cs="Arial"/>
          <w:lang w:val="mn-MN"/>
        </w:rPr>
        <w:t>хөрөнгийн үнэлгээний зүйлийн өмчлөл, эзэмшил, ашиглалтын талаарх мэдээлэл;</w:t>
      </w:r>
    </w:p>
    <w:p w14:paraId="3384038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6A8887E4"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8.3.8.хөрөнгийн үнэлгээний тайлангийн хамрах хүрээ, хязгаарлах нөхцөл;</w:t>
      </w:r>
    </w:p>
    <w:p w14:paraId="12D22FF7"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8.3.9.хөрөнгийн үнэлгээ хийхэд ашигласан баримт, мэдээлэл, нотолгоо, шинжилгээ, үнэлгээний тооцоолол, түүний үндэслэл;</w:t>
      </w:r>
    </w:p>
    <w:p w14:paraId="2486CD0E"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p>
    <w:p w14:paraId="62756002"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8.3.10.хөрөнгийн үнэлгээний зүйлийн үнэ цэнийг тогтооход хэрэглэсэн арга, тэдгээрийн нийцтэй байдал;</w:t>
      </w:r>
    </w:p>
    <w:p w14:paraId="4BF12955"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p>
    <w:p w14:paraId="7DCB7E56" w14:textId="77777777" w:rsidR="009F45A3" w:rsidRPr="009736DE" w:rsidRDefault="009F45A3" w:rsidP="00AC0EEB">
      <w:pPr>
        <w:pStyle w:val="NormalWeb"/>
        <w:spacing w:before="0" w:beforeAutospacing="0" w:after="0" w:afterAutospacing="0"/>
        <w:ind w:firstLine="1418"/>
        <w:jc w:val="both"/>
        <w:rPr>
          <w:rFonts w:ascii="Arial" w:hAnsi="Arial" w:cs="Arial"/>
          <w:bCs/>
          <w:i/>
          <w:lang w:val="mn-MN"/>
        </w:rPr>
      </w:pPr>
      <w:r w:rsidRPr="009736DE">
        <w:rPr>
          <w:rFonts w:ascii="Arial" w:hAnsi="Arial" w:cs="Arial"/>
          <w:bCs/>
          <w:lang w:val="mn-MN"/>
        </w:rPr>
        <w:t>8.3.11.хөрөнгийн үнэлгээний зүйлийн тогтоосон үнэ цэнэ;</w:t>
      </w:r>
    </w:p>
    <w:p w14:paraId="02BAAEFE"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8.3.12</w:t>
      </w:r>
      <w:r w:rsidRPr="009736DE">
        <w:rPr>
          <w:rFonts w:ascii="Arial" w:hAnsi="Arial" w:cs="Arial"/>
          <w:lang w:val="mn-MN"/>
        </w:rPr>
        <w:t>.хөрөнгийн үнэлгээг энэ хуульд заасан стандарт, журам, аргачлалын дагуу хийсэн талаарх үнэлгээчний мэдэгдэл.</w:t>
      </w:r>
    </w:p>
    <w:p w14:paraId="4ED80297"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4FE83D2A" w14:textId="77777777" w:rsidR="009F45A3" w:rsidRPr="009736DE" w:rsidRDefault="009F45A3" w:rsidP="007C6C53">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8.4.Хөрөнгийн үнэлгээний тайланд үнэлгээчин, эсхүл үнэлгээний хуулийн этгээдийн гүйцэтгэх захирал, үнэлгээчин гарын үсэг зурж, тэмдэг даран баталгаажуулсан байна.</w:t>
      </w:r>
    </w:p>
    <w:p w14:paraId="1B7F4ABA"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7D628C92" w14:textId="77777777" w:rsidR="009F45A3" w:rsidRPr="009736DE" w:rsidRDefault="009F45A3" w:rsidP="00AC0EEB">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lastRenderedPageBreak/>
        <w:t>9 дүгээр зүйл.Хөрөнгийн үнэлгээний үйлчилгээний хөлс</w:t>
      </w:r>
    </w:p>
    <w:p w14:paraId="39245F4C" w14:textId="77777777" w:rsidR="007C6C53" w:rsidRPr="009736DE" w:rsidRDefault="007C6C53" w:rsidP="007C6C53">
      <w:pPr>
        <w:pStyle w:val="NormalWeb"/>
        <w:spacing w:before="0" w:beforeAutospacing="0" w:after="0" w:afterAutospacing="0"/>
        <w:jc w:val="both"/>
        <w:rPr>
          <w:rFonts w:ascii="Arial" w:hAnsi="Arial" w:cs="Arial"/>
          <w:lang w:val="mn-MN"/>
        </w:rPr>
      </w:pPr>
      <w:bookmarkStart w:id="10" w:name="_Hlk98677519"/>
    </w:p>
    <w:p w14:paraId="4ADE30F7" w14:textId="4D47CBA6" w:rsidR="009F45A3" w:rsidRPr="009736DE" w:rsidRDefault="009F45A3" w:rsidP="007C6C53">
      <w:pPr>
        <w:pStyle w:val="NormalWeb"/>
        <w:spacing w:before="0" w:beforeAutospacing="0" w:after="0" w:afterAutospacing="0"/>
        <w:ind w:firstLine="720"/>
        <w:jc w:val="both"/>
        <w:rPr>
          <w:rFonts w:ascii="Arial" w:hAnsi="Arial" w:cs="Arial"/>
          <w:color w:val="000000" w:themeColor="text1"/>
          <w:lang w:val="mn-MN"/>
        </w:rPr>
      </w:pPr>
      <w:r w:rsidRPr="009736DE">
        <w:rPr>
          <w:rFonts w:ascii="Arial" w:hAnsi="Arial" w:cs="Arial"/>
          <w:bCs/>
          <w:color w:val="000000" w:themeColor="text1"/>
          <w:lang w:val="mn-MN"/>
        </w:rPr>
        <w:t>9.1.</w:t>
      </w:r>
      <w:r w:rsidRPr="009736DE">
        <w:rPr>
          <w:rFonts w:ascii="Arial" w:hAnsi="Arial" w:cs="Arial"/>
          <w:color w:val="000000" w:themeColor="text1"/>
          <w:lang w:val="mn-MN"/>
        </w:rPr>
        <w:t xml:space="preserve">Үнэлгээчин болон </w:t>
      </w:r>
      <w:bookmarkEnd w:id="10"/>
      <w:r w:rsidRPr="009736DE">
        <w:rPr>
          <w:rFonts w:ascii="Arial" w:hAnsi="Arial" w:cs="Arial"/>
          <w:color w:val="000000" w:themeColor="text1"/>
          <w:lang w:val="mn-MN"/>
        </w:rPr>
        <w:t xml:space="preserve">үнэлгээний хуулийн этгээд хөрөнгийн үнэлгээ хийсэн бол үйлчлүүлэгчээс үйлчилгээний хөлс авна. </w:t>
      </w:r>
    </w:p>
    <w:p w14:paraId="49094481" w14:textId="77777777" w:rsidR="009F45A3" w:rsidRPr="009736DE" w:rsidRDefault="009F45A3" w:rsidP="00AC0EEB">
      <w:pPr>
        <w:pStyle w:val="NormalWeb"/>
        <w:spacing w:before="0" w:beforeAutospacing="0" w:after="0" w:afterAutospacing="0"/>
        <w:ind w:firstLine="567"/>
        <w:jc w:val="both"/>
        <w:rPr>
          <w:rFonts w:ascii="Arial" w:hAnsi="Arial" w:cs="Arial"/>
          <w:color w:val="000000" w:themeColor="text1"/>
          <w:lang w:val="mn-MN"/>
        </w:rPr>
      </w:pPr>
    </w:p>
    <w:p w14:paraId="0395DB5D" w14:textId="77777777" w:rsidR="009F45A3" w:rsidRPr="009736DE" w:rsidRDefault="009F45A3" w:rsidP="00AC0EEB">
      <w:pPr>
        <w:ind w:firstLine="720"/>
        <w:jc w:val="both"/>
        <w:rPr>
          <w:rFonts w:ascii="Arial" w:hAnsi="Arial" w:cs="Arial"/>
          <w:bCs/>
          <w:lang w:val="mn-MN"/>
        </w:rPr>
      </w:pPr>
      <w:r w:rsidRPr="009736DE">
        <w:rPr>
          <w:rFonts w:ascii="Arial" w:hAnsi="Arial" w:cs="Arial"/>
          <w:bCs/>
          <w:lang w:val="mn-MN"/>
        </w:rPr>
        <w:t>9.2.Хөрөнгийн үнэлгээг энэ хуулийн 5.1.1-д заасан үндэслэлээр хийх бол үйлчилгээний хөлсийг талуудын хооронд байгуулах гэрээгээр тогтооно.</w:t>
      </w:r>
    </w:p>
    <w:p w14:paraId="270D31BD" w14:textId="77777777" w:rsidR="009F45A3" w:rsidRPr="009736DE" w:rsidRDefault="009F45A3" w:rsidP="00AC0EEB">
      <w:pPr>
        <w:ind w:firstLine="720"/>
        <w:jc w:val="both"/>
        <w:rPr>
          <w:rFonts w:ascii="Arial" w:hAnsi="Arial" w:cs="Arial"/>
          <w:bCs/>
          <w:lang w:val="mn-MN"/>
        </w:rPr>
      </w:pPr>
    </w:p>
    <w:p w14:paraId="4039E6EB" w14:textId="69A632B7" w:rsidR="009F45A3" w:rsidRPr="009736DE" w:rsidRDefault="009F45A3" w:rsidP="007C6C53">
      <w:pPr>
        <w:pStyle w:val="NormalWeb"/>
        <w:spacing w:before="0" w:beforeAutospacing="0" w:after="0" w:afterAutospacing="0"/>
        <w:ind w:firstLine="720"/>
        <w:jc w:val="both"/>
        <w:rPr>
          <w:rFonts w:ascii="Arial" w:hAnsi="Arial" w:cs="Arial"/>
          <w:bCs/>
          <w:color w:val="000000" w:themeColor="text1"/>
          <w:lang w:val="mn-MN"/>
        </w:rPr>
      </w:pPr>
      <w:r w:rsidRPr="009736DE">
        <w:rPr>
          <w:rFonts w:ascii="Arial" w:hAnsi="Arial" w:cs="Arial"/>
          <w:bCs/>
          <w:color w:val="000000" w:themeColor="text1"/>
          <w:lang w:val="mn-MN"/>
        </w:rPr>
        <w:t>9.3.Энэ хуулийн 5.1.3-т заасан хөрөнгийн үнэлгээний үйлчилгээний хөлсний жишгийг хөдөлмөрийн хөлсний доод хэмжээтэй уялдуулан санхүү, төсвийн асуудал эрхэлсэн Засгийн газрын гишүүн тогтооно.</w:t>
      </w:r>
    </w:p>
    <w:p w14:paraId="085C9540"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62D65D7D" w14:textId="77777777" w:rsidR="009F45A3" w:rsidRPr="009736DE" w:rsidRDefault="009F45A3" w:rsidP="007C6C53">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10 дугаар зүйл.Үйлчлүүлэгчийн эрх, үүрэг</w:t>
      </w:r>
    </w:p>
    <w:p w14:paraId="54CD68D0" w14:textId="77777777" w:rsidR="009F45A3" w:rsidRPr="009736DE" w:rsidRDefault="009F45A3" w:rsidP="00AC0EEB">
      <w:pPr>
        <w:pStyle w:val="msghead"/>
        <w:spacing w:before="0" w:beforeAutospacing="0" w:after="0" w:afterAutospacing="0"/>
        <w:jc w:val="both"/>
        <w:rPr>
          <w:rFonts w:ascii="Arial" w:hAnsi="Arial" w:cs="Arial"/>
          <w:lang w:val="mn-MN"/>
        </w:rPr>
      </w:pPr>
    </w:p>
    <w:p w14:paraId="673ADCAF" w14:textId="4E544173"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10.1.</w:t>
      </w:r>
      <w:r w:rsidRPr="009736DE">
        <w:rPr>
          <w:rFonts w:ascii="Arial" w:hAnsi="Arial" w:cs="Arial"/>
          <w:lang w:val="mn-MN"/>
        </w:rPr>
        <w:t xml:space="preserve">Үйлчлүүлэгч дараах эрхтэй: </w:t>
      </w:r>
    </w:p>
    <w:p w14:paraId="58311FB5"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6F9A3F70"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color w:val="000000" w:themeColor="text1"/>
          <w:lang w:val="mn-MN"/>
        </w:rPr>
      </w:pPr>
      <w:r w:rsidRPr="009736DE">
        <w:rPr>
          <w:rFonts w:ascii="Arial" w:hAnsi="Arial" w:cs="Arial"/>
          <w:bCs/>
          <w:color w:val="000000" w:themeColor="text1"/>
          <w:lang w:val="mn-MN"/>
        </w:rPr>
        <w:t>10.1.1.</w:t>
      </w:r>
      <w:r w:rsidRPr="009736DE">
        <w:rPr>
          <w:rFonts w:ascii="Arial" w:hAnsi="Arial" w:cs="Arial"/>
          <w:color w:val="000000" w:themeColor="text1"/>
          <w:lang w:val="mn-MN"/>
        </w:rPr>
        <w:t xml:space="preserve">хуульд заасны дагуу эрх бүхий этгээд томилсноос бусад тохиолдолд хөрөнгийн үнэлгээ хийх </w:t>
      </w:r>
      <w:bookmarkStart w:id="11" w:name="_Hlk98677608"/>
      <w:r w:rsidRPr="009736DE">
        <w:rPr>
          <w:rFonts w:ascii="Arial" w:hAnsi="Arial" w:cs="Arial"/>
          <w:color w:val="000000" w:themeColor="text1"/>
          <w:lang w:val="mn-MN"/>
        </w:rPr>
        <w:t>үнэлгээчин, эсхүл</w:t>
      </w:r>
      <w:bookmarkEnd w:id="11"/>
      <w:r w:rsidRPr="009736DE">
        <w:rPr>
          <w:rFonts w:ascii="Arial" w:hAnsi="Arial" w:cs="Arial"/>
          <w:color w:val="000000" w:themeColor="text1"/>
          <w:lang w:val="mn-MN"/>
        </w:rPr>
        <w:t xml:space="preserve"> үнэлгээний</w:t>
      </w:r>
      <w:r w:rsidRPr="009736DE">
        <w:rPr>
          <w:rFonts w:ascii="Arial" w:hAnsi="Arial" w:cs="Arial"/>
          <w:b/>
          <w:bCs/>
          <w:color w:val="000000" w:themeColor="text1"/>
          <w:lang w:val="mn-MN"/>
        </w:rPr>
        <w:t xml:space="preserve"> </w:t>
      </w:r>
      <w:r w:rsidRPr="009736DE">
        <w:rPr>
          <w:rFonts w:ascii="Arial" w:hAnsi="Arial" w:cs="Arial"/>
          <w:color w:val="000000" w:themeColor="text1"/>
          <w:lang w:val="mn-MN"/>
        </w:rPr>
        <w:t>хуулийн этгээдийг сонгох;</w:t>
      </w:r>
    </w:p>
    <w:p w14:paraId="0B809FFB"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lang w:val="mn-MN"/>
        </w:rPr>
      </w:pPr>
    </w:p>
    <w:p w14:paraId="60861010"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lang w:val="mn-MN"/>
        </w:rPr>
      </w:pPr>
      <w:r w:rsidRPr="009736DE">
        <w:rPr>
          <w:rFonts w:ascii="Arial" w:hAnsi="Arial" w:cs="Arial"/>
          <w:bCs/>
          <w:lang w:val="mn-MN"/>
        </w:rPr>
        <w:t>10.1.2.</w:t>
      </w:r>
      <w:r w:rsidRPr="009736DE">
        <w:rPr>
          <w:rFonts w:ascii="Arial" w:hAnsi="Arial" w:cs="Arial"/>
          <w:lang w:val="mn-MN"/>
        </w:rPr>
        <w:t>хөрөнгийн үнэлгээний тайланг баталгаажуулахаас өмнө танилцах, тайлангийн талаар тайлбар авах;</w:t>
      </w:r>
    </w:p>
    <w:p w14:paraId="12231247"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lang w:val="mn-MN"/>
        </w:rPr>
      </w:pPr>
    </w:p>
    <w:p w14:paraId="6680E6D0"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lang w:val="mn-MN"/>
        </w:rPr>
      </w:pPr>
      <w:r w:rsidRPr="009736DE">
        <w:rPr>
          <w:rFonts w:ascii="Arial" w:hAnsi="Arial" w:cs="Arial"/>
          <w:bCs/>
          <w:lang w:val="mn-MN"/>
        </w:rPr>
        <w:t>10.1.3.үнэлгээчин болон</w:t>
      </w:r>
      <w:r w:rsidRPr="009736DE">
        <w:rPr>
          <w:rFonts w:ascii="Arial" w:hAnsi="Arial" w:cs="Arial"/>
          <w:lang w:val="mn-MN"/>
        </w:rPr>
        <w:t xml:space="preserve"> үнэлгээний хуулийн этгээдийн үйл ажиллагаа, үнэлгээний тайлангийн талаар хөрөнгийн</w:t>
      </w:r>
      <w:bookmarkStart w:id="12" w:name="_Hlk98677848"/>
      <w:r w:rsidRPr="009736DE">
        <w:rPr>
          <w:rFonts w:ascii="Arial" w:hAnsi="Arial" w:cs="Arial"/>
          <w:lang w:val="mn-MN"/>
        </w:rPr>
        <w:t xml:space="preserve"> </w:t>
      </w:r>
      <w:r w:rsidRPr="009736DE">
        <w:rPr>
          <w:rFonts w:ascii="Arial" w:hAnsi="Arial" w:cs="Arial"/>
          <w:bCs/>
          <w:lang w:val="mn-MN"/>
        </w:rPr>
        <w:t>үнэлгээний мэргэжлийн</w:t>
      </w:r>
      <w:bookmarkEnd w:id="12"/>
      <w:r w:rsidRPr="009736DE">
        <w:rPr>
          <w:rFonts w:ascii="Arial" w:hAnsi="Arial" w:cs="Arial"/>
          <w:bCs/>
          <w:lang w:val="mn-MN"/>
        </w:rPr>
        <w:t xml:space="preserve"> </w:t>
      </w:r>
      <w:r w:rsidRPr="009736DE">
        <w:rPr>
          <w:rFonts w:ascii="Arial" w:hAnsi="Arial" w:cs="Arial"/>
          <w:lang w:val="mn-MN"/>
        </w:rPr>
        <w:t>байгууллагад 30 хоногийн дотор гомдол гаргах;</w:t>
      </w:r>
    </w:p>
    <w:p w14:paraId="7A239C2A"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b/>
          <w:lang w:val="mn-MN"/>
        </w:rPr>
      </w:pPr>
    </w:p>
    <w:p w14:paraId="432AF8F5"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bCs/>
          <w:color w:val="000000" w:themeColor="text1"/>
          <w:lang w:val="mn-MN"/>
        </w:rPr>
      </w:pPr>
      <w:bookmarkStart w:id="13" w:name="_Hlk98677982"/>
      <w:r w:rsidRPr="009736DE">
        <w:rPr>
          <w:rFonts w:ascii="Arial" w:hAnsi="Arial" w:cs="Arial"/>
          <w:bCs/>
          <w:color w:val="000000" w:themeColor="text1"/>
          <w:lang w:val="mn-MN"/>
        </w:rPr>
        <w:t>10.1.4.хөрөнгийн үнэлгээний тайлан энэ хуулийн 8 дугаар зүйлд заасан шаардлага, стандартад нийцээгүй нь тогтоогдсон тохиолдолд өөрт учирсан хохирлыг нэхэмжлэх;</w:t>
      </w:r>
      <w:bookmarkEnd w:id="13"/>
      <w:r w:rsidRPr="009736DE">
        <w:rPr>
          <w:rFonts w:ascii="Arial" w:hAnsi="Arial" w:cs="Arial"/>
          <w:bCs/>
          <w:color w:val="000000" w:themeColor="text1"/>
          <w:lang w:val="mn-MN"/>
        </w:rPr>
        <w:t xml:space="preserve"> </w:t>
      </w:r>
    </w:p>
    <w:p w14:paraId="629DB907" w14:textId="77777777" w:rsidR="009F45A3" w:rsidRPr="009736DE" w:rsidRDefault="009F45A3" w:rsidP="00AC0EEB">
      <w:pPr>
        <w:pStyle w:val="NormalWeb"/>
        <w:tabs>
          <w:tab w:val="left" w:pos="851"/>
        </w:tabs>
        <w:spacing w:before="0" w:beforeAutospacing="0" w:after="0" w:afterAutospacing="0"/>
        <w:ind w:firstLine="1418"/>
        <w:jc w:val="both"/>
        <w:rPr>
          <w:rFonts w:ascii="Arial" w:hAnsi="Arial" w:cs="Arial"/>
          <w:lang w:val="mn-MN"/>
        </w:rPr>
      </w:pPr>
    </w:p>
    <w:p w14:paraId="57D01C34"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10.1.5.</w:t>
      </w:r>
      <w:r w:rsidRPr="009736DE">
        <w:rPr>
          <w:rFonts w:ascii="Arial" w:hAnsi="Arial" w:cs="Arial"/>
          <w:lang w:val="mn-MN"/>
        </w:rPr>
        <w:t>гэрээгээр тохирсон бусад.</w:t>
      </w:r>
    </w:p>
    <w:p w14:paraId="65D6EED9"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0195F39F" w14:textId="1D74A3CB"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10.2.</w:t>
      </w:r>
      <w:r w:rsidRPr="009736DE">
        <w:rPr>
          <w:rFonts w:ascii="Arial" w:hAnsi="Arial" w:cs="Arial"/>
          <w:lang w:val="mn-MN"/>
        </w:rPr>
        <w:t>Үйлчлүүлэгч дараах үүрэгтэй:</w:t>
      </w:r>
    </w:p>
    <w:p w14:paraId="70AFC6BE"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26858C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10.2.1.</w:t>
      </w:r>
      <w:r w:rsidRPr="009736DE">
        <w:rPr>
          <w:rFonts w:ascii="Arial" w:hAnsi="Arial" w:cs="Arial"/>
          <w:lang w:val="mn-MN"/>
        </w:rPr>
        <w:t>хөрөнгийн үнэлгээ хийхэд шаардлагатай үнэн зөв баримт, мэдээллээр үнэлгээчнийг хангах;</w:t>
      </w:r>
    </w:p>
    <w:p w14:paraId="1822323E"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72EE4299"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10.2.2.</w:t>
      </w:r>
      <w:r w:rsidRPr="009736DE">
        <w:rPr>
          <w:rFonts w:ascii="Arial" w:hAnsi="Arial" w:cs="Arial"/>
          <w:lang w:val="mn-MN"/>
        </w:rPr>
        <w:t>үнэлгээний үйл ажиллагаа явуулах нөхцөл бололцоогоор хангах;</w:t>
      </w:r>
    </w:p>
    <w:p w14:paraId="397DCBC3"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bookmarkStart w:id="14" w:name="_Hlk98678079"/>
      <w:r w:rsidRPr="009736DE">
        <w:rPr>
          <w:rFonts w:ascii="Arial" w:hAnsi="Arial" w:cs="Arial"/>
          <w:bCs/>
          <w:lang w:val="mn-MN"/>
        </w:rPr>
        <w:t>10.2.3.хөрөнгийн үнэлгээ хийхэд дарамт шахалт үзүүлэхгүй, хөндлөнгөөс оролцохгүй, саад учруулахгүй байх;</w:t>
      </w:r>
    </w:p>
    <w:p w14:paraId="29FECC23" w14:textId="77777777" w:rsidR="009F45A3" w:rsidRPr="009736DE" w:rsidRDefault="009F45A3" w:rsidP="00AC0EEB">
      <w:pPr>
        <w:pStyle w:val="NormalWeb"/>
        <w:spacing w:before="0" w:beforeAutospacing="0" w:after="0" w:afterAutospacing="0"/>
        <w:jc w:val="both"/>
        <w:rPr>
          <w:rFonts w:ascii="Arial" w:hAnsi="Arial" w:cs="Arial"/>
          <w:b/>
          <w:u w:val="single"/>
          <w:lang w:val="mn-MN"/>
        </w:rPr>
      </w:pPr>
    </w:p>
    <w:p w14:paraId="2EEA1B74"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 xml:space="preserve">10.2.4.үнэлгээний найдвартай байдалд нөлөөлөхүйц мэдээллийг нуун дарагдуулахгүй байх; </w:t>
      </w:r>
    </w:p>
    <w:p w14:paraId="662C0894" w14:textId="77777777" w:rsidR="009F45A3" w:rsidRPr="009736DE" w:rsidRDefault="009F45A3" w:rsidP="00AC0EEB">
      <w:pPr>
        <w:pStyle w:val="NormalWeb"/>
        <w:spacing w:before="0" w:beforeAutospacing="0" w:after="0" w:afterAutospacing="0"/>
        <w:ind w:firstLine="1418"/>
        <w:jc w:val="both"/>
        <w:rPr>
          <w:rFonts w:ascii="Arial" w:hAnsi="Arial" w:cs="Arial"/>
          <w:b/>
          <w:u w:val="single"/>
          <w:lang w:val="mn-MN"/>
        </w:rPr>
      </w:pPr>
    </w:p>
    <w:bookmarkEnd w:id="14"/>
    <w:p w14:paraId="425214FE"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10.2.5.үнэлгээ</w:t>
      </w:r>
      <w:r w:rsidRPr="009736DE">
        <w:rPr>
          <w:rFonts w:ascii="Arial" w:hAnsi="Arial" w:cs="Arial"/>
          <w:lang w:val="mn-MN"/>
        </w:rPr>
        <w:t xml:space="preserve"> хийлгэсэн үйлчилгээний хөлсийг гэрээний дагуу төлөх;</w:t>
      </w:r>
    </w:p>
    <w:p w14:paraId="61FC3E72"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10.2.6.гэрээгээр</w:t>
      </w:r>
      <w:r w:rsidRPr="009736DE">
        <w:rPr>
          <w:rFonts w:ascii="Arial" w:hAnsi="Arial" w:cs="Arial"/>
          <w:lang w:val="mn-MN"/>
        </w:rPr>
        <w:t xml:space="preserve"> тохирсон бусад.</w:t>
      </w:r>
    </w:p>
    <w:p w14:paraId="24F48404"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537956CF" w14:textId="69561786"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10.3.</w:t>
      </w:r>
      <w:r w:rsidRPr="009736DE">
        <w:rPr>
          <w:rFonts w:ascii="Arial" w:hAnsi="Arial" w:cs="Arial"/>
          <w:lang w:val="mn-MN"/>
        </w:rPr>
        <w:t xml:space="preserve">Энэ хуулийн </w:t>
      </w:r>
      <w:bookmarkStart w:id="15" w:name="_Hlk98678307"/>
      <w:r w:rsidRPr="009736DE">
        <w:rPr>
          <w:rFonts w:ascii="Arial" w:hAnsi="Arial" w:cs="Arial"/>
          <w:bCs/>
          <w:lang w:val="mn-MN"/>
        </w:rPr>
        <w:t>10.1.2, 10.1.3-т заасан эрх,</w:t>
      </w:r>
      <w:r w:rsidRPr="009736DE">
        <w:rPr>
          <w:rFonts w:ascii="Arial" w:hAnsi="Arial" w:cs="Arial"/>
          <w:lang w:val="mn-MN"/>
        </w:rPr>
        <w:t xml:space="preserve"> </w:t>
      </w:r>
      <w:r w:rsidR="007C6C53" w:rsidRPr="009736DE">
        <w:rPr>
          <w:rFonts w:ascii="Arial" w:hAnsi="Arial" w:cs="Arial"/>
          <w:bCs/>
          <w:lang w:val="mn-MN"/>
        </w:rPr>
        <w:t>10.2.3, 10.2.4, 10.2.5-д</w:t>
      </w:r>
      <w:r w:rsidRPr="009736DE">
        <w:rPr>
          <w:rFonts w:ascii="Arial" w:hAnsi="Arial" w:cs="Arial"/>
          <w:bCs/>
          <w:lang w:val="mn-MN"/>
        </w:rPr>
        <w:t xml:space="preserve"> заасан үүрэг</w:t>
      </w:r>
      <w:bookmarkEnd w:id="15"/>
      <w:r w:rsidRPr="009736DE">
        <w:rPr>
          <w:rFonts w:ascii="Arial" w:hAnsi="Arial" w:cs="Arial"/>
          <w:bCs/>
          <w:lang w:val="mn-MN"/>
        </w:rPr>
        <w:t xml:space="preserve"> захиалагч,</w:t>
      </w:r>
      <w:r w:rsidRPr="009736DE">
        <w:rPr>
          <w:rFonts w:ascii="Arial" w:hAnsi="Arial" w:cs="Arial"/>
          <w:lang w:val="mn-MN"/>
        </w:rPr>
        <w:t xml:space="preserve"> гуравдагч этгээдэд нэгэн адил хамаарна.</w:t>
      </w:r>
    </w:p>
    <w:p w14:paraId="7104165E"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44DB05D1"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lastRenderedPageBreak/>
        <w:t>ГУРАВДУГААР БҮЛЭГ</w:t>
      </w:r>
      <w:r w:rsidRPr="009736DE">
        <w:rPr>
          <w:rFonts w:ascii="Arial" w:hAnsi="Arial" w:cs="Arial"/>
          <w:b/>
          <w:bCs/>
          <w:lang w:val="mn-MN"/>
        </w:rPr>
        <w:br/>
      </w:r>
      <w:r w:rsidRPr="009736DE">
        <w:rPr>
          <w:rStyle w:val="Strong"/>
          <w:rFonts w:ascii="Arial" w:hAnsi="Arial" w:cs="Arial"/>
          <w:lang w:val="mn-MN"/>
        </w:rPr>
        <w:t>ҮНЭЛГЭЭЧИН</w:t>
      </w:r>
    </w:p>
    <w:p w14:paraId="26D15F40" w14:textId="77777777" w:rsidR="007C6C53" w:rsidRPr="009736DE" w:rsidRDefault="007C6C53" w:rsidP="00AC0EEB">
      <w:pPr>
        <w:ind w:firstLine="567"/>
        <w:rPr>
          <w:rStyle w:val="Strong"/>
          <w:rFonts w:ascii="Arial" w:hAnsi="Arial" w:cs="Arial"/>
          <w:lang w:val="mn-MN"/>
        </w:rPr>
      </w:pPr>
    </w:p>
    <w:p w14:paraId="217AEB89" w14:textId="77777777" w:rsidR="009F45A3" w:rsidRPr="009736DE" w:rsidRDefault="009F45A3" w:rsidP="007C6C53">
      <w:pPr>
        <w:ind w:firstLine="720"/>
        <w:rPr>
          <w:rStyle w:val="Strong"/>
          <w:rFonts w:ascii="Arial" w:hAnsi="Arial" w:cs="Arial"/>
          <w:lang w:val="mn-MN"/>
        </w:rPr>
      </w:pPr>
      <w:r w:rsidRPr="009736DE">
        <w:rPr>
          <w:rStyle w:val="Strong"/>
          <w:rFonts w:ascii="Arial" w:hAnsi="Arial" w:cs="Arial"/>
          <w:lang w:val="mn-MN"/>
        </w:rPr>
        <w:t>11 дүгээр зүйл.Үнэлгээчний эрх</w:t>
      </w:r>
    </w:p>
    <w:p w14:paraId="03AA9AA0" w14:textId="77777777" w:rsidR="009F45A3" w:rsidRPr="009736DE" w:rsidRDefault="009F45A3" w:rsidP="00AC0EEB">
      <w:pPr>
        <w:pStyle w:val="NormalWeb"/>
        <w:spacing w:before="0" w:beforeAutospacing="0" w:after="0" w:afterAutospacing="0"/>
        <w:jc w:val="both"/>
        <w:rPr>
          <w:rFonts w:ascii="Arial" w:hAnsi="Arial" w:cs="Arial"/>
          <w:lang w:val="mn-MN"/>
        </w:rPr>
      </w:pPr>
    </w:p>
    <w:p w14:paraId="42FA93E9" w14:textId="77777777" w:rsidR="009F45A3" w:rsidRPr="009736DE" w:rsidRDefault="009F45A3" w:rsidP="007C6C53">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11.1.</w:t>
      </w:r>
      <w:r w:rsidRPr="009736DE">
        <w:rPr>
          <w:rFonts w:ascii="Arial" w:hAnsi="Arial" w:cs="Arial"/>
          <w:lang w:val="mn-MN"/>
        </w:rPr>
        <w:t>Үнэлгээчин дараах эрхтэй:</w:t>
      </w:r>
    </w:p>
    <w:p w14:paraId="22093CCB"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576E07D8"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11.1.1.</w:t>
      </w:r>
      <w:r w:rsidRPr="009736DE">
        <w:rPr>
          <w:rFonts w:ascii="Arial" w:hAnsi="Arial" w:cs="Arial"/>
          <w:lang w:val="mn-MN"/>
        </w:rPr>
        <w:t>хөрөнгийн үнэлгээ хийхэд шаардлагатай үнэн зөв баримт, мэдээллээр хангахыг үйлчлүүлэгчээс шаардах;</w:t>
      </w:r>
    </w:p>
    <w:p w14:paraId="332FC9F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4B6453DC" w14:textId="77777777" w:rsidR="009F45A3" w:rsidRPr="009736DE" w:rsidRDefault="009F45A3" w:rsidP="00AC0EEB">
      <w:pPr>
        <w:pStyle w:val="NormalWeb"/>
        <w:spacing w:before="0" w:beforeAutospacing="0" w:after="0" w:afterAutospacing="0"/>
        <w:ind w:firstLine="1418"/>
        <w:jc w:val="both"/>
        <w:rPr>
          <w:rFonts w:ascii="Arial" w:hAnsi="Arial" w:cs="Arial"/>
          <w:iCs/>
          <w:lang w:val="mn-MN"/>
        </w:rPr>
      </w:pPr>
      <w:r w:rsidRPr="009736DE">
        <w:rPr>
          <w:rFonts w:ascii="Arial" w:hAnsi="Arial" w:cs="Arial"/>
          <w:bCs/>
          <w:iCs/>
          <w:lang w:val="mn-MN"/>
        </w:rPr>
        <w:t>11.1.2.</w:t>
      </w:r>
      <w:r w:rsidRPr="009736DE">
        <w:rPr>
          <w:rFonts w:ascii="Arial" w:hAnsi="Arial" w:cs="Arial"/>
          <w:iCs/>
          <w:lang w:val="mn-MN"/>
        </w:rPr>
        <w:t>үйлчлүүлэгч хөрөнгийн үнэлгээний зүйлийн тухай шаардлагатай мэдээллээр хангаагүй, гэрээнд заасан ажиллах нөхцөлийг бүрдүүлэх болон түүний хараат бус байдалд аливаа хэлбэрээр нөлөөлөхгүй байх үүргээ биелүүлээгүй бол хөрөнгийн үнэлгээ хийхээс татгалзах;</w:t>
      </w:r>
    </w:p>
    <w:p w14:paraId="62F2092B" w14:textId="77777777" w:rsidR="009F45A3" w:rsidRPr="009736DE" w:rsidRDefault="009F45A3" w:rsidP="00AC0EEB">
      <w:pPr>
        <w:pStyle w:val="NormalWeb"/>
        <w:spacing w:before="0" w:beforeAutospacing="0" w:after="0" w:afterAutospacing="0"/>
        <w:ind w:firstLine="1418"/>
        <w:jc w:val="both"/>
        <w:rPr>
          <w:rFonts w:ascii="Arial" w:hAnsi="Arial" w:cs="Arial"/>
          <w:i/>
          <w:iCs/>
          <w:lang w:val="mn-MN"/>
        </w:rPr>
      </w:pPr>
    </w:p>
    <w:p w14:paraId="7A56A630"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11.1.3</w:t>
      </w:r>
      <w:r w:rsidRPr="009736DE">
        <w:rPr>
          <w:rFonts w:ascii="Arial" w:hAnsi="Arial" w:cs="Arial"/>
          <w:lang w:val="mn-MN"/>
        </w:rPr>
        <w:t xml:space="preserve">.энэ хуулийн </w:t>
      </w:r>
      <w:r w:rsidRPr="009736DE">
        <w:rPr>
          <w:rFonts w:ascii="Arial" w:hAnsi="Arial" w:cs="Arial"/>
          <w:color w:val="000000" w:themeColor="text1"/>
          <w:lang w:val="mn-MN"/>
        </w:rPr>
        <w:t>5.1.3-</w:t>
      </w:r>
      <w:r w:rsidRPr="009736DE">
        <w:rPr>
          <w:rFonts w:ascii="Arial" w:hAnsi="Arial" w:cs="Arial"/>
          <w:lang w:val="mn-MN"/>
        </w:rPr>
        <w:t xml:space="preserve">т заасны дагуу үнэлгээ хийж байгаа нөхцөлд зайлшгүй шаардлагатай баримт, мэдээллийг гаргуулан авахын тулд төрийн эрх бүхий байгууллага, түүний холбогдох албан тушаалтанд </w:t>
      </w:r>
      <w:r w:rsidRPr="009736DE">
        <w:rPr>
          <w:rFonts w:ascii="Arial" w:hAnsi="Arial" w:cs="Arial"/>
          <w:color w:val="000000" w:themeColor="text1"/>
          <w:lang w:val="mn-MN"/>
        </w:rPr>
        <w:t>үйлчлүүлэгчийн хамт</w:t>
      </w:r>
      <w:r w:rsidRPr="009736DE">
        <w:rPr>
          <w:rFonts w:ascii="Arial" w:hAnsi="Arial" w:cs="Arial"/>
          <w:lang w:val="mn-MN"/>
        </w:rPr>
        <w:t xml:space="preserve"> хүсэлт гаргах;</w:t>
      </w:r>
    </w:p>
    <w:p w14:paraId="69326B08"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4E410BD0"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11.1.4.хөрөнгийн</w:t>
      </w:r>
      <w:r w:rsidRPr="009736DE">
        <w:rPr>
          <w:rFonts w:ascii="Arial" w:hAnsi="Arial" w:cs="Arial"/>
          <w:lang w:val="mn-MN"/>
        </w:rPr>
        <w:t xml:space="preserve"> үнэлгээ хийхэд бусад үнэлгээчин болон мэргэжилтнийг гэрээний үндсэн дээр татан оролцуулах;</w:t>
      </w:r>
    </w:p>
    <w:p w14:paraId="306F18B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3113B20B"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11.1.5.</w:t>
      </w:r>
      <w:r w:rsidRPr="009736DE">
        <w:rPr>
          <w:rFonts w:ascii="Arial" w:hAnsi="Arial" w:cs="Arial"/>
          <w:lang w:val="mn-MN"/>
        </w:rPr>
        <w:t>хууль тогтоомжид заасан бусад.</w:t>
      </w:r>
    </w:p>
    <w:p w14:paraId="5BA2251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7676B08F" w14:textId="77777777" w:rsidR="009F45A3" w:rsidRPr="009736DE" w:rsidRDefault="009F45A3" w:rsidP="00E92272">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12 дугаар зүйл.Үнэлгээчний  үүрэг</w:t>
      </w:r>
    </w:p>
    <w:p w14:paraId="426054C9" w14:textId="77777777" w:rsidR="009F45A3" w:rsidRPr="009736DE" w:rsidRDefault="009F45A3" w:rsidP="00AC0EEB">
      <w:pPr>
        <w:pStyle w:val="msghead"/>
        <w:spacing w:before="0" w:beforeAutospacing="0" w:after="0" w:afterAutospacing="0"/>
        <w:jc w:val="both"/>
        <w:rPr>
          <w:rFonts w:ascii="Arial" w:hAnsi="Arial" w:cs="Arial"/>
          <w:lang w:val="mn-MN"/>
        </w:rPr>
      </w:pPr>
    </w:p>
    <w:p w14:paraId="04A18029" w14:textId="77777777" w:rsidR="009F45A3" w:rsidRPr="009736DE" w:rsidRDefault="009F45A3" w:rsidP="00E92272">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12.1.Үнэлгээчин дараах үүрэгтэй:</w:t>
      </w:r>
    </w:p>
    <w:p w14:paraId="42BE4FE7"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1A0C34CD"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12.1.1.үнэлгээчний ёс зүйн дүрмийг сахин биелүүлэх;</w:t>
      </w:r>
    </w:p>
    <w:p w14:paraId="615254D1" w14:textId="7A8F4925"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12.1.2</w:t>
      </w:r>
      <w:r w:rsidRPr="009736DE">
        <w:rPr>
          <w:rFonts w:ascii="Arial" w:hAnsi="Arial" w:cs="Arial"/>
          <w:lang w:val="mn-MN"/>
        </w:rPr>
        <w:t xml:space="preserve">.хөрөнгийн үнэлгээ хийх </w:t>
      </w:r>
      <w:r w:rsidRPr="009736DE">
        <w:rPr>
          <w:rFonts w:ascii="Arial" w:hAnsi="Arial" w:cs="Arial"/>
          <w:bCs/>
          <w:iCs/>
          <w:lang w:val="mn-MN"/>
        </w:rPr>
        <w:t>явцад</w:t>
      </w:r>
      <w:r w:rsidRPr="009736DE">
        <w:rPr>
          <w:rFonts w:ascii="Arial" w:hAnsi="Arial" w:cs="Arial"/>
          <w:lang w:val="mn-MN"/>
        </w:rPr>
        <w:t xml:space="preserve"> үйлчлүүлэгч</w:t>
      </w:r>
      <w:r w:rsidR="00D95A45" w:rsidRPr="009736DE">
        <w:rPr>
          <w:rFonts w:ascii="Arial" w:hAnsi="Arial" w:cs="Arial"/>
          <w:lang w:val="mn-MN"/>
        </w:rPr>
        <w:t xml:space="preserve"> </w:t>
      </w:r>
      <w:r w:rsidRPr="009736DE">
        <w:rPr>
          <w:rFonts w:ascii="Arial" w:hAnsi="Arial" w:cs="Arial"/>
          <w:lang w:val="mn-MN"/>
        </w:rPr>
        <w:t>болон</w:t>
      </w:r>
      <w:r w:rsidR="00D95A45" w:rsidRPr="009736DE">
        <w:rPr>
          <w:rFonts w:ascii="Arial" w:hAnsi="Arial" w:cs="Arial"/>
          <w:lang w:val="mn-MN"/>
        </w:rPr>
        <w:t xml:space="preserve"> </w:t>
      </w:r>
      <w:r w:rsidRPr="009736DE">
        <w:rPr>
          <w:rFonts w:ascii="Arial" w:hAnsi="Arial" w:cs="Arial"/>
          <w:lang w:val="mn-MN"/>
        </w:rPr>
        <w:t xml:space="preserve">гуравдагч этгээдээс авсан баримт бичгийн бүрэн бүтэн байдлыг хангах; </w:t>
      </w:r>
    </w:p>
    <w:p w14:paraId="2E8CC68B"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69A99C8F"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12.1.3</w:t>
      </w:r>
      <w:r w:rsidRPr="009736DE">
        <w:rPr>
          <w:rFonts w:ascii="Arial" w:hAnsi="Arial" w:cs="Arial"/>
          <w:lang w:val="mn-MN"/>
        </w:rPr>
        <w:t xml:space="preserve">.хөрөнгийн үнэлгээг мэргэжлийн түвшинд, хууль тогтоомж, үнэлгээний  олон улсын </w:t>
      </w:r>
      <w:bookmarkStart w:id="16" w:name="_Hlk98678582"/>
      <w:r w:rsidRPr="009736DE">
        <w:rPr>
          <w:rFonts w:ascii="Arial" w:hAnsi="Arial" w:cs="Arial"/>
          <w:lang w:val="mn-MN"/>
        </w:rPr>
        <w:t>болон үндэсний</w:t>
      </w:r>
      <w:bookmarkEnd w:id="16"/>
      <w:r w:rsidRPr="009736DE">
        <w:rPr>
          <w:rFonts w:ascii="Arial" w:hAnsi="Arial" w:cs="Arial"/>
          <w:lang w:val="mn-MN"/>
        </w:rPr>
        <w:t xml:space="preserve"> стандарт, холбогдох журам, аргачлалын дагуу явуулах;</w:t>
      </w:r>
    </w:p>
    <w:p w14:paraId="2AE80087"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21690812"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12.1.4.</w:t>
      </w:r>
      <w:r w:rsidRPr="009736DE">
        <w:rPr>
          <w:rFonts w:ascii="Arial" w:hAnsi="Arial" w:cs="Arial"/>
          <w:lang w:val="mn-MN"/>
        </w:rPr>
        <w:t>хөрөнгийн үнэлгээ хийх явцад олж авсан мэдээллийг хувийн зорилгоор ашиглах, хуульд зааснаас бусад тохиолдолд бусдад мэдээлэхээс татгалзах;</w:t>
      </w:r>
    </w:p>
    <w:p w14:paraId="556769E3"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7B561103"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12.1.5</w:t>
      </w:r>
      <w:r w:rsidRPr="009736DE">
        <w:rPr>
          <w:rFonts w:ascii="Arial" w:hAnsi="Arial" w:cs="Arial"/>
          <w:lang w:val="mn-MN"/>
        </w:rPr>
        <w:t>.өөрийн буруутай үйл ажиллагааны улмаас учруулсан хохирлыг нөхөн төлөх;</w:t>
      </w:r>
    </w:p>
    <w:p w14:paraId="2FD7A158" w14:textId="77777777" w:rsidR="009F45A3" w:rsidRPr="009736DE" w:rsidRDefault="009F45A3" w:rsidP="00AC0EEB">
      <w:pPr>
        <w:pStyle w:val="NormalWeb"/>
        <w:spacing w:before="0" w:beforeAutospacing="0" w:after="0" w:afterAutospacing="0"/>
        <w:jc w:val="both"/>
        <w:rPr>
          <w:rFonts w:ascii="Arial" w:hAnsi="Arial" w:cs="Arial"/>
          <w:lang w:val="mn-MN"/>
        </w:rPr>
      </w:pPr>
    </w:p>
    <w:p w14:paraId="7E556D2E"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12.1.6.хөрөнгийн үнэлгээний мэргэжлийн байгууллагаас зохион байгуулсан сургалтад хамрагдах;</w:t>
      </w:r>
    </w:p>
    <w:p w14:paraId="2E4A711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78E1C1CB"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12.1.7</w:t>
      </w:r>
      <w:r w:rsidRPr="009736DE">
        <w:rPr>
          <w:rFonts w:ascii="Arial" w:hAnsi="Arial" w:cs="Arial"/>
          <w:lang w:val="mn-MN"/>
        </w:rPr>
        <w:t xml:space="preserve">.хөрөнгийн үнэлгээний тайланг энэ хуулийн </w:t>
      </w:r>
      <w:r w:rsidRPr="009736DE">
        <w:rPr>
          <w:rFonts w:ascii="Arial" w:hAnsi="Arial" w:cs="Arial"/>
          <w:bCs/>
          <w:lang w:val="mn-MN"/>
        </w:rPr>
        <w:t>8.2-</w:t>
      </w:r>
      <w:r w:rsidRPr="009736DE">
        <w:rPr>
          <w:rFonts w:ascii="Arial" w:hAnsi="Arial" w:cs="Arial"/>
          <w:lang w:val="mn-MN"/>
        </w:rPr>
        <w:t>т заасан шаардлагад нийцүүлэн гаргах;</w:t>
      </w:r>
    </w:p>
    <w:p w14:paraId="07D4704D" w14:textId="77777777" w:rsidR="009F45A3" w:rsidRPr="009736DE" w:rsidRDefault="009F45A3" w:rsidP="00AC0EEB">
      <w:pPr>
        <w:pStyle w:val="NormalWeb"/>
        <w:spacing w:before="0" w:beforeAutospacing="0" w:after="0" w:afterAutospacing="0"/>
        <w:jc w:val="both"/>
        <w:rPr>
          <w:rFonts w:ascii="Arial" w:hAnsi="Arial" w:cs="Arial"/>
          <w:lang w:val="mn-MN"/>
        </w:rPr>
      </w:pPr>
    </w:p>
    <w:p w14:paraId="7BE4EEA5" w14:textId="77777777" w:rsidR="009F45A3" w:rsidRPr="009736DE" w:rsidRDefault="009F45A3" w:rsidP="00AC0EEB">
      <w:pPr>
        <w:pStyle w:val="NormalWeb"/>
        <w:spacing w:before="0" w:beforeAutospacing="0" w:after="0" w:afterAutospacing="0"/>
        <w:ind w:firstLine="1418"/>
        <w:jc w:val="both"/>
        <w:rPr>
          <w:rFonts w:ascii="Arial" w:hAnsi="Arial" w:cs="Arial"/>
          <w:bCs/>
          <w:color w:val="000000" w:themeColor="text1"/>
          <w:lang w:val="mn-MN"/>
        </w:rPr>
      </w:pPr>
      <w:bookmarkStart w:id="17" w:name="_Hlk98678834"/>
      <w:r w:rsidRPr="009736DE">
        <w:rPr>
          <w:rFonts w:ascii="Arial" w:hAnsi="Arial" w:cs="Arial"/>
          <w:bCs/>
          <w:color w:val="000000" w:themeColor="text1"/>
          <w:lang w:val="mn-MN"/>
        </w:rPr>
        <w:t>12.1.8.энэ хуулийн 25.2-т заасан мэдээллийг хөрөнгийн үнэлгээний мэдээллийн санд оруулах;</w:t>
      </w:r>
      <w:bookmarkEnd w:id="17"/>
    </w:p>
    <w:p w14:paraId="18A42462" w14:textId="77777777" w:rsidR="009F45A3" w:rsidRPr="009736DE" w:rsidRDefault="009F45A3" w:rsidP="00AC0EEB">
      <w:pPr>
        <w:pStyle w:val="NormalWeb"/>
        <w:spacing w:before="0" w:beforeAutospacing="0" w:after="0" w:afterAutospacing="0"/>
        <w:ind w:firstLine="1418"/>
        <w:jc w:val="both"/>
        <w:rPr>
          <w:rFonts w:ascii="Arial" w:hAnsi="Arial" w:cs="Arial"/>
          <w:b/>
          <w:color w:val="000000" w:themeColor="text1"/>
          <w:u w:val="single"/>
          <w:lang w:val="mn-MN"/>
        </w:rPr>
      </w:pPr>
    </w:p>
    <w:p w14:paraId="6C148191" w14:textId="77777777" w:rsidR="009F45A3" w:rsidRPr="009736DE" w:rsidRDefault="009F45A3" w:rsidP="00AC0EEB">
      <w:pPr>
        <w:tabs>
          <w:tab w:val="left" w:pos="720"/>
        </w:tabs>
        <w:ind w:firstLine="720"/>
        <w:jc w:val="both"/>
        <w:rPr>
          <w:rFonts w:ascii="Arial" w:hAnsi="Arial" w:cs="Arial"/>
          <w:bCs/>
          <w:lang w:val="mn-MN"/>
        </w:rPr>
      </w:pPr>
      <w:r w:rsidRPr="009736DE">
        <w:rPr>
          <w:rFonts w:ascii="Arial" w:hAnsi="Arial" w:cs="Arial"/>
          <w:lang w:val="mn-MN"/>
        </w:rPr>
        <w:tab/>
      </w:r>
      <w:r w:rsidRPr="009736DE">
        <w:rPr>
          <w:rFonts w:ascii="Arial" w:hAnsi="Arial" w:cs="Arial"/>
          <w:bCs/>
          <w:lang w:val="mn-MN"/>
        </w:rPr>
        <w:t>12.1.9.үнэлгээчний мэргэжлийн хариуцлагын даатгалд даатгуулсан байх;</w:t>
      </w:r>
    </w:p>
    <w:p w14:paraId="69BB79D4" w14:textId="77777777" w:rsidR="009F45A3" w:rsidRPr="009736DE" w:rsidRDefault="009F45A3" w:rsidP="00AC0EEB">
      <w:pPr>
        <w:tabs>
          <w:tab w:val="left" w:pos="720"/>
        </w:tabs>
        <w:ind w:firstLine="720"/>
        <w:jc w:val="both"/>
        <w:rPr>
          <w:rFonts w:ascii="Arial" w:hAnsi="Arial" w:cs="Arial"/>
          <w:bCs/>
          <w:lang w:val="mn-MN"/>
        </w:rPr>
      </w:pPr>
      <w:r w:rsidRPr="009736DE">
        <w:rPr>
          <w:rFonts w:ascii="Arial" w:hAnsi="Arial" w:cs="Arial"/>
          <w:bCs/>
          <w:lang w:val="mn-MN"/>
        </w:rPr>
        <w:tab/>
        <w:t>12.1.10</w:t>
      </w:r>
      <w:r w:rsidRPr="009736DE">
        <w:rPr>
          <w:rFonts w:ascii="Arial" w:hAnsi="Arial" w:cs="Arial"/>
          <w:lang w:val="mn-MN"/>
        </w:rPr>
        <w:t>.хууль тогтоомжид заасан бусад.</w:t>
      </w:r>
    </w:p>
    <w:p w14:paraId="583DB86B" w14:textId="77777777" w:rsidR="009F45A3" w:rsidRPr="009736DE" w:rsidRDefault="009F45A3" w:rsidP="00AC0EEB">
      <w:pPr>
        <w:pStyle w:val="msghead"/>
        <w:spacing w:before="0" w:beforeAutospacing="0" w:after="0" w:afterAutospacing="0"/>
        <w:jc w:val="both"/>
        <w:rPr>
          <w:rStyle w:val="Strong"/>
          <w:rFonts w:ascii="Arial" w:hAnsi="Arial" w:cs="Arial"/>
          <w:lang w:val="mn-MN"/>
        </w:rPr>
      </w:pPr>
    </w:p>
    <w:p w14:paraId="52D8CB1E" w14:textId="77777777" w:rsidR="009F45A3" w:rsidRPr="009736DE" w:rsidRDefault="009F45A3" w:rsidP="00E92272">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 xml:space="preserve">13 дугаар зүйл.Үнэлгээний хараат бус байдал </w:t>
      </w:r>
    </w:p>
    <w:p w14:paraId="61F52D77" w14:textId="77777777" w:rsidR="009F45A3" w:rsidRPr="009736DE" w:rsidRDefault="009F45A3" w:rsidP="00AC0EEB">
      <w:pPr>
        <w:pStyle w:val="msghead"/>
        <w:spacing w:before="0" w:beforeAutospacing="0" w:after="0" w:afterAutospacing="0"/>
        <w:jc w:val="both"/>
        <w:rPr>
          <w:rFonts w:ascii="Arial" w:hAnsi="Arial" w:cs="Arial"/>
          <w:strike/>
          <w:lang w:val="mn-MN"/>
        </w:rPr>
      </w:pPr>
    </w:p>
    <w:p w14:paraId="15DE19D5"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 xml:space="preserve">13.1.Үнэлгээчин, үнэлгээний хуулийн этгээд нь захиалагч, үйлчлүүлэгч, гуравдагч этгээдээс ажил төрөл, хувийн харилцаа холбооны хувьд хараат бус байна. </w:t>
      </w:r>
    </w:p>
    <w:p w14:paraId="0491AD91" w14:textId="77777777" w:rsidR="009F45A3" w:rsidRPr="009736DE" w:rsidRDefault="009F45A3" w:rsidP="00AC0EEB">
      <w:pPr>
        <w:pStyle w:val="NormalWeb"/>
        <w:spacing w:before="0" w:beforeAutospacing="0" w:after="0" w:afterAutospacing="0"/>
        <w:ind w:firstLine="567"/>
        <w:jc w:val="both"/>
        <w:rPr>
          <w:rFonts w:ascii="Arial" w:hAnsi="Arial" w:cs="Arial"/>
          <w:iCs/>
          <w:lang w:val="mn-MN"/>
        </w:rPr>
      </w:pPr>
    </w:p>
    <w:p w14:paraId="63BC3518"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13.2.Энэ хуулийн 13.1-д заасан хараат бус байдлыг хангахын тулд үнэлгээчин, үнэлгээний хуулийн этгээдэд дараах зүйлийг хориглоно:</w:t>
      </w:r>
    </w:p>
    <w:p w14:paraId="464DB402" w14:textId="77777777" w:rsidR="009F45A3" w:rsidRPr="009736DE" w:rsidRDefault="009F45A3" w:rsidP="00AC0EEB">
      <w:pPr>
        <w:pStyle w:val="NormalWeb"/>
        <w:spacing w:before="0" w:beforeAutospacing="0" w:after="0" w:afterAutospacing="0"/>
        <w:jc w:val="both"/>
        <w:rPr>
          <w:rFonts w:ascii="Arial" w:hAnsi="Arial" w:cs="Arial"/>
          <w:lang w:val="mn-MN"/>
        </w:rPr>
      </w:pPr>
    </w:p>
    <w:p w14:paraId="2DFF85D9"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13.2.1.үнэлгээчин нь Нийтийн албанд нийтийн болон хувийн ашиг сонирхлыг зохицуулах, ашиг сонирхлын зөрчлөөс урьдчилан сэргийлэх тухай хуулийн</w:t>
      </w:r>
      <w:r w:rsidRPr="009736DE">
        <w:rPr>
          <w:rStyle w:val="FootnoteReference"/>
          <w:rFonts w:ascii="Arial" w:hAnsi="Arial" w:cs="Arial"/>
          <w:lang w:val="mn-MN"/>
        </w:rPr>
        <w:footnoteReference w:id="4"/>
      </w:r>
      <w:r w:rsidRPr="009736DE">
        <w:rPr>
          <w:rFonts w:ascii="Arial" w:hAnsi="Arial" w:cs="Arial"/>
          <w:lang w:val="mn-MN"/>
        </w:rPr>
        <w:t xml:space="preserve"> 3.1.8, 3.1.9-д заасан хандив, бэлгийг үйлчлүүлэгч, захиалагч, гуравдагч этгээдээс авахыг; </w:t>
      </w:r>
    </w:p>
    <w:p w14:paraId="3EBE967F" w14:textId="77777777" w:rsidR="009F45A3" w:rsidRPr="009736DE" w:rsidRDefault="009F45A3" w:rsidP="00AC0EEB">
      <w:pPr>
        <w:pStyle w:val="NormalWeb"/>
        <w:spacing w:before="0" w:beforeAutospacing="0" w:after="0" w:afterAutospacing="0"/>
        <w:jc w:val="both"/>
        <w:rPr>
          <w:rFonts w:ascii="Arial" w:hAnsi="Arial" w:cs="Arial"/>
          <w:lang w:val="mn-MN"/>
        </w:rPr>
      </w:pPr>
    </w:p>
    <w:p w14:paraId="30A0569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13.2.2.үйлчилгээний үнэ хөлсийг үнэлгээний зүйлийн үнийн дүнгээс шалтгаалан өөрчлөх, эсхүл тодорхой хувиар тогтоохыг;</w:t>
      </w:r>
    </w:p>
    <w:p w14:paraId="12277BA9" w14:textId="77777777" w:rsidR="009F45A3" w:rsidRPr="009736DE" w:rsidRDefault="009F45A3" w:rsidP="00AC0EEB">
      <w:pPr>
        <w:pStyle w:val="NormalWeb"/>
        <w:spacing w:before="0" w:beforeAutospacing="0" w:after="0" w:afterAutospacing="0"/>
        <w:ind w:firstLine="1418"/>
        <w:jc w:val="both"/>
        <w:rPr>
          <w:rFonts w:ascii="Arial" w:hAnsi="Arial" w:cs="Arial"/>
          <w:strike/>
          <w:lang w:val="mn-MN"/>
        </w:rPr>
      </w:pPr>
    </w:p>
    <w:p w14:paraId="0FBFC5D5" w14:textId="77777777" w:rsidR="009F45A3" w:rsidRPr="009736DE" w:rsidRDefault="009F45A3" w:rsidP="00AC0EEB">
      <w:pPr>
        <w:ind w:firstLine="1418"/>
        <w:jc w:val="both"/>
        <w:rPr>
          <w:rFonts w:ascii="Arial" w:hAnsi="Arial" w:cs="Arial"/>
          <w:lang w:val="mn-MN"/>
        </w:rPr>
      </w:pPr>
      <w:r w:rsidRPr="009736DE">
        <w:rPr>
          <w:rFonts w:ascii="Arial" w:hAnsi="Arial" w:cs="Arial"/>
          <w:lang w:val="mn-MN"/>
        </w:rPr>
        <w:t>13.2.3.үйлчлүүлэгчтэй Компанийн тухай хуулийн</w:t>
      </w:r>
      <w:r w:rsidRPr="009736DE">
        <w:rPr>
          <w:rStyle w:val="FootnoteReference"/>
          <w:rFonts w:ascii="Arial" w:hAnsi="Arial" w:cs="Arial"/>
          <w:lang w:val="mn-MN"/>
        </w:rPr>
        <w:footnoteReference w:id="5"/>
      </w:r>
      <w:r w:rsidRPr="009736DE">
        <w:rPr>
          <w:rFonts w:ascii="Arial" w:hAnsi="Arial" w:cs="Arial"/>
          <w:lang w:val="mn-MN"/>
        </w:rPr>
        <w:t xml:space="preserve"> 99.1-д заасан нэгдмэл сонирхолтой этгээд байхыг;</w:t>
      </w:r>
    </w:p>
    <w:p w14:paraId="4B154223" w14:textId="77777777" w:rsidR="009F45A3" w:rsidRPr="009736DE" w:rsidRDefault="009F45A3" w:rsidP="00AC0EEB">
      <w:pPr>
        <w:ind w:firstLine="1418"/>
        <w:jc w:val="both"/>
        <w:rPr>
          <w:rFonts w:ascii="Arial" w:hAnsi="Arial" w:cs="Arial"/>
          <w:b/>
          <w:u w:val="single"/>
          <w:lang w:val="mn-MN"/>
        </w:rPr>
      </w:pPr>
    </w:p>
    <w:p w14:paraId="099716AE" w14:textId="77777777" w:rsidR="009F45A3" w:rsidRPr="009736DE" w:rsidRDefault="009F45A3" w:rsidP="00AC0EEB">
      <w:pPr>
        <w:ind w:firstLine="1418"/>
        <w:jc w:val="both"/>
        <w:rPr>
          <w:rFonts w:ascii="Arial" w:hAnsi="Arial" w:cs="Arial"/>
          <w:bCs/>
          <w:lang w:val="mn-MN"/>
        </w:rPr>
      </w:pPr>
      <w:r w:rsidRPr="009736DE">
        <w:rPr>
          <w:rFonts w:ascii="Arial" w:hAnsi="Arial" w:cs="Arial"/>
          <w:bCs/>
          <w:lang w:val="mn-MN"/>
        </w:rPr>
        <w:t>13.2.4.үйлчлүүлэгчид аудитын үйлчилгээ үзүүлсэн этгээдийн эрх бүхий албан тушаалтан, нөлөө бүхий хувьцаа эзэмшигчтэй Үнэт цаасны зах зээлийн тухай хуулийн</w:t>
      </w:r>
      <w:r w:rsidRPr="009736DE">
        <w:rPr>
          <w:rStyle w:val="FootnoteReference"/>
          <w:rFonts w:ascii="Arial" w:hAnsi="Arial" w:cs="Arial"/>
          <w:bCs/>
          <w:lang w:val="mn-MN"/>
        </w:rPr>
        <w:footnoteReference w:id="6"/>
      </w:r>
      <w:r w:rsidRPr="009736DE">
        <w:rPr>
          <w:rFonts w:ascii="Arial" w:hAnsi="Arial" w:cs="Arial"/>
          <w:bCs/>
          <w:lang w:val="mn-MN"/>
        </w:rPr>
        <w:t xml:space="preserve"> 4.1.30.а-д заасан холбогдох этгээд байхыг;</w:t>
      </w:r>
    </w:p>
    <w:p w14:paraId="044DBC26" w14:textId="77777777" w:rsidR="009F45A3" w:rsidRPr="009736DE" w:rsidRDefault="009F45A3" w:rsidP="00AC0EEB">
      <w:pPr>
        <w:ind w:firstLine="1418"/>
        <w:jc w:val="both"/>
        <w:rPr>
          <w:rFonts w:ascii="Arial" w:hAnsi="Arial" w:cs="Arial"/>
          <w:bCs/>
          <w:lang w:val="mn-MN"/>
        </w:rPr>
      </w:pPr>
    </w:p>
    <w:p w14:paraId="3537B45A" w14:textId="17BAEF51"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 xml:space="preserve">13.2.5.хөрөнгийн үнэлгээ хийх гэрээ байгуулахаас өмнөх 24 сарын хугацаанд үйлчлүүлэгчийн хувь нийлүүлсэн хөрөнгийн </w:t>
      </w:r>
      <w:r w:rsidRPr="009736DE">
        <w:rPr>
          <w:rFonts w:ascii="Arial" w:hAnsi="Arial" w:cs="Arial"/>
          <w:bCs/>
          <w:color w:val="000000" w:themeColor="text1"/>
          <w:lang w:val="mn-MN"/>
        </w:rPr>
        <w:t>тав</w:t>
      </w:r>
      <w:r w:rsidR="00112D68" w:rsidRPr="009736DE">
        <w:rPr>
          <w:rFonts w:ascii="Arial" w:hAnsi="Arial" w:cs="Arial"/>
          <w:bCs/>
          <w:color w:val="FF0000"/>
          <w:lang w:val="mn-MN"/>
        </w:rPr>
        <w:t xml:space="preserve"> </w:t>
      </w:r>
      <w:r w:rsidRPr="009736DE">
        <w:rPr>
          <w:rFonts w:ascii="Arial" w:hAnsi="Arial" w:cs="Arial"/>
          <w:bCs/>
          <w:lang w:val="mn-MN"/>
        </w:rPr>
        <w:t>ба түүнээс дээш хувьтай тэнцэх хэмжээний хөрөнгө оруулалт хийсэн байхыг;</w:t>
      </w:r>
    </w:p>
    <w:p w14:paraId="350EC387"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p>
    <w:p w14:paraId="126FDBED"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13.2.6.үйлчлүүлэгч, захиалагч нь үнэлгээний хуулийн этгээдийн тухайн жилийн санхүүгийн тайланд аудитын үйлчилгээ үзүүлэхийг.</w:t>
      </w:r>
    </w:p>
    <w:p w14:paraId="6854CA51" w14:textId="77777777" w:rsidR="009F45A3" w:rsidRPr="009736DE" w:rsidRDefault="009F45A3" w:rsidP="00AC0EEB">
      <w:pPr>
        <w:pStyle w:val="NormalWeb"/>
        <w:spacing w:before="0" w:beforeAutospacing="0" w:after="0" w:afterAutospacing="0"/>
        <w:jc w:val="both"/>
        <w:rPr>
          <w:rFonts w:ascii="Arial" w:hAnsi="Arial" w:cs="Arial"/>
          <w:lang w:val="mn-MN"/>
        </w:rPr>
      </w:pPr>
    </w:p>
    <w:p w14:paraId="17E2809C" w14:textId="77777777" w:rsidR="009F45A3" w:rsidRPr="009736DE" w:rsidRDefault="009F45A3" w:rsidP="00E92272">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13.3.Энэ хуулийн 13.2-т заасан хараат бус байх нөхцөл, шаардлагыг зөрчсөн гэж үзвэл захиалагч, үйлчлүүлэгч болон гуравдагч этгээд хөрөнгийн үнэлгээний м</w:t>
      </w:r>
      <w:r w:rsidRPr="009736DE">
        <w:rPr>
          <w:rFonts w:ascii="Arial" w:hAnsi="Arial" w:cs="Arial"/>
          <w:bCs/>
          <w:color w:val="000000" w:themeColor="text1"/>
          <w:lang w:val="mn-MN"/>
        </w:rPr>
        <w:t xml:space="preserve">эргэжлийн байгууллагад </w:t>
      </w:r>
      <w:r w:rsidRPr="009736DE">
        <w:rPr>
          <w:rFonts w:ascii="Arial" w:hAnsi="Arial" w:cs="Arial"/>
          <w:bCs/>
          <w:lang w:val="mn-MN"/>
        </w:rPr>
        <w:t xml:space="preserve">хандан гомдол гаргах эрхтэй. </w:t>
      </w:r>
    </w:p>
    <w:p w14:paraId="676CABD3" w14:textId="77777777" w:rsidR="009F45A3" w:rsidRPr="009736DE" w:rsidRDefault="009F45A3" w:rsidP="00AC0EEB">
      <w:pPr>
        <w:pStyle w:val="NormalWeb"/>
        <w:spacing w:before="0" w:beforeAutospacing="0" w:after="0" w:afterAutospacing="0"/>
        <w:jc w:val="both"/>
        <w:rPr>
          <w:rFonts w:ascii="Arial" w:hAnsi="Arial" w:cs="Arial"/>
          <w:lang w:val="mn-MN"/>
        </w:rPr>
      </w:pPr>
    </w:p>
    <w:p w14:paraId="4F089E9C"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ДӨРӨВДҮГЭЭР БҮЛЭГ</w:t>
      </w:r>
    </w:p>
    <w:p w14:paraId="18B9A229"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ҮНЭЛГЭЭЧНИЙ ЭРХ БОЛОН ХӨРӨНГИЙН ҮНЭЛГЭЭНИЙ</w:t>
      </w:r>
    </w:p>
    <w:p w14:paraId="248ED06B"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ТУСГАЙ ЗӨВШӨӨРӨЛ ОЛГОХ ЖУРАМ</w:t>
      </w:r>
    </w:p>
    <w:p w14:paraId="15DE6454" w14:textId="77777777" w:rsidR="009F45A3" w:rsidRPr="009736DE" w:rsidRDefault="009F45A3" w:rsidP="00AC0EEB">
      <w:pPr>
        <w:jc w:val="center"/>
        <w:rPr>
          <w:rFonts w:ascii="Arial" w:hAnsi="Arial" w:cs="Arial"/>
          <w:b/>
          <w:bCs/>
          <w:lang w:val="mn-MN"/>
        </w:rPr>
      </w:pPr>
    </w:p>
    <w:p w14:paraId="0FBB9A9F" w14:textId="77777777" w:rsidR="009F45A3" w:rsidRPr="009736DE" w:rsidRDefault="009F45A3" w:rsidP="00E92272">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14 дүгээр зүйл</w:t>
      </w:r>
      <w:bookmarkStart w:id="18" w:name="_Hlk527387594"/>
      <w:r w:rsidRPr="009736DE">
        <w:rPr>
          <w:rStyle w:val="Strong"/>
          <w:rFonts w:ascii="Arial" w:hAnsi="Arial" w:cs="Arial"/>
          <w:lang w:val="mn-MN"/>
        </w:rPr>
        <w:t xml:space="preserve">.Үнэлгээчний эрх олгох шалгалтад орох этгээдэд </w:t>
      </w:r>
    </w:p>
    <w:p w14:paraId="2B2790C4" w14:textId="20CCE295" w:rsidR="009F45A3" w:rsidRPr="009736DE" w:rsidRDefault="009F45A3" w:rsidP="00AC0EEB">
      <w:pPr>
        <w:pStyle w:val="msghead"/>
        <w:spacing w:before="0" w:beforeAutospacing="0" w:after="0" w:afterAutospacing="0"/>
        <w:ind w:firstLine="567"/>
        <w:jc w:val="both"/>
        <w:rPr>
          <w:rStyle w:val="Strong"/>
          <w:rFonts w:ascii="Arial" w:hAnsi="Arial" w:cs="Arial"/>
          <w:lang w:val="mn-MN"/>
        </w:rPr>
      </w:pPr>
      <w:r w:rsidRPr="009736DE">
        <w:rPr>
          <w:rStyle w:val="Strong"/>
          <w:rFonts w:ascii="Arial" w:hAnsi="Arial" w:cs="Arial"/>
          <w:lang w:val="mn-MN"/>
        </w:rPr>
        <w:t xml:space="preserve">                            </w:t>
      </w:r>
      <w:r w:rsidR="003F4F42" w:rsidRPr="009736DE">
        <w:rPr>
          <w:rStyle w:val="Strong"/>
          <w:rFonts w:ascii="Arial" w:hAnsi="Arial" w:cs="Arial"/>
          <w:lang w:val="mn-MN"/>
        </w:rPr>
        <w:t xml:space="preserve">    </w:t>
      </w:r>
      <w:r w:rsidRPr="009736DE">
        <w:rPr>
          <w:rStyle w:val="Strong"/>
          <w:rFonts w:ascii="Arial" w:hAnsi="Arial" w:cs="Arial"/>
          <w:iCs/>
          <w:lang w:val="mn-MN"/>
        </w:rPr>
        <w:t xml:space="preserve">тавигдах </w:t>
      </w:r>
      <w:r w:rsidRPr="009736DE">
        <w:rPr>
          <w:rStyle w:val="Strong"/>
          <w:rFonts w:ascii="Arial" w:hAnsi="Arial" w:cs="Arial"/>
          <w:lang w:val="mn-MN"/>
        </w:rPr>
        <w:t>шаардлага, шалгалт зохион байгуулах</w:t>
      </w:r>
      <w:bookmarkEnd w:id="18"/>
    </w:p>
    <w:p w14:paraId="27E9823A" w14:textId="77777777" w:rsidR="009F45A3" w:rsidRPr="009736DE" w:rsidRDefault="009F45A3" w:rsidP="00AC0EEB">
      <w:pPr>
        <w:pStyle w:val="msghead"/>
        <w:spacing w:before="0" w:beforeAutospacing="0" w:after="0" w:afterAutospacing="0"/>
        <w:jc w:val="both"/>
        <w:rPr>
          <w:rFonts w:ascii="Arial" w:hAnsi="Arial" w:cs="Arial"/>
          <w:lang w:val="mn-MN"/>
        </w:rPr>
      </w:pPr>
    </w:p>
    <w:p w14:paraId="4435A870" w14:textId="77777777" w:rsidR="009F45A3" w:rsidRPr="009736DE" w:rsidRDefault="009F45A3" w:rsidP="00E92272">
      <w:pPr>
        <w:pStyle w:val="NormalWeb"/>
        <w:spacing w:before="0" w:beforeAutospacing="0" w:after="0" w:afterAutospacing="0"/>
        <w:ind w:firstLine="720"/>
        <w:jc w:val="both"/>
        <w:rPr>
          <w:rFonts w:ascii="Arial" w:hAnsi="Arial" w:cs="Arial"/>
          <w:color w:val="000000" w:themeColor="text1"/>
          <w:lang w:val="mn-MN"/>
        </w:rPr>
      </w:pPr>
      <w:r w:rsidRPr="009736DE">
        <w:rPr>
          <w:rFonts w:ascii="Arial" w:hAnsi="Arial" w:cs="Arial"/>
          <w:bCs/>
          <w:color w:val="000000" w:themeColor="text1"/>
          <w:lang w:val="mn-MN"/>
        </w:rPr>
        <w:t>14.1.</w:t>
      </w:r>
      <w:r w:rsidRPr="009736DE">
        <w:rPr>
          <w:rFonts w:ascii="Arial" w:hAnsi="Arial" w:cs="Arial"/>
          <w:color w:val="000000" w:themeColor="text1"/>
          <w:lang w:val="mn-MN"/>
        </w:rPr>
        <w:t>Үнэлгээчний эрх олгох шалгалтын комиссын бүрэлдэхүүн</w:t>
      </w:r>
      <w:r w:rsidRPr="009736DE">
        <w:rPr>
          <w:rFonts w:ascii="Arial" w:hAnsi="Arial" w:cs="Arial"/>
          <w:bCs/>
          <w:color w:val="000000" w:themeColor="text1"/>
          <w:lang w:val="mn-MN"/>
        </w:rPr>
        <w:t xml:space="preserve">, </w:t>
      </w:r>
      <w:r w:rsidRPr="009736DE">
        <w:rPr>
          <w:rFonts w:ascii="Arial" w:hAnsi="Arial" w:cs="Arial"/>
          <w:color w:val="000000" w:themeColor="text1"/>
          <w:lang w:val="mn-MN"/>
        </w:rPr>
        <w:t xml:space="preserve">шалгалт зохион байгуулах журмыг санхүү, төсвийн асуудал эрхэлсэн Засгийн газрын гишүүн </w:t>
      </w:r>
      <w:r w:rsidRPr="009736DE">
        <w:rPr>
          <w:rFonts w:ascii="Arial" w:hAnsi="Arial" w:cs="Arial"/>
          <w:bCs/>
          <w:iCs/>
          <w:color w:val="000000" w:themeColor="text1"/>
          <w:lang w:val="mn-MN"/>
        </w:rPr>
        <w:t>батална.</w:t>
      </w:r>
    </w:p>
    <w:p w14:paraId="598BA175" w14:textId="77777777" w:rsidR="009F45A3" w:rsidRPr="009736DE" w:rsidRDefault="009F45A3" w:rsidP="00AC0EEB">
      <w:pPr>
        <w:pStyle w:val="NormalWeb"/>
        <w:spacing w:before="0" w:beforeAutospacing="0" w:after="0" w:afterAutospacing="0"/>
        <w:ind w:firstLine="567"/>
        <w:jc w:val="both"/>
        <w:rPr>
          <w:rFonts w:ascii="Arial" w:hAnsi="Arial" w:cs="Arial"/>
          <w:color w:val="000000" w:themeColor="text1"/>
          <w:lang w:val="mn-MN"/>
        </w:rPr>
      </w:pPr>
    </w:p>
    <w:p w14:paraId="5CBDFE5D"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14.2.</w:t>
      </w:r>
      <w:r w:rsidRPr="009736DE">
        <w:rPr>
          <w:rFonts w:ascii="Arial" w:hAnsi="Arial" w:cs="Arial"/>
          <w:lang w:val="mn-MN"/>
        </w:rPr>
        <w:t>Үнэлгээчний эрх олгох шалгалтыг жилд нэгээс доошгүй удаа товлон зарлана.</w:t>
      </w:r>
    </w:p>
    <w:p w14:paraId="05541FB5"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bookmarkStart w:id="19" w:name="_Hlk6994077"/>
      <w:r w:rsidRPr="009736DE">
        <w:rPr>
          <w:rFonts w:ascii="Arial" w:hAnsi="Arial" w:cs="Arial"/>
          <w:bCs/>
          <w:lang w:val="mn-MN"/>
        </w:rPr>
        <w:t>14.3.</w:t>
      </w:r>
      <w:r w:rsidRPr="009736DE">
        <w:rPr>
          <w:rFonts w:ascii="Arial" w:hAnsi="Arial" w:cs="Arial"/>
          <w:lang w:val="mn-MN"/>
        </w:rPr>
        <w:t>Дараах шаардлагыг хангасан иргэн үнэлгээчний эрх олгох шалгалтад оролцох эрхтэй:</w:t>
      </w:r>
    </w:p>
    <w:p w14:paraId="07510C58"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4B53382D" w14:textId="77777777" w:rsidR="009F45A3" w:rsidRPr="009736DE" w:rsidRDefault="009F45A3" w:rsidP="00E92272">
      <w:pPr>
        <w:pStyle w:val="NormalWeb"/>
        <w:spacing w:before="0" w:beforeAutospacing="0" w:after="0" w:afterAutospacing="0"/>
        <w:ind w:left="698" w:firstLine="720"/>
        <w:jc w:val="both"/>
        <w:rPr>
          <w:rFonts w:ascii="Arial" w:hAnsi="Arial" w:cs="Arial"/>
          <w:lang w:val="mn-MN"/>
        </w:rPr>
      </w:pPr>
      <w:bookmarkStart w:id="20" w:name="_Hlk98680650"/>
      <w:r w:rsidRPr="009736DE">
        <w:rPr>
          <w:rFonts w:ascii="Arial" w:hAnsi="Arial" w:cs="Arial"/>
          <w:bCs/>
          <w:lang w:val="mn-MN"/>
        </w:rPr>
        <w:t>14.3.1.</w:t>
      </w:r>
      <w:bookmarkEnd w:id="20"/>
      <w:r w:rsidRPr="009736DE">
        <w:rPr>
          <w:rFonts w:ascii="Arial" w:hAnsi="Arial" w:cs="Arial"/>
          <w:lang w:val="mn-MN"/>
        </w:rPr>
        <w:t>дээд боловсролтой;</w:t>
      </w:r>
    </w:p>
    <w:p w14:paraId="529EF6A1" w14:textId="77777777" w:rsidR="009F45A3" w:rsidRPr="009736DE" w:rsidRDefault="009F45A3" w:rsidP="00E92272">
      <w:pPr>
        <w:pStyle w:val="NormalWeb"/>
        <w:spacing w:before="0" w:beforeAutospacing="0" w:after="0" w:afterAutospacing="0"/>
        <w:ind w:left="698" w:firstLine="720"/>
        <w:jc w:val="both"/>
        <w:rPr>
          <w:rFonts w:ascii="Arial" w:hAnsi="Arial" w:cs="Arial"/>
          <w:lang w:val="mn-MN"/>
        </w:rPr>
      </w:pPr>
      <w:r w:rsidRPr="009736DE">
        <w:rPr>
          <w:rFonts w:ascii="Arial" w:hAnsi="Arial" w:cs="Arial"/>
          <w:bCs/>
          <w:lang w:val="mn-MN"/>
        </w:rPr>
        <w:t>14.3.2.</w:t>
      </w:r>
      <w:r w:rsidRPr="009736DE">
        <w:rPr>
          <w:rFonts w:ascii="Arial" w:hAnsi="Arial" w:cs="Arial"/>
          <w:lang w:val="mn-MN"/>
        </w:rPr>
        <w:t>мэргэжлээрээ</w:t>
      </w:r>
      <w:bookmarkStart w:id="21" w:name="_Hlk98680709"/>
      <w:r w:rsidRPr="009736DE">
        <w:rPr>
          <w:rFonts w:ascii="Arial" w:hAnsi="Arial" w:cs="Arial"/>
          <w:lang w:val="mn-MN"/>
        </w:rPr>
        <w:t xml:space="preserve"> </w:t>
      </w:r>
      <w:r w:rsidRPr="009736DE">
        <w:rPr>
          <w:rFonts w:ascii="Arial" w:hAnsi="Arial" w:cs="Arial"/>
          <w:bCs/>
          <w:lang w:val="mn-MN"/>
        </w:rPr>
        <w:t>хоёр ба түүнээс дээш</w:t>
      </w:r>
      <w:bookmarkEnd w:id="21"/>
      <w:r w:rsidRPr="009736DE">
        <w:rPr>
          <w:rFonts w:ascii="Arial" w:hAnsi="Arial" w:cs="Arial"/>
          <w:lang w:val="mn-MN"/>
        </w:rPr>
        <w:t xml:space="preserve"> жил ажилласан; </w:t>
      </w:r>
    </w:p>
    <w:p w14:paraId="376867FD" w14:textId="77777777" w:rsidR="009F45A3" w:rsidRPr="009736DE" w:rsidRDefault="009F45A3" w:rsidP="00E92272">
      <w:pPr>
        <w:pStyle w:val="NormalWeb"/>
        <w:spacing w:before="0" w:beforeAutospacing="0" w:after="0" w:afterAutospacing="0"/>
        <w:ind w:left="698" w:firstLine="720"/>
        <w:jc w:val="both"/>
        <w:rPr>
          <w:rFonts w:ascii="Arial" w:hAnsi="Arial" w:cs="Arial"/>
          <w:lang w:val="mn-MN"/>
        </w:rPr>
      </w:pPr>
      <w:r w:rsidRPr="009736DE">
        <w:rPr>
          <w:rFonts w:ascii="Arial" w:hAnsi="Arial" w:cs="Arial"/>
          <w:bCs/>
          <w:lang w:val="mn-MN"/>
        </w:rPr>
        <w:t>14.3.3.</w:t>
      </w:r>
      <w:r w:rsidRPr="009736DE">
        <w:rPr>
          <w:rFonts w:ascii="Arial" w:hAnsi="Arial" w:cs="Arial"/>
          <w:lang w:val="mn-MN"/>
        </w:rPr>
        <w:t>хөрөнгийн үнэлгээний сургалтад хамрагдсан байх</w:t>
      </w:r>
      <w:bookmarkEnd w:id="19"/>
      <w:r w:rsidRPr="009736DE">
        <w:rPr>
          <w:rFonts w:ascii="Arial" w:hAnsi="Arial" w:cs="Arial"/>
          <w:lang w:val="mn-MN"/>
        </w:rPr>
        <w:t>.</w:t>
      </w:r>
    </w:p>
    <w:p w14:paraId="3B6A2529" w14:textId="77777777" w:rsidR="009F45A3" w:rsidRPr="009736DE" w:rsidRDefault="009F45A3" w:rsidP="00AC0EEB">
      <w:pPr>
        <w:pStyle w:val="NormalWeb"/>
        <w:spacing w:before="0" w:beforeAutospacing="0" w:after="0" w:afterAutospacing="0"/>
        <w:jc w:val="both"/>
        <w:rPr>
          <w:rFonts w:ascii="Arial" w:hAnsi="Arial" w:cs="Arial"/>
          <w:strike/>
          <w:lang w:val="mn-MN"/>
        </w:rPr>
      </w:pPr>
      <w:bookmarkStart w:id="22" w:name="_Hlk98681511"/>
    </w:p>
    <w:bookmarkEnd w:id="22"/>
    <w:p w14:paraId="72205DF9" w14:textId="77777777" w:rsidR="009F45A3" w:rsidRPr="009736DE" w:rsidRDefault="009F45A3" w:rsidP="00E92272">
      <w:pPr>
        <w:pStyle w:val="NormalWeb"/>
        <w:spacing w:before="0" w:beforeAutospacing="0" w:after="0" w:afterAutospacing="0"/>
        <w:ind w:firstLine="698"/>
        <w:jc w:val="both"/>
        <w:rPr>
          <w:rStyle w:val="Strong"/>
          <w:rFonts w:ascii="Arial" w:eastAsia="MS Mincho" w:hAnsi="Arial" w:cs="Arial"/>
          <w:lang w:val="mn-MN"/>
        </w:rPr>
      </w:pPr>
      <w:r w:rsidRPr="009736DE">
        <w:rPr>
          <w:rStyle w:val="Strong"/>
          <w:rFonts w:ascii="Arial" w:eastAsia="MS Mincho" w:hAnsi="Arial" w:cs="Arial"/>
          <w:lang w:val="mn-MN"/>
        </w:rPr>
        <w:t xml:space="preserve">15 дугаар зүйл.Үнэлгээчний эрх олгох, сунгах, түдгэлзүүлэх, </w:t>
      </w:r>
    </w:p>
    <w:p w14:paraId="5EC20F9E" w14:textId="6F1D384E" w:rsidR="009F45A3" w:rsidRPr="009736DE" w:rsidRDefault="009F45A3" w:rsidP="00AC0EEB">
      <w:pPr>
        <w:pStyle w:val="NormalWeb"/>
        <w:spacing w:before="0" w:beforeAutospacing="0" w:after="0" w:afterAutospacing="0"/>
        <w:ind w:firstLine="567"/>
        <w:jc w:val="both"/>
        <w:rPr>
          <w:rStyle w:val="Strong"/>
          <w:rFonts w:ascii="Arial" w:eastAsia="MS Mincho" w:hAnsi="Arial" w:cs="Arial"/>
          <w:lang w:val="mn-MN"/>
        </w:rPr>
      </w:pPr>
      <w:r w:rsidRPr="009736DE">
        <w:rPr>
          <w:rStyle w:val="Strong"/>
          <w:rFonts w:ascii="Arial" w:eastAsia="MS Mincho" w:hAnsi="Arial" w:cs="Arial"/>
          <w:lang w:val="mn-MN"/>
        </w:rPr>
        <w:t xml:space="preserve">                                           </w:t>
      </w:r>
      <w:r w:rsidR="003F4F42" w:rsidRPr="009736DE">
        <w:rPr>
          <w:rStyle w:val="Strong"/>
          <w:rFonts w:ascii="Arial" w:eastAsia="MS Mincho" w:hAnsi="Arial" w:cs="Arial"/>
          <w:lang w:val="mn-MN"/>
        </w:rPr>
        <w:t xml:space="preserve"> </w:t>
      </w:r>
      <w:r w:rsidRPr="009736DE">
        <w:rPr>
          <w:rStyle w:val="Strong"/>
          <w:rFonts w:ascii="Arial" w:eastAsia="MS Mincho" w:hAnsi="Arial" w:cs="Arial"/>
          <w:lang w:val="mn-MN"/>
        </w:rPr>
        <w:t xml:space="preserve">сэргээх, хүчингүй болгох </w:t>
      </w:r>
    </w:p>
    <w:p w14:paraId="55DE0B78" w14:textId="77777777" w:rsidR="009F45A3" w:rsidRPr="009736DE" w:rsidRDefault="009F45A3" w:rsidP="00AC0EEB">
      <w:pPr>
        <w:pStyle w:val="NormalWeb"/>
        <w:spacing w:before="0" w:beforeAutospacing="0" w:after="0" w:afterAutospacing="0"/>
        <w:jc w:val="both"/>
        <w:rPr>
          <w:rFonts w:ascii="Arial" w:hAnsi="Arial" w:cs="Arial"/>
          <w:strike/>
          <w:lang w:val="mn-MN"/>
        </w:rPr>
      </w:pPr>
    </w:p>
    <w:p w14:paraId="426AEA16" w14:textId="2AB9F0DB"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15.1.Хөрөнгийн үнэлгээний мэргэжлийн байгууллага энэ хуулийн 14.1-д заасны дагуу шалгалтын дүнг үндэслэн үнэлгээчний эрхийг иргэнд гурван жилийн хугацаагаар олгоно.</w:t>
      </w:r>
    </w:p>
    <w:p w14:paraId="1AA332A0" w14:textId="77777777" w:rsidR="009F45A3" w:rsidRPr="009736DE" w:rsidRDefault="009F45A3" w:rsidP="00AC0EEB">
      <w:pPr>
        <w:pStyle w:val="NormalWeb"/>
        <w:spacing w:before="0" w:beforeAutospacing="0" w:after="0" w:afterAutospacing="0"/>
        <w:jc w:val="both"/>
        <w:rPr>
          <w:rFonts w:ascii="Arial" w:hAnsi="Arial" w:cs="Arial"/>
          <w:lang w:val="mn-MN"/>
        </w:rPr>
      </w:pPr>
    </w:p>
    <w:p w14:paraId="01D9D56F" w14:textId="3EFA7A60"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15.2.Үнэлгээчний эрх эзэмшигчид гэрчилгээ, тэмдэг олгох бөгөөд</w:t>
      </w:r>
      <w:r w:rsidR="00BF3E23" w:rsidRPr="009736DE">
        <w:rPr>
          <w:rFonts w:ascii="Arial" w:hAnsi="Arial" w:cs="Arial"/>
          <w:lang w:val="mn-MN"/>
        </w:rPr>
        <w:t xml:space="preserve"> </w:t>
      </w:r>
      <w:r w:rsidRPr="009736DE">
        <w:rPr>
          <w:rFonts w:ascii="Arial" w:hAnsi="Arial" w:cs="Arial"/>
          <w:lang w:val="mn-MN"/>
        </w:rPr>
        <w:t>уг</w:t>
      </w:r>
      <w:r w:rsidR="00BF3E23" w:rsidRPr="009736DE">
        <w:rPr>
          <w:rFonts w:ascii="Arial" w:hAnsi="Arial" w:cs="Arial"/>
          <w:lang w:val="mn-MN"/>
        </w:rPr>
        <w:t xml:space="preserve"> </w:t>
      </w:r>
      <w:r w:rsidRPr="009736DE">
        <w:rPr>
          <w:rFonts w:ascii="Arial" w:hAnsi="Arial" w:cs="Arial"/>
          <w:lang w:val="mn-MN"/>
        </w:rPr>
        <w:t>гэрчилгээ, тэмдгийн загварыг хөрөнгийн үнэлгээний мэргэжлийн байгууллага батална.</w:t>
      </w:r>
    </w:p>
    <w:p w14:paraId="1CDDA45F"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7DF787F5" w14:textId="314DFC8B" w:rsidR="009F45A3" w:rsidRPr="009736DE" w:rsidRDefault="009F45A3" w:rsidP="00E92272">
      <w:pPr>
        <w:ind w:firstLine="720"/>
        <w:jc w:val="both"/>
        <w:rPr>
          <w:rFonts w:ascii="Arial" w:hAnsi="Arial" w:cs="Arial"/>
          <w:lang w:val="mn-MN"/>
        </w:rPr>
      </w:pPr>
      <w:r w:rsidRPr="009736DE">
        <w:rPr>
          <w:rFonts w:ascii="Arial" w:hAnsi="Arial" w:cs="Arial"/>
          <w:lang w:val="mn-MN"/>
        </w:rPr>
        <w:t>15.3.Үнэлгээчин үнэлгээчний эрхийн хугацаа дуусахаас</w:t>
      </w:r>
      <w:r w:rsidR="00BF3E23" w:rsidRPr="009736DE">
        <w:rPr>
          <w:rFonts w:ascii="Arial" w:hAnsi="Arial" w:cs="Arial"/>
          <w:lang w:val="mn-MN"/>
        </w:rPr>
        <w:t xml:space="preserve"> </w:t>
      </w:r>
      <w:r w:rsidRPr="009736DE">
        <w:rPr>
          <w:rFonts w:ascii="Arial" w:hAnsi="Arial" w:cs="Arial"/>
          <w:lang w:val="mn-MN"/>
        </w:rPr>
        <w:t xml:space="preserve">30-аас доошгүй хоногийн өмнө хугацаа сунгуулах өргөдөл гаргах эрхтэй. </w:t>
      </w:r>
    </w:p>
    <w:p w14:paraId="1C27C2BC" w14:textId="77777777" w:rsidR="009F45A3" w:rsidRPr="009736DE" w:rsidRDefault="009F45A3" w:rsidP="00AC0EEB">
      <w:pPr>
        <w:ind w:firstLine="567"/>
        <w:jc w:val="both"/>
        <w:rPr>
          <w:rFonts w:ascii="Arial" w:hAnsi="Arial" w:cs="Arial"/>
          <w:lang w:val="mn-MN"/>
        </w:rPr>
      </w:pPr>
    </w:p>
    <w:p w14:paraId="3C665C2C" w14:textId="77777777" w:rsidR="009F45A3" w:rsidRPr="009736DE" w:rsidRDefault="009F45A3" w:rsidP="00E92272">
      <w:pPr>
        <w:ind w:firstLine="720"/>
        <w:jc w:val="both"/>
        <w:rPr>
          <w:rFonts w:ascii="Arial" w:hAnsi="Arial" w:cs="Arial"/>
          <w:lang w:val="mn-MN"/>
        </w:rPr>
      </w:pPr>
      <w:r w:rsidRPr="009736DE">
        <w:rPr>
          <w:rFonts w:ascii="Arial" w:hAnsi="Arial" w:cs="Arial"/>
          <w:lang w:val="mn-MN"/>
        </w:rPr>
        <w:t>15.4.Үнэлгээчний эрхийн хугацаа сунгуулах тухай өргөдөлд дараах баримт бичгийг хавсаргана:</w:t>
      </w:r>
    </w:p>
    <w:p w14:paraId="3DEACE77" w14:textId="77777777" w:rsidR="009F45A3" w:rsidRPr="009736DE" w:rsidRDefault="009F45A3" w:rsidP="00AC0EEB">
      <w:pPr>
        <w:ind w:firstLine="567"/>
        <w:jc w:val="both"/>
        <w:rPr>
          <w:rFonts w:ascii="Arial" w:hAnsi="Arial" w:cs="Arial"/>
          <w:lang w:val="mn-MN"/>
        </w:rPr>
      </w:pPr>
    </w:p>
    <w:p w14:paraId="73FF73D5" w14:textId="77777777" w:rsidR="009F45A3" w:rsidRPr="009736DE" w:rsidRDefault="009F45A3" w:rsidP="00AC0EEB">
      <w:pPr>
        <w:ind w:firstLine="720"/>
        <w:jc w:val="both"/>
        <w:rPr>
          <w:rFonts w:ascii="Arial" w:hAnsi="Arial" w:cs="Arial"/>
          <w:lang w:val="mn-MN"/>
        </w:rPr>
      </w:pPr>
      <w:r w:rsidRPr="009736DE">
        <w:rPr>
          <w:rFonts w:ascii="Arial" w:hAnsi="Arial" w:cs="Arial"/>
          <w:lang w:val="mn-MN"/>
        </w:rPr>
        <w:tab/>
        <w:t>15.4.1.</w:t>
      </w:r>
      <w:r w:rsidRPr="009736DE">
        <w:rPr>
          <w:rFonts w:ascii="Arial" w:hAnsi="Arial" w:cs="Arial"/>
          <w:bCs/>
          <w:lang w:val="mn-MN"/>
        </w:rPr>
        <w:t>“</w:t>
      </w:r>
      <w:r w:rsidRPr="009736DE">
        <w:rPr>
          <w:rFonts w:ascii="Arial" w:hAnsi="Arial" w:cs="Arial"/>
          <w:lang w:val="mn-MN"/>
        </w:rPr>
        <w:t>Хөрөнгийн үнэлгээчин” гэрчилгээний хуулбар;</w:t>
      </w:r>
    </w:p>
    <w:p w14:paraId="2A0BB2F5" w14:textId="77777777" w:rsidR="009F45A3" w:rsidRPr="009736DE" w:rsidRDefault="009F45A3" w:rsidP="00AC0EEB">
      <w:pPr>
        <w:ind w:firstLine="720"/>
        <w:jc w:val="both"/>
        <w:rPr>
          <w:rFonts w:ascii="Arial" w:hAnsi="Arial" w:cs="Arial"/>
          <w:lang w:val="mn-MN"/>
        </w:rPr>
      </w:pPr>
      <w:r w:rsidRPr="009736DE">
        <w:rPr>
          <w:rFonts w:ascii="Arial" w:hAnsi="Arial" w:cs="Arial"/>
          <w:lang w:val="mn-MN"/>
        </w:rPr>
        <w:tab/>
        <w:t>15.4.2.улсын тэмдэгтийн хураамж төлсөн баримт.</w:t>
      </w:r>
    </w:p>
    <w:p w14:paraId="1DDD2F28" w14:textId="77777777" w:rsidR="009F45A3" w:rsidRPr="009736DE" w:rsidRDefault="009F45A3" w:rsidP="00AC0EEB">
      <w:pPr>
        <w:ind w:firstLine="720"/>
        <w:jc w:val="both"/>
        <w:rPr>
          <w:rFonts w:ascii="Arial" w:hAnsi="Arial" w:cs="Arial"/>
          <w:lang w:val="mn-MN"/>
        </w:rPr>
      </w:pPr>
    </w:p>
    <w:p w14:paraId="4966D651" w14:textId="77777777" w:rsidR="009F45A3" w:rsidRPr="009736DE" w:rsidRDefault="009F45A3" w:rsidP="00AC0EEB">
      <w:pPr>
        <w:ind w:firstLine="720"/>
        <w:jc w:val="both"/>
        <w:rPr>
          <w:rFonts w:ascii="Arial" w:hAnsi="Arial" w:cs="Arial"/>
          <w:lang w:val="mn-MN"/>
        </w:rPr>
      </w:pPr>
      <w:r w:rsidRPr="009736DE">
        <w:rPr>
          <w:rFonts w:ascii="Arial" w:hAnsi="Arial" w:cs="Arial"/>
          <w:lang w:val="mn-MN"/>
        </w:rPr>
        <w:t xml:space="preserve">15.5.Мэргэжлийн болон Ёс зүйн зөвлөлийн дүгнэлтийг үндэслэн хөрөнгийн үнэлгээний мэргэжлийн байгууллага үнэлгээчний эрхийг гурван жилийн хугацаагаар нэг удаа сунгана. </w:t>
      </w:r>
    </w:p>
    <w:p w14:paraId="0938B187" w14:textId="77777777" w:rsidR="009F45A3" w:rsidRPr="009736DE" w:rsidRDefault="009F45A3" w:rsidP="00AC0EEB">
      <w:pPr>
        <w:ind w:firstLine="720"/>
        <w:jc w:val="both"/>
        <w:rPr>
          <w:rFonts w:ascii="Arial" w:hAnsi="Arial" w:cs="Arial"/>
          <w:lang w:val="mn-MN"/>
        </w:rPr>
      </w:pPr>
    </w:p>
    <w:p w14:paraId="5EFF4230" w14:textId="77777777" w:rsidR="009F45A3" w:rsidRPr="009736DE" w:rsidRDefault="009F45A3" w:rsidP="00AC0EEB">
      <w:pPr>
        <w:pStyle w:val="NormalWeb"/>
        <w:spacing w:before="0" w:beforeAutospacing="0" w:after="0" w:afterAutospacing="0"/>
        <w:ind w:firstLine="720"/>
        <w:jc w:val="both"/>
        <w:rPr>
          <w:rFonts w:ascii="Arial" w:hAnsi="Arial" w:cs="Arial"/>
          <w:lang w:val="mn-MN"/>
        </w:rPr>
      </w:pPr>
      <w:bookmarkStart w:id="23" w:name="_Hlk98681108"/>
      <w:r w:rsidRPr="009736DE">
        <w:rPr>
          <w:rFonts w:ascii="Arial" w:hAnsi="Arial" w:cs="Arial"/>
          <w:lang w:val="mn-MN"/>
        </w:rPr>
        <w:t>15.6.Үнэлгээчний эрхийг дараах тохиолдолд түдгэлзүүлнэ:</w:t>
      </w:r>
    </w:p>
    <w:p w14:paraId="019B037B"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32E14992" w14:textId="3121CF67" w:rsidR="009F45A3" w:rsidRPr="009736DE" w:rsidRDefault="009F45A3" w:rsidP="00AC0EEB">
      <w:pPr>
        <w:pStyle w:val="NormalWeb"/>
        <w:spacing w:before="0" w:beforeAutospacing="0" w:after="0" w:afterAutospacing="0"/>
        <w:ind w:firstLine="567"/>
        <w:jc w:val="both"/>
        <w:rPr>
          <w:rFonts w:ascii="Arial" w:hAnsi="Arial" w:cs="Arial"/>
          <w:color w:val="000000" w:themeColor="text1"/>
          <w:lang w:val="mn-MN"/>
        </w:rPr>
      </w:pPr>
      <w:r w:rsidRPr="009736DE">
        <w:rPr>
          <w:rFonts w:ascii="Arial" w:hAnsi="Arial" w:cs="Arial"/>
          <w:lang w:val="mn-MN"/>
        </w:rPr>
        <w:t xml:space="preserve">           </w:t>
      </w:r>
      <w:r w:rsidR="00E92272" w:rsidRPr="009736DE">
        <w:rPr>
          <w:rFonts w:ascii="Arial" w:hAnsi="Arial" w:cs="Arial"/>
          <w:lang w:val="mn-MN"/>
        </w:rPr>
        <w:tab/>
      </w:r>
      <w:r w:rsidRPr="009736DE">
        <w:rPr>
          <w:rFonts w:ascii="Arial" w:hAnsi="Arial" w:cs="Arial"/>
          <w:color w:val="000000" w:themeColor="text1"/>
          <w:lang w:val="mn-MN"/>
        </w:rPr>
        <w:t>15.6.1.үнэлгээчин энэ хуулийн 12.1.3, 12.1.4, 12.1.7, 13.2-т заасан үүрэг, шаардлагыг биелүүлээгүй бол үнэлгээчний эрхийг зургаан сараар;</w:t>
      </w:r>
    </w:p>
    <w:p w14:paraId="07D02F40" w14:textId="77777777" w:rsidR="009F45A3" w:rsidRPr="009736DE" w:rsidRDefault="009F45A3" w:rsidP="00AC0EEB">
      <w:pPr>
        <w:pStyle w:val="NormalWeb"/>
        <w:spacing w:before="0" w:beforeAutospacing="0" w:after="0" w:afterAutospacing="0"/>
        <w:ind w:firstLine="567"/>
        <w:jc w:val="both"/>
        <w:rPr>
          <w:rFonts w:ascii="Arial" w:hAnsi="Arial" w:cs="Arial"/>
          <w:color w:val="FF0000"/>
          <w:lang w:val="mn-MN"/>
        </w:rPr>
      </w:pPr>
      <w:r w:rsidRPr="009736DE">
        <w:rPr>
          <w:rFonts w:ascii="Arial" w:hAnsi="Arial" w:cs="Arial"/>
          <w:color w:val="000000" w:themeColor="text1"/>
          <w:lang w:val="mn-MN"/>
        </w:rPr>
        <w:t xml:space="preserve">        </w:t>
      </w:r>
    </w:p>
    <w:bookmarkEnd w:id="23"/>
    <w:p w14:paraId="58B1549F" w14:textId="77777777" w:rsidR="009F45A3" w:rsidRPr="009736DE" w:rsidRDefault="009F45A3" w:rsidP="00E92272">
      <w:pPr>
        <w:pStyle w:val="NormalWeb"/>
        <w:spacing w:before="0" w:beforeAutospacing="0" w:after="0" w:afterAutospacing="0"/>
        <w:ind w:firstLine="1418"/>
        <w:jc w:val="both"/>
        <w:rPr>
          <w:rFonts w:ascii="Arial" w:hAnsi="Arial" w:cs="Arial"/>
          <w:color w:val="000000" w:themeColor="text1"/>
          <w:lang w:val="mn-MN"/>
        </w:rPr>
      </w:pPr>
      <w:r w:rsidRPr="009736DE">
        <w:rPr>
          <w:rFonts w:ascii="Arial" w:hAnsi="Arial" w:cs="Arial"/>
          <w:color w:val="000000" w:themeColor="text1"/>
          <w:lang w:val="mn-MN"/>
        </w:rPr>
        <w:t xml:space="preserve">15.6.2.энэ хуулийн 15.6.1-д заасан үнэлгээчний эрхийг </w:t>
      </w:r>
      <w:r w:rsidRPr="009736DE">
        <w:rPr>
          <w:rFonts w:ascii="Arial" w:hAnsi="Arial" w:cs="Arial"/>
          <w:color w:val="000000" w:themeColor="text1"/>
          <w:shd w:val="clear" w:color="auto" w:fill="FFFFFF"/>
          <w:lang w:val="mn-MN"/>
        </w:rPr>
        <w:t>түдгэлзүүлсэн нөхцөл арилсан тохиолдолд үнэлгээчний эрхийг сэргээнэ.</w:t>
      </w:r>
    </w:p>
    <w:p w14:paraId="260839F5" w14:textId="77777777" w:rsidR="009F45A3" w:rsidRPr="009736DE" w:rsidRDefault="009F45A3" w:rsidP="00AC0EEB">
      <w:pPr>
        <w:pStyle w:val="NormalWeb"/>
        <w:spacing w:before="0" w:beforeAutospacing="0" w:after="0" w:afterAutospacing="0"/>
        <w:jc w:val="both"/>
        <w:rPr>
          <w:rFonts w:ascii="Arial" w:hAnsi="Arial" w:cs="Arial"/>
          <w:lang w:val="mn-MN"/>
        </w:rPr>
      </w:pPr>
    </w:p>
    <w:p w14:paraId="24A4343D"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15.7.Дараах тохиолдолд үнэлгээчний эрхийг хүчингүй болгоно:</w:t>
      </w:r>
    </w:p>
    <w:p w14:paraId="4A74BF88"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7BE4A729"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ab/>
        <w:t xml:space="preserve">15.7.1.үнэлгээчин хүсэлт гаргасан; </w:t>
      </w:r>
    </w:p>
    <w:p w14:paraId="0DEDB92C" w14:textId="77777777" w:rsidR="009F45A3" w:rsidRPr="009736DE" w:rsidRDefault="009F45A3" w:rsidP="00AC0EEB">
      <w:pPr>
        <w:pStyle w:val="NormalWeb"/>
        <w:spacing w:before="0" w:beforeAutospacing="0" w:after="0" w:afterAutospacing="0"/>
        <w:ind w:firstLine="1440"/>
        <w:jc w:val="both"/>
        <w:rPr>
          <w:rFonts w:ascii="Arial" w:hAnsi="Arial" w:cs="Arial"/>
          <w:lang w:val="mn-MN"/>
        </w:rPr>
      </w:pPr>
      <w:r w:rsidRPr="009736DE">
        <w:rPr>
          <w:rFonts w:ascii="Arial" w:hAnsi="Arial" w:cs="Arial"/>
          <w:lang w:val="mn-MN"/>
        </w:rPr>
        <w:t>15.7.2.түдгэлзүүлсэн хугацаанд зөрчлөө арилгаж, үнэлгээчний эрхийг сэргээлгэх тухай хүсэлт ирүүлээгүй;</w:t>
      </w:r>
    </w:p>
    <w:p w14:paraId="73E58866" w14:textId="77777777" w:rsidR="009F45A3" w:rsidRPr="009736DE" w:rsidRDefault="009F45A3" w:rsidP="00AC0EEB">
      <w:pPr>
        <w:pStyle w:val="NormalWeb"/>
        <w:spacing w:before="0" w:beforeAutospacing="0" w:after="0" w:afterAutospacing="0"/>
        <w:ind w:firstLine="1440"/>
        <w:jc w:val="both"/>
        <w:rPr>
          <w:rFonts w:ascii="Arial" w:hAnsi="Arial" w:cs="Arial"/>
          <w:lang w:val="mn-MN"/>
        </w:rPr>
      </w:pPr>
      <w:r w:rsidRPr="009736DE">
        <w:rPr>
          <w:rFonts w:ascii="Arial" w:hAnsi="Arial" w:cs="Arial"/>
          <w:lang w:val="mn-MN"/>
        </w:rPr>
        <w:tab/>
      </w:r>
    </w:p>
    <w:p w14:paraId="47AEB2D5"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lastRenderedPageBreak/>
        <w:t>15.7.3.үнэлгээчний эрхийг сунгуулах тухай хүсэлт гаргаагүй;</w:t>
      </w:r>
    </w:p>
    <w:p w14:paraId="140F5FF0" w14:textId="140EFCC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iCs/>
          <w:lang w:val="mn-MN"/>
        </w:rPr>
        <w:t>15.7.4.</w:t>
      </w:r>
      <w:r w:rsidRPr="009736DE">
        <w:rPr>
          <w:rFonts w:ascii="Arial" w:hAnsi="Arial" w:cs="Arial"/>
          <w:lang w:val="mn-MN"/>
        </w:rPr>
        <w:t>энэ хуулийн 15.6.1-д заасан зөрчлийг давтан гаргасан;</w:t>
      </w:r>
    </w:p>
    <w:p w14:paraId="2CE02366" w14:textId="77777777" w:rsidR="009F45A3" w:rsidRPr="009736DE" w:rsidRDefault="009F45A3" w:rsidP="001D27F0">
      <w:pPr>
        <w:pStyle w:val="NormalWeb"/>
        <w:spacing w:before="0" w:beforeAutospacing="0" w:after="0" w:afterAutospacing="0"/>
        <w:ind w:left="698" w:firstLine="720"/>
        <w:jc w:val="both"/>
        <w:rPr>
          <w:rFonts w:ascii="Arial" w:hAnsi="Arial" w:cs="Arial"/>
          <w:lang w:val="mn-MN"/>
        </w:rPr>
      </w:pPr>
      <w:r w:rsidRPr="009736DE">
        <w:rPr>
          <w:rFonts w:ascii="Arial" w:hAnsi="Arial" w:cs="Arial"/>
          <w:lang w:val="mn-MN"/>
        </w:rPr>
        <w:t>15.7.5.иргэний эрх зүйн бүрэн чадамжгүйд тооцогдсон;</w:t>
      </w:r>
    </w:p>
    <w:p w14:paraId="2DBAD626" w14:textId="77777777" w:rsidR="009F45A3" w:rsidRPr="009736DE" w:rsidRDefault="009F45A3" w:rsidP="00AC0EEB">
      <w:pPr>
        <w:ind w:firstLine="1440"/>
        <w:jc w:val="both"/>
        <w:rPr>
          <w:rFonts w:ascii="Arial" w:hAnsi="Arial" w:cs="Arial"/>
          <w:lang w:val="mn-MN"/>
        </w:rPr>
      </w:pPr>
      <w:r w:rsidRPr="009736DE">
        <w:rPr>
          <w:rFonts w:ascii="Arial" w:hAnsi="Arial" w:cs="Arial"/>
          <w:lang w:val="mn-MN"/>
        </w:rPr>
        <w:t xml:space="preserve">15.7.6.үнэлгээчин гэмт хэрэг үйлдсэн тухай шүүхийн шийтгэх тогтоол хуулийн хүчин төгөлдөр болсон. </w:t>
      </w:r>
    </w:p>
    <w:p w14:paraId="73B63E54" w14:textId="77777777" w:rsidR="009F45A3" w:rsidRPr="009736DE" w:rsidRDefault="009F45A3" w:rsidP="00AC0EEB">
      <w:pPr>
        <w:ind w:firstLine="1440"/>
        <w:jc w:val="both"/>
        <w:rPr>
          <w:rFonts w:ascii="Arial" w:hAnsi="Arial" w:cs="Arial"/>
          <w:lang w:val="mn-MN"/>
        </w:rPr>
      </w:pPr>
    </w:p>
    <w:p w14:paraId="31820425"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 xml:space="preserve">15.8.Хөрөнгийн үнэлгээчний эрхийг сунгаснаас хойш энэ хуулийн 12.1-д заасан үүргээ биелүүлсэн тохиолдолд үнэлгээчинд хөрөнгийн үнэлгээ хийх эрхийг хугацаагүй олгоно.  </w:t>
      </w:r>
    </w:p>
    <w:p w14:paraId="63E5BB02" w14:textId="77777777" w:rsidR="009F45A3" w:rsidRPr="009736DE" w:rsidRDefault="009F45A3" w:rsidP="00AC0EEB">
      <w:pPr>
        <w:pStyle w:val="NormalWeb"/>
        <w:spacing w:before="0" w:beforeAutospacing="0" w:after="0" w:afterAutospacing="0"/>
        <w:jc w:val="both"/>
        <w:rPr>
          <w:rFonts w:ascii="Arial" w:hAnsi="Arial" w:cs="Arial"/>
          <w:lang w:val="mn-MN"/>
        </w:rPr>
      </w:pPr>
    </w:p>
    <w:p w14:paraId="7F442512"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15.9.Олон улсад хүлээн зөвшөөрөгдсөн мэргэжлийн байгууллагаас үнэлгээчний эрх авсан Монгол Улсын иргэн болон гадаадын иргэн, харьяалалгүй хүнд үнэлгээчний эрх олгох шаардлагыг энэ хуулийн 14.1-д заасан журмаар зохицуулна.</w:t>
      </w:r>
    </w:p>
    <w:p w14:paraId="744F3293"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1D54282B"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bookmarkStart w:id="24" w:name="_Hlk98681634"/>
      <w:r w:rsidRPr="009736DE">
        <w:rPr>
          <w:rFonts w:ascii="Arial" w:hAnsi="Arial" w:cs="Arial"/>
          <w:lang w:val="mn-MN"/>
        </w:rPr>
        <w:t>15.10.Энэ хуулийн 15.6.1-д зааснаас бусад тохиолдолд үнэлгээчинд үнэлгээчний ёс зүйн дүрмийн дагуу хариуцлага хүлээлгэнэ.</w:t>
      </w:r>
      <w:bookmarkEnd w:id="24"/>
    </w:p>
    <w:p w14:paraId="4095A95A" w14:textId="77777777" w:rsidR="009F45A3" w:rsidRPr="009736DE" w:rsidRDefault="009F45A3" w:rsidP="00AC0EEB">
      <w:pPr>
        <w:pStyle w:val="NormalWeb"/>
        <w:spacing w:before="0" w:beforeAutospacing="0" w:after="0" w:afterAutospacing="0"/>
        <w:jc w:val="both"/>
        <w:rPr>
          <w:rFonts w:ascii="Arial" w:hAnsi="Arial" w:cs="Arial"/>
          <w:b/>
          <w:lang w:val="mn-MN"/>
        </w:rPr>
      </w:pPr>
    </w:p>
    <w:p w14:paraId="488EB038" w14:textId="77777777" w:rsidR="009F45A3" w:rsidRPr="009736DE" w:rsidRDefault="009F45A3" w:rsidP="00E92272">
      <w:pPr>
        <w:pStyle w:val="NormalWeb"/>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16 дугаар зүйл.</w:t>
      </w:r>
      <w:bookmarkStart w:id="25" w:name="_Hlk527387617"/>
      <w:r w:rsidRPr="009736DE">
        <w:rPr>
          <w:rStyle w:val="Strong"/>
          <w:rFonts w:ascii="Arial" w:hAnsi="Arial" w:cs="Arial"/>
          <w:lang w:val="mn-MN"/>
        </w:rPr>
        <w:t xml:space="preserve">Хөрөнгийн үнэлгээний үйл ажиллагаа эрхлэх хуулийн </w:t>
      </w:r>
    </w:p>
    <w:p w14:paraId="250B3BF9" w14:textId="06B1665C" w:rsidR="009F45A3" w:rsidRPr="009736DE" w:rsidRDefault="009F45A3" w:rsidP="00AC0EEB">
      <w:pPr>
        <w:pStyle w:val="NormalWeb"/>
        <w:spacing w:before="0" w:beforeAutospacing="0" w:after="0" w:afterAutospacing="0"/>
        <w:ind w:firstLine="567"/>
        <w:jc w:val="both"/>
        <w:rPr>
          <w:rStyle w:val="Strong"/>
          <w:rFonts w:ascii="Arial" w:hAnsi="Arial" w:cs="Arial"/>
          <w:lang w:val="mn-MN"/>
        </w:rPr>
      </w:pPr>
      <w:r w:rsidRPr="009736DE">
        <w:rPr>
          <w:rStyle w:val="Strong"/>
          <w:rFonts w:ascii="Arial" w:hAnsi="Arial" w:cs="Arial"/>
          <w:lang w:val="mn-MN"/>
        </w:rPr>
        <w:t xml:space="preserve">                                  </w:t>
      </w:r>
      <w:r w:rsidR="003F4F42" w:rsidRPr="009736DE">
        <w:rPr>
          <w:rStyle w:val="Strong"/>
          <w:rFonts w:ascii="Arial" w:hAnsi="Arial" w:cs="Arial"/>
          <w:lang w:val="mn-MN"/>
        </w:rPr>
        <w:t xml:space="preserve">     </w:t>
      </w:r>
      <w:r w:rsidRPr="009736DE">
        <w:rPr>
          <w:rStyle w:val="Strong"/>
          <w:rFonts w:ascii="Arial" w:hAnsi="Arial" w:cs="Arial"/>
          <w:lang w:val="mn-MN"/>
        </w:rPr>
        <w:t>этгээд, түүнд тавигдах нөхцөл, шаардлага</w:t>
      </w:r>
      <w:bookmarkEnd w:id="25"/>
    </w:p>
    <w:p w14:paraId="3B087AF3" w14:textId="77777777" w:rsidR="009F45A3" w:rsidRPr="009736DE" w:rsidRDefault="009F45A3" w:rsidP="00AC0EEB">
      <w:pPr>
        <w:pStyle w:val="NormalWeb"/>
        <w:spacing w:before="0" w:beforeAutospacing="0" w:after="0" w:afterAutospacing="0"/>
        <w:ind w:firstLine="567"/>
        <w:jc w:val="both"/>
        <w:rPr>
          <w:rFonts w:ascii="Arial" w:hAnsi="Arial" w:cs="Arial"/>
          <w:b/>
          <w:bCs/>
          <w:lang w:val="mn-MN"/>
        </w:rPr>
      </w:pPr>
    </w:p>
    <w:p w14:paraId="4F619EA8" w14:textId="17DE2B5A" w:rsidR="009F45A3" w:rsidRPr="009736DE" w:rsidRDefault="009F45A3" w:rsidP="00E92272">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16.1.Үнэлгээний хуулийн этгээд нь санхүү, төсвийн асуудал эрхэлсэн төрийн захиргааны төв байгууллагаас авсан тусгай зөвшөөрлийн үндсэн дээр хөрөнгийн үнэлгээний үйл ажиллагааг эрхэлнэ.</w:t>
      </w:r>
    </w:p>
    <w:p w14:paraId="6F107FD3"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6704B7F6" w14:textId="77777777" w:rsidR="009F45A3" w:rsidRPr="009736DE" w:rsidRDefault="009F45A3" w:rsidP="00E92272">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16.2.Үнэлгээний хуулийн этгээд дараах нөхцөл, шаардлагыг хангасан байна:</w:t>
      </w:r>
    </w:p>
    <w:p w14:paraId="3B125161"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48C8B720"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16.2.1.хоёроос доошгүй үндсэн орон тооны үнэлгээчинтэй байх бөгөөд гүйцэтгэх захирал нь үнэлгээчний хугацаагүй эрх авсан байх;</w:t>
      </w:r>
    </w:p>
    <w:p w14:paraId="57262C00"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6E72F2FC"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16.2.2.үйл ажиллагаа явуулах ажлын байр, техник хэрэгслээр хангагдсан байх;</w:t>
      </w:r>
    </w:p>
    <w:p w14:paraId="4AE09878"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p>
    <w:p w14:paraId="2546153A" w14:textId="77777777" w:rsidR="009F45A3" w:rsidRPr="009736DE" w:rsidRDefault="009F45A3" w:rsidP="00AC0EEB">
      <w:pPr>
        <w:ind w:firstLine="1418"/>
        <w:jc w:val="both"/>
        <w:rPr>
          <w:rFonts w:ascii="Arial" w:hAnsi="Arial" w:cs="Arial"/>
          <w:lang w:val="mn-MN"/>
        </w:rPr>
      </w:pPr>
      <w:r w:rsidRPr="009736DE">
        <w:rPr>
          <w:rFonts w:ascii="Arial" w:hAnsi="Arial" w:cs="Arial"/>
          <w:lang w:val="mn-MN"/>
        </w:rPr>
        <w:t>16.2.3.хөрөнгийн үнэлгээний үйл ажиллагаа эрхэлдэг байх;</w:t>
      </w:r>
    </w:p>
    <w:p w14:paraId="0CA91F8D" w14:textId="77777777" w:rsidR="009F45A3" w:rsidRPr="009736DE" w:rsidRDefault="009F45A3" w:rsidP="00AC0EEB">
      <w:pPr>
        <w:ind w:firstLine="1418"/>
        <w:jc w:val="both"/>
        <w:rPr>
          <w:rFonts w:ascii="Arial" w:hAnsi="Arial" w:cs="Arial"/>
          <w:lang w:val="mn-MN"/>
        </w:rPr>
      </w:pPr>
      <w:r w:rsidRPr="009736DE">
        <w:rPr>
          <w:rFonts w:ascii="Arial" w:hAnsi="Arial" w:cs="Arial"/>
          <w:lang w:val="mn-MN"/>
        </w:rPr>
        <w:t>16.2.4.мэргэжлийн хариуцлагын даатгалд даатгуулсан байх;</w:t>
      </w:r>
    </w:p>
    <w:p w14:paraId="4F2C10A8"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16.2.5.үнэлгээний олон улсын болон үндэсний стандарт, журам, аргачлалд нийцсэн журамтай байх;</w:t>
      </w:r>
    </w:p>
    <w:p w14:paraId="6887CBDB"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3CA46DB2" w14:textId="77777777" w:rsidR="009F45A3" w:rsidRPr="009736DE" w:rsidRDefault="009F45A3" w:rsidP="00AC0EEB">
      <w:pPr>
        <w:ind w:firstLine="1440"/>
        <w:jc w:val="both"/>
        <w:rPr>
          <w:rFonts w:ascii="Arial" w:hAnsi="Arial" w:cs="Arial"/>
          <w:lang w:val="mn-MN"/>
        </w:rPr>
      </w:pPr>
      <w:r w:rsidRPr="009736DE">
        <w:rPr>
          <w:rFonts w:ascii="Arial" w:hAnsi="Arial" w:cs="Arial"/>
          <w:lang w:val="mn-MN"/>
        </w:rPr>
        <w:t xml:space="preserve">16.2.6.үүсгэн байгуулагч, хувьцаа эзэмшигч нь гадаадын иргэн, хуулийн этгээд бол нийт хувьцааны гуравны нэгээс доошгүй хувийг Монгол Улсын иргэн үнэлгээчин эзэмшдэг байх; </w:t>
      </w:r>
    </w:p>
    <w:p w14:paraId="0B11170A" w14:textId="77777777" w:rsidR="009F45A3" w:rsidRPr="009736DE" w:rsidRDefault="009F45A3" w:rsidP="00AC0EEB">
      <w:pPr>
        <w:ind w:firstLine="1440"/>
        <w:jc w:val="both"/>
        <w:rPr>
          <w:rFonts w:ascii="Arial" w:hAnsi="Arial" w:cs="Arial"/>
          <w:lang w:val="mn-MN"/>
        </w:rPr>
      </w:pPr>
    </w:p>
    <w:p w14:paraId="29AD9827" w14:textId="2878DFBC" w:rsidR="009F45A3" w:rsidRPr="009736DE" w:rsidRDefault="009F45A3" w:rsidP="00AC0EEB">
      <w:pPr>
        <w:ind w:firstLine="1440"/>
        <w:jc w:val="both"/>
        <w:rPr>
          <w:rFonts w:ascii="Arial" w:hAnsi="Arial" w:cs="Arial"/>
          <w:lang w:val="mn-MN"/>
        </w:rPr>
      </w:pPr>
      <w:r w:rsidRPr="009736DE">
        <w:rPr>
          <w:rFonts w:ascii="Arial" w:hAnsi="Arial" w:cs="Arial"/>
          <w:lang w:val="mn-MN"/>
        </w:rPr>
        <w:t>16.2.7.үнэлгээний хуулийн этгээдийн нийт хувьцааны гуравны хоёроос доошгүй хувийг энэ хуулийн 3.1.11-д заасан эрх авсан иргэн эзэмшдэг байх;</w:t>
      </w:r>
    </w:p>
    <w:p w14:paraId="03B2C885" w14:textId="77777777" w:rsidR="009F45A3" w:rsidRPr="009736DE" w:rsidRDefault="009F45A3" w:rsidP="00AC0EEB">
      <w:pPr>
        <w:pStyle w:val="NormalWeb"/>
        <w:spacing w:before="0" w:beforeAutospacing="0" w:after="0" w:afterAutospacing="0"/>
        <w:jc w:val="both"/>
        <w:rPr>
          <w:rFonts w:ascii="Arial" w:hAnsi="Arial" w:cs="Arial"/>
          <w:lang w:val="mn-MN"/>
        </w:rPr>
      </w:pPr>
    </w:p>
    <w:p w14:paraId="7CC33A34"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16.2.8.жилд нэгээс доошгүй удаа үнэлгээний нийтэд тустай мэргэжлийн үйл ажиллагаа явуулсан байх;</w:t>
      </w:r>
    </w:p>
    <w:p w14:paraId="689CDD51"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64E35327" w14:textId="77777777" w:rsidR="009F45A3" w:rsidRPr="009736DE" w:rsidRDefault="009F45A3" w:rsidP="00AC0EEB">
      <w:pPr>
        <w:pStyle w:val="NormalWeb"/>
        <w:spacing w:before="0" w:beforeAutospacing="0" w:after="0" w:afterAutospacing="0"/>
        <w:ind w:firstLine="1440"/>
        <w:jc w:val="both"/>
        <w:rPr>
          <w:rFonts w:ascii="Arial" w:hAnsi="Arial" w:cs="Arial"/>
          <w:lang w:val="mn-MN"/>
        </w:rPr>
      </w:pPr>
      <w:r w:rsidRPr="009736DE">
        <w:rPr>
          <w:rFonts w:ascii="Arial" w:hAnsi="Arial" w:cs="Arial"/>
          <w:lang w:val="mn-MN"/>
        </w:rPr>
        <w:t>16.2.9.үнэлгээний хуулийн этгээд тухайн жилд хийсэн үнэлгээний ажлын жагсаалт, оролцсон үнэлгээчин, шинжээч, туслахын нэрийг хөрөнгийн үнэлгээний мэргэжлийн байгууллагад цахимаар хүргүүлнэ.</w:t>
      </w:r>
    </w:p>
    <w:p w14:paraId="7FF9DA21"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2F321176" w14:textId="2B92F455" w:rsidR="009F45A3" w:rsidRPr="009736DE" w:rsidRDefault="009F45A3" w:rsidP="00E92272">
      <w:pPr>
        <w:pStyle w:val="NormalWeb"/>
        <w:spacing w:before="0" w:beforeAutospacing="0" w:after="0" w:afterAutospacing="0"/>
        <w:ind w:firstLine="720"/>
        <w:jc w:val="both"/>
        <w:rPr>
          <w:rFonts w:ascii="Arial" w:hAnsi="Arial" w:cs="Arial"/>
          <w:i/>
          <w:lang w:val="mn-MN"/>
        </w:rPr>
      </w:pPr>
      <w:r w:rsidRPr="009736DE">
        <w:rPr>
          <w:rFonts w:ascii="Arial" w:hAnsi="Arial" w:cs="Arial"/>
          <w:lang w:val="mn-MN"/>
        </w:rPr>
        <w:lastRenderedPageBreak/>
        <w:t>16.3.Тусгай зөвшөөрөл эзэмшигчид гэрчилгээ олгох бөгөөд</w:t>
      </w:r>
      <w:r w:rsidR="00082C2A" w:rsidRPr="009736DE">
        <w:rPr>
          <w:rFonts w:ascii="Arial" w:hAnsi="Arial" w:cs="Arial"/>
          <w:lang w:val="mn-MN"/>
        </w:rPr>
        <w:t xml:space="preserve"> </w:t>
      </w:r>
      <w:r w:rsidRPr="009736DE">
        <w:rPr>
          <w:rFonts w:ascii="Arial" w:hAnsi="Arial" w:cs="Arial"/>
          <w:lang w:val="mn-MN"/>
        </w:rPr>
        <w:t>уг</w:t>
      </w:r>
      <w:r w:rsidR="00082C2A" w:rsidRPr="009736DE">
        <w:rPr>
          <w:rFonts w:ascii="Arial" w:hAnsi="Arial" w:cs="Arial"/>
          <w:lang w:val="mn-MN"/>
        </w:rPr>
        <w:t xml:space="preserve"> </w:t>
      </w:r>
      <w:r w:rsidRPr="009736DE">
        <w:rPr>
          <w:rFonts w:ascii="Arial" w:hAnsi="Arial" w:cs="Arial"/>
          <w:lang w:val="mn-MN"/>
        </w:rPr>
        <w:t>гэрчилгээний загварыг санхүү, төсвийн асуудал эрхэлсэн Засгийн газрын гишүүн батална</w:t>
      </w:r>
      <w:r w:rsidRPr="009736DE">
        <w:rPr>
          <w:rFonts w:ascii="Arial" w:hAnsi="Arial" w:cs="Arial"/>
          <w:i/>
          <w:lang w:val="mn-MN"/>
        </w:rPr>
        <w:t>.</w:t>
      </w:r>
    </w:p>
    <w:p w14:paraId="2ED49DE1" w14:textId="77777777" w:rsidR="009F45A3" w:rsidRPr="009736DE" w:rsidRDefault="009F45A3" w:rsidP="00AC0EEB">
      <w:pPr>
        <w:pStyle w:val="NormalWeb"/>
        <w:spacing w:before="0" w:beforeAutospacing="0" w:after="0" w:afterAutospacing="0"/>
        <w:ind w:firstLine="567"/>
        <w:jc w:val="both"/>
        <w:rPr>
          <w:rFonts w:ascii="Arial" w:hAnsi="Arial" w:cs="Arial"/>
          <w:i/>
          <w:lang w:val="mn-MN"/>
        </w:rPr>
      </w:pPr>
    </w:p>
    <w:p w14:paraId="2DB99B8E" w14:textId="3FB4255D"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16.4.Үнэлгээний хуулийн этгээд салбартай байж болох бөгөөд салбарт үндсэн орон тооны нэгээс доошгүй үнэлгээчинтэй байна. Салбарын гүйцэтгэх захиралд энэ хуулийн 8.4 дэх хэсэг хамаарахгүй.</w:t>
      </w:r>
    </w:p>
    <w:p w14:paraId="44914FC2" w14:textId="77777777" w:rsidR="009F45A3" w:rsidRPr="009736DE" w:rsidRDefault="009F45A3" w:rsidP="00AC0EEB">
      <w:pPr>
        <w:pStyle w:val="NormalWeb"/>
        <w:spacing w:before="0" w:beforeAutospacing="0" w:after="0" w:afterAutospacing="0"/>
        <w:jc w:val="both"/>
        <w:rPr>
          <w:rFonts w:ascii="Arial" w:hAnsi="Arial" w:cs="Arial"/>
          <w:b/>
          <w:bCs/>
          <w:lang w:val="mn-MN"/>
        </w:rPr>
      </w:pPr>
    </w:p>
    <w:p w14:paraId="15AD8FA9" w14:textId="77777777" w:rsidR="009F45A3" w:rsidRPr="009736DE" w:rsidRDefault="009F45A3" w:rsidP="00E92272">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17 дугаар зүйл.</w:t>
      </w:r>
      <w:bookmarkStart w:id="26" w:name="_Hlk527387662"/>
      <w:r w:rsidRPr="009736DE">
        <w:rPr>
          <w:rStyle w:val="Strong"/>
          <w:rFonts w:ascii="Arial" w:hAnsi="Arial" w:cs="Arial"/>
          <w:lang w:val="mn-MN"/>
        </w:rPr>
        <w:t xml:space="preserve">Хөрөнгийн үнэлгээний үйл ажиллагаа эрхлэх </w:t>
      </w:r>
    </w:p>
    <w:p w14:paraId="3E6CF321" w14:textId="55A77312" w:rsidR="009F45A3" w:rsidRPr="009736DE" w:rsidRDefault="009F45A3" w:rsidP="00AC0EEB">
      <w:pPr>
        <w:pStyle w:val="msghead"/>
        <w:spacing w:before="0" w:beforeAutospacing="0" w:after="0" w:afterAutospacing="0"/>
        <w:ind w:firstLine="567"/>
        <w:jc w:val="both"/>
        <w:rPr>
          <w:rStyle w:val="Strong"/>
          <w:rFonts w:ascii="Arial" w:hAnsi="Arial" w:cs="Arial"/>
          <w:lang w:val="mn-MN"/>
        </w:rPr>
      </w:pPr>
      <w:r w:rsidRPr="009736DE">
        <w:rPr>
          <w:rStyle w:val="Strong"/>
          <w:rFonts w:ascii="Arial" w:hAnsi="Arial" w:cs="Arial"/>
          <w:lang w:val="mn-MN"/>
        </w:rPr>
        <w:t xml:space="preserve">                                           </w:t>
      </w:r>
      <w:r w:rsidR="003F4F42" w:rsidRPr="009736DE">
        <w:rPr>
          <w:rStyle w:val="Strong"/>
          <w:rFonts w:ascii="Arial" w:hAnsi="Arial" w:cs="Arial"/>
          <w:lang w:val="mn-MN"/>
        </w:rPr>
        <w:t xml:space="preserve">     </w:t>
      </w:r>
      <w:r w:rsidRPr="009736DE">
        <w:rPr>
          <w:rStyle w:val="Strong"/>
          <w:rFonts w:ascii="Arial" w:hAnsi="Arial" w:cs="Arial"/>
          <w:lang w:val="mn-MN"/>
        </w:rPr>
        <w:t>тусгай зөвшөөрөл</w:t>
      </w:r>
      <w:bookmarkEnd w:id="26"/>
      <w:r w:rsidRPr="009736DE">
        <w:rPr>
          <w:rStyle w:val="Strong"/>
          <w:rFonts w:ascii="Arial" w:hAnsi="Arial" w:cs="Arial"/>
          <w:lang w:val="mn-MN"/>
        </w:rPr>
        <w:t xml:space="preserve"> олгох</w:t>
      </w:r>
      <w:r w:rsidRPr="009736DE">
        <w:rPr>
          <w:rStyle w:val="Strong"/>
          <w:rFonts w:ascii="Arial" w:hAnsi="Arial" w:cs="Arial"/>
          <w:u w:val="single"/>
          <w:lang w:val="mn-MN"/>
        </w:rPr>
        <w:t xml:space="preserve"> </w:t>
      </w:r>
    </w:p>
    <w:p w14:paraId="74B7FD52" w14:textId="77777777" w:rsidR="009F45A3" w:rsidRPr="009736DE" w:rsidRDefault="009F45A3" w:rsidP="00AC0EEB">
      <w:pPr>
        <w:pStyle w:val="msghead"/>
        <w:spacing w:before="0" w:beforeAutospacing="0" w:after="0" w:afterAutospacing="0"/>
        <w:jc w:val="both"/>
        <w:rPr>
          <w:rFonts w:ascii="Arial" w:hAnsi="Arial" w:cs="Arial"/>
          <w:lang w:val="mn-MN"/>
        </w:rPr>
      </w:pPr>
    </w:p>
    <w:p w14:paraId="517E25CE"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17.1</w:t>
      </w:r>
      <w:r w:rsidRPr="009736DE">
        <w:rPr>
          <w:rFonts w:ascii="Arial" w:hAnsi="Arial" w:cs="Arial"/>
          <w:lang w:val="mn-MN"/>
        </w:rPr>
        <w:t xml:space="preserve">.Хөрөнгийн үнэлгээний үйл ажиллагаа эрхлэх тусгай зөвшөөрөл хүсэгч энэ хуулийн  </w:t>
      </w:r>
      <w:r w:rsidRPr="009736DE">
        <w:rPr>
          <w:rFonts w:ascii="Arial" w:hAnsi="Arial" w:cs="Arial"/>
          <w:bCs/>
          <w:lang w:val="mn-MN"/>
        </w:rPr>
        <w:t>16.2</w:t>
      </w:r>
      <w:r w:rsidRPr="009736DE">
        <w:rPr>
          <w:rFonts w:ascii="Arial" w:hAnsi="Arial" w:cs="Arial"/>
          <w:lang w:val="mn-MN"/>
        </w:rPr>
        <w:t>-т заасан нөхцөл, шаардлагыг хангасан гэж үзвэл дараах баримт бичгийг бүрдүүлэн санхүү, төсвийн асуудал эрхэлсэн төрийн захиргааны төв байгууллагад хүргүүлнэ:</w:t>
      </w:r>
    </w:p>
    <w:p w14:paraId="6F7D22C7"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EAC2F6B"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17.1.1.тусгай зөвшөөрөл олгохыг хүссэн өргөдөл;</w:t>
      </w:r>
    </w:p>
    <w:p w14:paraId="1EA3F0EB"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17.1.2.хуулийн этгээдийн улсын бүртгэлийн гэрчилгээ;</w:t>
      </w:r>
    </w:p>
    <w:p w14:paraId="125E2112" w14:textId="77777777" w:rsidR="009F45A3" w:rsidRPr="009736DE" w:rsidRDefault="009F45A3" w:rsidP="001D27F0">
      <w:pPr>
        <w:pStyle w:val="NormalWeb"/>
        <w:spacing w:before="0" w:beforeAutospacing="0" w:after="0" w:afterAutospacing="0"/>
        <w:ind w:left="720" w:firstLine="720"/>
        <w:jc w:val="both"/>
        <w:rPr>
          <w:rFonts w:ascii="Arial" w:hAnsi="Arial" w:cs="Arial"/>
          <w:bCs/>
          <w:lang w:val="mn-MN"/>
        </w:rPr>
      </w:pPr>
      <w:r w:rsidRPr="009736DE">
        <w:rPr>
          <w:rFonts w:ascii="Arial" w:hAnsi="Arial" w:cs="Arial"/>
          <w:bCs/>
          <w:lang w:val="mn-MN"/>
        </w:rPr>
        <w:t>17.1.3.үнэлгээний хуулийн этгээдийн дүрэм;</w:t>
      </w:r>
    </w:p>
    <w:p w14:paraId="40275DC5"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bookmarkStart w:id="27" w:name="_Hlk98683331"/>
      <w:r w:rsidRPr="009736DE">
        <w:rPr>
          <w:rFonts w:ascii="Arial" w:hAnsi="Arial" w:cs="Arial"/>
          <w:bCs/>
          <w:lang w:val="mn-MN"/>
        </w:rPr>
        <w:t>17.1.4.энэ хуулийн 16.2.5-д заасан журам</w:t>
      </w:r>
      <w:bookmarkEnd w:id="27"/>
      <w:r w:rsidRPr="009736DE">
        <w:rPr>
          <w:rFonts w:ascii="Arial" w:hAnsi="Arial" w:cs="Arial"/>
          <w:bCs/>
          <w:lang w:val="mn-MN"/>
        </w:rPr>
        <w:t>;</w:t>
      </w:r>
    </w:p>
    <w:p w14:paraId="41452B2E" w14:textId="77777777" w:rsidR="009F45A3" w:rsidRPr="009736DE" w:rsidRDefault="009F45A3" w:rsidP="001D27F0">
      <w:pPr>
        <w:pStyle w:val="NormalWeb"/>
        <w:spacing w:before="0" w:beforeAutospacing="0" w:after="0" w:afterAutospacing="0"/>
        <w:ind w:left="720" w:firstLine="720"/>
        <w:jc w:val="both"/>
        <w:rPr>
          <w:rFonts w:ascii="Arial" w:hAnsi="Arial" w:cs="Arial"/>
          <w:lang w:val="mn-MN"/>
        </w:rPr>
      </w:pPr>
      <w:bookmarkStart w:id="28" w:name="_Hlk98683178"/>
      <w:r w:rsidRPr="009736DE">
        <w:rPr>
          <w:rFonts w:ascii="Arial" w:hAnsi="Arial" w:cs="Arial"/>
          <w:bCs/>
          <w:lang w:val="mn-MN"/>
        </w:rPr>
        <w:t>17.1.5.үнэлгээчний</w:t>
      </w:r>
      <w:bookmarkEnd w:id="28"/>
      <w:r w:rsidRPr="009736DE">
        <w:rPr>
          <w:rFonts w:ascii="Arial" w:hAnsi="Arial" w:cs="Arial"/>
          <w:bCs/>
          <w:lang w:val="mn-MN"/>
        </w:rPr>
        <w:t xml:space="preserve"> </w:t>
      </w:r>
      <w:r w:rsidRPr="009736DE">
        <w:rPr>
          <w:rFonts w:ascii="Arial" w:hAnsi="Arial" w:cs="Arial"/>
          <w:lang w:val="mn-MN"/>
        </w:rPr>
        <w:t>дэлгэрэнгүй анкет;</w:t>
      </w:r>
    </w:p>
    <w:p w14:paraId="15964AAC" w14:textId="77777777" w:rsidR="009F45A3" w:rsidRPr="009736DE" w:rsidRDefault="009F45A3" w:rsidP="00AC0EEB">
      <w:pPr>
        <w:pStyle w:val="NormalWeb"/>
        <w:spacing w:before="0" w:beforeAutospacing="0" w:after="0" w:afterAutospacing="0"/>
        <w:ind w:firstLine="1440"/>
        <w:jc w:val="both"/>
        <w:rPr>
          <w:rFonts w:ascii="Arial" w:hAnsi="Arial" w:cs="Arial"/>
          <w:lang w:val="mn-MN"/>
        </w:rPr>
      </w:pPr>
      <w:r w:rsidRPr="009736DE">
        <w:rPr>
          <w:rFonts w:ascii="Arial" w:hAnsi="Arial" w:cs="Arial"/>
          <w:bCs/>
          <w:lang w:val="mn-MN"/>
        </w:rPr>
        <w:t>17.1.6.хөрөнгийн үнэлгээний мэргэжлийн байгууллагаас авсан</w:t>
      </w:r>
      <w:r w:rsidRPr="009736DE">
        <w:rPr>
          <w:rFonts w:ascii="Arial" w:hAnsi="Arial" w:cs="Arial"/>
          <w:b/>
          <w:bCs/>
          <w:lang w:val="mn-MN"/>
        </w:rPr>
        <w:t xml:space="preserve"> </w:t>
      </w:r>
      <w:r w:rsidRPr="009736DE">
        <w:rPr>
          <w:rFonts w:ascii="Arial" w:hAnsi="Arial" w:cs="Arial"/>
          <w:lang w:val="mn-MN"/>
        </w:rPr>
        <w:t>үнэлгээчний ёс зүйн талаарх тодорхойлолт;</w:t>
      </w:r>
    </w:p>
    <w:p w14:paraId="41BB5C7C"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4BD7DD22" w14:textId="21615A6F" w:rsidR="009F45A3" w:rsidRDefault="009F45A3" w:rsidP="001D27F0">
      <w:pPr>
        <w:pStyle w:val="NormalWeb"/>
        <w:spacing w:before="0" w:beforeAutospacing="0" w:after="0" w:afterAutospacing="0"/>
        <w:ind w:left="589" w:firstLine="851"/>
        <w:jc w:val="both"/>
        <w:rPr>
          <w:rFonts w:ascii="Arial" w:hAnsi="Arial" w:cs="Arial"/>
          <w:bCs/>
          <w:strike/>
          <w:lang w:val="mn-MN"/>
        </w:rPr>
      </w:pPr>
      <w:r w:rsidRPr="00474F33">
        <w:rPr>
          <w:rFonts w:ascii="Arial" w:hAnsi="Arial" w:cs="Arial"/>
          <w:bCs/>
          <w:strike/>
          <w:lang w:val="mn-MN"/>
        </w:rPr>
        <w:t>17.1.7.улсын тэмдэгтийн хураамж төлсөн баримт;</w:t>
      </w:r>
    </w:p>
    <w:p w14:paraId="7A5D3CE3" w14:textId="03A2854B" w:rsidR="00474F33" w:rsidRDefault="00511AF3" w:rsidP="00474F33">
      <w:pPr>
        <w:rPr>
          <w:rFonts w:ascii="Arial" w:hAnsi="Arial" w:cs="Arial"/>
          <w:i/>
          <w:sz w:val="20"/>
        </w:rPr>
      </w:pPr>
      <w:hyperlink r:id="rId15" w:history="1">
        <w:r w:rsidR="00474F33" w:rsidRPr="00474F33">
          <w:rPr>
            <w:rStyle w:val="Hyperlink"/>
            <w:rFonts w:ascii="Arial" w:hAnsi="Arial" w:cs="Arial"/>
            <w:i/>
            <w:sz w:val="20"/>
          </w:rPr>
          <w:t>/</w:t>
        </w:r>
        <w:proofErr w:type="spellStart"/>
        <w:r w:rsidR="00474F33" w:rsidRPr="00474F33">
          <w:rPr>
            <w:rStyle w:val="Hyperlink"/>
            <w:rFonts w:ascii="Arial" w:hAnsi="Arial" w:cs="Arial"/>
            <w:i/>
            <w:sz w:val="20"/>
          </w:rPr>
          <w:t>Энэ</w:t>
        </w:r>
        <w:proofErr w:type="spellEnd"/>
        <w:r w:rsidR="00474F33" w:rsidRPr="00474F33">
          <w:rPr>
            <w:rStyle w:val="Hyperlink"/>
            <w:rFonts w:ascii="Arial" w:hAnsi="Arial" w:cs="Arial"/>
            <w:i/>
            <w:sz w:val="20"/>
          </w:rPr>
          <w:t xml:space="preserve"> </w:t>
        </w:r>
        <w:r w:rsidR="00474F33" w:rsidRPr="00474F33">
          <w:rPr>
            <w:rStyle w:val="Hyperlink"/>
            <w:rFonts w:ascii="Arial" w:hAnsi="Arial" w:cs="Arial"/>
            <w:i/>
            <w:sz w:val="20"/>
            <w:lang w:val="mn-MN"/>
          </w:rPr>
          <w:t>заалтыг</w:t>
        </w:r>
        <w:r w:rsidR="00474F33" w:rsidRPr="00474F33">
          <w:rPr>
            <w:rStyle w:val="Hyperlink"/>
            <w:rFonts w:ascii="Arial" w:hAnsi="Arial" w:cs="Arial"/>
            <w:i/>
            <w:sz w:val="20"/>
          </w:rPr>
          <w:t xml:space="preserve"> </w:t>
        </w:r>
        <w:r w:rsidR="00474F33" w:rsidRPr="00474F33">
          <w:rPr>
            <w:rStyle w:val="Hyperlink"/>
            <w:rFonts w:ascii="Arial" w:hAnsi="Arial" w:cs="Arial"/>
            <w:i/>
            <w:sz w:val="20"/>
            <w:szCs w:val="20"/>
          </w:rPr>
          <w:t xml:space="preserve">2023 </w:t>
        </w:r>
        <w:proofErr w:type="spellStart"/>
        <w:r w:rsidR="00474F33" w:rsidRPr="00474F33">
          <w:rPr>
            <w:rStyle w:val="Hyperlink"/>
            <w:rFonts w:ascii="Arial" w:hAnsi="Arial" w:cs="Arial"/>
            <w:i/>
            <w:sz w:val="20"/>
            <w:szCs w:val="20"/>
          </w:rPr>
          <w:t>оны</w:t>
        </w:r>
        <w:proofErr w:type="spellEnd"/>
        <w:r w:rsidR="00474F33" w:rsidRPr="00474F33">
          <w:rPr>
            <w:rStyle w:val="Hyperlink"/>
            <w:rFonts w:ascii="Arial" w:hAnsi="Arial" w:cs="Arial"/>
            <w:i/>
            <w:sz w:val="20"/>
            <w:szCs w:val="20"/>
          </w:rPr>
          <w:t xml:space="preserve"> 01 </w:t>
        </w:r>
        <w:proofErr w:type="spellStart"/>
        <w:r w:rsidR="00474F33" w:rsidRPr="00474F33">
          <w:rPr>
            <w:rStyle w:val="Hyperlink"/>
            <w:rFonts w:ascii="Arial" w:hAnsi="Arial" w:cs="Arial"/>
            <w:i/>
            <w:sz w:val="20"/>
            <w:szCs w:val="20"/>
          </w:rPr>
          <w:t>дүгээр</w:t>
        </w:r>
        <w:proofErr w:type="spellEnd"/>
        <w:r w:rsidR="00474F33" w:rsidRPr="00474F33">
          <w:rPr>
            <w:rStyle w:val="Hyperlink"/>
            <w:rFonts w:ascii="Arial" w:hAnsi="Arial" w:cs="Arial"/>
            <w:i/>
            <w:sz w:val="20"/>
            <w:szCs w:val="20"/>
          </w:rPr>
          <w:t xml:space="preserve"> </w:t>
        </w:r>
        <w:proofErr w:type="spellStart"/>
        <w:r w:rsidR="00474F33" w:rsidRPr="00474F33">
          <w:rPr>
            <w:rStyle w:val="Hyperlink"/>
            <w:rFonts w:ascii="Arial" w:hAnsi="Arial" w:cs="Arial"/>
            <w:i/>
            <w:sz w:val="20"/>
            <w:szCs w:val="20"/>
          </w:rPr>
          <w:t>сарын</w:t>
        </w:r>
        <w:proofErr w:type="spellEnd"/>
        <w:r w:rsidR="00474F33" w:rsidRPr="00474F33">
          <w:rPr>
            <w:rStyle w:val="Hyperlink"/>
            <w:rFonts w:ascii="Arial" w:hAnsi="Arial" w:cs="Arial"/>
            <w:i/>
            <w:sz w:val="20"/>
            <w:szCs w:val="20"/>
          </w:rPr>
          <w:t xml:space="preserve"> 06-ны </w:t>
        </w:r>
        <w:proofErr w:type="spellStart"/>
        <w:r w:rsidR="00474F33" w:rsidRPr="00474F33">
          <w:rPr>
            <w:rStyle w:val="Hyperlink"/>
            <w:rFonts w:ascii="Arial" w:hAnsi="Arial" w:cs="Arial"/>
            <w:i/>
            <w:sz w:val="20"/>
          </w:rPr>
          <w:t>өдрийн</w:t>
        </w:r>
        <w:proofErr w:type="spellEnd"/>
        <w:r w:rsidR="00474F33" w:rsidRPr="00474F33">
          <w:rPr>
            <w:rStyle w:val="Hyperlink"/>
            <w:rFonts w:ascii="Arial" w:hAnsi="Arial" w:cs="Arial"/>
            <w:i/>
            <w:sz w:val="20"/>
          </w:rPr>
          <w:t xml:space="preserve"> </w:t>
        </w:r>
        <w:proofErr w:type="spellStart"/>
        <w:r w:rsidR="00474F33" w:rsidRPr="00474F33">
          <w:rPr>
            <w:rStyle w:val="Hyperlink"/>
            <w:rFonts w:ascii="Arial" w:hAnsi="Arial" w:cs="Arial"/>
            <w:i/>
            <w:sz w:val="20"/>
          </w:rPr>
          <w:t>хуулиар</w:t>
        </w:r>
        <w:proofErr w:type="spellEnd"/>
        <w:r w:rsidR="00474F33" w:rsidRPr="00474F33">
          <w:rPr>
            <w:rStyle w:val="Hyperlink"/>
            <w:rFonts w:ascii="Arial" w:hAnsi="Arial" w:cs="Arial"/>
            <w:i/>
            <w:sz w:val="20"/>
          </w:rPr>
          <w:t xml:space="preserve"> </w:t>
        </w:r>
        <w:proofErr w:type="spellStart"/>
        <w:r w:rsidR="00474F33" w:rsidRPr="00474F33">
          <w:rPr>
            <w:rStyle w:val="Hyperlink"/>
            <w:rFonts w:ascii="Arial" w:hAnsi="Arial" w:cs="Arial"/>
            <w:i/>
            <w:sz w:val="20"/>
          </w:rPr>
          <w:t>хүчингүй</w:t>
        </w:r>
        <w:proofErr w:type="spellEnd"/>
        <w:r w:rsidR="00474F33" w:rsidRPr="00474F33">
          <w:rPr>
            <w:rStyle w:val="Hyperlink"/>
            <w:rFonts w:ascii="Arial" w:hAnsi="Arial" w:cs="Arial"/>
            <w:i/>
            <w:sz w:val="20"/>
          </w:rPr>
          <w:t xml:space="preserve"> </w:t>
        </w:r>
        <w:proofErr w:type="spellStart"/>
        <w:r w:rsidR="00474F33" w:rsidRPr="00474F33">
          <w:rPr>
            <w:rStyle w:val="Hyperlink"/>
            <w:rFonts w:ascii="Arial" w:hAnsi="Arial" w:cs="Arial"/>
            <w:i/>
            <w:sz w:val="20"/>
          </w:rPr>
          <w:t>болсонд</w:t>
        </w:r>
        <w:proofErr w:type="spellEnd"/>
        <w:r w:rsidR="00474F33" w:rsidRPr="00474F33">
          <w:rPr>
            <w:rStyle w:val="Hyperlink"/>
            <w:rFonts w:ascii="Arial" w:hAnsi="Arial" w:cs="Arial"/>
            <w:i/>
            <w:sz w:val="20"/>
          </w:rPr>
          <w:t xml:space="preserve"> </w:t>
        </w:r>
        <w:proofErr w:type="spellStart"/>
        <w:proofErr w:type="gramStart"/>
        <w:r w:rsidR="00474F33" w:rsidRPr="00474F33">
          <w:rPr>
            <w:rStyle w:val="Hyperlink"/>
            <w:rFonts w:ascii="Arial" w:hAnsi="Arial" w:cs="Arial"/>
            <w:i/>
            <w:sz w:val="20"/>
          </w:rPr>
          <w:t>тооцсон</w:t>
        </w:r>
        <w:proofErr w:type="spellEnd"/>
        <w:r w:rsidR="00474F33" w:rsidRPr="00474F33">
          <w:rPr>
            <w:rStyle w:val="Hyperlink"/>
            <w:rFonts w:ascii="Arial" w:hAnsi="Arial" w:cs="Arial"/>
            <w:i/>
            <w:sz w:val="20"/>
          </w:rPr>
          <w:t>./</w:t>
        </w:r>
        <w:proofErr w:type="gramEnd"/>
      </w:hyperlink>
    </w:p>
    <w:p w14:paraId="2ED71A62" w14:textId="77777777" w:rsidR="00474F33" w:rsidRPr="00474F33" w:rsidRDefault="00474F33" w:rsidP="001D27F0">
      <w:pPr>
        <w:pStyle w:val="NormalWeb"/>
        <w:spacing w:before="0" w:beforeAutospacing="0" w:after="0" w:afterAutospacing="0"/>
        <w:ind w:left="589" w:firstLine="851"/>
        <w:jc w:val="both"/>
        <w:rPr>
          <w:rFonts w:ascii="Arial" w:hAnsi="Arial" w:cs="Arial"/>
          <w:bCs/>
          <w:strike/>
          <w:lang w:val="mn-MN"/>
        </w:rPr>
      </w:pPr>
    </w:p>
    <w:p w14:paraId="334B4442"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17.1.8.мэдээллийн технологи, аюулгүй байдлын дотоод журам.</w:t>
      </w:r>
    </w:p>
    <w:p w14:paraId="698668D2"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6470401D" w14:textId="46BF7BCA"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17.2.</w:t>
      </w:r>
      <w:r w:rsidRPr="009736DE">
        <w:rPr>
          <w:rFonts w:ascii="Arial" w:hAnsi="Arial" w:cs="Arial"/>
          <w:lang w:val="mn-MN"/>
        </w:rPr>
        <w:t xml:space="preserve">Энэ хуулийн 17.1-д заасан баримт бичиг нь шаардлага хангасан гэж үзвэл санхүү, төсвийн асуудал эрхэлсэн Засгийн газрын гишүүний шийдвэрээр </w:t>
      </w:r>
      <w:r w:rsidRPr="009736DE">
        <w:rPr>
          <w:rFonts w:ascii="Arial" w:hAnsi="Arial" w:cs="Arial"/>
          <w:bCs/>
          <w:lang w:val="mn-MN"/>
        </w:rPr>
        <w:t>хөрөнгийн</w:t>
      </w:r>
      <w:r w:rsidRPr="009736DE">
        <w:rPr>
          <w:rFonts w:ascii="Arial" w:hAnsi="Arial" w:cs="Arial"/>
          <w:lang w:val="mn-MN"/>
        </w:rPr>
        <w:t xml:space="preserve"> үнэлгээний үйл ажиллагаа эрхлэх тусгай зөвшөөрлийг </w:t>
      </w:r>
      <w:r w:rsidRPr="009736DE">
        <w:rPr>
          <w:rFonts w:ascii="Arial" w:hAnsi="Arial" w:cs="Arial"/>
          <w:bCs/>
          <w:lang w:val="mn-MN"/>
        </w:rPr>
        <w:t>таван жилийн</w:t>
      </w:r>
      <w:r w:rsidR="00281493" w:rsidRPr="009736DE">
        <w:rPr>
          <w:rFonts w:ascii="Arial" w:hAnsi="Arial" w:cs="Arial"/>
          <w:lang w:val="mn-MN"/>
        </w:rPr>
        <w:t xml:space="preserve"> </w:t>
      </w:r>
      <w:r w:rsidRPr="009736DE">
        <w:rPr>
          <w:rFonts w:ascii="Arial" w:hAnsi="Arial" w:cs="Arial"/>
          <w:lang w:val="mn-MN"/>
        </w:rPr>
        <w:t>хугацаагаар олгоно.</w:t>
      </w:r>
    </w:p>
    <w:p w14:paraId="41589418"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7E362459"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17.3.</w:t>
      </w:r>
      <w:r w:rsidRPr="009736DE">
        <w:rPr>
          <w:rFonts w:ascii="Arial" w:hAnsi="Arial" w:cs="Arial"/>
          <w:lang w:val="mn-MN"/>
        </w:rPr>
        <w:t xml:space="preserve">Тусгай зөвшөөрөл авсан үнэлгээний </w:t>
      </w:r>
      <w:bookmarkStart w:id="29" w:name="_Hlk98683420"/>
      <w:r w:rsidRPr="009736DE">
        <w:rPr>
          <w:rFonts w:ascii="Arial" w:hAnsi="Arial" w:cs="Arial"/>
          <w:bCs/>
          <w:lang w:val="mn-MN"/>
        </w:rPr>
        <w:t>хуулийн этгээд</w:t>
      </w:r>
      <w:bookmarkEnd w:id="29"/>
      <w:r w:rsidRPr="009736DE">
        <w:rPr>
          <w:rFonts w:ascii="Arial" w:hAnsi="Arial" w:cs="Arial"/>
          <w:lang w:val="mn-MN"/>
        </w:rPr>
        <w:t xml:space="preserve"> “Үнэлгээ” гэсэн үгийг оноосон нэрийн ард хэрэглэнэ.</w:t>
      </w:r>
    </w:p>
    <w:p w14:paraId="7E1D5D0B"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478772CB" w14:textId="412A6977" w:rsidR="009F45A3"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17.4.Үнэлгээний хуулийн этгээдийн үндсэн орон тооны үнэлгээчин бусад үнэлгээний хуулийн этгээдэд гэрээгээр ажиллахыг хориглоно.</w:t>
      </w:r>
    </w:p>
    <w:p w14:paraId="53B8612C" w14:textId="77777777" w:rsidR="00DA48EC" w:rsidRDefault="00DA48EC" w:rsidP="00E92272">
      <w:pPr>
        <w:pStyle w:val="NormalWeb"/>
        <w:spacing w:before="0" w:beforeAutospacing="0" w:after="0" w:afterAutospacing="0"/>
        <w:ind w:firstLine="720"/>
        <w:jc w:val="both"/>
        <w:rPr>
          <w:rFonts w:ascii="Arial" w:hAnsi="Arial" w:cs="Arial"/>
          <w:bCs/>
          <w:noProof/>
          <w:color w:val="000000" w:themeColor="text1"/>
          <w:lang w:val="mn-MN"/>
        </w:rPr>
      </w:pPr>
    </w:p>
    <w:p w14:paraId="131CE216" w14:textId="6374BAE3" w:rsidR="00DA48EC" w:rsidRPr="009736DE" w:rsidRDefault="00DA48EC" w:rsidP="00E92272">
      <w:pPr>
        <w:pStyle w:val="NormalWeb"/>
        <w:spacing w:before="0" w:beforeAutospacing="0" w:after="0" w:afterAutospacing="0"/>
        <w:ind w:firstLine="720"/>
        <w:jc w:val="both"/>
        <w:rPr>
          <w:rFonts w:ascii="Arial" w:hAnsi="Arial" w:cs="Arial"/>
          <w:lang w:val="mn-MN"/>
        </w:rPr>
      </w:pPr>
      <w:r w:rsidRPr="00D71906">
        <w:rPr>
          <w:rFonts w:ascii="Arial" w:hAnsi="Arial" w:cs="Arial"/>
          <w:bCs/>
          <w:noProof/>
          <w:color w:val="000000" w:themeColor="text1"/>
          <w:lang w:val="mn-MN"/>
        </w:rPr>
        <w:t>17.5.Санхүү, төсвийн асуудал эрхэлсэн төрийн захиргааны төв байгууллага нь өөрт байгаа, эсхүл нийтийн мэдээллийн дэд бүтцийг ашиглан олж авах, солилцох боломжтой энэ хуулийн 17.1-д заасан баримт бичгийг тусгай зөвшөөрөл хүсэгчээс шаардахгүй.</w:t>
      </w:r>
    </w:p>
    <w:p w14:paraId="23A5EAC6" w14:textId="40457354" w:rsidR="00DA48EC" w:rsidRDefault="00511AF3" w:rsidP="00DA48EC">
      <w:pPr>
        <w:jc w:val="both"/>
        <w:rPr>
          <w:rFonts w:ascii="Arial" w:hAnsi="Arial" w:cs="Arial"/>
          <w:i/>
          <w:iCs/>
          <w:color w:val="000000" w:themeColor="text1"/>
          <w:sz w:val="20"/>
          <w:szCs w:val="20"/>
          <w:lang w:val="mn-MN"/>
        </w:rPr>
      </w:pPr>
      <w:hyperlink r:id="rId16" w:history="1">
        <w:r w:rsidR="00DA48EC" w:rsidRPr="00DA48EC">
          <w:rPr>
            <w:rStyle w:val="Hyperlink"/>
            <w:rFonts w:ascii="Arial" w:hAnsi="Arial" w:cs="Arial"/>
            <w:i/>
            <w:iCs/>
            <w:sz w:val="20"/>
            <w:szCs w:val="20"/>
            <w:lang w:val="mn-MN"/>
          </w:rPr>
          <w:t xml:space="preserve">/Энэ </w:t>
        </w:r>
        <w:r w:rsidR="00DA48EC">
          <w:rPr>
            <w:rStyle w:val="Hyperlink"/>
            <w:rFonts w:ascii="Arial" w:hAnsi="Arial" w:cs="Arial"/>
            <w:i/>
            <w:iCs/>
            <w:sz w:val="20"/>
            <w:szCs w:val="20"/>
            <w:lang w:val="mn-MN"/>
          </w:rPr>
          <w:t>хэсгийг</w:t>
        </w:r>
        <w:r w:rsidR="00DA48EC" w:rsidRPr="00DA48EC">
          <w:rPr>
            <w:rStyle w:val="Hyperlink"/>
            <w:rFonts w:ascii="Arial" w:hAnsi="Arial" w:cs="Arial"/>
            <w:i/>
            <w:iCs/>
            <w:sz w:val="20"/>
            <w:szCs w:val="20"/>
            <w:lang w:val="mn-MN"/>
          </w:rPr>
          <w:t xml:space="preserve"> 2024 оны 01 дүгээр сарын 12-ны өдрийн хуулиар нэмсэн./</w:t>
        </w:r>
      </w:hyperlink>
    </w:p>
    <w:p w14:paraId="324BC311"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1F873D8B" w14:textId="77777777" w:rsidR="009F45A3" w:rsidRPr="009736DE" w:rsidRDefault="009F45A3" w:rsidP="00E92272">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18 дугаар зүйл.</w:t>
      </w:r>
      <w:bookmarkStart w:id="30" w:name="_Hlk527387687"/>
      <w:r w:rsidRPr="009736DE">
        <w:rPr>
          <w:rStyle w:val="Strong"/>
          <w:rFonts w:ascii="Arial" w:hAnsi="Arial" w:cs="Arial"/>
          <w:lang w:val="mn-MN"/>
        </w:rPr>
        <w:t xml:space="preserve">Тусгай зөвшөөрлийн хугацааг сунгах </w:t>
      </w:r>
    </w:p>
    <w:p w14:paraId="2250B339" w14:textId="77777777" w:rsidR="009F45A3" w:rsidRPr="009736DE" w:rsidRDefault="009F45A3" w:rsidP="00AC0EEB">
      <w:pPr>
        <w:pStyle w:val="msghead"/>
        <w:spacing w:before="0" w:beforeAutospacing="0" w:after="0" w:afterAutospacing="0"/>
        <w:ind w:firstLine="567"/>
        <w:jc w:val="both"/>
        <w:rPr>
          <w:rFonts w:ascii="Arial" w:hAnsi="Arial" w:cs="Arial"/>
          <w:lang w:val="mn-MN"/>
        </w:rPr>
      </w:pPr>
    </w:p>
    <w:bookmarkEnd w:id="30"/>
    <w:p w14:paraId="0CF84E41" w14:textId="77777777" w:rsidR="009F45A3" w:rsidRPr="009736DE" w:rsidRDefault="009F45A3" w:rsidP="00E92272">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18.1.Үнэлгээний хуулийн этгээд нь хөрөнгийн үнэлгээний үйл ажиллагаа эрхлэх тусгай зөвшөөрлийн хугацаа дуусахаас 30-аас доошгүй хоногийн өмнө зөвшөөрөл сунгуулах тухай өргөдлийг санхүү, төсвийн асуудал эрхэлсэн төрийн захиргааны төв байгууллагад цахимаар хүргүүлнэ.</w:t>
      </w:r>
    </w:p>
    <w:p w14:paraId="2CDEBE19"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782F9E8B" w14:textId="77777777" w:rsidR="009F45A3" w:rsidRPr="009736DE" w:rsidRDefault="009F45A3" w:rsidP="00E92272">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lastRenderedPageBreak/>
        <w:t>18.2.</w:t>
      </w:r>
      <w:r w:rsidRPr="009736DE">
        <w:rPr>
          <w:rFonts w:ascii="Arial" w:hAnsi="Arial" w:cs="Arial"/>
          <w:lang w:val="mn-MN"/>
        </w:rPr>
        <w:t xml:space="preserve">Энэ хууль болон зөвшөөрлийн хууль </w:t>
      </w:r>
      <w:r w:rsidRPr="009736DE">
        <w:rPr>
          <w:rFonts w:ascii="Arial" w:hAnsi="Arial" w:cs="Arial"/>
          <w:bCs/>
          <w:iCs/>
          <w:lang w:val="mn-MN"/>
        </w:rPr>
        <w:t>тогтоомжид заасан</w:t>
      </w:r>
      <w:r w:rsidRPr="009736DE">
        <w:rPr>
          <w:rFonts w:ascii="Arial" w:hAnsi="Arial" w:cs="Arial"/>
          <w:lang w:val="mn-MN"/>
        </w:rPr>
        <w:t xml:space="preserve"> нөхцөл, шаардлагыг хангасан</w:t>
      </w:r>
      <w:bookmarkStart w:id="31" w:name="_Hlk98683718"/>
      <w:r w:rsidRPr="009736DE">
        <w:rPr>
          <w:rFonts w:ascii="Arial" w:hAnsi="Arial" w:cs="Arial"/>
          <w:lang w:val="mn-MN"/>
        </w:rPr>
        <w:t xml:space="preserve">, тогтоосон </w:t>
      </w:r>
      <w:r w:rsidRPr="009736DE">
        <w:rPr>
          <w:rFonts w:ascii="Arial" w:hAnsi="Arial" w:cs="Arial"/>
          <w:bCs/>
          <w:lang w:val="mn-MN"/>
        </w:rPr>
        <w:t>стандарт, журам, аргачлалыг</w:t>
      </w:r>
      <w:r w:rsidRPr="009736DE">
        <w:rPr>
          <w:rFonts w:ascii="Arial" w:hAnsi="Arial" w:cs="Arial"/>
          <w:lang w:val="mn-MN"/>
        </w:rPr>
        <w:t xml:space="preserve"> мөрдөж ажилласан </w:t>
      </w:r>
      <w:bookmarkEnd w:id="31"/>
      <w:r w:rsidRPr="009736DE">
        <w:rPr>
          <w:rFonts w:ascii="Arial" w:hAnsi="Arial" w:cs="Arial"/>
          <w:lang w:val="mn-MN"/>
        </w:rPr>
        <w:t xml:space="preserve">тохиолдолд үнэлгээний хуулийн этгээдийн тусгай </w:t>
      </w:r>
      <w:r w:rsidRPr="009736DE">
        <w:rPr>
          <w:rFonts w:ascii="Arial" w:hAnsi="Arial" w:cs="Arial"/>
          <w:bCs/>
          <w:color w:val="000000" w:themeColor="text1"/>
          <w:lang w:val="mn-MN"/>
        </w:rPr>
        <w:t xml:space="preserve">зөвшөөрлийн хугацааг анх олгосон хугацаагаар </w:t>
      </w:r>
      <w:r w:rsidRPr="009736DE">
        <w:rPr>
          <w:rFonts w:ascii="Arial" w:hAnsi="Arial" w:cs="Arial"/>
          <w:lang w:val="mn-MN"/>
        </w:rPr>
        <w:t>сунгана.</w:t>
      </w:r>
    </w:p>
    <w:p w14:paraId="55E2360D" w14:textId="77777777" w:rsidR="009F45A3" w:rsidRPr="009736DE" w:rsidRDefault="009F45A3" w:rsidP="00AC0EEB">
      <w:pPr>
        <w:pStyle w:val="NormalWeb"/>
        <w:spacing w:before="0" w:beforeAutospacing="0" w:after="0" w:afterAutospacing="0"/>
        <w:jc w:val="both"/>
        <w:rPr>
          <w:rFonts w:ascii="Arial" w:hAnsi="Arial" w:cs="Arial"/>
          <w:b/>
          <w:lang w:val="mn-MN"/>
        </w:rPr>
      </w:pPr>
    </w:p>
    <w:p w14:paraId="62407ECA" w14:textId="77777777" w:rsidR="009F45A3" w:rsidRPr="009736DE" w:rsidRDefault="009F45A3" w:rsidP="00E92272">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18.3.Хөрөнгийн үнэлгээний үйл ажиллагаа эрхлэх тусгай зөвшөөрлийн хугацааг сунгахад дараах баримт бичгийг бүрдүүлнэ:</w:t>
      </w:r>
    </w:p>
    <w:p w14:paraId="5F4D0511"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28C8366B" w14:textId="77777777" w:rsidR="009F45A3" w:rsidRPr="009736DE" w:rsidRDefault="009F45A3" w:rsidP="00E92272">
      <w:pPr>
        <w:pStyle w:val="NormalWeb"/>
        <w:spacing w:before="0" w:beforeAutospacing="0" w:after="0" w:afterAutospacing="0"/>
        <w:ind w:left="589" w:firstLine="829"/>
        <w:jc w:val="both"/>
        <w:rPr>
          <w:rFonts w:ascii="Arial" w:hAnsi="Arial" w:cs="Arial"/>
          <w:bCs/>
          <w:lang w:val="mn-MN"/>
        </w:rPr>
      </w:pPr>
      <w:r w:rsidRPr="009736DE">
        <w:rPr>
          <w:rFonts w:ascii="Arial" w:hAnsi="Arial" w:cs="Arial"/>
          <w:bCs/>
          <w:lang w:val="mn-MN"/>
        </w:rPr>
        <w:t>18.3.1.тусгай зөвшөөрөл сунгуулах тухай өргөдөл;</w:t>
      </w:r>
    </w:p>
    <w:p w14:paraId="23DC6729" w14:textId="77777777" w:rsidR="009F45A3" w:rsidRPr="009736DE" w:rsidRDefault="009F45A3" w:rsidP="00E92272">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18.3.2.үндсэн орон тоонд ажиллаж байгаа үнэлгээчний нийгмийн даатгалын шимтгэл төлөлтийн лавлагаа;</w:t>
      </w:r>
    </w:p>
    <w:p w14:paraId="7AFAED0E" w14:textId="77777777" w:rsidR="009F45A3" w:rsidRPr="009736DE" w:rsidRDefault="009F45A3" w:rsidP="00D43790">
      <w:pPr>
        <w:pStyle w:val="NormalWeb"/>
        <w:spacing w:before="0" w:beforeAutospacing="0" w:after="0" w:afterAutospacing="0"/>
        <w:ind w:left="567" w:firstLine="851"/>
        <w:jc w:val="both"/>
        <w:rPr>
          <w:rFonts w:ascii="Arial" w:hAnsi="Arial" w:cs="Arial"/>
          <w:bCs/>
          <w:lang w:val="mn-MN"/>
        </w:rPr>
      </w:pPr>
      <w:r w:rsidRPr="009736DE">
        <w:rPr>
          <w:rFonts w:ascii="Arial" w:hAnsi="Arial" w:cs="Arial"/>
          <w:bCs/>
          <w:lang w:val="mn-MN"/>
        </w:rPr>
        <w:t>18.3.3.үнэлгээчний ёс зүйн тодорхойлолт;</w:t>
      </w:r>
    </w:p>
    <w:p w14:paraId="07651A04" w14:textId="12835C57" w:rsidR="009F45A3" w:rsidRPr="003216A9" w:rsidRDefault="009F45A3" w:rsidP="00D43790">
      <w:pPr>
        <w:pStyle w:val="NormalWeb"/>
        <w:spacing w:before="0" w:beforeAutospacing="0" w:after="0" w:afterAutospacing="0"/>
        <w:ind w:left="567" w:firstLine="851"/>
        <w:jc w:val="both"/>
        <w:rPr>
          <w:rFonts w:ascii="Arial" w:hAnsi="Arial" w:cs="Arial"/>
          <w:bCs/>
          <w:strike/>
          <w:lang w:val="mn-MN"/>
        </w:rPr>
      </w:pPr>
      <w:r w:rsidRPr="003216A9">
        <w:rPr>
          <w:rFonts w:ascii="Arial" w:hAnsi="Arial" w:cs="Arial"/>
          <w:bCs/>
          <w:strike/>
          <w:lang w:val="mn-MN"/>
        </w:rPr>
        <w:t>18.3.4.улсын тэмдэгтийн хураамж төлсөн баримт;</w:t>
      </w:r>
    </w:p>
    <w:p w14:paraId="6DBD79D7" w14:textId="77777777" w:rsidR="003216A9" w:rsidRDefault="00511AF3" w:rsidP="003216A9">
      <w:pPr>
        <w:rPr>
          <w:rFonts w:ascii="Arial" w:hAnsi="Arial" w:cs="Arial"/>
          <w:i/>
          <w:sz w:val="20"/>
        </w:rPr>
      </w:pPr>
      <w:hyperlink r:id="rId17" w:history="1">
        <w:r w:rsidR="003216A9" w:rsidRPr="00474F33">
          <w:rPr>
            <w:rStyle w:val="Hyperlink"/>
            <w:rFonts w:ascii="Arial" w:hAnsi="Arial" w:cs="Arial"/>
            <w:i/>
            <w:sz w:val="20"/>
          </w:rPr>
          <w:t>/</w:t>
        </w:r>
        <w:proofErr w:type="spellStart"/>
        <w:r w:rsidR="003216A9" w:rsidRPr="00474F33">
          <w:rPr>
            <w:rStyle w:val="Hyperlink"/>
            <w:rFonts w:ascii="Arial" w:hAnsi="Arial" w:cs="Arial"/>
            <w:i/>
            <w:sz w:val="20"/>
          </w:rPr>
          <w:t>Энэ</w:t>
        </w:r>
        <w:proofErr w:type="spellEnd"/>
        <w:r w:rsidR="003216A9" w:rsidRPr="00474F33">
          <w:rPr>
            <w:rStyle w:val="Hyperlink"/>
            <w:rFonts w:ascii="Arial" w:hAnsi="Arial" w:cs="Arial"/>
            <w:i/>
            <w:sz w:val="20"/>
          </w:rPr>
          <w:t xml:space="preserve"> </w:t>
        </w:r>
        <w:r w:rsidR="003216A9" w:rsidRPr="00474F33">
          <w:rPr>
            <w:rStyle w:val="Hyperlink"/>
            <w:rFonts w:ascii="Arial" w:hAnsi="Arial" w:cs="Arial"/>
            <w:i/>
            <w:sz w:val="20"/>
            <w:lang w:val="mn-MN"/>
          </w:rPr>
          <w:t>заалтыг</w:t>
        </w:r>
        <w:r w:rsidR="003216A9" w:rsidRPr="00474F33">
          <w:rPr>
            <w:rStyle w:val="Hyperlink"/>
            <w:rFonts w:ascii="Arial" w:hAnsi="Arial" w:cs="Arial"/>
            <w:i/>
            <w:sz w:val="20"/>
          </w:rPr>
          <w:t xml:space="preserve"> </w:t>
        </w:r>
        <w:r w:rsidR="003216A9" w:rsidRPr="00474F33">
          <w:rPr>
            <w:rStyle w:val="Hyperlink"/>
            <w:rFonts w:ascii="Arial" w:hAnsi="Arial" w:cs="Arial"/>
            <w:i/>
            <w:sz w:val="20"/>
            <w:szCs w:val="20"/>
          </w:rPr>
          <w:t xml:space="preserve">2023 </w:t>
        </w:r>
        <w:proofErr w:type="spellStart"/>
        <w:r w:rsidR="003216A9" w:rsidRPr="00474F33">
          <w:rPr>
            <w:rStyle w:val="Hyperlink"/>
            <w:rFonts w:ascii="Arial" w:hAnsi="Arial" w:cs="Arial"/>
            <w:i/>
            <w:sz w:val="20"/>
            <w:szCs w:val="20"/>
          </w:rPr>
          <w:t>оны</w:t>
        </w:r>
        <w:proofErr w:type="spellEnd"/>
        <w:r w:rsidR="003216A9" w:rsidRPr="00474F33">
          <w:rPr>
            <w:rStyle w:val="Hyperlink"/>
            <w:rFonts w:ascii="Arial" w:hAnsi="Arial" w:cs="Arial"/>
            <w:i/>
            <w:sz w:val="20"/>
            <w:szCs w:val="20"/>
          </w:rPr>
          <w:t xml:space="preserve"> 01 </w:t>
        </w:r>
        <w:proofErr w:type="spellStart"/>
        <w:r w:rsidR="003216A9" w:rsidRPr="00474F33">
          <w:rPr>
            <w:rStyle w:val="Hyperlink"/>
            <w:rFonts w:ascii="Arial" w:hAnsi="Arial" w:cs="Arial"/>
            <w:i/>
            <w:sz w:val="20"/>
            <w:szCs w:val="20"/>
          </w:rPr>
          <w:t>дүгээр</w:t>
        </w:r>
        <w:proofErr w:type="spellEnd"/>
        <w:r w:rsidR="003216A9" w:rsidRPr="00474F33">
          <w:rPr>
            <w:rStyle w:val="Hyperlink"/>
            <w:rFonts w:ascii="Arial" w:hAnsi="Arial" w:cs="Arial"/>
            <w:i/>
            <w:sz w:val="20"/>
            <w:szCs w:val="20"/>
          </w:rPr>
          <w:t xml:space="preserve"> </w:t>
        </w:r>
        <w:proofErr w:type="spellStart"/>
        <w:r w:rsidR="003216A9" w:rsidRPr="00474F33">
          <w:rPr>
            <w:rStyle w:val="Hyperlink"/>
            <w:rFonts w:ascii="Arial" w:hAnsi="Arial" w:cs="Arial"/>
            <w:i/>
            <w:sz w:val="20"/>
            <w:szCs w:val="20"/>
          </w:rPr>
          <w:t>сарын</w:t>
        </w:r>
        <w:proofErr w:type="spellEnd"/>
        <w:r w:rsidR="003216A9" w:rsidRPr="00474F33">
          <w:rPr>
            <w:rStyle w:val="Hyperlink"/>
            <w:rFonts w:ascii="Arial" w:hAnsi="Arial" w:cs="Arial"/>
            <w:i/>
            <w:sz w:val="20"/>
            <w:szCs w:val="20"/>
          </w:rPr>
          <w:t xml:space="preserve"> 06-ны </w:t>
        </w:r>
        <w:proofErr w:type="spellStart"/>
        <w:r w:rsidR="003216A9" w:rsidRPr="00474F33">
          <w:rPr>
            <w:rStyle w:val="Hyperlink"/>
            <w:rFonts w:ascii="Arial" w:hAnsi="Arial" w:cs="Arial"/>
            <w:i/>
            <w:sz w:val="20"/>
          </w:rPr>
          <w:t>өдрийн</w:t>
        </w:r>
        <w:proofErr w:type="spellEnd"/>
        <w:r w:rsidR="003216A9" w:rsidRPr="00474F33">
          <w:rPr>
            <w:rStyle w:val="Hyperlink"/>
            <w:rFonts w:ascii="Arial" w:hAnsi="Arial" w:cs="Arial"/>
            <w:i/>
            <w:sz w:val="20"/>
          </w:rPr>
          <w:t xml:space="preserve"> </w:t>
        </w:r>
        <w:proofErr w:type="spellStart"/>
        <w:r w:rsidR="003216A9" w:rsidRPr="00474F33">
          <w:rPr>
            <w:rStyle w:val="Hyperlink"/>
            <w:rFonts w:ascii="Arial" w:hAnsi="Arial" w:cs="Arial"/>
            <w:i/>
            <w:sz w:val="20"/>
          </w:rPr>
          <w:t>хуулиар</w:t>
        </w:r>
        <w:proofErr w:type="spellEnd"/>
        <w:r w:rsidR="003216A9" w:rsidRPr="00474F33">
          <w:rPr>
            <w:rStyle w:val="Hyperlink"/>
            <w:rFonts w:ascii="Arial" w:hAnsi="Arial" w:cs="Arial"/>
            <w:i/>
            <w:sz w:val="20"/>
          </w:rPr>
          <w:t xml:space="preserve"> </w:t>
        </w:r>
        <w:proofErr w:type="spellStart"/>
        <w:r w:rsidR="003216A9" w:rsidRPr="00474F33">
          <w:rPr>
            <w:rStyle w:val="Hyperlink"/>
            <w:rFonts w:ascii="Arial" w:hAnsi="Arial" w:cs="Arial"/>
            <w:i/>
            <w:sz w:val="20"/>
          </w:rPr>
          <w:t>хүчингүй</w:t>
        </w:r>
        <w:proofErr w:type="spellEnd"/>
        <w:r w:rsidR="003216A9" w:rsidRPr="00474F33">
          <w:rPr>
            <w:rStyle w:val="Hyperlink"/>
            <w:rFonts w:ascii="Arial" w:hAnsi="Arial" w:cs="Arial"/>
            <w:i/>
            <w:sz w:val="20"/>
          </w:rPr>
          <w:t xml:space="preserve"> </w:t>
        </w:r>
        <w:proofErr w:type="spellStart"/>
        <w:r w:rsidR="003216A9" w:rsidRPr="00474F33">
          <w:rPr>
            <w:rStyle w:val="Hyperlink"/>
            <w:rFonts w:ascii="Arial" w:hAnsi="Arial" w:cs="Arial"/>
            <w:i/>
            <w:sz w:val="20"/>
          </w:rPr>
          <w:t>болсонд</w:t>
        </w:r>
        <w:proofErr w:type="spellEnd"/>
        <w:r w:rsidR="003216A9" w:rsidRPr="00474F33">
          <w:rPr>
            <w:rStyle w:val="Hyperlink"/>
            <w:rFonts w:ascii="Arial" w:hAnsi="Arial" w:cs="Arial"/>
            <w:i/>
            <w:sz w:val="20"/>
          </w:rPr>
          <w:t xml:space="preserve"> </w:t>
        </w:r>
        <w:proofErr w:type="spellStart"/>
        <w:proofErr w:type="gramStart"/>
        <w:r w:rsidR="003216A9" w:rsidRPr="00474F33">
          <w:rPr>
            <w:rStyle w:val="Hyperlink"/>
            <w:rFonts w:ascii="Arial" w:hAnsi="Arial" w:cs="Arial"/>
            <w:i/>
            <w:sz w:val="20"/>
          </w:rPr>
          <w:t>тооцсон</w:t>
        </w:r>
        <w:proofErr w:type="spellEnd"/>
        <w:r w:rsidR="003216A9" w:rsidRPr="00474F33">
          <w:rPr>
            <w:rStyle w:val="Hyperlink"/>
            <w:rFonts w:ascii="Arial" w:hAnsi="Arial" w:cs="Arial"/>
            <w:i/>
            <w:sz w:val="20"/>
          </w:rPr>
          <w:t>./</w:t>
        </w:r>
        <w:proofErr w:type="gramEnd"/>
      </w:hyperlink>
    </w:p>
    <w:p w14:paraId="547A2A81" w14:textId="77777777" w:rsidR="003216A9" w:rsidRPr="009736DE" w:rsidRDefault="003216A9" w:rsidP="00D43790">
      <w:pPr>
        <w:pStyle w:val="NormalWeb"/>
        <w:spacing w:before="0" w:beforeAutospacing="0" w:after="0" w:afterAutospacing="0"/>
        <w:ind w:left="567" w:firstLine="851"/>
        <w:jc w:val="both"/>
        <w:rPr>
          <w:rFonts w:ascii="Arial" w:hAnsi="Arial" w:cs="Arial"/>
          <w:bCs/>
          <w:lang w:val="mn-MN"/>
        </w:rPr>
      </w:pPr>
    </w:p>
    <w:p w14:paraId="4CA3BC88" w14:textId="77777777" w:rsidR="009F45A3" w:rsidRPr="009736DE" w:rsidRDefault="009F45A3" w:rsidP="00D43790">
      <w:pPr>
        <w:pStyle w:val="NormalWeb"/>
        <w:spacing w:before="0" w:beforeAutospacing="0" w:after="0" w:afterAutospacing="0"/>
        <w:ind w:left="567" w:firstLine="851"/>
        <w:jc w:val="both"/>
        <w:rPr>
          <w:rFonts w:ascii="Arial" w:hAnsi="Arial" w:cs="Arial"/>
          <w:bCs/>
          <w:lang w:val="mn-MN"/>
        </w:rPr>
      </w:pPr>
      <w:r w:rsidRPr="009736DE">
        <w:rPr>
          <w:rFonts w:ascii="Arial" w:hAnsi="Arial" w:cs="Arial"/>
          <w:bCs/>
          <w:lang w:val="mn-MN"/>
        </w:rPr>
        <w:t>18.3.5.татварын өргүй байх.</w:t>
      </w:r>
    </w:p>
    <w:p w14:paraId="40848646" w14:textId="77777777" w:rsidR="009F45A3" w:rsidRPr="009736DE" w:rsidRDefault="009F45A3" w:rsidP="00AC0EEB">
      <w:pPr>
        <w:pStyle w:val="NormalWeb"/>
        <w:spacing w:before="0" w:beforeAutospacing="0" w:after="0" w:afterAutospacing="0"/>
        <w:ind w:firstLine="851"/>
        <w:jc w:val="both"/>
        <w:rPr>
          <w:rFonts w:ascii="Arial" w:hAnsi="Arial" w:cs="Arial"/>
          <w:bCs/>
          <w:lang w:val="mn-MN"/>
        </w:rPr>
      </w:pPr>
    </w:p>
    <w:p w14:paraId="371FEF3E" w14:textId="77777777" w:rsidR="009F45A3" w:rsidRPr="009736DE" w:rsidRDefault="009F45A3" w:rsidP="00D43790">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18.4</w:t>
      </w:r>
      <w:r w:rsidRPr="009736DE">
        <w:rPr>
          <w:rFonts w:ascii="Arial" w:hAnsi="Arial" w:cs="Arial"/>
          <w:lang w:val="mn-MN"/>
        </w:rPr>
        <w:t>.Тусгай зөвшөөрлийн нөхцөл, шаардлагыг зөрчсөн тохиолдолд тусгай зөвшөөрлийн хугацааг сунгахгүй.</w:t>
      </w:r>
    </w:p>
    <w:p w14:paraId="5F29DFC2" w14:textId="77777777" w:rsidR="009F45A3" w:rsidRPr="009736DE" w:rsidRDefault="009F45A3" w:rsidP="00AC0EEB">
      <w:pPr>
        <w:pStyle w:val="NormalWeb"/>
        <w:spacing w:before="0" w:beforeAutospacing="0" w:after="0" w:afterAutospacing="0"/>
        <w:jc w:val="both"/>
        <w:rPr>
          <w:rFonts w:ascii="Arial" w:hAnsi="Arial" w:cs="Arial"/>
          <w:lang w:val="mn-MN"/>
        </w:rPr>
      </w:pPr>
    </w:p>
    <w:p w14:paraId="647A0531" w14:textId="77777777" w:rsidR="009F45A3" w:rsidRPr="009736DE" w:rsidRDefault="009F45A3" w:rsidP="00D43790">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19 дүгээр зүйл.</w:t>
      </w:r>
      <w:bookmarkStart w:id="32" w:name="_Hlk527387705"/>
      <w:r w:rsidRPr="009736DE">
        <w:rPr>
          <w:rStyle w:val="Strong"/>
          <w:rFonts w:ascii="Arial" w:hAnsi="Arial" w:cs="Arial"/>
          <w:lang w:val="mn-MN"/>
        </w:rPr>
        <w:t>Тусгай  зөвшөөрлийг түдгэлзүүлэх</w:t>
      </w:r>
      <w:bookmarkEnd w:id="32"/>
    </w:p>
    <w:p w14:paraId="38262256" w14:textId="77777777" w:rsidR="009F45A3" w:rsidRPr="009736DE" w:rsidRDefault="009F45A3" w:rsidP="00AC0EEB">
      <w:pPr>
        <w:pStyle w:val="msghead"/>
        <w:spacing w:before="0" w:beforeAutospacing="0" w:after="0" w:afterAutospacing="0"/>
        <w:jc w:val="both"/>
        <w:rPr>
          <w:rFonts w:ascii="Arial" w:hAnsi="Arial" w:cs="Arial"/>
          <w:lang w:val="mn-MN"/>
        </w:rPr>
      </w:pPr>
    </w:p>
    <w:p w14:paraId="2A00088C" w14:textId="77777777" w:rsidR="009F45A3" w:rsidRPr="009736DE" w:rsidRDefault="009F45A3" w:rsidP="00D43790">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19.1.</w:t>
      </w:r>
      <w:r w:rsidRPr="009736DE">
        <w:rPr>
          <w:rFonts w:ascii="Arial" w:hAnsi="Arial" w:cs="Arial"/>
          <w:lang w:val="mn-MN"/>
        </w:rPr>
        <w:t>Дараах тохиолдолд санхүү, төсвийн асуудал эрхэлсэн Засгийн газрын гишүүн тусгай зөвшөөрлийн хугацааг гурван сар хүртэл хугацаагаар түдгэлзүүлнэ:</w:t>
      </w:r>
    </w:p>
    <w:p w14:paraId="5E54AB63"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713FEE92"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19.1.1.энэ хуулийн 16.2-т</w:t>
      </w:r>
      <w:r w:rsidRPr="009736DE">
        <w:rPr>
          <w:rFonts w:ascii="Arial" w:hAnsi="Arial" w:cs="Arial"/>
          <w:b/>
          <w:lang w:val="mn-MN"/>
        </w:rPr>
        <w:t xml:space="preserve"> </w:t>
      </w:r>
      <w:r w:rsidRPr="009736DE">
        <w:rPr>
          <w:rFonts w:ascii="Arial" w:hAnsi="Arial" w:cs="Arial"/>
          <w:lang w:val="mn-MN"/>
        </w:rPr>
        <w:t xml:space="preserve">заасан тусгай зөвшөөрлийн нөхцөл, шаардлагыг хангахгүй байгаа нь тогтоогдсон; </w:t>
      </w:r>
    </w:p>
    <w:p w14:paraId="3CB04FA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52ED6468"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19.1.2.энэ хуулийн 17.3-т заасныг зөрчсөн үнэлгээний хуулийн этгээдийг.</w:t>
      </w:r>
    </w:p>
    <w:p w14:paraId="7831CB56" w14:textId="77777777" w:rsidR="009F45A3" w:rsidRPr="009736DE" w:rsidRDefault="009F45A3" w:rsidP="00AC0EEB">
      <w:pPr>
        <w:pStyle w:val="NormalWeb"/>
        <w:spacing w:before="0" w:beforeAutospacing="0" w:after="0" w:afterAutospacing="0"/>
        <w:ind w:firstLine="851"/>
        <w:jc w:val="both"/>
        <w:rPr>
          <w:rFonts w:ascii="Arial" w:hAnsi="Arial" w:cs="Arial"/>
          <w:lang w:val="mn-MN"/>
        </w:rPr>
      </w:pPr>
    </w:p>
    <w:p w14:paraId="29528F1D" w14:textId="77777777" w:rsidR="009F45A3" w:rsidRPr="009736DE" w:rsidRDefault="009F45A3" w:rsidP="00D43790">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19.2.Үнэлгээний хуулийн этгээдийн үйл ажиллагааг түдгэлзүүлсэн хугацаанд шинээр хөрөнгийн үнэлгээ хийх гэрээ байгуулахыг хориглох</w:t>
      </w:r>
      <w:bookmarkStart w:id="33" w:name="_Hlk98684491"/>
      <w:r w:rsidRPr="009736DE">
        <w:rPr>
          <w:rFonts w:ascii="Arial" w:hAnsi="Arial" w:cs="Arial"/>
          <w:bCs/>
          <w:lang w:val="mn-MN"/>
        </w:rPr>
        <w:t xml:space="preserve"> бөгөөд өмнө </w:t>
      </w:r>
      <w:bookmarkEnd w:id="33"/>
      <w:r w:rsidRPr="009736DE">
        <w:rPr>
          <w:rFonts w:ascii="Arial" w:hAnsi="Arial" w:cs="Arial"/>
          <w:bCs/>
          <w:lang w:val="mn-MN"/>
        </w:rPr>
        <w:t>байгуулсан гэрээний дагуу үүргээ биелүүлэхээс чөлөөлөгдөх үндэслэл болохгүй.</w:t>
      </w:r>
    </w:p>
    <w:p w14:paraId="5F492286"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13BE6A77" w14:textId="77777777" w:rsidR="009F45A3" w:rsidRPr="009736DE" w:rsidRDefault="009F45A3" w:rsidP="00D43790">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19.3.</w:t>
      </w:r>
      <w:r w:rsidRPr="009736DE">
        <w:rPr>
          <w:rFonts w:ascii="Arial" w:hAnsi="Arial" w:cs="Arial"/>
          <w:lang w:val="mn-MN"/>
        </w:rPr>
        <w:t xml:space="preserve">Энэ хуулийн </w:t>
      </w:r>
      <w:r w:rsidRPr="009736DE">
        <w:rPr>
          <w:rFonts w:ascii="Arial" w:hAnsi="Arial" w:cs="Arial"/>
          <w:bCs/>
          <w:lang w:val="mn-MN"/>
        </w:rPr>
        <w:t>19.1-д</w:t>
      </w:r>
      <w:r w:rsidRPr="009736DE">
        <w:rPr>
          <w:rFonts w:ascii="Arial" w:hAnsi="Arial" w:cs="Arial"/>
          <w:lang w:val="mn-MN"/>
        </w:rPr>
        <w:t xml:space="preserve"> заасан тусгай зөвшөөрлийг түдгэлзүүлсэн нөхцөл, </w:t>
      </w:r>
      <w:r w:rsidRPr="009736DE">
        <w:rPr>
          <w:rFonts w:ascii="Arial" w:hAnsi="Arial" w:cs="Arial"/>
          <w:bCs/>
          <w:lang w:val="mn-MN"/>
        </w:rPr>
        <w:t xml:space="preserve">шаардлага </w:t>
      </w:r>
      <w:r w:rsidRPr="009736DE">
        <w:rPr>
          <w:rFonts w:ascii="Arial" w:hAnsi="Arial" w:cs="Arial"/>
          <w:lang w:val="mn-MN"/>
        </w:rPr>
        <w:t xml:space="preserve">арилсан тохиолдолд </w:t>
      </w:r>
      <w:bookmarkStart w:id="34" w:name="_Hlk524344460"/>
      <w:r w:rsidRPr="009736DE">
        <w:rPr>
          <w:rFonts w:ascii="Arial" w:hAnsi="Arial" w:cs="Arial"/>
          <w:lang w:val="mn-MN"/>
        </w:rPr>
        <w:t>санхүү, төсвийн асуудал эрхэлсэн Засгийн газрын гишүүн</w:t>
      </w:r>
      <w:bookmarkEnd w:id="34"/>
      <w:r w:rsidRPr="009736DE">
        <w:rPr>
          <w:rFonts w:ascii="Arial" w:hAnsi="Arial" w:cs="Arial"/>
          <w:lang w:val="mn-MN"/>
        </w:rPr>
        <w:t xml:space="preserve"> уг зөвшөөрлийг сэргээнэ.</w:t>
      </w:r>
    </w:p>
    <w:p w14:paraId="0B070D68"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89A0EC6" w14:textId="77777777" w:rsidR="009F45A3" w:rsidRPr="009736DE" w:rsidRDefault="009F45A3" w:rsidP="00D43790">
      <w:pPr>
        <w:pStyle w:val="msghead"/>
        <w:spacing w:before="0" w:beforeAutospacing="0" w:after="0" w:afterAutospacing="0"/>
        <w:ind w:firstLine="720"/>
        <w:jc w:val="both"/>
        <w:rPr>
          <w:rStyle w:val="Strong"/>
          <w:rFonts w:ascii="Arial" w:hAnsi="Arial" w:cs="Arial"/>
          <w:color w:val="FF0000"/>
          <w:lang w:val="mn-MN"/>
        </w:rPr>
      </w:pPr>
      <w:r w:rsidRPr="009736DE">
        <w:rPr>
          <w:rStyle w:val="Strong"/>
          <w:rFonts w:ascii="Arial" w:hAnsi="Arial" w:cs="Arial"/>
          <w:lang w:val="mn-MN"/>
        </w:rPr>
        <w:t>20 дугаар зүйл.</w:t>
      </w:r>
      <w:bookmarkStart w:id="35" w:name="_Hlk527387722"/>
      <w:r w:rsidRPr="009736DE">
        <w:rPr>
          <w:rStyle w:val="Strong"/>
          <w:rFonts w:ascii="Arial" w:hAnsi="Arial" w:cs="Arial"/>
          <w:lang w:val="mn-MN"/>
        </w:rPr>
        <w:t>Тусгай зөвшөөрлийг хүчингүй болгох</w:t>
      </w:r>
      <w:bookmarkEnd w:id="35"/>
      <w:r w:rsidRPr="009736DE">
        <w:rPr>
          <w:rStyle w:val="Strong"/>
          <w:rFonts w:ascii="Arial" w:hAnsi="Arial" w:cs="Arial"/>
          <w:lang w:val="mn-MN"/>
        </w:rPr>
        <w:t xml:space="preserve"> </w:t>
      </w:r>
    </w:p>
    <w:p w14:paraId="39357A0D" w14:textId="77777777" w:rsidR="009F45A3" w:rsidRPr="009736DE" w:rsidRDefault="009F45A3" w:rsidP="00AC0EEB">
      <w:pPr>
        <w:pStyle w:val="msghead"/>
        <w:spacing w:before="0" w:beforeAutospacing="0" w:after="0" w:afterAutospacing="0"/>
        <w:jc w:val="both"/>
        <w:rPr>
          <w:rFonts w:ascii="Arial" w:hAnsi="Arial" w:cs="Arial"/>
          <w:lang w:val="mn-MN"/>
        </w:rPr>
      </w:pPr>
    </w:p>
    <w:p w14:paraId="5398206F" w14:textId="77777777" w:rsidR="009F45A3" w:rsidRPr="009736DE" w:rsidRDefault="009F45A3" w:rsidP="00D43790">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20.1.</w:t>
      </w:r>
      <w:r w:rsidRPr="009736DE">
        <w:rPr>
          <w:rFonts w:ascii="Arial" w:hAnsi="Arial" w:cs="Arial"/>
          <w:lang w:val="mn-MN"/>
        </w:rPr>
        <w:t>Санхүү, төсвийн асуудал эрхэлсэн Засгийн газрын гишүүн дараах тохиолдолд тусгай зөвшөөрлийг хүчингүй болгоно:</w:t>
      </w:r>
    </w:p>
    <w:p w14:paraId="0E2128C1"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9253334" w14:textId="77777777" w:rsidR="009F45A3" w:rsidRPr="009736DE" w:rsidRDefault="009F45A3" w:rsidP="00AC0EEB">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20.1.1.тусгай зөвшөөрөл эзэмшигч хүсэлт гаргасан;</w:t>
      </w:r>
    </w:p>
    <w:p w14:paraId="132A297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20.1.2.</w:t>
      </w:r>
      <w:r w:rsidRPr="009736DE">
        <w:rPr>
          <w:rFonts w:ascii="Arial" w:hAnsi="Arial" w:cs="Arial"/>
          <w:lang w:val="mn-MN"/>
        </w:rPr>
        <w:t xml:space="preserve">тусгай зөвшөөрлийг </w:t>
      </w:r>
      <w:r w:rsidRPr="009736DE">
        <w:rPr>
          <w:rFonts w:ascii="Arial" w:hAnsi="Arial" w:cs="Arial"/>
          <w:bCs/>
          <w:iCs/>
          <w:lang w:val="mn-MN"/>
        </w:rPr>
        <w:t>авахад</w:t>
      </w:r>
      <w:r w:rsidRPr="009736DE">
        <w:rPr>
          <w:rFonts w:ascii="Arial" w:hAnsi="Arial" w:cs="Arial"/>
          <w:lang w:val="mn-MN"/>
        </w:rPr>
        <w:t xml:space="preserve"> хуурамч баримт бичиг бүрдүүлсэн нь тогтоогдсон;</w:t>
      </w:r>
    </w:p>
    <w:p w14:paraId="53863A7C" w14:textId="77777777" w:rsidR="009F45A3" w:rsidRPr="009736DE" w:rsidRDefault="009F45A3" w:rsidP="00AC0EEB">
      <w:pPr>
        <w:pStyle w:val="NormalWeb"/>
        <w:spacing w:before="0" w:beforeAutospacing="0" w:after="0" w:afterAutospacing="0"/>
        <w:jc w:val="both"/>
        <w:rPr>
          <w:rFonts w:ascii="Arial" w:hAnsi="Arial" w:cs="Arial"/>
          <w:lang w:val="mn-MN"/>
        </w:rPr>
      </w:pPr>
    </w:p>
    <w:p w14:paraId="5F7E88FA"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bookmarkStart w:id="36" w:name="_Hlk98684687"/>
      <w:r w:rsidRPr="009736DE">
        <w:rPr>
          <w:rFonts w:ascii="Arial" w:hAnsi="Arial" w:cs="Arial"/>
          <w:lang w:val="mn-MN"/>
        </w:rPr>
        <w:t>20.1.3.хөрөнгийн үнэлгээг үнэлгээний олон улсын болон үндэсний стандарт, журам, аргачлалын дагуу хийж гүйцэтгээгүй;</w:t>
      </w:r>
    </w:p>
    <w:p w14:paraId="1459C82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5361024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lastRenderedPageBreak/>
        <w:t>20.1.4.энэ хуулийн 16.2-т заасан нөхцөл, шаардлагыг хоёр ба түүнээс дээш удаа зөрчсөн;</w:t>
      </w:r>
      <w:bookmarkEnd w:id="36"/>
    </w:p>
    <w:p w14:paraId="4BA1EDEF"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1E31B8E0"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20.1.5.</w:t>
      </w:r>
      <w:r w:rsidRPr="009736DE">
        <w:rPr>
          <w:rFonts w:ascii="Arial" w:hAnsi="Arial" w:cs="Arial"/>
          <w:lang w:val="mn-MN"/>
        </w:rPr>
        <w:t>тусгай зөвшөөрлийг түдгэлзүүлсэн хугацаанд зөрчлийг арилгах талаар тавьсан шаардлагыг биелүүлээгүй;</w:t>
      </w:r>
    </w:p>
    <w:p w14:paraId="748E350D"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p>
    <w:p w14:paraId="0E961F19"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20.1.6.</w:t>
      </w:r>
      <w:r w:rsidRPr="009736DE">
        <w:rPr>
          <w:rFonts w:ascii="Arial" w:hAnsi="Arial" w:cs="Arial"/>
          <w:lang w:val="mn-MN"/>
        </w:rPr>
        <w:t xml:space="preserve">хөрөнгийн үнэ цэнийг бодитой бус тогтоосноор үйлчлүүлэгч, гуравдагч этгээдэд хохирол учруулсан нь </w:t>
      </w:r>
      <w:bookmarkStart w:id="37" w:name="_Hlk98684959"/>
      <w:r w:rsidRPr="009736DE">
        <w:rPr>
          <w:rFonts w:ascii="Arial" w:hAnsi="Arial" w:cs="Arial"/>
          <w:lang w:val="mn-MN"/>
        </w:rPr>
        <w:t>шүүхийн шийдвэрээр</w:t>
      </w:r>
      <w:bookmarkEnd w:id="37"/>
      <w:r w:rsidRPr="009736DE">
        <w:rPr>
          <w:rFonts w:ascii="Arial" w:hAnsi="Arial" w:cs="Arial"/>
          <w:lang w:val="mn-MN"/>
        </w:rPr>
        <w:t xml:space="preserve"> тогтоогдсон;</w:t>
      </w:r>
    </w:p>
    <w:p w14:paraId="3033C0CC"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 xml:space="preserve"> </w:t>
      </w:r>
    </w:p>
    <w:p w14:paraId="4C782D39" w14:textId="77777777" w:rsidR="009F45A3" w:rsidRPr="009736DE" w:rsidRDefault="009F45A3" w:rsidP="00AC0EEB">
      <w:pPr>
        <w:pStyle w:val="NormalWeb"/>
        <w:spacing w:before="0" w:beforeAutospacing="0" w:after="0" w:afterAutospacing="0"/>
        <w:ind w:firstLine="1418"/>
        <w:jc w:val="both"/>
        <w:rPr>
          <w:rFonts w:ascii="Arial" w:hAnsi="Arial" w:cs="Arial"/>
          <w:lang w:val="mn-MN"/>
        </w:rPr>
      </w:pPr>
      <w:r w:rsidRPr="009736DE">
        <w:rPr>
          <w:rFonts w:ascii="Arial" w:hAnsi="Arial" w:cs="Arial"/>
          <w:lang w:val="mn-MN"/>
        </w:rPr>
        <w:t>20.1.7.үнэлгээний хуулийн этгээдэд хийх чанарын хяналтыг гүйцэтгэхэд ажлын байр, баримт бичиг, бусад шаардлагатай мэдээлэл гаргаж өгөөгүй, үзүүлэхээс зайлсхийсэн.</w:t>
      </w:r>
    </w:p>
    <w:p w14:paraId="396BB8C0" w14:textId="77777777" w:rsidR="009F45A3" w:rsidRPr="009736DE" w:rsidRDefault="009F45A3" w:rsidP="00AC0EEB">
      <w:pPr>
        <w:rPr>
          <w:rFonts w:ascii="Arial" w:hAnsi="Arial" w:cs="Arial"/>
          <w:lang w:val="mn-MN"/>
        </w:rPr>
      </w:pPr>
    </w:p>
    <w:p w14:paraId="13F64B5D" w14:textId="77777777" w:rsidR="003F4F42" w:rsidRPr="009736DE" w:rsidRDefault="003F4F42" w:rsidP="00D43790">
      <w:pPr>
        <w:pStyle w:val="msghead"/>
        <w:spacing w:before="0" w:beforeAutospacing="0" w:after="0" w:afterAutospacing="0"/>
        <w:ind w:firstLine="720"/>
        <w:jc w:val="both"/>
        <w:rPr>
          <w:rStyle w:val="Strong"/>
          <w:rFonts w:ascii="Arial" w:hAnsi="Arial" w:cs="Arial"/>
          <w:lang w:val="mn-MN"/>
        </w:rPr>
      </w:pPr>
    </w:p>
    <w:p w14:paraId="749B7DCE" w14:textId="77777777" w:rsidR="009F45A3" w:rsidRPr="009736DE" w:rsidRDefault="009F45A3" w:rsidP="00D43790">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21 дүгээр зүйл.Хөрөнгийн үнэлгээний хууль тогтоомжийн</w:t>
      </w:r>
    </w:p>
    <w:p w14:paraId="0C3642CC" w14:textId="77777777" w:rsidR="009F45A3" w:rsidRPr="009736DE" w:rsidRDefault="009F45A3" w:rsidP="00AC0EEB">
      <w:pPr>
        <w:pStyle w:val="msghead"/>
        <w:spacing w:before="0" w:beforeAutospacing="0" w:after="0" w:afterAutospacing="0"/>
        <w:ind w:firstLine="567"/>
        <w:jc w:val="both"/>
        <w:rPr>
          <w:rStyle w:val="Strong"/>
          <w:rFonts w:ascii="Arial" w:hAnsi="Arial" w:cs="Arial"/>
          <w:lang w:val="mn-MN"/>
        </w:rPr>
      </w:pPr>
      <w:r w:rsidRPr="009736DE">
        <w:rPr>
          <w:rStyle w:val="Strong"/>
          <w:rFonts w:ascii="Arial" w:hAnsi="Arial" w:cs="Arial"/>
          <w:lang w:val="mn-MN"/>
        </w:rPr>
        <w:t xml:space="preserve">                                              хэрэгжилтэд хяналт тавих</w:t>
      </w:r>
    </w:p>
    <w:p w14:paraId="18AD426F" w14:textId="77777777" w:rsidR="009F45A3" w:rsidRPr="009736DE" w:rsidRDefault="009F45A3" w:rsidP="00AC0EEB">
      <w:pPr>
        <w:pStyle w:val="NormalWeb"/>
        <w:spacing w:before="0" w:beforeAutospacing="0" w:after="0" w:afterAutospacing="0"/>
        <w:ind w:firstLine="567"/>
        <w:jc w:val="both"/>
        <w:rPr>
          <w:rFonts w:ascii="Arial" w:hAnsi="Arial" w:cs="Arial"/>
          <w:b/>
          <w:u w:val="single"/>
          <w:lang w:val="mn-MN"/>
        </w:rPr>
      </w:pPr>
    </w:p>
    <w:p w14:paraId="49DA6A40" w14:textId="77777777" w:rsidR="009F45A3" w:rsidRPr="009736DE" w:rsidRDefault="009F45A3" w:rsidP="00CF5C0F">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21.1.</w:t>
      </w:r>
      <w:r w:rsidRPr="009736DE">
        <w:rPr>
          <w:rFonts w:ascii="Arial" w:hAnsi="Arial" w:cs="Arial"/>
          <w:lang w:val="mn-MN"/>
        </w:rPr>
        <w:t>Санхүү, төсвийн асуудал эрхэлсэн төрийн захиргааны төв байгууллага хөрөнгийн үнэлгээний хууль тогтоомжийн хэрэгжилтэд дараах байдлаар хяналт тавина:</w:t>
      </w:r>
      <w:bookmarkStart w:id="38" w:name="_Hlk6998416"/>
    </w:p>
    <w:p w14:paraId="5B2AEF7E"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1932913D" w14:textId="77777777" w:rsidR="009F45A3" w:rsidRPr="009736DE" w:rsidRDefault="009F45A3" w:rsidP="00CF5C0F">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21.1.1</w:t>
      </w:r>
      <w:r w:rsidRPr="009736DE">
        <w:rPr>
          <w:rFonts w:ascii="Arial" w:hAnsi="Arial" w:cs="Arial"/>
          <w:lang w:val="mn-MN"/>
        </w:rPr>
        <w:t>.</w:t>
      </w:r>
      <w:r w:rsidRPr="009736DE">
        <w:rPr>
          <w:rFonts w:ascii="Arial" w:hAnsi="Arial" w:cs="Arial"/>
          <w:bCs/>
          <w:lang w:val="mn-MN"/>
        </w:rPr>
        <w:t>хөрөнгийн</w:t>
      </w:r>
      <w:r w:rsidRPr="009736DE">
        <w:rPr>
          <w:rFonts w:ascii="Arial" w:hAnsi="Arial" w:cs="Arial"/>
          <w:b/>
          <w:i/>
          <w:lang w:val="mn-MN"/>
        </w:rPr>
        <w:t xml:space="preserve"> </w:t>
      </w:r>
      <w:r w:rsidRPr="009736DE">
        <w:rPr>
          <w:rFonts w:ascii="Arial" w:hAnsi="Arial" w:cs="Arial"/>
          <w:lang w:val="mn-MN"/>
        </w:rPr>
        <w:t xml:space="preserve">үнэлгээний хуулийн </w:t>
      </w:r>
      <w:bookmarkStart w:id="39" w:name="_Hlk98680421"/>
      <w:r w:rsidRPr="009736DE">
        <w:rPr>
          <w:rFonts w:ascii="Arial" w:hAnsi="Arial" w:cs="Arial"/>
          <w:lang w:val="mn-MN"/>
        </w:rPr>
        <w:t xml:space="preserve">этгээд тусгай зөвшөөрлийн нөхцөл, шаардлагыг </w:t>
      </w:r>
      <w:bookmarkEnd w:id="39"/>
      <w:r w:rsidRPr="009736DE">
        <w:rPr>
          <w:rFonts w:ascii="Arial" w:hAnsi="Arial" w:cs="Arial"/>
          <w:iCs/>
          <w:lang w:val="mn-MN"/>
        </w:rPr>
        <w:t>хангаж байгаа эсэхэд</w:t>
      </w:r>
      <w:r w:rsidRPr="009736DE">
        <w:rPr>
          <w:rFonts w:ascii="Arial" w:hAnsi="Arial" w:cs="Arial"/>
          <w:lang w:val="mn-MN"/>
        </w:rPr>
        <w:t xml:space="preserve"> хяналт тавих;</w:t>
      </w:r>
    </w:p>
    <w:p w14:paraId="43FA8A2E" w14:textId="77777777" w:rsidR="009F45A3" w:rsidRPr="009736DE" w:rsidRDefault="009F45A3" w:rsidP="00AC0EEB">
      <w:pPr>
        <w:pStyle w:val="NormalWeb"/>
        <w:spacing w:before="0" w:beforeAutospacing="0" w:after="0" w:afterAutospacing="0"/>
        <w:ind w:firstLine="1287"/>
        <w:jc w:val="both"/>
        <w:rPr>
          <w:rFonts w:ascii="Arial" w:hAnsi="Arial" w:cs="Arial"/>
          <w:lang w:val="mn-MN"/>
        </w:rPr>
      </w:pPr>
    </w:p>
    <w:p w14:paraId="415F49BA" w14:textId="77777777" w:rsidR="001D27F0" w:rsidRPr="009736DE" w:rsidRDefault="009F45A3" w:rsidP="00CF5C0F">
      <w:pPr>
        <w:pStyle w:val="NormalWeb"/>
        <w:spacing w:before="0" w:beforeAutospacing="0" w:after="0" w:afterAutospacing="0"/>
        <w:ind w:firstLine="1418"/>
        <w:jc w:val="both"/>
        <w:rPr>
          <w:rFonts w:ascii="Arial" w:hAnsi="Arial" w:cs="Arial"/>
          <w:lang w:val="mn-MN"/>
        </w:rPr>
      </w:pPr>
      <w:r w:rsidRPr="009736DE">
        <w:rPr>
          <w:rFonts w:ascii="Arial" w:hAnsi="Arial" w:cs="Arial"/>
          <w:bCs/>
          <w:color w:val="000000" w:themeColor="text1"/>
          <w:lang w:val="mn-MN"/>
        </w:rPr>
        <w:t>21.1.2</w:t>
      </w:r>
      <w:r w:rsidRPr="009736DE">
        <w:rPr>
          <w:rFonts w:ascii="Arial" w:hAnsi="Arial" w:cs="Arial"/>
          <w:color w:val="000000" w:themeColor="text1"/>
          <w:lang w:val="mn-MN"/>
        </w:rPr>
        <w:t>.үнэлгээний хуулийн этгээдэд хийх чанарын хяналтын журмыг батлах, хэрэгжилтэд хяналт тавих;</w:t>
      </w:r>
      <w:bookmarkEnd w:id="38"/>
    </w:p>
    <w:p w14:paraId="28DF361A" w14:textId="77777777" w:rsidR="001D27F0" w:rsidRPr="009736DE" w:rsidRDefault="001D27F0" w:rsidP="001D27F0">
      <w:pPr>
        <w:pStyle w:val="NormalWeb"/>
        <w:spacing w:before="0" w:beforeAutospacing="0" w:after="0" w:afterAutospacing="0"/>
        <w:ind w:firstLine="1287"/>
        <w:jc w:val="both"/>
        <w:rPr>
          <w:rFonts w:ascii="Arial" w:hAnsi="Arial" w:cs="Arial"/>
          <w:lang w:val="mn-MN"/>
        </w:rPr>
      </w:pPr>
    </w:p>
    <w:p w14:paraId="3163FF6D" w14:textId="77777777" w:rsidR="001D27F0" w:rsidRPr="009736DE" w:rsidRDefault="009F45A3" w:rsidP="00CF5C0F">
      <w:pPr>
        <w:pStyle w:val="NormalWeb"/>
        <w:spacing w:before="0" w:beforeAutospacing="0" w:after="0" w:afterAutospacing="0"/>
        <w:ind w:firstLine="1418"/>
        <w:jc w:val="both"/>
        <w:rPr>
          <w:rFonts w:ascii="Arial" w:hAnsi="Arial" w:cs="Arial"/>
          <w:lang w:val="mn-MN"/>
        </w:rPr>
      </w:pPr>
      <w:r w:rsidRPr="009736DE">
        <w:rPr>
          <w:rFonts w:ascii="Arial" w:hAnsi="Arial" w:cs="Arial"/>
          <w:bCs/>
          <w:color w:val="000000" w:themeColor="text1"/>
          <w:lang w:val="mn-MN"/>
        </w:rPr>
        <w:t xml:space="preserve">21.1.3.хөрөнгийн үнэлгээний мэргэжлийн байгууллагын үйл ажиллагаанд хяналт тавьж, </w:t>
      </w:r>
      <w:r w:rsidRPr="009736DE">
        <w:rPr>
          <w:rFonts w:ascii="Arial" w:hAnsi="Arial" w:cs="Arial"/>
          <w:bCs/>
          <w:lang w:val="mn-MN"/>
        </w:rPr>
        <w:t>төрийн зарим чиг үүргийг гэрээний үндсэн дээр гүйцэтгүүлэх;</w:t>
      </w:r>
    </w:p>
    <w:p w14:paraId="227866E4" w14:textId="77777777" w:rsidR="001D27F0" w:rsidRPr="009736DE" w:rsidRDefault="001D27F0" w:rsidP="001D27F0">
      <w:pPr>
        <w:pStyle w:val="NormalWeb"/>
        <w:spacing w:before="0" w:beforeAutospacing="0" w:after="0" w:afterAutospacing="0"/>
        <w:ind w:firstLine="1287"/>
        <w:jc w:val="both"/>
        <w:rPr>
          <w:rFonts w:ascii="Arial" w:hAnsi="Arial" w:cs="Arial"/>
          <w:lang w:val="mn-MN"/>
        </w:rPr>
      </w:pPr>
    </w:p>
    <w:p w14:paraId="2B5034E0" w14:textId="644ABE6E" w:rsidR="009F45A3" w:rsidRPr="009736DE" w:rsidRDefault="009F45A3" w:rsidP="00CF5C0F">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21.1.4.</w:t>
      </w:r>
      <w:r w:rsidRPr="009736DE">
        <w:rPr>
          <w:rFonts w:ascii="Arial" w:hAnsi="Arial" w:cs="Arial"/>
          <w:lang w:val="mn-MN"/>
        </w:rPr>
        <w:t>хууль тогтоомжид заасан бусад.</w:t>
      </w:r>
    </w:p>
    <w:p w14:paraId="3F0947CC" w14:textId="77777777" w:rsidR="009F45A3" w:rsidRPr="009736DE" w:rsidRDefault="009F45A3" w:rsidP="00AC0EEB">
      <w:pPr>
        <w:rPr>
          <w:rFonts w:ascii="Arial" w:hAnsi="Arial" w:cs="Arial"/>
          <w:lang w:val="mn-MN"/>
        </w:rPr>
      </w:pPr>
    </w:p>
    <w:p w14:paraId="62142F74"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ТАВДУГААР БҮЛЭГ</w:t>
      </w:r>
    </w:p>
    <w:p w14:paraId="3B6D66E2"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ХӨРӨНГИЙН ҮНЭЛГЭЭНИЙ МЭРГЭЖЛИЙН БАЙГУУЛЛАГА</w:t>
      </w:r>
    </w:p>
    <w:p w14:paraId="6F10BB99" w14:textId="77777777" w:rsidR="009F45A3" w:rsidRPr="009736DE" w:rsidRDefault="009F45A3" w:rsidP="00AC0EEB">
      <w:pPr>
        <w:pStyle w:val="NormalWeb"/>
        <w:spacing w:before="0" w:beforeAutospacing="0" w:after="0" w:afterAutospacing="0"/>
        <w:jc w:val="both"/>
        <w:rPr>
          <w:rFonts w:ascii="Arial" w:hAnsi="Arial" w:cs="Arial"/>
          <w:b/>
          <w:lang w:val="mn-MN"/>
        </w:rPr>
      </w:pPr>
    </w:p>
    <w:p w14:paraId="6FF9D211" w14:textId="77777777" w:rsidR="009F45A3" w:rsidRPr="009736DE" w:rsidRDefault="009F45A3" w:rsidP="00CF5C0F">
      <w:pPr>
        <w:pStyle w:val="NormalWeb"/>
        <w:spacing w:before="0" w:beforeAutospacing="0" w:after="0" w:afterAutospacing="0"/>
        <w:ind w:firstLine="720"/>
        <w:jc w:val="both"/>
        <w:rPr>
          <w:rFonts w:ascii="Arial" w:hAnsi="Arial" w:cs="Arial"/>
          <w:b/>
          <w:lang w:val="mn-MN"/>
        </w:rPr>
      </w:pPr>
      <w:r w:rsidRPr="009736DE">
        <w:rPr>
          <w:rFonts w:ascii="Arial" w:hAnsi="Arial" w:cs="Arial"/>
          <w:b/>
          <w:lang w:val="mn-MN"/>
        </w:rPr>
        <w:t>22 дугаар зүйл.Хөрөнгийн үнэлгээний мэргэжлийн байгууллага</w:t>
      </w:r>
    </w:p>
    <w:p w14:paraId="5DFCCF2F" w14:textId="77777777" w:rsidR="009F45A3" w:rsidRPr="009736DE" w:rsidRDefault="009F45A3" w:rsidP="00AC0EEB">
      <w:pPr>
        <w:pStyle w:val="msghead"/>
        <w:spacing w:before="0" w:beforeAutospacing="0" w:after="0" w:afterAutospacing="0"/>
        <w:ind w:firstLine="567"/>
        <w:jc w:val="both"/>
        <w:rPr>
          <w:rFonts w:ascii="Arial" w:hAnsi="Arial" w:cs="Arial"/>
          <w:bCs/>
          <w:strike/>
          <w:lang w:val="mn-MN"/>
        </w:rPr>
      </w:pPr>
    </w:p>
    <w:p w14:paraId="46A52566" w14:textId="77777777" w:rsidR="009F45A3" w:rsidRPr="009736DE" w:rsidRDefault="009F45A3" w:rsidP="00CF5C0F">
      <w:pPr>
        <w:pStyle w:val="msghead"/>
        <w:spacing w:before="0" w:beforeAutospacing="0" w:after="0" w:afterAutospacing="0"/>
        <w:ind w:firstLine="720"/>
        <w:jc w:val="both"/>
        <w:rPr>
          <w:rFonts w:ascii="Arial" w:hAnsi="Arial" w:cs="Arial"/>
          <w:bCs/>
          <w:lang w:val="mn-MN"/>
        </w:rPr>
      </w:pPr>
      <w:r w:rsidRPr="009736DE">
        <w:rPr>
          <w:rFonts w:ascii="Arial" w:hAnsi="Arial" w:cs="Arial"/>
          <w:bCs/>
          <w:lang w:val="mn-MN"/>
        </w:rPr>
        <w:t xml:space="preserve">22.1.Хөрөнгийн үнэлгээний мэргэжлийн байгууллага /цаашид “Мэргэжлийн байгууллага” гэх/ нь үнэлгээчин, үнэлгээний хуулийн этгээдийн гишүүнчлэлтэй, мэргэжлийн ёс зүй, хараат бус байдлыг хангах, үнэлгээчинд мэргэжил, арга зүйн дэмжлэг үзүүлэх зорилго бүхий нийтийн эрх зүйн хуулийн этгээд мөн.   </w:t>
      </w:r>
    </w:p>
    <w:p w14:paraId="4898A667" w14:textId="77777777" w:rsidR="009F45A3" w:rsidRPr="009736DE" w:rsidRDefault="009F45A3" w:rsidP="00AC0EEB">
      <w:pPr>
        <w:rPr>
          <w:rFonts w:ascii="Arial" w:hAnsi="Arial" w:cs="Arial"/>
          <w:bCs/>
          <w:color w:val="333333"/>
          <w:shd w:val="clear" w:color="auto" w:fill="FFFFFF"/>
          <w:lang w:val="mn-MN"/>
        </w:rPr>
      </w:pPr>
    </w:p>
    <w:p w14:paraId="233489EC" w14:textId="77777777" w:rsidR="009F45A3" w:rsidRPr="009736DE" w:rsidRDefault="009F45A3" w:rsidP="00CF5C0F">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22.2.Мэргэжлийн байгууллагын дэргэд үнэлгээчний мэргэжлийн болон ёс зүйн алдаа гаргасан тухай иргэн, хуулийн этгээдээс ирүүлсэн гомдлыг хянан шийдвэрлэх үүрэг бүхий Мэргэжлийн болон Ёс зүйн зөвлөл ажиллана.</w:t>
      </w:r>
    </w:p>
    <w:p w14:paraId="319BE7AB"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45136928" w14:textId="77777777" w:rsidR="009F45A3" w:rsidRPr="009736DE" w:rsidRDefault="009F45A3" w:rsidP="00CF5C0F">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 xml:space="preserve">22.3.Энэ хуулийн 22.2-т заасан Мэргэжлийн болон Ёс зүйн зөвлөлийн бүрэлдэхүүн, ажиллах журмыг Мэргэжлийн байгууллага батална. </w:t>
      </w:r>
    </w:p>
    <w:p w14:paraId="14B5FBCD"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248999E7" w14:textId="77777777" w:rsidR="009F45A3" w:rsidRPr="009736DE" w:rsidRDefault="009F45A3" w:rsidP="00CF5C0F">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22.4.Мэргэжлийн байгууллага нь дүрэмтэй байна.</w:t>
      </w:r>
    </w:p>
    <w:p w14:paraId="4DE1EFC2"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6FB7D232" w14:textId="77777777" w:rsidR="009F45A3" w:rsidRPr="009736DE" w:rsidRDefault="009F45A3" w:rsidP="00CF5C0F">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lastRenderedPageBreak/>
        <w:t>22.5.Мэргэжлийн байгууллагын санхүүжилт нь дараах эх үүсвэрээс бүрдэнэ:</w:t>
      </w:r>
    </w:p>
    <w:p w14:paraId="7A07B781" w14:textId="77777777" w:rsidR="009F45A3" w:rsidRPr="009736DE" w:rsidRDefault="009F45A3" w:rsidP="00AC0EEB">
      <w:pPr>
        <w:pStyle w:val="NormalWeb"/>
        <w:spacing w:before="0" w:beforeAutospacing="0" w:after="0" w:afterAutospacing="0"/>
        <w:ind w:firstLine="851"/>
        <w:jc w:val="both"/>
        <w:rPr>
          <w:rFonts w:ascii="Arial" w:hAnsi="Arial" w:cs="Arial"/>
          <w:bCs/>
          <w:lang w:val="mn-MN"/>
        </w:rPr>
      </w:pPr>
    </w:p>
    <w:p w14:paraId="1517CD12"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22.5.1.гишүүнчлэлийн хураамж, хандив, тусламж;</w:t>
      </w:r>
    </w:p>
    <w:p w14:paraId="4D22F318"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22.5.2.мэргэжлийн шалгалтын хураамж, сургалтын төлбөр;</w:t>
      </w:r>
    </w:p>
    <w:p w14:paraId="50D4CB77"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22.5.3.захиалгаар гүйцэтгэсэн ажлын төлбөр;</w:t>
      </w:r>
    </w:p>
    <w:p w14:paraId="0E8E75B7"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22.5.4.хэвлэн нийтлэлийн орлого;</w:t>
      </w:r>
    </w:p>
    <w:p w14:paraId="0A46AD06" w14:textId="77777777" w:rsidR="009F45A3" w:rsidRPr="009736DE" w:rsidRDefault="009F45A3" w:rsidP="001D27F0">
      <w:pPr>
        <w:pStyle w:val="NormalWeb"/>
        <w:spacing w:before="0" w:beforeAutospacing="0" w:after="0" w:afterAutospacing="0"/>
        <w:ind w:left="589" w:firstLine="851"/>
        <w:jc w:val="both"/>
        <w:rPr>
          <w:rFonts w:ascii="Arial" w:hAnsi="Arial" w:cs="Arial"/>
          <w:bCs/>
          <w:lang w:val="mn-MN"/>
        </w:rPr>
      </w:pPr>
      <w:r w:rsidRPr="009736DE">
        <w:rPr>
          <w:rFonts w:ascii="Arial" w:hAnsi="Arial" w:cs="Arial"/>
          <w:bCs/>
          <w:lang w:val="mn-MN"/>
        </w:rPr>
        <w:t>22.5.5.үнэлгээний мэдээлэл болон үйлчилгээний төлбөр.</w:t>
      </w:r>
    </w:p>
    <w:p w14:paraId="546873DA" w14:textId="77777777" w:rsidR="009F45A3" w:rsidRPr="009736DE" w:rsidRDefault="009F45A3" w:rsidP="00AC0EEB">
      <w:pPr>
        <w:pStyle w:val="NormalWeb"/>
        <w:spacing w:before="0" w:beforeAutospacing="0" w:after="0" w:afterAutospacing="0"/>
        <w:ind w:firstLine="851"/>
        <w:jc w:val="both"/>
        <w:rPr>
          <w:rFonts w:ascii="Arial" w:hAnsi="Arial" w:cs="Arial"/>
          <w:bCs/>
          <w:lang w:val="mn-MN"/>
        </w:rPr>
      </w:pPr>
    </w:p>
    <w:p w14:paraId="463166A2" w14:textId="77777777" w:rsidR="009F45A3" w:rsidRPr="009736DE" w:rsidRDefault="009F45A3" w:rsidP="00AC0EEB">
      <w:pPr>
        <w:pStyle w:val="NormalWeb"/>
        <w:spacing w:before="0" w:beforeAutospacing="0" w:after="0" w:afterAutospacing="0"/>
        <w:ind w:firstLine="720"/>
        <w:jc w:val="both"/>
        <w:rPr>
          <w:rFonts w:ascii="Arial" w:hAnsi="Arial" w:cs="Arial"/>
          <w:b/>
          <w:lang w:val="mn-MN"/>
        </w:rPr>
      </w:pPr>
      <w:r w:rsidRPr="009736DE">
        <w:rPr>
          <w:rFonts w:ascii="Arial" w:hAnsi="Arial" w:cs="Arial"/>
          <w:b/>
          <w:lang w:val="mn-MN"/>
        </w:rPr>
        <w:t>23 дугаар зүйл.Мэргэжлийн байгууллагын чиг үүрэг</w:t>
      </w:r>
    </w:p>
    <w:p w14:paraId="703B3907"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2B07BC21"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t xml:space="preserve">23.1.Мэргэжлийн байгууллага дараах чиг үүргийг хэрэгжүүлнэ: </w:t>
      </w:r>
    </w:p>
    <w:p w14:paraId="62C8F7C2"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52D5A90A"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 xml:space="preserve">23.1.1.үнэлгээчин, үнэлгээний хуулийн этгээдийг мэргэжил, арга зүйн удирдлага, зохион байгуулалт, зөвлөгөө, мэдээллээр хангах; </w:t>
      </w:r>
    </w:p>
    <w:p w14:paraId="6EDE3BF4"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23.1.2.үнэлгээчний эрх олгох, сунгах, түдгэлзүүлэх, сэргээх, хүчингүй болгох;</w:t>
      </w:r>
    </w:p>
    <w:p w14:paraId="5EAEFCD8"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7A26D863"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23.1.3.үнэлгээчнийг бэлтгэх, эрх олгох, сунгах, мэргэшүүлэх сургалт, шалгалтыг зохион байгуулах;</w:t>
      </w:r>
    </w:p>
    <w:p w14:paraId="3F4839B6"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50DADCC0"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 xml:space="preserve">23.1.4.үнэлгээний үндэсний стандартыг боловсруулах, олон улсын стандартыг орчуулах, хэрэглээний тайлбар, зөвлөмж гаргах; </w:t>
      </w:r>
    </w:p>
    <w:p w14:paraId="77537F39"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5944A6DD"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
          <w:lang w:val="mn-MN"/>
        </w:rPr>
        <w:tab/>
      </w:r>
      <w:r w:rsidRPr="009736DE">
        <w:rPr>
          <w:rFonts w:ascii="Arial" w:hAnsi="Arial" w:cs="Arial"/>
          <w:b/>
          <w:lang w:val="mn-MN"/>
        </w:rPr>
        <w:tab/>
      </w:r>
      <w:r w:rsidRPr="009736DE">
        <w:rPr>
          <w:rFonts w:ascii="Arial" w:hAnsi="Arial" w:cs="Arial"/>
          <w:bCs/>
          <w:lang w:val="mn-MN"/>
        </w:rPr>
        <w:t>23.1.5.олон улсын хөрөнгийн үнэлгээний тайлагналын стандартын загвар, зааврыг үндэсний онцлогт тохируулан боловсруулан гаргах;</w:t>
      </w:r>
    </w:p>
    <w:p w14:paraId="39C2618C"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71251BF6" w14:textId="28EABDBB"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23.1.6.үнэлгээчний хууль ёсны эрх ашгийг хамгаалах, мэргэжлийн үйл ажиллагаанаас үүсэх эрсдэлийг бууруулах арга хэмжээг авах;</w:t>
      </w:r>
    </w:p>
    <w:p w14:paraId="37AE9FFB"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413C4483"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23.1.7.энэ хуулийн 25.1-д заасан хөрөнгийн үнэлгээний мэдээллийн санг бүрдүүлж ажиллуулах;</w:t>
      </w:r>
    </w:p>
    <w:p w14:paraId="401D37BF"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3BF07247" w14:textId="77777777"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23.1.8.хөрөнгийн үнэлгээ хийх чиглэлээр мэргэшсэн, тэргүүлэх үнэлгээчний зэрэг олгох, түдгэлзүүлэх, цуцлах;</w:t>
      </w:r>
    </w:p>
    <w:p w14:paraId="125CEA1C"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118DDF42" w14:textId="12C8CEAF" w:rsidR="009F45A3" w:rsidRPr="009736DE" w:rsidRDefault="009F45A3" w:rsidP="00AC0EEB">
      <w:pPr>
        <w:pStyle w:val="NormalWeb"/>
        <w:spacing w:before="0" w:beforeAutospacing="0" w:after="0" w:afterAutospacing="0"/>
        <w:jc w:val="both"/>
        <w:rPr>
          <w:rFonts w:ascii="Arial" w:hAnsi="Arial" w:cs="Arial"/>
          <w:bCs/>
          <w:lang w:val="mn-MN"/>
        </w:rPr>
      </w:pPr>
      <w:r w:rsidRPr="009736DE">
        <w:rPr>
          <w:rFonts w:ascii="Arial" w:hAnsi="Arial" w:cs="Arial"/>
          <w:bCs/>
          <w:lang w:val="mn-MN"/>
        </w:rPr>
        <w:tab/>
      </w:r>
      <w:r w:rsidRPr="009736DE">
        <w:rPr>
          <w:rFonts w:ascii="Arial" w:hAnsi="Arial" w:cs="Arial"/>
          <w:bCs/>
          <w:lang w:val="mn-MN"/>
        </w:rPr>
        <w:tab/>
        <w:t>23.1.9.ү</w:t>
      </w:r>
      <w:r w:rsidR="00CF5C0F" w:rsidRPr="009736DE">
        <w:rPr>
          <w:rFonts w:ascii="Arial" w:hAnsi="Arial" w:cs="Arial"/>
          <w:bCs/>
          <w:lang w:val="mn-MN"/>
        </w:rPr>
        <w:t>нэлгээний тайланд хийсэн магадал</w:t>
      </w:r>
      <w:r w:rsidRPr="009736DE">
        <w:rPr>
          <w:rFonts w:ascii="Arial" w:hAnsi="Arial" w:cs="Arial"/>
          <w:bCs/>
          <w:lang w:val="mn-MN"/>
        </w:rPr>
        <w:t xml:space="preserve">гааг хянаж, дүгнэлт гаргах. </w:t>
      </w:r>
    </w:p>
    <w:p w14:paraId="0ABAAB77" w14:textId="77777777" w:rsidR="009F45A3" w:rsidRPr="009736DE" w:rsidRDefault="009F45A3" w:rsidP="00AC0EEB">
      <w:pPr>
        <w:pStyle w:val="NormalWeb"/>
        <w:spacing w:before="0" w:beforeAutospacing="0" w:after="0" w:afterAutospacing="0"/>
        <w:jc w:val="both"/>
        <w:rPr>
          <w:rFonts w:ascii="Arial" w:hAnsi="Arial" w:cs="Arial"/>
          <w:strike/>
          <w:color w:val="000000" w:themeColor="text1"/>
          <w:lang w:val="mn-MN"/>
        </w:rPr>
      </w:pPr>
    </w:p>
    <w:p w14:paraId="3650A875" w14:textId="77777777" w:rsidR="009F45A3" w:rsidRPr="009736DE" w:rsidRDefault="009F45A3" w:rsidP="00A569AD">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 xml:space="preserve">24 дүгээр зүйл.Мэргэжлийн байгууллагын удирдлага, </w:t>
      </w:r>
    </w:p>
    <w:p w14:paraId="4F5B5B22" w14:textId="77153237" w:rsidR="009F45A3" w:rsidRPr="009736DE" w:rsidRDefault="009F45A3" w:rsidP="00AC0EEB">
      <w:pPr>
        <w:pStyle w:val="msghead"/>
        <w:spacing w:before="0" w:beforeAutospacing="0" w:after="0" w:afterAutospacing="0"/>
        <w:ind w:firstLine="567"/>
        <w:jc w:val="both"/>
        <w:rPr>
          <w:rStyle w:val="Strong"/>
          <w:rFonts w:ascii="Arial" w:hAnsi="Arial" w:cs="Arial"/>
          <w:lang w:val="mn-MN"/>
        </w:rPr>
      </w:pPr>
      <w:r w:rsidRPr="009736DE">
        <w:rPr>
          <w:rStyle w:val="Strong"/>
          <w:rFonts w:ascii="Arial" w:hAnsi="Arial" w:cs="Arial"/>
          <w:lang w:val="mn-MN"/>
        </w:rPr>
        <w:t xml:space="preserve">                                       </w:t>
      </w:r>
      <w:r w:rsidR="00E11FD0" w:rsidRPr="009736DE">
        <w:rPr>
          <w:rStyle w:val="Strong"/>
          <w:rFonts w:ascii="Arial" w:hAnsi="Arial" w:cs="Arial"/>
          <w:lang w:val="mn-MN"/>
        </w:rPr>
        <w:t xml:space="preserve">  </w:t>
      </w:r>
      <w:r w:rsidRPr="009736DE">
        <w:rPr>
          <w:rStyle w:val="Strong"/>
          <w:rFonts w:ascii="Arial" w:hAnsi="Arial" w:cs="Arial"/>
          <w:lang w:val="mn-MN"/>
        </w:rPr>
        <w:t>зохион байгуулалт</w:t>
      </w:r>
    </w:p>
    <w:p w14:paraId="7EC3FDE4" w14:textId="77777777" w:rsidR="009F45A3" w:rsidRPr="009736DE" w:rsidRDefault="009F45A3" w:rsidP="00AC0EEB">
      <w:pPr>
        <w:pStyle w:val="msghead"/>
        <w:spacing w:before="0" w:beforeAutospacing="0" w:after="0" w:afterAutospacing="0"/>
        <w:ind w:firstLine="567"/>
        <w:jc w:val="both"/>
        <w:rPr>
          <w:rFonts w:ascii="Arial" w:hAnsi="Arial" w:cs="Arial"/>
          <w:bCs/>
          <w:lang w:val="mn-MN"/>
        </w:rPr>
      </w:pPr>
    </w:p>
    <w:p w14:paraId="3FF00C2A" w14:textId="77777777" w:rsidR="009F45A3" w:rsidRPr="009736DE" w:rsidRDefault="009F45A3" w:rsidP="00A569AD">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24.1.Мэргэжлийн байгууллага нь нийтийн эрх зүйн хуулийн этгээдийн хувьд түүний удирдлага, зохион байгуулалтыг энэ хуулиар тогтооно.</w:t>
      </w:r>
    </w:p>
    <w:p w14:paraId="770F764E"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273A8061" w14:textId="77777777" w:rsidR="009F45A3" w:rsidRPr="009736DE" w:rsidRDefault="009F45A3" w:rsidP="00A569AD">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 xml:space="preserve">24.2.Мэргэжлийн байгууллагын эрх барих дээд байгууллага нь Их хурал байна. </w:t>
      </w:r>
    </w:p>
    <w:p w14:paraId="0A5BCE67"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7F09EBA1" w14:textId="77777777" w:rsidR="009F45A3" w:rsidRPr="009736DE" w:rsidRDefault="009F45A3" w:rsidP="00A569AD">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24.3.Их хурал Мэргэжлийн байгууллагын гишүүдийн төлөөллөөс бүрдэх бөгөөд дараах бүрэн эрхийг хэрэгжүүлнэ:</w:t>
      </w:r>
    </w:p>
    <w:p w14:paraId="3AA171C1"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5E95D31A" w14:textId="0AA474C7" w:rsidR="009F45A3" w:rsidRPr="009736DE" w:rsidRDefault="009F45A3" w:rsidP="00A569AD">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t>24.3.1.Мэргэжлийн байгууллагын дүрэм,</w:t>
      </w:r>
      <w:r w:rsidR="00D36DA2" w:rsidRPr="009736DE">
        <w:rPr>
          <w:rFonts w:ascii="Arial" w:hAnsi="Arial" w:cs="Arial"/>
          <w:bCs/>
          <w:lang w:val="mn-MN"/>
        </w:rPr>
        <w:t xml:space="preserve"> </w:t>
      </w:r>
      <w:r w:rsidRPr="009736DE">
        <w:rPr>
          <w:rFonts w:ascii="Arial" w:hAnsi="Arial" w:cs="Arial"/>
          <w:bCs/>
          <w:lang w:val="mn-MN"/>
        </w:rPr>
        <w:t>үнэлгээчний ёс зүйн дүрэм, гишүүнчлэлийн журмыг батлах, түүнд нэмэлт, өөрчлөлт оруулах;</w:t>
      </w:r>
    </w:p>
    <w:p w14:paraId="34D06C0E" w14:textId="77777777" w:rsidR="009F45A3" w:rsidRPr="009736DE" w:rsidRDefault="009F45A3" w:rsidP="00AC0EEB">
      <w:pPr>
        <w:pStyle w:val="NormalWeb"/>
        <w:spacing w:before="0" w:beforeAutospacing="0" w:after="0" w:afterAutospacing="0"/>
        <w:ind w:firstLine="1287"/>
        <w:jc w:val="both"/>
        <w:rPr>
          <w:rFonts w:ascii="Arial" w:hAnsi="Arial" w:cs="Arial"/>
          <w:bCs/>
          <w:lang w:val="mn-MN"/>
        </w:rPr>
      </w:pPr>
    </w:p>
    <w:p w14:paraId="3ACE263C" w14:textId="77777777" w:rsidR="009F45A3" w:rsidRPr="009736DE" w:rsidRDefault="009F45A3" w:rsidP="00A569AD">
      <w:pPr>
        <w:pStyle w:val="NormalWeb"/>
        <w:spacing w:before="0" w:beforeAutospacing="0" w:after="0" w:afterAutospacing="0"/>
        <w:ind w:firstLine="1418"/>
        <w:jc w:val="both"/>
        <w:rPr>
          <w:rFonts w:ascii="Arial" w:hAnsi="Arial" w:cs="Arial"/>
          <w:bCs/>
          <w:lang w:val="mn-MN"/>
        </w:rPr>
      </w:pPr>
      <w:r w:rsidRPr="009736DE">
        <w:rPr>
          <w:rFonts w:ascii="Arial" w:hAnsi="Arial" w:cs="Arial"/>
          <w:bCs/>
          <w:lang w:val="mn-MN"/>
        </w:rPr>
        <w:lastRenderedPageBreak/>
        <w:t>24.3.2.үйл ажиллагааны болон санхүүгийн тайланг хэлэлцэх;</w:t>
      </w:r>
    </w:p>
    <w:p w14:paraId="119D9AC6" w14:textId="77777777" w:rsidR="009F45A3" w:rsidRPr="009736DE" w:rsidRDefault="009F45A3" w:rsidP="00A569AD">
      <w:pPr>
        <w:pStyle w:val="NormalWeb"/>
        <w:spacing w:before="0" w:beforeAutospacing="0" w:after="0" w:afterAutospacing="0"/>
        <w:ind w:left="698" w:firstLine="720"/>
        <w:jc w:val="both"/>
        <w:rPr>
          <w:rFonts w:ascii="Arial" w:hAnsi="Arial" w:cs="Arial"/>
          <w:bCs/>
          <w:lang w:val="mn-MN"/>
        </w:rPr>
      </w:pPr>
      <w:r w:rsidRPr="009736DE">
        <w:rPr>
          <w:rFonts w:ascii="Arial" w:hAnsi="Arial" w:cs="Arial"/>
          <w:bCs/>
          <w:lang w:val="mn-MN"/>
        </w:rPr>
        <w:t>24.3.3.удирдах зөвлөлийн гишүүдийг сонгох, чөлөөлөх;</w:t>
      </w:r>
    </w:p>
    <w:p w14:paraId="664762A3" w14:textId="77777777" w:rsidR="009F45A3" w:rsidRPr="009736DE" w:rsidRDefault="009F45A3" w:rsidP="00A569AD">
      <w:pPr>
        <w:pStyle w:val="NormalWeb"/>
        <w:spacing w:before="0" w:beforeAutospacing="0" w:after="0" w:afterAutospacing="0"/>
        <w:ind w:left="698" w:firstLine="720"/>
        <w:jc w:val="both"/>
        <w:rPr>
          <w:rFonts w:ascii="Arial" w:hAnsi="Arial" w:cs="Arial"/>
          <w:bCs/>
          <w:lang w:val="mn-MN"/>
        </w:rPr>
      </w:pPr>
      <w:r w:rsidRPr="009736DE">
        <w:rPr>
          <w:rFonts w:ascii="Arial" w:hAnsi="Arial" w:cs="Arial"/>
          <w:bCs/>
          <w:lang w:val="mn-MN"/>
        </w:rPr>
        <w:t>24.3.4.гишүүнчлэлийн хураамжийн хэмжээг тогтоох;</w:t>
      </w:r>
    </w:p>
    <w:p w14:paraId="5B9FF6B5" w14:textId="77777777" w:rsidR="009F45A3" w:rsidRPr="009736DE" w:rsidRDefault="009F45A3" w:rsidP="00A569AD">
      <w:pPr>
        <w:pStyle w:val="NormalWeb"/>
        <w:spacing w:before="0" w:beforeAutospacing="0" w:after="0" w:afterAutospacing="0"/>
        <w:ind w:left="698" w:firstLine="720"/>
        <w:jc w:val="both"/>
        <w:rPr>
          <w:rFonts w:ascii="Arial" w:hAnsi="Arial" w:cs="Arial"/>
          <w:bCs/>
          <w:lang w:val="mn-MN"/>
        </w:rPr>
      </w:pPr>
      <w:r w:rsidRPr="009736DE">
        <w:rPr>
          <w:rFonts w:ascii="Arial" w:hAnsi="Arial" w:cs="Arial"/>
          <w:bCs/>
          <w:lang w:val="mn-MN"/>
        </w:rPr>
        <w:t>24.3.5.хууль тогтоомжид заасан бусад.</w:t>
      </w:r>
    </w:p>
    <w:p w14:paraId="22C86262" w14:textId="77777777" w:rsidR="009F45A3" w:rsidRPr="009736DE" w:rsidRDefault="009F45A3" w:rsidP="00AC0EEB">
      <w:pPr>
        <w:pStyle w:val="NormalWeb"/>
        <w:spacing w:before="0" w:beforeAutospacing="0" w:after="0" w:afterAutospacing="0"/>
        <w:ind w:firstLine="851"/>
        <w:jc w:val="both"/>
        <w:rPr>
          <w:rFonts w:ascii="Arial" w:hAnsi="Arial" w:cs="Arial"/>
          <w:bCs/>
          <w:lang w:val="mn-MN"/>
        </w:rPr>
      </w:pPr>
    </w:p>
    <w:p w14:paraId="7C732144" w14:textId="77777777" w:rsidR="009F45A3" w:rsidRPr="009736DE" w:rsidRDefault="009F45A3" w:rsidP="00A569AD">
      <w:pPr>
        <w:pStyle w:val="NormalWeb"/>
        <w:spacing w:before="0" w:beforeAutospacing="0" w:after="0" w:afterAutospacing="0"/>
        <w:ind w:firstLine="698"/>
        <w:jc w:val="both"/>
        <w:rPr>
          <w:rFonts w:ascii="Arial" w:hAnsi="Arial" w:cs="Arial"/>
          <w:bCs/>
          <w:lang w:val="mn-MN"/>
        </w:rPr>
      </w:pPr>
      <w:r w:rsidRPr="009736DE">
        <w:rPr>
          <w:rFonts w:ascii="Arial" w:hAnsi="Arial" w:cs="Arial"/>
          <w:bCs/>
          <w:lang w:val="mn-MN"/>
        </w:rPr>
        <w:t>24.4.Их хурал нь ээлжит болон ээлжит бус хэлбэртэй байх бөгөөд ээлжит хурлыг дөрвөн жилд нэг удаа хуралдуулна.</w:t>
      </w:r>
    </w:p>
    <w:p w14:paraId="67D01B79"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35BACED8" w14:textId="7EFD0751" w:rsidR="009F45A3" w:rsidRPr="009736DE" w:rsidRDefault="009F45A3" w:rsidP="00A569AD">
      <w:pPr>
        <w:pStyle w:val="NormalWeb"/>
        <w:spacing w:before="0" w:beforeAutospacing="0" w:after="0" w:afterAutospacing="0"/>
        <w:ind w:firstLine="698"/>
        <w:jc w:val="both"/>
        <w:rPr>
          <w:rFonts w:ascii="Arial" w:hAnsi="Arial" w:cs="Arial"/>
          <w:bCs/>
          <w:lang w:val="mn-MN"/>
        </w:rPr>
      </w:pPr>
      <w:r w:rsidRPr="009736DE">
        <w:rPr>
          <w:rFonts w:ascii="Arial" w:hAnsi="Arial" w:cs="Arial"/>
          <w:bCs/>
          <w:lang w:val="mn-MN"/>
        </w:rPr>
        <w:t>24.5.Их хурлаас 15 гишүүний</w:t>
      </w:r>
      <w:r w:rsidR="00DA31A6" w:rsidRPr="009736DE">
        <w:rPr>
          <w:rFonts w:ascii="Arial" w:hAnsi="Arial" w:cs="Arial"/>
          <w:bCs/>
          <w:lang w:val="mn-MN"/>
        </w:rPr>
        <w:t xml:space="preserve"> </w:t>
      </w:r>
      <w:r w:rsidRPr="009736DE">
        <w:rPr>
          <w:rFonts w:ascii="Arial" w:hAnsi="Arial" w:cs="Arial"/>
          <w:bCs/>
          <w:lang w:val="mn-MN"/>
        </w:rPr>
        <w:t>бүрэлдэхүүнтэйгээр удирдах зөвлөлийг дөрвөн жилийн</w:t>
      </w:r>
      <w:r w:rsidR="00DA31A6" w:rsidRPr="009736DE">
        <w:rPr>
          <w:rFonts w:ascii="Arial" w:hAnsi="Arial" w:cs="Arial"/>
          <w:bCs/>
          <w:lang w:val="mn-MN"/>
        </w:rPr>
        <w:t xml:space="preserve"> </w:t>
      </w:r>
      <w:r w:rsidRPr="009736DE">
        <w:rPr>
          <w:rFonts w:ascii="Arial" w:hAnsi="Arial" w:cs="Arial"/>
          <w:bCs/>
          <w:lang w:val="mn-MN"/>
        </w:rPr>
        <w:t xml:space="preserve">хугацаагаар сонгох бөгөөд түүний бүрэлдэхүүнд </w:t>
      </w:r>
      <w:r w:rsidRPr="009736DE">
        <w:rPr>
          <w:rFonts w:ascii="Arial" w:hAnsi="Arial" w:cs="Arial"/>
          <w:bCs/>
          <w:color w:val="000000" w:themeColor="text1"/>
          <w:lang w:val="mn-MN"/>
        </w:rPr>
        <w:t xml:space="preserve">Санхүүгийн зохицуулах хороо, </w:t>
      </w:r>
      <w:r w:rsidRPr="009736DE">
        <w:rPr>
          <w:rFonts w:ascii="Arial" w:hAnsi="Arial" w:cs="Arial"/>
          <w:bCs/>
          <w:color w:val="000000"/>
          <w:lang w:val="mn-MN"/>
        </w:rPr>
        <w:t xml:space="preserve">санхүү, төсвийн асуудал эрхэлсэн төрийн захиргааны </w:t>
      </w:r>
      <w:r w:rsidRPr="009736DE">
        <w:rPr>
          <w:rFonts w:ascii="Arial" w:hAnsi="Arial" w:cs="Arial"/>
          <w:bCs/>
          <w:color w:val="000000" w:themeColor="text1"/>
          <w:lang w:val="mn-MN"/>
        </w:rPr>
        <w:t>төв байгууллага</w:t>
      </w:r>
      <w:r w:rsidR="00DA31A6" w:rsidRPr="009736DE">
        <w:rPr>
          <w:rFonts w:ascii="Arial" w:hAnsi="Arial" w:cs="Arial"/>
          <w:bCs/>
          <w:color w:val="000000" w:themeColor="text1"/>
          <w:lang w:val="mn-MN"/>
        </w:rPr>
        <w:t xml:space="preserve"> </w:t>
      </w:r>
      <w:r w:rsidRPr="009736DE">
        <w:rPr>
          <w:rFonts w:ascii="Arial" w:hAnsi="Arial" w:cs="Arial"/>
          <w:bCs/>
          <w:color w:val="000000" w:themeColor="text1"/>
          <w:lang w:val="mn-MN"/>
        </w:rPr>
        <w:t>болон барилга, хот байгуулалтын асуудал эрхэлсэн төрийн захиргааны төв байгууллагын төлөөлөл болох гурваас доошгүй үнэлгээчин байна.</w:t>
      </w:r>
    </w:p>
    <w:p w14:paraId="5A9DFECC" w14:textId="77777777" w:rsidR="009F45A3" w:rsidRPr="009736DE" w:rsidRDefault="009F45A3" w:rsidP="00AC0EEB">
      <w:pPr>
        <w:pStyle w:val="NormalWeb"/>
        <w:spacing w:before="0" w:beforeAutospacing="0" w:after="0" w:afterAutospacing="0"/>
        <w:jc w:val="both"/>
        <w:rPr>
          <w:rFonts w:ascii="Arial" w:hAnsi="Arial" w:cs="Arial"/>
          <w:bCs/>
          <w:color w:val="000000" w:themeColor="text1"/>
          <w:lang w:val="mn-MN"/>
        </w:rPr>
      </w:pPr>
    </w:p>
    <w:p w14:paraId="7A44B923" w14:textId="77777777" w:rsidR="009F45A3" w:rsidRPr="009736DE" w:rsidRDefault="009F45A3" w:rsidP="00A569AD">
      <w:pPr>
        <w:pStyle w:val="NormalWeb"/>
        <w:spacing w:before="0" w:beforeAutospacing="0" w:after="0" w:afterAutospacing="0"/>
        <w:ind w:firstLine="698"/>
        <w:jc w:val="both"/>
        <w:rPr>
          <w:rFonts w:ascii="Arial" w:hAnsi="Arial" w:cs="Arial"/>
          <w:bCs/>
          <w:lang w:val="mn-MN"/>
        </w:rPr>
      </w:pPr>
      <w:r w:rsidRPr="009736DE">
        <w:rPr>
          <w:rFonts w:ascii="Arial" w:hAnsi="Arial" w:cs="Arial"/>
          <w:bCs/>
          <w:lang w:val="mn-MN"/>
        </w:rPr>
        <w:t>24.6.Удирдах зөвлөл дараах бүрэн эрхийг хэрэгжүүлнэ:</w:t>
      </w:r>
    </w:p>
    <w:p w14:paraId="397F7C89" w14:textId="77777777" w:rsidR="009F45A3" w:rsidRPr="009736DE" w:rsidRDefault="009F45A3" w:rsidP="00AC0EEB">
      <w:pPr>
        <w:pStyle w:val="NormalWeb"/>
        <w:spacing w:before="0" w:beforeAutospacing="0" w:after="0" w:afterAutospacing="0"/>
        <w:ind w:firstLine="567"/>
        <w:jc w:val="both"/>
        <w:rPr>
          <w:rFonts w:ascii="Arial" w:hAnsi="Arial" w:cs="Arial"/>
          <w:bCs/>
          <w:lang w:val="mn-MN"/>
        </w:rPr>
      </w:pPr>
    </w:p>
    <w:p w14:paraId="6AD96151" w14:textId="77777777" w:rsidR="009F45A3" w:rsidRPr="009736DE" w:rsidRDefault="009F45A3" w:rsidP="001D27F0">
      <w:pPr>
        <w:pStyle w:val="NormalWeb"/>
        <w:spacing w:before="0" w:beforeAutospacing="0" w:after="0" w:afterAutospacing="0"/>
        <w:ind w:left="720" w:firstLine="720"/>
        <w:jc w:val="both"/>
        <w:rPr>
          <w:rFonts w:ascii="Arial" w:hAnsi="Arial" w:cs="Arial"/>
          <w:bCs/>
          <w:lang w:val="mn-MN"/>
        </w:rPr>
      </w:pPr>
      <w:r w:rsidRPr="009736DE">
        <w:rPr>
          <w:rFonts w:ascii="Arial" w:hAnsi="Arial" w:cs="Arial"/>
          <w:lang w:val="mn-MN"/>
        </w:rPr>
        <w:t xml:space="preserve">24.6.1.ээлжит болон ээлжит бус Их хурлыг зарлан хуралдуулах; </w:t>
      </w:r>
    </w:p>
    <w:p w14:paraId="3077608E"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lang w:val="mn-MN"/>
        </w:rPr>
        <w:t>24.6.2.үйл ажиллагааны бодлого, хөтөлбөрийг хэрэгжүүлэх, ажлын төлөвлөгөөг хэлэлцэн батлах, түүний хэрэгжилтэд хяналт тавих;</w:t>
      </w:r>
    </w:p>
    <w:p w14:paraId="6EBFF270"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p>
    <w:p w14:paraId="54C49E22"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lang w:val="mn-MN"/>
        </w:rPr>
        <w:t>24.6.3.жилийн төсвийг баталж, санхүүгийн тайланг хэлэлцэх;</w:t>
      </w:r>
    </w:p>
    <w:p w14:paraId="15F36A7A"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lang w:val="mn-MN"/>
        </w:rPr>
        <w:t>24.6.4.удирдах зөвлөлөөс тэргүүнийг сонгох, чөлөөлөх, түүний цалингийн хэмжээг тогтоох;</w:t>
      </w:r>
    </w:p>
    <w:p w14:paraId="364881EB"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p>
    <w:p w14:paraId="16ACE5AC"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lang w:val="mn-MN"/>
        </w:rPr>
        <w:t>24.6.5.гүйцэтгэх захирлыг тэргүүний санал болгосноор томилох, чөлөөлөх, гэрээ байгуулах эрх олгох;</w:t>
      </w:r>
    </w:p>
    <w:p w14:paraId="01F3AE09"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p>
    <w:p w14:paraId="7C684BBC"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lang w:val="mn-MN"/>
        </w:rPr>
        <w:t>24.6.6.гүйцэтгэх захирлын цалин, урамшууллын хэмжээ, ажлын албаны бүтэц, орон тоог батлах;</w:t>
      </w:r>
    </w:p>
    <w:p w14:paraId="482E5B8B"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p>
    <w:p w14:paraId="357AB1CC"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lang w:val="mn-MN"/>
        </w:rPr>
        <w:t>24.6.7.салбар хороо, холбоодыг байгуулах, нэгтгэх, татан буулгах, гишүүнээр элсүүлэх, хасах, тэдгээрийн үйл ажиллагааны журмыг батлах;</w:t>
      </w:r>
    </w:p>
    <w:p w14:paraId="3F03B1D5" w14:textId="77777777" w:rsidR="009F45A3" w:rsidRPr="009736DE" w:rsidRDefault="009F45A3" w:rsidP="00AC0EEB">
      <w:pPr>
        <w:pStyle w:val="NormalWeb"/>
        <w:spacing w:before="0" w:beforeAutospacing="0" w:after="0" w:afterAutospacing="0"/>
        <w:ind w:firstLine="1440"/>
        <w:jc w:val="both"/>
        <w:rPr>
          <w:rFonts w:ascii="Arial" w:hAnsi="Arial" w:cs="Arial"/>
          <w:bCs/>
          <w:lang w:val="mn-MN"/>
        </w:rPr>
      </w:pPr>
    </w:p>
    <w:p w14:paraId="0BCA003D" w14:textId="4EF46C54" w:rsidR="009F45A3" w:rsidRPr="009736DE" w:rsidRDefault="009F45A3" w:rsidP="00AC0EEB">
      <w:pPr>
        <w:pStyle w:val="NormalWeb"/>
        <w:spacing w:before="0" w:beforeAutospacing="0" w:after="0" w:afterAutospacing="0"/>
        <w:ind w:firstLine="1440"/>
        <w:jc w:val="both"/>
        <w:rPr>
          <w:rFonts w:ascii="Arial" w:hAnsi="Arial" w:cs="Arial"/>
          <w:bCs/>
          <w:lang w:val="mn-MN"/>
        </w:rPr>
      </w:pPr>
      <w:r w:rsidRPr="009736DE">
        <w:rPr>
          <w:rFonts w:ascii="Arial" w:hAnsi="Arial" w:cs="Arial"/>
          <w:color w:val="000000" w:themeColor="text1"/>
          <w:lang w:val="mn-MN"/>
        </w:rPr>
        <w:t>24.6.8.</w:t>
      </w:r>
      <w:r w:rsidR="00D36DA2" w:rsidRPr="009736DE">
        <w:rPr>
          <w:rFonts w:ascii="Arial" w:hAnsi="Arial" w:cs="Arial"/>
          <w:color w:val="000000" w:themeColor="text1"/>
          <w:lang w:val="mn-MN"/>
        </w:rPr>
        <w:t>М</w:t>
      </w:r>
      <w:r w:rsidRPr="009736DE">
        <w:rPr>
          <w:rFonts w:ascii="Arial" w:hAnsi="Arial" w:cs="Arial"/>
          <w:color w:val="000000" w:themeColor="text1"/>
          <w:lang w:val="mn-MN"/>
        </w:rPr>
        <w:t>эргэжлийн зөвлөлийн гишүүнд нэр дэвшүүлэх,</w:t>
      </w:r>
      <w:r w:rsidR="00D36DA2" w:rsidRPr="009736DE">
        <w:rPr>
          <w:rFonts w:ascii="Arial" w:hAnsi="Arial" w:cs="Arial"/>
          <w:color w:val="000000" w:themeColor="text1"/>
          <w:lang w:val="mn-MN"/>
        </w:rPr>
        <w:t xml:space="preserve"> </w:t>
      </w:r>
      <w:r w:rsidRPr="009736DE">
        <w:rPr>
          <w:rFonts w:ascii="Arial" w:hAnsi="Arial" w:cs="Arial"/>
          <w:color w:val="000000" w:themeColor="text1"/>
          <w:lang w:val="mn-MN"/>
        </w:rPr>
        <w:t>сонгон шалгаруулах, томилох журмыг батлах.</w:t>
      </w:r>
    </w:p>
    <w:p w14:paraId="5F77DF0D" w14:textId="77777777" w:rsidR="009F45A3" w:rsidRPr="009736DE" w:rsidRDefault="009F45A3" w:rsidP="00AC0EEB">
      <w:pPr>
        <w:pStyle w:val="NormalWeb"/>
        <w:spacing w:before="0" w:beforeAutospacing="0" w:after="0" w:afterAutospacing="0"/>
        <w:ind w:firstLine="900"/>
        <w:jc w:val="both"/>
        <w:rPr>
          <w:rFonts w:ascii="Arial" w:hAnsi="Arial" w:cs="Arial"/>
          <w:b/>
          <w:bCs/>
          <w:color w:val="000000" w:themeColor="text1"/>
          <w:u w:val="single"/>
          <w:lang w:val="mn-MN"/>
        </w:rPr>
      </w:pPr>
    </w:p>
    <w:p w14:paraId="14B4ED16" w14:textId="77777777" w:rsidR="009F45A3" w:rsidRPr="009736DE" w:rsidRDefault="009F45A3" w:rsidP="00AC0EEB">
      <w:pPr>
        <w:pStyle w:val="NormalWeb"/>
        <w:spacing w:before="0" w:beforeAutospacing="0" w:after="0" w:afterAutospacing="0"/>
        <w:ind w:firstLine="720"/>
        <w:jc w:val="both"/>
        <w:rPr>
          <w:rFonts w:ascii="Arial" w:hAnsi="Arial" w:cs="Arial"/>
          <w:color w:val="000000" w:themeColor="text1"/>
          <w:lang w:val="mn-MN"/>
        </w:rPr>
      </w:pPr>
      <w:r w:rsidRPr="009736DE">
        <w:rPr>
          <w:rFonts w:ascii="Arial" w:hAnsi="Arial" w:cs="Arial"/>
          <w:color w:val="000000" w:themeColor="text1"/>
          <w:lang w:val="mn-MN"/>
        </w:rPr>
        <w:t>24.7.Удирдах зөвлөл улиралд нэгээс доошгүй удаа хуралдах бөгөөд нийт гишүүдийн дийлэнх олонх оролцсоноор хурал хүчин төгөлдөр болно.</w:t>
      </w:r>
    </w:p>
    <w:p w14:paraId="7BF82607" w14:textId="77777777" w:rsidR="009F45A3" w:rsidRPr="009736DE" w:rsidRDefault="009F45A3" w:rsidP="00AC0EEB">
      <w:pPr>
        <w:pStyle w:val="NormalWeb"/>
        <w:spacing w:before="0" w:beforeAutospacing="0" w:after="0" w:afterAutospacing="0"/>
        <w:ind w:firstLine="567"/>
        <w:jc w:val="both"/>
        <w:rPr>
          <w:rFonts w:ascii="Arial" w:hAnsi="Arial" w:cs="Arial"/>
          <w:color w:val="000000" w:themeColor="text1"/>
          <w:lang w:val="mn-MN"/>
        </w:rPr>
      </w:pPr>
    </w:p>
    <w:p w14:paraId="79D7CDDB" w14:textId="77777777" w:rsidR="009F45A3" w:rsidRPr="009736DE" w:rsidRDefault="009F45A3" w:rsidP="00AC0EEB">
      <w:pPr>
        <w:pStyle w:val="NormalWeb"/>
        <w:spacing w:before="0" w:beforeAutospacing="0" w:after="0" w:afterAutospacing="0"/>
        <w:ind w:firstLine="720"/>
        <w:jc w:val="both"/>
        <w:rPr>
          <w:rFonts w:ascii="Arial" w:hAnsi="Arial" w:cs="Arial"/>
          <w:color w:val="000000" w:themeColor="text1"/>
          <w:lang w:val="mn-MN"/>
        </w:rPr>
      </w:pPr>
      <w:r w:rsidRPr="009736DE">
        <w:rPr>
          <w:rFonts w:ascii="Arial" w:hAnsi="Arial" w:cs="Arial"/>
          <w:color w:val="000000" w:themeColor="text1"/>
          <w:lang w:val="mn-MN"/>
        </w:rPr>
        <w:t>24.8.Мэргэжлийн байгууллага өдөр тутмын үйл ажиллагааг эрхлэн явуулах ажлын албатай байх бөгөөд гүйцэтгэх захирал ажлын албаны үйл ажиллагааг удирдлагаар хангана.</w:t>
      </w:r>
    </w:p>
    <w:p w14:paraId="67013960" w14:textId="77777777" w:rsidR="009F45A3" w:rsidRPr="009736DE" w:rsidRDefault="009F45A3" w:rsidP="00AC0EEB">
      <w:pPr>
        <w:pStyle w:val="NormalWeb"/>
        <w:spacing w:before="0" w:beforeAutospacing="0" w:after="0" w:afterAutospacing="0"/>
        <w:ind w:firstLine="567"/>
        <w:jc w:val="both"/>
        <w:rPr>
          <w:rFonts w:ascii="Arial" w:hAnsi="Arial" w:cs="Arial"/>
          <w:strike/>
          <w:color w:val="000000" w:themeColor="text1"/>
          <w:lang w:val="mn-MN"/>
        </w:rPr>
      </w:pPr>
    </w:p>
    <w:p w14:paraId="35030A97" w14:textId="77777777" w:rsidR="009F45A3" w:rsidRPr="009736DE" w:rsidRDefault="009F45A3" w:rsidP="00AC0EEB">
      <w:pPr>
        <w:pStyle w:val="NormalWeb"/>
        <w:spacing w:before="0" w:beforeAutospacing="0" w:after="0" w:afterAutospacing="0"/>
        <w:ind w:firstLine="720"/>
        <w:jc w:val="both"/>
        <w:rPr>
          <w:rFonts w:ascii="Arial" w:hAnsi="Arial" w:cs="Arial"/>
          <w:color w:val="000000" w:themeColor="text1"/>
          <w:lang w:val="mn-MN"/>
        </w:rPr>
      </w:pPr>
      <w:r w:rsidRPr="009736DE">
        <w:rPr>
          <w:rFonts w:ascii="Arial" w:hAnsi="Arial" w:cs="Arial"/>
          <w:color w:val="000000" w:themeColor="text1"/>
          <w:lang w:val="mn-MN"/>
        </w:rPr>
        <w:t xml:space="preserve">24.9.Мэргэжлийн байгууллагын гүйцэтгэх захирал </w:t>
      </w:r>
      <w:r w:rsidRPr="009736DE">
        <w:rPr>
          <w:rFonts w:ascii="Arial" w:hAnsi="Arial" w:cs="Arial"/>
          <w:lang w:val="mn-MN"/>
        </w:rPr>
        <w:t>дараах бүрэн эрхийг хэрэгжүүлнэ:</w:t>
      </w:r>
    </w:p>
    <w:p w14:paraId="50BA2037" w14:textId="77777777" w:rsidR="009F45A3" w:rsidRPr="009736DE" w:rsidRDefault="009F45A3" w:rsidP="00AC0EEB">
      <w:pPr>
        <w:pStyle w:val="NormalWeb"/>
        <w:spacing w:before="0" w:beforeAutospacing="0" w:after="0" w:afterAutospacing="0"/>
        <w:ind w:firstLine="720"/>
        <w:jc w:val="both"/>
        <w:rPr>
          <w:rFonts w:ascii="Arial" w:hAnsi="Arial" w:cs="Arial"/>
          <w:color w:val="000000" w:themeColor="text1"/>
          <w:lang w:val="mn-MN"/>
        </w:rPr>
      </w:pPr>
    </w:p>
    <w:p w14:paraId="0F72C443" w14:textId="77777777" w:rsidR="009F45A3" w:rsidRPr="009736DE" w:rsidRDefault="009F45A3" w:rsidP="00A569AD">
      <w:pPr>
        <w:pStyle w:val="NormalWeb"/>
        <w:spacing w:before="0" w:beforeAutospacing="0" w:after="0" w:afterAutospacing="0"/>
        <w:ind w:firstLine="720"/>
        <w:jc w:val="both"/>
        <w:rPr>
          <w:rFonts w:ascii="Arial" w:hAnsi="Arial" w:cs="Arial"/>
          <w:color w:val="000000" w:themeColor="text1"/>
          <w:lang w:val="mn-MN"/>
        </w:rPr>
      </w:pPr>
      <w:r w:rsidRPr="009736DE">
        <w:rPr>
          <w:rFonts w:ascii="Arial" w:hAnsi="Arial" w:cs="Arial"/>
          <w:lang w:val="mn-MN"/>
        </w:rPr>
        <w:t>24.9.1.ажлын албаны</w:t>
      </w:r>
      <w:r w:rsidRPr="009736DE">
        <w:rPr>
          <w:rFonts w:ascii="Arial" w:hAnsi="Arial" w:cs="Arial"/>
          <w:color w:val="000000" w:themeColor="text1"/>
          <w:lang w:val="mn-MN"/>
        </w:rPr>
        <w:t xml:space="preserve"> орон тоо, төсөв, гүйцэтгэл, үйл ажиллагааны болон санхүүгийн тайланг удирдах зөвлөлөөр хэлэлцүүлж, батлуулах;</w:t>
      </w:r>
    </w:p>
    <w:p w14:paraId="14D4AEA2" w14:textId="77777777" w:rsidR="00A569AD" w:rsidRPr="009736DE" w:rsidRDefault="00A569AD" w:rsidP="00A569AD">
      <w:pPr>
        <w:pStyle w:val="NormalWeb"/>
        <w:spacing w:before="0" w:beforeAutospacing="0" w:after="0" w:afterAutospacing="0"/>
        <w:jc w:val="both"/>
        <w:rPr>
          <w:rFonts w:ascii="Arial" w:hAnsi="Arial" w:cs="Arial"/>
          <w:color w:val="000000" w:themeColor="text1"/>
          <w:lang w:val="mn-MN"/>
        </w:rPr>
      </w:pPr>
    </w:p>
    <w:p w14:paraId="69F3949B" w14:textId="77777777" w:rsidR="009F45A3" w:rsidRPr="009736DE" w:rsidRDefault="009F45A3" w:rsidP="00A569AD">
      <w:pPr>
        <w:pStyle w:val="NormalWeb"/>
        <w:spacing w:before="0" w:beforeAutospacing="0" w:after="0" w:afterAutospacing="0"/>
        <w:ind w:left="720" w:firstLine="720"/>
        <w:jc w:val="both"/>
        <w:rPr>
          <w:rFonts w:ascii="Arial" w:hAnsi="Arial" w:cs="Arial"/>
          <w:color w:val="000000" w:themeColor="text1"/>
          <w:lang w:val="mn-MN"/>
        </w:rPr>
      </w:pPr>
      <w:r w:rsidRPr="009736DE">
        <w:rPr>
          <w:rFonts w:ascii="Arial" w:hAnsi="Arial" w:cs="Arial"/>
          <w:lang w:val="mn-MN"/>
        </w:rPr>
        <w:t>24.</w:t>
      </w:r>
      <w:r w:rsidRPr="009736DE">
        <w:rPr>
          <w:rFonts w:ascii="Arial" w:hAnsi="Arial" w:cs="Arial"/>
          <w:color w:val="000000" w:themeColor="text1"/>
          <w:lang w:val="mn-MN"/>
        </w:rPr>
        <w:t>9.2.ажлын албаны орон тооны ажилтныг томилох, чөлөөлөх</w:t>
      </w:r>
      <w:r w:rsidRPr="009736DE">
        <w:rPr>
          <w:rFonts w:ascii="Arial" w:hAnsi="Arial" w:cs="Arial"/>
          <w:lang w:val="mn-MN"/>
        </w:rPr>
        <w:t>;</w:t>
      </w:r>
    </w:p>
    <w:p w14:paraId="4098E45C" w14:textId="77777777" w:rsidR="009F45A3" w:rsidRPr="009736DE" w:rsidRDefault="009F45A3" w:rsidP="00A569AD">
      <w:pPr>
        <w:pStyle w:val="NormalWeb"/>
        <w:spacing w:before="0" w:beforeAutospacing="0" w:after="0" w:afterAutospacing="0"/>
        <w:ind w:left="720" w:firstLine="720"/>
        <w:jc w:val="both"/>
        <w:rPr>
          <w:rFonts w:ascii="Arial" w:hAnsi="Arial" w:cs="Arial"/>
          <w:color w:val="000000" w:themeColor="text1"/>
          <w:lang w:val="mn-MN"/>
        </w:rPr>
      </w:pPr>
      <w:r w:rsidRPr="009736DE">
        <w:rPr>
          <w:rFonts w:ascii="Arial" w:hAnsi="Arial" w:cs="Arial"/>
          <w:color w:val="000000" w:themeColor="text1"/>
          <w:lang w:val="mn-MN"/>
        </w:rPr>
        <w:t>24.9.3.Ёс зүйн зөвлөлийн гишүүнийг томилох, чөлөөлөх;</w:t>
      </w:r>
    </w:p>
    <w:p w14:paraId="447D8665" w14:textId="7F18D363" w:rsidR="009F45A3" w:rsidRPr="009736DE" w:rsidRDefault="009F45A3" w:rsidP="00A569AD">
      <w:pPr>
        <w:pStyle w:val="NormalWeb"/>
        <w:spacing w:before="0" w:beforeAutospacing="0" w:after="0" w:afterAutospacing="0"/>
        <w:ind w:firstLine="1418"/>
        <w:jc w:val="both"/>
        <w:rPr>
          <w:rFonts w:ascii="Arial" w:hAnsi="Arial" w:cs="Arial"/>
          <w:color w:val="000000" w:themeColor="text1"/>
          <w:lang w:val="mn-MN"/>
        </w:rPr>
      </w:pPr>
      <w:r w:rsidRPr="009736DE">
        <w:rPr>
          <w:rFonts w:ascii="Arial" w:hAnsi="Arial" w:cs="Arial"/>
          <w:lang w:val="mn-MN"/>
        </w:rPr>
        <w:lastRenderedPageBreak/>
        <w:t>24.9.4.Мэргэжлийн байгууллагыг</w:t>
      </w:r>
      <w:r w:rsidR="00DA31A6" w:rsidRPr="009736DE">
        <w:rPr>
          <w:rFonts w:ascii="Arial" w:hAnsi="Arial" w:cs="Arial"/>
          <w:lang w:val="mn-MN"/>
        </w:rPr>
        <w:t xml:space="preserve"> </w:t>
      </w:r>
      <w:r w:rsidRPr="009736DE">
        <w:rPr>
          <w:rFonts w:ascii="Arial" w:hAnsi="Arial" w:cs="Arial"/>
          <w:lang w:val="mn-MN"/>
        </w:rPr>
        <w:t>төлөөлөх,</w:t>
      </w:r>
      <w:r w:rsidR="00DA31A6" w:rsidRPr="009736DE">
        <w:rPr>
          <w:rFonts w:ascii="Arial" w:hAnsi="Arial" w:cs="Arial"/>
          <w:lang w:val="mn-MN"/>
        </w:rPr>
        <w:t xml:space="preserve"> </w:t>
      </w:r>
      <w:r w:rsidRPr="009736DE">
        <w:rPr>
          <w:rFonts w:ascii="Arial" w:hAnsi="Arial" w:cs="Arial"/>
          <w:lang w:val="mn-MN"/>
        </w:rPr>
        <w:t>гадаад, дотоодын байгууллагатай гэрээ, хэлэлцээр байгуулах;</w:t>
      </w:r>
    </w:p>
    <w:p w14:paraId="1E99BCE4" w14:textId="77777777" w:rsidR="009F45A3" w:rsidRPr="009736DE" w:rsidRDefault="009F45A3" w:rsidP="00AC0EEB">
      <w:pPr>
        <w:pStyle w:val="NormalWeb"/>
        <w:spacing w:before="0" w:beforeAutospacing="0" w:after="0" w:afterAutospacing="0"/>
        <w:ind w:firstLine="1620"/>
        <w:jc w:val="both"/>
        <w:rPr>
          <w:rFonts w:ascii="Arial" w:hAnsi="Arial" w:cs="Arial"/>
          <w:color w:val="000000" w:themeColor="text1"/>
          <w:lang w:val="mn-MN"/>
        </w:rPr>
      </w:pPr>
    </w:p>
    <w:p w14:paraId="0AF03566" w14:textId="77777777" w:rsidR="009F45A3" w:rsidRPr="009736DE" w:rsidRDefault="009F45A3" w:rsidP="00A569AD">
      <w:pPr>
        <w:pStyle w:val="NormalWeb"/>
        <w:spacing w:before="0" w:beforeAutospacing="0" w:after="0" w:afterAutospacing="0"/>
        <w:ind w:left="698" w:firstLine="720"/>
        <w:jc w:val="both"/>
        <w:rPr>
          <w:rFonts w:ascii="Arial" w:hAnsi="Arial" w:cs="Arial"/>
          <w:color w:val="000000" w:themeColor="text1"/>
          <w:lang w:val="mn-MN"/>
        </w:rPr>
      </w:pPr>
      <w:r w:rsidRPr="009736DE">
        <w:rPr>
          <w:rFonts w:ascii="Arial" w:hAnsi="Arial" w:cs="Arial"/>
          <w:lang w:val="mn-MN"/>
        </w:rPr>
        <w:t>24.9.5.хууль тогтоомжид заасан бусад.</w:t>
      </w:r>
    </w:p>
    <w:p w14:paraId="3C3D30DE" w14:textId="77777777" w:rsidR="009F45A3" w:rsidRPr="009736DE" w:rsidRDefault="009F45A3" w:rsidP="00AC0EEB">
      <w:pPr>
        <w:pStyle w:val="NormalWeb"/>
        <w:spacing w:before="0" w:beforeAutospacing="0" w:after="0" w:afterAutospacing="0"/>
        <w:jc w:val="both"/>
        <w:rPr>
          <w:rStyle w:val="Strong"/>
          <w:rFonts w:ascii="Arial" w:hAnsi="Arial" w:cs="Arial"/>
          <w:b w:val="0"/>
          <w:bCs w:val="0"/>
          <w:lang w:val="mn-MN"/>
        </w:rPr>
      </w:pPr>
    </w:p>
    <w:p w14:paraId="128891F0" w14:textId="77777777" w:rsidR="009F45A3" w:rsidRPr="009736DE" w:rsidRDefault="009F45A3" w:rsidP="00AC0EEB">
      <w:pPr>
        <w:jc w:val="center"/>
        <w:rPr>
          <w:rStyle w:val="Strong"/>
          <w:rFonts w:ascii="Arial" w:hAnsi="Arial" w:cs="Arial"/>
          <w:lang w:val="mn-MN"/>
        </w:rPr>
      </w:pPr>
      <w:r w:rsidRPr="009736DE">
        <w:rPr>
          <w:rStyle w:val="Strong"/>
          <w:rFonts w:ascii="Arial" w:hAnsi="Arial" w:cs="Arial"/>
          <w:lang w:val="mn-MN"/>
        </w:rPr>
        <w:t>ЗУРГАДУГААР БҮЛЭГ</w:t>
      </w:r>
      <w:r w:rsidRPr="009736DE">
        <w:rPr>
          <w:rFonts w:ascii="Arial" w:hAnsi="Arial" w:cs="Arial"/>
          <w:b/>
          <w:bCs/>
          <w:lang w:val="mn-MN"/>
        </w:rPr>
        <w:br/>
      </w:r>
      <w:r w:rsidRPr="009736DE">
        <w:rPr>
          <w:rStyle w:val="Strong"/>
          <w:rFonts w:ascii="Arial" w:hAnsi="Arial" w:cs="Arial"/>
          <w:lang w:val="mn-MN"/>
        </w:rPr>
        <w:t>БУСАД ЗҮЙЛ</w:t>
      </w:r>
    </w:p>
    <w:p w14:paraId="1C535D23" w14:textId="77777777" w:rsidR="009F45A3" w:rsidRPr="009736DE" w:rsidRDefault="009F45A3" w:rsidP="00AC0EEB">
      <w:pPr>
        <w:jc w:val="center"/>
        <w:rPr>
          <w:rStyle w:val="Strong"/>
          <w:rFonts w:ascii="Arial" w:hAnsi="Arial" w:cs="Arial"/>
          <w:lang w:val="mn-MN"/>
        </w:rPr>
      </w:pPr>
    </w:p>
    <w:p w14:paraId="4528BCFD" w14:textId="77777777" w:rsidR="009F45A3" w:rsidRPr="009736DE" w:rsidRDefault="009F45A3" w:rsidP="00A569AD">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25 дугаар зүйл.</w:t>
      </w:r>
      <w:bookmarkStart w:id="40" w:name="_Hlk527387801"/>
      <w:r w:rsidRPr="009736DE">
        <w:rPr>
          <w:rStyle w:val="Strong"/>
          <w:rFonts w:ascii="Arial" w:hAnsi="Arial" w:cs="Arial"/>
          <w:lang w:val="mn-MN"/>
        </w:rPr>
        <w:t>Хөрөнгийн үнэлгээний мэдээллийн сан</w:t>
      </w:r>
      <w:bookmarkEnd w:id="40"/>
    </w:p>
    <w:p w14:paraId="46E7155E" w14:textId="77777777" w:rsidR="009F45A3" w:rsidRPr="009736DE" w:rsidRDefault="009F45A3" w:rsidP="00AC0EEB">
      <w:pPr>
        <w:pStyle w:val="msghead"/>
        <w:spacing w:before="0" w:beforeAutospacing="0" w:after="0" w:afterAutospacing="0"/>
        <w:jc w:val="both"/>
        <w:rPr>
          <w:rStyle w:val="Strong"/>
          <w:rFonts w:ascii="Arial" w:hAnsi="Arial" w:cs="Arial"/>
          <w:lang w:val="mn-MN"/>
        </w:rPr>
      </w:pPr>
    </w:p>
    <w:p w14:paraId="2A2BA0B9" w14:textId="76728183"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25.1.Мэргэжлийн байгууллага нь үнэлгээчин,</w:t>
      </w:r>
      <w:r w:rsidRPr="009736DE">
        <w:rPr>
          <w:rFonts w:ascii="Arial" w:hAnsi="Arial" w:cs="Arial"/>
          <w:lang w:val="mn-MN"/>
        </w:rPr>
        <w:t xml:space="preserve"> үнэлгээний хуулийн этгээдийн үйл ажиллагаанд дэмжлэг үзүүлэх, хөрөнгийн үнэлгээний зүйлийн үнэ цэнийг тогтооход ашиглах зорилгоор хөрөнгийн үнэлгээний мэдээллийн санг бүрдүүлнэ.</w:t>
      </w:r>
    </w:p>
    <w:p w14:paraId="66C1B06C"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2F9A098F" w14:textId="77777777"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bCs/>
          <w:lang w:val="mn-MN"/>
        </w:rPr>
        <w:t>25.2.</w:t>
      </w:r>
      <w:r w:rsidRPr="009736DE">
        <w:rPr>
          <w:rFonts w:ascii="Arial" w:hAnsi="Arial" w:cs="Arial"/>
          <w:lang w:val="mn-MN"/>
        </w:rPr>
        <w:t>Хөрөнгийн үнэлгээний мэдээллийн сан дараах мэдээллээс бүрдэнэ:</w:t>
      </w:r>
    </w:p>
    <w:p w14:paraId="05B79284" w14:textId="3957074C" w:rsidR="00071546" w:rsidRPr="009736DE" w:rsidRDefault="009F45A3" w:rsidP="00A569AD">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25.2.1.</w:t>
      </w:r>
      <w:r w:rsidRPr="009736DE">
        <w:rPr>
          <w:rFonts w:ascii="Arial" w:hAnsi="Arial" w:cs="Arial"/>
          <w:lang w:val="mn-MN"/>
        </w:rPr>
        <w:t xml:space="preserve">зах зээлийн үнийн </w:t>
      </w:r>
      <w:r w:rsidRPr="009736DE">
        <w:rPr>
          <w:rFonts w:ascii="Arial" w:hAnsi="Arial" w:cs="Arial"/>
          <w:bCs/>
          <w:lang w:val="mn-MN"/>
        </w:rPr>
        <w:t>судалгааны</w:t>
      </w:r>
      <w:r w:rsidRPr="009736DE">
        <w:rPr>
          <w:rFonts w:ascii="Arial" w:hAnsi="Arial" w:cs="Arial"/>
          <w:lang w:val="mn-MN"/>
        </w:rPr>
        <w:t xml:space="preserve"> байгууллагаас гаргасан мэдээ, мэдээлэл;</w:t>
      </w:r>
    </w:p>
    <w:p w14:paraId="5ABFCFA4" w14:textId="77777777" w:rsidR="00071546" w:rsidRPr="009736DE" w:rsidRDefault="00071546" w:rsidP="00071546">
      <w:pPr>
        <w:pStyle w:val="NormalWeb"/>
        <w:spacing w:before="0" w:beforeAutospacing="0" w:after="0" w:afterAutospacing="0"/>
        <w:ind w:firstLine="1712"/>
        <w:jc w:val="both"/>
        <w:rPr>
          <w:rFonts w:ascii="Arial" w:hAnsi="Arial" w:cs="Arial"/>
          <w:lang w:val="mn-MN"/>
        </w:rPr>
      </w:pPr>
    </w:p>
    <w:p w14:paraId="0B4AD0BC" w14:textId="77777777" w:rsidR="001D27F0" w:rsidRPr="009736DE" w:rsidRDefault="009F45A3" w:rsidP="00A569AD">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25.2.2.</w:t>
      </w:r>
      <w:r w:rsidRPr="009736DE">
        <w:rPr>
          <w:rFonts w:ascii="Arial" w:hAnsi="Arial" w:cs="Arial"/>
          <w:lang w:val="mn-MN"/>
        </w:rPr>
        <w:t>хэвлэл, мэдээллийн хэрэгслээр түгээсэн зах зээлийн үнэ, ханшийн талаарх мэдээ, мэдээлэл;</w:t>
      </w:r>
    </w:p>
    <w:p w14:paraId="535F511E" w14:textId="77777777" w:rsidR="001D27F0" w:rsidRPr="009736DE" w:rsidRDefault="001D27F0" w:rsidP="001D27F0">
      <w:pPr>
        <w:pStyle w:val="NormalWeb"/>
        <w:spacing w:before="0" w:beforeAutospacing="0" w:after="0" w:afterAutospacing="0"/>
        <w:ind w:firstLine="1712"/>
        <w:jc w:val="both"/>
        <w:rPr>
          <w:rFonts w:ascii="Arial" w:hAnsi="Arial" w:cs="Arial"/>
          <w:lang w:val="mn-MN"/>
        </w:rPr>
      </w:pPr>
    </w:p>
    <w:p w14:paraId="54FADBDF" w14:textId="77777777" w:rsidR="001D27F0" w:rsidRPr="009736DE" w:rsidRDefault="009F45A3" w:rsidP="00A569AD">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25.2.3.</w:t>
      </w:r>
      <w:r w:rsidRPr="009736DE">
        <w:rPr>
          <w:rFonts w:ascii="Arial" w:hAnsi="Arial" w:cs="Arial"/>
          <w:lang w:val="mn-MN"/>
        </w:rPr>
        <w:t>үнэлгээчний хийсэн хөрөнгийн үнэлгээний зүйлийн үнэ цэнийн талаарх мэдээлэл;</w:t>
      </w:r>
      <w:bookmarkStart w:id="41" w:name="_Hlk98686648"/>
    </w:p>
    <w:p w14:paraId="297FD1F7" w14:textId="77777777" w:rsidR="001D27F0" w:rsidRPr="009736DE" w:rsidRDefault="001D27F0" w:rsidP="001D27F0">
      <w:pPr>
        <w:pStyle w:val="NormalWeb"/>
        <w:spacing w:before="0" w:beforeAutospacing="0" w:after="0" w:afterAutospacing="0"/>
        <w:ind w:firstLine="1712"/>
        <w:jc w:val="both"/>
        <w:rPr>
          <w:rFonts w:ascii="Arial" w:hAnsi="Arial" w:cs="Arial"/>
          <w:lang w:val="mn-MN"/>
        </w:rPr>
      </w:pPr>
    </w:p>
    <w:p w14:paraId="53A34674" w14:textId="77777777" w:rsidR="001D27F0" w:rsidRPr="009736DE" w:rsidRDefault="009F45A3" w:rsidP="00A569AD">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25.2.4.</w:t>
      </w:r>
      <w:bookmarkEnd w:id="41"/>
      <w:r w:rsidRPr="009736DE">
        <w:rPr>
          <w:rFonts w:ascii="Arial" w:hAnsi="Arial" w:cs="Arial"/>
          <w:lang w:val="mn-MN"/>
        </w:rPr>
        <w:t>эд хөрөнгийн бүртгэлийн цахим мэдээллийн сангаас авсан мэдээлэл;</w:t>
      </w:r>
    </w:p>
    <w:p w14:paraId="62DE07B2" w14:textId="77777777" w:rsidR="001D27F0" w:rsidRPr="009736DE" w:rsidRDefault="001D27F0" w:rsidP="001D27F0">
      <w:pPr>
        <w:pStyle w:val="NormalWeb"/>
        <w:spacing w:before="0" w:beforeAutospacing="0" w:after="0" w:afterAutospacing="0"/>
        <w:ind w:firstLine="1712"/>
        <w:jc w:val="both"/>
        <w:rPr>
          <w:rFonts w:ascii="Arial" w:hAnsi="Arial" w:cs="Arial"/>
          <w:lang w:val="mn-MN"/>
        </w:rPr>
      </w:pPr>
    </w:p>
    <w:p w14:paraId="6624F38B" w14:textId="39D2B106" w:rsidR="009F45A3" w:rsidRPr="009736DE" w:rsidRDefault="009F45A3" w:rsidP="00A569AD">
      <w:pPr>
        <w:pStyle w:val="NormalWeb"/>
        <w:spacing w:before="0" w:beforeAutospacing="0" w:after="0" w:afterAutospacing="0"/>
        <w:ind w:firstLine="1418"/>
        <w:jc w:val="both"/>
        <w:rPr>
          <w:rFonts w:ascii="Arial" w:hAnsi="Arial" w:cs="Arial"/>
          <w:lang w:val="mn-MN"/>
        </w:rPr>
      </w:pPr>
      <w:r w:rsidRPr="009736DE">
        <w:rPr>
          <w:rFonts w:ascii="Arial" w:hAnsi="Arial" w:cs="Arial"/>
          <w:bCs/>
          <w:lang w:val="mn-MN"/>
        </w:rPr>
        <w:t>25.2.5</w:t>
      </w:r>
      <w:r w:rsidRPr="009736DE">
        <w:rPr>
          <w:rFonts w:ascii="Arial" w:hAnsi="Arial" w:cs="Arial"/>
          <w:lang w:val="mn-MN"/>
        </w:rPr>
        <w:t>.хөрөнгийн үнэлгээнд ашиглаж болох бусад мэдээ, мэдээлэл.</w:t>
      </w:r>
    </w:p>
    <w:p w14:paraId="329FF9FB" w14:textId="77777777" w:rsidR="009F45A3" w:rsidRPr="009736DE" w:rsidRDefault="009F45A3" w:rsidP="00AC0EEB">
      <w:pPr>
        <w:pStyle w:val="NormalWeb"/>
        <w:spacing w:before="0" w:beforeAutospacing="0" w:after="0" w:afterAutospacing="0"/>
        <w:jc w:val="both"/>
        <w:rPr>
          <w:rFonts w:ascii="Arial" w:hAnsi="Arial" w:cs="Arial"/>
          <w:lang w:val="mn-MN"/>
        </w:rPr>
      </w:pPr>
    </w:p>
    <w:p w14:paraId="3E45EDE5" w14:textId="7437BAF5" w:rsidR="009F45A3" w:rsidRPr="009736DE" w:rsidRDefault="009F45A3" w:rsidP="00A569AD">
      <w:pPr>
        <w:pStyle w:val="NormalWeb"/>
        <w:spacing w:before="0" w:beforeAutospacing="0" w:after="0" w:afterAutospacing="0"/>
        <w:ind w:firstLine="720"/>
        <w:jc w:val="both"/>
        <w:rPr>
          <w:rFonts w:ascii="Arial" w:hAnsi="Arial" w:cs="Arial"/>
          <w:bCs/>
          <w:lang w:val="mn-MN"/>
        </w:rPr>
      </w:pPr>
      <w:r w:rsidRPr="009736DE">
        <w:rPr>
          <w:rFonts w:ascii="Arial" w:hAnsi="Arial" w:cs="Arial"/>
          <w:bCs/>
          <w:lang w:val="mn-MN"/>
        </w:rPr>
        <w:t>25.3.</w:t>
      </w:r>
      <w:r w:rsidRPr="009736DE">
        <w:rPr>
          <w:rFonts w:ascii="Arial" w:hAnsi="Arial" w:cs="Arial"/>
          <w:lang w:val="mn-MN"/>
        </w:rPr>
        <w:t>Хөрөнгийн үнэлгээний мэдээллийн санг бүрдүүлэх, ашиглах</w:t>
      </w:r>
      <w:bookmarkStart w:id="42" w:name="_Hlk98686826"/>
      <w:r w:rsidRPr="009736DE">
        <w:rPr>
          <w:rFonts w:ascii="Arial" w:hAnsi="Arial" w:cs="Arial"/>
          <w:bCs/>
          <w:lang w:val="mn-MN"/>
        </w:rPr>
        <w:t>, мэдээллийн аюулгүй байдлыг</w:t>
      </w:r>
      <w:bookmarkEnd w:id="42"/>
      <w:r w:rsidR="00DA31A6" w:rsidRPr="009736DE">
        <w:rPr>
          <w:rFonts w:ascii="Arial" w:hAnsi="Arial" w:cs="Arial"/>
          <w:bCs/>
          <w:lang w:val="mn-MN"/>
        </w:rPr>
        <w:t xml:space="preserve"> </w:t>
      </w:r>
      <w:r w:rsidRPr="009736DE">
        <w:rPr>
          <w:rFonts w:ascii="Arial" w:hAnsi="Arial" w:cs="Arial"/>
          <w:bCs/>
          <w:lang w:val="mn-MN"/>
        </w:rPr>
        <w:t xml:space="preserve">хангахтай холбогдсон журмыг Засгийн газар батална. </w:t>
      </w:r>
    </w:p>
    <w:p w14:paraId="1BC4509F" w14:textId="77777777" w:rsidR="009F45A3" w:rsidRPr="009736DE" w:rsidRDefault="009F45A3" w:rsidP="00AC0EEB">
      <w:pPr>
        <w:pStyle w:val="NormalWeb"/>
        <w:spacing w:before="0" w:beforeAutospacing="0" w:after="0" w:afterAutospacing="0"/>
        <w:jc w:val="both"/>
        <w:rPr>
          <w:rFonts w:ascii="Arial" w:hAnsi="Arial" w:cs="Arial"/>
          <w:b/>
          <w:lang w:val="mn-MN"/>
        </w:rPr>
      </w:pPr>
    </w:p>
    <w:p w14:paraId="5555A2DA" w14:textId="77777777" w:rsidR="009F45A3" w:rsidRPr="009736DE" w:rsidRDefault="009F45A3" w:rsidP="00A569AD">
      <w:pPr>
        <w:pStyle w:val="msghead"/>
        <w:spacing w:before="0" w:beforeAutospacing="0" w:after="0" w:afterAutospacing="0"/>
        <w:ind w:firstLine="720"/>
        <w:jc w:val="both"/>
        <w:rPr>
          <w:rStyle w:val="Strong"/>
          <w:rFonts w:ascii="Arial" w:hAnsi="Arial" w:cs="Arial"/>
          <w:lang w:val="mn-MN"/>
        </w:rPr>
      </w:pPr>
      <w:r w:rsidRPr="009736DE">
        <w:rPr>
          <w:rStyle w:val="Strong"/>
          <w:rFonts w:ascii="Arial" w:hAnsi="Arial" w:cs="Arial"/>
          <w:lang w:val="mn-MN"/>
        </w:rPr>
        <w:t xml:space="preserve">26 дугаар зүйл.Үнэлгээний үйл ажиллагаа эрхлэх этгээдийн </w:t>
      </w:r>
    </w:p>
    <w:p w14:paraId="51555CC9" w14:textId="48DF1A79" w:rsidR="009F45A3" w:rsidRPr="009736DE" w:rsidRDefault="009F45A3" w:rsidP="00AC0EEB">
      <w:pPr>
        <w:pStyle w:val="msghead"/>
        <w:spacing w:before="0" w:beforeAutospacing="0" w:after="0" w:afterAutospacing="0"/>
        <w:ind w:firstLine="567"/>
        <w:jc w:val="both"/>
        <w:rPr>
          <w:rStyle w:val="Strong"/>
          <w:rFonts w:ascii="Arial" w:hAnsi="Arial" w:cs="Arial"/>
          <w:lang w:val="mn-MN"/>
        </w:rPr>
      </w:pPr>
      <w:r w:rsidRPr="009736DE">
        <w:rPr>
          <w:rStyle w:val="Strong"/>
          <w:rFonts w:ascii="Arial" w:hAnsi="Arial" w:cs="Arial"/>
          <w:lang w:val="mn-MN"/>
        </w:rPr>
        <w:t xml:space="preserve">                                  </w:t>
      </w:r>
      <w:r w:rsidR="00A569AD" w:rsidRPr="009736DE">
        <w:rPr>
          <w:rStyle w:val="Strong"/>
          <w:rFonts w:ascii="Arial" w:hAnsi="Arial" w:cs="Arial"/>
          <w:lang w:val="mn-MN"/>
        </w:rPr>
        <w:t xml:space="preserve">     </w:t>
      </w:r>
      <w:r w:rsidRPr="009736DE">
        <w:rPr>
          <w:rStyle w:val="Strong"/>
          <w:rFonts w:ascii="Arial" w:hAnsi="Arial" w:cs="Arial"/>
          <w:lang w:val="mn-MN"/>
        </w:rPr>
        <w:t>мэргэжлийн  хариуцлагын даатгал</w:t>
      </w:r>
    </w:p>
    <w:p w14:paraId="52D571D2" w14:textId="77777777" w:rsidR="009F45A3" w:rsidRPr="009736DE" w:rsidRDefault="009F45A3" w:rsidP="00AC0EEB">
      <w:pPr>
        <w:pStyle w:val="msghead"/>
        <w:spacing w:before="0" w:beforeAutospacing="0" w:after="0" w:afterAutospacing="0"/>
        <w:ind w:firstLine="567"/>
        <w:jc w:val="both"/>
        <w:rPr>
          <w:rFonts w:ascii="Arial" w:hAnsi="Arial" w:cs="Arial"/>
          <w:lang w:val="mn-MN"/>
        </w:rPr>
      </w:pPr>
    </w:p>
    <w:p w14:paraId="617C6738" w14:textId="77777777"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 xml:space="preserve">26.1.Үнэлгээний үйл ажиллагаанд алдаа гаргасны улмаас холбогдох этгээдэд учруулсан хохирлыг нөхөн төлөх зорилгоор үнэлгээчин, үнэлгээний хуулийн этгээд мэргэжлийн хариуцлагын даатгалд даатгуулна. </w:t>
      </w:r>
    </w:p>
    <w:p w14:paraId="7C90B8B1" w14:textId="77777777" w:rsidR="009F45A3" w:rsidRPr="009736DE" w:rsidRDefault="009F45A3" w:rsidP="00AC0EEB">
      <w:pPr>
        <w:pStyle w:val="NormalWeb"/>
        <w:spacing w:before="0" w:beforeAutospacing="0" w:after="0" w:afterAutospacing="0"/>
        <w:jc w:val="both"/>
        <w:rPr>
          <w:rFonts w:ascii="Arial" w:hAnsi="Arial" w:cs="Arial"/>
          <w:lang w:val="mn-MN"/>
        </w:rPr>
      </w:pPr>
    </w:p>
    <w:p w14:paraId="570A46F9" w14:textId="3FC8B48D"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26.2.Үнэлгээний үйл</w:t>
      </w:r>
      <w:r w:rsidR="00DA31A6" w:rsidRPr="009736DE">
        <w:rPr>
          <w:rFonts w:ascii="Arial" w:hAnsi="Arial" w:cs="Arial"/>
          <w:lang w:val="mn-MN"/>
        </w:rPr>
        <w:t xml:space="preserve"> </w:t>
      </w:r>
      <w:r w:rsidRPr="009736DE">
        <w:rPr>
          <w:rFonts w:ascii="Arial" w:hAnsi="Arial" w:cs="Arial"/>
          <w:lang w:val="mn-MN"/>
        </w:rPr>
        <w:t>ажиллагааг эрхлэх үнэлгээчин, үнэлгээний хуулийн этгээд нь даатгалын байгууллагыг өөрөө сонгоно.</w:t>
      </w:r>
    </w:p>
    <w:p w14:paraId="4051B538"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19A1FB5D" w14:textId="5C49B856"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26.3.Мэргэжлийн хариуцлагын даатгалын хураамжийн хэмжээг үнэлгээчин, үнэлгээний хуулийн этгээд</w:t>
      </w:r>
      <w:r w:rsidR="00DA31A6" w:rsidRPr="009736DE">
        <w:rPr>
          <w:rFonts w:ascii="Arial" w:hAnsi="Arial" w:cs="Arial"/>
          <w:lang w:val="mn-MN"/>
        </w:rPr>
        <w:t xml:space="preserve"> </w:t>
      </w:r>
      <w:r w:rsidRPr="009736DE">
        <w:rPr>
          <w:rFonts w:ascii="Arial" w:hAnsi="Arial" w:cs="Arial"/>
          <w:lang w:val="mn-MN"/>
        </w:rPr>
        <w:t>болон даатгалын байгууллага харилцан тохиролцож тогтооно.</w:t>
      </w:r>
    </w:p>
    <w:p w14:paraId="7634E657"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6675835A" w14:textId="77777777"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26.4.Мэргэжлийн хариуцлагын даатгалын хураамжийн доод хэмжээг Мэргэжлийн байгууллага тогтооно.</w:t>
      </w:r>
    </w:p>
    <w:p w14:paraId="453CF554" w14:textId="77777777" w:rsidR="009F45A3" w:rsidRPr="009736DE" w:rsidRDefault="009F45A3" w:rsidP="00AC0EEB">
      <w:pPr>
        <w:pStyle w:val="NormalWeb"/>
        <w:spacing w:before="0" w:beforeAutospacing="0" w:after="0" w:afterAutospacing="0"/>
        <w:ind w:firstLine="567"/>
        <w:jc w:val="both"/>
        <w:rPr>
          <w:rFonts w:ascii="Arial" w:hAnsi="Arial" w:cs="Arial"/>
          <w:lang w:val="mn-MN"/>
        </w:rPr>
      </w:pPr>
    </w:p>
    <w:p w14:paraId="4E9C64FE" w14:textId="77777777" w:rsidR="009F45A3" w:rsidRPr="009736DE" w:rsidRDefault="009F45A3" w:rsidP="00A569AD">
      <w:pPr>
        <w:pStyle w:val="NormalWeb"/>
        <w:spacing w:before="0" w:beforeAutospacing="0" w:after="0" w:afterAutospacing="0"/>
        <w:ind w:firstLine="720"/>
        <w:jc w:val="both"/>
        <w:rPr>
          <w:rFonts w:ascii="Arial" w:hAnsi="Arial" w:cs="Arial"/>
          <w:lang w:val="mn-MN"/>
        </w:rPr>
      </w:pPr>
      <w:r w:rsidRPr="009736DE">
        <w:rPr>
          <w:rFonts w:ascii="Arial" w:hAnsi="Arial" w:cs="Arial"/>
          <w:lang w:val="mn-MN"/>
        </w:rPr>
        <w:t>26.5.Үйлчлүүлэгч, захиалагчийн тусгайлсан шаардлагаар тухайн үнэлгээний ажлыг мэргэжлийн хариуцлагын даатгалд даатгуулж болно.</w:t>
      </w:r>
    </w:p>
    <w:p w14:paraId="60DB3711" w14:textId="77777777" w:rsidR="009F45A3" w:rsidRPr="009736DE" w:rsidRDefault="009F45A3" w:rsidP="00AC0EEB">
      <w:pPr>
        <w:pStyle w:val="NormalWeb"/>
        <w:spacing w:before="0" w:beforeAutospacing="0" w:after="0" w:afterAutospacing="0"/>
        <w:jc w:val="both"/>
        <w:rPr>
          <w:rFonts w:ascii="Arial" w:hAnsi="Arial" w:cs="Arial"/>
          <w:bCs/>
          <w:lang w:val="mn-MN"/>
        </w:rPr>
      </w:pPr>
    </w:p>
    <w:p w14:paraId="54DC7C5D" w14:textId="77777777" w:rsidR="009F45A3" w:rsidRPr="009736DE" w:rsidRDefault="009F45A3" w:rsidP="00A569AD">
      <w:pPr>
        <w:ind w:left="720" w:hanging="11"/>
        <w:rPr>
          <w:rFonts w:ascii="Arial" w:hAnsi="Arial" w:cs="Arial"/>
          <w:b/>
          <w:bCs/>
          <w:lang w:val="mn-MN"/>
        </w:rPr>
      </w:pPr>
      <w:r w:rsidRPr="009736DE">
        <w:rPr>
          <w:rFonts w:ascii="Arial" w:hAnsi="Arial" w:cs="Arial"/>
          <w:b/>
          <w:bCs/>
          <w:lang w:val="mn-MN"/>
        </w:rPr>
        <w:lastRenderedPageBreak/>
        <w:t>27 дугаар зүйл.Хууль зөрчигчид хүлээлгэх хариуцлага</w:t>
      </w:r>
    </w:p>
    <w:p w14:paraId="299BD8EC" w14:textId="77777777" w:rsidR="009F45A3" w:rsidRPr="009736DE" w:rsidRDefault="009F45A3" w:rsidP="00AC0EEB">
      <w:pPr>
        <w:ind w:firstLine="567"/>
        <w:rPr>
          <w:rFonts w:ascii="Arial" w:hAnsi="Arial" w:cs="Arial"/>
          <w:lang w:val="mn-MN"/>
        </w:rPr>
      </w:pPr>
    </w:p>
    <w:p w14:paraId="5ADDA71B" w14:textId="77777777" w:rsidR="009F45A3" w:rsidRPr="009736DE" w:rsidRDefault="009F45A3" w:rsidP="00AC0EEB">
      <w:pPr>
        <w:ind w:firstLine="720"/>
        <w:jc w:val="both"/>
        <w:rPr>
          <w:rFonts w:ascii="Arial" w:hAnsi="Arial" w:cs="Arial"/>
          <w:lang w:val="mn-MN"/>
        </w:rPr>
      </w:pPr>
      <w:r w:rsidRPr="009736DE">
        <w:rPr>
          <w:rFonts w:ascii="Arial" w:hAnsi="Arial" w:cs="Arial"/>
          <w:bCs/>
          <w:lang w:val="mn-MN"/>
        </w:rPr>
        <w:t>27.1.</w:t>
      </w:r>
      <w:r w:rsidRPr="009736DE">
        <w:rPr>
          <w:rFonts w:ascii="Arial" w:hAnsi="Arial" w:cs="Arial"/>
          <w:lang w:val="mn-MN"/>
        </w:rPr>
        <w:t>Энэ хуулийг зөрчсөн хүн, хуулийн этгээдэд Эрүүгийн хууль</w:t>
      </w:r>
      <w:r w:rsidRPr="009736DE">
        <w:rPr>
          <w:rStyle w:val="FootnoteReference"/>
          <w:rFonts w:ascii="Arial" w:hAnsi="Arial" w:cs="Arial"/>
          <w:lang w:val="mn-MN"/>
        </w:rPr>
        <w:footnoteReference w:id="7"/>
      </w:r>
      <w:r w:rsidRPr="009736DE">
        <w:rPr>
          <w:rFonts w:ascii="Arial" w:hAnsi="Arial" w:cs="Arial"/>
          <w:lang w:val="mn-MN"/>
        </w:rPr>
        <w:t>, эсхүл Зөрчлийн тухай хуульд</w:t>
      </w:r>
      <w:r w:rsidRPr="009736DE">
        <w:rPr>
          <w:rStyle w:val="FootnoteReference"/>
          <w:rFonts w:ascii="Arial" w:hAnsi="Arial" w:cs="Arial"/>
          <w:lang w:val="mn-MN"/>
        </w:rPr>
        <w:footnoteReference w:id="8"/>
      </w:r>
      <w:r w:rsidRPr="009736DE">
        <w:rPr>
          <w:rFonts w:ascii="Arial" w:hAnsi="Arial" w:cs="Arial"/>
          <w:lang w:val="mn-MN"/>
        </w:rPr>
        <w:t xml:space="preserve"> заасан хариуцлага хүлээлгэнэ.</w:t>
      </w:r>
    </w:p>
    <w:p w14:paraId="04609AB1" w14:textId="77777777" w:rsidR="009F45A3" w:rsidRPr="009736DE" w:rsidRDefault="009F45A3" w:rsidP="00AC0EEB">
      <w:pPr>
        <w:ind w:firstLine="720"/>
        <w:jc w:val="both"/>
        <w:rPr>
          <w:rFonts w:ascii="Arial" w:hAnsi="Arial" w:cs="Arial"/>
          <w:lang w:val="mn-MN"/>
        </w:rPr>
      </w:pPr>
    </w:p>
    <w:p w14:paraId="091B30A7" w14:textId="77777777" w:rsidR="009F45A3" w:rsidRPr="009736DE" w:rsidRDefault="009F45A3" w:rsidP="00AC0EEB">
      <w:pPr>
        <w:ind w:firstLine="720"/>
        <w:jc w:val="both"/>
        <w:rPr>
          <w:rFonts w:ascii="Arial" w:hAnsi="Arial" w:cs="Arial"/>
          <w:lang w:val="mn-MN"/>
        </w:rPr>
      </w:pPr>
      <w:r w:rsidRPr="009736DE">
        <w:rPr>
          <w:rFonts w:ascii="Arial" w:hAnsi="Arial" w:cs="Arial"/>
          <w:lang w:val="mn-MN"/>
        </w:rPr>
        <w:t>27.2.Энэ хуулийг зөрчсөн албан тушаалтны үйлдэл нь гэмт хэргийн шинжгүй бол Төрийн албаны тухай хуульд</w:t>
      </w:r>
      <w:r w:rsidRPr="009736DE">
        <w:rPr>
          <w:rStyle w:val="FootnoteReference"/>
          <w:rFonts w:ascii="Arial" w:hAnsi="Arial" w:cs="Arial"/>
          <w:lang w:val="mn-MN"/>
        </w:rPr>
        <w:footnoteReference w:id="9"/>
      </w:r>
      <w:r w:rsidRPr="009736DE">
        <w:rPr>
          <w:rFonts w:ascii="Arial" w:hAnsi="Arial" w:cs="Arial"/>
          <w:lang w:val="mn-MN"/>
        </w:rPr>
        <w:t xml:space="preserve"> заасан хариуцлага хүлээлгэнэ. </w:t>
      </w:r>
    </w:p>
    <w:p w14:paraId="73261A8E" w14:textId="77777777" w:rsidR="009F45A3" w:rsidRPr="009736DE" w:rsidRDefault="009F45A3" w:rsidP="00AC0EEB">
      <w:pPr>
        <w:rPr>
          <w:rFonts w:ascii="Arial" w:hAnsi="Arial" w:cs="Arial"/>
          <w:lang w:val="mn-MN"/>
        </w:rPr>
      </w:pPr>
    </w:p>
    <w:p w14:paraId="17D5BA04" w14:textId="77777777" w:rsidR="009F45A3" w:rsidRPr="009736DE" w:rsidRDefault="009F45A3" w:rsidP="00AC0EEB">
      <w:pPr>
        <w:ind w:firstLine="720"/>
        <w:rPr>
          <w:rFonts w:ascii="Arial" w:hAnsi="Arial" w:cs="Arial"/>
          <w:b/>
          <w:lang w:val="mn-MN"/>
        </w:rPr>
      </w:pPr>
      <w:r w:rsidRPr="009736DE">
        <w:rPr>
          <w:rFonts w:ascii="Arial" w:hAnsi="Arial" w:cs="Arial"/>
          <w:b/>
          <w:lang w:val="mn-MN"/>
        </w:rPr>
        <w:t>28 дугаар зүйл.Шилжилтийн үеийн зохицуулалт</w:t>
      </w:r>
    </w:p>
    <w:p w14:paraId="7D4DEBD0" w14:textId="77777777" w:rsidR="009F45A3" w:rsidRPr="009736DE" w:rsidRDefault="009F45A3" w:rsidP="00AC0EEB">
      <w:pPr>
        <w:rPr>
          <w:rFonts w:ascii="Arial" w:hAnsi="Arial" w:cs="Arial"/>
          <w:b/>
          <w:lang w:val="mn-MN"/>
        </w:rPr>
      </w:pPr>
    </w:p>
    <w:p w14:paraId="315C8BE4" w14:textId="77777777" w:rsidR="009F45A3" w:rsidRPr="009736DE" w:rsidRDefault="009F45A3" w:rsidP="00AC0EEB">
      <w:pPr>
        <w:pStyle w:val="NormalWeb"/>
        <w:spacing w:before="0" w:beforeAutospacing="0" w:after="0" w:afterAutospacing="0"/>
        <w:ind w:firstLine="720"/>
        <w:jc w:val="both"/>
        <w:rPr>
          <w:rFonts w:ascii="Arial" w:hAnsi="Arial" w:cs="Arial"/>
          <w:bCs/>
          <w:color w:val="333333"/>
          <w:lang w:val="mn-MN"/>
        </w:rPr>
      </w:pPr>
      <w:r w:rsidRPr="009736DE">
        <w:rPr>
          <w:rFonts w:ascii="Arial" w:hAnsi="Arial" w:cs="Arial"/>
          <w:bCs/>
          <w:color w:val="333333"/>
          <w:lang w:val="mn-MN"/>
        </w:rPr>
        <w:t>28.1.Энэ хууль хүчин төгөлдөр болохоос өмнө хөрөнгийн үнэлгээ хийх тусгай зөвшөөрөл авсан тусгай зөвшөөрөл эзэмшигч нь энэ хууль хүчин төгөлдөр болсон өдрөөс хойш зургаан сарын дотор энэ хуульд нийцүүлэн үнэлгээчний эрхээ сунгуулах, шинэчлэх тухай хүсэлт гаргана.</w:t>
      </w:r>
    </w:p>
    <w:p w14:paraId="466F7116" w14:textId="77777777" w:rsidR="009F45A3" w:rsidRPr="009736DE" w:rsidRDefault="009F45A3" w:rsidP="00AC0EEB">
      <w:pPr>
        <w:ind w:firstLine="720"/>
        <w:jc w:val="both"/>
        <w:rPr>
          <w:rFonts w:ascii="Arial" w:hAnsi="Arial" w:cs="Arial"/>
          <w:lang w:val="mn-MN"/>
        </w:rPr>
      </w:pPr>
    </w:p>
    <w:p w14:paraId="3C5228DE" w14:textId="77777777" w:rsidR="009F45A3" w:rsidRPr="009736DE" w:rsidRDefault="009F45A3" w:rsidP="00AC0EEB">
      <w:pPr>
        <w:ind w:firstLine="720"/>
        <w:jc w:val="both"/>
        <w:rPr>
          <w:rFonts w:ascii="Arial" w:hAnsi="Arial" w:cs="Arial"/>
          <w:b/>
          <w:bCs/>
          <w:lang w:val="mn-MN"/>
        </w:rPr>
      </w:pPr>
      <w:bookmarkStart w:id="43" w:name="_Hlk98687107"/>
      <w:r w:rsidRPr="009736DE">
        <w:rPr>
          <w:rFonts w:ascii="Arial" w:hAnsi="Arial" w:cs="Arial"/>
          <w:b/>
          <w:bCs/>
          <w:lang w:val="mn-MN"/>
        </w:rPr>
        <w:t>29 дүгээр зүйл.Хууль хүчин төгөлдөр болох</w:t>
      </w:r>
    </w:p>
    <w:p w14:paraId="36F69841" w14:textId="77777777" w:rsidR="009F45A3" w:rsidRPr="009736DE" w:rsidRDefault="009F45A3" w:rsidP="00AC0EEB">
      <w:pPr>
        <w:ind w:firstLine="720"/>
        <w:jc w:val="both"/>
        <w:rPr>
          <w:rFonts w:ascii="Arial" w:hAnsi="Arial" w:cs="Arial"/>
          <w:b/>
          <w:bCs/>
          <w:lang w:val="mn-MN"/>
        </w:rPr>
      </w:pPr>
    </w:p>
    <w:p w14:paraId="2D3BB3A8" w14:textId="77777777" w:rsidR="009F45A3" w:rsidRPr="009736DE" w:rsidRDefault="009F45A3" w:rsidP="00AC0EEB">
      <w:pPr>
        <w:ind w:firstLine="720"/>
        <w:jc w:val="both"/>
        <w:rPr>
          <w:rFonts w:ascii="Arial" w:hAnsi="Arial" w:cs="Arial"/>
          <w:lang w:val="mn-MN"/>
        </w:rPr>
      </w:pPr>
      <w:r w:rsidRPr="009736DE">
        <w:rPr>
          <w:rFonts w:ascii="Arial" w:hAnsi="Arial" w:cs="Arial"/>
          <w:lang w:val="mn-MN"/>
        </w:rPr>
        <w:t>29.1.Энэ хуулийг 2023 оны 01 дүгээр сарын 01-ний өдрөөс эхлэн дагаж мөрдөнө.</w:t>
      </w:r>
    </w:p>
    <w:bookmarkEnd w:id="43"/>
    <w:p w14:paraId="6667F6CA" w14:textId="77777777" w:rsidR="009F45A3" w:rsidRPr="009736DE" w:rsidRDefault="009F45A3" w:rsidP="00AC0EEB">
      <w:pPr>
        <w:jc w:val="both"/>
        <w:rPr>
          <w:rFonts w:ascii="Arial" w:hAnsi="Arial" w:cs="Arial"/>
          <w:b/>
          <w:bCs/>
          <w:lang w:val="mn-MN"/>
        </w:rPr>
      </w:pPr>
    </w:p>
    <w:p w14:paraId="3D739D84" w14:textId="77777777" w:rsidR="009F45A3" w:rsidRPr="009736DE" w:rsidRDefault="009F45A3" w:rsidP="00AC0EEB">
      <w:pPr>
        <w:jc w:val="both"/>
        <w:rPr>
          <w:rFonts w:ascii="Arial" w:hAnsi="Arial" w:cs="Arial"/>
          <w:b/>
          <w:bCs/>
          <w:lang w:val="mn-MN"/>
        </w:rPr>
      </w:pPr>
    </w:p>
    <w:p w14:paraId="176EADA4" w14:textId="13319203" w:rsidR="009F45A3" w:rsidRPr="009736DE" w:rsidRDefault="009F45A3" w:rsidP="00AC0EEB">
      <w:pPr>
        <w:jc w:val="both"/>
        <w:rPr>
          <w:rFonts w:ascii="Arial" w:hAnsi="Arial" w:cs="Arial"/>
          <w:b/>
          <w:bCs/>
          <w:lang w:val="mn-MN"/>
        </w:rPr>
      </w:pPr>
    </w:p>
    <w:p w14:paraId="6FBB3D9A" w14:textId="77777777" w:rsidR="00DA31A6" w:rsidRPr="009736DE" w:rsidRDefault="00DA31A6" w:rsidP="00AC0EEB">
      <w:pPr>
        <w:jc w:val="both"/>
        <w:rPr>
          <w:rFonts w:ascii="Arial" w:hAnsi="Arial" w:cs="Arial"/>
          <w:b/>
          <w:bCs/>
          <w:lang w:val="mn-MN"/>
        </w:rPr>
      </w:pPr>
    </w:p>
    <w:p w14:paraId="0C083A82" w14:textId="7199888C" w:rsidR="009F45A3" w:rsidRPr="009736DE" w:rsidRDefault="00A569AD" w:rsidP="00A569AD">
      <w:pPr>
        <w:ind w:left="720" w:firstLine="720"/>
        <w:jc w:val="both"/>
        <w:rPr>
          <w:rStyle w:val="Strong"/>
          <w:rFonts w:ascii="Arial" w:hAnsi="Arial" w:cs="Arial"/>
          <w:b w:val="0"/>
          <w:lang w:val="mn-MN"/>
        </w:rPr>
      </w:pPr>
      <w:r w:rsidRPr="009736DE">
        <w:rPr>
          <w:rStyle w:val="Strong"/>
          <w:rFonts w:ascii="Arial" w:hAnsi="Arial" w:cs="Arial"/>
          <w:b w:val="0"/>
          <w:lang w:val="mn-MN"/>
        </w:rPr>
        <w:t xml:space="preserve">МОНГОЛ УЛСЫН </w:t>
      </w:r>
    </w:p>
    <w:p w14:paraId="2A184850" w14:textId="0D96D301" w:rsidR="00A569AD" w:rsidRPr="009736DE" w:rsidRDefault="00A569AD" w:rsidP="00A569AD">
      <w:pPr>
        <w:ind w:left="720" w:firstLine="720"/>
        <w:jc w:val="both"/>
        <w:rPr>
          <w:rFonts w:ascii="Arial" w:hAnsi="Arial" w:cs="Arial"/>
          <w:b/>
          <w:lang w:val="mn-MN"/>
        </w:rPr>
      </w:pPr>
      <w:r w:rsidRPr="009736DE">
        <w:rPr>
          <w:rStyle w:val="Strong"/>
          <w:rFonts w:ascii="Arial" w:hAnsi="Arial" w:cs="Arial"/>
          <w:b w:val="0"/>
          <w:lang w:val="mn-MN"/>
        </w:rPr>
        <w:t xml:space="preserve">ИХ ХУРЛЫН ДАРГА </w:t>
      </w:r>
      <w:r w:rsidRPr="009736DE">
        <w:rPr>
          <w:rStyle w:val="Strong"/>
          <w:rFonts w:ascii="Arial" w:hAnsi="Arial" w:cs="Arial"/>
          <w:b w:val="0"/>
          <w:lang w:val="mn-MN"/>
        </w:rPr>
        <w:tab/>
      </w:r>
      <w:r w:rsidRPr="009736DE">
        <w:rPr>
          <w:rStyle w:val="Strong"/>
          <w:rFonts w:ascii="Arial" w:hAnsi="Arial" w:cs="Arial"/>
          <w:b w:val="0"/>
          <w:lang w:val="mn-MN"/>
        </w:rPr>
        <w:tab/>
      </w:r>
      <w:r w:rsidRPr="009736DE">
        <w:rPr>
          <w:rStyle w:val="Strong"/>
          <w:rFonts w:ascii="Arial" w:hAnsi="Arial" w:cs="Arial"/>
          <w:b w:val="0"/>
          <w:lang w:val="mn-MN"/>
        </w:rPr>
        <w:tab/>
      </w:r>
      <w:r w:rsidRPr="009736DE">
        <w:rPr>
          <w:rStyle w:val="Strong"/>
          <w:rFonts w:ascii="Arial" w:hAnsi="Arial" w:cs="Arial"/>
          <w:b w:val="0"/>
          <w:lang w:val="mn-MN"/>
        </w:rPr>
        <w:tab/>
        <w:t>Г.ЗАНДАНШАТАР</w:t>
      </w:r>
    </w:p>
    <w:p w14:paraId="32B93D1B" w14:textId="77777777" w:rsidR="009F45A3" w:rsidRPr="009736DE" w:rsidRDefault="009F45A3" w:rsidP="00AC0EEB">
      <w:pPr>
        <w:rPr>
          <w:rFonts w:ascii="Arial" w:hAnsi="Arial" w:cs="Arial"/>
          <w:lang w:val="mn-MN"/>
        </w:rPr>
      </w:pPr>
    </w:p>
    <w:p w14:paraId="076A1146" w14:textId="77777777" w:rsidR="009F45A3" w:rsidRPr="009736DE" w:rsidRDefault="009F45A3" w:rsidP="00AC0EEB">
      <w:pPr>
        <w:rPr>
          <w:rFonts w:ascii="Arial" w:hAnsi="Arial" w:cs="Arial"/>
          <w:lang w:val="mn-MN"/>
        </w:rPr>
      </w:pPr>
    </w:p>
    <w:p w14:paraId="0B256374" w14:textId="77777777" w:rsidR="009F45A3" w:rsidRPr="009736DE" w:rsidRDefault="009F45A3" w:rsidP="00AC0EEB">
      <w:pPr>
        <w:rPr>
          <w:rFonts w:ascii="Arial" w:hAnsi="Arial" w:cs="Arial"/>
          <w:lang w:val="mn-MN"/>
        </w:rPr>
      </w:pPr>
    </w:p>
    <w:p w14:paraId="34651562" w14:textId="77777777" w:rsidR="009F45A3" w:rsidRPr="009736DE" w:rsidRDefault="009F45A3" w:rsidP="00AC0EEB">
      <w:pPr>
        <w:rPr>
          <w:rFonts w:ascii="Arial" w:hAnsi="Arial" w:cs="Arial"/>
          <w:lang w:val="mn-MN"/>
        </w:rPr>
      </w:pPr>
    </w:p>
    <w:p w14:paraId="24F22BF1" w14:textId="77777777" w:rsidR="009F45A3" w:rsidRPr="009736DE" w:rsidRDefault="009F45A3" w:rsidP="00AC0EEB">
      <w:pPr>
        <w:jc w:val="right"/>
        <w:rPr>
          <w:rFonts w:ascii="Arial" w:hAnsi="Arial" w:cs="Arial"/>
          <w:lang w:val="mn-MN"/>
        </w:rPr>
      </w:pPr>
    </w:p>
    <w:p w14:paraId="798C8022" w14:textId="77777777" w:rsidR="009F45A3" w:rsidRPr="009736DE" w:rsidRDefault="009F45A3" w:rsidP="00AC0EEB">
      <w:pPr>
        <w:jc w:val="right"/>
        <w:rPr>
          <w:rFonts w:ascii="Arial" w:hAnsi="Arial" w:cs="Arial"/>
          <w:lang w:val="mn-MN"/>
        </w:rPr>
      </w:pPr>
    </w:p>
    <w:p w14:paraId="1E1C926A" w14:textId="77777777" w:rsidR="009F45A3" w:rsidRPr="009736DE" w:rsidRDefault="009F45A3" w:rsidP="00AC0EEB">
      <w:pPr>
        <w:jc w:val="right"/>
        <w:rPr>
          <w:rFonts w:ascii="Arial" w:hAnsi="Arial" w:cs="Arial"/>
          <w:lang w:val="mn-MN"/>
        </w:rPr>
      </w:pPr>
    </w:p>
    <w:p w14:paraId="49299BF0" w14:textId="77777777" w:rsidR="009F45A3" w:rsidRPr="009736DE" w:rsidRDefault="009F45A3" w:rsidP="00AC0EEB">
      <w:pPr>
        <w:jc w:val="right"/>
        <w:rPr>
          <w:rFonts w:ascii="Arial" w:hAnsi="Arial" w:cs="Arial"/>
          <w:lang w:val="mn-MN"/>
        </w:rPr>
      </w:pPr>
    </w:p>
    <w:p w14:paraId="5C501F33" w14:textId="77777777" w:rsidR="009F45A3" w:rsidRPr="009736DE" w:rsidRDefault="009F45A3" w:rsidP="00AC0EEB">
      <w:pPr>
        <w:jc w:val="right"/>
        <w:rPr>
          <w:rFonts w:ascii="Arial" w:hAnsi="Arial" w:cs="Arial"/>
          <w:lang w:val="mn-MN"/>
        </w:rPr>
      </w:pPr>
    </w:p>
    <w:p w14:paraId="08C9DFA4" w14:textId="77777777" w:rsidR="009F45A3" w:rsidRPr="009736DE" w:rsidRDefault="009F45A3" w:rsidP="00AC0EEB">
      <w:pPr>
        <w:jc w:val="right"/>
        <w:rPr>
          <w:rFonts w:ascii="Arial" w:hAnsi="Arial" w:cs="Arial"/>
          <w:lang w:val="mn-MN"/>
        </w:rPr>
      </w:pPr>
    </w:p>
    <w:p w14:paraId="43955093" w14:textId="77777777" w:rsidR="009F45A3" w:rsidRPr="009736DE" w:rsidRDefault="009F45A3" w:rsidP="00AC0EEB">
      <w:pPr>
        <w:jc w:val="right"/>
        <w:rPr>
          <w:rFonts w:ascii="Arial" w:hAnsi="Arial" w:cs="Arial"/>
          <w:lang w:val="mn-MN"/>
        </w:rPr>
      </w:pPr>
    </w:p>
    <w:p w14:paraId="5240E181" w14:textId="77777777" w:rsidR="009F45A3" w:rsidRPr="009736DE" w:rsidRDefault="009F45A3" w:rsidP="00AC0EEB">
      <w:pPr>
        <w:jc w:val="right"/>
        <w:rPr>
          <w:rFonts w:ascii="Arial" w:hAnsi="Arial" w:cs="Arial"/>
          <w:lang w:val="mn-MN"/>
        </w:rPr>
      </w:pPr>
    </w:p>
    <w:p w14:paraId="1E18045B" w14:textId="77777777" w:rsidR="009F45A3" w:rsidRPr="009736DE" w:rsidRDefault="009F45A3" w:rsidP="00AC0EEB">
      <w:pPr>
        <w:rPr>
          <w:rFonts w:ascii="Arial" w:hAnsi="Arial" w:cs="Arial"/>
          <w:lang w:val="mn-MN"/>
        </w:rPr>
      </w:pPr>
    </w:p>
    <w:p w14:paraId="1A6BDF84" w14:textId="77777777" w:rsidR="009F45A3" w:rsidRPr="009736DE" w:rsidRDefault="009F45A3" w:rsidP="00AC0EEB">
      <w:pPr>
        <w:rPr>
          <w:rFonts w:ascii="Arial" w:hAnsi="Arial" w:cs="Arial"/>
          <w:lang w:val="mn-MN"/>
        </w:rPr>
      </w:pPr>
    </w:p>
    <w:p w14:paraId="376A973B" w14:textId="77777777" w:rsidR="009F45A3" w:rsidRPr="009736DE" w:rsidRDefault="009F45A3" w:rsidP="00AC0EEB">
      <w:pPr>
        <w:rPr>
          <w:rFonts w:ascii="Arial" w:hAnsi="Arial" w:cs="Arial"/>
          <w:lang w:val="mn-MN"/>
        </w:rPr>
      </w:pPr>
    </w:p>
    <w:p w14:paraId="0F3888D4" w14:textId="77777777" w:rsidR="009F45A3" w:rsidRPr="009736DE" w:rsidRDefault="009F45A3" w:rsidP="00AC0EEB">
      <w:pPr>
        <w:rPr>
          <w:rFonts w:ascii="Arial" w:hAnsi="Arial" w:cs="Arial"/>
          <w:lang w:val="mn-MN"/>
        </w:rPr>
      </w:pPr>
    </w:p>
    <w:p w14:paraId="06E5F10E" w14:textId="77777777" w:rsidR="009F45A3" w:rsidRPr="009736DE" w:rsidRDefault="009F45A3" w:rsidP="00AC0EEB">
      <w:pPr>
        <w:rPr>
          <w:rFonts w:ascii="Arial" w:hAnsi="Arial" w:cs="Arial"/>
          <w:lang w:val="mn-MN"/>
        </w:rPr>
      </w:pPr>
    </w:p>
    <w:p w14:paraId="3E5D56DD" w14:textId="77777777" w:rsidR="009F45A3" w:rsidRPr="009736DE" w:rsidRDefault="009F45A3" w:rsidP="00AC0EEB">
      <w:pPr>
        <w:rPr>
          <w:rFonts w:ascii="Arial" w:hAnsi="Arial" w:cs="Arial"/>
          <w:lang w:val="mn-MN"/>
        </w:rPr>
      </w:pPr>
    </w:p>
    <w:p w14:paraId="49765384" w14:textId="77777777" w:rsidR="003B0E31" w:rsidRPr="009736DE" w:rsidRDefault="003B0E31" w:rsidP="00AC0EEB">
      <w:pPr>
        <w:rPr>
          <w:lang w:val="mn-MN"/>
        </w:rPr>
      </w:pPr>
    </w:p>
    <w:sectPr w:rsidR="003B0E31" w:rsidRPr="009736DE" w:rsidSect="00714B04">
      <w:footerReference w:type="even" r:id="rId18"/>
      <w:footerReference w:type="default" r:id="rId19"/>
      <w:pgSz w:w="11907" w:h="16839"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2B579" w14:textId="77777777" w:rsidR="00DA48EC" w:rsidRDefault="00DA48EC" w:rsidP="009F45A3">
      <w:r>
        <w:separator/>
      </w:r>
    </w:p>
  </w:endnote>
  <w:endnote w:type="continuationSeparator" w:id="0">
    <w:p w14:paraId="750CE69D" w14:textId="77777777" w:rsidR="00DA48EC" w:rsidRDefault="00DA48EC" w:rsidP="009F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Gentium Basic"/>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NewtonMTT">
    <w:altName w:val="Courier New"/>
    <w:panose1 w:val="020B0604020202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DengXian">
    <w:altName w:val="_____"/>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eastAsia="Verdana"/>
      </w:rPr>
      <w:id w:val="-827121384"/>
      <w:docPartObj>
        <w:docPartGallery w:val="Page Numbers (Bottom of Page)"/>
        <w:docPartUnique/>
      </w:docPartObj>
    </w:sdtPr>
    <w:sdtEndPr>
      <w:rPr>
        <w:rStyle w:val="PageNumber"/>
      </w:rPr>
    </w:sdtEndPr>
    <w:sdtContent>
      <w:p w14:paraId="61B9B256" w14:textId="77777777" w:rsidR="00DA48EC" w:rsidRDefault="00DA48EC" w:rsidP="00714B04">
        <w:pPr>
          <w:pStyle w:val="Footer"/>
          <w:framePr w:wrap="none" w:vAnchor="text" w:hAnchor="margin" w:xAlign="center" w:y="1"/>
          <w:rPr>
            <w:rStyle w:val="PageNumber"/>
            <w:rFonts w:eastAsia="Verdana"/>
          </w:rPr>
        </w:pPr>
        <w:r>
          <w:rPr>
            <w:rStyle w:val="PageNumber"/>
            <w:rFonts w:eastAsia="Verdana"/>
          </w:rPr>
          <w:fldChar w:fldCharType="begin"/>
        </w:r>
        <w:r>
          <w:rPr>
            <w:rStyle w:val="PageNumber"/>
            <w:rFonts w:eastAsia="Verdana"/>
          </w:rPr>
          <w:instrText xml:space="preserve"> PAGE </w:instrText>
        </w:r>
        <w:r>
          <w:rPr>
            <w:rStyle w:val="PageNumber"/>
            <w:rFonts w:eastAsia="Verdana"/>
          </w:rPr>
          <w:fldChar w:fldCharType="end"/>
        </w:r>
      </w:p>
    </w:sdtContent>
  </w:sdt>
  <w:p w14:paraId="2BFB7804" w14:textId="77777777" w:rsidR="00DA48EC" w:rsidRDefault="00DA4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eastAsia="Verdana"/>
      </w:rPr>
      <w:id w:val="-215196932"/>
      <w:docPartObj>
        <w:docPartGallery w:val="Page Numbers (Bottom of Page)"/>
        <w:docPartUnique/>
      </w:docPartObj>
    </w:sdtPr>
    <w:sdtEndPr>
      <w:rPr>
        <w:rStyle w:val="PageNumber"/>
        <w:rFonts w:ascii="Arial" w:hAnsi="Arial" w:cs="Arial"/>
        <w:sz w:val="20"/>
        <w:szCs w:val="20"/>
      </w:rPr>
    </w:sdtEndPr>
    <w:sdtContent>
      <w:p w14:paraId="252778A7" w14:textId="77777777" w:rsidR="00DA48EC" w:rsidRPr="00714B04" w:rsidRDefault="00DA48EC" w:rsidP="00714B04">
        <w:pPr>
          <w:pStyle w:val="Footer"/>
          <w:framePr w:wrap="none" w:vAnchor="text" w:hAnchor="margin" w:xAlign="center" w:y="1"/>
          <w:rPr>
            <w:rStyle w:val="PageNumber"/>
            <w:rFonts w:ascii="Arial" w:eastAsia="Verdana" w:hAnsi="Arial" w:cs="Arial"/>
            <w:sz w:val="20"/>
            <w:szCs w:val="20"/>
          </w:rPr>
        </w:pPr>
        <w:r w:rsidRPr="00714B04">
          <w:rPr>
            <w:rStyle w:val="PageNumber"/>
            <w:rFonts w:ascii="Arial" w:eastAsia="Verdana" w:hAnsi="Arial" w:cs="Arial"/>
            <w:sz w:val="20"/>
            <w:szCs w:val="20"/>
          </w:rPr>
          <w:fldChar w:fldCharType="begin"/>
        </w:r>
        <w:r w:rsidRPr="00714B04">
          <w:rPr>
            <w:rStyle w:val="PageNumber"/>
            <w:rFonts w:ascii="Arial" w:eastAsia="Verdana" w:hAnsi="Arial" w:cs="Arial"/>
            <w:sz w:val="20"/>
            <w:szCs w:val="20"/>
          </w:rPr>
          <w:instrText xml:space="preserve"> PAGE </w:instrText>
        </w:r>
        <w:r w:rsidRPr="00714B04">
          <w:rPr>
            <w:rStyle w:val="PageNumber"/>
            <w:rFonts w:ascii="Arial" w:eastAsia="Verdana" w:hAnsi="Arial" w:cs="Arial"/>
            <w:sz w:val="20"/>
            <w:szCs w:val="20"/>
          </w:rPr>
          <w:fldChar w:fldCharType="separate"/>
        </w:r>
        <w:r>
          <w:rPr>
            <w:rStyle w:val="PageNumber"/>
            <w:rFonts w:ascii="Arial" w:eastAsia="Verdana" w:hAnsi="Arial" w:cs="Arial"/>
            <w:noProof/>
            <w:sz w:val="20"/>
            <w:szCs w:val="20"/>
          </w:rPr>
          <w:t>3</w:t>
        </w:r>
        <w:r w:rsidRPr="00714B04">
          <w:rPr>
            <w:rStyle w:val="PageNumber"/>
            <w:rFonts w:ascii="Arial" w:eastAsia="Verdana" w:hAnsi="Arial" w:cs="Arial"/>
            <w:sz w:val="20"/>
            <w:szCs w:val="20"/>
          </w:rPr>
          <w:fldChar w:fldCharType="end"/>
        </w:r>
      </w:p>
    </w:sdtContent>
  </w:sdt>
  <w:p w14:paraId="764C74D5" w14:textId="77777777" w:rsidR="00DA48EC" w:rsidRPr="00714B04" w:rsidRDefault="00DA48E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F457F" w14:textId="77777777" w:rsidR="00DA48EC" w:rsidRDefault="00DA48EC" w:rsidP="009F45A3">
      <w:r>
        <w:separator/>
      </w:r>
    </w:p>
  </w:footnote>
  <w:footnote w:type="continuationSeparator" w:id="0">
    <w:p w14:paraId="5B8C9713" w14:textId="77777777" w:rsidR="00DA48EC" w:rsidRDefault="00DA48EC" w:rsidP="009F45A3">
      <w:r>
        <w:continuationSeparator/>
      </w:r>
    </w:p>
  </w:footnote>
  <w:footnote w:id="1">
    <w:p w14:paraId="1DDA3FA4" w14:textId="77777777" w:rsidR="00DA48EC" w:rsidRPr="005320C0" w:rsidRDefault="00DA48EC" w:rsidP="009F45A3">
      <w:pPr>
        <w:pStyle w:val="FootnoteText"/>
        <w:jc w:val="both"/>
        <w:rPr>
          <w:rFonts w:ascii="Arial" w:hAnsi="Arial" w:cs="Arial"/>
        </w:rPr>
      </w:pPr>
      <w:r w:rsidRPr="005320C0">
        <w:rPr>
          <w:rStyle w:val="FootnoteReference"/>
          <w:rFonts w:ascii="Arial" w:hAnsi="Arial" w:cs="Arial"/>
        </w:rPr>
        <w:footnoteRef/>
      </w:r>
      <w:r w:rsidRPr="005320C0">
        <w:rPr>
          <w:rFonts w:ascii="Arial" w:hAnsi="Arial" w:cs="Arial"/>
        </w:rPr>
        <w:t xml:space="preserve"> </w:t>
      </w:r>
      <w:proofErr w:type="spellStart"/>
      <w:r w:rsidRPr="005320C0">
        <w:rPr>
          <w:rFonts w:ascii="Arial" w:hAnsi="Arial" w:cs="Arial"/>
        </w:rPr>
        <w:t>Монгол</w:t>
      </w:r>
      <w:proofErr w:type="spellEnd"/>
      <w:r w:rsidRPr="005320C0">
        <w:rPr>
          <w:rFonts w:ascii="Arial" w:hAnsi="Arial" w:cs="Arial"/>
        </w:rPr>
        <w:t xml:space="preserve"> </w:t>
      </w:r>
      <w:proofErr w:type="spellStart"/>
      <w:r w:rsidRPr="005320C0">
        <w:rPr>
          <w:rFonts w:ascii="Arial" w:hAnsi="Arial" w:cs="Arial"/>
        </w:rPr>
        <w:t>Улсын</w:t>
      </w:r>
      <w:proofErr w:type="spellEnd"/>
      <w:r w:rsidRPr="005320C0">
        <w:rPr>
          <w:rFonts w:ascii="Arial" w:hAnsi="Arial" w:cs="Arial"/>
        </w:rPr>
        <w:t xml:space="preserve"> </w:t>
      </w:r>
      <w:proofErr w:type="spellStart"/>
      <w:r w:rsidRPr="005320C0">
        <w:rPr>
          <w:rFonts w:ascii="Arial" w:hAnsi="Arial" w:cs="Arial"/>
        </w:rPr>
        <w:t>Үндсэн</w:t>
      </w:r>
      <w:proofErr w:type="spellEnd"/>
      <w:r w:rsidRPr="005320C0">
        <w:rPr>
          <w:rFonts w:ascii="Arial" w:hAnsi="Arial" w:cs="Arial"/>
        </w:rPr>
        <w:t xml:space="preserve"> </w:t>
      </w:r>
      <w:proofErr w:type="spellStart"/>
      <w:r w:rsidRPr="005320C0">
        <w:rPr>
          <w:rFonts w:ascii="Arial" w:hAnsi="Arial" w:cs="Arial"/>
        </w:rPr>
        <w:t>хууль</w:t>
      </w:r>
      <w:proofErr w:type="spellEnd"/>
      <w:r w:rsidRPr="005320C0">
        <w:rPr>
          <w:rFonts w:ascii="Arial" w:hAnsi="Arial" w:cs="Arial"/>
        </w:rPr>
        <w:t xml:space="preserve"> “</w:t>
      </w:r>
      <w:proofErr w:type="spellStart"/>
      <w:r w:rsidRPr="005320C0">
        <w:rPr>
          <w:rFonts w:ascii="Arial" w:hAnsi="Arial" w:cs="Arial"/>
        </w:rPr>
        <w:t>Төрийн</w:t>
      </w:r>
      <w:proofErr w:type="spellEnd"/>
      <w:r w:rsidRPr="005320C0">
        <w:rPr>
          <w:rFonts w:ascii="Arial" w:hAnsi="Arial" w:cs="Arial"/>
        </w:rPr>
        <w:t xml:space="preserve"> </w:t>
      </w:r>
      <w:proofErr w:type="spellStart"/>
      <w:r w:rsidRPr="005320C0">
        <w:rPr>
          <w:rFonts w:ascii="Arial" w:hAnsi="Arial" w:cs="Arial"/>
        </w:rPr>
        <w:t>мэдээлэл</w:t>
      </w:r>
      <w:proofErr w:type="spellEnd"/>
      <w:r w:rsidRPr="005320C0">
        <w:rPr>
          <w:rFonts w:ascii="Arial" w:hAnsi="Arial" w:cs="Arial"/>
        </w:rPr>
        <w:t xml:space="preserve">” </w:t>
      </w:r>
      <w:proofErr w:type="spellStart"/>
      <w:r w:rsidRPr="005320C0">
        <w:rPr>
          <w:rFonts w:ascii="Arial" w:hAnsi="Arial" w:cs="Arial"/>
        </w:rPr>
        <w:t>эмхэтгэлийн</w:t>
      </w:r>
      <w:proofErr w:type="spellEnd"/>
      <w:r w:rsidRPr="005320C0">
        <w:rPr>
          <w:rFonts w:ascii="Arial" w:hAnsi="Arial" w:cs="Arial"/>
        </w:rPr>
        <w:t xml:space="preserve"> 1992 </w:t>
      </w:r>
      <w:proofErr w:type="spellStart"/>
      <w:r w:rsidRPr="005320C0">
        <w:rPr>
          <w:rFonts w:ascii="Arial" w:hAnsi="Arial" w:cs="Arial"/>
        </w:rPr>
        <w:t>оны</w:t>
      </w:r>
      <w:proofErr w:type="spellEnd"/>
      <w:r w:rsidRPr="005320C0">
        <w:rPr>
          <w:rFonts w:ascii="Arial" w:hAnsi="Arial" w:cs="Arial"/>
        </w:rPr>
        <w:t xml:space="preserve"> </w:t>
      </w:r>
      <w:r>
        <w:rPr>
          <w:rFonts w:ascii="Arial" w:hAnsi="Arial" w:cs="Arial"/>
        </w:rPr>
        <w:t>0</w:t>
      </w:r>
      <w:r w:rsidRPr="005320C0">
        <w:rPr>
          <w:rFonts w:ascii="Arial" w:hAnsi="Arial" w:cs="Arial"/>
        </w:rPr>
        <w:t xml:space="preserve">1 </w:t>
      </w:r>
      <w:proofErr w:type="spellStart"/>
      <w:r w:rsidRPr="005320C0">
        <w:rPr>
          <w:rFonts w:ascii="Arial" w:hAnsi="Arial" w:cs="Arial"/>
        </w:rPr>
        <w:t>дугаарт</w:t>
      </w:r>
      <w:proofErr w:type="spellEnd"/>
      <w:r w:rsidRPr="005320C0">
        <w:rPr>
          <w:rFonts w:ascii="Arial" w:hAnsi="Arial" w:cs="Arial"/>
        </w:rPr>
        <w:t xml:space="preserve"> </w:t>
      </w:r>
      <w:proofErr w:type="spellStart"/>
      <w:r w:rsidRPr="005320C0">
        <w:rPr>
          <w:rFonts w:ascii="Arial" w:hAnsi="Arial" w:cs="Arial"/>
        </w:rPr>
        <w:t>нийтлэгдсэн</w:t>
      </w:r>
      <w:proofErr w:type="spellEnd"/>
      <w:r w:rsidRPr="005320C0">
        <w:rPr>
          <w:rFonts w:ascii="Arial" w:hAnsi="Arial" w:cs="Arial"/>
        </w:rPr>
        <w:t>.</w:t>
      </w:r>
    </w:p>
  </w:footnote>
  <w:footnote w:id="2">
    <w:p w14:paraId="58C84ADF" w14:textId="77777777" w:rsidR="00DA48EC" w:rsidRDefault="00DA48EC" w:rsidP="009F45A3">
      <w:pPr>
        <w:pStyle w:val="FootnoteText"/>
        <w:jc w:val="both"/>
      </w:pPr>
      <w:r w:rsidRPr="005320C0">
        <w:rPr>
          <w:rStyle w:val="FootnoteReference"/>
          <w:rFonts w:ascii="Arial" w:hAnsi="Arial" w:cs="Arial"/>
        </w:rPr>
        <w:footnoteRef/>
      </w:r>
      <w:r w:rsidRPr="005320C0">
        <w:rPr>
          <w:rFonts w:ascii="Arial" w:hAnsi="Arial" w:cs="Arial"/>
        </w:rPr>
        <w:t xml:space="preserve"> </w:t>
      </w:r>
      <w:proofErr w:type="spellStart"/>
      <w:r w:rsidRPr="005320C0">
        <w:rPr>
          <w:rFonts w:ascii="Arial" w:hAnsi="Arial" w:cs="Arial"/>
        </w:rPr>
        <w:t>Иргэний</w:t>
      </w:r>
      <w:proofErr w:type="spellEnd"/>
      <w:r w:rsidRPr="005320C0">
        <w:rPr>
          <w:rFonts w:ascii="Arial" w:hAnsi="Arial" w:cs="Arial"/>
        </w:rPr>
        <w:t xml:space="preserve"> </w:t>
      </w:r>
      <w:proofErr w:type="spellStart"/>
      <w:r w:rsidRPr="005320C0">
        <w:rPr>
          <w:rFonts w:ascii="Arial" w:hAnsi="Arial" w:cs="Arial"/>
        </w:rPr>
        <w:t>хууль</w:t>
      </w:r>
      <w:proofErr w:type="spellEnd"/>
      <w:r w:rsidRPr="005320C0">
        <w:rPr>
          <w:rFonts w:ascii="Arial" w:hAnsi="Arial" w:cs="Arial"/>
        </w:rPr>
        <w:t xml:space="preserve"> “</w:t>
      </w:r>
      <w:proofErr w:type="spellStart"/>
      <w:r w:rsidRPr="005320C0">
        <w:rPr>
          <w:rFonts w:ascii="Arial" w:hAnsi="Arial" w:cs="Arial"/>
        </w:rPr>
        <w:t>Төрийн</w:t>
      </w:r>
      <w:proofErr w:type="spellEnd"/>
      <w:r w:rsidRPr="005320C0">
        <w:rPr>
          <w:rFonts w:ascii="Arial" w:hAnsi="Arial" w:cs="Arial"/>
        </w:rPr>
        <w:t xml:space="preserve"> </w:t>
      </w:r>
      <w:proofErr w:type="spellStart"/>
      <w:r w:rsidRPr="005320C0">
        <w:rPr>
          <w:rFonts w:ascii="Arial" w:hAnsi="Arial" w:cs="Arial"/>
        </w:rPr>
        <w:t>мэдээлэл</w:t>
      </w:r>
      <w:proofErr w:type="spellEnd"/>
      <w:r w:rsidRPr="005320C0">
        <w:rPr>
          <w:rFonts w:ascii="Arial" w:hAnsi="Arial" w:cs="Arial"/>
        </w:rPr>
        <w:t xml:space="preserve">” </w:t>
      </w:r>
      <w:proofErr w:type="spellStart"/>
      <w:r w:rsidRPr="005320C0">
        <w:rPr>
          <w:rFonts w:ascii="Arial" w:hAnsi="Arial" w:cs="Arial"/>
        </w:rPr>
        <w:t>эмхэтгэлийн</w:t>
      </w:r>
      <w:proofErr w:type="spellEnd"/>
      <w:r w:rsidRPr="005320C0">
        <w:rPr>
          <w:rFonts w:ascii="Arial" w:hAnsi="Arial" w:cs="Arial"/>
        </w:rPr>
        <w:t xml:space="preserve"> 2002 </w:t>
      </w:r>
      <w:proofErr w:type="spellStart"/>
      <w:r w:rsidRPr="005320C0">
        <w:rPr>
          <w:rFonts w:ascii="Arial" w:hAnsi="Arial" w:cs="Arial"/>
        </w:rPr>
        <w:t>оны</w:t>
      </w:r>
      <w:proofErr w:type="spellEnd"/>
      <w:r w:rsidRPr="005320C0">
        <w:rPr>
          <w:rFonts w:ascii="Arial" w:hAnsi="Arial" w:cs="Arial"/>
        </w:rPr>
        <w:t xml:space="preserve"> </w:t>
      </w:r>
      <w:r>
        <w:rPr>
          <w:rFonts w:ascii="Arial" w:hAnsi="Arial" w:cs="Arial"/>
        </w:rPr>
        <w:t>0</w:t>
      </w:r>
      <w:r w:rsidRPr="005320C0">
        <w:rPr>
          <w:rFonts w:ascii="Arial" w:hAnsi="Arial" w:cs="Arial"/>
        </w:rPr>
        <w:t xml:space="preserve">7 </w:t>
      </w:r>
      <w:proofErr w:type="spellStart"/>
      <w:r w:rsidRPr="005320C0">
        <w:rPr>
          <w:rFonts w:ascii="Arial" w:hAnsi="Arial" w:cs="Arial"/>
        </w:rPr>
        <w:t>дугаарт</w:t>
      </w:r>
      <w:proofErr w:type="spellEnd"/>
      <w:r w:rsidRPr="005320C0">
        <w:rPr>
          <w:rFonts w:ascii="Arial" w:hAnsi="Arial" w:cs="Arial"/>
        </w:rPr>
        <w:t xml:space="preserve"> </w:t>
      </w:r>
      <w:proofErr w:type="spellStart"/>
      <w:r w:rsidRPr="005320C0">
        <w:rPr>
          <w:rFonts w:ascii="Arial" w:hAnsi="Arial" w:cs="Arial"/>
        </w:rPr>
        <w:t>нийтлэгдсэн</w:t>
      </w:r>
      <w:proofErr w:type="spellEnd"/>
      <w:r w:rsidRPr="005320C0">
        <w:rPr>
          <w:rFonts w:ascii="Arial" w:hAnsi="Arial" w:cs="Arial"/>
        </w:rPr>
        <w:t>.</w:t>
      </w:r>
      <w:r>
        <w:t xml:space="preserve"> </w:t>
      </w:r>
    </w:p>
  </w:footnote>
  <w:footnote w:id="3">
    <w:p w14:paraId="670F377E" w14:textId="77777777" w:rsidR="00DA48EC" w:rsidRPr="009736DE" w:rsidRDefault="00DA48EC" w:rsidP="004E5269">
      <w:pPr>
        <w:pStyle w:val="FootnoteText"/>
        <w:jc w:val="both"/>
        <w:rPr>
          <w:rFonts w:ascii="Arial" w:hAnsi="Arial" w:cs="Arial"/>
          <w:lang w:val="mn-MN"/>
        </w:rPr>
      </w:pPr>
      <w:r w:rsidRPr="009736DE">
        <w:rPr>
          <w:rStyle w:val="FootnoteReference"/>
          <w:rFonts w:ascii="Arial" w:hAnsi="Arial" w:cs="Arial"/>
        </w:rPr>
        <w:footnoteRef/>
      </w:r>
      <w:r w:rsidRPr="009736DE">
        <w:rPr>
          <w:rFonts w:ascii="Arial" w:hAnsi="Arial" w:cs="Arial"/>
          <w:lang w:val="mn-MN"/>
        </w:rPr>
        <w:t xml:space="preserve"> </w:t>
      </w:r>
      <w:proofErr w:type="spellStart"/>
      <w:r w:rsidRPr="009736DE">
        <w:rPr>
          <w:rFonts w:ascii="Arial" w:hAnsi="Arial" w:cs="Arial"/>
        </w:rPr>
        <w:t>Нягтлан</w:t>
      </w:r>
      <w:proofErr w:type="spellEnd"/>
      <w:r w:rsidRPr="009736DE">
        <w:rPr>
          <w:rFonts w:ascii="Arial" w:hAnsi="Arial" w:cs="Arial"/>
        </w:rPr>
        <w:t xml:space="preserve"> </w:t>
      </w:r>
      <w:proofErr w:type="spellStart"/>
      <w:r w:rsidRPr="009736DE">
        <w:rPr>
          <w:rFonts w:ascii="Arial" w:hAnsi="Arial" w:cs="Arial"/>
        </w:rPr>
        <w:t>бодох</w:t>
      </w:r>
      <w:proofErr w:type="spellEnd"/>
      <w:r w:rsidRPr="009736DE">
        <w:rPr>
          <w:rFonts w:ascii="Arial" w:hAnsi="Arial" w:cs="Arial"/>
        </w:rPr>
        <w:t xml:space="preserve"> </w:t>
      </w:r>
      <w:proofErr w:type="spellStart"/>
      <w:r w:rsidRPr="009736DE">
        <w:rPr>
          <w:rFonts w:ascii="Arial" w:hAnsi="Arial" w:cs="Arial"/>
        </w:rPr>
        <w:t>бүртгэлийн</w:t>
      </w:r>
      <w:proofErr w:type="spellEnd"/>
      <w:r w:rsidRPr="009736DE">
        <w:rPr>
          <w:rFonts w:ascii="Arial" w:hAnsi="Arial" w:cs="Arial"/>
        </w:rPr>
        <w:t xml:space="preserve"> </w:t>
      </w:r>
      <w:proofErr w:type="spellStart"/>
      <w:r w:rsidRPr="009736DE">
        <w:rPr>
          <w:rFonts w:ascii="Arial" w:hAnsi="Arial" w:cs="Arial"/>
        </w:rPr>
        <w:t>тухай</w:t>
      </w:r>
      <w:proofErr w:type="spellEnd"/>
      <w:r w:rsidRPr="009736DE">
        <w:rPr>
          <w:rFonts w:ascii="Arial" w:hAnsi="Arial" w:cs="Arial"/>
        </w:rPr>
        <w:t xml:space="preserve"> </w:t>
      </w:r>
      <w:proofErr w:type="spellStart"/>
      <w:r w:rsidRPr="009736DE">
        <w:rPr>
          <w:rFonts w:ascii="Arial" w:hAnsi="Arial" w:cs="Arial"/>
        </w:rPr>
        <w:t>хууль</w:t>
      </w:r>
      <w:proofErr w:type="spellEnd"/>
      <w:r w:rsidRPr="009736DE">
        <w:rPr>
          <w:rFonts w:ascii="Arial" w:hAnsi="Arial" w:cs="Arial"/>
        </w:rPr>
        <w:t xml:space="preserve"> “</w:t>
      </w:r>
      <w:proofErr w:type="spellStart"/>
      <w:r w:rsidRPr="009736DE">
        <w:rPr>
          <w:rFonts w:ascii="Arial" w:hAnsi="Arial" w:cs="Arial"/>
        </w:rPr>
        <w:t>Төрийн</w:t>
      </w:r>
      <w:proofErr w:type="spellEnd"/>
      <w:r w:rsidRPr="009736DE">
        <w:rPr>
          <w:rFonts w:ascii="Arial" w:hAnsi="Arial" w:cs="Arial"/>
        </w:rPr>
        <w:t xml:space="preserve"> </w:t>
      </w:r>
      <w:proofErr w:type="spellStart"/>
      <w:r w:rsidRPr="009736DE">
        <w:rPr>
          <w:rFonts w:ascii="Arial" w:hAnsi="Arial" w:cs="Arial"/>
        </w:rPr>
        <w:t>мэдээлэл</w:t>
      </w:r>
      <w:proofErr w:type="spellEnd"/>
      <w:r w:rsidRPr="009736DE">
        <w:rPr>
          <w:rFonts w:ascii="Arial" w:hAnsi="Arial" w:cs="Arial"/>
        </w:rPr>
        <w:t xml:space="preserve">” </w:t>
      </w:r>
      <w:proofErr w:type="spellStart"/>
      <w:r w:rsidRPr="009736DE">
        <w:rPr>
          <w:rFonts w:ascii="Arial" w:hAnsi="Arial" w:cs="Arial"/>
        </w:rPr>
        <w:t>эмхэтгэлийн</w:t>
      </w:r>
      <w:proofErr w:type="spellEnd"/>
      <w:r w:rsidRPr="009736DE">
        <w:rPr>
          <w:rFonts w:ascii="Arial" w:hAnsi="Arial" w:cs="Arial"/>
        </w:rPr>
        <w:t xml:space="preserve"> 2015 </w:t>
      </w:r>
      <w:proofErr w:type="spellStart"/>
      <w:r w:rsidRPr="009736DE">
        <w:rPr>
          <w:rFonts w:ascii="Arial" w:hAnsi="Arial" w:cs="Arial"/>
        </w:rPr>
        <w:t>оны</w:t>
      </w:r>
      <w:proofErr w:type="spellEnd"/>
      <w:r w:rsidRPr="009736DE">
        <w:rPr>
          <w:rFonts w:ascii="Arial" w:hAnsi="Arial" w:cs="Arial"/>
        </w:rPr>
        <w:t xml:space="preserve"> 27 </w:t>
      </w:r>
      <w:proofErr w:type="spellStart"/>
      <w:r w:rsidRPr="009736DE">
        <w:rPr>
          <w:rFonts w:ascii="Arial" w:hAnsi="Arial" w:cs="Arial"/>
        </w:rPr>
        <w:t>дугаарт</w:t>
      </w:r>
      <w:proofErr w:type="spellEnd"/>
      <w:r w:rsidRPr="009736DE">
        <w:rPr>
          <w:rFonts w:ascii="Arial" w:hAnsi="Arial" w:cs="Arial"/>
        </w:rPr>
        <w:t xml:space="preserve"> </w:t>
      </w:r>
    </w:p>
    <w:p w14:paraId="16ED341E" w14:textId="315ED6A6" w:rsidR="00DA48EC" w:rsidRPr="009736DE" w:rsidRDefault="00DA48EC" w:rsidP="004E5269">
      <w:pPr>
        <w:pStyle w:val="FootnoteText"/>
        <w:jc w:val="both"/>
        <w:rPr>
          <w:rFonts w:ascii="Arial" w:hAnsi="Arial" w:cs="Arial"/>
          <w:lang w:val="mn-MN"/>
        </w:rPr>
      </w:pPr>
      <w:r w:rsidRPr="009736DE">
        <w:rPr>
          <w:rFonts w:ascii="Arial" w:hAnsi="Arial" w:cs="Arial"/>
        </w:rPr>
        <w:t xml:space="preserve"> </w:t>
      </w:r>
      <w:r w:rsidRPr="009736DE">
        <w:rPr>
          <w:rFonts w:ascii="Arial" w:hAnsi="Arial" w:cs="Arial"/>
          <w:lang w:val="mn-MN"/>
        </w:rPr>
        <w:t xml:space="preserve"> нийтлэгдсэн.</w:t>
      </w:r>
    </w:p>
    <w:p w14:paraId="24F513FA" w14:textId="77777777" w:rsidR="00DA48EC" w:rsidRPr="009736DE" w:rsidRDefault="00DA48EC" w:rsidP="009F45A3">
      <w:pPr>
        <w:pStyle w:val="FootnoteText"/>
        <w:rPr>
          <w:lang w:val="mn-MN"/>
        </w:rPr>
      </w:pPr>
    </w:p>
  </w:footnote>
  <w:footnote w:id="4">
    <w:p w14:paraId="690C36AF" w14:textId="77777777" w:rsidR="00DA48EC" w:rsidRPr="009736DE" w:rsidRDefault="00DA48EC" w:rsidP="009F45A3">
      <w:pPr>
        <w:pStyle w:val="FootnoteText"/>
        <w:jc w:val="both"/>
        <w:rPr>
          <w:rFonts w:ascii="Arial" w:hAnsi="Arial" w:cs="Arial"/>
          <w:lang w:val="mn-MN"/>
        </w:rPr>
      </w:pPr>
      <w:r w:rsidRPr="008C695A">
        <w:rPr>
          <w:rStyle w:val="FootnoteReference"/>
          <w:rFonts w:ascii="Arial" w:hAnsi="Arial" w:cs="Arial"/>
        </w:rPr>
        <w:footnoteRef/>
      </w:r>
      <w:r w:rsidRPr="009736DE">
        <w:rPr>
          <w:rFonts w:ascii="Arial" w:hAnsi="Arial" w:cs="Arial"/>
          <w:lang w:val="mn-MN"/>
        </w:rPr>
        <w:t xml:space="preserve"> Нийтийн албанд нийтийн болон хувийн ашиг сонирхлыг зохицуулах, ашиг сонирхлын зөрчлөөс</w:t>
      </w:r>
    </w:p>
    <w:p w14:paraId="149AC1C0" w14:textId="7E1922DA" w:rsidR="00DA48EC" w:rsidRPr="009736DE" w:rsidRDefault="00DA48EC" w:rsidP="004E5269">
      <w:pPr>
        <w:pStyle w:val="FootnoteText"/>
        <w:ind w:left="142" w:hanging="142"/>
        <w:jc w:val="both"/>
        <w:rPr>
          <w:rFonts w:ascii="Arial" w:hAnsi="Arial" w:cs="Arial"/>
          <w:lang w:val="mn-MN"/>
        </w:rPr>
      </w:pPr>
      <w:r>
        <w:rPr>
          <w:rFonts w:ascii="Arial" w:hAnsi="Arial" w:cs="Arial"/>
          <w:lang w:val="mn-MN"/>
        </w:rPr>
        <w:t xml:space="preserve">  </w:t>
      </w:r>
      <w:r w:rsidRPr="009736DE">
        <w:rPr>
          <w:rFonts w:ascii="Arial" w:hAnsi="Arial" w:cs="Arial"/>
          <w:lang w:val="mn-MN"/>
        </w:rPr>
        <w:t xml:space="preserve">урьдчилан сэргийлэх тухай хууль “Төрийн мэдээлэл” эмхэтгэлийн 2012 оны 08 дугаарт </w:t>
      </w:r>
      <w:r>
        <w:rPr>
          <w:rFonts w:ascii="Arial" w:hAnsi="Arial" w:cs="Arial"/>
          <w:lang w:val="mn-MN"/>
        </w:rPr>
        <w:t xml:space="preserve">               </w:t>
      </w:r>
      <w:r w:rsidRPr="009736DE">
        <w:rPr>
          <w:rFonts w:ascii="Arial" w:hAnsi="Arial" w:cs="Arial"/>
          <w:lang w:val="mn-MN"/>
        </w:rPr>
        <w:t>нийтлэгдсэн.</w:t>
      </w:r>
    </w:p>
  </w:footnote>
  <w:footnote w:id="5">
    <w:p w14:paraId="1007A4FD" w14:textId="4E6C706C" w:rsidR="00DA48EC" w:rsidRPr="00E92272" w:rsidRDefault="00DA48EC" w:rsidP="009F45A3">
      <w:pPr>
        <w:pStyle w:val="FootnoteText"/>
        <w:jc w:val="both"/>
        <w:rPr>
          <w:rFonts w:ascii="Arial" w:hAnsi="Arial" w:cs="Arial"/>
          <w:lang w:val="mn-MN"/>
        </w:rPr>
      </w:pPr>
      <w:r w:rsidRPr="008C695A">
        <w:rPr>
          <w:rStyle w:val="FootnoteReference"/>
          <w:rFonts w:ascii="Arial" w:hAnsi="Arial" w:cs="Arial"/>
        </w:rPr>
        <w:footnoteRef/>
      </w:r>
      <w:r w:rsidRPr="009736DE">
        <w:rPr>
          <w:rFonts w:ascii="Arial" w:hAnsi="Arial" w:cs="Arial"/>
          <w:lang w:val="mn-MN"/>
        </w:rPr>
        <w:t xml:space="preserve"> Компанийн тухай хууль “Төрийн мэдээлэл” эмхэтгэлийн 2011 оны 42 дугаар нийтлэгдсэн</w:t>
      </w:r>
      <w:r>
        <w:rPr>
          <w:rFonts w:ascii="Arial" w:hAnsi="Arial" w:cs="Arial"/>
          <w:lang w:val="mn-MN"/>
        </w:rPr>
        <w:t>.</w:t>
      </w:r>
    </w:p>
  </w:footnote>
  <w:footnote w:id="6">
    <w:p w14:paraId="10514745" w14:textId="77777777" w:rsidR="00DA48EC" w:rsidRPr="00E92272" w:rsidRDefault="00DA48EC" w:rsidP="009F45A3">
      <w:pPr>
        <w:pStyle w:val="FootnoteText"/>
        <w:jc w:val="both"/>
        <w:rPr>
          <w:rFonts w:ascii="Arial" w:hAnsi="Arial" w:cs="Arial"/>
          <w:lang w:val="mn-MN"/>
        </w:rPr>
      </w:pPr>
      <w:r w:rsidRPr="008C695A">
        <w:rPr>
          <w:rStyle w:val="FootnoteReference"/>
          <w:rFonts w:ascii="Arial" w:hAnsi="Arial" w:cs="Arial"/>
        </w:rPr>
        <w:footnoteRef/>
      </w:r>
      <w:r w:rsidRPr="00E92272">
        <w:rPr>
          <w:rFonts w:ascii="Arial" w:hAnsi="Arial" w:cs="Arial"/>
          <w:lang w:val="mn-MN"/>
        </w:rPr>
        <w:t xml:space="preserve"> Үнэт цаасны зах зээлийн тухай хууль “Төрийн мэдээлэл” эмхэтгэлийн 2013 оны 24 дугаарт</w:t>
      </w:r>
    </w:p>
    <w:p w14:paraId="1927CEE0" w14:textId="5F1337A6" w:rsidR="00DA48EC" w:rsidRPr="009736DE" w:rsidRDefault="00DA48EC" w:rsidP="009F45A3">
      <w:pPr>
        <w:pStyle w:val="FootnoteText"/>
        <w:jc w:val="both"/>
        <w:rPr>
          <w:rFonts w:ascii="Arial" w:hAnsi="Arial" w:cs="Arial"/>
          <w:lang w:val="mn-MN"/>
        </w:rPr>
      </w:pPr>
      <w:r>
        <w:rPr>
          <w:rFonts w:ascii="Arial" w:hAnsi="Arial" w:cs="Arial"/>
          <w:lang w:val="mn-MN"/>
        </w:rPr>
        <w:t xml:space="preserve">  </w:t>
      </w:r>
      <w:r w:rsidRPr="009736DE">
        <w:rPr>
          <w:rFonts w:ascii="Arial" w:hAnsi="Arial" w:cs="Arial"/>
          <w:lang w:val="mn-MN"/>
        </w:rPr>
        <w:t>нийтлэгдсэн.</w:t>
      </w:r>
    </w:p>
  </w:footnote>
  <w:footnote w:id="7">
    <w:p w14:paraId="273832AE" w14:textId="77777777" w:rsidR="00DA48EC" w:rsidRPr="009736DE" w:rsidRDefault="00DA48EC" w:rsidP="009F45A3">
      <w:pPr>
        <w:pStyle w:val="FootnoteText"/>
        <w:rPr>
          <w:rFonts w:ascii="Arial" w:hAnsi="Arial" w:cs="Arial"/>
          <w:lang w:val="mn-MN"/>
        </w:rPr>
      </w:pPr>
      <w:r w:rsidRPr="00BB6F2A">
        <w:rPr>
          <w:rStyle w:val="FootnoteReference"/>
          <w:rFonts w:ascii="Arial" w:hAnsi="Arial" w:cs="Arial"/>
        </w:rPr>
        <w:footnoteRef/>
      </w:r>
      <w:r w:rsidRPr="009736DE">
        <w:rPr>
          <w:rFonts w:ascii="Arial" w:hAnsi="Arial" w:cs="Arial"/>
          <w:lang w:val="mn-MN"/>
        </w:rPr>
        <w:t xml:space="preserve"> Эрүүгийн хууль “Төрийн мэдээлэл” эмхэтгэлийн 2016 оны 07 дугаарт нийтлэгдсэн. </w:t>
      </w:r>
    </w:p>
  </w:footnote>
  <w:footnote w:id="8">
    <w:p w14:paraId="31FD05BE" w14:textId="5427F9CA" w:rsidR="00DA48EC" w:rsidRPr="009736DE" w:rsidRDefault="00DA48EC" w:rsidP="009F45A3">
      <w:pPr>
        <w:pStyle w:val="FootnoteText"/>
        <w:rPr>
          <w:lang w:val="mn-MN"/>
        </w:rPr>
      </w:pPr>
      <w:r>
        <w:rPr>
          <w:rStyle w:val="FootnoteReference"/>
        </w:rPr>
        <w:footnoteRef/>
      </w:r>
      <w:r w:rsidRPr="009736DE">
        <w:rPr>
          <w:lang w:val="mn-MN"/>
        </w:rPr>
        <w:t xml:space="preserve"> </w:t>
      </w:r>
      <w:r w:rsidRPr="009736DE">
        <w:rPr>
          <w:rFonts w:ascii="Arial" w:hAnsi="Arial" w:cs="Arial"/>
          <w:lang w:val="mn-MN"/>
        </w:rPr>
        <w:t>Зөрчлийн тухай хууль “Төрийн мэдээлэл” эмхэтгэлийн 2017 оны 24 дугаарт нийтлэгдсэн.</w:t>
      </w:r>
      <w:r w:rsidRPr="009736DE">
        <w:rPr>
          <w:lang w:val="mn-MN"/>
        </w:rPr>
        <w:t xml:space="preserve"> </w:t>
      </w:r>
    </w:p>
  </w:footnote>
  <w:footnote w:id="9">
    <w:p w14:paraId="52D21D45" w14:textId="255AFCA2" w:rsidR="00DA48EC" w:rsidRPr="009736DE" w:rsidRDefault="00DA48EC" w:rsidP="009F45A3">
      <w:pPr>
        <w:pStyle w:val="FootnoteText"/>
        <w:rPr>
          <w:rFonts w:ascii="Arial" w:hAnsi="Arial" w:cs="Arial"/>
          <w:lang w:val="mn-MN"/>
        </w:rPr>
      </w:pPr>
      <w:r>
        <w:rPr>
          <w:rStyle w:val="FootnoteReference"/>
        </w:rPr>
        <w:footnoteRef/>
      </w:r>
      <w:r>
        <w:rPr>
          <w:rFonts w:ascii="Arial" w:hAnsi="Arial" w:cs="Arial"/>
          <w:lang w:val="mn-MN"/>
        </w:rPr>
        <w:t xml:space="preserve"> </w:t>
      </w:r>
      <w:r w:rsidRPr="009736DE">
        <w:rPr>
          <w:rFonts w:ascii="Arial" w:hAnsi="Arial" w:cs="Arial"/>
          <w:lang w:val="mn-MN"/>
        </w:rPr>
        <w:t>Төрийн албаны тухай хууль “Төрийн мэдээлэл” эмхэтгэлийн 2018 оны 01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15:restartNumberingAfterBreak="0">
    <w:nsid w:val="0CED1B5E"/>
    <w:multiLevelType w:val="multilevel"/>
    <w:tmpl w:val="26CCB22E"/>
    <w:lvl w:ilvl="0">
      <w:start w:val="1"/>
      <w:numFmt w:val="decimal"/>
      <w:lvlText w:val="%1."/>
      <w:lvlJc w:val="left"/>
      <w:pPr>
        <w:ind w:left="495" w:hanging="495"/>
      </w:pPr>
      <w:rPr>
        <w:rFonts w:hint="default"/>
      </w:rPr>
    </w:lvl>
    <w:lvl w:ilvl="1">
      <w:start w:val="3"/>
      <w:numFmt w:val="decimal"/>
      <w:lvlText w:val="%1.%2."/>
      <w:lvlJc w:val="left"/>
      <w:pPr>
        <w:ind w:left="1573" w:hanging="495"/>
      </w:pPr>
      <w:rPr>
        <w:rFonts w:hint="default"/>
      </w:rPr>
    </w:lvl>
    <w:lvl w:ilvl="2">
      <w:start w:val="8"/>
      <w:numFmt w:val="decimal"/>
      <w:lvlText w:val="%1.%2.%3."/>
      <w:lvlJc w:val="left"/>
      <w:pPr>
        <w:ind w:left="2876" w:hanging="720"/>
      </w:pPr>
      <w:rPr>
        <w:rFonts w:hint="default"/>
      </w:rPr>
    </w:lvl>
    <w:lvl w:ilvl="3">
      <w:start w:val="1"/>
      <w:numFmt w:val="decimal"/>
      <w:lvlText w:val="%1.%2.%3.%4."/>
      <w:lvlJc w:val="left"/>
      <w:pPr>
        <w:ind w:left="3954" w:hanging="72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4" w15:restartNumberingAfterBreak="0">
    <w:nsid w:val="10C0484C"/>
    <w:multiLevelType w:val="multilevel"/>
    <w:tmpl w:val="ADA40908"/>
    <w:lvl w:ilvl="0">
      <w:start w:val="1"/>
      <w:numFmt w:val="decimal"/>
      <w:lvlText w:val="%1."/>
      <w:lvlJc w:val="left"/>
      <w:pPr>
        <w:ind w:left="395" w:hanging="395"/>
      </w:pPr>
      <w:rPr>
        <w:rFonts w:hint="default"/>
      </w:rPr>
    </w:lvl>
    <w:lvl w:ilvl="1">
      <w:start w:val="1"/>
      <w:numFmt w:val="decimal"/>
      <w:lvlText w:val="%1.%2."/>
      <w:lvlJc w:val="left"/>
      <w:pPr>
        <w:ind w:left="1166" w:hanging="395"/>
      </w:pPr>
      <w:rPr>
        <w:rFonts w:hint="default"/>
      </w:rPr>
    </w:lvl>
    <w:lvl w:ilvl="2">
      <w:start w:val="1"/>
      <w:numFmt w:val="decimal"/>
      <w:lvlText w:val="%1.%2.%3."/>
      <w:lvlJc w:val="left"/>
      <w:pPr>
        <w:ind w:left="2262" w:hanging="720"/>
      </w:pPr>
      <w:rPr>
        <w:rFonts w:hint="default"/>
      </w:rPr>
    </w:lvl>
    <w:lvl w:ilvl="3">
      <w:start w:val="1"/>
      <w:numFmt w:val="decimal"/>
      <w:lvlText w:val="%1.%2.%3.%4."/>
      <w:lvlJc w:val="left"/>
      <w:pPr>
        <w:ind w:left="3033" w:hanging="720"/>
      </w:pPr>
      <w:rPr>
        <w:rFonts w:hint="default"/>
      </w:rPr>
    </w:lvl>
    <w:lvl w:ilvl="4">
      <w:start w:val="1"/>
      <w:numFmt w:val="decimal"/>
      <w:lvlText w:val="%1.%2.%3.%4.%5."/>
      <w:lvlJc w:val="left"/>
      <w:pPr>
        <w:ind w:left="4164" w:hanging="1080"/>
      </w:pPr>
      <w:rPr>
        <w:rFonts w:hint="default"/>
      </w:rPr>
    </w:lvl>
    <w:lvl w:ilvl="5">
      <w:start w:val="1"/>
      <w:numFmt w:val="decimal"/>
      <w:lvlText w:val="%1.%2.%3.%4.%5.%6."/>
      <w:lvlJc w:val="left"/>
      <w:pPr>
        <w:ind w:left="4935" w:hanging="1080"/>
      </w:pPr>
      <w:rPr>
        <w:rFonts w:hint="default"/>
      </w:rPr>
    </w:lvl>
    <w:lvl w:ilvl="6">
      <w:start w:val="1"/>
      <w:numFmt w:val="decimal"/>
      <w:lvlText w:val="%1.%2.%3.%4.%5.%6.%7."/>
      <w:lvlJc w:val="left"/>
      <w:pPr>
        <w:ind w:left="6066" w:hanging="1440"/>
      </w:pPr>
      <w:rPr>
        <w:rFonts w:hint="default"/>
      </w:rPr>
    </w:lvl>
    <w:lvl w:ilvl="7">
      <w:start w:val="1"/>
      <w:numFmt w:val="decimal"/>
      <w:lvlText w:val="%1.%2.%3.%4.%5.%6.%7.%8."/>
      <w:lvlJc w:val="left"/>
      <w:pPr>
        <w:ind w:left="6837" w:hanging="1440"/>
      </w:pPr>
      <w:rPr>
        <w:rFonts w:hint="default"/>
      </w:rPr>
    </w:lvl>
    <w:lvl w:ilvl="8">
      <w:start w:val="1"/>
      <w:numFmt w:val="decimal"/>
      <w:lvlText w:val="%1.%2.%3.%4.%5.%6.%7.%8.%9."/>
      <w:lvlJc w:val="left"/>
      <w:pPr>
        <w:ind w:left="7968" w:hanging="1800"/>
      </w:pPr>
      <w:rPr>
        <w:rFonts w:hint="default"/>
      </w:rPr>
    </w:lvl>
  </w:abstractNum>
  <w:abstractNum w:abstractNumId="5" w15:restartNumberingAfterBreak="0">
    <w:nsid w:val="14430852"/>
    <w:multiLevelType w:val="multilevel"/>
    <w:tmpl w:val="9F725F3C"/>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EF66CC8"/>
    <w:multiLevelType w:val="multilevel"/>
    <w:tmpl w:val="2C82F6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290F8F"/>
    <w:multiLevelType w:val="multilevel"/>
    <w:tmpl w:val="48368DA6"/>
    <w:lvl w:ilvl="0">
      <w:start w:val="1"/>
      <w:numFmt w:val="decimal"/>
      <w:lvlText w:val="%1."/>
      <w:lvlJc w:val="left"/>
      <w:pPr>
        <w:ind w:left="400" w:hanging="40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8" w15:restartNumberingAfterBreak="0">
    <w:nsid w:val="4A1131C4"/>
    <w:multiLevelType w:val="multilevel"/>
    <w:tmpl w:val="B19632D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9" w15:restartNumberingAfterBreak="0">
    <w:nsid w:val="4A706F06"/>
    <w:multiLevelType w:val="multilevel"/>
    <w:tmpl w:val="21AC13CC"/>
    <w:lvl w:ilvl="0">
      <w:start w:val="1"/>
      <w:numFmt w:val="decimal"/>
      <w:lvlText w:val="%1"/>
      <w:lvlJc w:val="left"/>
      <w:pPr>
        <w:ind w:left="360" w:hanging="360"/>
      </w:pPr>
      <w:rPr>
        <w:rFonts w:hint="default"/>
        <w:b/>
      </w:rPr>
    </w:lvl>
    <w:lvl w:ilvl="1">
      <w:start w:val="1"/>
      <w:numFmt w:val="decimal"/>
      <w:lvlText w:val="%1.%2"/>
      <w:lvlJc w:val="left"/>
      <w:pPr>
        <w:ind w:left="760" w:hanging="360"/>
      </w:pPr>
      <w:rPr>
        <w:rFonts w:hint="default"/>
        <w:b/>
      </w:rPr>
    </w:lvl>
    <w:lvl w:ilvl="2">
      <w:start w:val="1"/>
      <w:numFmt w:val="decimal"/>
      <w:lvlText w:val="%1.%2.%3"/>
      <w:lvlJc w:val="left"/>
      <w:pPr>
        <w:ind w:left="1520" w:hanging="720"/>
      </w:pPr>
      <w:rPr>
        <w:rFonts w:hint="default"/>
        <w:b/>
      </w:rPr>
    </w:lvl>
    <w:lvl w:ilvl="3">
      <w:start w:val="1"/>
      <w:numFmt w:val="decimal"/>
      <w:lvlText w:val="%1.%2.%3.%4"/>
      <w:lvlJc w:val="left"/>
      <w:pPr>
        <w:ind w:left="2280" w:hanging="1080"/>
      </w:pPr>
      <w:rPr>
        <w:rFonts w:hint="default"/>
        <w:b/>
      </w:rPr>
    </w:lvl>
    <w:lvl w:ilvl="4">
      <w:start w:val="1"/>
      <w:numFmt w:val="decimal"/>
      <w:lvlText w:val="%1.%2.%3.%4.%5"/>
      <w:lvlJc w:val="left"/>
      <w:pPr>
        <w:ind w:left="2680" w:hanging="1080"/>
      </w:pPr>
      <w:rPr>
        <w:rFonts w:hint="default"/>
        <w:b/>
      </w:rPr>
    </w:lvl>
    <w:lvl w:ilvl="5">
      <w:start w:val="1"/>
      <w:numFmt w:val="decimal"/>
      <w:lvlText w:val="%1.%2.%3.%4.%5.%6"/>
      <w:lvlJc w:val="left"/>
      <w:pPr>
        <w:ind w:left="3440" w:hanging="1440"/>
      </w:pPr>
      <w:rPr>
        <w:rFonts w:hint="default"/>
        <w:b/>
      </w:rPr>
    </w:lvl>
    <w:lvl w:ilvl="6">
      <w:start w:val="1"/>
      <w:numFmt w:val="decimal"/>
      <w:lvlText w:val="%1.%2.%3.%4.%5.%6.%7"/>
      <w:lvlJc w:val="left"/>
      <w:pPr>
        <w:ind w:left="3840" w:hanging="1440"/>
      </w:pPr>
      <w:rPr>
        <w:rFonts w:hint="default"/>
        <w:b/>
      </w:rPr>
    </w:lvl>
    <w:lvl w:ilvl="7">
      <w:start w:val="1"/>
      <w:numFmt w:val="decimal"/>
      <w:lvlText w:val="%1.%2.%3.%4.%5.%6.%7.%8"/>
      <w:lvlJc w:val="left"/>
      <w:pPr>
        <w:ind w:left="4600" w:hanging="1800"/>
      </w:pPr>
      <w:rPr>
        <w:rFonts w:hint="default"/>
        <w:b/>
      </w:rPr>
    </w:lvl>
    <w:lvl w:ilvl="8">
      <w:start w:val="1"/>
      <w:numFmt w:val="decimal"/>
      <w:lvlText w:val="%1.%2.%3.%4.%5.%6.%7.%8.%9"/>
      <w:lvlJc w:val="left"/>
      <w:pPr>
        <w:ind w:left="5000" w:hanging="1800"/>
      </w:pPr>
      <w:rPr>
        <w:rFonts w:hint="default"/>
        <w:b/>
      </w:rPr>
    </w:lvl>
  </w:abstractNum>
  <w:abstractNum w:abstractNumId="10" w15:restartNumberingAfterBreak="0">
    <w:nsid w:val="58DB0D56"/>
    <w:multiLevelType w:val="multilevel"/>
    <w:tmpl w:val="C276D1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F624C6"/>
    <w:multiLevelType w:val="hybridMultilevel"/>
    <w:tmpl w:val="51B4CB00"/>
    <w:lvl w:ilvl="0" w:tplc="C7F81198">
      <w:start w:val="1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5"/>
  </w:num>
  <w:num w:numId="5">
    <w:abstractNumId w:val="11"/>
  </w:num>
  <w:num w:numId="6">
    <w:abstractNumId w:val="6"/>
  </w:num>
  <w:num w:numId="7">
    <w:abstractNumId w:val="10"/>
  </w:num>
  <w:num w:numId="8">
    <w:abstractNumId w:val="7"/>
  </w:num>
  <w:num w:numId="9">
    <w:abstractNumId w:val="9"/>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A3"/>
    <w:rsid w:val="0005400D"/>
    <w:rsid w:val="00071546"/>
    <w:rsid w:val="00082C2A"/>
    <w:rsid w:val="00100391"/>
    <w:rsid w:val="00112D68"/>
    <w:rsid w:val="00136185"/>
    <w:rsid w:val="001501B4"/>
    <w:rsid w:val="00195166"/>
    <w:rsid w:val="001D27F0"/>
    <w:rsid w:val="001D38E8"/>
    <w:rsid w:val="0021663E"/>
    <w:rsid w:val="00260BC4"/>
    <w:rsid w:val="00281493"/>
    <w:rsid w:val="00301181"/>
    <w:rsid w:val="00304489"/>
    <w:rsid w:val="003165FA"/>
    <w:rsid w:val="003216A9"/>
    <w:rsid w:val="00322724"/>
    <w:rsid w:val="00392CF3"/>
    <w:rsid w:val="003B0E31"/>
    <w:rsid w:val="003F4F42"/>
    <w:rsid w:val="0044170A"/>
    <w:rsid w:val="00457774"/>
    <w:rsid w:val="00474F33"/>
    <w:rsid w:val="004B7644"/>
    <w:rsid w:val="004E5269"/>
    <w:rsid w:val="00511AF3"/>
    <w:rsid w:val="00540512"/>
    <w:rsid w:val="00611213"/>
    <w:rsid w:val="00641645"/>
    <w:rsid w:val="00651DD1"/>
    <w:rsid w:val="00714B04"/>
    <w:rsid w:val="007C6C53"/>
    <w:rsid w:val="00843C76"/>
    <w:rsid w:val="00884003"/>
    <w:rsid w:val="00926F1E"/>
    <w:rsid w:val="009736DE"/>
    <w:rsid w:val="009F45A3"/>
    <w:rsid w:val="009F4AF1"/>
    <w:rsid w:val="00A569AD"/>
    <w:rsid w:val="00AC0EEB"/>
    <w:rsid w:val="00B92B91"/>
    <w:rsid w:val="00BB289D"/>
    <w:rsid w:val="00BB49E7"/>
    <w:rsid w:val="00BC61A2"/>
    <w:rsid w:val="00BF3E23"/>
    <w:rsid w:val="00C44F97"/>
    <w:rsid w:val="00CE1E3F"/>
    <w:rsid w:val="00CE6316"/>
    <w:rsid w:val="00CF5C0F"/>
    <w:rsid w:val="00D102DF"/>
    <w:rsid w:val="00D36DA2"/>
    <w:rsid w:val="00D43790"/>
    <w:rsid w:val="00D71906"/>
    <w:rsid w:val="00D94B4D"/>
    <w:rsid w:val="00D95A45"/>
    <w:rsid w:val="00DA31A6"/>
    <w:rsid w:val="00DA48EC"/>
    <w:rsid w:val="00DC30C1"/>
    <w:rsid w:val="00E01C4F"/>
    <w:rsid w:val="00E11FD0"/>
    <w:rsid w:val="00E223EF"/>
    <w:rsid w:val="00E244B5"/>
    <w:rsid w:val="00E92272"/>
    <w:rsid w:val="00F3651C"/>
    <w:rsid w:val="00F54A0E"/>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0AC7"/>
  <w15:docId w15:val="{8A6FEE6C-6AD6-EE4C-AEC1-CBDC60A4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A3"/>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9F45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F45A3"/>
    <w:pPr>
      <w:keepNext/>
      <w:autoSpaceDE w:val="0"/>
      <w:autoSpaceDN w:val="0"/>
      <w:jc w:val="center"/>
      <w:outlineLvl w:val="1"/>
    </w:pPr>
    <w:rPr>
      <w:rFonts w:ascii="NewtonMTT" w:eastAsia="MS Mincho" w:hAnsi="NewtonMT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5A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rsid w:val="009F45A3"/>
    <w:rPr>
      <w:rFonts w:ascii="NewtonMTT" w:eastAsia="MS Mincho" w:hAnsi="NewtonMTT" w:cs="Times New Roman"/>
      <w:b/>
      <w:bCs/>
      <w:lang w:val="en-US"/>
    </w:rPr>
  </w:style>
  <w:style w:type="paragraph" w:styleId="NormalWeb">
    <w:name w:val="Normal (Web)"/>
    <w:basedOn w:val="Normal"/>
    <w:uiPriority w:val="99"/>
    <w:unhideWhenUsed/>
    <w:rsid w:val="009F45A3"/>
    <w:pPr>
      <w:spacing w:before="100" w:beforeAutospacing="1" w:after="100" w:afterAutospacing="1"/>
    </w:pPr>
  </w:style>
  <w:style w:type="paragraph" w:customStyle="1" w:styleId="small">
    <w:name w:val="small"/>
    <w:rsid w:val="009F45A3"/>
    <w:rPr>
      <w:rFonts w:ascii="Verdana" w:eastAsia="Verdana" w:hAnsi="Verdana" w:cs="Times New Roman"/>
      <w:sz w:val="2"/>
      <w:szCs w:val="2"/>
      <w:lang w:val="en-US"/>
    </w:rPr>
  </w:style>
  <w:style w:type="paragraph" w:customStyle="1" w:styleId="msghead">
    <w:name w:val="msg_head"/>
    <w:basedOn w:val="Normal"/>
    <w:rsid w:val="009F45A3"/>
    <w:pPr>
      <w:spacing w:before="100" w:beforeAutospacing="1" w:after="100" w:afterAutospacing="1"/>
    </w:pPr>
  </w:style>
  <w:style w:type="character" w:styleId="Strong">
    <w:name w:val="Strong"/>
    <w:uiPriority w:val="22"/>
    <w:qFormat/>
    <w:rsid w:val="009F45A3"/>
    <w:rPr>
      <w:b/>
      <w:bCs/>
    </w:rPr>
  </w:style>
  <w:style w:type="character" w:styleId="Emphasis">
    <w:name w:val="Emphasis"/>
    <w:uiPriority w:val="20"/>
    <w:qFormat/>
    <w:rsid w:val="009F45A3"/>
    <w:rPr>
      <w:i/>
      <w:iCs/>
    </w:rPr>
  </w:style>
  <w:style w:type="character" w:customStyle="1" w:styleId="BalloonTextChar">
    <w:name w:val="Balloon Text Char"/>
    <w:basedOn w:val="DefaultParagraphFont"/>
    <w:link w:val="BalloonText"/>
    <w:uiPriority w:val="99"/>
    <w:semiHidden/>
    <w:rsid w:val="009F45A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9F45A3"/>
    <w:rPr>
      <w:rFonts w:ascii="Segoe UI" w:hAnsi="Segoe UI" w:cs="Segoe UI"/>
      <w:sz w:val="18"/>
      <w:szCs w:val="18"/>
    </w:rPr>
  </w:style>
  <w:style w:type="character" w:customStyle="1" w:styleId="BalloonTextChar1">
    <w:name w:val="Balloon Text Char1"/>
    <w:basedOn w:val="DefaultParagraphFont"/>
    <w:uiPriority w:val="99"/>
    <w:semiHidden/>
    <w:rsid w:val="009F45A3"/>
    <w:rPr>
      <w:rFonts w:ascii="Times New Roman" w:eastAsia="Times New Roman" w:hAnsi="Times New Roman" w:cs="Times New Roman"/>
      <w:sz w:val="18"/>
      <w:szCs w:val="18"/>
      <w:lang w:val="en-US"/>
    </w:rPr>
  </w:style>
  <w:style w:type="paragraph" w:styleId="ListParagraph">
    <w:name w:val="List Paragraph"/>
    <w:basedOn w:val="Normal"/>
    <w:qFormat/>
    <w:rsid w:val="009F45A3"/>
    <w:pPr>
      <w:ind w:left="720"/>
      <w:contextualSpacing/>
    </w:pPr>
    <w:rPr>
      <w:rFonts w:ascii="Verdana" w:eastAsia="Verdana" w:hAnsi="Verdana"/>
      <w:sz w:val="15"/>
      <w:szCs w:val="16"/>
    </w:rPr>
  </w:style>
  <w:style w:type="character" w:customStyle="1" w:styleId="shorttext">
    <w:name w:val="short_text"/>
    <w:rsid w:val="009F45A3"/>
  </w:style>
  <w:style w:type="character" w:customStyle="1" w:styleId="CommentTextChar">
    <w:name w:val="Comment Text Char"/>
    <w:basedOn w:val="DefaultParagraphFont"/>
    <w:link w:val="CommentText"/>
    <w:uiPriority w:val="99"/>
    <w:semiHidden/>
    <w:rsid w:val="009F45A3"/>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9F45A3"/>
    <w:rPr>
      <w:sz w:val="20"/>
      <w:szCs w:val="20"/>
    </w:rPr>
  </w:style>
  <w:style w:type="character" w:customStyle="1" w:styleId="CommentTextChar1">
    <w:name w:val="Comment Text Char1"/>
    <w:basedOn w:val="DefaultParagraphFont"/>
    <w:uiPriority w:val="99"/>
    <w:semiHidden/>
    <w:rsid w:val="009F45A3"/>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9F45A3"/>
    <w:pPr>
      <w:tabs>
        <w:tab w:val="center" w:pos="4680"/>
        <w:tab w:val="right" w:pos="9360"/>
      </w:tabs>
    </w:pPr>
  </w:style>
  <w:style w:type="character" w:customStyle="1" w:styleId="HeaderChar">
    <w:name w:val="Header Char"/>
    <w:basedOn w:val="DefaultParagraphFont"/>
    <w:link w:val="Header"/>
    <w:uiPriority w:val="99"/>
    <w:rsid w:val="009F45A3"/>
    <w:rPr>
      <w:rFonts w:ascii="Times New Roman" w:eastAsia="Times New Roman" w:hAnsi="Times New Roman" w:cs="Times New Roman"/>
      <w:lang w:val="en-US"/>
    </w:rPr>
  </w:style>
  <w:style w:type="paragraph" w:styleId="Footer">
    <w:name w:val="footer"/>
    <w:basedOn w:val="Normal"/>
    <w:link w:val="FooterChar"/>
    <w:uiPriority w:val="99"/>
    <w:unhideWhenUsed/>
    <w:rsid w:val="009F45A3"/>
    <w:pPr>
      <w:tabs>
        <w:tab w:val="center" w:pos="4680"/>
        <w:tab w:val="right" w:pos="9360"/>
      </w:tabs>
    </w:pPr>
  </w:style>
  <w:style w:type="character" w:customStyle="1" w:styleId="FooterChar">
    <w:name w:val="Footer Char"/>
    <w:basedOn w:val="DefaultParagraphFont"/>
    <w:link w:val="Footer"/>
    <w:uiPriority w:val="99"/>
    <w:rsid w:val="009F45A3"/>
    <w:rPr>
      <w:rFonts w:ascii="Times New Roman" w:eastAsia="Times New Roman" w:hAnsi="Times New Roman" w:cs="Times New Roman"/>
      <w:lang w:val="en-US"/>
    </w:rPr>
  </w:style>
  <w:style w:type="paragraph" w:styleId="NoSpacing">
    <w:name w:val="No Spacing"/>
    <w:uiPriority w:val="1"/>
    <w:qFormat/>
    <w:rsid w:val="009F45A3"/>
    <w:rPr>
      <w:rFonts w:ascii="Verdana" w:eastAsia="Verdana" w:hAnsi="Verdana" w:cs="Times New Roman"/>
      <w:sz w:val="15"/>
      <w:szCs w:val="16"/>
      <w:lang w:val="en-US"/>
    </w:rPr>
  </w:style>
  <w:style w:type="paragraph" w:styleId="FootnoteText">
    <w:name w:val="footnote text"/>
    <w:basedOn w:val="Normal"/>
    <w:link w:val="FootnoteTextChar"/>
    <w:uiPriority w:val="99"/>
    <w:semiHidden/>
    <w:unhideWhenUsed/>
    <w:rsid w:val="009F45A3"/>
    <w:rPr>
      <w:rFonts w:ascii="Verdana" w:eastAsia="Verdana" w:hAnsi="Verdana"/>
      <w:sz w:val="20"/>
      <w:szCs w:val="20"/>
    </w:rPr>
  </w:style>
  <w:style w:type="character" w:customStyle="1" w:styleId="FootnoteTextChar">
    <w:name w:val="Footnote Text Char"/>
    <w:basedOn w:val="DefaultParagraphFont"/>
    <w:link w:val="FootnoteText"/>
    <w:uiPriority w:val="99"/>
    <w:semiHidden/>
    <w:rsid w:val="009F45A3"/>
    <w:rPr>
      <w:rFonts w:ascii="Verdana" w:eastAsia="Verdana" w:hAnsi="Verdana" w:cs="Times New Roman"/>
      <w:sz w:val="20"/>
      <w:szCs w:val="20"/>
      <w:lang w:val="en-US"/>
    </w:rPr>
  </w:style>
  <w:style w:type="character" w:styleId="FootnoteReference">
    <w:name w:val="footnote reference"/>
    <w:basedOn w:val="DefaultParagraphFont"/>
    <w:uiPriority w:val="99"/>
    <w:semiHidden/>
    <w:unhideWhenUsed/>
    <w:rsid w:val="009F45A3"/>
    <w:rPr>
      <w:vertAlign w:val="superscript"/>
    </w:rPr>
  </w:style>
  <w:style w:type="character" w:styleId="PageNumber">
    <w:name w:val="page number"/>
    <w:basedOn w:val="DefaultParagraphFont"/>
    <w:uiPriority w:val="99"/>
    <w:semiHidden/>
    <w:unhideWhenUsed/>
    <w:rsid w:val="009F45A3"/>
  </w:style>
  <w:style w:type="character" w:customStyle="1" w:styleId="highlight2">
    <w:name w:val="highlight2"/>
    <w:basedOn w:val="DefaultParagraphFont"/>
    <w:rsid w:val="009F45A3"/>
  </w:style>
  <w:style w:type="paragraph" w:styleId="BodyText">
    <w:name w:val="Body Text"/>
    <w:basedOn w:val="Normal"/>
    <w:link w:val="BodyTextChar"/>
    <w:rsid w:val="009F45A3"/>
    <w:pPr>
      <w:widowControl w:val="0"/>
      <w:autoSpaceDE w:val="0"/>
      <w:autoSpaceDN w:val="0"/>
      <w:jc w:val="both"/>
    </w:pPr>
    <w:rPr>
      <w:rFonts w:ascii="NewtonMTT" w:eastAsia="MS Mincho" w:hAnsi="NewtonMTT"/>
    </w:rPr>
  </w:style>
  <w:style w:type="character" w:customStyle="1" w:styleId="BodyTextChar">
    <w:name w:val="Body Text Char"/>
    <w:basedOn w:val="DefaultParagraphFont"/>
    <w:link w:val="BodyText"/>
    <w:rsid w:val="009F45A3"/>
    <w:rPr>
      <w:rFonts w:ascii="NewtonMTT" w:eastAsia="MS Mincho" w:hAnsi="NewtonMTT" w:cs="Times New Roman"/>
      <w:lang w:val="en-US"/>
    </w:rPr>
  </w:style>
  <w:style w:type="paragraph" w:styleId="Title">
    <w:name w:val="Title"/>
    <w:basedOn w:val="Normal"/>
    <w:link w:val="TitleChar"/>
    <w:qFormat/>
    <w:rsid w:val="00651DD1"/>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51DD1"/>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474F33"/>
    <w:rPr>
      <w:color w:val="0563C1" w:themeColor="hyperlink"/>
      <w:u w:val="single"/>
    </w:rPr>
  </w:style>
  <w:style w:type="character" w:styleId="UnresolvedMention">
    <w:name w:val="Unresolved Mention"/>
    <w:basedOn w:val="DefaultParagraphFont"/>
    <w:uiPriority w:val="99"/>
    <w:semiHidden/>
    <w:unhideWhenUsed/>
    <w:rsid w:val="00474F33"/>
    <w:rPr>
      <w:color w:val="605E5C"/>
      <w:shd w:val="clear" w:color="auto" w:fill="E1DFDD"/>
    </w:rPr>
  </w:style>
  <w:style w:type="character" w:styleId="FollowedHyperlink">
    <w:name w:val="FollowedHyperlink"/>
    <w:basedOn w:val="DefaultParagraphFont"/>
    <w:uiPriority w:val="99"/>
    <w:semiHidden/>
    <w:unhideWhenUsed/>
    <w:rsid w:val="00260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4/24-ne-105.docx" TargetMode="External"/><Relationship Id="rId13" Type="http://schemas.openxmlformats.org/officeDocument/2006/relationships/hyperlink" Target="file:///Users/macintosh/Desktop/111/01.Huuli%20togtoomj,%20busad%20shiidver/Mongol%20Ulsiin%20Khuuli/Nemelt/2024/24-ne-205.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Nemelt/2024/24-ne-205.docx" TargetMode="External"/><Relationship Id="rId17" Type="http://schemas.openxmlformats.org/officeDocument/2006/relationships/hyperlink" Target="file:///Users/khangai/Desktop/111/01.Huuli%20togtoomj,%20busad%20shiidver/Mongol%20Ulsiin%20Khuuli/Nemelt/2023/23-ne-070.docx" TargetMode="External"/><Relationship Id="rId2" Type="http://schemas.openxmlformats.org/officeDocument/2006/relationships/styles" Target="styles.xml"/><Relationship Id="rId16" Type="http://schemas.openxmlformats.org/officeDocument/2006/relationships/hyperlink" Target="file:///Users/macintosh/Desktop/111/01.Huuli%20togtoomj,%20busad%20shiidver/Mongol%20Ulsiin%20Khuuli/Nemelt/2024/24-ne-105.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macintosh/Desktop/111/01.Huuli%20togtoomj,%20busad%20shiidver/Mongol%20Ulsiin%20Khuuli/Nemelt/2024/24-ne-105.docx" TargetMode="External"/><Relationship Id="rId5" Type="http://schemas.openxmlformats.org/officeDocument/2006/relationships/footnotes" Target="footnotes.xml"/><Relationship Id="rId15" Type="http://schemas.openxmlformats.org/officeDocument/2006/relationships/hyperlink" Target="../../Nemelt/2023/23-ne-070.docx" TargetMode="External"/><Relationship Id="rId10" Type="http://schemas.openxmlformats.org/officeDocument/2006/relationships/hyperlink" Target="file:///Users/macintosh/Desktop/111/01.Huuli%20togtoomj,%20busad%20shiidver/Mongol%20Ulsiin%20Khuuli/Nemelt/2024/24-ne-105.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105.docx" TargetMode="External"/><Relationship Id="rId14" Type="http://schemas.openxmlformats.org/officeDocument/2006/relationships/hyperlink" Target="../../Nemelt/2024/24-ne-25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5391</Words>
  <Characters>30734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15</cp:revision>
  <cp:lastPrinted>2022-07-04T01:37:00Z</cp:lastPrinted>
  <dcterms:created xsi:type="dcterms:W3CDTF">2022-07-20T01:41:00Z</dcterms:created>
  <dcterms:modified xsi:type="dcterms:W3CDTF">2024-08-22T01:47:00Z</dcterms:modified>
</cp:coreProperties>
</file>