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0F57B2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 w:rsidRPr="002C68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CA627C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85E0B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CA627C" w:rsidRPr="004467B0" w:rsidRDefault="00CA627C" w:rsidP="00CA627C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4467B0">
        <w:rPr>
          <w:rFonts w:ascii="Arial" w:hAnsi="Arial" w:cs="Arial"/>
          <w:b/>
          <w:bCs/>
          <w:lang w:val="mn-MN"/>
        </w:rPr>
        <w:t xml:space="preserve">ДЭЭД БОЛОВСРОЛЫН ТУХАЙ ХУУЛЬД </w:t>
      </w:r>
    </w:p>
    <w:p w:rsidR="00CA627C" w:rsidRPr="004467B0" w:rsidRDefault="00CA627C" w:rsidP="00CA627C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4467B0">
        <w:rPr>
          <w:rFonts w:ascii="Arial" w:hAnsi="Arial" w:cs="Arial"/>
          <w:b/>
          <w:bCs/>
          <w:lang w:val="mn-MN"/>
        </w:rPr>
        <w:t xml:space="preserve">НЭМЭЛТ, ӨӨРЧЛӨЛТ ОРУУЛАХ ТУХАЙ </w:t>
      </w:r>
    </w:p>
    <w:p w:rsidR="00CA627C" w:rsidRPr="004467B0" w:rsidRDefault="00CA627C" w:rsidP="00CA627C">
      <w:pPr>
        <w:spacing w:line="360" w:lineRule="auto"/>
        <w:jc w:val="both"/>
        <w:rPr>
          <w:rFonts w:ascii="Arial" w:hAnsi="Arial" w:cs="Arial"/>
          <w:lang w:val="mn-MN"/>
        </w:rPr>
      </w:pPr>
    </w:p>
    <w:p w:rsidR="00CA627C" w:rsidRPr="004467B0" w:rsidRDefault="00CA627C" w:rsidP="00CA627C">
      <w:pPr>
        <w:ind w:firstLine="720"/>
        <w:jc w:val="both"/>
        <w:rPr>
          <w:rFonts w:ascii="Arial" w:hAnsi="Arial" w:cs="Arial"/>
          <w:bCs/>
          <w:lang w:val="mn-MN"/>
        </w:rPr>
      </w:pPr>
      <w:r w:rsidRPr="004467B0">
        <w:rPr>
          <w:rFonts w:ascii="Arial" w:hAnsi="Arial" w:cs="Arial"/>
          <w:b/>
          <w:bCs/>
          <w:lang w:val="mn-MN"/>
        </w:rPr>
        <w:t>1 дүгээр зүйл.</w:t>
      </w:r>
      <w:r w:rsidRPr="004467B0">
        <w:rPr>
          <w:rFonts w:ascii="Arial" w:hAnsi="Arial" w:cs="Arial"/>
          <w:bCs/>
          <w:lang w:val="mn-MN"/>
        </w:rPr>
        <w:t>Дээд боловсролын тухай хуулийн 12 дугаар зүйлд доор дурдсан агуулгатай 12.1.15 дахь заалт нэмсүгэй:</w:t>
      </w:r>
    </w:p>
    <w:p w:rsidR="00CA627C" w:rsidRPr="004467B0" w:rsidRDefault="00CA627C" w:rsidP="00CA627C">
      <w:pPr>
        <w:jc w:val="both"/>
        <w:rPr>
          <w:rFonts w:ascii="Arial" w:hAnsi="Arial" w:cs="Arial"/>
          <w:lang w:val="mn-MN"/>
        </w:rPr>
      </w:pPr>
    </w:p>
    <w:p w:rsidR="00CA627C" w:rsidRPr="004467B0" w:rsidRDefault="00CA627C" w:rsidP="00CA627C">
      <w:pPr>
        <w:tabs>
          <w:tab w:val="left" w:pos="6663"/>
        </w:tabs>
        <w:ind w:firstLine="1440"/>
        <w:jc w:val="both"/>
        <w:rPr>
          <w:rFonts w:ascii="Arial" w:hAnsi="Arial" w:cs="Arial"/>
          <w:lang w:val="mn-MN"/>
        </w:rPr>
      </w:pPr>
      <w:r w:rsidRPr="004467B0">
        <w:rPr>
          <w:rFonts w:ascii="Arial" w:hAnsi="Arial" w:cs="Arial"/>
          <w:lang w:val="mn-MN"/>
        </w:rPr>
        <w:t xml:space="preserve">“12.1.15.дээд боловсролын болон мэргэжлийн боловсрол, сургалтын байгууллага нь суралцагчийн тухайн жилд төлөх эрүүл мэндийн даатгалын шимтгэлийг эрүүл мэндийн даатгалын санд төвлөрүүлэх ажлыг зохион байгуулна;” </w:t>
      </w:r>
    </w:p>
    <w:p w:rsidR="00CA627C" w:rsidRPr="004467B0" w:rsidRDefault="00CA627C" w:rsidP="00CA627C">
      <w:pPr>
        <w:jc w:val="both"/>
        <w:outlineLvl w:val="1"/>
        <w:rPr>
          <w:rFonts w:ascii="Arial" w:hAnsi="Arial" w:cs="Arial"/>
          <w:lang w:val="mn-MN"/>
        </w:rPr>
      </w:pPr>
    </w:p>
    <w:p w:rsidR="00CA627C" w:rsidRPr="004467B0" w:rsidRDefault="00CA627C" w:rsidP="00CA627C">
      <w:pPr>
        <w:jc w:val="both"/>
        <w:outlineLvl w:val="1"/>
        <w:rPr>
          <w:rFonts w:ascii="Arial" w:hAnsi="Arial" w:cs="Arial"/>
          <w:lang w:val="mn-MN"/>
        </w:rPr>
      </w:pPr>
      <w:r w:rsidRPr="004467B0">
        <w:rPr>
          <w:rFonts w:ascii="Arial" w:hAnsi="Arial" w:cs="Arial"/>
          <w:lang w:val="mn-MN"/>
        </w:rPr>
        <w:tab/>
      </w:r>
      <w:r w:rsidRPr="004467B0">
        <w:rPr>
          <w:rFonts w:ascii="Arial" w:hAnsi="Arial" w:cs="Arial"/>
          <w:b/>
          <w:lang w:val="mn-MN"/>
        </w:rPr>
        <w:t>2 дугаар зүйл.</w:t>
      </w:r>
      <w:r w:rsidRPr="004467B0">
        <w:rPr>
          <w:rFonts w:ascii="Arial" w:hAnsi="Arial" w:cs="Arial"/>
          <w:lang w:val="mn-MN"/>
        </w:rPr>
        <w:t>Дээд боловсролын тухай хуулийн 12 дугаар зүйлийн 12.1.15 дахь заалтын дугаарыг “12.1.16” гэж өөрчилсүгэй.</w:t>
      </w:r>
    </w:p>
    <w:p w:rsidR="00CA627C" w:rsidRPr="004467B0" w:rsidRDefault="00CA627C" w:rsidP="00CA627C">
      <w:pPr>
        <w:jc w:val="both"/>
        <w:outlineLvl w:val="1"/>
        <w:rPr>
          <w:rFonts w:ascii="Arial" w:hAnsi="Arial" w:cs="Arial"/>
          <w:lang w:val="mn-MN"/>
        </w:rPr>
      </w:pPr>
    </w:p>
    <w:p w:rsidR="00CA627C" w:rsidRPr="004467B0" w:rsidRDefault="00CA627C" w:rsidP="00CA627C">
      <w:pPr>
        <w:ind w:firstLine="720"/>
        <w:jc w:val="both"/>
        <w:outlineLvl w:val="1"/>
        <w:rPr>
          <w:rFonts w:ascii="Arial" w:hAnsi="Arial" w:cs="Arial"/>
          <w:b/>
          <w:lang w:val="mn-MN"/>
        </w:rPr>
      </w:pPr>
      <w:r w:rsidRPr="004467B0">
        <w:rPr>
          <w:rFonts w:ascii="Arial" w:hAnsi="Arial" w:cs="Arial"/>
          <w:b/>
          <w:lang w:val="mn-MN"/>
        </w:rPr>
        <w:t>3 дугаар зүйл.</w:t>
      </w:r>
      <w:r w:rsidRPr="004467B0">
        <w:rPr>
          <w:rFonts w:ascii="Arial" w:hAnsi="Arial" w:cs="Arial"/>
          <w:lang w:val="mn-MN"/>
        </w:rPr>
        <w:t xml:space="preserve">Энэ хуулийг Залуучуудын хөгжлийн тухай хууль хүчин төгөлдөр болсон өдрөөс эхлэн дагаж мөрдөнө. </w:t>
      </w:r>
    </w:p>
    <w:p w:rsidR="00CA627C" w:rsidRPr="004467B0" w:rsidRDefault="00CA627C" w:rsidP="00CA627C">
      <w:pPr>
        <w:ind w:firstLine="720"/>
        <w:jc w:val="both"/>
        <w:outlineLvl w:val="1"/>
        <w:rPr>
          <w:rFonts w:ascii="Arial" w:hAnsi="Arial" w:cs="Arial"/>
          <w:b/>
          <w:lang w:val="mn-MN"/>
        </w:rPr>
      </w:pPr>
    </w:p>
    <w:p w:rsidR="00CA627C" w:rsidRPr="004467B0" w:rsidRDefault="00CA627C" w:rsidP="00CA627C">
      <w:pPr>
        <w:ind w:firstLine="720"/>
        <w:jc w:val="both"/>
        <w:outlineLvl w:val="1"/>
        <w:rPr>
          <w:rFonts w:ascii="Arial" w:hAnsi="Arial" w:cs="Arial"/>
          <w:b/>
          <w:lang w:val="mn-MN"/>
        </w:rPr>
      </w:pPr>
    </w:p>
    <w:p w:rsidR="00CA627C" w:rsidRPr="004467B0" w:rsidRDefault="00CA627C" w:rsidP="00CA627C">
      <w:pPr>
        <w:ind w:firstLine="720"/>
        <w:jc w:val="both"/>
        <w:outlineLvl w:val="1"/>
        <w:rPr>
          <w:rFonts w:ascii="Arial" w:hAnsi="Arial" w:cs="Arial"/>
          <w:b/>
          <w:lang w:val="mn-MN"/>
        </w:rPr>
      </w:pPr>
    </w:p>
    <w:p w:rsidR="00CA627C" w:rsidRPr="004467B0" w:rsidRDefault="00CA627C" w:rsidP="00CA627C">
      <w:pPr>
        <w:pStyle w:val="NoSpacing"/>
        <w:rPr>
          <w:rFonts w:ascii="Arial" w:hAnsi="Arial" w:cs="Arial"/>
          <w:sz w:val="24"/>
          <w:szCs w:val="24"/>
          <w:lang w:val="mn-MN"/>
        </w:rPr>
      </w:pPr>
    </w:p>
    <w:p w:rsidR="00CA627C" w:rsidRPr="004467B0" w:rsidRDefault="00CA627C" w:rsidP="00CA627C">
      <w:pPr>
        <w:pStyle w:val="NoSpacing"/>
        <w:ind w:firstLine="720"/>
        <w:rPr>
          <w:rFonts w:ascii="Arial" w:hAnsi="Arial" w:cs="Arial"/>
          <w:sz w:val="24"/>
          <w:szCs w:val="24"/>
          <w:lang w:val="mn-MN"/>
        </w:rPr>
      </w:pPr>
      <w:r w:rsidRPr="004467B0">
        <w:rPr>
          <w:rFonts w:ascii="Arial" w:hAnsi="Arial" w:cs="Arial"/>
          <w:sz w:val="24"/>
          <w:szCs w:val="24"/>
          <w:lang w:val="mn-MN"/>
        </w:rPr>
        <w:t xml:space="preserve">МОНГОЛ УЛСЫН </w:t>
      </w:r>
    </w:p>
    <w:p w:rsidR="00CA627C" w:rsidRPr="004467B0" w:rsidRDefault="00CA627C" w:rsidP="00CA627C">
      <w:pPr>
        <w:ind w:firstLine="567"/>
        <w:jc w:val="both"/>
        <w:rPr>
          <w:rFonts w:ascii="Arial" w:hAnsi="Arial" w:cs="Arial"/>
          <w:lang w:val="mn-MN"/>
        </w:rPr>
      </w:pPr>
      <w:r w:rsidRPr="004467B0">
        <w:rPr>
          <w:rFonts w:ascii="Arial" w:hAnsi="Arial" w:cs="Arial"/>
          <w:lang w:val="mn-MN"/>
        </w:rPr>
        <w:tab/>
      </w:r>
      <w:r w:rsidRPr="004467B0"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67B0">
        <w:rPr>
          <w:rFonts w:ascii="Arial" w:hAnsi="Arial" w:cs="Arial"/>
          <w:lang w:val="mn-MN"/>
        </w:rPr>
        <w:t xml:space="preserve">М.ЭНХБОЛД </w:t>
      </w:r>
    </w:p>
    <w:p w:rsidR="00CA627C" w:rsidRPr="004467B0" w:rsidRDefault="00CA627C" w:rsidP="00CA627C">
      <w:pPr>
        <w:ind w:firstLine="567"/>
        <w:jc w:val="both"/>
        <w:rPr>
          <w:rFonts w:ascii="Arial" w:hAnsi="Arial" w:cs="Arial"/>
          <w:bCs/>
          <w:highlight w:val="yellow"/>
          <w:lang w:val="mn-MN"/>
        </w:rPr>
      </w:pPr>
    </w:p>
    <w:p w:rsidR="00790B8E" w:rsidRPr="002C68A3" w:rsidRDefault="00790B8E" w:rsidP="00CA627C">
      <w:pPr>
        <w:ind w:left="284"/>
        <w:jc w:val="center"/>
        <w:rPr>
          <w:rFonts w:ascii="Arial" w:hAnsi="Arial" w:cs="Arial"/>
          <w:b/>
          <w:bCs/>
          <w:lang w:val="mn-MN"/>
        </w:rPr>
      </w:pPr>
    </w:p>
    <w:sectPr w:rsidR="00790B8E" w:rsidRPr="002C68A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7BE" w:rsidRDefault="009737BE">
      <w:r>
        <w:separator/>
      </w:r>
    </w:p>
  </w:endnote>
  <w:endnote w:type="continuationSeparator" w:id="0">
    <w:p w:rsidR="009737BE" w:rsidRDefault="0097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7BE" w:rsidRDefault="009737BE">
      <w:r>
        <w:separator/>
      </w:r>
    </w:p>
  </w:footnote>
  <w:footnote w:type="continuationSeparator" w:id="0">
    <w:p w:rsidR="009737BE" w:rsidRDefault="00973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0F57B2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37BE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D63D6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2017-06-07T00:13:00Z</dcterms:created>
  <dcterms:modified xsi:type="dcterms:W3CDTF">2017-06-07T00:13:00Z</dcterms:modified>
</cp:coreProperties>
</file>