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2B7A" w14:textId="77777777" w:rsidR="009C6136" w:rsidRPr="00DE74A6" w:rsidRDefault="009C6136" w:rsidP="009C6136">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469DC37" wp14:editId="01AD1CAE">
            <wp:simplePos x="0" y="0"/>
            <wp:positionH relativeFrom="column">
              <wp:posOffset>2386330</wp:posOffset>
            </wp:positionH>
            <wp:positionV relativeFrom="paragraph">
              <wp:posOffset>-513411</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5BDC8B9" w14:textId="77777777" w:rsidR="009C6136" w:rsidRPr="00DE74A6" w:rsidRDefault="009C6136" w:rsidP="009C6136">
      <w:pPr>
        <w:pStyle w:val="Title"/>
        <w:ind w:left="-142" w:right="-360"/>
        <w:rPr>
          <w:rFonts w:ascii="Arial" w:hAnsi="Arial" w:cs="Arial"/>
          <w:sz w:val="40"/>
          <w:szCs w:val="40"/>
        </w:rPr>
      </w:pPr>
    </w:p>
    <w:p w14:paraId="0CCA6682" w14:textId="77777777" w:rsidR="009C6136" w:rsidRPr="00DE74A6" w:rsidRDefault="009C6136" w:rsidP="009C6136">
      <w:pPr>
        <w:pStyle w:val="Title"/>
        <w:ind w:left="-142"/>
        <w:rPr>
          <w:rFonts w:ascii="Arial" w:hAnsi="Arial" w:cs="Arial"/>
          <w:sz w:val="32"/>
          <w:szCs w:val="32"/>
        </w:rPr>
      </w:pPr>
    </w:p>
    <w:p w14:paraId="4BCB4219" w14:textId="77777777" w:rsidR="009C6136" w:rsidRPr="00B56EE4" w:rsidRDefault="009C6136" w:rsidP="009C6136">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FB38DC0" w14:textId="77777777" w:rsidR="009C6136" w:rsidRPr="00DE74A6" w:rsidRDefault="009C6136" w:rsidP="009C6136">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651E255" w14:textId="77777777" w:rsidR="009C6136" w:rsidRPr="00DE74A6" w:rsidRDefault="009C6136" w:rsidP="009C6136">
      <w:pPr>
        <w:rPr>
          <w:rFonts w:ascii="Arial" w:hAnsi="Arial" w:cs="Arial"/>
          <w:lang w:val="ms-MY"/>
        </w:rPr>
      </w:pPr>
    </w:p>
    <w:p w14:paraId="7E6499B6" w14:textId="2B8A29BC" w:rsidR="009C6136" w:rsidRPr="00DE74A6" w:rsidRDefault="009C6136" w:rsidP="009C6136">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w:t>
      </w:r>
      <w:r w:rsidR="001F0E3D">
        <w:rPr>
          <w:rFonts w:ascii="Arial" w:hAnsi="Arial" w:cs="Arial"/>
          <w:color w:val="3366FF"/>
          <w:sz w:val="20"/>
          <w:szCs w:val="20"/>
          <w:u w:val="single"/>
        </w:rPr>
        <w:t>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4</w:t>
      </w:r>
      <w:r w:rsidR="00086D54">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162F865" w14:textId="77777777" w:rsidR="007117DF" w:rsidRPr="00806521" w:rsidRDefault="007117DF" w:rsidP="007117DF">
      <w:pPr>
        <w:pStyle w:val="NormalWeb"/>
        <w:spacing w:before="0" w:beforeAutospacing="0" w:after="0" w:afterAutospacing="0"/>
        <w:rPr>
          <w:rFonts w:ascii="Arial" w:hAnsi="Arial" w:cs="Arial"/>
          <w:b/>
          <w:bCs/>
          <w:color w:val="000000"/>
          <w:lang w:val="mn-MN"/>
        </w:rPr>
      </w:pPr>
    </w:p>
    <w:p w14:paraId="2D64DB34" w14:textId="77777777" w:rsidR="00806521" w:rsidRDefault="00806521" w:rsidP="00806521">
      <w:pPr>
        <w:pStyle w:val="NormalWeb"/>
        <w:spacing w:before="0" w:beforeAutospacing="0" w:after="0" w:afterAutospacing="0"/>
        <w:jc w:val="center"/>
        <w:rPr>
          <w:rFonts w:ascii="Arial" w:hAnsi="Arial" w:cs="Arial"/>
          <w:b/>
          <w:bCs/>
          <w:color w:val="000000"/>
          <w:lang w:val="mn-MN"/>
        </w:rPr>
      </w:pPr>
      <w:r>
        <w:rPr>
          <w:rFonts w:ascii="Arial" w:hAnsi="Arial" w:cs="Arial"/>
          <w:b/>
          <w:bCs/>
          <w:color w:val="000000"/>
          <w:lang w:val="mn-MN"/>
        </w:rPr>
        <w:t xml:space="preserve">   </w:t>
      </w:r>
    </w:p>
    <w:p w14:paraId="271895CD" w14:textId="77777777" w:rsidR="00086D54" w:rsidRPr="00DC3EAC" w:rsidRDefault="00086D54" w:rsidP="00086D54">
      <w:pPr>
        <w:jc w:val="center"/>
        <w:textAlignment w:val="top"/>
        <w:rPr>
          <w:rFonts w:ascii="Arial" w:hAnsi="Arial" w:cs="Arial"/>
          <w:b/>
          <w:bCs/>
          <w:noProof/>
          <w:color w:val="000000"/>
          <w:lang w:val="mn-MN"/>
        </w:rPr>
      </w:pPr>
      <w:r w:rsidRPr="00DC3EAC">
        <w:rPr>
          <w:rFonts w:ascii="Arial" w:hAnsi="Arial" w:cs="Arial"/>
          <w:b/>
          <w:bCs/>
          <w:noProof/>
          <w:color w:val="000000"/>
          <w:lang w:val="mn-MN"/>
        </w:rPr>
        <w:t xml:space="preserve">    Монгол Улс дахь хүний эрх, эрх </w:t>
      </w:r>
    </w:p>
    <w:p w14:paraId="75379C28" w14:textId="77777777" w:rsidR="00086D54" w:rsidRPr="00DC3EAC" w:rsidRDefault="00086D54" w:rsidP="00086D54">
      <w:pPr>
        <w:jc w:val="center"/>
        <w:textAlignment w:val="top"/>
        <w:rPr>
          <w:rFonts w:ascii="Arial" w:hAnsi="Arial" w:cs="Arial"/>
          <w:b/>
          <w:bCs/>
          <w:noProof/>
          <w:color w:val="000000"/>
          <w:lang w:val="mn-MN"/>
        </w:rPr>
      </w:pPr>
      <w:r w:rsidRPr="00DC3EAC">
        <w:rPr>
          <w:rFonts w:ascii="Arial" w:hAnsi="Arial" w:cs="Arial"/>
          <w:b/>
          <w:bCs/>
          <w:noProof/>
          <w:color w:val="000000"/>
          <w:lang w:val="mn-MN"/>
        </w:rPr>
        <w:t xml:space="preserve">  чөлөөний байдлын талаарх 21 дэх </w:t>
      </w:r>
    </w:p>
    <w:p w14:paraId="716E9DB1" w14:textId="77777777" w:rsidR="00086D54" w:rsidRPr="00DC3EAC" w:rsidRDefault="00086D54" w:rsidP="00086D54">
      <w:pPr>
        <w:jc w:val="center"/>
        <w:textAlignment w:val="top"/>
        <w:rPr>
          <w:rFonts w:ascii="Arial" w:hAnsi="Arial" w:cs="Arial"/>
          <w:b/>
          <w:bCs/>
          <w:noProof/>
          <w:color w:val="000000"/>
          <w:lang w:val="mn-MN"/>
        </w:rPr>
      </w:pPr>
      <w:r w:rsidRPr="00DC3EAC">
        <w:rPr>
          <w:rFonts w:ascii="Arial" w:hAnsi="Arial" w:cs="Arial"/>
          <w:b/>
          <w:bCs/>
          <w:noProof/>
          <w:color w:val="000000"/>
          <w:lang w:val="mn-MN"/>
        </w:rPr>
        <w:t xml:space="preserve">  илтгэлийг хэлэлцсэнтэй холбогдуулан </w:t>
      </w:r>
    </w:p>
    <w:p w14:paraId="3BA4968C" w14:textId="77777777" w:rsidR="00086D54" w:rsidRPr="00DC3EAC" w:rsidRDefault="00086D54" w:rsidP="00086D54">
      <w:pPr>
        <w:jc w:val="center"/>
        <w:textAlignment w:val="top"/>
        <w:rPr>
          <w:rFonts w:ascii="Arial" w:hAnsi="Arial" w:cs="Arial"/>
          <w:b/>
          <w:bCs/>
          <w:noProof/>
          <w:color w:val="000000"/>
          <w:lang w:val="mn-MN"/>
        </w:rPr>
      </w:pPr>
      <w:r w:rsidRPr="00DC3EAC">
        <w:rPr>
          <w:rFonts w:ascii="Arial" w:hAnsi="Arial" w:cs="Arial"/>
          <w:b/>
          <w:bCs/>
          <w:noProof/>
          <w:color w:val="000000"/>
          <w:lang w:val="mn-MN"/>
        </w:rPr>
        <w:t xml:space="preserve">  авах зарим арга хэмжээний тухай</w:t>
      </w:r>
    </w:p>
    <w:p w14:paraId="34304D74" w14:textId="77777777" w:rsidR="00086D54" w:rsidRPr="00DC3EAC" w:rsidRDefault="00086D54" w:rsidP="00086D54">
      <w:pPr>
        <w:spacing w:line="360" w:lineRule="auto"/>
        <w:textAlignment w:val="top"/>
        <w:rPr>
          <w:rFonts w:ascii="Arial" w:hAnsi="Arial" w:cs="Arial"/>
          <w:noProof/>
          <w:lang w:val="mn-MN"/>
        </w:rPr>
      </w:pPr>
    </w:p>
    <w:p w14:paraId="3C1837C1" w14:textId="77777777" w:rsidR="00086D54" w:rsidRPr="00DC3EAC" w:rsidRDefault="00086D54" w:rsidP="00086D54">
      <w:pPr>
        <w:ind w:firstLine="720"/>
        <w:jc w:val="both"/>
        <w:rPr>
          <w:rFonts w:ascii="Arial" w:hAnsi="Arial" w:cs="Arial"/>
          <w:noProof/>
          <w:lang w:val="mn-MN"/>
        </w:rPr>
      </w:pPr>
      <w:r w:rsidRPr="00DC3EAC">
        <w:rPr>
          <w:rFonts w:ascii="Arial" w:eastAsia="Arial" w:hAnsi="Arial" w:cs="Arial"/>
          <w:noProof/>
          <w:lang w:val="mn-MN"/>
        </w:rPr>
        <w:t>Монгол Улсын Их Хурлын тухай хуулийн 5 дугаар зүйлийн 5.1 дэх хэсэг, Монгол Улсын Их Хурлын хяналт шалгалтын тухай хуулийн 16 дугаар зүйлийн 16.3 дахь хэсэг, Монгол Улсын Их Хурлын чуулганы хуралдааны дэгийн тухай хуулийн 112 дугаар зүйлийн 112.6 дахь хэсгийг</w:t>
      </w:r>
      <w:r w:rsidRPr="00DC3EAC">
        <w:rPr>
          <w:rFonts w:ascii="Arial" w:eastAsia="Arial" w:hAnsi="Arial" w:cs="Arial"/>
          <w:noProof/>
          <w:rtl/>
          <w:lang w:val="mn-MN"/>
        </w:rPr>
        <w:t xml:space="preserve"> </w:t>
      </w:r>
      <w:r w:rsidRPr="00DC3EAC">
        <w:rPr>
          <w:rFonts w:ascii="Arial" w:eastAsia="Arial" w:hAnsi="Arial" w:cs="Arial"/>
          <w:noProof/>
          <w:lang w:val="mn-MN"/>
        </w:rPr>
        <w:t>үндэслэн</w:t>
      </w:r>
      <w:r w:rsidRPr="00DC3EAC">
        <w:rPr>
          <w:rFonts w:ascii="Arial" w:eastAsia="Arial" w:hAnsi="Arial" w:cs="Arial" w:hint="cs"/>
          <w:noProof/>
          <w:rtl/>
          <w:lang w:val="mn-MN"/>
        </w:rPr>
        <w:t xml:space="preserve"> </w:t>
      </w:r>
      <w:r w:rsidRPr="00DC3EAC">
        <w:rPr>
          <w:rFonts w:ascii="Arial" w:hAnsi="Arial" w:cs="Arial"/>
          <w:noProof/>
          <w:lang w:val="mn-MN"/>
        </w:rPr>
        <w:t>Монгол</w:t>
      </w:r>
      <w:r w:rsidRPr="00DC3EAC">
        <w:rPr>
          <w:rFonts w:ascii="Arial" w:hAnsi="Arial" w:cs="Arial"/>
          <w:noProof/>
          <w:rtl/>
          <w:lang w:val="mn-MN"/>
        </w:rPr>
        <w:t xml:space="preserve"> </w:t>
      </w:r>
      <w:r w:rsidRPr="00DC3EAC">
        <w:rPr>
          <w:rFonts w:ascii="Arial" w:hAnsi="Arial" w:cs="Arial"/>
          <w:noProof/>
          <w:lang w:val="mn-MN"/>
        </w:rPr>
        <w:t>Улсын</w:t>
      </w:r>
      <w:r w:rsidRPr="00DC3EAC">
        <w:rPr>
          <w:rFonts w:ascii="Arial" w:hAnsi="Arial" w:cs="Arial"/>
          <w:noProof/>
          <w:rtl/>
          <w:lang w:val="mn-MN"/>
        </w:rPr>
        <w:t xml:space="preserve"> </w:t>
      </w:r>
      <w:r w:rsidRPr="00DC3EAC">
        <w:rPr>
          <w:rFonts w:ascii="Arial" w:hAnsi="Arial" w:cs="Arial"/>
          <w:noProof/>
          <w:lang w:val="mn-MN"/>
        </w:rPr>
        <w:t>Их</w:t>
      </w:r>
      <w:r w:rsidRPr="00DC3EAC">
        <w:rPr>
          <w:rFonts w:ascii="Arial" w:hAnsi="Arial" w:cs="Arial"/>
          <w:noProof/>
          <w:rtl/>
          <w:lang w:val="mn-MN"/>
        </w:rPr>
        <w:t xml:space="preserve"> </w:t>
      </w:r>
      <w:r w:rsidRPr="00DC3EAC">
        <w:rPr>
          <w:rFonts w:ascii="Arial" w:hAnsi="Arial" w:cs="Arial"/>
          <w:noProof/>
          <w:lang w:val="mn-MN"/>
        </w:rPr>
        <w:t>Хурлаас</w:t>
      </w:r>
      <w:r w:rsidRPr="00DC3EAC">
        <w:rPr>
          <w:rFonts w:ascii="Arial" w:eastAsia="Arial" w:hAnsi="Arial" w:cs="Arial"/>
          <w:noProof/>
          <w:lang w:val="mn-MN"/>
        </w:rPr>
        <w:t xml:space="preserve"> </w:t>
      </w:r>
      <w:r w:rsidRPr="00DC3EAC">
        <w:rPr>
          <w:rFonts w:ascii="Arial" w:hAnsi="Arial" w:cs="Arial"/>
          <w:noProof/>
          <w:lang w:val="mn-MN"/>
        </w:rPr>
        <w:t>ТОГТООХ нь:</w:t>
      </w:r>
    </w:p>
    <w:p w14:paraId="081FAE13" w14:textId="77777777" w:rsidR="00086D54" w:rsidRPr="00DC3EAC" w:rsidRDefault="00086D54" w:rsidP="00086D54">
      <w:pPr>
        <w:ind w:firstLine="720"/>
        <w:contextualSpacing/>
        <w:jc w:val="both"/>
        <w:rPr>
          <w:rFonts w:ascii="Arial" w:hAnsi="Arial" w:cs="Arial"/>
          <w:noProof/>
          <w:lang w:val="mn-MN"/>
        </w:rPr>
      </w:pPr>
    </w:p>
    <w:p w14:paraId="4265C2E7" w14:textId="77777777" w:rsidR="00086D54" w:rsidRPr="00DC3EAC" w:rsidRDefault="00086D54" w:rsidP="00086D54">
      <w:pPr>
        <w:ind w:firstLine="720"/>
        <w:jc w:val="both"/>
        <w:rPr>
          <w:rFonts w:ascii="Arial" w:hAnsi="Arial" w:cs="Arial"/>
          <w:lang w:val="mn-MN"/>
        </w:rPr>
      </w:pPr>
      <w:r w:rsidRPr="00DC3EAC">
        <w:rPr>
          <w:rFonts w:ascii="Arial" w:hAnsi="Arial" w:cs="Arial"/>
          <w:b/>
          <w:bCs/>
          <w:lang w:val="mn-MN"/>
        </w:rPr>
        <w:t>Нэг.</w:t>
      </w:r>
      <w:r w:rsidRPr="00DC3EAC">
        <w:rPr>
          <w:rFonts w:ascii="Arial" w:hAnsi="Arial" w:cs="Arial"/>
          <w:color w:val="000000"/>
          <w:lang w:val="mn-MN"/>
        </w:rPr>
        <w:t xml:space="preserve">Монгол Улс дахь хүний эрх, эрх чөлөөг хангах, хамгаалах </w:t>
      </w:r>
      <w:r w:rsidRPr="00DC3EAC">
        <w:rPr>
          <w:rFonts w:ascii="Arial" w:hAnsi="Arial" w:cs="Arial"/>
          <w:lang w:val="mn-MN"/>
        </w:rPr>
        <w:t xml:space="preserve">чиглэлээр дараах асуудалд анхаарч, холбогдох арга хэмжээг авч ажиллахыг Монгол Улсын Засгийн газар </w:t>
      </w:r>
      <w:r w:rsidRPr="00DC3EAC">
        <w:rPr>
          <w:rFonts w:ascii="Arial" w:hAnsi="Arial" w:cs="Arial"/>
          <w:noProof/>
          <w:color w:val="000000"/>
          <w:lang w:val="mn-MN"/>
        </w:rPr>
        <w:t>/Л.Оюун-Эрдэнэ</w:t>
      </w:r>
      <w:r w:rsidRPr="00DC3EAC">
        <w:rPr>
          <w:rFonts w:ascii="Arial" w:hAnsi="Arial" w:cs="Arial"/>
          <w:lang w:val="mn-MN"/>
        </w:rPr>
        <w:t xml:space="preserve">/-т даалгасугай:  </w:t>
      </w:r>
    </w:p>
    <w:p w14:paraId="54F2F401" w14:textId="77777777" w:rsidR="00086D54" w:rsidRPr="00DC3EAC" w:rsidRDefault="00086D54" w:rsidP="00086D54">
      <w:pPr>
        <w:jc w:val="both"/>
        <w:rPr>
          <w:rFonts w:ascii="Arial" w:hAnsi="Arial" w:cs="Arial"/>
          <w:lang w:val="mn-MN"/>
        </w:rPr>
      </w:pPr>
    </w:p>
    <w:p w14:paraId="0787AD46" w14:textId="77777777" w:rsidR="00086D54" w:rsidRPr="00DC3EAC" w:rsidRDefault="00086D54" w:rsidP="00086D54">
      <w:pPr>
        <w:ind w:firstLine="1418"/>
        <w:jc w:val="both"/>
        <w:rPr>
          <w:rFonts w:ascii="Arial" w:hAnsi="Arial" w:cs="Arial"/>
          <w:b/>
          <w:bCs/>
          <w:noProof/>
          <w:color w:val="000000"/>
          <w:lang w:val="mn-MN"/>
        </w:rPr>
      </w:pPr>
      <w:r w:rsidRPr="00DC3EAC">
        <w:rPr>
          <w:rFonts w:ascii="Arial" w:hAnsi="Arial" w:cs="Arial"/>
          <w:b/>
          <w:bCs/>
          <w:noProof/>
          <w:color w:val="000000"/>
          <w:lang w:val="mn-MN"/>
        </w:rPr>
        <w:t>1/</w:t>
      </w:r>
      <w:r w:rsidRPr="00DC3EAC">
        <w:rPr>
          <w:rFonts w:ascii="Arial" w:hAnsi="Arial" w:cs="Arial"/>
          <w:b/>
          <w:bCs/>
          <w:color w:val="000000"/>
          <w:lang w:val="mn-MN"/>
        </w:rPr>
        <w:t>“</w:t>
      </w:r>
      <w:r w:rsidRPr="00DC3EAC">
        <w:rPr>
          <w:rFonts w:ascii="Arial" w:hAnsi="Arial" w:cs="Arial"/>
          <w:b/>
          <w:bCs/>
          <w:noProof/>
          <w:color w:val="000000"/>
          <w:lang w:val="mn-MN"/>
        </w:rPr>
        <w:t>КОВИД-19” цар тахлын үеийн хүний эрх, эрх чөлөөний байдлын талаар:</w:t>
      </w:r>
    </w:p>
    <w:p w14:paraId="7B0F00E9" w14:textId="77777777" w:rsidR="00086D54" w:rsidRPr="00DC3EAC" w:rsidRDefault="00086D54" w:rsidP="00086D54">
      <w:pPr>
        <w:jc w:val="both"/>
        <w:rPr>
          <w:rFonts w:ascii="Arial" w:hAnsi="Arial" w:cs="Arial"/>
          <w:b/>
          <w:bCs/>
          <w:noProof/>
          <w:color w:val="000000"/>
          <w:lang w:val="mn-MN"/>
        </w:rPr>
      </w:pPr>
    </w:p>
    <w:p w14:paraId="09A2EA7A" w14:textId="77777777" w:rsidR="00086D54" w:rsidRPr="00DC3EAC" w:rsidRDefault="00086D54" w:rsidP="00086D54">
      <w:pPr>
        <w:ind w:firstLine="1418"/>
        <w:jc w:val="both"/>
        <w:rPr>
          <w:rFonts w:ascii="Arial" w:hAnsi="Arial" w:cs="Arial"/>
          <w:bCs/>
          <w:noProof/>
          <w:color w:val="000000"/>
          <w:lang w:val="mn-MN"/>
        </w:rPr>
      </w:pPr>
      <w:r w:rsidRPr="00DC3EAC">
        <w:rPr>
          <w:rFonts w:ascii="Arial" w:hAnsi="Arial" w:cs="Arial"/>
          <w:bCs/>
          <w:noProof/>
          <w:color w:val="000000"/>
          <w:lang w:val="mn-MN"/>
        </w:rPr>
        <w:t>а/</w:t>
      </w:r>
      <w:r w:rsidRPr="00DC3EAC">
        <w:rPr>
          <w:rFonts w:ascii="Arial" w:hAnsi="Arial" w:cs="Arial"/>
          <w:color w:val="000000"/>
          <w:lang w:val="mn-MN"/>
        </w:rPr>
        <w:t xml:space="preserve">“КОВИД-19” цар тахлаас шалтгаалан хүний амь нас хохирсон, иргэдэд эмнэлгийн тусламж, үйлчилгээ үзүүлэх, дархлаажуулах үед гарсан хүндрэл, хорио цээр болон хязгаарлалтын дэглэмийн үед гарсан хүний эрхийн зөрчилд дүгнэлт хийн </w:t>
      </w:r>
      <w:r w:rsidRPr="00DC3EAC">
        <w:rPr>
          <w:rFonts w:ascii="Arial" w:hAnsi="Arial" w:cs="Arial"/>
          <w:color w:val="000000"/>
          <w:shd w:val="clear" w:color="auto" w:fill="FFFFFF"/>
          <w:lang w:val="mn-MN"/>
        </w:rPr>
        <w:t xml:space="preserve">гамшиг, ослын үед хүн амын эрүүл мэнд, хүрээлэн байгаа орчинд учирч болзошгүй хохирлын магадлалыг тооцох, хүний эрхийн аливаа зөрчлөөс урьдчилан сэргийлэх болон </w:t>
      </w:r>
      <w:r w:rsidRPr="00DC3EAC">
        <w:rPr>
          <w:rFonts w:ascii="Arial" w:hAnsi="Arial" w:cs="Arial"/>
          <w:bCs/>
          <w:noProof/>
          <w:color w:val="000000"/>
          <w:lang w:val="mn-MN"/>
        </w:rPr>
        <w:t>Засгийн газрын 2015 оны 416 дугаар тогтоолоор баталсан “Гамшгийн аюулаас хүн ам, эд хөрөнгө, мал, амьтныг урьдчилан сэргийлэх, аврах, хор уршгийг арилгах хойшлуулшгүй сэргээн босгох арга хэмжээний төлөвлөгөө”-г Хүний эрхийн Үндэсний Комиссын саналыг авч шинэчлэн батлах;</w:t>
      </w:r>
    </w:p>
    <w:p w14:paraId="4A09F94D" w14:textId="77777777" w:rsidR="00086D54" w:rsidRPr="00DC3EAC" w:rsidRDefault="00086D54" w:rsidP="00086D54">
      <w:pPr>
        <w:jc w:val="both"/>
        <w:rPr>
          <w:rFonts w:ascii="Arial" w:hAnsi="Arial" w:cs="Arial"/>
          <w:bCs/>
          <w:noProof/>
          <w:color w:val="000000"/>
          <w:lang w:val="mn-MN"/>
        </w:rPr>
      </w:pPr>
    </w:p>
    <w:p w14:paraId="7BADD48A" w14:textId="77777777" w:rsidR="00086D54" w:rsidRPr="00DC3EAC" w:rsidRDefault="00086D54" w:rsidP="00086D54">
      <w:pPr>
        <w:ind w:firstLine="1418"/>
        <w:jc w:val="both"/>
        <w:rPr>
          <w:rFonts w:ascii="Arial" w:hAnsi="Arial" w:cs="Arial"/>
          <w:color w:val="000000"/>
          <w:lang w:val="mn-MN"/>
        </w:rPr>
      </w:pPr>
      <w:r w:rsidRPr="00DC3EAC">
        <w:rPr>
          <w:rFonts w:ascii="Arial" w:hAnsi="Arial" w:cs="Arial"/>
          <w:color w:val="000000"/>
          <w:lang w:val="mn-MN"/>
        </w:rPr>
        <w:t>б/“КОВИД-19” цар тахлын үед бий болсон сурагчдын сурлагын хоцрогдлыг арилгах арга хэмжээг үр дүнтэй, шуурхай зохион байгуулах.</w:t>
      </w:r>
    </w:p>
    <w:p w14:paraId="56BF9C9B" w14:textId="77777777" w:rsidR="00086D54" w:rsidRPr="00DC3EAC" w:rsidRDefault="00086D54" w:rsidP="00086D54">
      <w:pPr>
        <w:ind w:left="720" w:firstLine="720"/>
        <w:jc w:val="both"/>
        <w:rPr>
          <w:rFonts w:ascii="Arial" w:hAnsi="Arial" w:cs="Arial"/>
          <w:b/>
          <w:noProof/>
          <w:color w:val="000000"/>
          <w:lang w:val="mn-MN"/>
        </w:rPr>
      </w:pPr>
    </w:p>
    <w:p w14:paraId="0FE7C47F" w14:textId="77777777" w:rsidR="00086D54" w:rsidRPr="00DC3EAC" w:rsidRDefault="00086D54" w:rsidP="00086D54">
      <w:pPr>
        <w:ind w:left="720" w:firstLine="698"/>
        <w:jc w:val="both"/>
        <w:rPr>
          <w:rFonts w:ascii="Arial" w:hAnsi="Arial" w:cs="Arial"/>
          <w:b/>
          <w:bCs/>
          <w:color w:val="000000"/>
          <w:lang w:val="mn-MN"/>
        </w:rPr>
      </w:pPr>
      <w:r w:rsidRPr="00DC3EAC">
        <w:rPr>
          <w:rFonts w:ascii="Arial" w:hAnsi="Arial" w:cs="Arial"/>
          <w:b/>
          <w:noProof/>
          <w:color w:val="000000"/>
          <w:lang w:val="mn-MN"/>
        </w:rPr>
        <w:t>2/</w:t>
      </w:r>
      <w:r w:rsidRPr="00DC3EAC">
        <w:rPr>
          <w:rFonts w:ascii="Arial" w:hAnsi="Arial" w:cs="Arial"/>
          <w:b/>
          <w:color w:val="000000"/>
          <w:lang w:val="mn-MN"/>
        </w:rPr>
        <w:t>Жендэрийн</w:t>
      </w:r>
      <w:r w:rsidRPr="00DC3EAC">
        <w:rPr>
          <w:rFonts w:ascii="Arial" w:hAnsi="Arial" w:cs="Arial"/>
          <w:b/>
          <w:bCs/>
          <w:color w:val="000000"/>
          <w:lang w:val="mn-MN"/>
        </w:rPr>
        <w:t xml:space="preserve"> эрх тэгш байдал ба хүний эрхийн талаар:</w:t>
      </w:r>
    </w:p>
    <w:p w14:paraId="4969FBFA" w14:textId="77777777" w:rsidR="00086D54" w:rsidRPr="00DC3EAC" w:rsidRDefault="00086D54" w:rsidP="00086D54">
      <w:pPr>
        <w:jc w:val="both"/>
        <w:rPr>
          <w:rFonts w:ascii="Arial" w:hAnsi="Arial" w:cs="Arial"/>
          <w:bCs/>
          <w:noProof/>
          <w:color w:val="000000"/>
          <w:lang w:val="mn-MN"/>
        </w:rPr>
      </w:pPr>
    </w:p>
    <w:p w14:paraId="01F4765F" w14:textId="77777777" w:rsidR="00086D54" w:rsidRPr="00DC3EAC" w:rsidRDefault="00086D54" w:rsidP="00086D54">
      <w:pPr>
        <w:jc w:val="both"/>
        <w:rPr>
          <w:rFonts w:ascii="Arial" w:hAnsi="Arial" w:cs="Arial"/>
          <w:bCs/>
          <w:noProof/>
          <w:color w:val="000000"/>
          <w:lang w:val="mn-MN"/>
        </w:rPr>
      </w:pPr>
      <w:r w:rsidRPr="00DC3EAC">
        <w:rPr>
          <w:rFonts w:ascii="Arial" w:hAnsi="Arial" w:cs="Arial"/>
          <w:bCs/>
          <w:noProof/>
          <w:color w:val="000000"/>
          <w:lang w:val="mn-MN"/>
        </w:rPr>
        <w:t xml:space="preserve">                   </w:t>
      </w:r>
      <w:r w:rsidRPr="00DC3EAC">
        <w:rPr>
          <w:rFonts w:ascii="Arial" w:hAnsi="Arial" w:cs="Arial"/>
          <w:bCs/>
          <w:noProof/>
          <w:color w:val="000000"/>
          <w:lang w:val="mn-MN"/>
        </w:rPr>
        <w:tab/>
        <w:t>а/</w:t>
      </w:r>
      <w:r w:rsidRPr="00DC3EAC">
        <w:rPr>
          <w:rFonts w:ascii="Arial" w:hAnsi="Arial" w:cs="Arial"/>
          <w:noProof/>
          <w:color w:val="000000"/>
          <w:lang w:val="mn-MN"/>
        </w:rPr>
        <w:t>ажлын байран дахь бэлгийн болон бусад хэлбэрийн дарамтаас</w:t>
      </w:r>
      <w:r w:rsidRPr="00DC3EAC">
        <w:rPr>
          <w:rFonts w:ascii="Arial" w:hAnsi="Arial" w:cs="Arial"/>
          <w:bCs/>
          <w:noProof/>
          <w:color w:val="000000"/>
          <w:lang w:val="mn-MN"/>
        </w:rPr>
        <w:t xml:space="preserve"> </w:t>
      </w:r>
      <w:r w:rsidRPr="00DC3EAC">
        <w:rPr>
          <w:rFonts w:ascii="Arial" w:hAnsi="Arial" w:cs="Arial"/>
          <w:noProof/>
          <w:color w:val="000000"/>
          <w:lang w:val="mn-MN"/>
        </w:rPr>
        <w:t xml:space="preserve">урьдчилан сэргийлэх, хохирогчийг хамгаалах </w:t>
      </w:r>
      <w:r w:rsidRPr="00DC3EAC">
        <w:rPr>
          <w:rFonts w:ascii="Arial" w:eastAsia="Yu Mincho" w:hAnsi="Arial" w:cs="Arial"/>
          <w:noProof/>
          <w:color w:val="000000"/>
          <w:lang w:val="mn-MN"/>
        </w:rPr>
        <w:t>тогтолцоог боловсронгуй болгох</w:t>
      </w:r>
      <w:r w:rsidRPr="00DC3EAC">
        <w:rPr>
          <w:rFonts w:ascii="Arial" w:hAnsi="Arial" w:cs="Arial"/>
          <w:noProof/>
          <w:color w:val="000000"/>
          <w:lang w:val="mn-MN"/>
        </w:rPr>
        <w:t>;</w:t>
      </w:r>
    </w:p>
    <w:p w14:paraId="1A6DD81B" w14:textId="77777777" w:rsidR="00086D54" w:rsidRPr="00DC3EAC" w:rsidRDefault="00086D54" w:rsidP="00086D54">
      <w:pPr>
        <w:ind w:firstLine="1440"/>
        <w:jc w:val="both"/>
        <w:rPr>
          <w:rFonts w:ascii="Arial" w:hAnsi="Arial" w:cs="Arial"/>
          <w:bCs/>
          <w:noProof/>
          <w:color w:val="000000"/>
          <w:lang w:val="mn-MN"/>
        </w:rPr>
      </w:pPr>
    </w:p>
    <w:p w14:paraId="03084321" w14:textId="77777777" w:rsidR="00086D54" w:rsidRPr="00DC3EAC" w:rsidRDefault="00086D54" w:rsidP="00086D54">
      <w:pPr>
        <w:ind w:firstLine="1418"/>
        <w:jc w:val="both"/>
        <w:rPr>
          <w:rFonts w:ascii="Arial" w:hAnsi="Arial" w:cs="Arial"/>
          <w:noProof/>
          <w:color w:val="000000"/>
          <w:lang w:val="mn-MN"/>
        </w:rPr>
      </w:pPr>
      <w:r w:rsidRPr="00DC3EAC">
        <w:rPr>
          <w:rFonts w:ascii="Arial" w:hAnsi="Arial" w:cs="Arial"/>
          <w:bCs/>
          <w:noProof/>
          <w:color w:val="000000"/>
          <w:lang w:val="mn-MN"/>
        </w:rPr>
        <w:t xml:space="preserve">б/ялгаварлан гадуурхалтаас ангид байх эрх, жендэрийн эрх тэгш байдлын </w:t>
      </w:r>
      <w:r w:rsidRPr="00DC3EAC">
        <w:rPr>
          <w:rFonts w:ascii="Arial" w:hAnsi="Arial" w:cs="Arial"/>
          <w:noProof/>
          <w:color w:val="000000"/>
          <w:lang w:val="mn-MN"/>
        </w:rPr>
        <w:t xml:space="preserve">талаар олон нийтийг соён гэгээрүүлэх, эрх зүйн соёлыг төлөвшүүлэх сургалт, сурталчилгааны ажлыг эрчимжүүлж, </w:t>
      </w:r>
      <w:r w:rsidRPr="00DC3EAC">
        <w:rPr>
          <w:rFonts w:ascii="Arial" w:hAnsi="Arial" w:cs="Arial"/>
          <w:bCs/>
          <w:noProof/>
          <w:lang w:val="mn-MN"/>
        </w:rPr>
        <w:t xml:space="preserve">хууль тогтоомжийн </w:t>
      </w:r>
      <w:r w:rsidRPr="00DC3EAC">
        <w:rPr>
          <w:rFonts w:ascii="Arial" w:hAnsi="Arial" w:cs="Arial"/>
          <w:bCs/>
          <w:noProof/>
          <w:color w:val="000000"/>
          <w:lang w:val="mn-MN"/>
        </w:rPr>
        <w:t>хэрэгжилтийг</w:t>
      </w:r>
      <w:r w:rsidRPr="00DC3EAC">
        <w:rPr>
          <w:rFonts w:ascii="Arial" w:hAnsi="Arial" w:cs="Arial"/>
          <w:bCs/>
          <w:noProof/>
          <w:color w:val="FF0000"/>
          <w:lang w:val="mn-MN"/>
        </w:rPr>
        <w:t xml:space="preserve"> </w:t>
      </w:r>
      <w:r w:rsidRPr="00DC3EAC">
        <w:rPr>
          <w:rFonts w:ascii="Arial" w:hAnsi="Arial" w:cs="Arial"/>
          <w:bCs/>
          <w:noProof/>
          <w:color w:val="000000"/>
          <w:lang w:val="mn-MN"/>
        </w:rPr>
        <w:lastRenderedPageBreak/>
        <w:t xml:space="preserve">хангахдаа </w:t>
      </w:r>
      <w:r w:rsidRPr="00DC3EAC">
        <w:rPr>
          <w:rFonts w:ascii="Arial" w:hAnsi="Arial" w:cs="Arial"/>
          <w:bCs/>
          <w:noProof/>
          <w:lang w:val="mn-MN"/>
        </w:rPr>
        <w:t>судалгаанд суурилсан, төлөвлөлт, төсөвтэй уялдуулсан үйл ажиллагааг үр дүнтэй хэрэгжүүлэх</w:t>
      </w:r>
      <w:r w:rsidRPr="00DC3EAC">
        <w:rPr>
          <w:rFonts w:ascii="Arial" w:hAnsi="Arial" w:cs="Arial"/>
          <w:noProof/>
          <w:lang w:val="mn-MN"/>
        </w:rPr>
        <w:t>;</w:t>
      </w:r>
    </w:p>
    <w:p w14:paraId="6F03FFC2" w14:textId="77777777" w:rsidR="00086D54" w:rsidRPr="00DC3EAC" w:rsidRDefault="00086D54" w:rsidP="00086D54">
      <w:pPr>
        <w:ind w:firstLine="1418"/>
        <w:jc w:val="both"/>
        <w:rPr>
          <w:rFonts w:ascii="Arial" w:hAnsi="Arial" w:cs="Arial"/>
          <w:noProof/>
          <w:color w:val="FF0000"/>
          <w:lang w:val="mn-MN"/>
        </w:rPr>
      </w:pPr>
    </w:p>
    <w:p w14:paraId="0777AD38" w14:textId="77777777" w:rsidR="00086D54" w:rsidRPr="00DC3EAC" w:rsidRDefault="00086D54" w:rsidP="00086D54">
      <w:pPr>
        <w:ind w:firstLine="1418"/>
        <w:jc w:val="both"/>
        <w:rPr>
          <w:rFonts w:ascii="Arial" w:hAnsi="Arial" w:cs="Arial"/>
          <w:noProof/>
          <w:color w:val="000000"/>
          <w:lang w:val="mn-MN"/>
        </w:rPr>
      </w:pPr>
      <w:r w:rsidRPr="00DC3EAC">
        <w:rPr>
          <w:rFonts w:ascii="Arial" w:hAnsi="Arial" w:cs="Arial"/>
          <w:noProof/>
          <w:color w:val="000000"/>
          <w:lang w:val="mn-MN"/>
        </w:rPr>
        <w:t>в/ж</w:t>
      </w:r>
      <w:r w:rsidRPr="00DC3EAC">
        <w:rPr>
          <w:rFonts w:ascii="Arial" w:hAnsi="Arial" w:cs="Arial"/>
          <w:bCs/>
          <w:noProof/>
          <w:color w:val="000000"/>
          <w:lang w:val="mn-MN"/>
        </w:rPr>
        <w:t>ендэрийн</w:t>
      </w:r>
      <w:r w:rsidRPr="00DC3EAC">
        <w:rPr>
          <w:rFonts w:ascii="Arial" w:hAnsi="Arial" w:cs="Arial"/>
          <w:noProof/>
          <w:color w:val="000000"/>
          <w:lang w:val="mn-MN"/>
        </w:rPr>
        <w:t xml:space="preserve"> үр нөлөөг үнэлэх арга зүйг боловсронгуй болгох, ажлын байран дахь бэлгийн болон бусад хэлбэрийн дарамтын талаарх төрийн, төрийн бус байгууллагын албан хаагчдын мэдлэгийг дээшлүүлэх, урьдчилан сэргийлэх, сахилга хариуцлагыг сайжруулах арга хэмжээ авах. </w:t>
      </w:r>
    </w:p>
    <w:p w14:paraId="153CEB94" w14:textId="77777777" w:rsidR="00086D54" w:rsidRPr="00DC3EAC" w:rsidRDefault="00086D54" w:rsidP="00086D54">
      <w:pPr>
        <w:jc w:val="both"/>
        <w:rPr>
          <w:rFonts w:ascii="Arial" w:eastAsia="Yu Mincho" w:hAnsi="Arial" w:cs="Arial"/>
          <w:b/>
          <w:bCs/>
          <w:noProof/>
          <w:color w:val="000000"/>
          <w:lang w:val="mn-MN"/>
        </w:rPr>
      </w:pPr>
    </w:p>
    <w:p w14:paraId="5D264303" w14:textId="77777777" w:rsidR="00086D54" w:rsidRPr="00DC3EAC" w:rsidRDefault="00086D54" w:rsidP="00086D54">
      <w:pPr>
        <w:ind w:left="720" w:firstLine="698"/>
        <w:jc w:val="both"/>
        <w:rPr>
          <w:rFonts w:ascii="Arial" w:eastAsia="Yu Mincho" w:hAnsi="Arial" w:cs="Arial"/>
          <w:b/>
          <w:bCs/>
          <w:noProof/>
          <w:color w:val="000000"/>
          <w:lang w:val="mn-MN"/>
        </w:rPr>
      </w:pPr>
      <w:r w:rsidRPr="00DC3EAC">
        <w:rPr>
          <w:rFonts w:ascii="Arial" w:eastAsia="Yu Mincho" w:hAnsi="Arial" w:cs="Arial"/>
          <w:b/>
          <w:bCs/>
          <w:noProof/>
          <w:color w:val="000000"/>
          <w:lang w:val="mn-MN"/>
        </w:rPr>
        <w:t>3/Хүүхдийн эрх, хүүхэд хамгааллын талаар:</w:t>
      </w:r>
    </w:p>
    <w:p w14:paraId="1FE5B76A" w14:textId="77777777" w:rsidR="00086D54" w:rsidRPr="00DC3EAC" w:rsidRDefault="00086D54" w:rsidP="00086D54">
      <w:pPr>
        <w:ind w:left="720" w:firstLine="720"/>
        <w:jc w:val="both"/>
        <w:rPr>
          <w:rFonts w:ascii="Arial" w:eastAsia="Yu Mincho" w:hAnsi="Arial" w:cs="Arial"/>
          <w:b/>
          <w:bCs/>
          <w:noProof/>
          <w:color w:val="000000"/>
          <w:lang w:val="mn-MN"/>
        </w:rPr>
      </w:pPr>
    </w:p>
    <w:p w14:paraId="4ABA1182" w14:textId="77777777" w:rsidR="00086D54" w:rsidRPr="00DC3EAC" w:rsidRDefault="00086D54" w:rsidP="00086D54">
      <w:pPr>
        <w:ind w:firstLine="720"/>
        <w:jc w:val="both"/>
        <w:rPr>
          <w:rFonts w:ascii="Arial" w:eastAsia="Yu Mincho" w:hAnsi="Arial" w:cs="Arial"/>
          <w:b/>
          <w:bCs/>
          <w:noProof/>
          <w:color w:val="000000"/>
          <w:lang w:val="mn-MN"/>
        </w:rPr>
      </w:pPr>
      <w:r w:rsidRPr="00DC3EAC">
        <w:rPr>
          <w:rFonts w:ascii="Arial" w:eastAsia="Yu Mincho" w:hAnsi="Arial" w:cs="Arial"/>
          <w:noProof/>
          <w:color w:val="000000"/>
          <w:lang w:val="mn-MN"/>
        </w:rPr>
        <w:t xml:space="preserve">           а/</w:t>
      </w:r>
      <w:r w:rsidRPr="00DC3EAC">
        <w:rPr>
          <w:rFonts w:ascii="Arial" w:hAnsi="Arial" w:cs="Arial"/>
          <w:noProof/>
          <w:lang w:val="mn-MN"/>
        </w:rPr>
        <w:t xml:space="preserve">хүүхдийн хөдөлмөрийн тэвчишгүй бүх хэлбэрийг устгах бодлого, үнэлэх шалгуур үзүүлэлт болон хэрэгжилтийг хянах тогтолцоог бий болгох, хэрэгжүүлэхэд шаардагдах санхүүжилтийг шийдвэрлэх;  </w:t>
      </w:r>
    </w:p>
    <w:p w14:paraId="5F3E8450" w14:textId="77777777" w:rsidR="00086D54" w:rsidRPr="00DC3EAC" w:rsidRDefault="00086D54" w:rsidP="00086D54">
      <w:pPr>
        <w:ind w:firstLine="720"/>
        <w:jc w:val="both"/>
        <w:rPr>
          <w:rFonts w:ascii="Arial" w:eastAsia="Yu Mincho" w:hAnsi="Arial" w:cs="Arial"/>
          <w:b/>
          <w:bCs/>
          <w:noProof/>
          <w:color w:val="000000"/>
          <w:lang w:val="mn-MN"/>
        </w:rPr>
      </w:pPr>
    </w:p>
    <w:p w14:paraId="7C66D3F7" w14:textId="77777777" w:rsidR="00086D54" w:rsidRPr="00DC3EAC" w:rsidRDefault="00086D54" w:rsidP="00086D54">
      <w:pPr>
        <w:ind w:firstLine="1418"/>
        <w:jc w:val="both"/>
        <w:rPr>
          <w:rFonts w:ascii="Arial" w:hAnsi="Arial" w:cs="Arial"/>
          <w:noProof/>
          <w:lang w:val="mn-MN"/>
        </w:rPr>
      </w:pPr>
      <w:r w:rsidRPr="00DC3EAC">
        <w:rPr>
          <w:rFonts w:ascii="Arial" w:hAnsi="Arial" w:cs="Arial"/>
          <w:noProof/>
          <w:lang w:val="mn-MN"/>
        </w:rPr>
        <w:t xml:space="preserve">б/хуульд зөвшөөрснөөс бусад аливаа хэлбэрээр хүүхдийг хөдөлмөрлүүлэхэд чиглэсэн үйлдэл, эс үйлдэхүйг гаргасан ажил олгогч, уралдаанч хүүхдийг сургуулиас завсардуулсан уяач, эцэг, эх, асран хамгаалагчдад </w:t>
      </w:r>
      <w:r w:rsidRPr="00DC3EAC">
        <w:rPr>
          <w:rFonts w:ascii="Arial" w:hAnsi="Arial" w:cs="Arial"/>
          <w:noProof/>
          <w:color w:val="000000"/>
          <w:lang w:val="mn-MN"/>
        </w:rPr>
        <w:t xml:space="preserve">хуулийн </w:t>
      </w:r>
      <w:r w:rsidRPr="00DC3EAC">
        <w:rPr>
          <w:rFonts w:ascii="Arial" w:hAnsi="Arial" w:cs="Arial"/>
          <w:noProof/>
          <w:lang w:val="mn-MN"/>
        </w:rPr>
        <w:t>хариуцлага хүлээлгэх зохицуулалтыг бий болгох;</w:t>
      </w:r>
    </w:p>
    <w:p w14:paraId="0FDEA1F2" w14:textId="77777777" w:rsidR="00086D54" w:rsidRPr="00DC3EAC" w:rsidRDefault="00086D54" w:rsidP="00086D54">
      <w:pPr>
        <w:ind w:firstLine="1418"/>
        <w:jc w:val="both"/>
        <w:rPr>
          <w:rFonts w:ascii="Arial" w:hAnsi="Arial" w:cs="Arial"/>
          <w:noProof/>
          <w:lang w:val="mn-MN"/>
        </w:rPr>
      </w:pPr>
    </w:p>
    <w:p w14:paraId="6AF77416" w14:textId="77777777" w:rsidR="00086D54" w:rsidRPr="00DC3EAC" w:rsidRDefault="00086D54" w:rsidP="00086D54">
      <w:pPr>
        <w:ind w:firstLine="1418"/>
        <w:jc w:val="both"/>
        <w:rPr>
          <w:rFonts w:ascii="Arial" w:hAnsi="Arial" w:cs="Arial"/>
          <w:noProof/>
          <w:lang w:val="mn-MN"/>
        </w:rPr>
      </w:pPr>
      <w:r w:rsidRPr="00DC3EAC">
        <w:rPr>
          <w:rFonts w:ascii="Arial" w:hAnsi="Arial" w:cs="Arial"/>
          <w:noProof/>
          <w:lang w:val="mn-MN"/>
        </w:rPr>
        <w:t>в/өвлийн улиралд хурд</w:t>
      </w:r>
      <w:r>
        <w:rPr>
          <w:rFonts w:ascii="Arial" w:hAnsi="Arial" w:cs="Arial"/>
          <w:noProof/>
          <w:lang w:val="mn-MN"/>
        </w:rPr>
        <w:t>а</w:t>
      </w:r>
      <w:r w:rsidRPr="00DC3EAC">
        <w:rPr>
          <w:rFonts w:ascii="Arial" w:hAnsi="Arial" w:cs="Arial"/>
          <w:noProof/>
          <w:lang w:val="mn-MN"/>
        </w:rPr>
        <w:t>н морины үсэргээ, сунгаа зохион байгуулж хүүхдээр хурд</w:t>
      </w:r>
      <w:r>
        <w:rPr>
          <w:rFonts w:ascii="Arial" w:hAnsi="Arial" w:cs="Arial"/>
          <w:noProof/>
          <w:lang w:val="mn-MN"/>
        </w:rPr>
        <w:t>а</w:t>
      </w:r>
      <w:r w:rsidRPr="00DC3EAC">
        <w:rPr>
          <w:rFonts w:ascii="Arial" w:hAnsi="Arial" w:cs="Arial"/>
          <w:noProof/>
          <w:lang w:val="mn-MN"/>
        </w:rPr>
        <w:t xml:space="preserve">н морь унуулахыг </w:t>
      </w:r>
      <w:r w:rsidRPr="00DC3EAC">
        <w:rPr>
          <w:rFonts w:ascii="Arial" w:hAnsi="Arial" w:cs="Arial"/>
          <w:noProof/>
          <w:color w:val="000000"/>
          <w:lang w:val="mn-MN"/>
        </w:rPr>
        <w:t xml:space="preserve">хориглох, хянах </w:t>
      </w:r>
      <w:r w:rsidRPr="00DC3EAC">
        <w:rPr>
          <w:rFonts w:ascii="Arial" w:hAnsi="Arial" w:cs="Arial"/>
          <w:noProof/>
          <w:lang w:val="mn-MN"/>
        </w:rPr>
        <w:t>эрх зүйн зохицуулалтыг бий болгох;</w:t>
      </w:r>
    </w:p>
    <w:p w14:paraId="322D7285" w14:textId="77777777" w:rsidR="00086D54" w:rsidRPr="00DC3EAC" w:rsidRDefault="00086D54" w:rsidP="00086D54">
      <w:pPr>
        <w:ind w:firstLine="2138"/>
        <w:jc w:val="both"/>
        <w:rPr>
          <w:rFonts w:ascii="Arial" w:hAnsi="Arial" w:cs="Arial"/>
          <w:noProof/>
          <w:lang w:val="mn-MN"/>
        </w:rPr>
      </w:pPr>
      <w:r>
        <w:rPr>
          <w:rFonts w:ascii="Arial" w:hAnsi="Arial" w:cs="Arial"/>
          <w:noProof/>
          <w:lang w:val="mn-MN"/>
        </w:rPr>
        <w:t xml:space="preserve"> </w:t>
      </w:r>
    </w:p>
    <w:p w14:paraId="148F1BFB" w14:textId="77777777" w:rsidR="00086D54" w:rsidRPr="00DC3EAC" w:rsidRDefault="00086D54" w:rsidP="00086D54">
      <w:pPr>
        <w:ind w:firstLine="1418"/>
        <w:jc w:val="both"/>
        <w:rPr>
          <w:rFonts w:ascii="Arial" w:hAnsi="Arial" w:cs="Arial"/>
          <w:noProof/>
          <w:lang w:val="mn-MN"/>
        </w:rPr>
      </w:pPr>
      <w:r w:rsidRPr="00DC3EAC">
        <w:rPr>
          <w:rFonts w:ascii="Arial" w:hAnsi="Arial" w:cs="Arial"/>
          <w:noProof/>
          <w:lang w:val="mn-MN"/>
        </w:rPr>
        <w:t>г/хурд</w:t>
      </w:r>
      <w:r>
        <w:rPr>
          <w:rFonts w:ascii="Arial" w:hAnsi="Arial" w:cs="Arial"/>
          <w:noProof/>
          <w:lang w:val="mn-MN"/>
        </w:rPr>
        <w:t>а</w:t>
      </w:r>
      <w:r w:rsidRPr="00DC3EAC">
        <w:rPr>
          <w:rFonts w:ascii="Arial" w:hAnsi="Arial" w:cs="Arial"/>
          <w:noProof/>
          <w:lang w:val="mn-MN"/>
        </w:rPr>
        <w:t>н морины уралдаанч хүүхдийн хамгаалалтын хувцас, хэрэглэлийн стандартыг өөрчилж, хувцас, хэрэглэл нь уралдаанч хүүхдийг бүрэн хамгаалж байх нөхцөлийг бүрдүүлэх.</w:t>
      </w:r>
    </w:p>
    <w:p w14:paraId="5131207C" w14:textId="77777777" w:rsidR="00086D54" w:rsidRPr="00DC3EAC" w:rsidRDefault="00086D54" w:rsidP="00086D54">
      <w:pPr>
        <w:ind w:firstLine="2138"/>
        <w:jc w:val="both"/>
        <w:rPr>
          <w:rFonts w:ascii="Arial" w:hAnsi="Arial" w:cs="Arial"/>
          <w:noProof/>
          <w:lang w:val="mn-MN"/>
        </w:rPr>
      </w:pPr>
    </w:p>
    <w:p w14:paraId="64B806A4" w14:textId="77777777" w:rsidR="00086D54" w:rsidRPr="00DC3EAC" w:rsidRDefault="00086D54" w:rsidP="00086D54">
      <w:pPr>
        <w:ind w:firstLine="1418"/>
        <w:jc w:val="both"/>
        <w:rPr>
          <w:rFonts w:ascii="Arial" w:hAnsi="Arial" w:cs="Arial"/>
          <w:strike/>
          <w:lang w:val="mn-MN"/>
        </w:rPr>
      </w:pPr>
      <w:r w:rsidRPr="00DC3EAC">
        <w:rPr>
          <w:rFonts w:ascii="Arial" w:hAnsi="Arial" w:cs="Arial"/>
          <w:b/>
          <w:noProof/>
          <w:color w:val="000000"/>
          <w:lang w:val="mn-MN"/>
        </w:rPr>
        <w:t>4/Цэргийн албан дахь дүрмийн бус харьцааны эрх зүйн зөрчлийн нөхцөл байдлын талаар:</w:t>
      </w:r>
      <w:r w:rsidRPr="00DC3EAC">
        <w:rPr>
          <w:rFonts w:ascii="Arial" w:hAnsi="Arial" w:cs="Arial"/>
          <w:strike/>
          <w:lang w:val="mn-MN"/>
        </w:rPr>
        <w:t xml:space="preserve"> </w:t>
      </w:r>
    </w:p>
    <w:p w14:paraId="02E3BA5E" w14:textId="77777777" w:rsidR="00086D54" w:rsidRPr="00DC3EAC" w:rsidRDefault="00086D54" w:rsidP="00086D54">
      <w:pPr>
        <w:jc w:val="both"/>
        <w:rPr>
          <w:rFonts w:ascii="Arial" w:hAnsi="Arial" w:cs="Arial"/>
          <w:strike/>
          <w:lang w:val="mn-MN"/>
        </w:rPr>
      </w:pPr>
    </w:p>
    <w:p w14:paraId="75715421" w14:textId="77777777" w:rsidR="00086D54" w:rsidRPr="00DC3EAC" w:rsidRDefault="00086D54" w:rsidP="00086D54">
      <w:pPr>
        <w:ind w:firstLine="1418"/>
        <w:jc w:val="both"/>
        <w:rPr>
          <w:rFonts w:ascii="Arial" w:hAnsi="Arial" w:cs="Arial"/>
          <w:bCs/>
          <w:color w:val="000000"/>
          <w:lang w:val="mn-MN"/>
        </w:rPr>
      </w:pPr>
      <w:r w:rsidRPr="00DC3EAC">
        <w:rPr>
          <w:rFonts w:ascii="Arial" w:hAnsi="Arial" w:cs="Arial"/>
          <w:bCs/>
          <w:noProof/>
          <w:color w:val="000000"/>
          <w:lang w:val="mn-MN"/>
        </w:rPr>
        <w:t>а/</w:t>
      </w:r>
      <w:r w:rsidRPr="00DC3EAC">
        <w:rPr>
          <w:rFonts w:ascii="Arial" w:hAnsi="Arial" w:cs="Arial"/>
          <w:bCs/>
          <w:color w:val="000000"/>
          <w:lang w:val="mn-MN"/>
        </w:rPr>
        <w:t>цэргийн албанд хүний амь нас, эрүүл мэнд хохирч байгаа шалтгаан, нөхцөлд дүгнэлт хийж гэмт хэрэг, зөрчлөөс урьдчилан сэргийлэх, цэргийн дүрмийн бус харьцааг илрүүлэх, бүртгэх, таслан зогсоох арга хэмжээ авч, хэрэгжилтэд хяналт тавих</w:t>
      </w:r>
      <w:r w:rsidRPr="00DC3EAC">
        <w:rPr>
          <w:rFonts w:ascii="Arial" w:hAnsi="Arial" w:cs="Arial"/>
          <w:bCs/>
          <w:noProof/>
          <w:color w:val="000000"/>
          <w:lang w:val="mn-MN"/>
        </w:rPr>
        <w:t>;</w:t>
      </w:r>
      <w:r w:rsidRPr="00DC3EAC">
        <w:rPr>
          <w:rFonts w:ascii="Arial" w:hAnsi="Arial" w:cs="Arial"/>
          <w:bCs/>
          <w:color w:val="000000"/>
          <w:lang w:val="mn-MN"/>
        </w:rPr>
        <w:t xml:space="preserve"> </w:t>
      </w:r>
    </w:p>
    <w:p w14:paraId="17B567BC" w14:textId="77777777" w:rsidR="00086D54" w:rsidRPr="00DC3EAC" w:rsidRDefault="00086D54" w:rsidP="00086D54">
      <w:pPr>
        <w:ind w:firstLine="2160"/>
        <w:jc w:val="both"/>
        <w:rPr>
          <w:rFonts w:ascii="Arial" w:hAnsi="Arial" w:cs="Arial"/>
          <w:b/>
          <w:noProof/>
          <w:color w:val="000000"/>
          <w:lang w:val="mn-MN"/>
        </w:rPr>
      </w:pPr>
    </w:p>
    <w:p w14:paraId="25595783" w14:textId="77777777" w:rsidR="00086D54" w:rsidRPr="00DC3EAC" w:rsidRDefault="00086D54" w:rsidP="00086D54">
      <w:pPr>
        <w:pStyle w:val="NormalWeb"/>
        <w:spacing w:before="0" w:beforeAutospacing="0" w:after="0" w:afterAutospacing="0"/>
        <w:jc w:val="both"/>
        <w:rPr>
          <w:rFonts w:ascii="Arial" w:hAnsi="Arial" w:cs="Arial"/>
          <w:color w:val="000000"/>
          <w:lang w:val="mn-MN"/>
        </w:rPr>
      </w:pPr>
      <w:r w:rsidRPr="00DC3EAC">
        <w:rPr>
          <w:rFonts w:ascii="Arial" w:hAnsi="Arial" w:cs="Arial"/>
          <w:bCs/>
          <w:noProof/>
          <w:color w:val="000000"/>
          <w:lang w:val="mn-MN"/>
        </w:rPr>
        <w:t xml:space="preserve">                      б/</w:t>
      </w:r>
      <w:r w:rsidRPr="00DC3EAC">
        <w:rPr>
          <w:rFonts w:ascii="Arial" w:hAnsi="Arial" w:cs="Arial"/>
          <w:noProof/>
          <w:color w:val="000000"/>
          <w:lang w:val="mn-MN"/>
        </w:rPr>
        <w:t xml:space="preserve">Цэргийн </w:t>
      </w:r>
      <w:r w:rsidRPr="00DC3EAC">
        <w:rPr>
          <w:rFonts w:ascii="Arial" w:hAnsi="Arial" w:cs="Arial"/>
          <w:color w:val="000000"/>
          <w:lang w:val="mn-MN"/>
        </w:rPr>
        <w:t xml:space="preserve">албаны тухай хууль болон холбогдох хууль тогтоомжийг хүний эрхийн зарчим, хэм хэмжээнд нийцүүлэх, хүний нэр төрийг гутаан доромжлох, хүнлэг бусаар харьцахыг хориглосон зохицуулалтыг тусгах; </w:t>
      </w:r>
    </w:p>
    <w:p w14:paraId="6F7F099D" w14:textId="77777777" w:rsidR="00086D54" w:rsidRPr="00DC3EAC" w:rsidRDefault="00086D54" w:rsidP="00086D54">
      <w:pPr>
        <w:pStyle w:val="NormalWeb"/>
        <w:spacing w:before="0" w:beforeAutospacing="0" w:after="0" w:afterAutospacing="0"/>
        <w:jc w:val="both"/>
        <w:rPr>
          <w:rFonts w:ascii="Arial" w:hAnsi="Arial" w:cs="Arial"/>
          <w:color w:val="000000"/>
          <w:lang w:val="mn-MN"/>
        </w:rPr>
      </w:pPr>
    </w:p>
    <w:p w14:paraId="77A0C1BF" w14:textId="77777777" w:rsidR="00086D54" w:rsidRPr="00DC3EAC" w:rsidRDefault="00086D54" w:rsidP="00086D54">
      <w:pPr>
        <w:pStyle w:val="NormalWeb"/>
        <w:spacing w:before="0" w:beforeAutospacing="0" w:after="0" w:afterAutospacing="0"/>
        <w:jc w:val="both"/>
        <w:rPr>
          <w:rFonts w:ascii="Arial" w:hAnsi="Arial" w:cs="Arial"/>
          <w:color w:val="000000"/>
          <w:lang w:val="mn-MN"/>
        </w:rPr>
      </w:pPr>
      <w:r w:rsidRPr="00DC3EAC">
        <w:rPr>
          <w:rFonts w:ascii="Arial" w:hAnsi="Arial" w:cs="Arial"/>
          <w:color w:val="000000"/>
          <w:lang w:val="mn-MN"/>
        </w:rPr>
        <w:t xml:space="preserve">                      в/цэргийн алба хаах орчин нөхцөл, алба хаагчийн нийгмийн баталгаа, сэтгэл зүйн тусламж, соён гэгээрлийн үйл ажиллагааны санхүүжилтийг нэмэгдүүлэх.</w:t>
      </w:r>
    </w:p>
    <w:p w14:paraId="6D35A403" w14:textId="77777777" w:rsidR="00086D54" w:rsidRPr="00DC3EAC" w:rsidRDefault="00086D54" w:rsidP="00086D54">
      <w:pPr>
        <w:pStyle w:val="NormalWeb"/>
        <w:spacing w:before="0" w:beforeAutospacing="0" w:after="0" w:afterAutospacing="0"/>
        <w:jc w:val="both"/>
        <w:rPr>
          <w:rFonts w:ascii="Arial" w:hAnsi="Arial" w:cs="Arial"/>
          <w:color w:val="000000"/>
          <w:lang w:val="mn-MN"/>
        </w:rPr>
      </w:pPr>
    </w:p>
    <w:p w14:paraId="3DE1E906" w14:textId="77777777" w:rsidR="00086D54" w:rsidRPr="00DC3EAC" w:rsidRDefault="00086D54" w:rsidP="00086D54">
      <w:pPr>
        <w:jc w:val="both"/>
        <w:rPr>
          <w:rFonts w:ascii="Arial" w:hAnsi="Arial" w:cs="Arial"/>
          <w:b/>
          <w:bCs/>
          <w:color w:val="000000"/>
          <w:lang w:val="mn-MN"/>
        </w:rPr>
      </w:pPr>
      <w:r w:rsidRPr="00DC3EAC">
        <w:rPr>
          <w:rFonts w:ascii="Arial" w:hAnsi="Arial" w:cs="Arial"/>
          <w:color w:val="000000"/>
          <w:lang w:val="mn-MN"/>
        </w:rPr>
        <w:tab/>
      </w:r>
      <w:r w:rsidRPr="00DC3EAC">
        <w:rPr>
          <w:rFonts w:ascii="Arial" w:hAnsi="Arial" w:cs="Arial"/>
          <w:color w:val="000000"/>
          <w:lang w:val="mn-MN"/>
        </w:rPr>
        <w:tab/>
      </w:r>
      <w:r w:rsidRPr="00DC3EAC">
        <w:rPr>
          <w:rFonts w:ascii="Arial" w:hAnsi="Arial" w:cs="Arial"/>
          <w:b/>
          <w:bCs/>
          <w:color w:val="000000"/>
          <w:lang w:val="mn-MN"/>
        </w:rPr>
        <w:t>5/</w:t>
      </w:r>
      <w:r w:rsidRPr="00DC3EAC">
        <w:rPr>
          <w:rFonts w:ascii="Arial" w:hAnsi="Arial" w:cs="Arial"/>
          <w:b/>
          <w:iCs/>
          <w:noProof/>
          <w:color w:val="000000"/>
          <w:lang w:val="mn-MN"/>
        </w:rPr>
        <w:t>Гэр бүлийн хүчирхийллээс ангид байх эрхийн хэрэгжилтийн талаар:</w:t>
      </w:r>
    </w:p>
    <w:p w14:paraId="1EB54E3E" w14:textId="77777777" w:rsidR="00086D54" w:rsidRPr="00DC3EAC" w:rsidRDefault="00086D54" w:rsidP="00086D54">
      <w:pPr>
        <w:ind w:firstLine="1440"/>
        <w:jc w:val="both"/>
        <w:rPr>
          <w:rFonts w:ascii="Arial" w:hAnsi="Arial" w:cs="Arial"/>
          <w:kern w:val="24"/>
          <w:lang w:val="mn-MN"/>
        </w:rPr>
      </w:pPr>
    </w:p>
    <w:p w14:paraId="2C8769CE" w14:textId="77777777" w:rsidR="00086D54" w:rsidRPr="00DC3EAC" w:rsidRDefault="00086D54" w:rsidP="00086D54">
      <w:pPr>
        <w:ind w:firstLine="1440"/>
        <w:jc w:val="both"/>
        <w:rPr>
          <w:rFonts w:ascii="Arial" w:hAnsi="Arial" w:cs="Arial"/>
          <w:noProof/>
          <w:lang w:val="mn-MN"/>
        </w:rPr>
      </w:pPr>
      <w:r w:rsidRPr="00DC3EAC">
        <w:rPr>
          <w:rFonts w:ascii="Arial" w:hAnsi="Arial" w:cs="Arial"/>
          <w:bCs/>
          <w:noProof/>
          <w:color w:val="000000"/>
          <w:lang w:val="mn-MN"/>
        </w:rPr>
        <w:t xml:space="preserve"> а/</w:t>
      </w:r>
      <w:r w:rsidRPr="00DC3EAC">
        <w:rPr>
          <w:rFonts w:ascii="Arial" w:hAnsi="Arial" w:cs="Arial"/>
          <w:bCs/>
          <w:noProof/>
          <w:lang w:val="mn-MN"/>
        </w:rPr>
        <w:t xml:space="preserve">гэр бүлийн </w:t>
      </w:r>
      <w:r w:rsidRPr="00DC3EAC">
        <w:rPr>
          <w:rFonts w:ascii="Arial" w:hAnsi="Arial" w:cs="Arial"/>
          <w:bCs/>
          <w:iCs/>
          <w:noProof/>
          <w:lang w:val="mn-MN"/>
        </w:rPr>
        <w:t xml:space="preserve">хүчирхийллээс урьдчилан сэргийлэх, ангид байх, хүний эрхийг хамгаалах чиглэлээр хууль тогтоомжийн хэрэгжилтийг </w:t>
      </w:r>
      <w:r w:rsidRPr="00DC3EAC">
        <w:rPr>
          <w:rFonts w:ascii="Arial" w:hAnsi="Arial" w:cs="Arial"/>
          <w:iCs/>
          <w:noProof/>
          <w:lang w:val="mn-MN"/>
        </w:rPr>
        <w:t>хангах салбар дундын ажлын уялдаа холбоог сайжруулах үр дүнтэй арга хэмжээ авах</w:t>
      </w:r>
      <w:r w:rsidRPr="00DC3EAC">
        <w:rPr>
          <w:rFonts w:ascii="Arial" w:hAnsi="Arial" w:cs="Arial"/>
          <w:noProof/>
          <w:lang w:val="mn-MN"/>
        </w:rPr>
        <w:t xml:space="preserve">; </w:t>
      </w:r>
    </w:p>
    <w:p w14:paraId="61F2D009" w14:textId="77777777" w:rsidR="00086D54" w:rsidRPr="00DC3EAC" w:rsidRDefault="00086D54" w:rsidP="00086D54">
      <w:pPr>
        <w:ind w:firstLine="1440"/>
        <w:jc w:val="both"/>
        <w:rPr>
          <w:rFonts w:ascii="Arial" w:hAnsi="Arial" w:cs="Arial"/>
          <w:noProof/>
          <w:lang w:val="mn-MN"/>
        </w:rPr>
      </w:pPr>
    </w:p>
    <w:p w14:paraId="3B23DF0F" w14:textId="77777777" w:rsidR="00086D54" w:rsidRPr="00DC3EAC" w:rsidRDefault="00086D54" w:rsidP="00086D54">
      <w:pPr>
        <w:ind w:firstLine="720"/>
        <w:jc w:val="both"/>
        <w:rPr>
          <w:rFonts w:ascii="Arial" w:hAnsi="Arial" w:cs="Arial"/>
          <w:lang w:val="mn-MN"/>
        </w:rPr>
      </w:pPr>
      <w:r w:rsidRPr="00DC3EAC">
        <w:rPr>
          <w:rFonts w:ascii="Arial" w:hAnsi="Arial" w:cs="Arial"/>
          <w:noProof/>
          <w:color w:val="000000"/>
          <w:lang w:val="mn-MN"/>
        </w:rPr>
        <w:t xml:space="preserve">           б/Гэр бүлийн хүчирхийлэлтэй тэмцэх тухай хууль, Хүүхэд хамгааллын тухай хуульд заасан хохирогч хамгааллын бүтэц, тогтолцоо, байгууллагуудын чиг </w:t>
      </w:r>
      <w:r w:rsidRPr="00DC3EAC">
        <w:rPr>
          <w:rFonts w:ascii="Arial" w:hAnsi="Arial" w:cs="Arial"/>
          <w:noProof/>
          <w:color w:val="000000"/>
          <w:lang w:val="mn-MN"/>
        </w:rPr>
        <w:lastRenderedPageBreak/>
        <w:t>үүргийн давхардлыг арилгаж, уялдаа холбоог хангах, шаардлагатай санхүүжилтийг шийдвэрлэх.</w:t>
      </w:r>
    </w:p>
    <w:p w14:paraId="6A310A9A" w14:textId="77777777" w:rsidR="00086D54" w:rsidRPr="00DC3EAC" w:rsidRDefault="00086D54" w:rsidP="00086D54">
      <w:pPr>
        <w:jc w:val="both"/>
        <w:rPr>
          <w:rFonts w:ascii="Arial" w:hAnsi="Arial" w:cs="Arial"/>
          <w:lang w:val="mn-MN"/>
        </w:rPr>
      </w:pPr>
    </w:p>
    <w:p w14:paraId="7670B313" w14:textId="77777777" w:rsidR="00086D54" w:rsidRPr="00DC3EAC" w:rsidRDefault="00086D54" w:rsidP="00086D54">
      <w:pPr>
        <w:jc w:val="both"/>
        <w:rPr>
          <w:rFonts w:ascii="Arial" w:hAnsi="Arial" w:cs="Arial"/>
          <w:b/>
          <w:bCs/>
          <w:noProof/>
          <w:color w:val="000000"/>
          <w:lang w:val="mn-MN"/>
        </w:rPr>
      </w:pPr>
      <w:r w:rsidRPr="00DC3EAC">
        <w:rPr>
          <w:rFonts w:ascii="Arial" w:hAnsi="Arial" w:cs="Arial"/>
          <w:lang w:val="mn-MN"/>
        </w:rPr>
        <w:tab/>
      </w:r>
      <w:r w:rsidRPr="00DC3EAC">
        <w:rPr>
          <w:rFonts w:ascii="Arial" w:hAnsi="Arial" w:cs="Arial"/>
          <w:lang w:val="mn-MN"/>
        </w:rPr>
        <w:tab/>
      </w:r>
      <w:r w:rsidRPr="00DC3EAC">
        <w:rPr>
          <w:rFonts w:ascii="Arial" w:hAnsi="Arial" w:cs="Arial"/>
          <w:b/>
          <w:bCs/>
          <w:lang w:val="mn-MN"/>
        </w:rPr>
        <w:t>6/</w:t>
      </w:r>
      <w:r w:rsidRPr="00DC3EAC">
        <w:rPr>
          <w:rFonts w:ascii="Arial" w:hAnsi="Arial" w:cs="Arial"/>
          <w:b/>
          <w:bCs/>
          <w:noProof/>
          <w:color w:val="000000"/>
          <w:lang w:val="mn-MN"/>
        </w:rPr>
        <w:t>Эмнэлгийн тусламж, үйлчилгээний чанар, хүртээмжийн талаар:</w:t>
      </w:r>
    </w:p>
    <w:p w14:paraId="5C92C6C7" w14:textId="77777777" w:rsidR="00086D54" w:rsidRPr="00DC3EAC" w:rsidRDefault="00086D54" w:rsidP="00086D54">
      <w:pPr>
        <w:jc w:val="both"/>
        <w:rPr>
          <w:rFonts w:ascii="Arial" w:hAnsi="Arial" w:cs="Arial"/>
          <w:strike/>
          <w:noProof/>
          <w:lang w:val="mn-MN"/>
        </w:rPr>
      </w:pPr>
    </w:p>
    <w:p w14:paraId="05E0A945" w14:textId="77777777" w:rsidR="00086D54" w:rsidRPr="00DC3EAC" w:rsidRDefault="00086D54" w:rsidP="00086D54">
      <w:pPr>
        <w:ind w:firstLine="1418"/>
        <w:jc w:val="both"/>
        <w:rPr>
          <w:rFonts w:ascii="Arial" w:hAnsi="Arial" w:cs="Arial"/>
          <w:color w:val="000000"/>
          <w:lang w:val="mn-MN"/>
        </w:rPr>
      </w:pPr>
      <w:r w:rsidRPr="00DC3EAC">
        <w:rPr>
          <w:rFonts w:ascii="Arial" w:hAnsi="Arial" w:cs="Arial"/>
          <w:noProof/>
          <w:lang w:val="mn-MN"/>
        </w:rPr>
        <w:t xml:space="preserve">а/шинээр орон сууцны хороолол ашиглалтад орж байгаа болон хөдөө орон нутгаас шилжин суурьших иргэдийн тоо нэмэгдсэнтэй холбогдуулж өрхийн эрүүл мэндийн төвийн ачаалал нэмэгдэх, эмнэлгийн тусламжийн чанар, хүртээмжид нөлөөлж байгаа асуудалд үр дүнтэй хариу арга хэмжээ авч, </w:t>
      </w:r>
      <w:r w:rsidRPr="00DC3EAC">
        <w:rPr>
          <w:rFonts w:ascii="Arial" w:hAnsi="Arial" w:cs="Arial"/>
          <w:lang w:val="mn-MN"/>
        </w:rPr>
        <w:t xml:space="preserve">иргэдэд үзүүлэх эрүүл мэндийн тусламж, үйлчилгээг сайжруулах, </w:t>
      </w:r>
      <w:r w:rsidRPr="00DC3EAC">
        <w:rPr>
          <w:rFonts w:ascii="Arial" w:hAnsi="Arial" w:cs="Arial"/>
          <w:noProof/>
          <w:lang w:val="mn-MN"/>
        </w:rPr>
        <w:t xml:space="preserve">өрхийн эрүүл мэндийн төвгүй хороо, суурин газарт </w:t>
      </w:r>
      <w:r w:rsidRPr="00DC3EAC">
        <w:rPr>
          <w:rFonts w:ascii="Arial" w:hAnsi="Arial" w:cs="Arial"/>
          <w:color w:val="000000"/>
          <w:lang w:val="mn-MN"/>
        </w:rPr>
        <w:t>с</w:t>
      </w:r>
      <w:r w:rsidRPr="00DC3EAC">
        <w:rPr>
          <w:rFonts w:ascii="Arial" w:hAnsi="Arial" w:cs="Arial"/>
          <w:noProof/>
          <w:color w:val="000000"/>
          <w:lang w:val="mn-MN"/>
        </w:rPr>
        <w:t>тандартын шаардлага хангасан</w:t>
      </w:r>
      <w:r w:rsidRPr="00DC3EAC">
        <w:rPr>
          <w:rFonts w:ascii="Arial" w:hAnsi="Arial" w:cs="Arial"/>
          <w:noProof/>
          <w:lang w:val="mn-MN"/>
        </w:rPr>
        <w:t xml:space="preserve"> өрхийн эрүүл мэндийн төв байгуулах, өргөжүүлэх ажлыг эрчимжүүлэх</w:t>
      </w:r>
      <w:r w:rsidRPr="00DC3EAC">
        <w:rPr>
          <w:rFonts w:ascii="Arial" w:hAnsi="Arial" w:cs="Arial"/>
          <w:color w:val="000000"/>
          <w:lang w:val="mn-MN"/>
        </w:rPr>
        <w:t>;</w:t>
      </w:r>
    </w:p>
    <w:p w14:paraId="16CA81E7" w14:textId="77777777" w:rsidR="00086D54" w:rsidRPr="00DC3EAC" w:rsidRDefault="00086D54" w:rsidP="00086D54">
      <w:pPr>
        <w:ind w:firstLine="1418"/>
        <w:jc w:val="both"/>
        <w:rPr>
          <w:rFonts w:ascii="Arial" w:hAnsi="Arial" w:cs="Arial"/>
          <w:noProof/>
          <w:lang w:val="mn-MN"/>
        </w:rPr>
      </w:pPr>
    </w:p>
    <w:p w14:paraId="71E6397B" w14:textId="77777777" w:rsidR="00086D54" w:rsidRPr="00DC3EAC" w:rsidRDefault="00086D54" w:rsidP="00086D54">
      <w:pPr>
        <w:pStyle w:val="NormalWeb"/>
        <w:shd w:val="clear" w:color="auto" w:fill="FFFFFF"/>
        <w:spacing w:before="0" w:beforeAutospacing="0" w:after="0" w:afterAutospacing="0"/>
        <w:ind w:firstLine="1418"/>
        <w:jc w:val="both"/>
        <w:rPr>
          <w:rFonts w:ascii="Arial" w:hAnsi="Arial" w:cs="Arial"/>
          <w:noProof/>
          <w:lang w:val="mn-MN"/>
        </w:rPr>
      </w:pPr>
      <w:r w:rsidRPr="00DC3EAC">
        <w:rPr>
          <w:rFonts w:ascii="Arial" w:hAnsi="Arial" w:cs="Arial"/>
          <w:noProof/>
          <w:color w:val="000000"/>
          <w:lang w:val="mn-MN"/>
        </w:rPr>
        <w:t xml:space="preserve"> б</w:t>
      </w:r>
      <w:r w:rsidRPr="00DC3EAC">
        <w:rPr>
          <w:rFonts w:ascii="Arial" w:hAnsi="Arial" w:cs="Arial"/>
          <w:lang w:val="mn-MN"/>
        </w:rPr>
        <w:t>/нийгмийн сүлжээний хяналтгүй хэрэглээнээс шалтгаалан цахим гадуурхалтад өртөх, хүүхэд дэлгэцийн хамааралтай болох, цахим гэмт хэргийн хохирогч болох, нас, сэтгэхүйн онцлогт үл тохирох, зүй бус агуулгатай контент үзэх, зан суртахуунд нь сөргөөр нөлөөлөх зэрэг эрсдэлийг бууруулахад чиглэсэн цогц арга хэмжээг авч хэрэгжүүлэх</w:t>
      </w:r>
      <w:r w:rsidRPr="00DC3EAC">
        <w:rPr>
          <w:rFonts w:ascii="Arial" w:hAnsi="Arial" w:cs="Arial"/>
          <w:noProof/>
          <w:lang w:val="mn-MN"/>
        </w:rPr>
        <w:t>;</w:t>
      </w:r>
    </w:p>
    <w:p w14:paraId="2838173A" w14:textId="77777777" w:rsidR="00086D54" w:rsidRPr="00DC3EAC" w:rsidRDefault="00086D54" w:rsidP="00086D54">
      <w:pPr>
        <w:pStyle w:val="NormalWeb"/>
        <w:shd w:val="clear" w:color="auto" w:fill="FFFFFF"/>
        <w:spacing w:before="0" w:beforeAutospacing="0" w:after="0" w:afterAutospacing="0"/>
        <w:ind w:firstLine="1418"/>
        <w:jc w:val="both"/>
        <w:rPr>
          <w:rFonts w:ascii="Arial" w:hAnsi="Arial" w:cs="Arial"/>
          <w:lang w:val="mn-MN"/>
        </w:rPr>
      </w:pPr>
    </w:p>
    <w:p w14:paraId="0ADFC325" w14:textId="77777777" w:rsidR="00086D54" w:rsidRPr="00DC3EAC" w:rsidRDefault="00086D54" w:rsidP="00086D54">
      <w:pPr>
        <w:pStyle w:val="NormalWeb"/>
        <w:shd w:val="clear" w:color="auto" w:fill="FFFFFF"/>
        <w:spacing w:before="0" w:beforeAutospacing="0" w:after="0" w:afterAutospacing="0"/>
        <w:ind w:firstLine="1418"/>
        <w:jc w:val="both"/>
        <w:rPr>
          <w:rFonts w:ascii="Arial" w:hAnsi="Arial" w:cs="Arial"/>
          <w:bCs/>
          <w:noProof/>
          <w:color w:val="000000"/>
          <w:lang w:val="mn-MN"/>
        </w:rPr>
      </w:pPr>
      <w:r w:rsidRPr="00DC3EAC">
        <w:rPr>
          <w:rFonts w:ascii="Arial" w:hAnsi="Arial" w:cs="Arial"/>
          <w:lang w:val="mn-MN"/>
        </w:rPr>
        <w:t>в/</w:t>
      </w:r>
      <w:r w:rsidRPr="00DC3EAC">
        <w:rPr>
          <w:rFonts w:ascii="Arial" w:hAnsi="Arial" w:cs="Arial"/>
          <w:noProof/>
          <w:color w:val="000000"/>
          <w:lang w:val="mn-MN"/>
        </w:rPr>
        <w:t xml:space="preserve">сэтгэцийн эрүүл мэндийн тусламж, үйлчилгээний тулгамдсан асуудалтай холбоотой сэтгэцийн эмнэлгийн тусламж, үйлчилгээний чанар, хүртээмжийг сайжруулах, санхүүжилтийг нэмэгдүүлэх, эрх зүйн орчныг боловсронгуй болгох талаар </w:t>
      </w:r>
      <w:r w:rsidRPr="00DC3EAC">
        <w:rPr>
          <w:rFonts w:ascii="Arial" w:hAnsi="Arial" w:cs="Arial"/>
          <w:bCs/>
          <w:noProof/>
          <w:color w:val="000000"/>
          <w:lang w:val="mn-MN"/>
        </w:rPr>
        <w:t>зорилтот хөтөлбөр боловсруулах.</w:t>
      </w:r>
    </w:p>
    <w:p w14:paraId="454E2953" w14:textId="77777777" w:rsidR="00086D54" w:rsidRPr="00DC3EAC" w:rsidRDefault="00086D54" w:rsidP="00086D54">
      <w:pPr>
        <w:pStyle w:val="NormalWeb"/>
        <w:shd w:val="clear" w:color="auto" w:fill="FFFFFF"/>
        <w:spacing w:before="0" w:beforeAutospacing="0" w:after="0" w:afterAutospacing="0"/>
        <w:ind w:firstLine="2160"/>
        <w:jc w:val="both"/>
        <w:rPr>
          <w:rFonts w:ascii="Arial" w:hAnsi="Arial" w:cs="Arial"/>
          <w:lang w:val="mn-MN"/>
        </w:rPr>
      </w:pPr>
    </w:p>
    <w:p w14:paraId="6294288C" w14:textId="77777777" w:rsidR="00086D54" w:rsidRPr="00DC3EAC" w:rsidRDefault="00086D54" w:rsidP="00086D54">
      <w:pPr>
        <w:ind w:firstLine="720"/>
        <w:jc w:val="both"/>
        <w:rPr>
          <w:rFonts w:ascii="Arial" w:hAnsi="Arial" w:cs="Arial"/>
          <w:noProof/>
          <w:color w:val="000000"/>
          <w:lang w:val="mn-MN"/>
        </w:rPr>
      </w:pPr>
      <w:r w:rsidRPr="00DC3EAC">
        <w:rPr>
          <w:rFonts w:ascii="Arial" w:hAnsi="Arial" w:cs="Arial"/>
          <w:b/>
          <w:bCs/>
          <w:noProof/>
          <w:color w:val="000000"/>
          <w:lang w:val="mn-MN"/>
        </w:rPr>
        <w:t>Хоёр.</w:t>
      </w:r>
      <w:r w:rsidRPr="00DC3EAC">
        <w:rPr>
          <w:rFonts w:ascii="Arial" w:hAnsi="Arial" w:cs="Arial"/>
          <w:noProof/>
          <w:color w:val="000000"/>
          <w:lang w:val="mn-MN"/>
        </w:rPr>
        <w:t>Монгол Улсын Их Хурлын хяналт шалгалтын тухай хуулийн 16 дугаар зүйлийн 16.4-т заасны дагуу Монгол Улсын Их Хурлын 2021 оны 67 дугаар тогтоол болон энэ тогтоолын хэрэгжилтийн талаар Монгол Улсын Их Хурлын 2022 оны намрын ээлжит чуулганы хугацаанд Монгол Улсын Их Хурлын Хууль зүйн байнгын хорооны хуралдаанд танилцуулахыг Монгол Улсын Засгийн газар               /Л.Оюун-Эрдэнэ/-т даалгасугай.</w:t>
      </w:r>
    </w:p>
    <w:p w14:paraId="68E46311" w14:textId="77777777" w:rsidR="00086D54" w:rsidRPr="00DC3EAC" w:rsidRDefault="00086D54" w:rsidP="00086D54">
      <w:pPr>
        <w:ind w:firstLine="720"/>
        <w:jc w:val="both"/>
        <w:rPr>
          <w:rFonts w:ascii="Arial" w:hAnsi="Arial" w:cs="Arial"/>
          <w:noProof/>
          <w:color w:val="000000"/>
          <w:lang w:val="mn-MN"/>
        </w:rPr>
      </w:pPr>
    </w:p>
    <w:p w14:paraId="1CB965B5" w14:textId="77777777" w:rsidR="00086D54" w:rsidRPr="00DC3EAC" w:rsidRDefault="00086D54" w:rsidP="00086D54">
      <w:pPr>
        <w:ind w:firstLine="720"/>
        <w:jc w:val="both"/>
        <w:textAlignment w:val="top"/>
        <w:rPr>
          <w:rFonts w:ascii="Arial" w:hAnsi="Arial" w:cs="Arial"/>
          <w:noProof/>
          <w:color w:val="000000"/>
          <w:lang w:val="mn-MN"/>
        </w:rPr>
      </w:pPr>
      <w:r w:rsidRPr="00DC3EAC">
        <w:rPr>
          <w:rFonts w:ascii="Arial" w:hAnsi="Arial" w:cs="Arial"/>
          <w:b/>
          <w:bCs/>
          <w:noProof/>
          <w:color w:val="000000"/>
          <w:lang w:val="mn-MN"/>
        </w:rPr>
        <w:t>Гурав.</w:t>
      </w:r>
      <w:r w:rsidRPr="00DC3EAC">
        <w:rPr>
          <w:rFonts w:ascii="Arial" w:hAnsi="Arial" w:cs="Arial"/>
          <w:noProof/>
          <w:color w:val="000000"/>
          <w:lang w:val="mn-MN"/>
        </w:rPr>
        <w:t>Энэ тогтоолын биелэлтэд хяналт тавьж ажиллахыг Монгол Улсын Их Хурлын Хууль зүйн байнгын хороо /С.Бямбацогт/-нд даалгасугай.</w:t>
      </w:r>
    </w:p>
    <w:p w14:paraId="0F7FA520" w14:textId="77777777" w:rsidR="00086D54" w:rsidRPr="00DC3EAC" w:rsidRDefault="00086D54" w:rsidP="00086D54">
      <w:pPr>
        <w:ind w:firstLine="720"/>
        <w:jc w:val="both"/>
        <w:textAlignment w:val="top"/>
        <w:rPr>
          <w:rFonts w:ascii="Arial" w:hAnsi="Arial" w:cs="Arial"/>
          <w:noProof/>
          <w:color w:val="000000"/>
          <w:lang w:val="mn-MN"/>
        </w:rPr>
      </w:pPr>
    </w:p>
    <w:p w14:paraId="2EEE8455" w14:textId="77777777" w:rsidR="00086D54" w:rsidRPr="00DC3EAC" w:rsidRDefault="00086D54" w:rsidP="00086D54">
      <w:pPr>
        <w:ind w:firstLine="720"/>
        <w:jc w:val="both"/>
        <w:textAlignment w:val="top"/>
        <w:rPr>
          <w:rFonts w:ascii="Arial" w:hAnsi="Arial" w:cs="Arial"/>
          <w:noProof/>
          <w:color w:val="000000"/>
          <w:lang w:val="mn-MN"/>
        </w:rPr>
      </w:pPr>
    </w:p>
    <w:p w14:paraId="0F578434" w14:textId="77777777" w:rsidR="00086D54" w:rsidRPr="00DC3EAC" w:rsidRDefault="00086D54" w:rsidP="00086D54">
      <w:pPr>
        <w:ind w:firstLine="720"/>
        <w:jc w:val="both"/>
        <w:textAlignment w:val="top"/>
        <w:rPr>
          <w:rFonts w:ascii="Arial" w:hAnsi="Arial" w:cs="Arial"/>
          <w:noProof/>
          <w:color w:val="000000"/>
          <w:lang w:val="mn-MN"/>
        </w:rPr>
      </w:pPr>
    </w:p>
    <w:p w14:paraId="2B7771C5" w14:textId="77777777" w:rsidR="00086D54" w:rsidRPr="00DC3EAC" w:rsidRDefault="00086D54" w:rsidP="00086D54">
      <w:pPr>
        <w:ind w:firstLine="720"/>
        <w:jc w:val="both"/>
        <w:textAlignment w:val="top"/>
        <w:rPr>
          <w:rFonts w:ascii="Arial" w:hAnsi="Arial" w:cs="Arial"/>
          <w:noProof/>
          <w:color w:val="000000"/>
          <w:lang w:val="mn-MN"/>
        </w:rPr>
      </w:pPr>
    </w:p>
    <w:p w14:paraId="205452DB" w14:textId="77777777" w:rsidR="00086D54" w:rsidRPr="00DC3EAC" w:rsidRDefault="00086D54" w:rsidP="00086D54">
      <w:pPr>
        <w:ind w:firstLine="720"/>
        <w:jc w:val="both"/>
        <w:textAlignment w:val="top"/>
        <w:rPr>
          <w:rFonts w:ascii="Arial" w:hAnsi="Arial" w:cs="Arial"/>
          <w:noProof/>
          <w:color w:val="000000"/>
          <w:lang w:val="mn-MN"/>
        </w:rPr>
      </w:pPr>
      <w:r w:rsidRPr="00DC3EAC">
        <w:rPr>
          <w:rFonts w:ascii="Arial" w:hAnsi="Arial" w:cs="Arial"/>
          <w:noProof/>
          <w:color w:val="000000"/>
          <w:lang w:val="mn-MN"/>
        </w:rPr>
        <w:tab/>
        <w:t xml:space="preserve">МОНГОЛ УЛСЫН </w:t>
      </w:r>
    </w:p>
    <w:p w14:paraId="4C98D5AA" w14:textId="299FC6C7" w:rsidR="007117DF" w:rsidRPr="00086D54" w:rsidRDefault="00086D54" w:rsidP="00086D54">
      <w:pPr>
        <w:ind w:firstLine="720"/>
        <w:jc w:val="both"/>
        <w:textAlignment w:val="top"/>
        <w:rPr>
          <w:rFonts w:ascii="Arial" w:hAnsi="Arial" w:cs="Arial"/>
          <w:noProof/>
          <w:color w:val="000000"/>
          <w:lang w:val="mn-MN"/>
        </w:rPr>
      </w:pPr>
      <w:r w:rsidRPr="00DC3EAC">
        <w:rPr>
          <w:rFonts w:ascii="Arial" w:hAnsi="Arial" w:cs="Arial"/>
          <w:noProof/>
          <w:color w:val="000000"/>
          <w:lang w:val="mn-MN"/>
        </w:rPr>
        <w:tab/>
        <w:t xml:space="preserve">ИХ ХУРЛЫН ДАРГА </w:t>
      </w:r>
      <w:r w:rsidRPr="00DC3EAC">
        <w:rPr>
          <w:rFonts w:ascii="Arial" w:hAnsi="Arial" w:cs="Arial"/>
          <w:noProof/>
          <w:color w:val="000000"/>
          <w:lang w:val="mn-MN"/>
        </w:rPr>
        <w:tab/>
      </w:r>
      <w:r w:rsidRPr="00DC3EAC">
        <w:rPr>
          <w:rFonts w:ascii="Arial" w:hAnsi="Arial" w:cs="Arial"/>
          <w:noProof/>
          <w:color w:val="000000"/>
          <w:lang w:val="mn-MN"/>
        </w:rPr>
        <w:tab/>
      </w:r>
      <w:r w:rsidRPr="00DC3EAC">
        <w:rPr>
          <w:rFonts w:ascii="Arial" w:hAnsi="Arial" w:cs="Arial"/>
          <w:noProof/>
          <w:color w:val="000000"/>
          <w:lang w:val="mn-MN"/>
        </w:rPr>
        <w:tab/>
      </w:r>
      <w:r w:rsidRPr="00DC3EAC">
        <w:rPr>
          <w:rFonts w:ascii="Arial" w:hAnsi="Arial" w:cs="Arial"/>
          <w:noProof/>
          <w:color w:val="000000"/>
          <w:lang w:val="mn-MN"/>
        </w:rPr>
        <w:tab/>
        <w:t>Г.ЗАНДАНШАТАР</w:t>
      </w:r>
    </w:p>
    <w:sectPr w:rsidR="007117DF" w:rsidRPr="00086D54" w:rsidSect="00806521">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DF"/>
    <w:rsid w:val="00086D54"/>
    <w:rsid w:val="001F0E3D"/>
    <w:rsid w:val="003E7C19"/>
    <w:rsid w:val="004719F5"/>
    <w:rsid w:val="004C6459"/>
    <w:rsid w:val="00590C15"/>
    <w:rsid w:val="00677EB9"/>
    <w:rsid w:val="007117DF"/>
    <w:rsid w:val="007240E8"/>
    <w:rsid w:val="0078480C"/>
    <w:rsid w:val="007B0B06"/>
    <w:rsid w:val="008006D5"/>
    <w:rsid w:val="00805F4C"/>
    <w:rsid w:val="00806521"/>
    <w:rsid w:val="009913FD"/>
    <w:rsid w:val="009C6136"/>
    <w:rsid w:val="00C05C5A"/>
    <w:rsid w:val="00CB22FD"/>
    <w:rsid w:val="00CE57C3"/>
    <w:rsid w:val="00F7222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6384"/>
  <w15:chartTrackingRefBased/>
  <w15:docId w15:val="{239B2E40-D64E-044D-8C20-3F4DC88C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DF"/>
    <w:rPr>
      <w:sz w:val="24"/>
      <w:szCs w:val="24"/>
      <w:lang w:val="en-US"/>
    </w:rPr>
  </w:style>
  <w:style w:type="paragraph" w:styleId="Heading1">
    <w:name w:val="heading 1"/>
    <w:basedOn w:val="Normal"/>
    <w:next w:val="Normal"/>
    <w:link w:val="Heading1Char"/>
    <w:uiPriority w:val="9"/>
    <w:qFormat/>
    <w:rsid w:val="009C6136"/>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7DF"/>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9C6136"/>
    <w:rPr>
      <w:rFonts w:ascii="Arial Mon" w:eastAsia="Arial Unicode MS" w:hAnsi="Arial Mon" w:cs="Arial Unicode MS"/>
      <w:sz w:val="36"/>
      <w:szCs w:val="24"/>
      <w:lang w:val="ms-MY"/>
    </w:rPr>
  </w:style>
  <w:style w:type="paragraph" w:styleId="Title">
    <w:name w:val="Title"/>
    <w:basedOn w:val="Normal"/>
    <w:link w:val="TitleChar"/>
    <w:qFormat/>
    <w:rsid w:val="009C6136"/>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9C6136"/>
    <w:rPr>
      <w:rFonts w:ascii="Times New Roman Mon" w:eastAsia="Times New Roman" w:hAnsi="Times New Roman Mon"/>
      <w:b/>
      <w:bCs/>
      <w:color w:val="3366FF"/>
      <w:sz w:val="44"/>
      <w:szCs w:val="24"/>
      <w:lang w:val="ms-MY"/>
    </w:rPr>
  </w:style>
  <w:style w:type="paragraph" w:styleId="ListParagraph">
    <w:name w:val="List Paragraph"/>
    <w:aliases w:val="Subtitle,IBL List Paragraph,List Paragraph1,Paragraph,Дэд гарчиг,List Paragraph Num,Colorful List - Accent 11,List Paragraph (numbered (a)),Bullets,List Paragraph nowy,References,Numbered List Paragraph,Subtitle1,Subtitle11,Subtitle111"/>
    <w:basedOn w:val="Normal"/>
    <w:link w:val="ListParagraphChar"/>
    <w:uiPriority w:val="34"/>
    <w:qFormat/>
    <w:rsid w:val="00CB22FD"/>
    <w:pPr>
      <w:ind w:left="720"/>
      <w:contextualSpacing/>
    </w:pPr>
    <w:rPr>
      <w:rFonts w:ascii="Times New Roman" w:hAnsi="Times New Roman"/>
      <w:szCs w:val="22"/>
    </w:rPr>
  </w:style>
  <w:style w:type="character" w:customStyle="1" w:styleId="ListParagraphChar">
    <w:name w:val="List Paragraph Char"/>
    <w:aliases w:val="Subtitle Char,IBL List Paragraph Char,List Paragraph1 Char,Paragraph Char,Дэд гарчиг Char,List Paragraph Num Char,Colorful List - Accent 11 Char,List Paragraph (numbered (a)) Char,Bullets Char,List Paragraph nowy Char,References Char"/>
    <w:link w:val="ListParagraph"/>
    <w:uiPriority w:val="34"/>
    <w:qFormat/>
    <w:locked/>
    <w:rsid w:val="00CB22FD"/>
    <w:rPr>
      <w:rFonts w:ascii="Times New Roman" w:hAnsi="Times New Roman"/>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2022-07-04T08:42:00Z</cp:lastPrinted>
  <dcterms:created xsi:type="dcterms:W3CDTF">2022-07-27T02:40:00Z</dcterms:created>
  <dcterms:modified xsi:type="dcterms:W3CDTF">2022-07-27T02:40:00Z</dcterms:modified>
</cp:coreProperties>
</file>