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line="200" w:lineRule="atLeast"/>
        <w:contextualSpacing w:val="false"/>
        <w:jc w:val="center"/>
      </w:pPr>
      <w:r>
        <w:rPr>
          <w:rFonts w:ascii="Arial" w:hAnsi="Arial"/>
          <w:b/>
          <w:bCs/>
          <w:lang w:val="mn-MN"/>
        </w:rPr>
        <w:t>МОНГОЛ УЛСЫН ИХ ХУРЛЫН 2020 ОНЫ НАМРЫН ЭЭЛЖИТ</w:t>
      </w:r>
    </w:p>
    <w:p>
      <w:pPr>
        <w:pStyle w:val="style17"/>
        <w:spacing w:after="0" w:before="0" w:line="200" w:lineRule="atLeast"/>
        <w:contextualSpacing w:val="false"/>
        <w:jc w:val="center"/>
      </w:pPr>
      <w:r>
        <w:rPr>
          <w:rFonts w:ascii="Arial" w:hAnsi="Arial"/>
          <w:b/>
          <w:bCs/>
          <w:lang w:val="mn-MN"/>
        </w:rPr>
        <w:t xml:space="preserve">ЧУУЛГАНЫ ЖИЖИГ, ДУНД ҮЙЛДВЭРЛЭЛИЙН ДЭД ХОРООНЫ </w:t>
      </w:r>
    </w:p>
    <w:p>
      <w:pPr>
        <w:pStyle w:val="style17"/>
        <w:spacing w:after="0" w:before="0" w:line="200" w:lineRule="atLeast"/>
        <w:contextualSpacing w:val="false"/>
        <w:jc w:val="center"/>
      </w:pPr>
      <w:r>
        <w:rPr>
          <w:rFonts w:ascii="Arial" w:hAnsi="Arial"/>
          <w:b/>
          <w:bCs/>
          <w:lang w:val="mn-MN"/>
        </w:rPr>
        <w:t>12 ДУГААР САРЫН 23-НЫ ӨДӨР /ЛХАГВА ГАРАГ/-ИЙН</w:t>
      </w:r>
    </w:p>
    <w:p>
      <w:pPr>
        <w:pStyle w:val="style17"/>
        <w:spacing w:after="0" w:before="0" w:line="200" w:lineRule="atLeast"/>
        <w:contextualSpacing w:val="false"/>
        <w:jc w:val="center"/>
      </w:pPr>
      <w:r>
        <w:rPr>
          <w:rFonts w:ascii="Arial" w:hAnsi="Arial"/>
          <w:b/>
          <w:bCs/>
          <w:lang w:val="mn-MN"/>
        </w:rPr>
        <w:t xml:space="preserve">ХУРАЛДААНЫ </w:t>
      </w:r>
      <w:r>
        <w:rPr>
          <w:rFonts w:ascii="Arial;sans-serif" w:hAnsi="Arial;sans-serif"/>
          <w:b/>
          <w:bCs/>
          <w:sz w:val="24"/>
          <w:lang w:val="mn-MN"/>
        </w:rPr>
        <w:t>ТОВЬЁГ</w:t>
      </w:r>
    </w:p>
    <w:p>
      <w:pPr>
        <w:pStyle w:val="style17"/>
        <w:spacing w:after="0" w:before="0" w:line="200" w:lineRule="atLeast"/>
        <w:ind w:hanging="0" w:left="0" w:right="0"/>
        <w:contextualSpacing w:val="false"/>
        <w:jc w:val="center"/>
      </w:pPr>
      <w:r>
        <w:rPr/>
      </w:r>
    </w:p>
    <w:tbl>
      <w:tblPr>
        <w:jc w:val="left"/>
        <w:tblInd w:type="dxa" w:w="-432"/>
        <w:tblBorders>
          <w:top w:color="000001" w:space="0" w:sz="8" w:val="single"/>
          <w:left w:color="000001" w:space="0" w:sz="8" w:val="single"/>
          <w:bottom w:color="000001" w:space="0" w:sz="8" w:val="single"/>
        </w:tblBorders>
      </w:tblPr>
      <w:tblGrid>
        <w:gridCol w:w="417"/>
        <w:gridCol w:w="7674"/>
        <w:gridCol w:w="1283"/>
      </w:tblGrid>
      <w:tr>
        <w:trPr>
          <w:cantSplit w:val="false"/>
        </w:trPr>
        <w:tc>
          <w:tcPr>
            <w:tcW w:type="dxa" w:w="41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center"/>
            </w:pPr>
            <w:r>
              <w:rPr>
                <w:color w:val="000000"/>
              </w:rPr>
              <w:t>№</w:t>
            </w:r>
          </w:p>
        </w:tc>
        <w:tc>
          <w:tcPr>
            <w:tcW w:type="dxa" w:w="7674"/>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center"/>
            </w:pPr>
            <w:r>
              <w:rPr>
                <w:rFonts w:ascii="Arial;sans-serif" w:hAnsi="Arial;sans-serif"/>
                <w:b/>
                <w:color w:val="000000"/>
                <w:lang w:val="mn-MN"/>
              </w:rPr>
              <w:t>Баримтын агуулга</w:t>
            </w:r>
          </w:p>
        </w:tc>
        <w:tc>
          <w:tcPr>
            <w:tcW w:type="dxa" w:w="128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contextualSpacing w:val="false"/>
              <w:jc w:val="center"/>
            </w:pPr>
            <w:r>
              <w:rPr>
                <w:rFonts w:ascii="Arial;sans-serif" w:hAnsi="Arial;sans-serif"/>
                <w:b/>
                <w:color w:val="000000"/>
                <w:lang w:val="mn-MN"/>
              </w:rPr>
              <w:t>Хуудас</w:t>
            </w:r>
          </w:p>
        </w:tc>
      </w:tr>
      <w:tr>
        <w:trPr>
          <w:cantSplit w:val="false"/>
        </w:trPr>
        <w:tc>
          <w:tcPr>
            <w:tcW w:type="dxa" w:w="41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Fonts w:ascii="Arial;sans-serif" w:hAnsi="Arial;sans-serif"/>
                <w:b/>
                <w:color w:val="000000"/>
                <w:lang w:val="mn-MN"/>
              </w:rPr>
              <w:t>1.</w:t>
            </w:r>
          </w:p>
        </w:tc>
        <w:tc>
          <w:tcPr>
            <w:tcW w:type="dxa" w:w="7674"/>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Fonts w:ascii="Arial;sans-serif" w:hAnsi="Arial;sans-serif"/>
                <w:b/>
                <w:color w:val="000000"/>
                <w:lang w:val="mn-MN"/>
              </w:rPr>
              <w:t xml:space="preserve">Хуралдааны товч тэмдэглэл: </w:t>
            </w:r>
          </w:p>
        </w:tc>
        <w:tc>
          <w:tcPr>
            <w:tcW w:type="dxa" w:w="128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lang w:val="mn-MN"/>
              </w:rPr>
              <w:t>1-2</w:t>
            </w:r>
          </w:p>
        </w:tc>
      </w:tr>
      <w:tr>
        <w:trPr>
          <w:cantSplit w:val="false"/>
        </w:trPr>
        <w:tc>
          <w:tcPr>
            <w:tcW w:type="dxa" w:w="417"/>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Fonts w:ascii="Arial;sans-serif" w:hAnsi="Arial;sans-serif"/>
                <w:b/>
                <w:color w:val="000000"/>
                <w:lang w:val="mn-MN"/>
              </w:rPr>
              <w:t>2.</w:t>
            </w:r>
          </w:p>
        </w:tc>
        <w:tc>
          <w:tcPr>
            <w:tcW w:type="dxa" w:w="7674"/>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Fonts w:ascii="Arial;sans-serif" w:hAnsi="Arial;sans-serif"/>
                <w:color w:val="000000"/>
                <w:lang w:val="mn-MN"/>
              </w:rPr>
              <w:t>Хуралдааны дэлгэрэнгүй тэмдэглэл</w:t>
            </w:r>
          </w:p>
        </w:tc>
        <w:tc>
          <w:tcPr>
            <w:tcW w:type="dxa" w:w="128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lang w:val="mn-MN"/>
              </w:rPr>
              <w:t>3-21</w:t>
            </w:r>
          </w:p>
        </w:tc>
      </w:tr>
      <w:tr>
        <w:trPr>
          <w:cantSplit w:val="false"/>
        </w:trPr>
        <w:tc>
          <w:tcPr>
            <w:tcW w:type="dxa" w:w="417"/>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
          </w:p>
        </w:tc>
        <w:tc>
          <w:tcPr>
            <w:tcW w:type="dxa" w:w="7674"/>
            <w:tcBorders>
              <w:left w:color="000001" w:space="0" w:sz="8" w:val="single"/>
              <w:bottom w:color="000001" w:space="0" w:sz="8" w:val="single"/>
            </w:tcBorders>
            <w:shd w:fill="FFFFFF" w:val="clear"/>
            <w:tcMar>
              <w:top w:type="dxa" w:w="0"/>
              <w:left w:type="dxa" w:w="108"/>
              <w:bottom w:type="dxa" w:w="0"/>
              <w:right w:type="dxa" w:w="108"/>
            </w:tcMar>
          </w:tcPr>
          <w:p>
            <w:pPr>
              <w:pStyle w:val="style17"/>
              <w:spacing w:after="0" w:before="0" w:line="200" w:lineRule="atLeast"/>
              <w:ind w:hanging="0" w:left="0" w:right="0"/>
              <w:contextualSpacing w:val="false"/>
              <w:jc w:val="both"/>
            </w:pPr>
            <w:r>
              <w:rPr>
                <w:rStyle w:val="style15"/>
                <w:rFonts w:ascii="Arial" w:hAnsi="Arial"/>
                <w:b w:val="false"/>
                <w:bCs w:val="false"/>
                <w:i w:val="false"/>
                <w:iCs w:val="false"/>
                <w:caps w:val="false"/>
                <w:smallCaps w:val="false"/>
                <w:color w:val="000000"/>
                <w:sz w:val="24"/>
                <w:szCs w:val="24"/>
                <w:lang w:val="mn-MN"/>
              </w:rPr>
              <w:t>1.Жижиг, дунд үйлдвэрлэлийн дэд хорооны 2021 оны ажлын төлөвлөгөөний төсөл</w:t>
            </w:r>
          </w:p>
        </w:tc>
        <w:tc>
          <w:tcPr>
            <w:tcW w:type="dxa" w:w="128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lang w:val="mn-MN"/>
              </w:rPr>
              <w:t>3-4</w:t>
            </w:r>
          </w:p>
        </w:tc>
      </w:tr>
      <w:tr>
        <w:trPr>
          <w:cantSplit w:val="false"/>
        </w:trPr>
        <w:tc>
          <w:tcPr>
            <w:tcW w:type="dxa" w:w="41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
          </w:p>
        </w:tc>
        <w:tc>
          <w:tcPr>
            <w:tcW w:type="dxa" w:w="7674"/>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both"/>
            </w:pPr>
            <w:r>
              <w:rPr>
                <w:rStyle w:val="style15"/>
                <w:rFonts w:ascii="Arial" w:hAnsi="Arial"/>
                <w:b w:val="false"/>
                <w:bCs w:val="false"/>
                <w:i w:val="false"/>
                <w:iCs w:val="false"/>
                <w:caps w:val="false"/>
                <w:smallCaps w:val="false"/>
                <w:sz w:val="24"/>
                <w:szCs w:val="24"/>
                <w:lang w:val="mn-MN"/>
              </w:rPr>
              <w:t>2.Жижиг, дунд үйлдвэрийн газрын 2019-2020 оны үйл ажиллагааны мэдээлэл сонсох</w:t>
            </w:r>
          </w:p>
        </w:tc>
        <w:tc>
          <w:tcPr>
            <w:tcW w:type="dxa" w:w="128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lang w:val="mn-MN"/>
              </w:rPr>
              <w:t>4-21</w:t>
            </w:r>
          </w:p>
        </w:tc>
      </w:tr>
    </w:tbl>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ascii="Arial" w:cs="Arial Cyr" w:eastAsia="Arial Cyr" w:hAnsi="Arial"/>
          <w:b/>
          <w:bCs w:val="false"/>
          <w:i/>
          <w:iCs/>
          <w:color w:val="00000A"/>
          <w:sz w:val="24"/>
          <w:szCs w:val="24"/>
          <w:shd w:fill="FFFFFF" w:val="clear"/>
          <w:lang w:bidi="he-IL" w:eastAsia="en-US" w:val="mn-MN"/>
        </w:rPr>
        <w:t>Монгол Улсын Их Хурлын 2020</w:t>
      </w:r>
      <w:r>
        <w:rPr>
          <w:rStyle w:val="style15"/>
          <w:rFonts w:ascii="Arial" w:cs="Arial Cyr" w:eastAsia="Arial Cyr" w:hAnsi="Arial"/>
          <w:b w:val="false"/>
          <w:bCs w:val="false"/>
          <w:i/>
          <w:iCs/>
          <w:color w:val="00000A"/>
          <w:sz w:val="24"/>
          <w:szCs w:val="24"/>
          <w:shd w:fill="FFFFFF" w:val="clear"/>
          <w:lang w:bidi="he-IL" w:eastAsia="en-US" w:val="mn-MN"/>
        </w:rPr>
        <w:t xml:space="preserve"> </w:t>
      </w:r>
      <w:r>
        <w:rPr>
          <w:rStyle w:val="style15"/>
          <w:rFonts w:ascii="Arial" w:cs="Arial Cyr" w:eastAsia="Arial Cyr" w:hAnsi="Arial"/>
          <w:b/>
          <w:bCs w:val="false"/>
          <w:i/>
          <w:iCs/>
          <w:color w:val="00000A"/>
          <w:sz w:val="24"/>
          <w:szCs w:val="24"/>
          <w:shd w:fill="FFFFFF" w:val="clear"/>
          <w:lang w:bidi="he-IL" w:eastAsia="en-US" w:val="mn-MN"/>
        </w:rPr>
        <w:t xml:space="preserve">оны намрын ээлжит чуулганы </w:t>
      </w:r>
    </w:p>
    <w:p>
      <w:pPr>
        <w:pStyle w:val="style17"/>
        <w:spacing w:after="0" w:before="0" w:line="200" w:lineRule="atLeast"/>
        <w:ind w:hanging="0" w:left="0" w:right="0"/>
        <w:contextualSpacing w:val="false"/>
        <w:jc w:val="center"/>
      </w:pPr>
      <w:r>
        <w:rPr>
          <w:rStyle w:val="style15"/>
          <w:rFonts w:ascii="Arial" w:cs="Arial Cyr" w:eastAsia="Arial Cyr" w:hAnsi="Arial"/>
          <w:b/>
          <w:bCs w:val="false"/>
          <w:i/>
          <w:iCs/>
          <w:color w:val="00000A"/>
          <w:sz w:val="24"/>
          <w:szCs w:val="24"/>
          <w:shd w:fill="FFFFFF" w:val="clear"/>
          <w:lang w:bidi="he-IL" w:eastAsia="en-US" w:val="mn-MN"/>
        </w:rPr>
        <w:t xml:space="preserve">Жижиг, дунд үйлдвэрлэлийн дэд хорооны 12 дугаар сарын 23-ны өдөр </w:t>
      </w:r>
    </w:p>
    <w:p>
      <w:pPr>
        <w:pStyle w:val="style17"/>
        <w:spacing w:after="0" w:before="0" w:line="200" w:lineRule="atLeast"/>
        <w:ind w:hanging="0" w:left="0" w:right="0"/>
        <w:contextualSpacing w:val="false"/>
        <w:jc w:val="center"/>
      </w:pPr>
      <w:r>
        <w:rPr>
          <w:rFonts w:ascii="Arial" w:hAnsi="Arial"/>
          <w:b/>
          <w:i/>
          <w:iCs/>
          <w:color w:val="00000A"/>
          <w:sz w:val="24"/>
          <w:szCs w:val="24"/>
          <w:lang w:val="mn-MN"/>
        </w:rPr>
        <w:t>/Лхагва гараг/-ийн хуралдааны  товч тэмдэглэл</w:t>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both"/>
      </w:pPr>
      <w:r>
        <w:rPr>
          <w:rFonts w:ascii="Arial" w:hAnsi="Arial"/>
          <w:sz w:val="24"/>
          <w:szCs w:val="24"/>
          <w:lang w:val="mn-MN"/>
        </w:rPr>
        <w:tab/>
      </w:r>
      <w:r>
        <w:rPr>
          <w:rFonts w:ascii="Arial" w:hAnsi="Arial"/>
          <w:i w:val="false"/>
          <w:iCs w:val="false"/>
          <w:sz w:val="24"/>
          <w:szCs w:val="24"/>
          <w:lang w:val="mn-MN"/>
        </w:rPr>
        <w:t>Жижиг, дунд үйлдвэрлэлийн дэд хорооны дарга Ж.Бат-Эрдэнэ ирц, хэлэлцэх асуудлын дарааллыг танилцуулж,</w:t>
      </w:r>
      <w:r>
        <w:rPr>
          <w:rFonts w:ascii="Arial" w:hAnsi="Arial"/>
          <w:i w:val="false"/>
          <w:iCs w:val="false"/>
          <w:sz w:val="24"/>
          <w:szCs w:val="24"/>
        </w:rPr>
        <w:t xml:space="preserve"> хуралдааныг даргалав.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i/>
          <w:iCs w:val="false"/>
          <w:sz w:val="24"/>
          <w:szCs w:val="24"/>
          <w:shd w:fill="FFFFFF" w:val="clear"/>
          <w:lang w:val="mn-MN"/>
        </w:rPr>
        <w:tab/>
        <w:t xml:space="preserve">Коронавирусm халдвар /КОВИД-19/-ын цар тахлын нөхцөл байдалтай холбогдуулан </w:t>
      </w:r>
      <w:r>
        <w:rPr>
          <w:rFonts w:ascii="Arial" w:hAnsi="Arial"/>
          <w:i/>
          <w:iCs w:val="false"/>
          <w:sz w:val="24"/>
          <w:szCs w:val="24"/>
          <w:lang w:val="mn-MN"/>
        </w:rPr>
        <w:t xml:space="preserve">Засгийн газар, Улсын онцгой комиссоос улс орон даяар бүх нийтийн бэлэн байдлын зэрэгт шилжүүлэх хугацааг сунгасан тул </w:t>
      </w:r>
      <w:r>
        <w:rPr>
          <w:rFonts w:ascii="Arial" w:hAnsi="Arial"/>
          <w:i/>
          <w:iCs w:val="false"/>
          <w:sz w:val="24"/>
          <w:szCs w:val="24"/>
          <w:shd w:fill="FFFFFF" w:val="clear"/>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w:t>
      </w:r>
      <w:r>
        <w:rPr>
          <w:rFonts w:ascii="Arial" w:hAnsi="Arial"/>
          <w:i/>
          <w:iCs/>
          <w:sz w:val="24"/>
          <w:szCs w:val="24"/>
          <w:shd w:fill="FFFFFF" w:val="clear"/>
          <w:lang w:val="mn-MN"/>
        </w:rPr>
        <w:t>Жижиг, дунд үйлдвэрлэлийн дэд хорооны дарга Ж.Бат-Эрдэнэ,</w:t>
      </w:r>
      <w:r>
        <w:rPr>
          <w:rFonts w:ascii="Arial" w:hAnsi="Arial"/>
          <w:i w:val="false"/>
          <w:iCs w:val="false"/>
          <w:sz w:val="24"/>
          <w:szCs w:val="24"/>
          <w:shd w:fill="FFFFFF" w:val="clear"/>
          <w:lang w:val="mn-MN"/>
        </w:rPr>
        <w:t xml:space="preserve"> </w:t>
      </w:r>
      <w:r>
        <w:rPr>
          <w:rFonts w:ascii="Arial" w:hAnsi="Arial"/>
          <w:i/>
          <w:iCs w:val="false"/>
          <w:sz w:val="24"/>
          <w:szCs w:val="24"/>
          <w:shd w:fill="FFFFFF" w:val="clear"/>
          <w:lang w:val="mn-MN"/>
        </w:rPr>
        <w:t xml:space="preserve">Улсын Их Хурлын гишүүн Г.Ганболд нар </w:t>
      </w:r>
      <w:r>
        <w:rPr>
          <w:rFonts w:ascii="Arial" w:hAnsi="Arial"/>
          <w:i/>
          <w:iCs w:val="false"/>
          <w:sz w:val="24"/>
          <w:szCs w:val="24"/>
          <w:lang w:val="mn-MN"/>
        </w:rPr>
        <w:t xml:space="preserve">Төрийн ордны “Жанжин Д.Сүхбаатар” танхимаас, Улсын Их Хурлын гишүүн А.Адъяасүрэн, Ж.Батжаргал нар MyParliament программ болон онлайн хэлэлцүүлгийн программыг ашиглан </w:t>
      </w:r>
      <w:r>
        <w:rPr>
          <w:rFonts w:ascii="Arial" w:hAnsi="Arial"/>
          <w:i/>
          <w:iCs w:val="false"/>
          <w:sz w:val="24"/>
          <w:szCs w:val="24"/>
          <w:shd w:fill="FFFFFF" w:val="clear"/>
          <w:lang w:val="mn-MN"/>
        </w:rPr>
        <w:t xml:space="preserve">Байнгын хорооны хуралдаанд </w:t>
      </w:r>
      <w:r>
        <w:rPr>
          <w:rFonts w:ascii="Arial" w:hAnsi="Arial"/>
          <w:i/>
          <w:iCs w:val="false"/>
          <w:color w:val="000000"/>
          <w:sz w:val="24"/>
          <w:szCs w:val="24"/>
          <w:shd w:fill="FFFFFF" w:val="clear"/>
          <w:lang w:val="mn-MN"/>
        </w:rPr>
        <w:t>цахимаар</w:t>
      </w:r>
      <w:r>
        <w:rPr>
          <w:rFonts w:ascii="Arial" w:hAnsi="Arial"/>
          <w:i/>
          <w:iCs w:val="false"/>
          <w:sz w:val="24"/>
          <w:szCs w:val="24"/>
          <w:shd w:fill="FFFFFF" w:val="clear"/>
          <w:lang w:val="mn-MN"/>
        </w:rPr>
        <w:t xml:space="preserve"> оролцов.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sz w:val="24"/>
          <w:szCs w:val="24"/>
          <w:lang w:val="mn-MN"/>
        </w:rPr>
        <w:tab/>
      </w:r>
      <w:r>
        <w:rPr>
          <w:rFonts w:ascii="Arial" w:hAnsi="Arial"/>
          <w:i/>
          <w:iCs/>
          <w:sz w:val="24"/>
          <w:szCs w:val="24"/>
          <w:lang w:val="mn-MN"/>
        </w:rPr>
        <w:t>Хуралдаанд</w:t>
      </w:r>
      <w:r>
        <w:rPr>
          <w:rFonts w:ascii="Arial" w:hAnsi="Arial"/>
          <w:sz w:val="24"/>
          <w:szCs w:val="24"/>
          <w:lang w:val="mn-MN"/>
        </w:rPr>
        <w:t xml:space="preserve"> </w:t>
      </w:r>
      <w:r>
        <w:rPr>
          <w:rFonts w:ascii="Arial" w:hAnsi="Arial"/>
          <w:i/>
          <w:iCs/>
          <w:sz w:val="24"/>
          <w:szCs w:val="24"/>
          <w:lang w:val="mn-MN"/>
        </w:rPr>
        <w:t>и</w:t>
      </w:r>
      <w:r>
        <w:rPr>
          <w:rFonts w:ascii="Arial" w:hAnsi="Arial"/>
          <w:i/>
          <w:iCs/>
          <w:sz w:val="24"/>
          <w:szCs w:val="24"/>
        </w:rPr>
        <w:t xml:space="preserve">рвэл зохих </w:t>
      </w:r>
      <w:r>
        <w:rPr>
          <w:rFonts w:ascii="Arial" w:hAnsi="Arial"/>
          <w:i/>
          <w:iCs/>
          <w:sz w:val="24"/>
          <w:szCs w:val="24"/>
          <w:lang w:val="mn-MN"/>
        </w:rPr>
        <w:t xml:space="preserve">5 </w:t>
      </w:r>
      <w:r>
        <w:rPr>
          <w:rFonts w:ascii="Arial" w:hAnsi="Arial"/>
          <w:i/>
          <w:iCs/>
          <w:sz w:val="24"/>
          <w:szCs w:val="24"/>
        </w:rPr>
        <w:t xml:space="preserve">гишүүнээс </w:t>
      </w:r>
      <w:r>
        <w:rPr>
          <w:rFonts w:ascii="Arial" w:hAnsi="Arial"/>
          <w:i/>
          <w:iCs/>
          <w:sz w:val="24"/>
          <w:szCs w:val="24"/>
          <w:lang w:val="mn-MN"/>
        </w:rPr>
        <w:t>4</w:t>
      </w:r>
      <w:r>
        <w:rPr>
          <w:rFonts w:ascii="Arial" w:hAnsi="Arial"/>
          <w:i/>
          <w:iCs/>
          <w:sz w:val="24"/>
          <w:szCs w:val="24"/>
        </w:rPr>
        <w:t xml:space="preserve"> гишүүн </w:t>
      </w:r>
      <w:r>
        <w:rPr>
          <w:rFonts w:ascii="Arial" w:hAnsi="Arial"/>
          <w:i/>
          <w:iCs/>
          <w:sz w:val="24"/>
          <w:szCs w:val="24"/>
          <w:lang w:val="mn-MN"/>
        </w:rPr>
        <w:t>цахим хуралдааны программын ирцэд бүртгүүлж,</w:t>
      </w:r>
      <w:r>
        <w:rPr>
          <w:rFonts w:ascii="Arial" w:hAnsi="Arial"/>
          <w:i/>
          <w:iCs/>
          <w:sz w:val="24"/>
          <w:szCs w:val="24"/>
        </w:rPr>
        <w:t xml:space="preserve"> </w:t>
      </w:r>
      <w:r>
        <w:rPr>
          <w:rFonts w:ascii="Arial" w:hAnsi="Arial"/>
          <w:i/>
          <w:iCs/>
          <w:sz w:val="24"/>
          <w:szCs w:val="24"/>
          <w:lang w:val="mn-MN"/>
        </w:rPr>
        <w:t>80.0</w:t>
      </w:r>
      <w:r>
        <w:rPr>
          <w:rFonts w:ascii="Arial" w:hAnsi="Arial"/>
          <w:i/>
          <w:iCs/>
          <w:sz w:val="24"/>
          <w:szCs w:val="24"/>
        </w:rPr>
        <w:t xml:space="preserve"> хувийн ирцтэй</w:t>
      </w:r>
      <w:r>
        <w:rPr>
          <w:rFonts w:ascii="Arial" w:hAnsi="Arial"/>
          <w:i/>
          <w:iCs/>
          <w:sz w:val="24"/>
          <w:szCs w:val="24"/>
          <w:lang w:val="mn-MN"/>
        </w:rPr>
        <w:t xml:space="preserve">гээр хуралдаан 09 цаг 40 минутад “Жанжин Д.Сүхбаатар” танхимд эхлэв.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i/>
          <w:sz w:val="24"/>
          <w:szCs w:val="24"/>
          <w:lang w:val="mn-MN"/>
        </w:rPr>
        <w:tab/>
      </w:r>
      <w:r>
        <w:rPr>
          <w:rFonts w:ascii="Arial" w:hAnsi="Arial"/>
          <w:i/>
          <w:iCs/>
          <w:sz w:val="24"/>
          <w:szCs w:val="24"/>
          <w:lang w:val="mn-MN"/>
        </w:rPr>
        <w:t>Чөлөөтэй: Т.Энхтүвшин.</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b/>
          <w:i w:val="false"/>
          <w:caps w:val="false"/>
          <w:smallCaps w:val="false"/>
          <w:sz w:val="24"/>
          <w:szCs w:val="24"/>
          <w:lang w:val="mn-MN"/>
        </w:rPr>
        <w:tab/>
      </w:r>
      <w:r>
        <w:rPr>
          <w:rStyle w:val="style15"/>
          <w:rFonts w:ascii="Arial" w:hAnsi="Arial"/>
          <w:b/>
          <w:i/>
          <w:iCs/>
          <w:caps w:val="false"/>
          <w:smallCaps w:val="false"/>
          <w:sz w:val="24"/>
          <w:szCs w:val="24"/>
          <w:lang w:val="mn-MN"/>
        </w:rPr>
        <w:t>Нэг.Жижиг, дунд үйлдвэрлэлийн дэд хорооны 2021 оны ажлын төлөвлөгөөний төсөл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b/>
          <w:i/>
          <w:iCs/>
          <w:caps w:val="false"/>
          <w:smallCaps w:val="false"/>
          <w:sz w:val="24"/>
          <w:szCs w:val="24"/>
          <w:lang w:val="mn-MN"/>
        </w:rPr>
        <w:tab/>
      </w:r>
      <w:r>
        <w:rPr>
          <w:rStyle w:val="style15"/>
          <w:rFonts w:ascii="Arial" w:hAnsi="Arial"/>
          <w:b w:val="false"/>
          <w:bCs w:val="false"/>
          <w:i w:val="false"/>
          <w:iCs w:val="false"/>
          <w:caps w:val="false"/>
          <w:smallCaps w:val="false"/>
          <w:sz w:val="24"/>
          <w:szCs w:val="24"/>
          <w:lang w:val="mn-MN"/>
        </w:rPr>
        <w:t xml:space="preserve">Хуралдаанд Улсын Их Хурлын Тамгын газрын Хууль эрх зүйн газрын Байнгын хорооны асуудал хариуцсан хэлтсийн Үйлдвэржилтийн бодлогын байнгын хороо хариуцсан референт Б.Ууганцэцэг, нарийн бичгийн дарга М.Энхсайхан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caps w:val="false"/>
          <w:smallCaps w:val="false"/>
          <w:sz w:val="24"/>
          <w:szCs w:val="24"/>
          <w:lang w:val="mn-MN"/>
        </w:rPr>
        <w:tab/>
      </w:r>
      <w:r>
        <w:rPr>
          <w:rStyle w:val="style15"/>
          <w:rFonts w:ascii="Arial" w:hAnsi="Arial"/>
          <w:i w:val="false"/>
          <w:iCs w:val="false"/>
          <w:sz w:val="24"/>
          <w:szCs w:val="24"/>
          <w:lang w:val="mn-MN"/>
        </w:rPr>
        <w:t>Жижиг, дунд үйлдвэрлэлийн дэд хорооны дарга Ж.Бат-Эрдэнэ Жижиг, дунд үйлдвэрлэлийн дэд хорооны 2021 оны ажлын төлөвлөгөөний төслийг  танилцуулав.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i w:val="false"/>
          <w:iCs w:val="false"/>
          <w:sz w:val="24"/>
          <w:szCs w:val="24"/>
          <w:lang w:val="mn-MN"/>
        </w:rPr>
        <w:tab/>
        <w:t xml:space="preserve">Төлөвлөгөөний төсөлтэй холбогдуулан Улсын Их Хурлын гишүүн Г.Ганболд,  Ж.Бат-Эрдэнэ нар санал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sz w:val="24"/>
          <w:szCs w:val="24"/>
          <w:lang w:val="mn-MN"/>
        </w:rPr>
        <w:tab/>
      </w:r>
      <w:r>
        <w:rPr>
          <w:rStyle w:val="style15"/>
          <w:rFonts w:ascii="Arial" w:hAnsi="Arial"/>
          <w:b/>
          <w:bCs/>
          <w:i w:val="false"/>
          <w:iCs w:val="false"/>
          <w:sz w:val="24"/>
          <w:szCs w:val="24"/>
          <w:lang w:val="mn-MN"/>
        </w:rPr>
        <w:t>Ж.Бат-Эрдэнэ</w:t>
      </w:r>
      <w:r>
        <w:rPr>
          <w:rStyle w:val="style15"/>
          <w:rFonts w:ascii="Arial" w:hAnsi="Arial"/>
          <w:i w:val="false"/>
          <w:iCs w:val="false"/>
          <w:sz w:val="24"/>
          <w:szCs w:val="24"/>
          <w:lang w:val="mn-MN"/>
        </w:rPr>
        <w:t xml:space="preserve">: </w:t>
      </w:r>
      <w:r>
        <w:rPr>
          <w:rStyle w:val="style15"/>
          <w:rFonts w:ascii="Arial" w:hAnsi="Arial"/>
          <w:b w:val="false"/>
          <w:bCs w:val="false"/>
          <w:i w:val="false"/>
          <w:iCs w:val="false"/>
          <w:caps w:val="false"/>
          <w:smallCaps w:val="false"/>
          <w:sz w:val="24"/>
          <w:szCs w:val="24"/>
          <w:lang w:val="mn-MN"/>
        </w:rPr>
        <w:t xml:space="preserve">Дэд хорооны 2021 оны ажлын төлөвлөгөөний төслийн талаар Улсын Их Хурлын гишүүдийн болон холбогдох </w:t>
      </w:r>
      <w:r>
        <w:rPr>
          <w:rStyle w:val="style15"/>
          <w:rFonts w:ascii="Arial" w:hAnsi="Arial"/>
          <w:b w:val="false"/>
          <w:bCs w:val="false"/>
          <w:i w:val="false"/>
          <w:iCs w:val="false"/>
          <w:caps w:val="false"/>
          <w:smallCaps w:val="false"/>
          <w:sz w:val="24"/>
          <w:szCs w:val="24"/>
          <w:shd w:fill="FFFFFF" w:val="clear"/>
          <w:lang w:val="mn-MN"/>
        </w:rPr>
        <w:t xml:space="preserve"> байгууллагуудаас гаргасан саналыг дахин боловсруулаад баталъя гэсэн саналын томьёоллоор санал хураалт явуулъя.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val="false"/>
          <w:bCs w:val="false"/>
          <w:i w:val="false"/>
          <w:iCs w:val="false"/>
          <w:caps w:val="false"/>
          <w:smallCaps w:val="false"/>
          <w:color w:val="000000"/>
          <w:sz w:val="24"/>
          <w:szCs w:val="24"/>
          <w:shd w:fill="FFFFFF" w:val="clear"/>
          <w:lang w:val="mn-MN"/>
        </w:rPr>
        <w:t xml:space="preserve">Зөвшөөрсөн: </w:t>
        <w:tab/>
        <w:t>3</w:t>
      </w:r>
    </w:p>
    <w:p>
      <w:pPr>
        <w:pStyle w:val="style17"/>
        <w:spacing w:after="0" w:before="0" w:line="200" w:lineRule="atLeast"/>
        <w:ind w:hanging="0" w:left="0" w:right="0"/>
        <w:contextualSpacing w:val="false"/>
        <w:jc w:val="both"/>
      </w:pPr>
      <w:r>
        <w:rPr>
          <w:rFonts w:ascii="Arial" w:hAnsi="Arial"/>
          <w:color w:val="000000"/>
          <w:lang w:val="mn-MN"/>
        </w:rPr>
        <w:tab/>
        <w:t>Татгалзсан:</w:t>
        <w:tab/>
        <w:tab/>
        <w:t>0</w:t>
      </w:r>
    </w:p>
    <w:p>
      <w:pPr>
        <w:pStyle w:val="style17"/>
        <w:spacing w:after="0" w:before="0" w:line="200" w:lineRule="atLeast"/>
        <w:ind w:hanging="0" w:left="0" w:right="0"/>
        <w:contextualSpacing w:val="false"/>
        <w:jc w:val="both"/>
      </w:pPr>
      <w:r>
        <w:rPr>
          <w:rFonts w:ascii="Arial" w:hAnsi="Arial"/>
          <w:color w:val="000000"/>
          <w:lang w:val="mn-MN"/>
        </w:rPr>
        <w:tab/>
        <w:t xml:space="preserve">Бүгд: </w:t>
        <w:tab/>
        <w:tab/>
        <w:tab/>
        <w:t>3</w:t>
      </w:r>
    </w:p>
    <w:p>
      <w:pPr>
        <w:pStyle w:val="style17"/>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aps w:val="false"/>
          <w:smallCaps w:val="false"/>
          <w:color w:val="000000"/>
          <w:sz w:val="24"/>
          <w:szCs w:val="24"/>
          <w:shd w:fill="FFFFFF" w:val="clear"/>
          <w:lang w:bidi="he-IL" w:eastAsia="en-US" w:val="mn-MN"/>
        </w:rPr>
        <w:tab/>
        <w:t>100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i w:val="false"/>
          <w:caps w:val="false"/>
          <w:smallCaps w:val="false"/>
          <w:sz w:val="24"/>
          <w:szCs w:val="24"/>
          <w:lang w:val="mn-MN"/>
        </w:rPr>
        <w:tab/>
      </w:r>
      <w:r>
        <w:rPr>
          <w:rStyle w:val="style15"/>
          <w:rFonts w:ascii="Arial" w:hAnsi="Arial"/>
          <w:i/>
          <w:iCs/>
          <w:caps w:val="false"/>
          <w:smallCaps w:val="false"/>
          <w:sz w:val="24"/>
          <w:szCs w:val="24"/>
          <w:lang w:val="mn-MN"/>
        </w:rPr>
        <w:t>Уг асуудлыг 09 цаг 55  минутад хэлэлцэж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caps w:val="false"/>
          <w:smallCaps w:val="false"/>
          <w:sz w:val="24"/>
          <w:szCs w:val="24"/>
        </w:rPr>
        <w:tab/>
      </w:r>
      <w:bookmarkStart w:id="0" w:name="__DdeLink__1126_2140812751"/>
      <w:r>
        <w:rPr>
          <w:rStyle w:val="style15"/>
          <w:rFonts w:ascii="Arial" w:hAnsi="Arial"/>
          <w:b/>
          <w:bCs/>
          <w:i/>
          <w:iCs/>
          <w:caps w:val="false"/>
          <w:smallCaps w:val="false"/>
          <w:sz w:val="24"/>
          <w:szCs w:val="24"/>
          <w:lang w:val="mn-MN"/>
        </w:rPr>
        <w:t>Хоёр.Жижиг, дунд үйлдвэрийн газрын 2019-2020 оны үйл ажиллагааны мэдээлэл сонсох</w:t>
      </w:r>
    </w:p>
    <w:p>
      <w:pPr>
        <w:pStyle w:val="style17"/>
        <w:spacing w:after="0" w:before="0" w:line="200" w:lineRule="atLeast"/>
        <w:ind w:hanging="0" w:left="0" w:right="0"/>
        <w:contextualSpacing w:val="false"/>
        <w:jc w:val="both"/>
      </w:pPr>
      <w:bookmarkEnd w:id="0"/>
      <w:r>
        <w:rPr/>
      </w:r>
    </w:p>
    <w:p>
      <w:pPr>
        <w:pStyle w:val="style17"/>
        <w:spacing w:after="0" w:before="0" w:line="200" w:lineRule="atLeast"/>
        <w:ind w:hanging="0" w:left="0" w:right="0"/>
        <w:contextualSpacing w:val="false"/>
        <w:jc w:val="both"/>
      </w:pPr>
      <w:r>
        <w:rPr>
          <w:rStyle w:val="style15"/>
          <w:rFonts w:ascii="Arial" w:hAnsi="Arial"/>
          <w:caps w:val="false"/>
          <w:smallCaps w:val="false"/>
          <w:sz w:val="24"/>
          <w:szCs w:val="24"/>
          <w:lang w:val="mn-MN"/>
        </w:rPr>
        <w:tab/>
      </w:r>
      <w:r>
        <w:rPr>
          <w:rStyle w:val="style15"/>
          <w:rFonts w:ascii="Arial" w:hAnsi="Arial"/>
          <w:i w:val="false"/>
          <w:iCs w:val="false"/>
          <w:sz w:val="24"/>
          <w:szCs w:val="24"/>
          <w:lang w:val="mn-MN"/>
        </w:rPr>
        <w:t xml:space="preserve">Хэлэлцэж буй асуудалтай холбогдуулан  Жижиг, дунд үйлдвэрийн газрын дарга Я.Эрдэнэсайхан, </w:t>
      </w:r>
      <w:r>
        <w:rPr>
          <w:rStyle w:val="style15"/>
          <w:rFonts w:ascii="Arial" w:hAnsi="Arial"/>
          <w:b w:val="false"/>
          <w:bCs w:val="false"/>
          <w:i w:val="false"/>
          <w:iCs w:val="false"/>
          <w:caps w:val="false"/>
          <w:smallCaps w:val="false"/>
          <w:sz w:val="24"/>
          <w:szCs w:val="24"/>
          <w:shd w:fill="FFFFFF" w:val="clear"/>
          <w:lang w:val="mn-MN"/>
        </w:rPr>
        <w:t>мөн газрын Бодлого, зохицуулалтын хэлтсийн дарга А.Гэрэлзаяа нар цахимаар оролцов.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sz w:val="24"/>
          <w:szCs w:val="24"/>
          <w:lang w:val="mn-MN"/>
        </w:rPr>
        <w:tab/>
      </w:r>
      <w:r>
        <w:rPr>
          <w:rStyle w:val="style15"/>
          <w:rFonts w:ascii="Arial" w:hAnsi="Arial"/>
          <w:b w:val="false"/>
          <w:bCs w:val="false"/>
          <w:i w:val="false"/>
          <w:iCs w:val="false"/>
          <w:caps w:val="false"/>
          <w:smallCaps w:val="false"/>
          <w:sz w:val="24"/>
          <w:szCs w:val="24"/>
          <w:lang w:val="mn-MN"/>
        </w:rPr>
        <w:t xml:space="preserve">Хуралдаанд Улсын Их Хурлын Тамгын газрын Хууль эрх зүйн газрын Байнгын хорооны асуудал хариуцсан хэлтсийн Үйлдвэржилтийн бодлогын байнгын хороо хариуцсан референт Б.Ууганцэцэг, нарийн бичгийн дарга М.Энхсайхан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i w:val="false"/>
          <w:iCs w:val="false"/>
          <w:sz w:val="24"/>
          <w:szCs w:val="24"/>
          <w:lang w:val="mn-MN"/>
        </w:rPr>
        <w:tab/>
        <w:t xml:space="preserve">Жижиг, дунд үйлдвэрийн газрын үйл ажиллагааны талаарх мэдээллийг Жижиг, дунд үйлдвэрийн газрын дарга Я.Эрдэнэсайхан цахимаар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i w:val="false"/>
          <w:iCs w:val="false"/>
          <w:sz w:val="24"/>
          <w:szCs w:val="24"/>
          <w:lang w:val="mn-MN"/>
        </w:rPr>
        <w:tab/>
        <w:t xml:space="preserve">Мэдээлэлтэй холбогдуулан Улсын Их Хурлын гишүүн Г.Ганболд,  Ж.Бат-Эрдэнэ нар “Жанжин Д.Сүхбаатар” танхимаас, Улсын Их Хурлын гишүүн Ж.Батжаргалын цахимаар тавьсан асуултад Жижиг, дунд үйлдвэрийн газрын дарга Я.Эрдэнэсайхан цахимаар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i w:val="false"/>
          <w:iCs w:val="false"/>
          <w:sz w:val="24"/>
          <w:szCs w:val="24"/>
          <w:lang w:val="mn-MN"/>
        </w:rPr>
        <w:tab/>
        <w:t>Улсын Их Хурлын гишүүн Ж.Батжаргал, Ж.Бат-Эрдэнэ нар үг хэлэв.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i w:val="false"/>
          <w:iCs w:val="false"/>
          <w:sz w:val="24"/>
          <w:szCs w:val="24"/>
          <w:lang w:val="mn-MN"/>
        </w:rPr>
        <w:tab/>
        <w:t>Улсын Их Хурлын гишүүд Жижиг, дунд үйлдвэрийн тухай хуулийн хэрэгжилт болон жижиг, дунд үйлдвэрийн газарт хэрэгжиж ба</w:t>
      </w:r>
      <w:r>
        <w:rPr>
          <w:rStyle w:val="style15"/>
          <w:rFonts w:ascii="Arial" w:hAnsi="Arial"/>
          <w:sz w:val="24"/>
          <w:szCs w:val="24"/>
          <w:lang w:val="mn-MN"/>
        </w:rPr>
        <w:t xml:space="preserve">йгаа төсөл, </w:t>
      </w:r>
      <w:r>
        <w:rPr>
          <w:rStyle w:val="style15"/>
          <w:rFonts w:ascii="Arial" w:hAnsi="Arial"/>
          <w:i w:val="false"/>
          <w:iCs w:val="false"/>
          <w:sz w:val="24"/>
          <w:szCs w:val="24"/>
          <w:lang w:val="mn-MN"/>
        </w:rPr>
        <w:t xml:space="preserve">хөтөлбөрүүд, тулгамдсан бусад асуудлуудын талаарх  мэдээллийг сонсов.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hAnsi="Arial"/>
          <w:i w:val="false"/>
          <w:caps w:val="false"/>
          <w:smallCaps w:val="false"/>
          <w:sz w:val="24"/>
          <w:szCs w:val="24"/>
          <w:lang w:val="mn-MN"/>
        </w:rPr>
        <w:tab/>
      </w:r>
      <w:r>
        <w:rPr>
          <w:rStyle w:val="style15"/>
          <w:rFonts w:ascii="Arial" w:hAnsi="Arial"/>
          <w:i/>
          <w:iCs/>
          <w:caps w:val="false"/>
          <w:smallCaps w:val="false"/>
          <w:sz w:val="24"/>
          <w:szCs w:val="24"/>
          <w:lang w:val="mn-MN"/>
        </w:rPr>
        <w:t xml:space="preserve">Хуралдаан 1 цаг 10 минут үргэлжилж, 5 гишүүнээс 4 гишүүн ирж, 80.0 хувийн ирцтэйгээр 10 цаг 50 минутад өндөрлөв.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b w:val="false"/>
          <w:sz w:val="24"/>
          <w:szCs w:val="24"/>
          <w:lang w:val="ms-"/>
        </w:rPr>
        <w:tab/>
      </w:r>
      <w:r>
        <w:rPr>
          <w:rFonts w:ascii="Arial" w:hAnsi="Arial"/>
          <w:b/>
          <w:bCs/>
          <w:sz w:val="24"/>
          <w:szCs w:val="24"/>
          <w:lang w:val="ms-"/>
        </w:rPr>
        <w:t xml:space="preserve">Тэмдэглэлтэй танилцсан: </w:t>
      </w:r>
    </w:p>
    <w:p>
      <w:pPr>
        <w:pStyle w:val="style17"/>
        <w:spacing w:after="0" w:before="0" w:line="200" w:lineRule="atLeast"/>
        <w:ind w:hanging="0" w:left="0" w:right="0"/>
        <w:contextualSpacing w:val="false"/>
        <w:jc w:val="both"/>
      </w:pPr>
      <w:r>
        <w:rPr>
          <w:rFonts w:ascii="Arial" w:hAnsi="Arial"/>
          <w:b w:val="false"/>
          <w:sz w:val="24"/>
          <w:szCs w:val="24"/>
          <w:lang w:val="ms-"/>
        </w:rPr>
        <w:tab/>
        <w:t>Ж</w:t>
      </w:r>
      <w:r>
        <w:rPr>
          <w:rFonts w:ascii="Arial" w:hAnsi="Arial"/>
          <w:b w:val="false"/>
          <w:sz w:val="24"/>
          <w:szCs w:val="24"/>
          <w:lang w:val="mn-MN"/>
        </w:rPr>
        <w:t xml:space="preserve">ИЖИГ, ДУНД ҮЙЛДВЭРЛЭЛИЙН </w:t>
      </w:r>
    </w:p>
    <w:p>
      <w:pPr>
        <w:pStyle w:val="style17"/>
        <w:spacing w:after="0" w:before="0" w:line="200" w:lineRule="atLeast"/>
        <w:ind w:hanging="0" w:left="0" w:right="0"/>
        <w:contextualSpacing w:val="false"/>
        <w:jc w:val="both"/>
      </w:pPr>
      <w:r>
        <w:rPr>
          <w:rFonts w:ascii="Arial" w:hAnsi="Arial"/>
          <w:b w:val="false"/>
          <w:sz w:val="24"/>
          <w:szCs w:val="24"/>
          <w:lang w:val="mn-MN"/>
        </w:rPr>
        <w:tab/>
        <w:t xml:space="preserve">ДЭД ХОРООНЫ ДАРГА </w:t>
        <w:tab/>
        <w:tab/>
        <w:tab/>
        <w:tab/>
        <w:tab/>
        <w:t>Ж.БАТ-ЭРДЭНЭ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b w:val="false"/>
          <w:sz w:val="24"/>
          <w:szCs w:val="24"/>
          <w:lang w:val="ms-"/>
        </w:rPr>
        <w:tab/>
      </w:r>
      <w:r>
        <w:rPr>
          <w:rFonts w:ascii="Arial" w:hAnsi="Arial"/>
          <w:b/>
          <w:sz w:val="24"/>
          <w:szCs w:val="24"/>
          <w:lang w:val="mn-MN"/>
        </w:rPr>
        <w:t>Тэмдэглэл хөтөлсөн:</w:t>
      </w:r>
    </w:p>
    <w:p>
      <w:pPr>
        <w:pStyle w:val="style17"/>
        <w:spacing w:after="0" w:before="0" w:line="200" w:lineRule="atLeast"/>
        <w:contextualSpacing w:val="false"/>
        <w:jc w:val="both"/>
      </w:pPr>
      <w:r>
        <w:rPr>
          <w:rFonts w:ascii="Arial" w:hAnsi="Arial"/>
          <w:sz w:val="24"/>
          <w:szCs w:val="24"/>
          <w:lang w:val="mn-MN"/>
        </w:rPr>
        <w:tab/>
        <w:t>ХУРАЛДААНЫ ТЭМДЭГЛЭЛ</w:t>
      </w:r>
    </w:p>
    <w:p>
      <w:pPr>
        <w:pStyle w:val="style17"/>
        <w:spacing w:after="0" w:before="0" w:line="200" w:lineRule="atLeast"/>
        <w:contextualSpacing w:val="false"/>
        <w:jc w:val="both"/>
      </w:pPr>
      <w:r>
        <w:rPr>
          <w:rFonts w:ascii="Arial" w:hAnsi="Arial"/>
          <w:sz w:val="24"/>
          <w:szCs w:val="24"/>
          <w:lang w:val="mn-MN"/>
        </w:rPr>
        <w:tab/>
        <w:t xml:space="preserve">ХӨТЛӨХ АЛБАНЫ ШИНЖЭЭЧ </w:t>
        <w:tab/>
        <w:tab/>
        <w:tab/>
        <w:tab/>
        <w:t>Д.ЦЭНДСҮРЭН</w:t>
      </w:r>
    </w:p>
    <w:p>
      <w:pPr>
        <w:pStyle w:val="style17"/>
        <w:spacing w:after="0" w:before="0" w:line="200" w:lineRule="atLeast"/>
        <w:contextualSpacing w:val="false"/>
        <w:jc w:val="center"/>
      </w:pPr>
      <w:r>
        <w:rPr>
          <w:rFonts w:ascii="Arial" w:hAnsi="Arial"/>
          <w:b/>
          <w:bCs/>
          <w:lang w:val="mn-MN"/>
        </w:rPr>
        <w:t>МОНГОЛ УЛСЫН ИХ ХУРЛЫН 2020 ОНЫ НАМРЫН ЭЭЛЖИТ</w:t>
      </w:r>
    </w:p>
    <w:p>
      <w:pPr>
        <w:pStyle w:val="style17"/>
        <w:spacing w:after="0" w:before="0" w:line="200" w:lineRule="atLeast"/>
        <w:contextualSpacing w:val="false"/>
        <w:jc w:val="center"/>
      </w:pPr>
      <w:r>
        <w:rPr>
          <w:rFonts w:ascii="Arial" w:hAnsi="Arial"/>
          <w:b/>
          <w:bCs/>
          <w:lang w:val="mn-MN"/>
        </w:rPr>
        <w:t xml:space="preserve">ЧУУЛГАНЫ ЖИЖИГ, ДУНД ҮЙЛДВЭРЛЭЛИЙН ДЭД ХОРООНЫ </w:t>
      </w:r>
    </w:p>
    <w:p>
      <w:pPr>
        <w:pStyle w:val="style17"/>
        <w:spacing w:after="0" w:before="0" w:line="200" w:lineRule="atLeast"/>
        <w:contextualSpacing w:val="false"/>
        <w:jc w:val="center"/>
      </w:pPr>
      <w:r>
        <w:rPr>
          <w:rFonts w:ascii="Arial" w:hAnsi="Arial"/>
          <w:b/>
          <w:bCs/>
          <w:lang w:val="mn-MN"/>
        </w:rPr>
        <w:t>12 ДУГААР САРЫН 23-НЫ ӨДӨР /ЛХАГВА ГАРАГ/-ИЙН</w:t>
      </w:r>
    </w:p>
    <w:p>
      <w:pPr>
        <w:pStyle w:val="style17"/>
        <w:spacing w:after="0" w:before="0" w:line="200" w:lineRule="atLeast"/>
        <w:contextualSpacing w:val="false"/>
        <w:jc w:val="center"/>
      </w:pPr>
      <w:r>
        <w:rPr>
          <w:rFonts w:ascii="Arial" w:hAnsi="Arial"/>
          <w:b/>
          <w:bCs/>
          <w:lang w:val="mn-MN"/>
        </w:rPr>
        <w:t>ХУРАЛДААНЫ ДЭЛГЭРЭНГҮЙ ТЭМДЭГЛЭЛ</w:t>
      </w:r>
    </w:p>
    <w:p>
      <w:pPr>
        <w:pStyle w:val="style17"/>
        <w:spacing w:after="0" w:before="0" w:line="200" w:lineRule="atLeast"/>
        <w:contextualSpacing w:val="false"/>
        <w:jc w:val="center"/>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tab/>
      </w:r>
      <w:r>
        <w:rPr>
          <w:rFonts w:ascii="Arial" w:hAnsi="Arial"/>
          <w:b/>
          <w:bCs/>
          <w:lang w:val="mn-MN"/>
        </w:rPr>
        <w:t>Ж.Бат-Эрдэнэ</w:t>
      </w:r>
      <w:r>
        <w:rPr>
          <w:rFonts w:ascii="Arial" w:hAnsi="Arial"/>
          <w:lang w:val="mn-MN"/>
        </w:rPr>
        <w:t>: Жижиг, дунд үйлдвэрлэлийн дэд хорооны гишүүдийн энэ өдрийн амар амгаланг айлтгая.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hAnsi="Arial"/>
          <w:lang w:val="mn-MN"/>
        </w:rPr>
        <w:tab/>
        <w:t xml:space="preserve">Дэлхийн эрүүл мэндийн байгууллага, Засгийн газар, Улсын онцгой комисс, мэргэжлийн байгууллагуудаас ковид-19-ийн цар тахлын онцгой нөхцөл байдалтай уялдуулан гаргасан зөвлөмж шийдвэр болон Монгол Улсын Их Хурлын чуулганы хуралдааны дэгийн тухай хуульд заасан онцгой нөхцөлд хэрэглэх цахим хуралдааны дэгийн дагуу Улсын Их Хурлын гишүүд Жижиг, дунд үйлдвэрлэлийн дэд хорооны </w:t>
      </w:r>
      <w:r>
        <w:rPr>
          <w:rFonts w:ascii="Arial" w:hAnsi="Arial"/>
          <w:i w:val="false"/>
          <w:iCs w:val="false"/>
          <w:sz w:val="24"/>
          <w:szCs w:val="24"/>
          <w:lang w:val="mn-MN"/>
        </w:rPr>
        <w:t>MyParliament программ ашиглан цахимаар хуралдааныг эхлүүлж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hAnsi="Arial"/>
          <w:i w:val="false"/>
          <w:iCs w:val="false"/>
          <w:sz w:val="24"/>
          <w:szCs w:val="24"/>
          <w:shd w:fill="FFFFFF" w:val="clear"/>
          <w:lang w:val="mn-MN"/>
        </w:rPr>
        <w:tab/>
        <w:t xml:space="preserve">Ирц 60.0 хувьтай учраас хуралдааныг эхлүүлье.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hAnsi="Arial"/>
          <w:i w:val="false"/>
          <w:iCs w:val="false"/>
          <w:sz w:val="24"/>
          <w:szCs w:val="24"/>
          <w:shd w:fill="FFFFFF" w:val="clear"/>
          <w:lang w:val="mn-MN"/>
        </w:rPr>
        <w:tab/>
        <w:t>Хуралдаанд хэлэлцэх 2 асуудал байгаа. Дэд хорооны хуралдаанаар хэлэлцэх асуудлыг та бүхэндээ танилцуулъя. 2 асуудал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hAnsi="Arial"/>
          <w:i w:val="false"/>
          <w:iCs w:val="false"/>
          <w:sz w:val="24"/>
          <w:szCs w:val="24"/>
          <w:shd w:fill="FFFFFF" w:val="clear"/>
          <w:lang w:val="mn-MN"/>
        </w:rPr>
        <w:tab/>
        <w:t xml:space="preserve">Нэгдүгээрт, </w:t>
      </w:r>
      <w:r>
        <w:rPr>
          <w:rStyle w:val="style15"/>
          <w:rFonts w:ascii="Arial" w:hAnsi="Arial"/>
          <w:i w:val="false"/>
          <w:iCs w:val="false"/>
          <w:sz w:val="24"/>
          <w:szCs w:val="24"/>
          <w:shd w:fill="FFFFFF" w:val="clear"/>
          <w:lang w:val="mn-MN"/>
        </w:rPr>
        <w:t>Жижиг, дунд үйлдвэрлэлийн дэд хорооны 2021 оны ажлын төлөвлөгөөний төслийг  та бүхэнд тараасан байгаа.</w:t>
      </w:r>
    </w:p>
    <w:p>
      <w:pPr>
        <w:pStyle w:val="style17"/>
        <w:spacing w:after="0" w:before="0" w:line="200" w:lineRule="atLeast"/>
        <w:contextualSpacing w:val="false"/>
        <w:jc w:val="both"/>
      </w:pPr>
      <w:r>
        <w:rPr>
          <w:rStyle w:val="style15"/>
          <w:rFonts w:ascii="Arial" w:hAnsi="Arial"/>
          <w:i w:val="false"/>
          <w:iCs w:val="false"/>
          <w:sz w:val="24"/>
          <w:szCs w:val="24"/>
          <w:shd w:fill="FFFFFF" w:val="clear"/>
          <w:lang w:val="mn-MN"/>
        </w:rPr>
        <w:tab/>
      </w:r>
    </w:p>
    <w:p>
      <w:pPr>
        <w:pStyle w:val="style17"/>
        <w:spacing w:after="0" w:before="0" w:line="200" w:lineRule="atLeast"/>
        <w:contextualSpacing w:val="false"/>
        <w:jc w:val="both"/>
      </w:pPr>
      <w:r>
        <w:rPr>
          <w:rStyle w:val="style15"/>
          <w:rFonts w:ascii="Arial" w:hAnsi="Arial"/>
          <w:i w:val="false"/>
          <w:iCs w:val="false"/>
          <w:sz w:val="24"/>
          <w:szCs w:val="24"/>
          <w:shd w:fill="FFFFFF" w:val="clear"/>
          <w:lang w:val="mn-MN"/>
        </w:rPr>
        <w:tab/>
        <w:t xml:space="preserve">Хоёрдугаарт, </w:t>
      </w:r>
      <w:r>
        <w:rPr>
          <w:rStyle w:val="style15"/>
          <w:rFonts w:ascii="Arial" w:hAnsi="Arial"/>
          <w:b w:val="false"/>
          <w:bCs w:val="false"/>
          <w:i w:val="false"/>
          <w:iCs w:val="false"/>
          <w:caps w:val="false"/>
          <w:smallCaps w:val="false"/>
          <w:sz w:val="24"/>
          <w:szCs w:val="24"/>
          <w:shd w:fill="FFFFFF" w:val="clear"/>
          <w:lang w:val="mn-MN"/>
        </w:rPr>
        <w:t>Жижиг, дунд үйлдвэрийн газрын 2019-2020 оны үйл ажиллагааны мэдээлэл сонсох гэсэн ийм 2 асуудал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Хэлэлцэх асуудалтай холбогдуулан Улсын Их Хурлын гишүүдээс  санал байна уу? Санал байхгүй байна. Хоёр асуудлаа хэлэлцье.</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iCs/>
          <w:caps w:val="false"/>
          <w:smallCaps w:val="false"/>
          <w:sz w:val="24"/>
          <w:szCs w:val="24"/>
          <w:shd w:fill="FFFFFF" w:val="clear"/>
          <w:lang w:val="mn-MN"/>
        </w:rPr>
        <w:t>Нэг.Жижиг, дунд үйлдвэрлэлийн дэд хорооны 2021 оны ажлын төлөвлөгөөний төсөл.</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Төслийг та бүхэнд тараасан байгаа. Төсөлтэй холбоотой асуулт, саналаа нэг явчихъя.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Асуулт, санал байна уу. Ганболд гишүүн.</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Г.Ганболд</w:t>
      </w:r>
      <w:r>
        <w:rPr>
          <w:rStyle w:val="style15"/>
          <w:rFonts w:ascii="Arial" w:hAnsi="Arial"/>
          <w:b w:val="false"/>
          <w:bCs w:val="false"/>
          <w:i w:val="false"/>
          <w:iCs w:val="false"/>
          <w:caps w:val="false"/>
          <w:smallCaps w:val="false"/>
          <w:sz w:val="24"/>
          <w:szCs w:val="24"/>
          <w:shd w:fill="FFFFFF" w:val="clear"/>
          <w:lang w:val="mn-MN"/>
        </w:rPr>
        <w:t>: Дэд хорооны гишүүдийнхээ өдрийн амгаланг айлтгая. Өнөөдөр энэ дэд хорооны анхны хурлаар ирэх онд хийх ажлын төлөвлөгөөгөө бид нар хэлэлцэж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Энд яг төлөвлөгөөн дотор гол ороогүй зүйл байна гэж үзээд байгаа юм. Бид нарын энэ дараагийн хэлэлцэх асуудал дээр Жижиг, дунд үйлдвэрлэлийн газраас өгсөн материал дотор өнгөрсөн жилүүдэд олгосон энэ жижиг, дунд үйлдвэрлэлийг дэмжих сангийн 241 тэрбум төгрөгийн авлага байна. Түүний хугацаа хэтрээгүй 30 орчим, 210 гаруй тэрбум төгрөг нь ямар нэгэн байдлаар хугацаа хэтэрсэн, эргэн төлөгдөхгүй явж байгаа зүйл байна. Тэгэхээр энэ дэд хорооны гол ажлын нэг бол энэ өмнө олгосон сангийн энэ зээлүүдийн эргэн төлөлт дээр мониторинг хийж, яг үнэхээр энэ дээр энэ сангийнхан маань энэ зээлийн эргэн төлөлтийг хөөцөлдөж байгаа юм уу, үгүй юу? Явц нь ямар байгаа вэ гэдгийг Дэд хорооны гишүүдийн хувьд очиж үзэх зайлшгүй ийм шаардлага байна. Тэгж байж энэ эх үүсвэрүүдээ хэдүүлээ тодорхой болгож байж, өмнө нь өгөөд алдчихсан мөнгөнүүдээ олж авах, дээр нь шинээр эх үүсвэр олох ажлуудыг зохион байгуулж байж, цаашдаа бусад ажлууд нь явах юм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 xml:space="preserve"> </w:t>
      </w:r>
      <w:r>
        <w:rPr>
          <w:rStyle w:val="style15"/>
          <w:rFonts w:ascii="Arial" w:hAnsi="Arial"/>
          <w:b w:val="false"/>
          <w:bCs w:val="false"/>
          <w:i w:val="false"/>
          <w:iCs w:val="false"/>
          <w:caps w:val="false"/>
          <w:smallCaps w:val="false"/>
          <w:sz w:val="24"/>
          <w:szCs w:val="24"/>
          <w:shd w:fill="FFFFFF" w:val="clear"/>
          <w:lang w:val="mn-MN"/>
        </w:rPr>
        <w:tab/>
        <w:t>Түүнээс эх үүсвэргүй бол одоо ингээд баахан гааль, нэмэгдсэн өртгөөс чөлөөлөөд ч яах юм, энэ өргөн барьсан юмнууд дээр. Тэгэхээр энэ чиглэл уруу эхлээд хэдүүлээ энэ төлөвлөгөөний хамгийн эхний ажил болгохыг энэ саналд тусгавал ямар вэ гэсэн саналыг оруулъя.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xml:space="preserve"> Энэ төлөвлөгөөг боловсруулаад саналын төслийг боловсруулсан. Тэгээд гишүүддээ тараагаад та бүхнээс одоо энэ хурал дээрээс болоод саналыг нь аваад цаашаа явсан нь дээр байх гэсэн ийм саналтай байна.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Би өөрөө хоёр санал хэлье. Энэ ерөнхий саналыг боловсруулсан. Тэгээд дээрээс нь бас тавих санал байна. Энэ жижиг, дунд үйлдвэрлэлийг эрхлэгчид компаниудын төлөөллүүдтэй  хэдүүлээ  уулзалт хийе.</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Хоёрдугаарт, жижиг, дунд үйлдвэрлэлийг дэмжих холбоо байгаа. Тэр холбоотой холбогдоод өнөөгийн нөхцөл байдалд энэ жижиг, дунд үйлдвэрлэгчдээс тавих саналуудыг багцлаад тэгээд 2021 оны төсөлд суулгая гэсэн ийм саналтай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Өөр саналтай гишүүд байна уу? Алга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Тэгвэл 2021 онд хийх төлөвлөгөөний  төслийг гишүүдээр хэлэлцүүлээд, гишүүдээс болон бусад байгууллагуудаас санал аваад дахин боловсруулаад баталъя гэсэн саналын томьёоллоор санал хураалт явуулъя.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100 хувиар санал дэмжигдлээ.</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iCs/>
          <w:caps w:val="false"/>
          <w:smallCaps w:val="false"/>
          <w:sz w:val="24"/>
          <w:szCs w:val="24"/>
          <w:shd w:fill="FFFFFF" w:val="clear"/>
          <w:lang w:val="mn-MN"/>
        </w:rPr>
        <w:t>Хоёр.Жижиг, дунд үйлдвэрийн газрын 2019-2020 оны үйл ажиллагааны мэдээлэл сонсох</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Ажлын хэсгийг танилцуулъя. Жижиг, дунд үйлдвэрийн газрын дарга Я.Эрдэнэсайхан, мөн газрын Бодлого, зохицуулалтын хэлтсийн дарга А.Гэрэлзаяа нар цахимаар оролцож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Эрдэнэсайхан даргыг танилцуулгаа хийхийг урьж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Я.Эрдэнэсайхан</w:t>
      </w:r>
      <w:r>
        <w:rPr>
          <w:rStyle w:val="style15"/>
          <w:rFonts w:ascii="Arial" w:hAnsi="Arial"/>
          <w:b w:val="false"/>
          <w:bCs w:val="false"/>
          <w:i w:val="false"/>
          <w:iCs w:val="false"/>
          <w:caps w:val="false"/>
          <w:smallCaps w:val="false"/>
          <w:sz w:val="24"/>
          <w:szCs w:val="24"/>
          <w:shd w:fill="FFFFFF" w:val="clear"/>
          <w:lang w:val="mn-MN"/>
        </w:rPr>
        <w:t>:Сайн байцгаана уу, та бүхэндээ өглөөний мэнд хүргэе.  Жижиг, дунд үйлдвэрлэл үйлчилгээ хоршооны салбарын үйл ажиллагааны талаарх тайланг та бүхэндээ танилцуулъя.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Ер нь өнөөдрийн танилцуулах энэ танилцуулга маань агуулгын хувьд эхлээд эрх зүйн орчныг боловсронгуй болгох талаар юу хийсэн юм, санхүү, хөрөнгө оруулалтын бодлогыг сайжруулах замаар хүртээмжийг нь яаж нэмэгдүүлсэн бэ, хүний нөөцөө чадавхижуулах талаар яаж ажилласан, стандартын шаардлага хангасан бүтээгдэхүүн үйлдвэрлэлийг нэмэгдүүлэх, өрсөлдөх чадварыг сайжруулах талаар юу хийсэн, жижиг, дунд үйлдвэрийн зах зээлийг өргөтгөх, борлуулалтад дэмжлэг үзүүлэх талаар ажилласан байдал, ковидын нөхцөл байдлын улмаас авч хэрэгжүүлсэн арга хэмжээний талаар танилцуулна.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2020 оны 8 сарын 12-ны өдөр Засгийн газрын хэрэгжүүлэгч агентлаг Жижиг, дунд үйлдвэрийн газар  байгуулагдсан. Энэ Засгийн газрын тогтоолын хүрээнд Хүнс, хөдөө аж ахуй, хөнгөн үйлдвэрийн сайдын 2020 оны тушаал гараад бүтэц батлагдсан. Манай агентлаг өнөөдрийн байдлаар 5 хэлтэстэй, 43 хүний бүрэлдэхүүнтэйгээр ажиллаж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21 аймагт хүнс, хөдөө аж ахуйн газарт жижиг, дунд үйлдвэр, ахуй үйлчилгээ, хоршоо хариуцсан мэргэжилтэн гэж 23 хүн байгаа. Нийслэл, орон нутагт хөлгүй. Мөн бизнес, энкубатор төвүүд, жижиг, дунд үйлдвэрийг дэмжих төв гээд орон нутгуудад байдаг. Энэ төвүүд маань зарим нь орон нутгийнхаа харьяалалд, зарим нь Хөдөлмөрийн яаманд гэсэн ийм байдалтай байгаа. Ер нь энэ нэгдсэн нэг захиргаанд, нэгдсэн нэг удирдлагад орох шаардлагатай гэж үзэж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2019 оны жилийн эцсийн байдлаар нийтдээ 152348 компани байна гэсэн ийм улсын бүртгэлийн статистик тоо байгаа. Ингээд нөхөрлөл хоршоо гээд нийлээд 194 мянган хуулийн этгээд байгаа. Энэ хуулийн этгээдээс идэвхтэй үйл ажиллагаа явуулж байгаа 90 мянган аж ахуйн нэгжийн 63131  нь жижиг, дунд үйлдвэрлэлийн салбарт хамаарч байгаа ийм аж ахуйн нэгж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Энэ 63 мянган аж ахуйн нэгжийн дотор нь бид нар бичил, жижиг, дунд гэж жижиг, дунд үйлдвэр үйлчилгээг дэмжих тухай хуулиар батлагдсан ажилтны тоо, борлуулалтын орлогоор хувааж үздэг. Ингээд ажилтны тоогоор нь статикаас тоо баримт аваад үзэхээр энэ 63 мянган аж ахуйн нэгжийн 58 мянга  нь 1-9 ажилтантай, дөнгөж 3800 нь 10-49 ажилтантай, 387 нь 50-199 ажилтантай байгаа.</w:t>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Жижиг, дунд үйлдвэр дотор компани, нөхөрлөл, хоршоо бүгд орж явдаг. Мөн борлуулалтын орлогоор нь ингээд хуваагаад үзэхээр 55 мянга нь 300 хүртэл сая төгрөгийн борлуулалтын орлоготой, 5 мянга нь 300-аас 1 тэрбум, 2200 нь 1 тэрбумаас 2.5 тэрбум гэсэн ийм ангилал байгаа.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Үйл ажиллагааны чиглэлээр нь аваад үзэх юм бол энэ дор хувь гаргасан байгаа. Ер нь нийт экспортод энэ олон мянган аж ахуйн нэгжийн маань дөнгөж 2.4 хувийг л эзэлж байгаа, бүтээгдэхүүн үйлдвэрлэлийн.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Хоршооны тухай бид нар жижиг, дунд үйлдвэрийн салбарт хоршоо ордог учраас товчхон та бүхэндээ танилцуулъя.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Энд хоршооны статистик байна. 2019 онд нийтдээ 4744 хоршоо байна гэсэн бүртгэлтэй байгаа. Үүнийг орлогоор нь харьцуулаад үзвэл, энэ 4400 буюу ихэнх нь 300 хүртэл сая төгрөгийн жилийн борлуулалтын орлоготой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Хоршоо маань хувь нийлүүлсэн хөрөнгө нь 52 тэрбум төгрөг. Энэ дотроо  гишүүдийн тооны бүлгээр нь аваад үзвэл ихэнх нь 9-50 ажилтантай байгаа. Мөн ахуйн үйлчилгээний салбар ордог. Ахуйн үйлчилгээний чиглэлээр нь аваад үзвэл халуун ус, үсчин, гэрэл зурагчин гэх мэтчилэн ийм салбарт хуваадаг.  Нийтдээ 9000 гаруй ахуй үйлчилгээ, үйлдвэрлэгч байгууллага байна. Энэ салбарт 22 мянган хүн ажиллаж байна гэсэн ийм статистик тоо байдаг.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Ингээд эрх зүйн орчны талаар танилцуулъя. Саяных салбарын талаарх товчхон танилцуулга байлаа.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Энэ хугацаанд жижиг, дунд үйлдвэрийг  хөгжүүлэх сангаас хөнгөлөлттэй зээл олгох сонгон шалгаруулах, дамжуулан зээлдүүлэх, эргэн төлүүлэх, хяналт тавих журмыг Засгийн газраас 2020 онд баталсан. 2019 оны 6 сарын 6-ны өдөр Жижиг, дунд үйлдвэр, үйлчилгээг дэмжих тухай хууль батлагдсан. Энэ хууль батлагдсаны дараа энэ хуультай холбоотойгоор энэ журам маань батлагдсан байгаа.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Мөн зээл  төлөх хуваарьт өөрчлөлт оруулах тухай Хүнс, хөдөө аж ахуй, хөнгөн үйлдвэрийн сайдын тушаал хоёр удаа гарсан. Жижиг, дунд үйлдвэрийн зориулалттай тоног төхөөрөмжийг гааль, НӨТ-аас чөлөөлөх ийм хууль хуучин батлагдаад үйлчилж байсан. Ингээд сая 2019 оны 12 сарын 31-нээр э</w:t>
        <w:tab/>
        <w:t>нэ хууль маань дууссан байгаа. Өөрөөр хэлбэл түүнээс өмнө гааль, НӨТ-аас чөлөөлж байсан. Сүүлд нь 2017 онд  зөвхөн гаалийн албан татвараас чөлөөлөх ийм хууль батлагдсан. Ингээд бид нар 2019 онд энэ хуулийг дахиж үргэлжлүүлж сунгах ийм хуулийн төслийг санаачлан боловсруулаад, Засгийн газрын гишүүдээс санал авдаг. Ингээд Сангийн сайдаас үүнийг дэмжих боломжгүй гэсэн ийм байдлаар энэ хуулийн төслийн хугацаа нь дуусаад, одоо гааль, НӨТ-аас чөлөөлөгдөхгүй байгаа зориулалтын тоног төхөөрөмж.</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Дөрөвт нь, сум, хөгжүүлэх сангийн журмыг шинэчлэх ёстой. Манайд сум хөгжүүлэх сан орон нутаг, сум болгонд байдаг. Энэ сум хөгжүүлэх сан маань манайд тоо бүртгэл, мэдээлэл нь явдаг. Орон нутагтаа сонгон шалгаруулалтыг нь хийгээд явдаг. Энэ журмыг нь шинэчлэх ёстой гэдэг бид нар улсын хэмжээний үзлэгийг 2019 онд зохион байгуулсан. Энэ хүрээндээ сум хөгжүүлэх сангийнхаа журмыг шинэчилье гэж төсөл боловсруулаад Засгийн газрын гишүүдэд хүргүүлсэн. Тухайн үедээ сум хөгжүүлэх сангийн журмыг шинэчлэх эрх зүйн зохицуулалт нь байхгүй юм байна. Өөрөөр хэлбэл эрх нь аль нэг сайдад олгогдоогүй байна гэдэг шалтгаанаар энэ журам маань одоо яг хуучнаараа явж байгаа. Өөрөөр хэлбэл хуучнаар хэрэгжиж болдог. Одоо сайжруулах гэхээр болдоггүй нэг ийм сонин байдалтай байгаа. Үүнийг бид нар Хоршооны тухай хуулийг Их Хуралд өргөн баригдаад ажлын хэсэг ажиллаж байгаа. Энэ хүрээндээ сум хөгжүүлэх сангийн асуудлыг ер нь хоршоо уруу чиглүүлье гэдэг ийм бодлогын шийдвэр гаргаад энэ сум хөгжүүлэх сангийн асуудлыг Хоршооны хуульд оруулаад энд эрхийг нь өгөөд ингээд шинэчилье гэсэн ийм бодлого баримталж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Зээлийн хүүгийн татаасын журмын төсөл бас боловсруулсан, Жижиг, дунд үйлдвэр үйлчилгээг дэмжих тухай хуулийн хүрээнд. Энэ зээлийн хүүгийн татаасыг боловсруулаад Засгийн газраар батлуулах ёстой. Энэ дээр бид нар бас боловсруулаад Сангийн сайдад хүргүүлсэн боловч бас төсөв мөнгө нь байхгүй, өөрөөр хэлбэл зээлийн хүүгийн татаасыг төсөвт суугаагүй учраас санхүүжилт байхгүй учраас дэмжих боломжгүй гэсэн ийм хариу  өгөөд,  энэ маань бас хэрэгжээгүй явж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Зургаад нь кадастрын тэргүүлэх чиглэл батлах ийм тогтоолын төслийг боловсруулсан байгаа. Мөн улсын шилдэг хоршоо шалгаруулах ийм журам бас боловсруулаад Хууль зүйн яаманд хүргүүлсэн боловч бас эрх зүйн зохицуулалт байхгүй гэдэг шалтгаанаар хүлээлтийн байдалтай байгаа. Хоршооны тухай хуулийн тухайд түрүүн ярьсан. Шинэчилсэн  найруулга одоо Их Хурал дээр өргөн баригдаад хэлэлцэх эсэх нь өнгөрсөн хаврын чуулганаар дэмжигдсэн. Одоо эхний хэлэлцүүлэгт бэлтгэхээр ажлын хэсэг ажиллаж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Мөн холбогдох Улсын Их Хурлын гишүүд, Сангийн сайдад санхүү, хөрөнгө оруулалтыг нэмэгдүүлэх, хүртээмжийг нь нэмэгдүүлэх талаар санхүү, хөрөнгө оруулалт тусгаж өгөөч гэсэн саналуудыг удаа дараа хүргүүлж байгаа. Төсөл боловсруулахад саналыг байнга хүргүүлдэг. Энэ жилийн хувьд бид нар тооцоолол хийгээд  300 тэрбум төгрөг жижиг, дунд үйлдвэрийг дэмжихэд шаардлагатай юм байна гэсэн тооцоолол гарсан.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Энэ дээр манай яамнаас Сангийн яам уруу 100 тэрбум болж явсан юм билээ. Ингээд Сангийн яаман дээр хасагдаад, улсын төсөв дээр мөнгө суугаагүй. Зээлийн эргэн төлөлтөөс мөнгө төвлөрүүлж жижиг, дунд үйлдвэрлэл эрхлэгчиддээ зээл олго гэдэг ийм хууль батлагдсан. Үүнтэй холбоотойгоор бид нар эргэн төлөлтөө сайжруулах талаар ажиллаж байна. Түрүүн Ганболд гишүүн бас хэллээ. Та бүхнийг манай агентлагт ирж  нөхцөл байдалтай газар дээр нь боломжтой үедээ ирж танилцахыг урьж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Манай агентлагийн хувьд байгуулагдсан өнөөдрийн байдлаар бид нар 4 хэсэг газар хуваагдаад ажиллаж байна. Хүнс, хөдөө аж ахуй, хөнгөн үйлдвэрийн яаман дээр хуучин Жижиг, дунд үйлдвэр үйлчилгээ, хоршооны хөгжлийн бодлого зохицуулалтын газрын албан хаагчид гээд 8-9 хүн байгаа. Жижиг, дунд үйлдвэрийг хөгжүүлэх сан дээр сангийн албан хаагчид гээд 20 гаруй хүн байгаа. Хууль тусгай активын хэлтэс гээд сая байгуулсан. Энэ нь энэ хойд талын хоршоологчдын холбоон дээр ажиллаж байгаа. Архив бол хөдөө аж ахуйг дэмжих сан дээр байгаа. Ингээд 4 хэсэг газраас ажлын уялдаа холбоогоо хийгээд ажиллаж байгаа. Байрны асуудал өнөөдрийг хүртэл шийдэгдээгүй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Ингээд мөн бид нар төсөл боловсруулаад гадаадын төсөл хөтөлбөрүүдэд хандаж байгаа. Энэ хүрээнд Жайкагаас хөрөнгө оруулалт хийх ийм боломжтой гэсэн. Ингээд Жайкад хандаад энэ жилийн хувьд гэхэд манайд зээл хүсэж ирүүлсэн. Банкаар дамжуулах буюу 300 саяас 2.5 тэрбум төгрөгийн санал ирүүлсэн, хүсэлт ирүүлсэн аж ахуйн нэгжүүдээ бол Жайка уруу шилжүүлсэн байгаа. Эндээс 7-8 аж ахуйн нэгж нь зээлээ аваад байгаа.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Ер нь бид нар эх үүсвэр нийтдээ 680 гаруй тэрбум төгрөгийг 2009 оноос өнөөдөр 2019 он хүртэл 10-11 жилийн хугацаанд төвлөрүүлсэн байдаг. Энд бол улсын төсвөөс Засгийн газрын бонд, Хөгжлийн банкны бонд гаргах байдлаар энэ асуудлыг шийдэж байсан.</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2020 онд нийтдээ 1579 төсөл ирүүлсэн. 4-5 сарын хугацаанд бид нар хүлээж авсан. Энэ дотроос жижиг, дунд үйлдвэрийг хөгжүүлэх санд буюу Улаанбаатар хотод 769 төсөл ирүүлсэн. Орон нутагт 810 төсөл ирүүлсэн. Түрүүний хэлсэн Жижиг, дунд үйлдвэр үйлчилгээг дэмжих тухай хууль, журмаараа бид нар орон нутагт эрхийг нь олгосон байгаа. Орон нутагтаа ирүүлсэн зээлүүдийг сонгон шалгаруулалт хийх эрхийг нь олгож байгаа. Дээрээс нь орон нутагт байгаа төсвөөсөө  тухайн үедээ боломжоороо хуваарилаад сайдын тушаалаар мөнгө хуваарилдаг.  2019 онд 1 тэрбум төгрөг хуваарилсан. 2020 онд 1 тэрбум төгрөг хуваарилсан байсан боловч эх үүсвэр дутуу бүрдсэн гэдэг шалтгаанаар  500 сая төгрөгийг орон нутагт өгсөн.</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Ингээд энэ 769 төсөл маань 159 тэрбум төгрөгийн санхүүжилт хүссэн. Орон нутгийн 810 маань 78 тэрбум төгрөг. Өөрөөр хэлбэл өнгөрсөн жилүүдийг харьцуулаад харахад их дүнтэй, томоохон төслүүд бол Улаанбаатар хотод өгдөг. Орон нутгийн төслүүд бол тооны хэмжээ нь их боловч санхүүжилтийн хэмжээ нь бага байдаг ийм нийтлэг байдлаар анзаарагдсан. Ингээд энэ дотроосоо өнөөдрийн байдлаар төсөл сонгон шалгаруулалтаа хийгээд та бүхэн маань мэдэж байгаа байх Улаанбаатар хотод 112 аж ахуйн нэгж сая 11 сард хуралд ороод, одоогоос сар орчмын өмнө сонгон шалгаруулалтад ороод 64 аж ахуйн нэгж эхний ээлжинд байгаа мөнгөндөө буюу 9.1 тэрбум төгрөгөнд таарсан ийм улаан шугам татагдсан. 48 аж ахуйн нэгж нь хөрөнгө санхүү дутагдалтайгаас болоод эх үүсвэр бүрдсэн тохиолдолд санхүүжих жагсаалт гэдэг жагсаалтад орсон. Тэгээд бас Их Хурлын гишүүд, Засгийн газар бол бас энэ хүсэлтүүдийг тавьсан.</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Тэгээд бид нар дотоод нөөц бололцоо буюу хэмнэлт гаргах, дээрээс нь энэ хугацаанд бид нар энэ эргэн төлөлтийг сайжруулах талаар аян зарлаж ажиллалаа. Ингээд энэ 9.1 дээрээ нэмээд 3 тэрбум орчим төгрөг нэмж төвлөрүүлсэн байгаа. Ингээд 64 дээрээ дахиад 35-36 аж ахуйн нэгжийн асуудал шийдээд ингээд өнөөдрийн байдлаар 112 аж ахуйн нэгжээс 100 аж ахуйн нэгжийнх нь төслийн асуудлыг шийдээд явж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Орон нутагт 810 төсөл ирүүлснээс 158-д нь санхүүжилт хийгээд, ингээд 12.9 тэрбум төгрөгийг олгохоор шийдсэн байгаа. Нийтдээ 23-24 тэрбум төгрөг өнөөдрийн байдлаар олгохоор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Мөн жижиг, дунд үйлдвэрийг хөгжүүлэх сан маань одоо ийм авлагатай байгаа. Ингээд нийтдээ  241 тэрбум төгрөгийн авлагатай. Энэ маань нийтдээ 5 жилийн хугацаанд хуваарь ёсоороо 2025 он хүртэл жил жилд 50-60 тэрбум төгрөг орж ирэх ёстой. Мөн энэ дотор өнгөрсөн хугацаанд өгөөд авч чадаагүй байгаа ийм муу зээлүүд, эргэлзээтэй зээлүүд энэ дотор орсон байгаа. Мөн 2019 оны хууль батлагдахаас өмнө сангаас зээл өгдөг. Тэгээд түүнийхээ араас нь төлүүлэх ямар ч үйл ажиллагаа явуулдаггүй. Өөрөөр хэлбэл зээл өгөөд орхичихдог ийм байдалтай байсныг бид нар та бүхэн маань анзаарсан бол журмандаа өөрчлөлт оруулахдаа эргэн төлүүлэх, хяналт тавих гэдэг ийм процесс ажиллагаануудыг оруулж өгөөд, 2019 оноос эхлээд энэ зээлийг эргэн төлүүлэх талаар үйл ажиллагаа явуулж ажиллаж байгаа.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Ингээд энэ хүрээнд  2019 онд 6 тэрбум төгрөг энэ найдваргүй зээлдэгчдээс төвлөрүүлсэн. 2020 онд 12 тэрбум төгрөг  10 сарын байдлаар байсан. Өнөөдрийн байдлаар 13 гаруй тэрбум төгрөгийг төвлөрүүлээд байгаа.  Ингээд үүнийг ангиллаар нь хэвийн, хугацаагаа хэтрүүлсэн, хэвийн бус эргэлзээтэй муу гээд Монголбанкны ангилдаг энэ ангиллын дагуу бид нар ангилсан. Ингээд аваад үзэхээр нийтдээ хэвийн буюу 90-ээс доошихыг нь хэвийн ангилал уруугаа оруулаад үзчихдэг. Яг 15 хоногоос дооших нь хэвийн боловч энэ 16-90 хоногийн хугацаа хэтрэлттэй явж байгаа аж ахуйн нэгжүүд гэдэг маань одоо зээлийн үндсэн төлбөр, хүүг хойшлуулах тухай Засгийн газрын тогтоол гарсан. Үүнтэй уялдуулаад сайдын тушаал гарсан. Ингээд бид нарт хүсэлтүүд ирүүлж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Өнөөдрийн байдлаар бид нар хүн хүч хүрэлцэхгүй байгаа учраас зээл олголт, гэрээ байгуулах, барьцаа хөрөнгө үнэлэх гээд нэлээн ажилтай байгаа учраас энэ ажлаа 12 сарын 25-нд гүйлгээ хаана, тэр хүртэл хойш тавьчихсан байгаа. Ингээд  25 дуусангуут нь хүсэлт ирүүлсэн өнөөдрийн байдлаар 180-190 аж ахуйн нэгжүүд хүсэлт ирүүлчихсэн байна. Эд нарын хүсэлтийг авч үзээд, тэгээд хэвийн байх юм бол хойшлуулна. Тэгээд энэ  16-90 хоног дотроо авсан аж ахуйн нэгжүүдийн нэлээн ихэнх нь нөгөө хэвийн ангилалд явж байгаад, сая  11 сарын 1-нээс хойшоогоо зээлийн үндсэн төлбөр, хүүгээ хойшлуулна гээд манайд бичиг ирүүлсэн аж ахуйн нэгжүүд энэ дотор орчихсон явж байгаа.</w:t>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Эрдэнэсайхан жаахан товчхон шиг явъя.</w:t>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Я.Эрдэнэсайхан</w:t>
      </w:r>
      <w:r>
        <w:rPr>
          <w:rStyle w:val="style15"/>
          <w:rFonts w:ascii="Arial" w:hAnsi="Arial"/>
          <w:b w:val="false"/>
          <w:bCs w:val="false"/>
          <w:i w:val="false"/>
          <w:iCs w:val="false"/>
          <w:caps w:val="false"/>
          <w:smallCaps w:val="false"/>
          <w:sz w:val="24"/>
          <w:szCs w:val="24"/>
          <w:shd w:fill="FFFFFF" w:val="clear"/>
          <w:lang w:val="mn-MN"/>
        </w:rPr>
        <w:t xml:space="preserve">: За ойлголоо. Бид нар эрэн сурвалжлуулах буюу хаяг тодруулах ийм ажиллагаа хийж байгаа зээлдэгчид байгаа. Шүүхийн шатанд, шүүхийн шийдвэр гүйцэтгэл, бид нар өөрсдийнхөө арга хэмжээг авч байгаа, прокурорын байгууллагатай хамтарч байгаа гээд ингээд ангилсан. Бид нар энэ тус бүртээ одоо өөр өөр арга хэмжээ авч  ажиллая. Хуучин уламжлалт байдлаараа яваад бол үр дүн бага гарах юм байна гэж ингэж үзэж байгаа.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Мөн энэ хүний нөөцөө чадавхжуулах талаар бид нар энэ богино  хугацаанд нэлээдгүй ажлуудыг хийсэн гэж үзэж байгаа. Жайкатай хамтраад Японы ковидын үед ямар арга барилаар жижиг, дунд үйлдвэрлэл эрхлэгчдээ дэмжиж ажиллаж байна вэ? Америкийн хамтын ажиллагаа, хөгжлийн хөтөлбөр гэж байдаг, эднийхтэй нийлээд бас энэ цахим худалдаа хийх талаар сургалтыг яаж жижиг, дунд үйлдвэрлэгчдэд хийх вэ гэдэг ийм сургалт зохион байгуулсан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Мөн энэ оюуны өмчийн талаар жижиг, дунд үйлдвэрлэл эрхлэгчидтэй, албан хаагчиддаа бол албан хэрэг хөтлөлт, европын холбоотой хамтарсан гэх мэт ийм сургалтуудыг хийсэн. Мөн бид нар төрийн үйлчилгээгээ цахимжуулах хүрээнд энэ жилээс эхлүүлээд жижиг дунд үйлдвэрлэл эрхлэгчээр бүртгэх тодорхойлолт олгох ажлыг цахимжуулахаар ажиллаж байна. Зээлээ бол бид нар бүгдийг цахимаар хүлээж авсан. Бүртгэлийг нь ч хүлээж авсан. Төслийг нь ч цахимаар хүлээж авсан. Мөн сонгон шалгаруулалтаа анх удаагаа цахимаар хийсэн байгаа. Манай төсөл сонгон шалгаруулах хороо 7 гишүүнтэй, үүний 4 нь одоо төрийн бус байгууллагын төлөөлөл байдаг.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Ингээд бид энэ хүрээнд уриалгууд гаргаад энэ ковидын эсрэг жижиг, дунд үйлдвэрлэл эрхлэгчид маань яаж ажиллах вэ гээд сая хөл хорио суларсан үед бас энэ ийм зөвлөгөөг өгсөн байгаа. Мөн 5-6 стандартыг батлуулж ажилласан.</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Зах зээлийг өргөтгөх, борлуулалтад дэмжлэг үзүүлэх талаар бид нар 2020 оны 2 сард дэлхийн банкны төв байранд Монголд үйлдвэрлэв гэдэг ийм үзэсгэлэнг зохион байгуулсан. Экспорт Монголия гэдэг арга хэмжээг саяхан 10 хоногийн өмнө зохион байгуулаад та бүхэн маань мэдэж байгаа байх. Энэ маань вертуаль орчинд жижиг, дунд үйлдвэрлэл эрхлэгчид маань бүтээгдэхүүнээ танилцуулаад ингээд олон улсад бүтээгдэхүүнээ сурталчлах, холбоо  тогтоох ийм үзэсгэлэнг зохион байгуулсан. Худалдаа байхгүй байгаа, цаашид бид нар бас худалдааг оруулах талаар хөөцөлдөж байгаа. Өөрөөр хэлбэл онлайнаар шууд худалдаа хийх ийм боломжийг эрэлхийлж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Төрийн ордонд бас энэ ковид гарсан үед үзэсгэлэн зохиогдохгүй байсан. Тэгэхээр энд бас халдвар хамгааллын дэглэм барьж байгаад тухайн үедээ бас үзэсгэлэнг зохион байгуулж байсан. Мөн Булган аймгийн Хутаг-Өндөр суманд үхрийн каластрын чиглэлээр яаж ажиллах талаар сургалтуудыг зохион байгуулсан.</w:t>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Энэ хугацаанд зээлийн хүүг хоёр удаа хойшлуулж байгаа. Эхнийх нь 4 сарын 1-нээс 7 сарын 1 хүртэл нэг удаа хойшлуулсан. Сая хоёр дахь нь одоо 11 сарын 1-нээс хойшлуулах ийм сайдын тушаал гарсан. Энэ хүрээнд хүсэлтүүдээ хүлээж аваад ажиллаж байгаа. Мөн бид нар арилжааны банкуудад З сард, сая 11 сард хоёр удаа энэ зээлийн хүүгээ бууруулаач ээ, энэ жижиг, дундын салбартаа дэмжлэг үзүүлээч гэсэн ийм уриалгыг хүргүүлсэн байгаа.</w:t>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Бид нар өөрсдийнхөө мэдлэг туршлага дээр үндэслэхээс гадна олон улсын байгууллагуудаас энэ ковидын үед жижиг, дунд үйлдвэрлэгчдээ яаж дэмжиж байгаа вэ гэдэг ийм бодлогын зөвлөмжийг бол авсан. Энэ хүрээнд эдийн засаг, хамтын ажиллагаа хөгжлийн байгууллагатай 12 сарын 2-ны өдөр сургалт семинар хийсэн. Энэ хүрээнд энэ эдийн засгийн хамтын ажиллагаа, хөгжлийн байгууллагаас хоёр гол комментыг өгсөн. Ямар ч байсан Монгол Улсын хувьд бичил жижиг, дунд үйлдвэрлэл нь бодлогын тэргүүлэх чиглэл мөн юм байна. Ковидын үед Монгол Улсын Засгийн газар боломжийн сайн ажиллаж байгаа юм байна. Гэхдээ эдийн засгаа сайжруулах талаар илүү ажиллах хэрэгтэй гээд.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Ингээд энэ хүрээндээ товчхон хэлбэл бид нарын Засгийн газраас аваад байгаа энэ арга хэмжээнүүд зарим нь давхацсан байна билээ. Энэ дээр нийтдээ 60 гаруй улсын энэ ковидын үед ажиллаж байгаа арга хэмжээтэй судалгаа хийсэн харьцуулалтыг бидэнд өгсөн байгаа. Энэ дотроо татвар, нийтийн үйлчилгээний төлбөрийг хойшлуулах талаар зарим улс орнууд арга хэмжээ авч байна билээ. Тэгэхээр Монгол Улсын Засгийн газар татварыг хойшлуулах, татвар хөнгөлөх ийм зохицуулалтыг хийсэн.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Нийтийн үйлчилгээний төлбөр буюу тог, цахилгаан, усны төлбөрийг тэглэх ийм шийдвэрийг гаргасан. Санхүүгийн системийг хөгжүүлэх нэмэлт баталгаа гаргах, олон улсын чанартай болон ажилчдынхаа ур чадварыг дээшлүүлэх ийм арга хэмжээнүүдийг аж ахуйн нэгж болон манайх санаачлаад зохион байгуулаад явж байгаа гэх мэтчилэн ийм арга хэмжээнүүдийг авч ажиллаж байгаа. Энэ хүрээнд гол арга хэмжээнүүд нь экспортод чиглэсэн ийм жижиг, дунд үйлдвэрлэгчдээ сайн дэмжих хэрэгтэй. Санхүүгийн хүртээмж буюу зээл олгох хэрэгтэй. Зарим улсуудад шууд буцалтгүй тусламж олгож байгаа. Ихэнх улсууд зээлийн багц гаргаад зээл олгож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Мөн үйл ажиллагаагаа төрийн байгууллагууд цахимжуулах ёстой гэсэн ийм зөвлөмжийг өгч байгаа. Энэ хугацаанд бас сургалт жижиг, дунд үйлдвэрлэл эрхлэгчдээ чадавхжуулах талаар ажиллах хэрэгтэй. Тэгээд ажлын байраа хадгалж байгаа жижиг, дунд үйлдвэр эрхлэгчдээ дэмжих хэрэгтэй. Инноваци шингэсэн ийм үйлдвэрлэлийг илүү бодлогоор дэмжих хэрэгтэй гэсэн  ийм зөвлөмжүүдийг өгсөн байгаа.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Ингээд бид нар бас энэ Монгол Улстай холбоотойгоор 10 гаруй асуултыг асуусан. Ийм ийм нөхцөлд яаж ажиллаж байна вэ? Монгол Улсын Засгийн  газар, цаашид ер нь Монгол Улс ямар арга хэмжээ авах ёстой вэ гэх мэтчилэн ийм асуултуудыг өгсний дагуу бүгдэд нь олон улсын харьцуулалт хийсэн ийм зөвлөмжийг өгсөн байгаа. Үүнийг бид нар та бүхэнд өнөөдөр хэвлээд хүргүүлье гээд ингээд хэвлээд бэлтгэчихсэн байсан, харамсалтай нь ингээд хөл хорио тогтоосон учраас нөгөө бичиг цаасаа өгч чадахгүй байгаа. Үүнийг Дэд хорооны гишүүдэд бүгдэд нь хүргүүлье.</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Ингээд ямар ч байсан ийм ийм арга хэмжээнүүдийг олон улсад авч байна. Энэ дотроосоо Монгол Улс бас ихэнхийг нь аваад ажиллаж байгаа юм байна гэдэг ийм зөвлөмжийг бидэнд өгөгдсөн байгаа. Ингээд бид нар энэ бүгдээсээ дүгнэж үзээд цаашид ямар арга хэмжээ авах вэ? Энэ шинэ байгуулагдсан агентлагийг яаж чадавхжуулах вэ, жижиг, дунд үйлдвэрлэл эрхлэгчдээ яаж дэмжих вэ, бодитой яаж амьдрал ахуйг нь дэмжсэн ийм бодлого хийх вэ гэж ингэж ярилцаж байгаад ийм арга хэмжээнүүдийг авах ёстой юм байна гэдэг ийм саналыг гаргаж ажиллаж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Энэ хугацаанд мэдээж хамгийн түрүүнд урт хугацаатай хөнгөлөлттэй зээлийн эх үүсвэрийг бүрдүүлэх ийм асуудал байгаа. Энэ хүрээндээ үйл ажиллагаа нь доголдчихсон, зогсчихсон байгаа жижиг, дунд үйлдвэрлэл эрхлэгчдэд яаж зээлийн дэмжлэг үзүүлэх вэ.</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Хоёрт нь, арилжааны банк, банк бус санхүүгийн байгууллага, хадгаламж зээлийн хоршооны зээлтэй бичил жижиг, дунд үйлдвэрлэл эрхлэгчдэд зээлийн хүүгийн татаас буюу хүүгийн зөрүү олгох энэ асуудлыг олон улсад авч байгаа юм билээ. Тэгэхээр ийм арга хэмжээг бас авах боломжтой юм байна. Гол нь төсөв мөнгөний асуудал гэж ингэж харж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Энэ бол зээлийн хүүг жилийн 12 хувь хүртэл бууруулах гэж ингэж бид нар төлөвлөж байсан. Гэтэл сая бас репо арилжаа хийгээд 10.5 болгох ийм шийдвэрийг Засгийн газраас гаргаад, Монголбанк ажиллаж байгаа. Тийм учраас энэ бол бас хэрэгжээд явж байгаа гэж ойлгож байгаа. Гол нэг дэмжлэгийн нэг асуудал бол жижиг, дунд үйлдвэрийн зориулалттай тоног төхөөрөмжийг гаалиас чөлөөлөх, энэ бол маш үр дүнтэй юм билээ. Бид нар энэ хуулийн төслийг тухайн үедээ өргөн бариад явж байхад нийтдээ 600 гаруй аж ахуйн нэгжүүд сүүлийн хууль хэрэгжих хугацаанд буюу 3 жилийн хугацаанд хамрагдсан байдаг. Гаалийн албан татварын хөнгөлөлт эдэлсэн мөнгөн дүн нь болохоор 3-4 тэрбум төгрөг байгаа юм. Гэтэл тэр тоног төхөөрөмж оруулж ирээд 600 аж ахуйн нэгж дээрээ анализ хийгээд үзэнгүүт улсад буцаагаад 30 тэрбум төгрөгний нийгмийн даатгал, татварын орлого оруулсан байгаа юм. 3-4 мянган ажилтан ажлын байр шинээр нэмэгдсэн байгаа юм. Ингээд том утгаар нь хараад үзэхэд энэ хууль маань ач холбогдолтой. Харамсалтай нь энэ хуулийг өргөн баригдаад түрүүн хэлсэн Сангийн яамнаас зөвшөөрөөгүй учраас ингээд энэ хууль цаашаа яваагүй.</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Одоо бол энэ гааль, НӨТ татвартай холбоотой асуудлыг зөвхөн Засгийн газар хуулийн төслийг нь санаачлах ийм эрхтэй болсон гэж ойлгож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Мөн дараагийн асуудал бол бүтээгдэхүүн үйлчилгээгээ экспортод гаргадаг аж ахуйн нэгжүүдэд гаалийн албан татварын хөнгөлөлт үзүүлбэл яг бодитой экспортлогч аж ахуйн нэгжүүдэд дэмжлэг болох юм байна гэж харж байгаа. Үйлчилгээний салбарын бичил жижиг, дунд үйлдвэрлэл эрхлэгчдэд эрсдэлийн төлөвлөгөө боловсруулж, мөрдүүлэх шаардлага тавьж ажиллана гэж бодож байгаа. Төрийн өмчит компаниуд бол жижиг, дунд үйлдвэрийн бараа бүтээгдэхүүн, үйлчилгээг худалдаж авах ийм албан даалгаврыг хүргүүлэх шаардлагатай гэж харж байгаа. Бид нар бас жил болгон энэ төрийн байгууллагууд, дотоодын үйлдвэрлэл эрхлэгчдээс худалдаж авсан тайланг авдаг. Харамсалтай нь ихэнх байгууллагууд маань ирүүлдэггүй ийм талууд байдаг.</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Мөн үйл ажиллагаа нь доголдсон эсхүл зогссон аж ахуйн нэгжүүдэд хэрвээ цалин хөлсөө бууруулаагүй, олгож байвал  нэг удаагийн санхүүгийн буцалтгүй тусламж олгож болох юм байна гэж харж байгаа. Энэ бол олон улсад хэрэгжүүлж байгаа нэг арга хэмжээ. Үндэсний хэмжээнд байгууллагын түвшинд халдвар хамгааллын дэглэмээ баримтлаад зай барьж ажиллуулах ёстой гэж үүнийг бид нар сая энэ хатуу хөл хорионы үед саналаа Засгийн газарт удаа дараа хүргүүлсэн.</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Мөн жижиг, дунд үйлдвэрийн үйлчилгээ эрхлэгчдэд зөвлөгөө өгөх, мэдээлэл өгөх, нэг цонхны үйлчилгээний хэлтсийн бид нар байгуулсан. Бүртгэл мэдээлэл, нэг цэгийн үйлчилгээний хэлтэс гээд. Энэ хэлтэс маань энэ зөвлөх үйлчилгээ үзүүлэх энэ чиглэлээр ажиллаж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Түрээсийн байранд үйл ажиллагаа явуулдаг жижиг, дунд үйлдвэрлэл эрхлэгчдийг ипотекийн зээлд хамруулах энэ маш их чухал том дэмжлэг юм билээ. Олон улсад бас ийм арга аргачлал байдаг юм билээ. Манай Монголын нөхцөлд болохоор орон сууц худалдаж авахад 6 хувь, 8 хувийн хүүтэй ипотекийн зээлд хамрагдчихдаг. Тэгээд нэг давхрын орон сууцны байр ч юм уу, эсхүл тусдаа ажлын байр гаргаад явахаар ипотекийн зээлд хамрагддаггүй, бизнесийн зээлд ороод ингээд явчихдаг ийм нөхцөл байдалтай байгаад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Ингээд ийм саналуудыг бид нар та бүхэндээ хүргүүлж байна. Энэ дээр та бүхэн маань бодлого явуулж, дэмжиж ажиллаж бидэнд зөвлөгөө өгч, хамтарч хэрэгжүүлж ажиллах байхаа гэж итгэж байна. Баярлалаа.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Жижиг, дунд үйлдвэрийн газрын дарга Эрдэнэсайханы танилцуулгыг сонслоо. Тэгээд танилцуулгатай холбоотой асуулт байна уу. Цахимаар явж байгаа. Батжаргал, Ганболд гишүүн.</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Г.Ганболд</w:t>
      </w:r>
      <w:r>
        <w:rPr>
          <w:rStyle w:val="style15"/>
          <w:rFonts w:ascii="Arial" w:hAnsi="Arial"/>
          <w:b w:val="false"/>
          <w:bCs w:val="false"/>
          <w:i w:val="false"/>
          <w:iCs w:val="false"/>
          <w:caps w:val="false"/>
          <w:smallCaps w:val="false"/>
          <w:sz w:val="24"/>
          <w:szCs w:val="24"/>
          <w:shd w:fill="FFFFFF" w:val="clear"/>
          <w:lang w:val="mn-MN"/>
        </w:rPr>
        <w:t xml:space="preserve">: Жижиг, дунд үйлдвэрлэлийн газар өмнө нь сан байсан. Сан гэдэг мэдээж ойлгомжтой, хэдэн төгрөг л хуваарилах тухай асуудал. Одоо бол газар болсон. Одоо бол бодлого ярих ёстой болсон. Хэдэн төгрөгийн зээл, энэ эх үүсвэр ярихаасаа илүүтэй, ер нь цаашдаа энэ Монгол Улс энэ жижиг, дунд үйлдвэрлэлийг яаж хөгжүүлэх вэ гэдгээ ярихаас өөр аргагүй болсон байна. Энэ ковид ч ерөнхийдөө шалгаад өгч байна л даа. Бид нарын энэ дотооддоо өндөг гээд янз бүрийн нарийн ногоо, хүнсний ногооч гэдэг юм уу дотоодоосоо хангаж байна гээд байсан. Сүүлийн үед олдохоо больсон. Тэгэхээр энэ газрын хамгийн түрүүнд хийх ёстой ажил бол ерөөсөө энэ Монголчуудын хэрэглээг тогтоох. Бид ер нь юу хэрэглэдэг ард түмэн юм бэ? Энэ хэрэглэж байгаа бүтээгдэхүүнийхээ хэдийг нь дотооддоо хийж байгаа юм бэ, хэдэн хувийг нь гаднаас авдаг юм бэ. Тэгж байж энэ импортыг орлосон бүтээгдэхүүн үйлдвэрлэх энэ жижиг, дунд үйлдвэрийг хөгжүүлж явахгүй бол өнгөрсөн хэдэн жилийн бид нарын явж ирсэн практик байгаа бол ерөөсөө нэгийгээ дуурайгаад, нэг нөхөр тэнд тоосгоны үйлдвэр гэвэл дуурайж тэр ашиг хийгээд байна гэж очиж, зэрэгцэж ороод, хөдөө орон нутагт үндсэндээ бүгдээрээ адилхан блокны үйлдвэр, тоосгоны үйлдвэр, ваакуум цонхны үйлдвэр, гурилын үйлдвэр, талхны цех гээд бүгдээрээ нэг нэгийгээ дуурайсаар байгаад, тэгээд бүгдээрээ нэг нэгийгээ татаж унагаж байгаа. Энэ нь ч гэсэн энэ өнгөрсөн хугацаанд олгогдсон өнөөдрийн энэ 240 гаруй тэрбум төгрөгийн авлага, эргэн төлөлт нь бараг 5-6 хувьтай байгаа. Энэ бол үнэхээр нүдээ олоогүй явсан гэж ингэж ойлгож байгаа юм.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Тэгэхээр цаашдаа та энэ жижиг, дунд үйлдвэрлэлийн бодлогоо яаж тодорхойлж байна вэ, нэгдүгээрт.</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Хоёрдугаарт нь, энэ зээлээ ер нь яаж олгож явъя гэж бодож байгаа вэ. Өнгөрсөн жилүүд шиг хүмүүсийн ирсэн саналаар ямар үйлдвэрлэл явуулахыг нь тооцоолохгүйгээр өгөх үү?</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Ганболд гишүүнд минут сунгаж өгье.</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Г.Ганболд</w:t>
      </w:r>
      <w:r>
        <w:rPr>
          <w:rStyle w:val="style15"/>
          <w:rFonts w:ascii="Arial" w:hAnsi="Arial"/>
          <w:b w:val="false"/>
          <w:bCs w:val="false"/>
          <w:i w:val="false"/>
          <w:iCs w:val="false"/>
          <w:caps w:val="false"/>
          <w:smallCaps w:val="false"/>
          <w:sz w:val="24"/>
          <w:szCs w:val="24"/>
          <w:shd w:fill="FFFFFF" w:val="clear"/>
          <w:lang w:val="mn-MN"/>
        </w:rPr>
        <w:t>: ...олгох хэлбэрийг нь жаахан өөрчилж явахгүй бол тухайлбал энэ “Шарк танк” гээд нэвтрүүлэг байна шүү дээ. Энэ шиг хэлбэрээр явахгүй бол бид нар энэ үндсэндээ олгож байсан юмнууд маань нэлээн буруу байна. Тэгэхээр энэ олгох хэлбэрээр нь та яаж олгоё гэж бодож байна вэ?</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Дараагийн асуудал, одоо бол 210 гаруй тэрбум төгрөгийн авлага байгаа юм байна. Энэ авлагатай хөөцөлдөх чиглэлээр танайх дотооддоо энэ өр барагдуулах албаны чиглэлээр ажиллаж байгаа юм байна уу?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Орон нутгуудад энэ 22 тэрбум төгрөг олгосон юм уу, олгоогүй юм уу. Сая өөрийн чинь яриад байгаагаар олгосон юм шиг. Хөдөө аймгуудад олгох 12.9 тэрбумыг олгох гээд байгаа юм шиг яриад байна. Тэгэхээр энэ яг олгосон юм уу, олгоогүй юм уу? Оноос өмнө энэ жижиг, дунд үйлдвэрлэлийн сангаас олгох боломж хэд орчим тэрбум төгрөг байна вэ гэдгийг асууя.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Эрдэнэсайхан дарга хариулъя.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Я.Эрдэнэсайхан</w:t>
      </w:r>
      <w:r>
        <w:rPr>
          <w:rStyle w:val="style15"/>
          <w:rFonts w:ascii="Arial" w:hAnsi="Arial"/>
          <w:b w:val="false"/>
          <w:bCs w:val="false"/>
          <w:i w:val="false"/>
          <w:iCs w:val="false"/>
          <w:caps w:val="false"/>
          <w:smallCaps w:val="false"/>
          <w:sz w:val="24"/>
          <w:szCs w:val="24"/>
          <w:shd w:fill="FFFFFF" w:val="clear"/>
          <w:lang w:val="mn-MN"/>
        </w:rPr>
        <w:t>: Ганболд гишүүний асуултад хариулъя. Нэгдүгээрт нь, би хойноос нь эхлээд хариулаад явъя. Орон нутагт нийтдээ бид нар аймаг бүрд 500, 500 сая төгрөг хуваарилаад ингээд  10.5 тэрбум төгрөг болсон. Жижиг, дунд үйлдвэр үйлчилгээг дэмжих тухай хуульд орон нутаг өөрөө  бас иргэдийн хурлаараа мөнгө хуваарилаад олгох боломжтой ийм нөхцөл байгаа. Ингээд Өмнөговь аймаг 1 тэрбум төгрөг өгсөн. Ингээд 11.5 тэрбум төгрөгийг нийтдээ хөдөө орон нутаг, 21 аймагт хуваарилсан. Үүнээс 158 аж ахуйн нэгж гэрээгээ хийгээд, энэ дотроос 60-70 аж ахуйн нэгж нь санхүүжилтээ аваад яг мөнгөн дансандаа орчихсон байгаа. Бусад нь улсын бүртгэлдээ бүртгүүлэх, бүртгүүлсэн материалаа орон нутагтаа заавал бүртгүүлэх ёстой байдаг, энэ Улсын бүртгэлийн хуулиар.</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Ингээд орон нутаг уруу бид нар энэ ковидын үед шууданд хийгээд явуулж байгаа. Тэгээд бүртгээд ирэхээр нь эндээс нэхэмжлэх юмыг нь цугт нь аваад ингээд шилжүүлж байгаа. Ингээд 50-60 аж ахуйн нэгж өнөөдрийн байдлаар орон нутгийн аж ахуйн нэгжүүдээс мөнгөө авчихсан байгаа. Үлдсэнийг нь 12 дугаар сарын 25-ны 12 цагаас гүйлгээ хаана гэж бидэнд мэдэгдсэн. Үүнээс өмнө хийхээр ингээд ажиллаж байгаа. Тэгэхээр энэ ондоо буюу 12 дугаар сарын 25-нд багтаагаад энэ орон нутгийн сонгон шалгаруулсан энэ 158 аж ахуйн нэгжид бүгдийн мөнгийг нь өгчихнө гэж бодож байгаа. Бид нараас шалтгаалахгүйгээр материалаа ирүүлэхгүй тийм зүйл гарах юм бол мэдээж мөнгө нь орохгүй байх.</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Хоёрт нь тэр өр барагдуулах талаар бид нар энэ сая Жижиг, дунд үйлдвэрлэлийн газар агентлаг байгуулахдаа Хууль тусгай активын хэлтэс гэдэг шинэ хэлтсийг байгуулсан. Энэ хэлтэс маань 5-6 хүнтэй. Энэ 5-6 хүн маань энэ зээлийг төлүүлэхийн төлөө араас нь ажиллаж байгаа. Ингээд эндээс бас үр дүн гарсан гэж бид нар харж байгаа.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Эрдэнэсайхан даргын микрофоныг сунгая.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Я.Эрдэнэсайхан</w:t>
      </w:r>
      <w:r>
        <w:rPr>
          <w:rStyle w:val="style15"/>
          <w:rFonts w:ascii="Arial" w:hAnsi="Arial"/>
          <w:b w:val="false"/>
          <w:bCs w:val="false"/>
          <w:i w:val="false"/>
          <w:iCs w:val="false"/>
          <w:caps w:val="false"/>
          <w:smallCaps w:val="false"/>
          <w:sz w:val="24"/>
          <w:szCs w:val="24"/>
          <w:shd w:fill="FFFFFF" w:val="clear"/>
          <w:lang w:val="mn-MN"/>
        </w:rPr>
        <w:t>: 2019 онд бид нар зээлийн эргэн төлөлтөөсөө түрүүн хэлсэн, ер нь 6 тэрбум төгрөг төвлөрүүлсэн. Түүнээс өмнө энэ найдваргүй зээлийн араас хөөцөлддөггүй байсан. 2019 оноос хөөцөлдөж, энэ араас нь бас явах ёстой ийм бүтэц бий болгоод ингээд ажиллаж байгаа. Тэгээд 2020 онд  13 тэрбум төгрөг өнөөдрийн байдлаар энэ найдваргүй гэж үзэж байгаа энэ зээлээс төвлөрүүлээд байна. Ирэх жилүүдэд энэ дээрээ бид нар бодлого боловсруулаад ажиллаж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Уламжлалт буюу хууль хяналтын байгууллагад хандаад ингээд явдаг энэ арга барил маань яг үнэндээ хэлэхэд үр дүн багатай, их хугацаа шаардсан, шүүхийн З шат дамжаад явахаар 3-4 жил болдог ийм асуудлууд байгаа. Үүнийг бид нар өөрчилж, одоо энэ банкуудын ажиллаж байгаа арга барилаар буюу санхүүгийн механизм ашиглаж ингэж ажиллахаар төлөвлөгөө хийж гаргаад байгаа. Ер нь энэ найдваргүй зээлээ төвлөрүүлэх талаар илүү анхаарч ажиллаж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xml:space="preserve"> Батжаргал гишүүн асуулт асууя.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Ж.Батжаргал</w:t>
      </w:r>
      <w:r>
        <w:rPr>
          <w:rStyle w:val="style15"/>
          <w:rFonts w:ascii="Arial" w:hAnsi="Arial"/>
          <w:b w:val="false"/>
          <w:bCs w:val="false"/>
          <w:i w:val="false"/>
          <w:iCs w:val="false"/>
          <w:caps w:val="false"/>
          <w:smallCaps w:val="false"/>
          <w:sz w:val="24"/>
          <w:szCs w:val="24"/>
          <w:shd w:fill="FFFFFF" w:val="clear"/>
          <w:lang w:val="mn-MN"/>
        </w:rPr>
        <w:t>:Та бүгдийн энэ өдрийн амар амгаланг айлтгая. Жижиг, дунд үйлдвэрийг хөгжүүлэх асуудал бидний онцгой чухал асуудал байгаа юм. Ер нь бид нарын авч хэрэгжүүлсэн арга хэмжээ энэ бүх юмыг бодохоор зэрэг энэ олгосон зээл, хөрөнгүүдээ бодохоор зэрэг Монгол үйлдвэржвэл үйлдвэржихээр болсон. Тэгэхээр зориулалт юмнууд болж өгөхгүй байгаатай л холбоотой байна. Тийм учраас энд бид нар анхаарах ёстой. Ингэхийн тулд нэгдүгээрт, энэ жижиг, дунд үйлдвэрлэлийг хөгжүүлэх бодлого зураглалаа их тодорхой болгож авмаар байна. Энэ чиглэлээр ямар бодлого чиглэл барьж байна вэ? Бүсчилж хаана нь ямар үйлдвэр, юу байх вэ гэдгийг ер нь яаж тооцож байна вэ?</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Хоёрдугаарт, жижиг, дунд үйлдвэрлэлийн сангийн орлогыг одоо нийт эргэлтийг заримдаа 504 тэрбум төгрөгний тухай яриад, заримдаа 240 хэдэн тэрбум төгрөгний тухай яригдаад байгаа. Төсөв батлах үеэр Сангийн сайдын ярьж байгаа нь бараг  504 тэрбум төгрөгний тухай асуудал яригдаад байсан. Ер нь яг хэд эргэлттэй байгаа юм бэ? Найдвартай нь хэд, найдваргүй нь хэд байгаа юм бэ гэдгийг тодорхой болгож гаргаж ирмээр байна.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Сая судалгаанууд гарсан. Баахан жижиг, дунд үйлдвэрүүдийн тооцоо судалгаанууд гарч ирж байна. Энэ дотроос чинь хэвийн ажиллагаатай, хүчин чадал ашиглалт нь зохих түвшиндээ яваа хэдий хэмжээний үйлдвэр байна вэ?</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Дараагийн нэг асуудал бол ерөөсөө энэ жижиг үйлдвэр гэдгийг юу гэж ойлгож юм, дунд үйлдвэр гэдгийг юу гэж ойлгох вэ? Миний ойлгож байгаагаар энэ жижиг үйлдвэрийг нь сумынх түвшинд өгөөд, дунд үйлдвэрийг нь аймгийн түвшинд өгөөд, Жижиг, дунд үйлдвэрийн газар бодлого, олгосон хөрөнгийнхөө гүйцэтгэл, гарч байгаа үр дүнд тавьж мониторинг, хяналт шинжилгээ үнэлгээгээ маш сайн хийгээд, тэгээд үндэсний хэмжээний гэдэг юм уу, бүсийн түвшний томоохон үйлдвэрүүдээ энэ Жижиг, дунд үйлдвэрийн газар нь өөрөө барьж ажиллавал зохистой юм биш үү гэсэн нэг ийм асуултыг асуумаар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Батжаргал гишүүнд 1 минут өгье.</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Ж.Батжаргал</w:t>
      </w:r>
      <w:r>
        <w:rPr>
          <w:rStyle w:val="style15"/>
          <w:rFonts w:ascii="Arial" w:hAnsi="Arial"/>
          <w:b w:val="false"/>
          <w:bCs w:val="false"/>
          <w:i w:val="false"/>
          <w:iCs w:val="false"/>
          <w:caps w:val="false"/>
          <w:smallCaps w:val="false"/>
          <w:sz w:val="24"/>
          <w:szCs w:val="24"/>
          <w:shd w:fill="FFFFFF" w:val="clear"/>
          <w:lang w:val="mn-MN"/>
        </w:rPr>
        <w:t>: Одоогийн та хэдийн энэ Жижиг, дунд үйлдвэрийн сангаас олгоод байгаа асуудал чинь зохистой ч юм уу, үгүй юм уу? Орон нутгаас шалгаруулаад очсон төслүүд дээр тэндээс санхүүжилт олгож байгаа энэ хэлбэр ер нь байх хэрэг байна уу? Ер нь орон нутаг уруу хөрөнгийг нь, гэрээг нь хийгээд, хариуцлагыг нь тодорхой гэрээнд нь тусгаж өгөөд, орон нутаг уруу нь шилжүүлж өгөх нь зохистой юм биш биз дээ гэсэн асуудал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Дараагийн зүйл ерөөсөө бидэнд хоёр, гурван зүйл дээр онцгой анхаармаар байгаад байгаа юм. Бэлэн зах зээлтэй, гаднын шууд хөрөнгө оруулалтыг татах хэлбэрээр энэ үйлдвэрлэлээ хөгжүүлэх бодлогын том зураглал хийх хэрэгтэй байна, нэгд.</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Хоёрдугаарт, энэ том үйлдвэрүүдтэй каластраар хөгжих дунд, жижиг үйлдвэрүүдээ тодорхой болгож авч ажилламаар байна. Одоо бид бүхэн хоёр зүйл дээр л гол анхаарал байгаад байна. Хүнс үйлдвэрлэл, тэгээд дотооддоо хангах экспортлох асуудал нэг гол чухал юм байгаа. Дараагийн нэг зүйл бол уул уурхайн бус экспортыг нэмэгдүүлэхийн тулд Монголын …/хугацаа дуусав/.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xml:space="preserve"> Эрдэнэсайхан дарга хариулъя.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Я.Эрдэнэсайхан</w:t>
      </w:r>
      <w:r>
        <w:rPr>
          <w:rStyle w:val="style15"/>
          <w:rFonts w:ascii="Arial" w:hAnsi="Arial"/>
          <w:b w:val="false"/>
          <w:bCs w:val="false"/>
          <w:i w:val="false"/>
          <w:iCs w:val="false"/>
          <w:caps w:val="false"/>
          <w:smallCaps w:val="false"/>
          <w:sz w:val="24"/>
          <w:szCs w:val="24"/>
          <w:shd w:fill="FFFFFF" w:val="clear"/>
          <w:lang w:val="mn-MN"/>
        </w:rPr>
        <w:t>: Батжаргал гишүүний асуултад хариулъя. Бид нар ер нь энэ агентлаг байгуулагдсан маань таны хэлж байгаа бодлогоо гаргаж явах ёстой гэж харж байгаа. Бид нар бас энэ олон улсад байгаа арга аргачлалыг нь хараад үзэхээр жишээлбэл Япон, Солонгост жижиг, үйлдвэрийн дунд үйлдвэрийн газар гээд төрийн байгууллага маань бодлогоо бариад явдаг, хэрэгжилтээ хариуцаад явдаг. Жижиг, дунд үйлдвэрийн корпораци гээд жижиг, дунд үйлдвэрийн газрынхаа дэргэд ийм санхүүгийн үйл ажиллагаа явуулдаг ийм байгууллага байдаг юм билээ. Тэгээд бид нар бас энэ талаар судалж байгаа. Ингээд Жайкад хүсэлт тавьчихсан байгаа. Энэ дээр Монголынхыг ийм бүтэцтэй болгох талаар судалгаа хамтарч хийе гэсэн саналаа хүргүүлсэн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Хэрвээ энэ маань болох юм бол ер нь одоо бид нар 40 хүний орон тоотойгоор бодлого, хэрэгжилт тэгээд энэ зээл олголт, араас нь хөөцөлдөх гээд банкны үйл ажиллагаа, бид нар арилжааны банкууд дээр аваад үзэхэд 3-4 мянган хүнтэй арилжааны банк зөвхөн зээл олгоод явдаг, хөрөнгө төвлөрүүлдэг ийм ажиллагааг энэ 40 хүнтэй байгууллага хийгээд явахад үнэхээр хүн хүчний нөөцийн хувьд дутагдалтай юм байна гэдэг ийм байдал харагдаж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Бодлогоо бид нар таны хэлээд байгаа каластраар хөгжүүлэх талаар бас энэ каластрын журам боловсруулсан байгаа. Ингээд Засгийн газраар батлуулна. Зээлээ олгохдоо бид нар 2019 онд ер нь жижиг, дундын салбарын бүсчилсэн ийм тэргүүлэх салбар чиглэл гэдгийг батлуулах ёстой байсан юм байна билээ, хуучин хууль дээр. Энэ маань ингээд 10-аад жил батлагдаагүй явсан байсныг 2019 онд бид нар тэргүүлэх салбар чиглэлээр батлуулсан. Ингэхдээ бол бүсчилж хөгжүүлэх буюу таны хэлснээр аймаг, орон нутгийн засаг дарга нараас санал авсан. Ингээд аймгуудаас ирсэн саналуудыг харж байгаад 4 бүсэд хуваагаад, ирүүлсэн санал дээр нь үндэслээд жижиг, дунд үйлдвэрийг хөгжүүлэх бүсчилсэн тэргүүлэх салбар чиглэлийг 2019 онд батлуулсан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Сангийн авлага 240 гаруй тэрбум төгрөг.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Эрдэнэсайхан даргын микрофоныг сунгая.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Я.Эрдэнэсайхан</w:t>
      </w:r>
      <w:r>
        <w:rPr>
          <w:rStyle w:val="style15"/>
          <w:rFonts w:ascii="Arial" w:hAnsi="Arial"/>
          <w:b w:val="false"/>
          <w:bCs w:val="false"/>
          <w:i w:val="false"/>
          <w:iCs w:val="false"/>
          <w:caps w:val="false"/>
          <w:smallCaps w:val="false"/>
          <w:sz w:val="24"/>
          <w:szCs w:val="24"/>
          <w:shd w:fill="FFFFFF" w:val="clear"/>
          <w:lang w:val="mn-MN"/>
        </w:rPr>
        <w:t xml:space="preserve">: Үүнийг өөр бусад сангуудтай нийлээд 500 тэрбум жижиг, дундын салбарт байна, зээлийн батлан даалтын сан ч гэдэг юм уу, гэж хэлсэн болов уу гэж бодож байна. Жижиг, дунд үйлдвэрийг хөгжүүлэх сан бол өнөөдрийн байдлаар 241 тэрбум төгрөгийн авлагатай байгаа.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Бичил, жижиг, дунд гэдгийг бид нар хууль дээрээ яг олон улсад байдаг арга аргачлалаар нь ангилж өгсөн. Үүнийг танай хэлээд байгаагаар суман дээр энэ нь байх ёстой, аймаг дээр энэ нь байх ёстой гэж тодорхойлох боломжгүй юм билээ. Яг борлуулалтын орлого, ажилтны тоогоор нь тодорхойлдог ийм олон улсын жишиг байгаа учраас энэ дагуу бичил, жижиг, дунд гэж ангилаад ялгамжтай бодлогуудыг хэрэгжүүлж ингэж ажиллаж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Мөн бид нар ний нуугүй хэлэхэд яг энэ жижиг, дундын салбарт яг хэдэн аж ахуйн нэгж байна вэ? Хэд нь хэзээ яаж дампуурч байна? Аль аймагт хэдэн жижиг, дунд үйлдвэр эрхлэгч байна вэ? Ямар салбарт ажиллаж байна? Ямар бүтээгдэхүүн үйлдвэрлэж байна гэдэг ийм судалгаанууд өнгөрсөн хугацаанд байгаагүй, байлгах хөрөнгө мөнгөний асуудал нь шийдэгдээгүй байсан. Одоо тэгээд бид нар энэ оных.../хугацаа дуусав/.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Би тодорхой хэдэн асуулт асууя. Эрдэнэсайхан дарга аа, нэгдүгээрт агентлаг байгуулагдсан. Бодлогын чиглэлээр үйл ажиллагаа хийх зайлшгүй шаардлага байгаа. Орон нутагт ажиллах болон энэ үйл ажиллагааны чиглэлийг өргөжүүлэх, тэр дүрэм, журам юу байдаг юм бэ, түүнд чинь өөрчлөлт оруулах зайлшгүй шаардлага юу байна вэ, энэ дээр тодорхой. Өөрөөр хэлбэл зөвхөн Улаанбаатар хотод үйл ажиллагаа явуулж байна. Та нар тэр газар орон нутагт байгаа хөл салбарууд чинь яг ямар хэмжээд байдаг вэ, яг ямар өөрчлөлт гарах шаардлага байна вэ гэдгийг хэлээч.</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Хоёрдугаарт, зээл олгох, сонгон шалгаруулах Засгийн газрын журам байгаа шүү дээ. Энэ дээр дахин өөрчлөлт оруулах зайлшгүй бас нэг шаардлага харагдаад байгаа юм. Энд өөрчлөлт оруулахаар гарч ирсэн саналууд, өөрөөр хэлбэл аж ахуйн нэгж болон бусад салбар, газруудаас авсан саналууд, холбоодоос авсан саналууд, иргэд, аж ахуйн нэгжүүдээс авсан саналуудыг үндэслээд өөрчлөлт хийх үү, үгүй юу? Хийвэл яг ямар өөрчлөлт хийх вэ гэсэн ийм асуулт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Хоёрдугаарт, түрүүн бас хальт дурьдаад сум хөгжүүлэх сан орон нутагт явж байгаа. Энэ яг ямар хэмжээнд явж байгаа вэ? Та нартай ямар холбоо хамааралтай байна вэ? Энэ дээр ямар өөрчлөлт хийх зайлшгүй шаардлага байна вэ гэсэн ийм З асуултад хариулт өгөөч.</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Эрдэнэсайхан даргад микрофон өгье.</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Я.Эрдэнэсайхан</w:t>
      </w:r>
      <w:r>
        <w:rPr>
          <w:rStyle w:val="style15"/>
          <w:rFonts w:ascii="Arial" w:hAnsi="Arial"/>
          <w:b w:val="false"/>
          <w:bCs w:val="false"/>
          <w:i w:val="false"/>
          <w:iCs w:val="false"/>
          <w:caps w:val="false"/>
          <w:smallCaps w:val="false"/>
          <w:sz w:val="24"/>
          <w:szCs w:val="24"/>
          <w:shd w:fill="FFFFFF" w:val="clear"/>
          <w:lang w:val="mn-MN"/>
        </w:rPr>
        <w:t>: Бат-Эрдэнэ гишүүний асуултад хариулъя. Бид нар орон нутагт Хүнс, хөдөө аж ахуйн газарт аймаг бүрд нэг, нэг л хүн байгаа. Тэгэхээр аймгийн хэмжээнд  тэр 4-5 мянган жижиг, дунд үйлдвэр эрхлэгчдийн бүх асуудлыг ганцхан хүн хариуцаад ажиллаж байгаа, энэ маань учир дутагдалтай байгаа. Тэгэхээр өмнө жижиг, дундын энэ асуудал маань Хөдөлмөрийн яам, Аж үйлдвэрийн яам, Хүнс, хөдөө аж ахуй, хөнгөн үйлдвэрийн яам  гээд ингээд 3-4 удаа нааш, цаашаа явах үедээ энэ Жижиг, дунд үйлдвэрийг дэмжих төв орон нутагт байгаа бизнес, энкубатор төвүүд нь Хөдөлмөрийн яаман дээр үлдчихсэн байгаад байгаа юм. Тэгээд адилхан жижиг, дунд үйлдвэрийг дэмжих төв гэдэг нэртэй мөртлөө зарим нь орон нутгаасаа санхүүжилт аваад ингээд явдаг. Тэгээд тэндээ үйл ажиллагаагаа тэндээсээ хамааралтай ингээд явдаг байгаа. Үүнийг өөрчлөх ёстой гэж үзэж байгаа, бид нар орон нутгийнхантайгаа ингээд уулзаж байсан. Жишээлбэл, Улаанбаатар хотод Жижиг, дунд үйлдвэрийг дэмжих төв, Үйлдвэр, инновацийн газар гээд ингээд 2 агентлаг байдаг. Гэтэл энэ маань Жижиг, дунд үйлдвэрийн газартайгаа шууд удирдлагаар хангагдаж ажиллах буюу нэг баг болж ингэж ажиллах боломжгүй байгаад байгаа, өнөөдрийн байдлаар. Бид нар хэдийгээр хувийн байдлаар гэдэг юм уу ажиллаж байгаа боловч шууд удирдлагаар хангаж ажиллаж чадахгүй байгаа. Тийм учраас энэ Жижиг дунд үйлдвэрийн тухай хуульд өөрчлөлт оруулах маягаар орон нутгийн нэгэнт энэ байгаа бүтцийг нь энд албан хаагч цалин мөнгө, ажлын байр сав нэмэгдэхгүй, энэ байгааг нь Жижиг, дунд үйлдвэрийн газартаа нэгтгээд удирдлагаар хангаад явах ийм боломж байгаа гэж харж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Хоёрт нь, зээл олгох журманд одоогийн байдлаар төрийн бус байгууллага, аж ахуйн нэгжээс өөрчлөлт оруулъя гэдэг санал ирээгүй. Энд хэрвээ санал ирвэл өөрчлөлт оруулах боломжтой, хэлэлцээд Захиргааны ерөнхий хууль.../хугацаа дуусав/.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xml:space="preserve"> Эрдэнэсайхан даргад 1 минут сунгая.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Я.Эрдэнэсайхан</w:t>
      </w:r>
      <w:r>
        <w:rPr>
          <w:rStyle w:val="style15"/>
          <w:rFonts w:ascii="Arial" w:hAnsi="Arial"/>
          <w:b w:val="false"/>
          <w:bCs w:val="false"/>
          <w:i w:val="false"/>
          <w:iCs w:val="false"/>
          <w:caps w:val="false"/>
          <w:smallCaps w:val="false"/>
          <w:sz w:val="24"/>
          <w:szCs w:val="24"/>
          <w:shd w:fill="FFFFFF" w:val="clear"/>
          <w:lang w:val="mn-MN"/>
        </w:rPr>
        <w:t>: Захиргааны ерөнхий хуульд нэг сар бас эрх ашиг нь хөндөгдөх этгээдүүдээс саналыг нь аваад ингээд Засгийн газраар оруулах боломжтой. Яг  одоогийн байдлаар бид нар энэ журмандаа өөрчлөлт оруулах гээд Засгийн газарт хүргүүлчихсэн байгаа. Өнөөдрийн Засгийн газрын хуралдаанаар энэ журманд жижигхэн өөрчлөлт оруулах буюу нэгэнт агентлаг байгуулагдсан учраас, хуучин энэ чинь агентлаггүй байсан, бүх эрх нь сайд дээр байсан.Тэгээд сайд бол зарим эрхийг нь агентлагийн дарга уруу шилжүүлье гээд ингээд өөрчлөлтүүдийг гаргаад, Засгийн газрын гишүүдээс санал аваад, төсөл нь өргөн баригдчихсан, ирэх 7 хоногийн Засгийн газрын хуралдаанаар хэлэлцэгдэх байхаа.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Сум хөгжүүлэх сантай холбоотой асуудал бол орон нутгийн сумын Засаг дарга нар бол энэ зээлийг нь олгодог, иргэдийн хурлаасаа хяналт тавиад явдаг. Манай дээр зөвхөн мэдээлэл нь л ирдэг. Жишээлбэл Төв аймгийн Баянчандмань суманд ийм ийм иргэд, ийм ийм зээл авсан гээд ирдэг. Түүнийг нь бид нар зөвхөн мэдээ аваад улсын хэмжээнд сумын хөгжүүлэх сангаас энэ жил төдөн аж ахуйн нэгжид тэдэн төгрөгний зээл.../хугацаа дуусав/.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Өөр асуулт асуух гишүүд байхгүй байна. Асуултаа ингээд тасалъя. Санал хэлэх гишүүд байна уу? Батжаргал гишүүн, би бас санал хэлнэ. Ингээд 2 гишүүн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Батжаргал гишүүнд микрофон өгье.</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Ж.Батжаргал</w:t>
      </w:r>
      <w:r>
        <w:rPr>
          <w:rStyle w:val="style15"/>
          <w:rFonts w:ascii="Arial" w:hAnsi="Arial"/>
          <w:b w:val="false"/>
          <w:bCs w:val="false"/>
          <w:i w:val="false"/>
          <w:iCs w:val="false"/>
          <w:caps w:val="false"/>
          <w:smallCaps w:val="false"/>
          <w:sz w:val="24"/>
          <w:szCs w:val="24"/>
          <w:shd w:fill="FFFFFF" w:val="clear"/>
          <w:lang w:val="mn-MN"/>
        </w:rPr>
        <w:t>: Баярлалаа. Тэгэхээр энэ жижиг, дунд үйлдвэрлэлийг хөгжүүлэх талд яах аргагүй улсын хэмжээний зөв бодлого, зураг төслийг нь гаргаж, үүнийгээ барьж ажилламаар байгаа юм. Энэ дээр бид онцгой анхаарах ёстой гэж ингэж ойлгоод байна.</w:t>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Юун түрүүн эрдэм шинжилгээний байгууллагуудтайгаа хамтарч хийж, ажиллах ёстой юм биш биз дээ гэж би бодоод байх юм. Махаа яах вэ, ноос ноолуураа яах вэ, сүүгээ яах вэ, арьс ширээ яах вэ, энэ төмсөө яах вэ гээд ингээд тухайлсан ашиг шимийн нэр төрөл дээр нь тулгуурлаж, энэ үйлдвэрүүдийн ерөнхий чиглэл, каластрүүд гарч ирэх юм уу гэж ингэж хараад байгаа юм.</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Ноос ноолуур дээр яах аргагүй бид угаах, самнах, ээрэх, сүлжмэл, нэхмэл, оёдлын гэсэн ийм иж бүрэн дамжлагуудаар нь хүчин чадлаа тооцож үзэж, хаана ямар хэмжээний том хүчин чадал бий болгож байж энэ асуудлаа шийдэх юм, түүнийг дагуулж хичнээн жижиг, дунд үйлдвэрийг байгуулах вэ гэдэг юмаа бодож хийвэл илүү их үр дүнтэй болно гэж ингэж харагдаж байгаа.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Сум хөгжүүлэх сангийн хөрөнгийн эргэлтийг зөв ашиглах юм бол бас нэлээн том боломж байгаа. Төв аймгийн хувьд гэхэд одоо бараг 10 орчим тэрбум төгрөг эргэлдэж яваа ийм сан шүү дээ. Тийм учраас үүнийг бодлогын түвшинд нь нэлээн сайн барьж ажиллах ёстой. Нэг журам шинэчлэгдээд, түүний дагуу программ хангамж бий болоод тэгэхдээ программ хангамж нь дутуу юм билээ. Ерөөсөө нэг хоорондын сүлжээгээр мэдээллээ авдаг болохоос биш түүнд тавьдаг ерөнхий хяналт нь нэлээн дутуу ийм программ хангамж юм билээ. Тэр талынх нь программ хангамжийг та нар мэргэжлийн хувьд.../микрофон тасалдав/... тийм боломж байх болов уу гэж.</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Хоёрт, тэр банкны зээлийн хүүгийн хөнгөлөлтөд татаас олгох юм яриад байгаа юм. Банк, банк бус санхүүгийн байгууллага, хоршооныхоо хүүгийн стандарт хэмжээ  нь ямар байх вэ гэдэг юмаа зөв анзаарч, тэгээд төрөөс ямар хэмжээний хүү дээр нь хөнгөлөлтийн дэмжлэг үзүүлэх вэ гэдэг юмаа тогтоохгүй бол наад банкууд чинь энэ банк бус санхүүгийн байгууллагууд чинь зээлийн хүү бууруулах сонирхолгүй болох ийм асуудал үүсэх вий. Том бодлогоо зөрүүлээд энэ бодлогоороо унагачих вий гэдэг ийм болгоомжлол байгаад байгаа юм. Үүнийг нэлээн сайн бодож, анзаарч хийх ёстой болов уу?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Дараагийн миний хэлэх юм бол энэ орон нутагт ажиллаж байгаа үйлдвэр, аж ахуйн газрууд дээр иж бүрэн хяналт, шинжилгээ үнэлгээ хийгээд үйлдвэрлэл нь чухам юунаас болоод олигтой урагшаа ахиж дэвжиж өгөхгүй байгаад байгаа юм бэ? Энэ талынх нь асуудлыг зөв бодож яг тэр бааз дээр нь тулгуурлаж, нийтлэг байдлаар бид юун дээр анхаарч байж энэ жижиг, дунд үйлдвэрүүдээ авч явах боломж байна уу гэдгийг хармаар байгаа юм.</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r>
        <w:rPr>
          <w:rStyle w:val="style15"/>
          <w:rFonts w:ascii="Arial" w:hAnsi="Arial"/>
          <w:b/>
          <w:bCs/>
          <w:i w:val="false"/>
          <w:iCs w:val="false"/>
          <w:caps w:val="false"/>
          <w:smallCaps w:val="false"/>
          <w:sz w:val="24"/>
          <w:szCs w:val="24"/>
          <w:shd w:fill="FFFFFF" w:val="clear"/>
          <w:lang w:val="mn-MN"/>
        </w:rPr>
        <w:t>Ж.Бат-Эрдэнэ</w:t>
      </w:r>
      <w:r>
        <w:rPr>
          <w:rStyle w:val="style15"/>
          <w:rFonts w:ascii="Arial" w:hAnsi="Arial"/>
          <w:b w:val="false"/>
          <w:bCs w:val="false"/>
          <w:i w:val="false"/>
          <w:iCs w:val="false"/>
          <w:caps w:val="false"/>
          <w:smallCaps w:val="false"/>
          <w:sz w:val="24"/>
          <w:szCs w:val="24"/>
          <w:shd w:fill="FFFFFF" w:val="clear"/>
          <w:lang w:val="mn-MN"/>
        </w:rPr>
        <w:t xml:space="preserve">: Санал хэллээ. Хэдэн санал хэлье. Юун түрүүнд гишүүдээс ч бас  санал гарч ирж байна Эрдэнэсайхан дарга аа. Бодлогын чиглэлийн зүйлүүдээ нэлээн түлхүү анхаарч ажиллах зайлшгүй шаардлага байна аа. Зүгээр нэг өр барагдуулах байгууллага биш шүү дээ танайх маань. Тийм  болохоор энэ жижиг, дунд үйлдвэрлэлийн чиглэлээр явуулах том бодлого барих, тэгэхийн тулд өнөөдөр бид нар та бүхнийг агентлаг болгоод, бодлого зангидах ийм байгууллага болгож өгсөн.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Нэн тэргүүнд бид нар зураглал гэж ярьдаг шүү дээ. Нийт Монгол Улсын хэмжээнд бүсчилсэн байдлаар аймаг, сумдуудын хэмжээнд бүсчлээд ямар үйлдвэрлэл, үйлчилгээг бид нар  илүү дэмжих  юм бэ гэсэн ийм зураглалыг гаргая гэж яриад байгаа юм. Би үүнийг их олон жил ярьж байгаа юм. Одоо бид нарын тэр өрхийн үйлдвэрлэлийг дэмжих гээд ингээд анхны ярьж байсан зүйлүүд чинь хоёр дахь шат уруугаа орчихлоо шүү дээ. Одоо жижиг, дунд үйлдвэрлэл гэж байгаа. Жижиг, дунд үйлдвэрлэлийгээ бид нар 1.5 тэрбум төгрөгний орлого бүхий ийм үйлдвэрлэл  гээд нэлээн хөөрхөн томруулаад тодорхойлоод явж байгаа. Энэ бол Монгол Улсын эдийн засгийн хөгжилтэйгээ уялдуулсан ийм зайлшгүй шаардлага байгаа шүү дээ.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Энэ талаас нь хараад өнөөдөр ямар ямар үйлдвэрлэлийг бид нар дэмжиж явах ёстой вэ гэдэг ийм бодлого гаргах хэрэгтэй байна. Ганболд гишүүний ярьдаг шиг нөгөө нэг талхны цех, нарийн боовны цех гээд ингээд бид нар хэн хүссэнд нь өгөөд баймааргүй байна. Зайлшгүй орон нутагт нь харж байгаад Өвөрхангай аймагт ямар байх вэ? Тэр сая Батжаргал гишүүний ярьсан төвийн бүсэд ямар байх вэ? Баруун, зүүн бүсдээ ямар байх вэ? Хаана ямар үйлдвэрлэл нь дутуу хөгжиж байна? Хаана илүү бололцоо боломжтой хөгжөөд байна вэ гэдгийг нь тодорхойлоод, түүнд нь зайлшгүй шаардлагатай хөрөнгө мөнгийг нь тодорхойлоод гаргаж ирэх хэрэгтэй байна. Тэгээд түүнийгээ яамаараа дамжуулаад Сангийн яаманд уламжлаад, тэгээд санхүүжилтийн бид нар наанаас нь гаргаад өгдөг байх. Нөгөө жижиг, дунд үйлдвэрлэлийнхээ санд энэ мөнгөө суулгаад цаашаа явах ийм зайлшгүй шаардлага байгаа шүү.Энэ бодлогыг томоор нь гаргаад харах хэрэгтэй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Хоёрдугаарт, өөрийнхөө агентлагтай холбоотой гар, хөл болсон орон нутагт ажиллах ийм боломж бололцоог хангасан зүйлсийг зайлгшгүй оруулж ирэх хэрэгтэй. Та нар энд нэг бодлого яриад байдаг, яг орон нутагт нь хэрэгжүүлэх ажил чинь тасарчихвал тэр бүтцийн хүрээнд ажиллах боломж бололцоо чинь хаагдана. Миний мэдэж байгаагаар суман дээр нэг мэргэжилтэн хавсарга байдлаар хариуцаад явж байгаа шүү дээ, жижиг, дунд үйлдвэр болон бусад гэж явж байгаа шиг санагдаж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 Тийм болохоор аймгийн хэмжээнд, сумын хэмжээнд, таны гаргаж байгаа бодлого яамаараа дамжаад доошоо тэр орон нутгийн хэмжээнд бүрэн гүйцэд ажилладаг, тэндээсээ мэдээллээ авч байдаг, стандарт бусад зүйлүүдийнхээ шаардлага, боломж бололцоог уялдуулаад хамтран ажиллах ийм боломж бололцоог зайлшгүй нээх ёстой.</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Хоёрдугаарт бид нарын олон жил ярьсан экспортыг дэмжих асуудал шүү дээ. Тэгээд ямар ямар үйлдвэрлэлийг бид нар барьж ажиллах юм бэ, экспорт дээр. Энэ уруугаа чиглэсэн ямар бодлого гаргах юм бэ? Ямар ямар аж ахуйн нэгжүүдийг дэмжиж явах юм бэ? Тэр Доржийн, Дондогийн хэн нэгэн хүнтэй холбогдох вий гэж айх шаардлага алга байна. Ямар үйлдвэрүүд гарч байна,  тэр хөдөө аж ахуйн чиглэлээр, хөнгөн үйлдвэрлэлийн чиглэлээр ямар үйлдвэрүүд боломж, бололцоотой байна вэ, тэд нарыг дэмжээд, дэмжээд явах хэрэгтэй байна. Тэгж байж бид нар тэнд каластерчилсан байдлаар дараагийнх нь жижиг дунд үйлдвэр, тэр уруугаа нэг хэсэг нь тэр экспортод гаргадаг том сүлжээ, том гарцаа бий болгож байдаг. Түүнийг нь бид нар эндээс дэмжиж өгч байдаг. Одоо жишээ нь гадаад айлчлалууд явахад энэ сайд нарын хэмжээнд, Ерөнхий сайдын хэмжээнд, хоорондын яриа хэлэлцээрийн хүрээнд бид нар ичиж зовохгүйгээр энэ үйлдвэрлэлийг дэмжих, тэр тусмаа экспортоо дэмжих ийм саналуудыг бид нар өгөөд явуулах ёстой.</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Тэднээр дамжуулаад тэр гадаад холбоогоо өргөсгөөд тийшээ тодорхой хэмжээний экспортын том гарц, чиглэлийг бий болгох хэрэгтэй байна шүү дээ. Тэгээд түүнийг чинь дагасан, нөгөө каластерчилсан орон нутаг уруу бэлтгэн нийлүүлэгчид маань бий болох ёстой шүү дээ. Энэ дээр гоц анхаарах хэрэгтэй байна.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Таны хоёрдугаар асуудал бол мөнгө, санхүүтэй холбоотой асуудал маань хоёр дахь асуудал. Нэгдүгээр асуудал маань Монгол Улсын хэмжээнд орон нутгийг дэмжих асуудлууд байна. Яг үүнтэйгээ уялдуулаад тэр каластерчилсан үйлдвэрлэлээ дэмжихийн тулд энэ эх оронч худалдан авалт гэж бид нар яриад байгаа шүү дээ. Одоогийн энэ нөхцөл байдалд тэр тусмаа ковид, цар тахлын энэ хүнд нөхцөл байдалд бид нар төрийн байгууллагын худалдан авалттай холбоотой асуудлуудыг, тэр тусмаа  тендер болон төсвийн худалдан авалтуудыг яг энэ аж ахуйн нэгжүүдийнхээ, өөрсдийн дотоодын үйлдвэрлэлтэйгээ уях хэрэгтэй байгаа шүү.</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Иймэрхүү, иймэрхүү зүйл дээр анхаарч ажиллаарай гэж хэлье. Тэгээд буцаад эргээд хэдүүлээ, энэ бол өнөөдөр 2019-2020 оны төлөвлөгөө ерөнхийдөө хийсэн ажлууд гэж танилцуулах шиг боллоо. Цаашдаа хийх гол ажлууд дээр хэдүүлээ анхаараад, тэр тусмаа Үйлдвэржилтийн дэд хороогоор оруулж ирээд батлуулаад, Улсын Их Хурлын хэмжээнд хууль дүрмэн дээрээ өөрчлөлтүүд хийгээд, Засгийн газрын хэмжээнд өөрчлөлтүүд хийгээд бодлогын болоод Засгийн газрын мөрийн хөтөлбөрт асуудлуудаа засаж залж оруулаад ингээд цаашаа явах, энэ гишүүдийн хэлсэн саналуудыг ажил болгоод явах ийм саналыг дахиад хэдүүлээ ажил хэргийн хүрээнд уулзалт хийх хэрэгтэй байна.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Энэ уулзалт дээр яамныхаа бодлоготой, яамны хүрээнд хамтраад, манай референтүүд анхаарна биз. Дараа дараагийн уулзалтуудыг хэдүүлээ яамтай холбоотой ийм уулзалтуудыг хийгээд, бодлогыг нь зангидаад өөрөөр хэлбэл 2021 онд бодит хэд хэдэн ажил хийгээд явах гэсэн ийм саналыг оруулж ирж байна.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Ингээд өнөөдрийн Дэд хорооны хуралдаан хэлэлцэх хоёр асуудлаа хэлэлцэж дууслаа.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Дараагийн хуралдаан дээр хэдүүлээ төлөвлөгөөгөө улам нарийвчлаад, энэ яам болон жижиг, дунд үйлдвэрлэлийн газруудтай үйл ажиллагааг нь улам уялдуулаад, ингээд бодлого чиглэлээ тодорхойлоод явъя.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t xml:space="preserve">Гишүүдэд баярлалаа. Хуралдаан хаасныг мэдэгдье.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0"/>
        <w:spacing w:after="0" w:before="0"/>
        <w:ind w:hanging="0" w:left="0" w:right="0"/>
        <w:contextualSpacing w:val="false"/>
        <w:jc w:val="both"/>
      </w:pPr>
      <w:r>
        <w:rPr>
          <w:rFonts w:ascii="Arial" w:hAnsi="Arial"/>
          <w:b/>
          <w:lang w:val="mn-MN"/>
        </w:rPr>
        <w:tab/>
        <w:t>Тэмдэглэл хөтөлсөн:</w:t>
      </w:r>
    </w:p>
    <w:p>
      <w:pPr>
        <w:pStyle w:val="style17"/>
        <w:spacing w:after="0" w:before="0"/>
        <w:contextualSpacing w:val="false"/>
        <w:jc w:val="both"/>
      </w:pPr>
      <w:r>
        <w:rPr>
          <w:rFonts w:ascii="Arial" w:hAnsi="Arial"/>
          <w:lang w:val="mn-MN"/>
        </w:rPr>
        <w:tab/>
        <w:t xml:space="preserve">ХУРАЛДААНЫ ТЭМДЭГЛЭЛ </w:t>
      </w:r>
    </w:p>
    <w:p>
      <w:pPr>
        <w:pStyle w:val="style17"/>
        <w:spacing w:after="0" w:before="0"/>
        <w:contextualSpacing w:val="false"/>
        <w:jc w:val="both"/>
      </w:pPr>
      <w:r>
        <w:rPr>
          <w:rFonts w:ascii="Arial" w:hAnsi="Arial"/>
          <w:lang w:val="mn-MN"/>
        </w:rPr>
        <w:tab/>
        <w:t xml:space="preserve">ХӨТЛӨХ АЛБАНЫ </w:t>
      </w:r>
    </w:p>
    <w:p>
      <w:pPr>
        <w:pStyle w:val="style17"/>
        <w:spacing w:after="0" w:before="0"/>
        <w:contextualSpacing w:val="false"/>
        <w:jc w:val="both"/>
      </w:pPr>
      <w:r>
        <w:rPr>
          <w:rFonts w:ascii="Arial" w:hAnsi="Arial"/>
          <w:lang w:val="mn-MN"/>
        </w:rPr>
        <w:tab/>
        <w:t xml:space="preserve">ШИНЖЭЭЧ </w:t>
        <w:tab/>
        <w:tab/>
        <w:tab/>
        <w:tab/>
        <w:tab/>
        <w:tab/>
        <w:tab/>
        <w:t>Д.ЦЭНДСҮРЭН</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hAnsi="Arial"/>
          <w:b w:val="false"/>
          <w:bCs w:val="false"/>
          <w:i w:val="false"/>
          <w:iCs w:val="false"/>
          <w:caps w:val="false"/>
          <w:smallCaps w:val="false"/>
          <w:sz w:val="24"/>
          <w:szCs w:val="24"/>
          <w:shd w:fill="FFFFFF" w:val="clear"/>
          <w:lang w:val="mn-MN"/>
        </w:rPr>
        <w:tab/>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sectPr>
      <w:footerReference r:id="rId2" w:type="default"/>
      <w:type w:val="nextPage"/>
      <w:pgSz w:h="16838" w:w="11906"/>
      <w:pgMar w:bottom="1693" w:footer="1134" w:gutter="0" w:header="0" w:left="188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9</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Footer"/>
    <w:basedOn w:val="style0"/>
    <w:next w:val="style21"/>
    <w:pPr>
      <w:suppressLineNumbers/>
      <w:tabs>
        <w:tab w:leader="none" w:pos="4444" w:val="center"/>
        <w:tab w:leader="none" w:pos="8888" w:val="right"/>
      </w:tabs>
    </w:pPr>
    <w:rPr/>
  </w:style>
  <w:style w:styleId="style22" w:type="paragraph">
    <w:name w:val="Table Contents"/>
    <w:basedOn w:val="style0"/>
    <w:next w:val="style2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2020-12-23T13:15:21.40Z</dcterms:created>
  <cp:lastPrinted>2021-01-08T16:18:13.49Z</cp:lastPrinted>
  <cp:revision>0</cp:revision>
</cp:coreProperties>
</file>