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754BEC" w:rsidRPr="00661BCB" w:rsidRDefault="00754BEC" w:rsidP="00754BEC">
      <w:pPr>
        <w:pStyle w:val="NormalWeb"/>
        <w:spacing w:before="0" w:beforeAutospacing="0" w:after="0" w:afterAutospacing="0" w:line="276" w:lineRule="auto"/>
        <w:contextualSpacing/>
        <w:jc w:val="center"/>
        <w:rPr>
          <w:rFonts w:ascii="Arial" w:hAnsi="Arial" w:cs="Arial"/>
          <w:b/>
          <w:bCs/>
          <w:color w:val="000000" w:themeColor="text1"/>
          <w:shd w:val="clear" w:color="auto" w:fill="FFFFFF"/>
          <w:lang w:val="mn-MN"/>
        </w:rPr>
      </w:pPr>
    </w:p>
    <w:p w:rsidR="00EF4798" w:rsidRPr="00661BCB" w:rsidRDefault="00EF4798" w:rsidP="00EF4798">
      <w:pPr>
        <w:jc w:val="center"/>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ЦАГДААГИЙН АЛБАНЫ ТУХАЙ ХУУЛЬД </w:t>
      </w:r>
    </w:p>
    <w:p w:rsidR="00EF4798" w:rsidRPr="00661BCB" w:rsidRDefault="00EF4798" w:rsidP="00EF4798">
      <w:pPr>
        <w:jc w:val="center"/>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НЭМЭЛТ, ӨӨРЧЛӨЛТ ОРУУЛАХ ТУХАЙ</w:t>
      </w:r>
    </w:p>
    <w:p w:rsidR="00EF4798" w:rsidRPr="00661BCB" w:rsidRDefault="00EF4798" w:rsidP="00EF4798">
      <w:pPr>
        <w:spacing w:line="360" w:lineRule="auto"/>
        <w:contextualSpacing/>
        <w:jc w:val="both"/>
        <w:rPr>
          <w:rFonts w:ascii="Arial" w:hAnsi="Arial" w:cs="Arial"/>
          <w:noProof/>
          <w:color w:val="000000" w:themeColor="text1"/>
          <w:lang w:val="mn-MN"/>
        </w:rPr>
      </w:pPr>
    </w:p>
    <w:p w:rsidR="00EF4798" w:rsidRPr="00661BCB" w:rsidRDefault="00EF4798" w:rsidP="00EF4798">
      <w:pPr>
        <w:ind w:firstLine="720"/>
        <w:contextualSpacing/>
        <w:jc w:val="both"/>
        <w:rPr>
          <w:rFonts w:ascii="Arial" w:hAnsi="Arial" w:cs="Arial"/>
          <w:noProof/>
          <w:color w:val="000000"/>
          <w:lang w:val="mn-MN"/>
        </w:rPr>
      </w:pPr>
      <w:r w:rsidRPr="00661BCB">
        <w:rPr>
          <w:rFonts w:ascii="Arial" w:hAnsi="Arial" w:cs="Arial"/>
          <w:b/>
          <w:noProof/>
          <w:color w:val="000000"/>
          <w:lang w:val="mn-MN"/>
        </w:rPr>
        <w:t>1 дүгээр зүйл.</w:t>
      </w:r>
      <w:r w:rsidRPr="00661BCB">
        <w:rPr>
          <w:rFonts w:ascii="Arial" w:hAnsi="Arial" w:cs="Arial"/>
          <w:noProof/>
          <w:color w:val="000000"/>
          <w:lang w:val="mn-MN"/>
        </w:rPr>
        <w:t>Цагдаагийн албаны тухай хуулийн 16 дугаар зүйлийн 16.4 дэх хэсгийн “нийслэлийн” гэсний дараа “иргэдийн Төлөөлөгчдийн Хурал болон тухайн шатны” гэж, 62 дугаар зүйлийн 62.6.5 дахь заалтын “Засаг даргаас” гэсний өмнө, 65 дугаар зүйлийн 65.5 дахь хэсгийн “иргэдийн” гэсний өмнө, 94 дүгээр зүйлийн 94.1 дэх хэсгийн “иргэдийн Төлөөлөгчдийн Хурал,” гэсний дараа “бүх шатны” гэж, 62 дугаар зүйлийн 62.2 дахь хэсгийн “Засаг дарга” гэсний өмнө, мөн зүйлийн 62.8 дахь хэсгийн “иргэдийн” гэсний өмнө, 63 дугаар зүйлийн 63.2 дахь хэсгийн “үндэслэн” гэсний дараа, мөн зүйлийн 63.3 дахь хэсгийн “байгууллага” гэсний дараа “аймаг, нийслэлийн” гэж, 44 дүгээр зүйлийн 44.1 дэх хэсгийн “Засаг даргын” гэсний өмнө “сум, дүүргийн” гэж тус тус нэмсүгэй.</w:t>
      </w:r>
    </w:p>
    <w:p w:rsidR="00EF4798" w:rsidRPr="00661BCB" w:rsidRDefault="00EF4798" w:rsidP="00EF4798">
      <w:pPr>
        <w:contextualSpacing/>
        <w:jc w:val="both"/>
        <w:rPr>
          <w:rFonts w:ascii="Arial" w:hAnsi="Arial" w:cs="Arial"/>
          <w:noProof/>
          <w:color w:val="000000" w:themeColor="text1"/>
          <w:lang w:val="mn-MN"/>
        </w:rPr>
      </w:pPr>
    </w:p>
    <w:p w:rsidR="00EF4798" w:rsidRPr="00661BCB" w:rsidRDefault="00EF4798" w:rsidP="00EF4798">
      <w:pPr>
        <w:ind w:firstLine="720"/>
        <w:contextualSpacing/>
        <w:jc w:val="both"/>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2 дугаар зүйл.</w:t>
      </w:r>
      <w:r w:rsidRPr="00661BCB">
        <w:rPr>
          <w:rFonts w:ascii="Arial" w:hAnsi="Arial" w:cs="Arial"/>
          <w:noProof/>
          <w:color w:val="000000" w:themeColor="text1"/>
          <w:lang w:val="mn-MN"/>
        </w:rPr>
        <w:t>Цагдаагийн албаны тухай хуулийн 95 дугаар зүйлийн 95.1 дэх хэсгийн “орон нутгийн”</w:t>
      </w:r>
      <w:r w:rsidRPr="00661BCB">
        <w:rPr>
          <w:rFonts w:ascii="Arial" w:hAnsi="Arial" w:cs="Arial"/>
          <w:b/>
          <w:bCs/>
          <w:noProof/>
          <w:color w:val="000000" w:themeColor="text1"/>
          <w:lang w:val="mn-MN"/>
        </w:rPr>
        <w:t xml:space="preserve"> </w:t>
      </w:r>
      <w:r w:rsidRPr="00661BCB">
        <w:rPr>
          <w:rFonts w:ascii="Arial" w:hAnsi="Arial" w:cs="Arial"/>
          <w:noProof/>
          <w:color w:val="000000" w:themeColor="text1"/>
          <w:lang w:val="mn-MN"/>
        </w:rPr>
        <w:t>гэснийг хассугай.</w:t>
      </w:r>
    </w:p>
    <w:p w:rsidR="00EF4798" w:rsidRPr="00661BCB" w:rsidRDefault="00EF4798" w:rsidP="00EF4798">
      <w:pPr>
        <w:contextualSpacing/>
        <w:jc w:val="both"/>
        <w:rPr>
          <w:rFonts w:ascii="Arial" w:hAnsi="Arial" w:cs="Arial"/>
          <w:noProof/>
          <w:color w:val="000000" w:themeColor="text1"/>
          <w:lang w:val="mn-MN"/>
        </w:rPr>
      </w:pPr>
    </w:p>
    <w:p w:rsidR="00EF4798" w:rsidRPr="00661BCB" w:rsidRDefault="00EF4798" w:rsidP="00EF4798">
      <w:pPr>
        <w:rPr>
          <w:rFonts w:ascii="Arial" w:hAnsi="Arial" w:cs="Arial"/>
          <w:color w:val="000000" w:themeColor="text1"/>
          <w:lang w:val="mn-MN"/>
        </w:rPr>
      </w:pPr>
    </w:p>
    <w:p w:rsidR="00EF4798" w:rsidRPr="00661BCB" w:rsidRDefault="00EF4798" w:rsidP="00EF4798">
      <w:pPr>
        <w:rPr>
          <w:rFonts w:ascii="Arial" w:hAnsi="Arial" w:cs="Arial"/>
          <w:color w:val="000000" w:themeColor="text1"/>
          <w:lang w:val="mn-MN"/>
        </w:rPr>
      </w:pPr>
    </w:p>
    <w:p w:rsidR="00EF4798" w:rsidRPr="00661BCB" w:rsidRDefault="00EF4798" w:rsidP="00EF4798">
      <w:pPr>
        <w:ind w:left="720" w:firstLine="720"/>
        <w:rPr>
          <w:rFonts w:ascii="Arial" w:hAnsi="Arial" w:cs="Arial"/>
          <w:noProof/>
          <w:color w:val="000000" w:themeColor="text1"/>
          <w:lang w:val="mn-MN"/>
        </w:rPr>
      </w:pPr>
    </w:p>
    <w:p w:rsidR="00EF4798" w:rsidRPr="00661BCB" w:rsidRDefault="00EF4798" w:rsidP="00EF4798">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EF4798" w:rsidP="00EF4798">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08FE" w:rsidRDefault="00CA08FE" w:rsidP="00B546B3">
      <w:r>
        <w:separator/>
      </w:r>
    </w:p>
  </w:endnote>
  <w:endnote w:type="continuationSeparator" w:id="0">
    <w:p w:rsidR="00CA08FE" w:rsidRDefault="00CA08FE"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08FE" w:rsidRDefault="00CA08FE" w:rsidP="00B546B3">
      <w:r>
        <w:separator/>
      </w:r>
    </w:p>
  </w:footnote>
  <w:footnote w:type="continuationSeparator" w:id="0">
    <w:p w:rsidR="00CA08FE" w:rsidRDefault="00CA08FE"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5033"/>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2B92"/>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03CD"/>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5415"/>
    <w:rsid w:val="003E69B5"/>
    <w:rsid w:val="003F5802"/>
    <w:rsid w:val="003F5B5F"/>
    <w:rsid w:val="003F7AD2"/>
    <w:rsid w:val="0040545B"/>
    <w:rsid w:val="00406502"/>
    <w:rsid w:val="00407840"/>
    <w:rsid w:val="004115D2"/>
    <w:rsid w:val="00412B34"/>
    <w:rsid w:val="004130FB"/>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302D"/>
    <w:rsid w:val="0047464B"/>
    <w:rsid w:val="004757B1"/>
    <w:rsid w:val="004759C5"/>
    <w:rsid w:val="00476086"/>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0EF8"/>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69F1"/>
    <w:rsid w:val="00647CF3"/>
    <w:rsid w:val="00647E93"/>
    <w:rsid w:val="00650141"/>
    <w:rsid w:val="0065464C"/>
    <w:rsid w:val="00655EE3"/>
    <w:rsid w:val="0065669C"/>
    <w:rsid w:val="00657A96"/>
    <w:rsid w:val="00660C15"/>
    <w:rsid w:val="00663EE0"/>
    <w:rsid w:val="006649AA"/>
    <w:rsid w:val="006740CD"/>
    <w:rsid w:val="006746EF"/>
    <w:rsid w:val="00675294"/>
    <w:rsid w:val="006834F1"/>
    <w:rsid w:val="00686119"/>
    <w:rsid w:val="00686D2D"/>
    <w:rsid w:val="00687502"/>
    <w:rsid w:val="0069285D"/>
    <w:rsid w:val="00692AE4"/>
    <w:rsid w:val="00694769"/>
    <w:rsid w:val="006974FA"/>
    <w:rsid w:val="006A432B"/>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4BEC"/>
    <w:rsid w:val="00755817"/>
    <w:rsid w:val="00757A0C"/>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2F9"/>
    <w:rsid w:val="007C56D5"/>
    <w:rsid w:val="007D006D"/>
    <w:rsid w:val="007D2313"/>
    <w:rsid w:val="007D2AA3"/>
    <w:rsid w:val="007D3B46"/>
    <w:rsid w:val="007D4958"/>
    <w:rsid w:val="007D6928"/>
    <w:rsid w:val="007E0BC8"/>
    <w:rsid w:val="007E20E2"/>
    <w:rsid w:val="007E23D8"/>
    <w:rsid w:val="007E46D4"/>
    <w:rsid w:val="007E69F5"/>
    <w:rsid w:val="007E6C80"/>
    <w:rsid w:val="007F1A62"/>
    <w:rsid w:val="007F2F4A"/>
    <w:rsid w:val="00801E1A"/>
    <w:rsid w:val="00803A9B"/>
    <w:rsid w:val="00812154"/>
    <w:rsid w:val="008137B3"/>
    <w:rsid w:val="00813F79"/>
    <w:rsid w:val="00815413"/>
    <w:rsid w:val="00817E7E"/>
    <w:rsid w:val="008208F3"/>
    <w:rsid w:val="008222BA"/>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0A28"/>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06FE0"/>
    <w:rsid w:val="009108A0"/>
    <w:rsid w:val="009121A3"/>
    <w:rsid w:val="00912C3C"/>
    <w:rsid w:val="00912E6E"/>
    <w:rsid w:val="00915E38"/>
    <w:rsid w:val="00916D4A"/>
    <w:rsid w:val="009201D4"/>
    <w:rsid w:val="00922D97"/>
    <w:rsid w:val="00923914"/>
    <w:rsid w:val="00931BEC"/>
    <w:rsid w:val="00932C92"/>
    <w:rsid w:val="009356AB"/>
    <w:rsid w:val="00937721"/>
    <w:rsid w:val="0094097F"/>
    <w:rsid w:val="00945EF3"/>
    <w:rsid w:val="009462EF"/>
    <w:rsid w:val="009502AC"/>
    <w:rsid w:val="00953C89"/>
    <w:rsid w:val="00963981"/>
    <w:rsid w:val="009658F4"/>
    <w:rsid w:val="00965BF8"/>
    <w:rsid w:val="00970EA9"/>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13B9"/>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9F6050"/>
    <w:rsid w:val="00A100AA"/>
    <w:rsid w:val="00A10AE5"/>
    <w:rsid w:val="00A1125C"/>
    <w:rsid w:val="00A132C6"/>
    <w:rsid w:val="00A16BC5"/>
    <w:rsid w:val="00A24626"/>
    <w:rsid w:val="00A27B87"/>
    <w:rsid w:val="00A3110E"/>
    <w:rsid w:val="00A34B76"/>
    <w:rsid w:val="00A3556C"/>
    <w:rsid w:val="00A36365"/>
    <w:rsid w:val="00A37DD2"/>
    <w:rsid w:val="00A4114B"/>
    <w:rsid w:val="00A43B43"/>
    <w:rsid w:val="00A44523"/>
    <w:rsid w:val="00A44993"/>
    <w:rsid w:val="00A56093"/>
    <w:rsid w:val="00A56446"/>
    <w:rsid w:val="00A56FDA"/>
    <w:rsid w:val="00A6148E"/>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16B7"/>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8FE"/>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0331"/>
    <w:rsid w:val="00D328C4"/>
    <w:rsid w:val="00D34234"/>
    <w:rsid w:val="00D34338"/>
    <w:rsid w:val="00D36D0C"/>
    <w:rsid w:val="00D37424"/>
    <w:rsid w:val="00D37F16"/>
    <w:rsid w:val="00D40D17"/>
    <w:rsid w:val="00D41C98"/>
    <w:rsid w:val="00D42E38"/>
    <w:rsid w:val="00D43E4B"/>
    <w:rsid w:val="00D477CA"/>
    <w:rsid w:val="00D51F27"/>
    <w:rsid w:val="00D56851"/>
    <w:rsid w:val="00D572B6"/>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3DF8"/>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798"/>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3F7D"/>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2022-05-18T05:03:00Z</dcterms:created>
  <dcterms:modified xsi:type="dcterms:W3CDTF">2022-05-18T05:03:00Z</dcterms:modified>
</cp:coreProperties>
</file>