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D30E5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E200F5">
        <w:rPr>
          <w:rFonts w:ascii="Arial" w:hAnsi="Arial" w:cs="Arial"/>
          <w:color w:val="3366FF"/>
          <w:sz w:val="20"/>
          <w:szCs w:val="20"/>
          <w:u w:val="single"/>
          <w:lang w:val="ms-MY"/>
        </w:rPr>
        <w:t>3</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66008">
        <w:rPr>
          <w:rFonts w:ascii="Arial" w:hAnsi="Arial" w:cs="Arial"/>
          <w:color w:val="3366FF"/>
          <w:sz w:val="20"/>
          <w:szCs w:val="20"/>
          <w:u w:val="single"/>
        </w:rPr>
        <w:t>2</w:t>
      </w:r>
      <w:r w:rsidR="0092676C">
        <w:rPr>
          <w:rFonts w:ascii="Arial" w:hAnsi="Arial" w:cs="Arial"/>
          <w:color w:val="3366FF"/>
          <w:sz w:val="20"/>
          <w:szCs w:val="20"/>
          <w:u w:val="single"/>
        </w:rPr>
        <w:t>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6989800" w14:textId="77777777" w:rsidR="0092676C" w:rsidRDefault="0092676C" w:rsidP="006E2872">
      <w:pPr>
        <w:jc w:val="center"/>
        <w:rPr>
          <w:rFonts w:ascii="Arial" w:hAnsi="Arial" w:cs="Arial"/>
          <w:b/>
          <w:bCs/>
          <w:lang w:val="mn-MN"/>
        </w:rPr>
      </w:pPr>
    </w:p>
    <w:p w14:paraId="43E3B679" w14:textId="77777777" w:rsidR="00B749E3" w:rsidRDefault="00B749E3" w:rsidP="006E2872">
      <w:pPr>
        <w:jc w:val="center"/>
        <w:rPr>
          <w:rFonts w:ascii="Arial" w:hAnsi="Arial" w:cs="Arial"/>
          <w:b/>
          <w:bCs/>
          <w:lang w:val="mn-MN"/>
        </w:rPr>
      </w:pPr>
    </w:p>
    <w:p w14:paraId="114102E1" w14:textId="77777777" w:rsidR="0092676C" w:rsidRPr="00515574" w:rsidRDefault="0092676C" w:rsidP="0092676C">
      <w:pPr>
        <w:ind w:left="-142"/>
        <w:jc w:val="center"/>
        <w:rPr>
          <w:rFonts w:cs="Arial"/>
          <w:b/>
          <w:sz w:val="23"/>
          <w:szCs w:val="23"/>
          <w:lang w:val="mn-MN"/>
        </w:rPr>
      </w:pPr>
      <w:r w:rsidRPr="00515574">
        <w:rPr>
          <w:rFonts w:cs="Arial"/>
          <w:b/>
          <w:sz w:val="23"/>
          <w:szCs w:val="23"/>
          <w:lang w:val="mn-MN"/>
        </w:rPr>
        <w:t xml:space="preserve">ТӨРИЙН БОЛОН ОРОН НУТГИЙН ӨМЧИЙН </w:t>
      </w:r>
    </w:p>
    <w:p w14:paraId="06183CF8" w14:textId="77777777" w:rsidR="0092676C" w:rsidRDefault="0092676C" w:rsidP="0092676C">
      <w:pPr>
        <w:ind w:left="-142"/>
        <w:jc w:val="center"/>
        <w:rPr>
          <w:rFonts w:cs="Arial"/>
          <w:b/>
          <w:sz w:val="23"/>
          <w:szCs w:val="23"/>
          <w:lang w:val="mn-MN"/>
        </w:rPr>
      </w:pPr>
      <w:r>
        <w:rPr>
          <w:rFonts w:cs="Arial"/>
          <w:b/>
          <w:sz w:val="23"/>
          <w:szCs w:val="23"/>
          <w:lang w:val="mn-MN"/>
        </w:rPr>
        <w:t xml:space="preserve">  </w:t>
      </w:r>
      <w:r w:rsidRPr="00515574">
        <w:rPr>
          <w:rFonts w:cs="Arial"/>
          <w:b/>
          <w:sz w:val="23"/>
          <w:szCs w:val="23"/>
          <w:lang w:val="mn-MN"/>
        </w:rPr>
        <w:t xml:space="preserve">ХӨРӨНГӨӨР БАРАА, АЖИЛ, ҮЙЛЧИЛГЭЭ </w:t>
      </w:r>
    </w:p>
    <w:p w14:paraId="6AE7B7A7" w14:textId="77777777" w:rsidR="0092676C" w:rsidRDefault="0092676C" w:rsidP="0092676C">
      <w:pPr>
        <w:ind w:left="-142"/>
        <w:jc w:val="center"/>
        <w:rPr>
          <w:rFonts w:cs="Arial"/>
          <w:b/>
          <w:sz w:val="23"/>
          <w:szCs w:val="23"/>
          <w:lang w:val="mn-MN"/>
        </w:rPr>
      </w:pPr>
      <w:r>
        <w:rPr>
          <w:rFonts w:cs="Arial"/>
          <w:b/>
          <w:sz w:val="23"/>
          <w:szCs w:val="23"/>
          <w:lang w:val="mn-MN"/>
        </w:rPr>
        <w:t xml:space="preserve">  </w:t>
      </w:r>
      <w:r w:rsidRPr="00515574">
        <w:rPr>
          <w:rFonts w:cs="Arial"/>
          <w:b/>
          <w:sz w:val="23"/>
          <w:szCs w:val="23"/>
          <w:lang w:val="mn-MN"/>
        </w:rPr>
        <w:t>ХУДАЛДАН АВАХ ТУХАЙ</w:t>
      </w:r>
      <w:r>
        <w:rPr>
          <w:rFonts w:cs="Arial"/>
          <w:b/>
          <w:sz w:val="23"/>
          <w:szCs w:val="23"/>
          <w:lang w:val="mn-MN"/>
        </w:rPr>
        <w:t xml:space="preserve"> </w:t>
      </w:r>
      <w:r w:rsidRPr="00515574">
        <w:rPr>
          <w:rFonts w:cs="Arial"/>
          <w:b/>
          <w:sz w:val="23"/>
          <w:szCs w:val="23"/>
          <w:lang w:val="mn-MN"/>
        </w:rPr>
        <w:t xml:space="preserve">ХУУЛЬД НЭМЭЛТ, </w:t>
      </w:r>
    </w:p>
    <w:p w14:paraId="567D7F66" w14:textId="77777777" w:rsidR="0092676C" w:rsidRPr="00515574" w:rsidRDefault="0092676C" w:rsidP="0092676C">
      <w:pPr>
        <w:jc w:val="center"/>
        <w:rPr>
          <w:rFonts w:cs="Arial"/>
          <w:b/>
          <w:sz w:val="23"/>
          <w:szCs w:val="23"/>
          <w:lang w:val="mn-MN"/>
        </w:rPr>
      </w:pPr>
      <w:r w:rsidRPr="00515574">
        <w:rPr>
          <w:rFonts w:cs="Arial"/>
          <w:b/>
          <w:sz w:val="23"/>
          <w:szCs w:val="23"/>
          <w:lang w:val="mn-MN"/>
        </w:rPr>
        <w:t>ӨӨРЧЛӨЛТ ОРУУЛАХ ТУХАЙ</w:t>
      </w:r>
    </w:p>
    <w:p w14:paraId="278D3E1A" w14:textId="77777777" w:rsidR="0092676C" w:rsidRPr="00610521" w:rsidRDefault="0092676C" w:rsidP="0092676C">
      <w:pPr>
        <w:spacing w:line="360" w:lineRule="auto"/>
        <w:ind w:firstLine="720"/>
        <w:jc w:val="both"/>
        <w:rPr>
          <w:rFonts w:cs="Arial"/>
          <w:b/>
          <w:lang w:val="mn-MN"/>
        </w:rPr>
      </w:pPr>
      <w:r>
        <w:rPr>
          <w:rFonts w:cs="Arial"/>
          <w:b/>
          <w:lang w:val="mn-MN"/>
        </w:rPr>
        <w:t xml:space="preserve">                                            </w:t>
      </w:r>
    </w:p>
    <w:p w14:paraId="7094414F" w14:textId="77777777" w:rsidR="0092676C" w:rsidRPr="00515574" w:rsidRDefault="0092676C" w:rsidP="0092676C">
      <w:pPr>
        <w:ind w:firstLine="720"/>
        <w:jc w:val="both"/>
        <w:rPr>
          <w:rFonts w:cs="Arial"/>
          <w:lang w:val="mn-MN"/>
        </w:rPr>
      </w:pPr>
      <w:r w:rsidRPr="00515574">
        <w:rPr>
          <w:rFonts w:cs="Arial"/>
          <w:b/>
          <w:lang w:val="mn-MN"/>
        </w:rPr>
        <w:t>1 дүгээр зүйл.</w:t>
      </w:r>
      <w:r w:rsidRPr="00515574">
        <w:rPr>
          <w:rFonts w:cs="Arial"/>
          <w:lang w:val="mn-MN"/>
        </w:rPr>
        <w:t>Төрийн болон орон нутгийн өмчийн хөрөнгөөр бараа, ажил, үйлчилгээ худалдан авах тухай хуульд доор дурдсан агуулгатай дараах хэсэг, заалт нэмсүгэй:</w:t>
      </w:r>
    </w:p>
    <w:p w14:paraId="029A7A0D" w14:textId="77777777" w:rsidR="0092676C" w:rsidRPr="00515574" w:rsidRDefault="0092676C" w:rsidP="0092676C">
      <w:pPr>
        <w:ind w:firstLine="720"/>
        <w:jc w:val="both"/>
        <w:rPr>
          <w:rFonts w:cs="Arial"/>
          <w:lang w:val="mn-MN"/>
        </w:rPr>
      </w:pPr>
    </w:p>
    <w:p w14:paraId="7B48EC0F" w14:textId="77777777" w:rsidR="0092676C" w:rsidRPr="00515574" w:rsidRDefault="0092676C" w:rsidP="0092676C">
      <w:pPr>
        <w:ind w:firstLine="720"/>
        <w:jc w:val="both"/>
        <w:rPr>
          <w:rFonts w:cs="Arial"/>
          <w:b/>
          <w:lang w:val="mn-MN"/>
        </w:rPr>
      </w:pPr>
      <w:r w:rsidRPr="00515574">
        <w:rPr>
          <w:rFonts w:cs="Arial"/>
          <w:b/>
          <w:lang w:val="mn-MN"/>
        </w:rPr>
        <w:tab/>
        <w:t>1/3 дугаар зүйлийн 3.10 дахь хэсэг:</w:t>
      </w:r>
    </w:p>
    <w:p w14:paraId="3794E327" w14:textId="77777777" w:rsidR="0092676C" w:rsidRPr="00515574" w:rsidRDefault="0092676C" w:rsidP="0092676C">
      <w:pPr>
        <w:ind w:firstLine="720"/>
        <w:jc w:val="both"/>
        <w:rPr>
          <w:rFonts w:cs="Arial"/>
          <w:lang w:val="mn-MN"/>
        </w:rPr>
      </w:pPr>
    </w:p>
    <w:p w14:paraId="65DB28B5" w14:textId="77777777" w:rsidR="0092676C" w:rsidRPr="00515574" w:rsidRDefault="0092676C" w:rsidP="0092676C">
      <w:pPr>
        <w:pStyle w:val="NormalWeb"/>
        <w:spacing w:before="0" w:after="0"/>
        <w:rPr>
          <w:rStyle w:val="Emphasis"/>
          <w:rFonts w:ascii="Arial" w:hAnsi="Arial" w:cs="Arial"/>
          <w:i w:val="0"/>
          <w:lang w:val="mn-MN"/>
        </w:rPr>
      </w:pPr>
      <w:r w:rsidRPr="00515574">
        <w:rPr>
          <w:rFonts w:ascii="Arial" w:hAnsi="Arial" w:cs="Arial"/>
          <w:lang w:val="mn-MN"/>
        </w:rPr>
        <w:t>“3.10.Засгийн газар, төрийн болон төрийн өмчийн оролцоотой хуулийн этгээд дотоодын болон олон улсын санхүүгийн зах зээл дээр үнэт цаас гаргах, арилжаалах, олон улсын зах зээл, банк, санхүүгийн байгууллагаас арилжааны нөхцөлтэй зээл авахтай холбоотой үйлчилгээ худалдан авах харилцааг энэ хуулиар зохицуулахгүй</w:t>
      </w:r>
      <w:r w:rsidRPr="00515574">
        <w:rPr>
          <w:rStyle w:val="Emphasis"/>
          <w:rFonts w:ascii="Arial" w:hAnsi="Arial" w:cs="Arial"/>
          <w:lang w:val="mn-MN"/>
        </w:rPr>
        <w:t>.”</w:t>
      </w:r>
    </w:p>
    <w:p w14:paraId="23B583EB" w14:textId="77777777" w:rsidR="0092676C" w:rsidRPr="00515574" w:rsidRDefault="0092676C" w:rsidP="0092676C">
      <w:pPr>
        <w:pStyle w:val="NormalWeb"/>
        <w:spacing w:before="0" w:after="0"/>
        <w:rPr>
          <w:rFonts w:ascii="Arial" w:hAnsi="Arial" w:cs="Arial"/>
          <w:i/>
          <w:iCs/>
          <w:lang w:val="mn-MN"/>
        </w:rPr>
      </w:pPr>
    </w:p>
    <w:p w14:paraId="059291E3" w14:textId="77777777" w:rsidR="0092676C" w:rsidRPr="00515574" w:rsidRDefault="0092676C" w:rsidP="0092676C">
      <w:pPr>
        <w:ind w:firstLine="720"/>
        <w:jc w:val="both"/>
        <w:rPr>
          <w:rFonts w:cs="Arial"/>
          <w:lang w:val="mn-MN"/>
        </w:rPr>
      </w:pPr>
      <w:r w:rsidRPr="00515574">
        <w:rPr>
          <w:rFonts w:cs="Arial"/>
          <w:b/>
          <w:lang w:val="mn-MN"/>
        </w:rPr>
        <w:tab/>
        <w:t>2/5 дугаар зүйлийн 5.1.24-5.1.29 дэх заалт</w:t>
      </w:r>
      <w:r w:rsidRPr="00515574">
        <w:rPr>
          <w:rFonts w:cs="Arial"/>
          <w:lang w:val="mn-MN"/>
        </w:rPr>
        <w:t>:</w:t>
      </w:r>
    </w:p>
    <w:p w14:paraId="62F357D4" w14:textId="77777777" w:rsidR="0092676C" w:rsidRPr="00515574" w:rsidRDefault="0092676C" w:rsidP="0092676C">
      <w:pPr>
        <w:ind w:firstLine="720"/>
        <w:jc w:val="both"/>
        <w:rPr>
          <w:rFonts w:cs="Arial"/>
          <w:lang w:val="mn-MN"/>
        </w:rPr>
      </w:pPr>
    </w:p>
    <w:p w14:paraId="2C7D39DB" w14:textId="77777777" w:rsidR="0092676C" w:rsidRPr="00515574" w:rsidRDefault="0092676C" w:rsidP="0092676C">
      <w:pPr>
        <w:ind w:firstLine="1440"/>
        <w:jc w:val="both"/>
        <w:rPr>
          <w:rFonts w:cs="Arial"/>
          <w:lang w:val="mn-MN"/>
        </w:rPr>
      </w:pPr>
      <w:r w:rsidRPr="00515574">
        <w:rPr>
          <w:rFonts w:cs="Arial"/>
          <w:lang w:val="mn-MN"/>
        </w:rPr>
        <w:t>“5.1.24.“өөрийн хэрэгцээнд худалдан авах бараа, ажил, үйлчилгээ” гэж зөвхөн тухайн байгууллагын өдөр тутмын үйл ажиллагааг явуулахад шаардагдах  бараа, ажил, үйлчилгээг;</w:t>
      </w:r>
    </w:p>
    <w:p w14:paraId="5B21583B" w14:textId="77777777" w:rsidR="0092676C" w:rsidRPr="00515574" w:rsidRDefault="0092676C" w:rsidP="0092676C">
      <w:pPr>
        <w:ind w:firstLine="720"/>
        <w:jc w:val="both"/>
        <w:rPr>
          <w:rFonts w:cs="Arial"/>
          <w:lang w:val="mn-MN"/>
        </w:rPr>
      </w:pPr>
    </w:p>
    <w:p w14:paraId="2942A8D3" w14:textId="77777777" w:rsidR="0092676C" w:rsidRPr="00515574" w:rsidRDefault="0092676C" w:rsidP="0092676C">
      <w:pPr>
        <w:ind w:firstLine="1440"/>
        <w:jc w:val="both"/>
        <w:rPr>
          <w:rFonts w:cs="Arial"/>
          <w:lang w:val="mn-MN"/>
        </w:rPr>
      </w:pPr>
      <w:r w:rsidRPr="00515574">
        <w:rPr>
          <w:rFonts w:cs="Arial"/>
          <w:lang w:val="mn-MN"/>
        </w:rPr>
        <w:t xml:space="preserve"> 5.1.25.“худалдан авах ажиллагааны цахим систем” гэж цахим программ хангамжийг ашиглан худалдан авах ажиллагааг төлөвлөх зохион байгуулах, тайлагнах, хяналт тавих цогц үйл ажиллагаа, мэдээллийн тогтолцоог;</w:t>
      </w:r>
    </w:p>
    <w:p w14:paraId="7D5374E0" w14:textId="77777777" w:rsidR="0092676C" w:rsidRPr="00515574" w:rsidRDefault="0092676C" w:rsidP="0092676C">
      <w:pPr>
        <w:tabs>
          <w:tab w:val="left" w:pos="2093"/>
        </w:tabs>
        <w:ind w:firstLine="720"/>
        <w:jc w:val="both"/>
        <w:rPr>
          <w:rFonts w:cs="Arial"/>
          <w:lang w:val="mn-MN"/>
        </w:rPr>
      </w:pPr>
      <w:r w:rsidRPr="00515574">
        <w:rPr>
          <w:rFonts w:cs="Arial"/>
          <w:lang w:val="mn-MN"/>
        </w:rPr>
        <w:tab/>
      </w:r>
    </w:p>
    <w:p w14:paraId="05B7A77F" w14:textId="77777777" w:rsidR="0092676C" w:rsidRPr="00515574" w:rsidRDefault="0092676C" w:rsidP="0092676C">
      <w:pPr>
        <w:ind w:firstLine="1440"/>
        <w:jc w:val="both"/>
        <w:rPr>
          <w:rFonts w:cs="Arial"/>
          <w:lang w:val="mn-MN"/>
        </w:rPr>
      </w:pPr>
      <w:r w:rsidRPr="00515574">
        <w:rPr>
          <w:rFonts w:cs="Arial"/>
          <w:lang w:val="mn-MN"/>
        </w:rPr>
        <w:t xml:space="preserve"> 5.1.26.“цахим худалдан авах ажиллагаа” гэж худалдан авах ажиллагааны цахим системийг ашиглан зохион байгуулах худалдан авах ажиллагааг; </w:t>
      </w:r>
    </w:p>
    <w:p w14:paraId="71A158D3" w14:textId="77777777" w:rsidR="0092676C" w:rsidRPr="00515574" w:rsidRDefault="0092676C" w:rsidP="0092676C">
      <w:pPr>
        <w:ind w:firstLine="720"/>
        <w:jc w:val="both"/>
        <w:rPr>
          <w:rFonts w:cs="Arial"/>
          <w:lang w:val="mn-MN"/>
        </w:rPr>
      </w:pPr>
    </w:p>
    <w:p w14:paraId="55D97E81" w14:textId="77777777" w:rsidR="0092676C" w:rsidRPr="00515574" w:rsidRDefault="0092676C" w:rsidP="0092676C">
      <w:pPr>
        <w:pStyle w:val="NormalWeb"/>
        <w:spacing w:before="0" w:after="0"/>
        <w:ind w:firstLine="1440"/>
        <w:rPr>
          <w:rFonts w:ascii="Arial" w:hAnsi="Arial" w:cs="Arial"/>
          <w:lang w:val="mn-MN"/>
        </w:rPr>
      </w:pPr>
      <w:r w:rsidRPr="00515574">
        <w:rPr>
          <w:rFonts w:ascii="Arial" w:hAnsi="Arial" w:cs="Arial"/>
          <w:lang w:val="mn-MN"/>
        </w:rPr>
        <w:t xml:space="preserve"> 5.1.27.“цахим дэлгүүр” гэж ерөнхий гэрээний дагуу бараа, үйлчилгээг худалдан авахад зориулсан худалдан авах ажиллагааны цахим системийн бүрэлдэхүүн хэсгийг;</w:t>
      </w:r>
    </w:p>
    <w:p w14:paraId="13D6EB6A" w14:textId="77777777" w:rsidR="0092676C" w:rsidRPr="00515574" w:rsidRDefault="0092676C" w:rsidP="0092676C">
      <w:pPr>
        <w:pStyle w:val="NormalWeb"/>
        <w:spacing w:before="0" w:after="0"/>
        <w:rPr>
          <w:rFonts w:ascii="Arial" w:hAnsi="Arial" w:cs="Arial"/>
          <w:lang w:val="mn-MN"/>
        </w:rPr>
      </w:pPr>
    </w:p>
    <w:p w14:paraId="3711FF1A" w14:textId="77777777" w:rsidR="0092676C" w:rsidRPr="00515574" w:rsidRDefault="0092676C" w:rsidP="0092676C">
      <w:pPr>
        <w:ind w:firstLine="1440"/>
        <w:jc w:val="both"/>
        <w:rPr>
          <w:rFonts w:cs="Arial"/>
          <w:lang w:val="mn-MN"/>
        </w:rPr>
      </w:pPr>
      <w:r w:rsidRPr="00515574">
        <w:rPr>
          <w:rFonts w:cs="Arial"/>
          <w:lang w:val="mn-MN"/>
        </w:rPr>
        <w:t xml:space="preserve"> 5.1.28.“ногоон худалдан авах ажиллагаа” гэж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w:t>
      </w:r>
      <w:r w:rsidRPr="00515574">
        <w:rPr>
          <w:rFonts w:cs="Arial"/>
          <w:lang w:val="mn-MN"/>
        </w:rPr>
        <w:lastRenderedPageBreak/>
        <w:t>орчныг бүрдүүлэхэд чиглэсэн бараа, ажил, үйлчилгээний худалдан авах ажиллагааг;</w:t>
      </w:r>
    </w:p>
    <w:p w14:paraId="487447C2" w14:textId="77777777" w:rsidR="0092676C" w:rsidRPr="00515574" w:rsidRDefault="0092676C" w:rsidP="0092676C">
      <w:pPr>
        <w:ind w:firstLine="1440"/>
        <w:jc w:val="both"/>
        <w:rPr>
          <w:rFonts w:cs="Arial"/>
          <w:lang w:val="mn-MN"/>
        </w:rPr>
      </w:pPr>
    </w:p>
    <w:p w14:paraId="2FF1C9F9" w14:textId="77777777" w:rsidR="0092676C" w:rsidRPr="00515574" w:rsidRDefault="0092676C" w:rsidP="0092676C">
      <w:pPr>
        <w:ind w:firstLine="1440"/>
        <w:jc w:val="both"/>
        <w:rPr>
          <w:rFonts w:cs="Arial"/>
          <w:lang w:val="mn-MN"/>
        </w:rPr>
      </w:pPr>
      <w:r w:rsidRPr="00515574">
        <w:rPr>
          <w:rFonts w:cs="Arial"/>
        </w:rPr>
        <w:t>5.1.29.</w:t>
      </w:r>
      <w:bookmarkStart w:id="0" w:name="_Hlk514663510"/>
      <w:r w:rsidRPr="00515574">
        <w:rPr>
          <w:rFonts w:cs="Arial"/>
          <w:lang w:val="mn-MN"/>
        </w:rPr>
        <w:t>“урьдчилсан худалдан авах ажиллагаа” гэж Улсын Их Хурал</w:t>
      </w:r>
      <w:r w:rsidRPr="00515574">
        <w:rPr>
          <w:rFonts w:cs="Arial"/>
          <w:b/>
          <w:lang w:val="mn-MN"/>
        </w:rPr>
        <w:t xml:space="preserve"> </w:t>
      </w:r>
      <w:r w:rsidRPr="00515574">
        <w:rPr>
          <w:rFonts w:cs="Arial"/>
          <w:lang w:val="mn-MN"/>
        </w:rPr>
        <w:t>улсын төсөв батлах, гадаад улс, олон улсын байгууллагатай байгуулах зээл, тусламжийн олон улсын гэрээг соёрхон батлахаас өмнөх шатанд улсын төсөв, зээл, тусламжийн хөрөнгөөр хэрэгжүүлэх төсөл, арга хэмжээний худалдан авах ажиллагааг урьдчилан зохион байгуулахыг</w:t>
      </w:r>
      <w:bookmarkEnd w:id="0"/>
      <w:r w:rsidRPr="00515574">
        <w:rPr>
          <w:rFonts w:cs="Arial"/>
          <w:lang w:val="mn-MN"/>
        </w:rPr>
        <w:t>.”</w:t>
      </w:r>
    </w:p>
    <w:p w14:paraId="69DE2FE5" w14:textId="77777777" w:rsidR="0092676C" w:rsidRPr="00515574" w:rsidRDefault="0092676C" w:rsidP="0092676C">
      <w:pPr>
        <w:jc w:val="both"/>
        <w:rPr>
          <w:rFonts w:cs="Arial"/>
          <w:lang w:val="mn-MN"/>
        </w:rPr>
      </w:pPr>
    </w:p>
    <w:p w14:paraId="0BE04740" w14:textId="77777777" w:rsidR="0092676C" w:rsidRPr="00515574" w:rsidRDefault="0092676C" w:rsidP="0092676C">
      <w:pPr>
        <w:ind w:firstLine="720"/>
        <w:jc w:val="both"/>
        <w:rPr>
          <w:rFonts w:cs="Arial"/>
          <w:b/>
          <w:lang w:val="mn-MN"/>
        </w:rPr>
      </w:pPr>
      <w:r w:rsidRPr="00515574">
        <w:rPr>
          <w:rFonts w:cs="Arial"/>
          <w:b/>
          <w:lang w:val="mn-MN"/>
        </w:rPr>
        <w:tab/>
        <w:t>3/7 дугаар зүйлийн 7.4-</w:t>
      </w:r>
      <w:r w:rsidRPr="00515574">
        <w:rPr>
          <w:rFonts w:cs="Arial"/>
          <w:b/>
        </w:rPr>
        <w:t>7.6</w:t>
      </w:r>
      <w:r w:rsidRPr="00515574">
        <w:rPr>
          <w:rFonts w:cs="Arial"/>
          <w:b/>
          <w:lang w:val="mn-MN"/>
        </w:rPr>
        <w:t xml:space="preserve"> дахь хэсэг:</w:t>
      </w:r>
    </w:p>
    <w:p w14:paraId="361A1AAC" w14:textId="77777777" w:rsidR="0092676C" w:rsidRPr="00515574" w:rsidRDefault="0092676C" w:rsidP="0092676C">
      <w:pPr>
        <w:ind w:firstLine="720"/>
        <w:jc w:val="both"/>
        <w:rPr>
          <w:rFonts w:cs="Arial"/>
          <w:lang w:val="mn-MN"/>
        </w:rPr>
      </w:pPr>
    </w:p>
    <w:p w14:paraId="227E09B5" w14:textId="77777777" w:rsidR="0092676C" w:rsidRPr="00515574" w:rsidRDefault="0092676C" w:rsidP="0092676C">
      <w:pPr>
        <w:ind w:firstLine="720"/>
        <w:jc w:val="both"/>
        <w:rPr>
          <w:rFonts w:cs="Arial"/>
          <w:lang w:val="mn-MN"/>
        </w:rPr>
      </w:pPr>
      <w:r w:rsidRPr="00515574">
        <w:rPr>
          <w:rFonts w:cs="Arial"/>
          <w:lang w:val="mn-MN"/>
        </w:rPr>
        <w:t xml:space="preserve"> “7.4.Захиалагч гадаад улс, олон улсын байгууллагын зээл, тусламж, улсын төсвийн хөрөнгөөр хэрэгжих төсөл, арга хэмжээг урьдчилсан худалдан авах ажиллагааны журмаар сонгон шалгаруулж  болно.</w:t>
      </w:r>
    </w:p>
    <w:p w14:paraId="58473AB2" w14:textId="77777777" w:rsidR="0092676C" w:rsidRPr="00515574" w:rsidRDefault="0092676C" w:rsidP="0092676C">
      <w:pPr>
        <w:tabs>
          <w:tab w:val="left" w:pos="1222"/>
        </w:tabs>
        <w:ind w:firstLine="720"/>
        <w:jc w:val="both"/>
        <w:rPr>
          <w:rFonts w:cs="Arial"/>
          <w:lang w:val="mn-MN"/>
        </w:rPr>
      </w:pPr>
      <w:r w:rsidRPr="00515574">
        <w:rPr>
          <w:rFonts w:cs="Arial"/>
          <w:lang w:val="mn-MN"/>
        </w:rPr>
        <w:tab/>
      </w:r>
    </w:p>
    <w:p w14:paraId="3FA3A59E" w14:textId="77777777" w:rsidR="0092676C" w:rsidRPr="00515574" w:rsidRDefault="0092676C" w:rsidP="0092676C">
      <w:pPr>
        <w:ind w:firstLine="720"/>
        <w:jc w:val="both"/>
        <w:rPr>
          <w:rFonts w:cs="Arial"/>
          <w:lang w:val="mn-MN"/>
        </w:rPr>
      </w:pPr>
      <w:r w:rsidRPr="00515574">
        <w:rPr>
          <w:rFonts w:cs="Arial"/>
          <w:lang w:val="mn-MN"/>
        </w:rPr>
        <w:t xml:space="preserve"> 7.5.Энэ хуулийн 7.4-т заасан урьдчилсан худалдан авах ажиллагааны журмыг төсвийн асуудал эрхэлсэн төрийн захиргааны төв байгууллага батална.</w:t>
      </w:r>
    </w:p>
    <w:p w14:paraId="041567E8" w14:textId="77777777" w:rsidR="0092676C" w:rsidRPr="00515574" w:rsidRDefault="0092676C" w:rsidP="0092676C">
      <w:pPr>
        <w:ind w:firstLine="720"/>
        <w:jc w:val="both"/>
        <w:rPr>
          <w:rFonts w:cs="Arial"/>
          <w:lang w:val="mn-MN"/>
        </w:rPr>
      </w:pPr>
    </w:p>
    <w:p w14:paraId="443FEA06" w14:textId="77777777" w:rsidR="0092676C" w:rsidRPr="00515574" w:rsidRDefault="0092676C" w:rsidP="0092676C">
      <w:pPr>
        <w:ind w:firstLine="720"/>
        <w:jc w:val="both"/>
        <w:rPr>
          <w:rFonts w:cs="Arial"/>
          <w:lang w:val="mn-MN"/>
        </w:rPr>
      </w:pPr>
      <w:r w:rsidRPr="00515574">
        <w:rPr>
          <w:rFonts w:cs="Arial"/>
          <w:lang w:val="mn-MN"/>
        </w:rPr>
        <w:t>7.6.Урьдчилсан худалдан авах ажиллагааны журмаар зохион байгуулах улсын төсвийн хөрөнгөөр санхүүжих төсөл, арга хэмжээний жагсаалтыг төсвийн асуудал эрхэлсэн төрийн захиргааны төв байгууллага боловсруулж, Засгийн газар батална.”</w:t>
      </w:r>
    </w:p>
    <w:p w14:paraId="6301D19A" w14:textId="77777777" w:rsidR="0092676C" w:rsidRPr="00515574" w:rsidRDefault="0092676C" w:rsidP="0092676C">
      <w:pPr>
        <w:ind w:firstLine="720"/>
        <w:jc w:val="both"/>
        <w:rPr>
          <w:rFonts w:cs="Arial"/>
          <w:b/>
          <w:lang w:val="mn-MN"/>
        </w:rPr>
      </w:pPr>
      <w:r w:rsidRPr="00515574">
        <w:rPr>
          <w:rFonts w:cs="Arial"/>
          <w:b/>
          <w:lang w:val="mn-MN"/>
        </w:rPr>
        <w:tab/>
      </w:r>
    </w:p>
    <w:p w14:paraId="57D2F096" w14:textId="77777777" w:rsidR="0092676C" w:rsidRPr="00515574" w:rsidRDefault="0092676C" w:rsidP="0092676C">
      <w:pPr>
        <w:ind w:left="720" w:firstLine="720"/>
        <w:jc w:val="both"/>
        <w:rPr>
          <w:rFonts w:cs="Arial"/>
          <w:b/>
          <w:lang w:val="mn-MN"/>
        </w:rPr>
      </w:pPr>
      <w:r w:rsidRPr="00515574">
        <w:rPr>
          <w:rFonts w:cs="Arial"/>
          <w:b/>
          <w:lang w:val="mn-MN"/>
        </w:rPr>
        <w:t>4/8 дугаар зүйлийн 8.7.5 дахь заалт:</w:t>
      </w:r>
    </w:p>
    <w:p w14:paraId="52649D0F" w14:textId="77777777" w:rsidR="0092676C" w:rsidRPr="00515574" w:rsidRDefault="0092676C" w:rsidP="0092676C">
      <w:pPr>
        <w:ind w:left="720" w:firstLine="720"/>
        <w:jc w:val="both"/>
        <w:rPr>
          <w:rFonts w:cs="Arial"/>
          <w:lang w:val="mn-MN"/>
        </w:rPr>
      </w:pPr>
    </w:p>
    <w:p w14:paraId="78EA17DF" w14:textId="77777777" w:rsidR="0092676C" w:rsidRPr="00515574" w:rsidRDefault="0092676C" w:rsidP="0092676C">
      <w:pPr>
        <w:ind w:firstLine="1440"/>
        <w:jc w:val="both"/>
        <w:rPr>
          <w:rFonts w:cs="Arial"/>
          <w:lang w:val="mn-MN"/>
        </w:rPr>
      </w:pPr>
      <w:r w:rsidRPr="00515574">
        <w:rPr>
          <w:rFonts w:cs="Arial"/>
          <w:lang w:val="mn-MN"/>
        </w:rPr>
        <w:t>“8.7.5.энэ хуулийн 10</w:t>
      </w:r>
      <w:r w:rsidRPr="00515574">
        <w:rPr>
          <w:rFonts w:cs="Arial"/>
          <w:vertAlign w:val="superscript"/>
          <w:lang w:val="mn-MN"/>
        </w:rPr>
        <w:t>1</w:t>
      </w:r>
      <w:r w:rsidRPr="00515574">
        <w:rPr>
          <w:rFonts w:cs="Arial"/>
          <w:lang w:val="mn-MN"/>
        </w:rPr>
        <w:t>.1-д заасан дотоодын үйлдвэрээс авах боломжтой барааг импортын бараанаас тусад нь багцлах.”</w:t>
      </w:r>
    </w:p>
    <w:p w14:paraId="47A2B488" w14:textId="77777777" w:rsidR="0092676C" w:rsidRPr="00515574" w:rsidRDefault="0092676C" w:rsidP="0092676C">
      <w:pPr>
        <w:ind w:left="720" w:firstLine="720"/>
        <w:jc w:val="both"/>
        <w:rPr>
          <w:rFonts w:cs="Arial"/>
          <w:b/>
          <w:lang w:val="mn-MN"/>
        </w:rPr>
      </w:pPr>
    </w:p>
    <w:p w14:paraId="47F49C3F" w14:textId="77777777" w:rsidR="0092676C" w:rsidRPr="00515574" w:rsidRDefault="0092676C" w:rsidP="0092676C">
      <w:pPr>
        <w:ind w:left="720" w:firstLine="720"/>
        <w:jc w:val="both"/>
        <w:rPr>
          <w:rFonts w:cs="Arial"/>
          <w:b/>
          <w:lang w:val="mn-MN"/>
        </w:rPr>
      </w:pPr>
      <w:r w:rsidRPr="00515574">
        <w:rPr>
          <w:rFonts w:cs="Arial"/>
          <w:b/>
          <w:lang w:val="mn-MN"/>
        </w:rPr>
        <w:t>5/8 дугаар зүйлийн 8.13 дахь хэсэг:</w:t>
      </w:r>
    </w:p>
    <w:p w14:paraId="0E1B0ABC" w14:textId="77777777" w:rsidR="0092676C" w:rsidRPr="00515574" w:rsidRDefault="0092676C" w:rsidP="0092676C">
      <w:pPr>
        <w:jc w:val="both"/>
        <w:rPr>
          <w:rFonts w:cs="Arial"/>
          <w:lang w:val="mn-MN"/>
        </w:rPr>
      </w:pPr>
    </w:p>
    <w:p w14:paraId="3E778CB6" w14:textId="77777777" w:rsidR="0092676C" w:rsidRPr="00515574" w:rsidRDefault="0092676C" w:rsidP="0092676C">
      <w:pPr>
        <w:ind w:firstLine="720"/>
        <w:jc w:val="both"/>
        <w:rPr>
          <w:rFonts w:cs="Arial"/>
          <w:lang w:val="mn-MN"/>
        </w:rPr>
      </w:pPr>
      <w:r w:rsidRPr="00515574">
        <w:rPr>
          <w:rFonts w:cs="Arial"/>
          <w:lang w:val="mn-MN"/>
        </w:rPr>
        <w:t>“8.13.Ерөнхий гэрээний дагуу цахим дэлгүүрээс худалдан авах бараа, үйлчилгээг цахим дэлгүүрт байршуулснаас өөр этгээдээс худалдан авахыг хориглоно.”</w:t>
      </w:r>
    </w:p>
    <w:p w14:paraId="0B5E07B9" w14:textId="77777777" w:rsidR="0092676C" w:rsidRPr="00515574" w:rsidRDefault="0092676C" w:rsidP="0092676C">
      <w:pPr>
        <w:jc w:val="both"/>
        <w:rPr>
          <w:rFonts w:cs="Arial"/>
          <w:b/>
          <w:lang w:val="mn-MN"/>
        </w:rPr>
      </w:pPr>
      <w:r w:rsidRPr="00515574">
        <w:rPr>
          <w:rFonts w:cs="Arial"/>
          <w:b/>
          <w:lang w:val="mn-MN"/>
        </w:rPr>
        <w:tab/>
      </w:r>
      <w:r w:rsidRPr="00515574">
        <w:rPr>
          <w:rFonts w:cs="Arial"/>
          <w:b/>
          <w:lang w:val="mn-MN"/>
        </w:rPr>
        <w:tab/>
        <w:t>6/10</w:t>
      </w:r>
      <w:r w:rsidRPr="00515574">
        <w:rPr>
          <w:rFonts w:cs="Arial"/>
          <w:b/>
          <w:vertAlign w:val="superscript"/>
          <w:lang w:val="mn-MN"/>
        </w:rPr>
        <w:t xml:space="preserve">1 </w:t>
      </w:r>
      <w:r w:rsidRPr="00515574">
        <w:rPr>
          <w:rFonts w:cs="Arial"/>
          <w:b/>
          <w:lang w:val="mn-MN"/>
        </w:rPr>
        <w:t>дүгээр зүйлийн 10</w:t>
      </w:r>
      <w:r w:rsidRPr="00515574">
        <w:rPr>
          <w:rFonts w:cs="Arial"/>
          <w:b/>
          <w:vertAlign w:val="superscript"/>
          <w:lang w:val="mn-MN"/>
        </w:rPr>
        <w:t>1</w:t>
      </w:r>
      <w:r w:rsidRPr="00515574">
        <w:rPr>
          <w:rFonts w:cs="Arial"/>
          <w:b/>
          <w:lang w:val="mn-MN"/>
        </w:rPr>
        <w:t>.4 дэх хэсэг:</w:t>
      </w:r>
    </w:p>
    <w:p w14:paraId="315B035F" w14:textId="77777777" w:rsidR="0092676C" w:rsidRPr="00515574" w:rsidRDefault="0092676C" w:rsidP="0092676C">
      <w:pPr>
        <w:jc w:val="both"/>
        <w:rPr>
          <w:rFonts w:cs="Arial"/>
          <w:b/>
          <w:lang w:val="mn-MN"/>
        </w:rPr>
      </w:pPr>
    </w:p>
    <w:p w14:paraId="0B9D3213" w14:textId="77777777" w:rsidR="0092676C" w:rsidRPr="00515574" w:rsidRDefault="0092676C" w:rsidP="0092676C">
      <w:pPr>
        <w:jc w:val="both"/>
        <w:rPr>
          <w:rFonts w:cs="Arial"/>
          <w:lang w:val="mn-MN"/>
        </w:rPr>
      </w:pPr>
      <w:r w:rsidRPr="00515574">
        <w:rPr>
          <w:rFonts w:cs="Arial"/>
          <w:lang w:val="mn-MN"/>
        </w:rPr>
        <w:tab/>
        <w:t>“10</w:t>
      </w:r>
      <w:r w:rsidRPr="00515574">
        <w:rPr>
          <w:rFonts w:cs="Arial"/>
          <w:vertAlign w:val="superscript"/>
          <w:lang w:val="mn-MN"/>
        </w:rPr>
        <w:t>1</w:t>
      </w:r>
      <w:r w:rsidRPr="00515574">
        <w:rPr>
          <w:rFonts w:cs="Arial"/>
          <w:lang w:val="mn-MN"/>
        </w:rPr>
        <w:t>.4.Засгийн газар</w:t>
      </w:r>
      <w:r w:rsidRPr="00515574">
        <w:rPr>
          <w:rFonts w:cs="Arial"/>
          <w:b/>
          <w:lang w:val="mn-MN"/>
        </w:rPr>
        <w:t xml:space="preserve"> </w:t>
      </w:r>
      <w:r w:rsidRPr="00515574">
        <w:rPr>
          <w:rFonts w:cs="Arial"/>
          <w:lang w:val="mn-MN"/>
        </w:rPr>
        <w:t>дотоодын үйлдвэрээс худалдан авах барааны жагсаалтыг баталсан тогтоолын хэрэгжилт,</w:t>
      </w:r>
      <w:r w:rsidRPr="00515574">
        <w:rPr>
          <w:rFonts w:cs="Arial"/>
        </w:rPr>
        <w:t xml:space="preserve"> </w:t>
      </w:r>
      <w:r w:rsidRPr="00515574">
        <w:rPr>
          <w:rFonts w:cs="Arial"/>
          <w:lang w:val="mn-MN"/>
        </w:rPr>
        <w:t xml:space="preserve">үр дүнд жил бүр үнэлгээ, шинжилгээ хийж,  шаардлагатай  нэмэлт, өөрчлөлтийг тухай бүр оруулна.” </w:t>
      </w:r>
    </w:p>
    <w:p w14:paraId="2896BF39" w14:textId="77777777" w:rsidR="0092676C" w:rsidRPr="00515574" w:rsidRDefault="0092676C" w:rsidP="0092676C">
      <w:pPr>
        <w:jc w:val="both"/>
        <w:rPr>
          <w:rFonts w:cs="Arial"/>
          <w:lang w:val="mn-MN"/>
        </w:rPr>
      </w:pPr>
    </w:p>
    <w:p w14:paraId="3A32A9A6" w14:textId="77777777" w:rsidR="0092676C" w:rsidRPr="00515574" w:rsidRDefault="0092676C" w:rsidP="0092676C">
      <w:pPr>
        <w:jc w:val="both"/>
        <w:rPr>
          <w:rFonts w:cs="Arial"/>
          <w:b/>
          <w:lang w:val="mn-MN"/>
        </w:rPr>
      </w:pPr>
      <w:r w:rsidRPr="00515574">
        <w:rPr>
          <w:rFonts w:cs="Arial"/>
          <w:lang w:val="mn-MN"/>
        </w:rPr>
        <w:tab/>
      </w:r>
      <w:r w:rsidRPr="00515574">
        <w:rPr>
          <w:rFonts w:cs="Arial"/>
          <w:lang w:val="mn-MN"/>
        </w:rPr>
        <w:tab/>
      </w:r>
      <w:r w:rsidRPr="00515574">
        <w:rPr>
          <w:rFonts w:cs="Arial"/>
          <w:b/>
          <w:lang w:val="mn-MN"/>
        </w:rPr>
        <w:t>7/20 дугаар зүйлийн 20.7.3 дахь заалт:</w:t>
      </w:r>
    </w:p>
    <w:p w14:paraId="44A32B22" w14:textId="77777777" w:rsidR="0092676C" w:rsidRPr="00515574" w:rsidRDefault="0092676C" w:rsidP="0092676C">
      <w:pPr>
        <w:jc w:val="both"/>
        <w:rPr>
          <w:rFonts w:cs="Arial"/>
          <w:lang w:val="mn-MN"/>
        </w:rPr>
      </w:pPr>
    </w:p>
    <w:p w14:paraId="42BA8B6C" w14:textId="77777777" w:rsidR="0092676C" w:rsidRPr="00515574" w:rsidRDefault="0092676C" w:rsidP="0092676C">
      <w:pPr>
        <w:jc w:val="both"/>
        <w:rPr>
          <w:rFonts w:cs="Arial"/>
          <w:lang w:val="mn-MN"/>
        </w:rPr>
      </w:pPr>
      <w:r w:rsidRPr="00515574">
        <w:rPr>
          <w:rFonts w:cs="Arial"/>
          <w:lang w:val="mn-MN"/>
        </w:rPr>
        <w:tab/>
      </w:r>
      <w:r w:rsidRPr="00515574">
        <w:rPr>
          <w:rFonts w:cs="Arial"/>
          <w:lang w:val="mn-MN"/>
        </w:rPr>
        <w:tab/>
        <w:t>“20.7.3.тендерт оролцогчийн гаргасан гомдлыг үндэслэлгүй гэж шийдвэрлэсэн.”</w:t>
      </w:r>
    </w:p>
    <w:p w14:paraId="0983806F" w14:textId="77777777" w:rsidR="0092676C" w:rsidRPr="00515574" w:rsidRDefault="0092676C" w:rsidP="0092676C">
      <w:pPr>
        <w:pStyle w:val="NormalWeb"/>
        <w:spacing w:before="0" w:after="0"/>
        <w:rPr>
          <w:rFonts w:ascii="Arial" w:hAnsi="Arial" w:cs="Arial"/>
          <w:b/>
          <w:iCs/>
          <w:lang w:val="mn-MN"/>
        </w:rPr>
      </w:pPr>
    </w:p>
    <w:p w14:paraId="14E2DFC5" w14:textId="77777777" w:rsidR="0092676C" w:rsidRPr="00B749E3" w:rsidRDefault="0092676C" w:rsidP="0092676C">
      <w:pPr>
        <w:pStyle w:val="NormalWeb"/>
        <w:spacing w:before="0" w:after="0"/>
        <w:rPr>
          <w:rStyle w:val="Emphasis"/>
          <w:rFonts w:ascii="Arial" w:hAnsi="Arial" w:cs="Arial"/>
          <w:b/>
          <w:i w:val="0"/>
          <w:lang w:val="mn-MN"/>
        </w:rPr>
      </w:pPr>
      <w:r w:rsidRPr="00515574">
        <w:rPr>
          <w:rFonts w:ascii="Arial" w:hAnsi="Arial" w:cs="Arial"/>
          <w:b/>
          <w:iCs/>
          <w:lang w:val="mn-MN"/>
        </w:rPr>
        <w:tab/>
      </w:r>
      <w:r w:rsidRPr="00B749E3">
        <w:rPr>
          <w:rFonts w:ascii="Arial" w:hAnsi="Arial" w:cs="Arial"/>
          <w:b/>
          <w:iCs/>
          <w:lang w:val="mn-MN"/>
        </w:rPr>
        <w:t>8/</w:t>
      </w:r>
      <w:r w:rsidRPr="00B749E3">
        <w:rPr>
          <w:rStyle w:val="Emphasis"/>
          <w:rFonts w:ascii="Arial" w:hAnsi="Arial" w:cs="Arial"/>
          <w:b/>
          <w:i w:val="0"/>
          <w:lang w:val="mn-MN"/>
        </w:rPr>
        <w:t>29 дүгээр зүйлийн 29.6, 29.7 дахь хэсэг:</w:t>
      </w:r>
    </w:p>
    <w:p w14:paraId="5EAF39F1" w14:textId="77777777" w:rsidR="0092676C" w:rsidRPr="00B749E3" w:rsidRDefault="0092676C" w:rsidP="0092676C">
      <w:pPr>
        <w:pStyle w:val="NormalWeb"/>
        <w:spacing w:before="0" w:after="0"/>
        <w:rPr>
          <w:rStyle w:val="Emphasis"/>
          <w:rFonts w:ascii="Arial" w:hAnsi="Arial" w:cs="Arial"/>
          <w:i w:val="0"/>
          <w:lang w:val="mn-MN"/>
        </w:rPr>
      </w:pPr>
    </w:p>
    <w:p w14:paraId="034EC74B" w14:textId="77777777" w:rsidR="0092676C" w:rsidRPr="00B749E3" w:rsidRDefault="0092676C" w:rsidP="0092676C">
      <w:pPr>
        <w:pStyle w:val="NormalWeb"/>
        <w:spacing w:before="0" w:after="0"/>
        <w:rPr>
          <w:rStyle w:val="Emphasis"/>
          <w:rFonts w:ascii="Arial" w:hAnsi="Arial" w:cs="Arial"/>
          <w:i w:val="0"/>
          <w:color w:val="000000"/>
          <w:lang w:val="mn-MN"/>
        </w:rPr>
      </w:pPr>
      <w:r w:rsidRPr="00B749E3">
        <w:rPr>
          <w:rStyle w:val="Emphasis"/>
          <w:rFonts w:ascii="Arial" w:hAnsi="Arial" w:cs="Arial"/>
          <w:i w:val="0"/>
          <w:lang w:val="mn-MN"/>
        </w:rPr>
        <w:t>“29.6.</w:t>
      </w:r>
      <w:r w:rsidRPr="00B749E3">
        <w:rPr>
          <w:rStyle w:val="Emphasis"/>
          <w:rFonts w:ascii="Arial" w:hAnsi="Arial" w:cs="Arial"/>
          <w:i w:val="0"/>
          <w:color w:val="000000"/>
          <w:lang w:val="mn-MN"/>
        </w:rPr>
        <w:t xml:space="preserve">Урьдчилсан худалдан авах ажиллагааны тендер шалгаруулалтад шалгарсан тендерт оролцогчтой тухайн зээл, тусламжийн </w:t>
      </w:r>
      <w:r w:rsidRPr="00B749E3">
        <w:rPr>
          <w:rFonts w:ascii="Arial" w:hAnsi="Arial" w:cs="Arial"/>
          <w:lang w:val="mn-MN"/>
        </w:rPr>
        <w:t xml:space="preserve">олон улсын гэрээ, улсын төсвийн санхүүжилт батлагдаагүй </w:t>
      </w:r>
      <w:r w:rsidRPr="00B749E3">
        <w:rPr>
          <w:rStyle w:val="Emphasis"/>
          <w:rFonts w:ascii="Arial" w:hAnsi="Arial" w:cs="Arial"/>
          <w:i w:val="0"/>
          <w:color w:val="000000"/>
          <w:lang w:val="mn-MN"/>
        </w:rPr>
        <w:t>тохиолдолд гэрээ байгуулахыг хориглоно.</w:t>
      </w:r>
    </w:p>
    <w:p w14:paraId="00403B94" w14:textId="77777777" w:rsidR="0092676C" w:rsidRPr="00515574" w:rsidRDefault="0092676C" w:rsidP="0092676C">
      <w:pPr>
        <w:pStyle w:val="NormalWeb"/>
        <w:tabs>
          <w:tab w:val="left" w:pos="2093"/>
        </w:tabs>
        <w:spacing w:before="0" w:after="0"/>
        <w:rPr>
          <w:rStyle w:val="Emphasis"/>
          <w:rFonts w:ascii="Arial" w:hAnsi="Arial" w:cs="Arial"/>
          <w:i w:val="0"/>
          <w:color w:val="000000"/>
          <w:lang w:val="mn-MN"/>
        </w:rPr>
      </w:pPr>
      <w:r w:rsidRPr="00515574">
        <w:rPr>
          <w:rStyle w:val="Emphasis"/>
          <w:rFonts w:ascii="Arial" w:hAnsi="Arial" w:cs="Arial"/>
          <w:color w:val="000000"/>
          <w:lang w:val="mn-MN"/>
        </w:rPr>
        <w:tab/>
      </w:r>
    </w:p>
    <w:p w14:paraId="3B3A3A24" w14:textId="77777777" w:rsidR="0092676C" w:rsidRPr="00B749E3" w:rsidRDefault="0092676C" w:rsidP="0092676C">
      <w:pPr>
        <w:pStyle w:val="NormalWeb"/>
        <w:spacing w:before="0" w:after="0"/>
        <w:rPr>
          <w:rFonts w:ascii="Arial" w:hAnsi="Arial" w:cs="Arial"/>
          <w:iCs/>
          <w:color w:val="000000"/>
          <w:lang w:val="mn-MN"/>
        </w:rPr>
      </w:pPr>
      <w:r w:rsidRPr="00B749E3">
        <w:rPr>
          <w:rStyle w:val="Emphasis"/>
          <w:rFonts w:ascii="Arial" w:hAnsi="Arial" w:cs="Arial"/>
          <w:i w:val="0"/>
          <w:color w:val="000000"/>
          <w:lang w:val="mn-MN"/>
        </w:rPr>
        <w:t xml:space="preserve"> 29.7.</w:t>
      </w:r>
      <w:r w:rsidRPr="00B749E3">
        <w:rPr>
          <w:rFonts w:ascii="Arial" w:hAnsi="Arial" w:cs="Arial"/>
          <w:iCs/>
          <w:color w:val="000000"/>
          <w:lang w:val="mn-MN"/>
        </w:rPr>
        <w:t xml:space="preserve">Энэ хуулийн 29.4-т заасан тендерийн хүчинтэй байх хугацаа өнгөрснөөс хойш энэ хуулийн 29.6-д заасан зээл, тусламжийн </w:t>
      </w:r>
      <w:r w:rsidRPr="00B749E3">
        <w:rPr>
          <w:rFonts w:ascii="Arial" w:hAnsi="Arial" w:cs="Arial"/>
          <w:lang w:val="mn-MN"/>
        </w:rPr>
        <w:t xml:space="preserve">олон улсын гэрээ, </w:t>
      </w:r>
      <w:r w:rsidRPr="00B749E3">
        <w:rPr>
          <w:rFonts w:ascii="Arial" w:hAnsi="Arial" w:cs="Arial"/>
          <w:lang w:val="mn-MN"/>
        </w:rPr>
        <w:lastRenderedPageBreak/>
        <w:t xml:space="preserve">улсын төсвийн санхүүжилт батлагдсан </w:t>
      </w:r>
      <w:r w:rsidRPr="00B749E3">
        <w:rPr>
          <w:rFonts w:ascii="Arial" w:hAnsi="Arial" w:cs="Arial"/>
          <w:iCs/>
          <w:color w:val="000000"/>
          <w:lang w:val="mn-MN"/>
        </w:rPr>
        <w:t>тохиолдолд тухайн тендер шалгаруулалтыг хүчинтэйд тооцно.”</w:t>
      </w:r>
    </w:p>
    <w:p w14:paraId="43D54958" w14:textId="77777777" w:rsidR="0092676C" w:rsidRPr="00515574" w:rsidRDefault="0092676C" w:rsidP="0092676C">
      <w:pPr>
        <w:ind w:firstLine="720"/>
        <w:jc w:val="both"/>
        <w:rPr>
          <w:rFonts w:cs="Arial"/>
          <w:lang w:val="mn-MN"/>
        </w:rPr>
      </w:pPr>
    </w:p>
    <w:p w14:paraId="686B8F7B" w14:textId="77777777" w:rsidR="0092676C" w:rsidRPr="00B749E3" w:rsidRDefault="0092676C" w:rsidP="0092676C">
      <w:pPr>
        <w:pStyle w:val="NormalWeb"/>
        <w:spacing w:before="0" w:after="0"/>
        <w:rPr>
          <w:rStyle w:val="Emphasis"/>
          <w:rFonts w:ascii="Arial" w:hAnsi="Arial" w:cs="Arial"/>
          <w:b/>
          <w:i w:val="0"/>
          <w:lang w:val="mn-MN"/>
        </w:rPr>
      </w:pPr>
      <w:r w:rsidRPr="00515574">
        <w:rPr>
          <w:rStyle w:val="Emphasis"/>
          <w:rFonts w:ascii="Arial" w:hAnsi="Arial" w:cs="Arial"/>
          <w:b/>
          <w:lang w:val="mn-MN"/>
        </w:rPr>
        <w:tab/>
      </w:r>
      <w:r w:rsidRPr="00B749E3">
        <w:rPr>
          <w:rStyle w:val="Emphasis"/>
          <w:rFonts w:ascii="Arial" w:hAnsi="Arial" w:cs="Arial"/>
          <w:b/>
          <w:i w:val="0"/>
          <w:lang w:val="mn-MN"/>
        </w:rPr>
        <w:t>9/34 дүгээр зүйлийн 34.1.10 дахь заалт:</w:t>
      </w:r>
    </w:p>
    <w:p w14:paraId="016C4BB6" w14:textId="77777777" w:rsidR="0092676C" w:rsidRPr="00515574" w:rsidRDefault="0092676C" w:rsidP="0092676C">
      <w:pPr>
        <w:pStyle w:val="NormalWeb"/>
        <w:spacing w:before="0" w:after="0"/>
        <w:rPr>
          <w:rStyle w:val="Emphasis"/>
          <w:rFonts w:ascii="Arial" w:hAnsi="Arial" w:cs="Arial"/>
          <w:i w:val="0"/>
          <w:lang w:val="mn-MN"/>
        </w:rPr>
      </w:pPr>
    </w:p>
    <w:p w14:paraId="32A1396B" w14:textId="77777777" w:rsidR="0092676C" w:rsidRPr="00515574" w:rsidRDefault="0092676C" w:rsidP="0092676C">
      <w:pPr>
        <w:pStyle w:val="NormalWeb"/>
        <w:spacing w:before="0" w:after="0"/>
        <w:ind w:firstLine="1440"/>
        <w:textAlignment w:val="top"/>
        <w:rPr>
          <w:rFonts w:ascii="Arial" w:hAnsi="Arial" w:cs="Arial"/>
          <w:lang w:val="mn-MN"/>
        </w:rPr>
      </w:pPr>
      <w:r w:rsidRPr="00515574">
        <w:rPr>
          <w:rFonts w:ascii="Arial" w:hAnsi="Arial" w:cs="Arial"/>
          <w:lang w:val="mn-MN"/>
        </w:rPr>
        <w:t>“34.1.10.хүнсний аюулгүй байдлыг хангах зайлшгүй шаардлагаар чанарын шаардлага ханга</w:t>
      </w:r>
      <w:bookmarkStart w:id="1" w:name="_GoBack"/>
      <w:bookmarkEnd w:id="1"/>
      <w:r w:rsidRPr="00515574">
        <w:rPr>
          <w:rFonts w:ascii="Arial" w:hAnsi="Arial" w:cs="Arial"/>
          <w:lang w:val="mn-MN"/>
        </w:rPr>
        <w:t>сан тарианы үрийг үйлдвэрлэгчээс авах бол.”</w:t>
      </w:r>
    </w:p>
    <w:p w14:paraId="6E248F77" w14:textId="77777777" w:rsidR="0092676C" w:rsidRPr="00515574" w:rsidRDefault="0092676C" w:rsidP="0092676C">
      <w:pPr>
        <w:pStyle w:val="NormalWeb"/>
        <w:shd w:val="clear" w:color="auto" w:fill="FFFFFF"/>
        <w:spacing w:before="0" w:after="0"/>
        <w:textAlignment w:val="top"/>
        <w:rPr>
          <w:rStyle w:val="Emphasis"/>
          <w:rFonts w:ascii="Arial" w:hAnsi="Arial" w:cs="Arial"/>
          <w:i w:val="0"/>
          <w:iCs w:val="0"/>
          <w:lang w:val="mn-MN"/>
        </w:rPr>
      </w:pPr>
    </w:p>
    <w:p w14:paraId="0BA0CC85" w14:textId="77777777" w:rsidR="0092676C" w:rsidRPr="00515574" w:rsidRDefault="0092676C" w:rsidP="0092676C">
      <w:pPr>
        <w:ind w:firstLine="720"/>
        <w:jc w:val="both"/>
        <w:rPr>
          <w:rFonts w:cs="Arial"/>
          <w:lang w:val="mn-MN"/>
        </w:rPr>
      </w:pPr>
      <w:r w:rsidRPr="00515574">
        <w:rPr>
          <w:rFonts w:cs="Arial"/>
          <w:b/>
          <w:lang w:val="mn-MN"/>
        </w:rPr>
        <w:tab/>
        <w:t>10/36 дугаар зүйлийн 36.18 дахь хэсэг</w:t>
      </w:r>
      <w:r w:rsidRPr="00515574">
        <w:rPr>
          <w:rFonts w:cs="Arial"/>
          <w:lang w:val="mn-MN"/>
        </w:rPr>
        <w:t xml:space="preserve">: </w:t>
      </w:r>
    </w:p>
    <w:p w14:paraId="32D2C4FD" w14:textId="77777777" w:rsidR="0092676C" w:rsidRPr="00515574" w:rsidRDefault="0092676C" w:rsidP="0092676C">
      <w:pPr>
        <w:ind w:firstLine="720"/>
        <w:jc w:val="both"/>
        <w:rPr>
          <w:rFonts w:cs="Arial"/>
          <w:lang w:val="mn-MN"/>
        </w:rPr>
      </w:pPr>
    </w:p>
    <w:p w14:paraId="5ADBDA00" w14:textId="77777777" w:rsidR="0092676C" w:rsidRPr="00515574" w:rsidRDefault="0092676C" w:rsidP="0092676C">
      <w:pPr>
        <w:ind w:firstLine="720"/>
        <w:jc w:val="both"/>
        <w:rPr>
          <w:rFonts w:cs="Arial"/>
          <w:lang w:val="mn-MN"/>
        </w:rPr>
      </w:pPr>
      <w:r w:rsidRPr="00515574">
        <w:rPr>
          <w:rFonts w:cs="Arial"/>
          <w:lang w:val="mn-MN"/>
        </w:rPr>
        <w:t xml:space="preserve">“36.18.Энэ хуулийн 35 дугаар зүйлд заасан зөвлөх сонгох тендер шалгаруулалт хоёр удаа амжилтгүй болсон тохиолдолд шууд гэрээ байгуулж болно.” </w:t>
      </w:r>
    </w:p>
    <w:p w14:paraId="3F4725C4" w14:textId="77777777" w:rsidR="0092676C" w:rsidRPr="00515574" w:rsidRDefault="0092676C" w:rsidP="0092676C">
      <w:pPr>
        <w:ind w:firstLine="720"/>
        <w:jc w:val="both"/>
        <w:rPr>
          <w:rFonts w:cs="Arial"/>
          <w:lang w:val="mn-MN"/>
        </w:rPr>
      </w:pPr>
    </w:p>
    <w:p w14:paraId="27809C08" w14:textId="77777777" w:rsidR="0092676C" w:rsidRPr="00515574" w:rsidRDefault="0092676C" w:rsidP="0092676C">
      <w:pPr>
        <w:ind w:firstLine="720"/>
        <w:jc w:val="both"/>
        <w:rPr>
          <w:rFonts w:cs="Arial"/>
          <w:b/>
          <w:kern w:val="24"/>
          <w:lang w:val="mn-MN"/>
        </w:rPr>
      </w:pPr>
      <w:r w:rsidRPr="00515574">
        <w:rPr>
          <w:rFonts w:cs="Arial"/>
          <w:b/>
          <w:kern w:val="24"/>
          <w:lang w:val="mn-MN"/>
        </w:rPr>
        <w:tab/>
        <w:t>11/52</w:t>
      </w:r>
      <w:r w:rsidRPr="00515574">
        <w:rPr>
          <w:rFonts w:cs="Arial"/>
          <w:b/>
          <w:kern w:val="24"/>
          <w:vertAlign w:val="superscript"/>
          <w:lang w:val="mn-MN"/>
        </w:rPr>
        <w:t>1</w:t>
      </w:r>
      <w:r w:rsidRPr="00515574">
        <w:rPr>
          <w:rFonts w:cs="Arial"/>
          <w:b/>
          <w:kern w:val="24"/>
          <w:lang w:val="mn-MN"/>
        </w:rPr>
        <w:t xml:space="preserve"> дүгээр зүйлийн 52</w:t>
      </w:r>
      <w:r w:rsidRPr="00515574">
        <w:rPr>
          <w:rFonts w:cs="Arial"/>
          <w:b/>
          <w:kern w:val="24"/>
          <w:vertAlign w:val="superscript"/>
          <w:lang w:val="mn-MN"/>
        </w:rPr>
        <w:t>1</w:t>
      </w:r>
      <w:r w:rsidRPr="00515574">
        <w:rPr>
          <w:rFonts w:cs="Arial"/>
          <w:b/>
          <w:kern w:val="24"/>
          <w:lang w:val="mn-MN"/>
        </w:rPr>
        <w:t>.3 дахь хэсэг:</w:t>
      </w:r>
    </w:p>
    <w:p w14:paraId="0BEEB1DB" w14:textId="77777777" w:rsidR="0092676C" w:rsidRPr="00515574" w:rsidRDefault="0092676C" w:rsidP="0092676C">
      <w:pPr>
        <w:ind w:firstLine="720"/>
        <w:jc w:val="both"/>
        <w:rPr>
          <w:rFonts w:cs="Arial"/>
          <w:kern w:val="24"/>
          <w:lang w:val="mn-MN"/>
        </w:rPr>
      </w:pPr>
    </w:p>
    <w:p w14:paraId="5F29D4F4" w14:textId="77777777" w:rsidR="0092676C" w:rsidRPr="00515574" w:rsidRDefault="0092676C" w:rsidP="0092676C">
      <w:pPr>
        <w:ind w:firstLine="720"/>
        <w:jc w:val="both"/>
        <w:rPr>
          <w:rFonts w:cs="Arial"/>
          <w:kern w:val="24"/>
          <w:lang w:val="mn-MN"/>
        </w:rPr>
      </w:pPr>
      <w:r w:rsidRPr="00515574">
        <w:rPr>
          <w:rFonts w:cs="Arial"/>
          <w:kern w:val="24"/>
          <w:lang w:val="mn-MN"/>
        </w:rPr>
        <w:t>“52</w:t>
      </w:r>
      <w:r w:rsidRPr="00515574">
        <w:rPr>
          <w:rFonts w:cs="Arial"/>
          <w:kern w:val="24"/>
          <w:vertAlign w:val="superscript"/>
          <w:lang w:val="mn-MN"/>
        </w:rPr>
        <w:t>1</w:t>
      </w:r>
      <w:r w:rsidRPr="00515574">
        <w:rPr>
          <w:rFonts w:cs="Arial"/>
          <w:kern w:val="24"/>
          <w:lang w:val="mn-MN"/>
        </w:rPr>
        <w:t xml:space="preserve">.3.Худалдан авах ажиллагааны улсын байцаагчийн дүрэм болон </w:t>
      </w:r>
      <w:r w:rsidRPr="00515574">
        <w:rPr>
          <w:rFonts w:cs="Arial"/>
          <w:lang w:val="mn-MN"/>
        </w:rPr>
        <w:t>тендерт оролцох эрхээ хязгаарлуулсан этгээдийн бүртгэлийг хөтлөх журмыг</w:t>
      </w:r>
      <w:r w:rsidRPr="00515574">
        <w:rPr>
          <w:rFonts w:cs="Arial"/>
          <w:kern w:val="24"/>
          <w:lang w:val="mn-MN"/>
        </w:rPr>
        <w:t xml:space="preserve"> төсвийн асуудал эрхэлсэн төрийн захиргааны төв байгууллага боловсруулж, Засгийн газар батална.”</w:t>
      </w:r>
    </w:p>
    <w:p w14:paraId="62DB8FE5" w14:textId="77777777" w:rsidR="0092676C" w:rsidRPr="00515574" w:rsidRDefault="0092676C" w:rsidP="0092676C">
      <w:pPr>
        <w:ind w:firstLine="720"/>
        <w:jc w:val="both"/>
        <w:rPr>
          <w:rFonts w:cs="Arial"/>
          <w:kern w:val="24"/>
          <w:lang w:val="mn-MN"/>
        </w:rPr>
      </w:pPr>
    </w:p>
    <w:p w14:paraId="1C2C3CAE" w14:textId="77777777" w:rsidR="0092676C" w:rsidRPr="00515574" w:rsidRDefault="0092676C" w:rsidP="0092676C">
      <w:pPr>
        <w:ind w:firstLine="720"/>
        <w:jc w:val="both"/>
        <w:rPr>
          <w:rFonts w:cs="Arial"/>
          <w:lang w:val="mn-MN"/>
        </w:rPr>
      </w:pPr>
      <w:r w:rsidRPr="00515574">
        <w:rPr>
          <w:rFonts w:cs="Arial"/>
          <w:b/>
          <w:lang w:val="mn-MN"/>
        </w:rPr>
        <w:tab/>
        <w:t>12/55 дугаар зүйлийн 55.9 дэх хэсэг</w:t>
      </w:r>
      <w:r w:rsidRPr="00515574">
        <w:rPr>
          <w:rFonts w:cs="Arial"/>
          <w:lang w:val="mn-MN"/>
        </w:rPr>
        <w:t>:</w:t>
      </w:r>
    </w:p>
    <w:p w14:paraId="682095AF" w14:textId="77777777" w:rsidR="0092676C" w:rsidRPr="00515574" w:rsidRDefault="0092676C" w:rsidP="0092676C">
      <w:pPr>
        <w:ind w:firstLine="720"/>
        <w:jc w:val="both"/>
        <w:rPr>
          <w:rFonts w:cs="Arial"/>
          <w:lang w:val="mn-MN"/>
        </w:rPr>
      </w:pPr>
    </w:p>
    <w:p w14:paraId="451B3670" w14:textId="77777777" w:rsidR="0092676C" w:rsidRPr="00515574" w:rsidRDefault="0092676C" w:rsidP="0092676C">
      <w:pPr>
        <w:ind w:firstLine="720"/>
        <w:jc w:val="both"/>
        <w:rPr>
          <w:rFonts w:cs="Arial"/>
          <w:lang w:val="mn-MN"/>
        </w:rPr>
      </w:pPr>
      <w:r w:rsidRPr="00515574">
        <w:rPr>
          <w:rFonts w:cs="Arial"/>
          <w:lang w:val="mn-MN"/>
        </w:rPr>
        <w:t>“55.9.Тендерт оролцогчдын гомдлыг үндэслэлгүй гэж шийдвэрлэсэн тохиолдолд энэ хуулийн 20.7.3-т заасны дагуу тендерийн баталгааг улсын орлого болгох дээд хэмжээ 20 сая төгрөгөөс хэтрэхгүй байна</w:t>
      </w:r>
      <w:r w:rsidRPr="00515574">
        <w:rPr>
          <w:rFonts w:cs="Arial"/>
          <w:i/>
          <w:lang w:val="mn-MN"/>
        </w:rPr>
        <w:t>.</w:t>
      </w:r>
      <w:r w:rsidRPr="00515574">
        <w:rPr>
          <w:rFonts w:cs="Arial"/>
          <w:lang w:val="mn-MN"/>
        </w:rPr>
        <w:t xml:space="preserve"> Гомдлыг үндэслэлтэй гэж шийдвэрлэсэн бол тендерийн баталгааг буцаан олгоно.”   </w:t>
      </w:r>
    </w:p>
    <w:p w14:paraId="400434B0" w14:textId="77777777" w:rsidR="0092676C" w:rsidRPr="00515574" w:rsidRDefault="0092676C" w:rsidP="0092676C">
      <w:pPr>
        <w:ind w:firstLine="720"/>
        <w:jc w:val="both"/>
        <w:rPr>
          <w:rFonts w:cs="Arial"/>
          <w:strike/>
          <w:lang w:val="mn-MN"/>
        </w:rPr>
      </w:pPr>
      <w:r w:rsidRPr="00515574">
        <w:rPr>
          <w:rFonts w:cs="Arial"/>
          <w:lang w:val="mn-MN"/>
        </w:rPr>
        <w:t xml:space="preserve"> </w:t>
      </w:r>
    </w:p>
    <w:p w14:paraId="7C662125" w14:textId="77777777" w:rsidR="0092676C" w:rsidRPr="00515574" w:rsidRDefault="0092676C" w:rsidP="0092676C">
      <w:pPr>
        <w:ind w:firstLine="720"/>
        <w:jc w:val="both"/>
        <w:rPr>
          <w:rFonts w:cs="Arial"/>
          <w:strike/>
          <w:lang w:val="mn-MN"/>
        </w:rPr>
      </w:pPr>
      <w:r w:rsidRPr="00515574">
        <w:rPr>
          <w:rFonts w:cs="Arial"/>
          <w:b/>
          <w:lang w:val="mn-MN"/>
        </w:rPr>
        <w:t>2 дугаар зүйл.</w:t>
      </w:r>
      <w:r w:rsidRPr="00515574">
        <w:rPr>
          <w:rFonts w:cs="Arial"/>
          <w:lang w:val="mn-MN"/>
        </w:rPr>
        <w:t xml:space="preserve">Төрийн болон орон нутгийн өмчийн хөрөнгөөр бараа, ажил, үйлчилгээ худалдан авах тухай хуулийн </w:t>
      </w:r>
      <w:r w:rsidRPr="00515574">
        <w:rPr>
          <w:rFonts w:cs="Arial"/>
          <w:color w:val="000000" w:themeColor="text1"/>
          <w:lang w:val="mn-MN"/>
        </w:rPr>
        <w:t xml:space="preserve">10 дугаар зүйлийн </w:t>
      </w:r>
      <w:r w:rsidRPr="00515574">
        <w:rPr>
          <w:rFonts w:cs="Arial"/>
          <w:lang w:val="mn-MN"/>
        </w:rPr>
        <w:t>10.3, 10.4 дэх хэсгийн “10.1.4,” гэсний дараа “10.1.6,” гэж, 21 дүгээр зүйлийн 21.1 дэх хэсгийн “өдөр тутмын сонин,” гэсний дараа “худалдан авах ажиллагааны цахим систем болон” гэж, 22 дугаар зүйлийн 22.4 дэх хэсгийн “хүлээлгэн өгснөөр” гэсний дараа “, эсхүл худалдан авах ажиллагааны цахим системд нийтэлснээр” гэж, 55 дугаар зүйлийн 55.1 дэх хэсгийн “нээлт хийхээс” гэсний дараа “ажлын 10-аас доошгүй өдрийн” гэж тус тус нэмсүгэй.</w:t>
      </w:r>
      <w:r w:rsidRPr="00515574">
        <w:rPr>
          <w:rFonts w:cs="Arial"/>
        </w:rPr>
        <w:t xml:space="preserve"> </w:t>
      </w:r>
    </w:p>
    <w:p w14:paraId="75128724" w14:textId="77777777" w:rsidR="0092676C" w:rsidRPr="00515574" w:rsidRDefault="0092676C" w:rsidP="0092676C">
      <w:pPr>
        <w:ind w:firstLine="720"/>
        <w:jc w:val="both"/>
        <w:rPr>
          <w:rFonts w:cs="Arial"/>
          <w:lang w:val="mn-MN"/>
        </w:rPr>
      </w:pPr>
    </w:p>
    <w:p w14:paraId="62D77646" w14:textId="77777777" w:rsidR="0092676C" w:rsidRPr="00515574" w:rsidRDefault="0092676C" w:rsidP="0092676C">
      <w:pPr>
        <w:ind w:firstLine="720"/>
        <w:jc w:val="both"/>
        <w:rPr>
          <w:rFonts w:cs="Arial"/>
          <w:lang w:val="mn-MN"/>
        </w:rPr>
      </w:pPr>
      <w:r w:rsidRPr="00515574">
        <w:rPr>
          <w:rFonts w:cs="Arial"/>
          <w:b/>
          <w:lang w:val="mn-MN"/>
        </w:rPr>
        <w:t>3 дугаар зүйл.</w:t>
      </w:r>
      <w:r w:rsidRPr="00515574">
        <w:rPr>
          <w:rFonts w:cs="Arial"/>
          <w:lang w:val="mn-MN"/>
        </w:rPr>
        <w:t>Төрийн болон орон нутгийн өмчийн хөрөнгөөр бараа, ажил, үйлчилгээ худалдан авах тухай хуулийн дараах хэсэг, заалтыг доор дурдсанаар өөрчлөн найруулсугай:</w:t>
      </w:r>
    </w:p>
    <w:p w14:paraId="7EE1418E" w14:textId="77777777" w:rsidR="0092676C" w:rsidRPr="00515574" w:rsidRDefault="0092676C" w:rsidP="0092676C">
      <w:pPr>
        <w:ind w:firstLine="720"/>
        <w:jc w:val="both"/>
        <w:rPr>
          <w:rFonts w:cs="Arial"/>
          <w:lang w:val="mn-MN"/>
        </w:rPr>
      </w:pPr>
    </w:p>
    <w:p w14:paraId="229CD488" w14:textId="77777777" w:rsidR="0092676C" w:rsidRPr="00515574" w:rsidRDefault="0092676C" w:rsidP="0092676C">
      <w:pPr>
        <w:ind w:firstLine="720"/>
        <w:jc w:val="both"/>
        <w:rPr>
          <w:rFonts w:cs="Arial"/>
          <w:lang w:val="mn-MN"/>
        </w:rPr>
      </w:pPr>
      <w:bookmarkStart w:id="2" w:name="_Hlk514666017"/>
      <w:r w:rsidRPr="00515574">
        <w:rPr>
          <w:rFonts w:cs="Arial"/>
          <w:b/>
          <w:lang w:val="mn-MN"/>
        </w:rPr>
        <w:tab/>
        <w:t>1/5 дугаар зүйлийн 5.1.23 дахь заалт</w:t>
      </w:r>
      <w:r w:rsidRPr="00515574">
        <w:rPr>
          <w:rFonts w:cs="Arial"/>
          <w:lang w:val="mn-MN"/>
        </w:rPr>
        <w:t>:</w:t>
      </w:r>
    </w:p>
    <w:p w14:paraId="75922744" w14:textId="77777777" w:rsidR="0092676C" w:rsidRPr="00515574" w:rsidRDefault="0092676C" w:rsidP="0092676C">
      <w:pPr>
        <w:ind w:firstLine="720"/>
        <w:jc w:val="both"/>
        <w:rPr>
          <w:rFonts w:cs="Arial"/>
          <w:lang w:val="mn-MN"/>
        </w:rPr>
      </w:pPr>
    </w:p>
    <w:p w14:paraId="02F94EF2" w14:textId="77777777" w:rsidR="0092676C" w:rsidRPr="00515574" w:rsidRDefault="0092676C" w:rsidP="0092676C">
      <w:pPr>
        <w:ind w:firstLine="720"/>
        <w:jc w:val="both"/>
        <w:rPr>
          <w:rFonts w:cs="Arial"/>
          <w:lang w:val="mn-MN"/>
        </w:rPr>
      </w:pPr>
      <w:r w:rsidRPr="00515574">
        <w:rPr>
          <w:rFonts w:cs="Arial"/>
          <w:lang w:val="mn-MN"/>
        </w:rPr>
        <w:tab/>
        <w:t>“5.1.23.“ерөнхий гэрээ” гэж захиалагч нь байнгын хэрэгцээтэй бараа,   үйлчилгээг нэг ба түүнээс дээш нийлүүлэгч, үйлчилгээ үзүүлэгчтэй 3 хүртэл жилийн хугацаанд үнэ болон бусад нөхцөлийг тохирч байгуулсан гэрээг.”</w:t>
      </w:r>
    </w:p>
    <w:bookmarkEnd w:id="2"/>
    <w:p w14:paraId="31565B7A" w14:textId="77777777" w:rsidR="0092676C" w:rsidRPr="00515574" w:rsidRDefault="0092676C" w:rsidP="0092676C">
      <w:pPr>
        <w:ind w:firstLine="720"/>
        <w:jc w:val="both"/>
        <w:rPr>
          <w:rFonts w:cs="Arial"/>
          <w:lang w:val="mn-MN"/>
        </w:rPr>
      </w:pPr>
    </w:p>
    <w:p w14:paraId="59002EB0" w14:textId="77777777" w:rsidR="0092676C" w:rsidRPr="00515574" w:rsidRDefault="0092676C" w:rsidP="0092676C">
      <w:pPr>
        <w:ind w:firstLine="720"/>
        <w:jc w:val="both"/>
        <w:rPr>
          <w:rFonts w:cs="Arial"/>
          <w:lang w:val="mn-MN"/>
        </w:rPr>
      </w:pPr>
      <w:r w:rsidRPr="00515574">
        <w:rPr>
          <w:rFonts w:cs="Arial"/>
          <w:b/>
          <w:lang w:val="mn-MN"/>
        </w:rPr>
        <w:tab/>
        <w:t>2/10</w:t>
      </w:r>
      <w:r w:rsidRPr="00515574">
        <w:rPr>
          <w:rFonts w:cs="Arial"/>
          <w:b/>
          <w:vertAlign w:val="superscript"/>
          <w:lang w:val="mn-MN"/>
        </w:rPr>
        <w:t>1</w:t>
      </w:r>
      <w:r w:rsidRPr="00515574">
        <w:rPr>
          <w:rFonts w:cs="Arial"/>
          <w:b/>
          <w:lang w:val="mn-MN"/>
        </w:rPr>
        <w:t xml:space="preserve"> дүгээр зүйлийн 10</w:t>
      </w:r>
      <w:r w:rsidRPr="00515574">
        <w:rPr>
          <w:rFonts w:cs="Arial"/>
          <w:b/>
          <w:vertAlign w:val="superscript"/>
          <w:lang w:val="mn-MN"/>
        </w:rPr>
        <w:t>1</w:t>
      </w:r>
      <w:r w:rsidRPr="00515574">
        <w:rPr>
          <w:rFonts w:cs="Arial"/>
          <w:b/>
          <w:lang w:val="mn-MN"/>
        </w:rPr>
        <w:t>.2 дахь хэсэг</w:t>
      </w:r>
      <w:r w:rsidRPr="00515574">
        <w:rPr>
          <w:rFonts w:cs="Arial"/>
          <w:lang w:val="mn-MN"/>
        </w:rPr>
        <w:t>:</w:t>
      </w:r>
    </w:p>
    <w:p w14:paraId="770BFED6" w14:textId="77777777" w:rsidR="0092676C" w:rsidRPr="00515574" w:rsidRDefault="0092676C" w:rsidP="0092676C">
      <w:pPr>
        <w:ind w:firstLine="720"/>
        <w:jc w:val="both"/>
        <w:rPr>
          <w:rFonts w:cs="Arial"/>
          <w:lang w:val="mn-MN"/>
        </w:rPr>
      </w:pPr>
    </w:p>
    <w:p w14:paraId="223C3CF9" w14:textId="77777777" w:rsidR="0092676C" w:rsidRPr="00515574" w:rsidRDefault="0092676C" w:rsidP="0092676C">
      <w:pPr>
        <w:ind w:firstLine="720"/>
        <w:jc w:val="both"/>
        <w:rPr>
          <w:rFonts w:cs="Arial"/>
          <w:lang w:val="mn-MN"/>
        </w:rPr>
      </w:pPr>
      <w:r w:rsidRPr="00515574">
        <w:rPr>
          <w:rFonts w:cs="Arial"/>
          <w:lang w:val="mn-MN"/>
        </w:rPr>
        <w:t>“10</w:t>
      </w:r>
      <w:r w:rsidRPr="00515574">
        <w:rPr>
          <w:rFonts w:cs="Arial"/>
          <w:vertAlign w:val="superscript"/>
          <w:lang w:val="mn-MN"/>
        </w:rPr>
        <w:t>1</w:t>
      </w:r>
      <w:r w:rsidRPr="00515574">
        <w:rPr>
          <w:rFonts w:cs="Arial"/>
          <w:lang w:val="mn-MN"/>
        </w:rPr>
        <w:t>.2.Энэ хуулийн 10</w:t>
      </w:r>
      <w:r w:rsidRPr="00515574">
        <w:rPr>
          <w:rFonts w:cs="Arial"/>
          <w:vertAlign w:val="superscript"/>
          <w:lang w:val="mn-MN"/>
        </w:rPr>
        <w:t>1</w:t>
      </w:r>
      <w:r w:rsidRPr="00515574">
        <w:rPr>
          <w:rFonts w:cs="Arial"/>
          <w:lang w:val="mn-MN"/>
        </w:rPr>
        <w:t>.1-д заасан дотоодын үйлдвэрээс худалдан авах барааны жагсаалтыг үйлдвэрлэлийн асуудал</w:t>
      </w:r>
      <w:r w:rsidRPr="00515574">
        <w:rPr>
          <w:rFonts w:cs="Arial"/>
          <w:i/>
          <w:lang w:val="mn-MN"/>
        </w:rPr>
        <w:t xml:space="preserve"> </w:t>
      </w:r>
      <w:r w:rsidRPr="00515574">
        <w:rPr>
          <w:rFonts w:cs="Arial"/>
          <w:lang w:val="mn-MN"/>
        </w:rPr>
        <w:t>эрхэлсэн төрийн захиргааны төв байгууллага боловсруулж, Засгийн газар батална.”</w:t>
      </w:r>
    </w:p>
    <w:p w14:paraId="7BFBDF37" w14:textId="77777777" w:rsidR="0092676C" w:rsidRPr="00515574" w:rsidRDefault="0092676C" w:rsidP="0092676C">
      <w:pPr>
        <w:ind w:firstLine="720"/>
        <w:jc w:val="both"/>
        <w:rPr>
          <w:rFonts w:cs="Arial"/>
          <w:lang w:val="mn-MN"/>
        </w:rPr>
      </w:pPr>
    </w:p>
    <w:p w14:paraId="08AF3B1E" w14:textId="77777777" w:rsidR="0092676C" w:rsidRPr="00515574" w:rsidRDefault="0092676C" w:rsidP="0092676C">
      <w:pPr>
        <w:ind w:firstLine="720"/>
        <w:jc w:val="both"/>
        <w:rPr>
          <w:rFonts w:cs="Arial"/>
          <w:lang w:val="mn-MN"/>
        </w:rPr>
      </w:pPr>
      <w:r w:rsidRPr="00515574">
        <w:rPr>
          <w:rFonts w:cs="Arial"/>
          <w:b/>
          <w:lang w:val="mn-MN"/>
        </w:rPr>
        <w:tab/>
        <w:t>3/11 дүгээр зүйлийн 11.1.1, 11.1.2 дахь заалт</w:t>
      </w:r>
      <w:r w:rsidRPr="00515574">
        <w:rPr>
          <w:rFonts w:cs="Arial"/>
          <w:lang w:val="mn-MN"/>
        </w:rPr>
        <w:t>:</w:t>
      </w:r>
    </w:p>
    <w:p w14:paraId="457BA45F" w14:textId="77777777" w:rsidR="0092676C" w:rsidRPr="00515574" w:rsidRDefault="0092676C" w:rsidP="0092676C">
      <w:pPr>
        <w:ind w:firstLine="720"/>
        <w:jc w:val="both"/>
        <w:rPr>
          <w:rFonts w:cs="Arial"/>
          <w:lang w:val="mn-MN"/>
        </w:rPr>
      </w:pPr>
    </w:p>
    <w:p w14:paraId="335DAC60" w14:textId="77777777" w:rsidR="0092676C" w:rsidRPr="00515574" w:rsidRDefault="0092676C" w:rsidP="0092676C">
      <w:pPr>
        <w:ind w:firstLine="720"/>
        <w:jc w:val="both"/>
        <w:rPr>
          <w:rFonts w:cs="Arial"/>
          <w:lang w:val="mn-MN"/>
        </w:rPr>
      </w:pPr>
      <w:r w:rsidRPr="00515574">
        <w:rPr>
          <w:rFonts w:cs="Arial"/>
          <w:lang w:val="mn-MN"/>
        </w:rPr>
        <w:tab/>
        <w:t xml:space="preserve">“11.1.1.тухайн бараа, ажил, үйлчилгээг гадаад шинж чанарын үзүүлэлтээр бус, зориулалт, </w:t>
      </w:r>
      <w:r w:rsidRPr="00515574">
        <w:rPr>
          <w:rFonts w:cs="Arial"/>
          <w:kern w:val="24"/>
          <w:lang w:val="mn-MN"/>
        </w:rPr>
        <w:t>эрчим хүч, байгалийн нөөцийн хэмнэлттэй, эдийн засгийн үр ашигтай</w:t>
      </w:r>
      <w:r w:rsidRPr="00515574">
        <w:rPr>
          <w:rFonts w:cs="Arial"/>
          <w:lang w:val="mn-MN"/>
        </w:rPr>
        <w:t xml:space="preserve"> хэрэглээ, ашиглалт, чанарын түвшин, техникийн болон </w:t>
      </w:r>
      <w:r w:rsidRPr="00515574">
        <w:rPr>
          <w:rFonts w:cs="Arial"/>
          <w:kern w:val="24"/>
          <w:lang w:val="mn-MN"/>
        </w:rPr>
        <w:t xml:space="preserve">тухайн бараа, ажил, үйлчилгээ нь байгаль орчин, хүний эрүүл мэндэд сөрөг нөлөөгүй, хүлэмжийн хийн ялгарал болон хаягдал багатай, </w:t>
      </w:r>
      <w:r w:rsidRPr="00515574">
        <w:rPr>
          <w:rFonts w:cs="Arial"/>
          <w:lang w:val="mn-MN"/>
        </w:rPr>
        <w:t>ногоон орчныг бүрдүүлэхэд чиглэсэн</w:t>
      </w:r>
      <w:r w:rsidRPr="00515574">
        <w:rPr>
          <w:rFonts w:cs="Arial"/>
          <w:kern w:val="24"/>
          <w:lang w:val="mn-MN"/>
        </w:rPr>
        <w:t xml:space="preserve"> шалгуур </w:t>
      </w:r>
      <w:r w:rsidRPr="00515574">
        <w:rPr>
          <w:rFonts w:cs="Arial"/>
          <w:lang w:val="mn-MN"/>
        </w:rPr>
        <w:t>үзүүлэлтээр тодорхойлох;</w:t>
      </w:r>
    </w:p>
    <w:p w14:paraId="2BAAACE0" w14:textId="77777777" w:rsidR="0092676C" w:rsidRPr="00515574" w:rsidRDefault="0092676C" w:rsidP="0092676C">
      <w:pPr>
        <w:tabs>
          <w:tab w:val="left" w:pos="3466"/>
        </w:tabs>
        <w:ind w:firstLine="720"/>
        <w:jc w:val="both"/>
        <w:rPr>
          <w:rFonts w:cs="Arial"/>
          <w:lang w:val="mn-MN"/>
        </w:rPr>
      </w:pPr>
      <w:r w:rsidRPr="00515574">
        <w:rPr>
          <w:rFonts w:cs="Arial"/>
          <w:lang w:val="mn-MN"/>
        </w:rPr>
        <w:tab/>
      </w:r>
    </w:p>
    <w:p w14:paraId="4DB6EA96" w14:textId="77777777" w:rsidR="0092676C" w:rsidRDefault="0092676C" w:rsidP="0092676C">
      <w:pPr>
        <w:ind w:firstLine="720"/>
        <w:jc w:val="both"/>
        <w:rPr>
          <w:rFonts w:cs="Arial"/>
          <w:lang w:val="mn-MN"/>
        </w:rPr>
      </w:pPr>
      <w:bookmarkStart w:id="3" w:name="_Hlk514686968"/>
      <w:r w:rsidRPr="00515574">
        <w:rPr>
          <w:rFonts w:cs="Arial"/>
          <w:lang w:val="mn-MN"/>
        </w:rPr>
        <w:tab/>
        <w:t>11.1.2.үндэсний стандарт, техникийн шаардлага, норм, норматив, дүрэм, зааварт үндэслэх, үндэсний стандарт, техникийн норм байхгүй тохиолдолд Монгол Улсын хүлээн зөвшөөрсөн олон улсын стандартад үндэслэх</w:t>
      </w:r>
      <w:r w:rsidRPr="00515574">
        <w:rPr>
          <w:rFonts w:cs="Arial"/>
          <w:i/>
          <w:lang w:val="mn-MN"/>
        </w:rPr>
        <w:t>;</w:t>
      </w:r>
      <w:r w:rsidRPr="00515574">
        <w:rPr>
          <w:rFonts w:cs="Arial"/>
          <w:lang w:val="mn-MN"/>
        </w:rPr>
        <w:t>”</w:t>
      </w:r>
    </w:p>
    <w:p w14:paraId="7D5254D4" w14:textId="77777777" w:rsidR="0092676C" w:rsidRPr="00515574" w:rsidRDefault="0092676C" w:rsidP="0092676C">
      <w:pPr>
        <w:ind w:firstLine="720"/>
        <w:jc w:val="both"/>
        <w:rPr>
          <w:rFonts w:cs="Arial"/>
          <w:lang w:val="mn-MN"/>
        </w:rPr>
      </w:pPr>
    </w:p>
    <w:p w14:paraId="5A8D4F23" w14:textId="77777777" w:rsidR="0092676C" w:rsidRDefault="0092676C" w:rsidP="0092676C">
      <w:pPr>
        <w:ind w:left="720" w:firstLine="720"/>
        <w:jc w:val="both"/>
        <w:rPr>
          <w:rFonts w:cs="Arial"/>
          <w:b/>
          <w:lang w:val="mn-MN"/>
        </w:rPr>
      </w:pPr>
      <w:bookmarkStart w:id="4" w:name="_Hlk516677435"/>
      <w:bookmarkEnd w:id="3"/>
      <w:r w:rsidRPr="00515574">
        <w:rPr>
          <w:rFonts w:cs="Arial"/>
          <w:b/>
          <w:lang w:val="mn-MN"/>
        </w:rPr>
        <w:t>4/21 дүгээр зүйлийн 21.3 дахь хэсэг:</w:t>
      </w:r>
    </w:p>
    <w:p w14:paraId="7A21D0F2" w14:textId="77777777" w:rsidR="0092676C" w:rsidRPr="00515574" w:rsidRDefault="0092676C" w:rsidP="0092676C">
      <w:pPr>
        <w:ind w:left="720" w:firstLine="720"/>
        <w:jc w:val="both"/>
        <w:rPr>
          <w:rFonts w:cs="Arial"/>
          <w:b/>
          <w:lang w:val="mn-MN"/>
        </w:rPr>
      </w:pPr>
    </w:p>
    <w:p w14:paraId="7E59CEF1" w14:textId="77777777" w:rsidR="0092676C" w:rsidRDefault="0092676C" w:rsidP="0092676C">
      <w:pPr>
        <w:ind w:hanging="11"/>
        <w:jc w:val="both"/>
        <w:rPr>
          <w:rFonts w:cs="Arial"/>
          <w:lang w:val="mn-MN"/>
        </w:rPr>
      </w:pPr>
      <w:r w:rsidRPr="00515574">
        <w:rPr>
          <w:rFonts w:cs="Arial"/>
          <w:lang w:val="mn-MN"/>
        </w:rPr>
        <w:tab/>
      </w:r>
      <w:r w:rsidRPr="00515574">
        <w:rPr>
          <w:rFonts w:cs="Arial"/>
          <w:lang w:val="mn-MN"/>
        </w:rPr>
        <w:tab/>
        <w:t>“21.3.Энэ хуулийн 9.2</w:t>
      </w:r>
      <w:r w:rsidRPr="00515574">
        <w:rPr>
          <w:rFonts w:cs="Arial"/>
          <w:i/>
          <w:lang w:val="mn-MN"/>
        </w:rPr>
        <w:t>-</w:t>
      </w:r>
      <w:r w:rsidRPr="00515574">
        <w:rPr>
          <w:rFonts w:cs="Arial"/>
          <w:lang w:val="mn-MN"/>
        </w:rPr>
        <w:t>т заасан этгээдийн тендерийн урилгыг олон улсын худалдаанд өргөн хэрэглэгддэг хэл дээр гардаг хэвлэл, мэдээллийн хэрэгслээр мэдээлнэ.”</w:t>
      </w:r>
    </w:p>
    <w:p w14:paraId="5664FDA5" w14:textId="77777777" w:rsidR="0092676C" w:rsidRPr="00515574" w:rsidRDefault="0092676C" w:rsidP="0092676C">
      <w:pPr>
        <w:ind w:hanging="11"/>
        <w:jc w:val="both"/>
        <w:rPr>
          <w:rFonts w:cs="Arial"/>
          <w:b/>
          <w:lang w:val="mn-MN"/>
        </w:rPr>
      </w:pPr>
    </w:p>
    <w:p w14:paraId="7B6373C9" w14:textId="77777777" w:rsidR="0092676C" w:rsidRDefault="0092676C" w:rsidP="0092676C">
      <w:pPr>
        <w:ind w:left="720" w:firstLine="720"/>
        <w:jc w:val="both"/>
        <w:rPr>
          <w:rFonts w:cs="Arial"/>
          <w:b/>
          <w:lang w:val="mn-MN"/>
        </w:rPr>
      </w:pPr>
      <w:bookmarkStart w:id="5" w:name="_Hlk516677639"/>
      <w:bookmarkEnd w:id="4"/>
      <w:r w:rsidRPr="00515574">
        <w:rPr>
          <w:rFonts w:cs="Arial"/>
          <w:b/>
          <w:lang w:val="mn-MN"/>
        </w:rPr>
        <w:t>5/22 дугаар зүйлийн 22.2 дахь хэсэг:</w:t>
      </w:r>
    </w:p>
    <w:p w14:paraId="315DE5D9" w14:textId="77777777" w:rsidR="0092676C" w:rsidRPr="00515574" w:rsidRDefault="0092676C" w:rsidP="0092676C">
      <w:pPr>
        <w:ind w:left="720" w:firstLine="720"/>
        <w:jc w:val="both"/>
        <w:rPr>
          <w:rFonts w:cs="Arial"/>
          <w:b/>
          <w:lang w:val="mn-MN"/>
        </w:rPr>
      </w:pPr>
    </w:p>
    <w:p w14:paraId="7A478B2C" w14:textId="77777777" w:rsidR="0092676C" w:rsidRPr="00515574" w:rsidRDefault="0092676C" w:rsidP="0092676C">
      <w:pPr>
        <w:ind w:firstLine="709"/>
        <w:jc w:val="both"/>
        <w:rPr>
          <w:rFonts w:cs="Arial"/>
          <w:lang w:val="mn-MN"/>
        </w:rPr>
      </w:pPr>
      <w:r w:rsidRPr="00515574">
        <w:rPr>
          <w:rFonts w:cs="Arial"/>
          <w:lang w:val="mn-MN"/>
        </w:rPr>
        <w:t>“22.2.Захиалагч тендерийн баримт бичгийн үнийг тендер зохион байгуулах үйл ажиллагааны бодит зардлыг үндэслэн тогтоож тендерт оролцохыг сонирхсон этгээдэд уг үнээр саадгүй худалдана.”</w:t>
      </w:r>
    </w:p>
    <w:bookmarkEnd w:id="5"/>
    <w:p w14:paraId="25B312EB" w14:textId="77777777" w:rsidR="0092676C" w:rsidRPr="00515574" w:rsidRDefault="0092676C" w:rsidP="0092676C">
      <w:pPr>
        <w:ind w:firstLine="720"/>
        <w:jc w:val="both"/>
        <w:rPr>
          <w:rFonts w:cs="Arial"/>
          <w:lang w:val="mn-MN"/>
        </w:rPr>
      </w:pPr>
    </w:p>
    <w:p w14:paraId="61E985A1" w14:textId="77777777" w:rsidR="0092676C" w:rsidRPr="00515574" w:rsidRDefault="0092676C" w:rsidP="0092676C">
      <w:pPr>
        <w:ind w:firstLine="720"/>
        <w:jc w:val="both"/>
        <w:rPr>
          <w:rFonts w:cs="Arial"/>
          <w:lang w:val="mn-MN"/>
        </w:rPr>
      </w:pPr>
      <w:r w:rsidRPr="00515574">
        <w:rPr>
          <w:rFonts w:cs="Arial"/>
          <w:b/>
        </w:rPr>
        <w:tab/>
      </w:r>
      <w:r w:rsidRPr="00515574">
        <w:rPr>
          <w:rFonts w:cs="Arial"/>
          <w:b/>
          <w:lang w:val="mn-MN"/>
        </w:rPr>
        <w:t>6</w:t>
      </w:r>
      <w:r w:rsidRPr="00515574">
        <w:rPr>
          <w:rFonts w:cs="Arial"/>
          <w:b/>
        </w:rPr>
        <w:t xml:space="preserve">/28 </w:t>
      </w:r>
      <w:r w:rsidRPr="00515574">
        <w:rPr>
          <w:rFonts w:cs="Arial"/>
          <w:b/>
          <w:lang w:val="mn-MN"/>
        </w:rPr>
        <w:t>дугаар зүйлийн 28.7.3 дахь заалт</w:t>
      </w:r>
      <w:r w:rsidRPr="00515574">
        <w:rPr>
          <w:rFonts w:cs="Arial"/>
          <w:lang w:val="mn-MN"/>
        </w:rPr>
        <w:t>:</w:t>
      </w:r>
    </w:p>
    <w:p w14:paraId="56B85D89" w14:textId="77777777" w:rsidR="0092676C" w:rsidRPr="00515574" w:rsidRDefault="0092676C" w:rsidP="0092676C">
      <w:pPr>
        <w:jc w:val="both"/>
        <w:rPr>
          <w:rFonts w:cs="Arial"/>
          <w:strike/>
          <w:lang w:val="mn-MN"/>
        </w:rPr>
      </w:pPr>
      <w:bookmarkStart w:id="6" w:name="_Hlk514689408"/>
      <w:r w:rsidRPr="00515574">
        <w:rPr>
          <w:rFonts w:cs="Arial"/>
          <w:strike/>
          <w:lang w:val="mn-MN"/>
        </w:rPr>
        <w:t xml:space="preserve"> </w:t>
      </w:r>
    </w:p>
    <w:p w14:paraId="79E927C2" w14:textId="77777777" w:rsidR="0092676C" w:rsidRPr="00515574" w:rsidRDefault="0092676C" w:rsidP="0092676C">
      <w:pPr>
        <w:ind w:left="142" w:firstLine="1298"/>
        <w:jc w:val="both"/>
        <w:rPr>
          <w:rFonts w:cs="Arial"/>
          <w:lang w:val="mn-MN"/>
        </w:rPr>
      </w:pPr>
      <w:r w:rsidRPr="00515574">
        <w:rPr>
          <w:rFonts w:cs="Arial"/>
        </w:rPr>
        <w:t xml:space="preserve">“28.7.3.энэ хуулийн 27 дугаар зүйлд заасан шаардлагыг хангаж, энэ </w:t>
      </w:r>
      <w:r w:rsidRPr="00515574">
        <w:rPr>
          <w:rFonts w:cs="Arial"/>
          <w:lang w:val="mn-MN"/>
        </w:rPr>
        <w:t xml:space="preserve">хуульд </w:t>
      </w:r>
      <w:r w:rsidRPr="00515574">
        <w:rPr>
          <w:rFonts w:cs="Arial"/>
        </w:rPr>
        <w:t xml:space="preserve">заасны дагуу үнэлэгдсэн </w:t>
      </w:r>
      <w:r w:rsidRPr="00515574">
        <w:rPr>
          <w:rFonts w:cs="Arial"/>
          <w:lang w:val="mn-MN"/>
        </w:rPr>
        <w:t xml:space="preserve">тендерүүдийг бага харьцуулах үнэтэйгээс их харьцуулах үнэтэй рүү нь эрэмбэлж, хамгийн бага харьцуулах үнэтэй тендерийг сонгоно;”  </w:t>
      </w:r>
    </w:p>
    <w:p w14:paraId="00A73943" w14:textId="77777777" w:rsidR="0092676C" w:rsidRPr="00515574" w:rsidRDefault="0092676C" w:rsidP="0092676C">
      <w:pPr>
        <w:ind w:firstLine="720"/>
        <w:jc w:val="both"/>
        <w:rPr>
          <w:rFonts w:cs="Arial"/>
          <w:lang w:val="mn-MN"/>
        </w:rPr>
      </w:pPr>
    </w:p>
    <w:bookmarkEnd w:id="6"/>
    <w:p w14:paraId="2A4C7584" w14:textId="77777777" w:rsidR="0092676C" w:rsidRPr="00515574" w:rsidRDefault="0092676C" w:rsidP="0092676C">
      <w:pPr>
        <w:ind w:firstLine="720"/>
        <w:jc w:val="both"/>
        <w:rPr>
          <w:rFonts w:cs="Arial"/>
          <w:lang w:val="mn-MN"/>
        </w:rPr>
      </w:pPr>
      <w:r w:rsidRPr="00515574">
        <w:rPr>
          <w:rFonts w:cs="Arial"/>
          <w:b/>
          <w:lang w:val="mn-MN"/>
        </w:rPr>
        <w:tab/>
        <w:t>7/33 дугаар зүйлийн 33.2.1 дэх заалт:</w:t>
      </w:r>
    </w:p>
    <w:p w14:paraId="524508F1" w14:textId="77777777" w:rsidR="0092676C" w:rsidRPr="00515574" w:rsidRDefault="0092676C" w:rsidP="0092676C">
      <w:pPr>
        <w:ind w:firstLine="720"/>
        <w:jc w:val="both"/>
        <w:rPr>
          <w:rFonts w:cs="Arial"/>
          <w:lang w:val="mn-MN"/>
        </w:rPr>
      </w:pPr>
    </w:p>
    <w:p w14:paraId="3D74EF8A" w14:textId="77777777" w:rsidR="0092676C" w:rsidRPr="00515574" w:rsidRDefault="0092676C" w:rsidP="0092676C">
      <w:pPr>
        <w:ind w:firstLine="720"/>
        <w:jc w:val="both"/>
        <w:rPr>
          <w:rFonts w:cs="Arial"/>
          <w:lang w:val="mn-MN"/>
        </w:rPr>
      </w:pPr>
      <w:r w:rsidRPr="00515574">
        <w:rPr>
          <w:rFonts w:cs="Arial"/>
          <w:lang w:val="mn-MN"/>
        </w:rPr>
        <w:tab/>
        <w:t>“33.2.1.үнийн санал ирүүлэх урилгыг энэ хуулийн 52.1.12, 53.5.4-т заасан худалдан авах ажиллагааны цахим системд зарлаж, үр дүнг тухай бүрд мэдээлэх;”</w:t>
      </w:r>
    </w:p>
    <w:p w14:paraId="4A16452B" w14:textId="77777777" w:rsidR="0092676C" w:rsidRPr="00515574" w:rsidRDefault="0092676C" w:rsidP="0092676C">
      <w:pPr>
        <w:ind w:firstLine="720"/>
        <w:jc w:val="both"/>
        <w:rPr>
          <w:rFonts w:cs="Arial"/>
          <w:lang w:val="mn-MN"/>
        </w:rPr>
      </w:pPr>
      <w:r w:rsidRPr="00515574">
        <w:rPr>
          <w:rFonts w:cs="Arial"/>
          <w:lang w:val="mn-MN"/>
        </w:rPr>
        <w:tab/>
      </w:r>
    </w:p>
    <w:p w14:paraId="536859C3" w14:textId="77777777" w:rsidR="0092676C" w:rsidRPr="00515574" w:rsidRDefault="0092676C" w:rsidP="0092676C">
      <w:pPr>
        <w:ind w:firstLine="720"/>
        <w:jc w:val="both"/>
        <w:rPr>
          <w:rFonts w:cs="Arial"/>
          <w:lang w:val="mn-MN"/>
        </w:rPr>
      </w:pPr>
      <w:r w:rsidRPr="00515574">
        <w:rPr>
          <w:rFonts w:cs="Arial"/>
          <w:b/>
          <w:lang w:val="mn-MN"/>
        </w:rPr>
        <w:tab/>
        <w:t>8/45 дугаар зүйлийн 45.7 дахь хэсэг</w:t>
      </w:r>
      <w:r w:rsidRPr="00515574">
        <w:rPr>
          <w:rFonts w:cs="Arial"/>
          <w:lang w:val="mn-MN"/>
        </w:rPr>
        <w:t>:</w:t>
      </w:r>
    </w:p>
    <w:p w14:paraId="65487131" w14:textId="77777777" w:rsidR="0092676C" w:rsidRPr="00515574" w:rsidRDefault="0092676C" w:rsidP="0092676C">
      <w:pPr>
        <w:ind w:firstLine="720"/>
        <w:jc w:val="both"/>
        <w:rPr>
          <w:rFonts w:cs="Arial"/>
          <w:lang w:val="mn-MN"/>
        </w:rPr>
      </w:pPr>
    </w:p>
    <w:p w14:paraId="272B5F76" w14:textId="77777777" w:rsidR="0092676C" w:rsidRPr="00515574" w:rsidRDefault="0092676C" w:rsidP="0092676C">
      <w:pPr>
        <w:ind w:firstLine="720"/>
        <w:jc w:val="both"/>
        <w:rPr>
          <w:rFonts w:cs="Arial"/>
          <w:lang w:val="mn-MN"/>
        </w:rPr>
      </w:pPr>
      <w:r w:rsidRPr="00515574">
        <w:rPr>
          <w:rFonts w:cs="Arial"/>
          <w:lang w:val="mn-MN"/>
        </w:rPr>
        <w:t>“45.7.Зэвсэгт хүчний нэгтгэл, анги, хил хамгаалах байгууллага, цагдаа, дотоодын цэрэг, хорих байгууллагын тусгай хэрэгцээний бараа, ажил, үйлчилгээг тухайн салбарын төрийн өмчит аж ахуйн тооцоот үйлдвэрийн газраар гүйцэтгүүлэх, хорих байгууллагын өөрийн хэрэгцээний ажлыг холбогдох хуулийн дагуу гүйцэтгүүлэх нь үр ашигтай гэж захиалагч үзсэн, түүнчлэн хилийн чанад дахь  дипломат төлөөлөгчийн газрын худалдан авах ажиллагааг зохион байгуулахад</w:t>
      </w:r>
      <w:r w:rsidRPr="00515574">
        <w:rPr>
          <w:rFonts w:cs="Arial"/>
          <w:b/>
          <w:lang w:val="mn-MN"/>
        </w:rPr>
        <w:t xml:space="preserve"> </w:t>
      </w:r>
      <w:r w:rsidRPr="00515574">
        <w:rPr>
          <w:rFonts w:cs="Arial"/>
          <w:lang w:val="mn-MN"/>
        </w:rPr>
        <w:t>төсвийн асуудал эрхэлсэн төрийн захиргааны төв байгууллагаас авсан зөвшөөрлийн үндсэн дээр нээлттэй тендер шалгаруулалтын журмыг хэрэглэхгүй байж болно.”</w:t>
      </w:r>
    </w:p>
    <w:p w14:paraId="45F9F29B" w14:textId="77777777" w:rsidR="0092676C" w:rsidRPr="00515574" w:rsidRDefault="0092676C" w:rsidP="0092676C">
      <w:pPr>
        <w:ind w:firstLine="720"/>
        <w:jc w:val="both"/>
        <w:rPr>
          <w:rFonts w:cs="Arial"/>
          <w:lang w:val="mn-MN"/>
        </w:rPr>
      </w:pPr>
    </w:p>
    <w:p w14:paraId="20DCFBC1" w14:textId="77777777" w:rsidR="0092676C" w:rsidRPr="00515574" w:rsidRDefault="0092676C" w:rsidP="0092676C">
      <w:pPr>
        <w:ind w:firstLine="720"/>
        <w:jc w:val="both"/>
        <w:rPr>
          <w:rFonts w:cs="Arial"/>
          <w:lang w:val="mn-MN"/>
        </w:rPr>
      </w:pPr>
      <w:r w:rsidRPr="00515574">
        <w:rPr>
          <w:rFonts w:cs="Arial"/>
          <w:b/>
          <w:lang w:val="mn-MN"/>
        </w:rPr>
        <w:tab/>
        <w:t>9/46 дугаар зүйлийн 46.1.6 дахь заалт</w:t>
      </w:r>
      <w:r w:rsidRPr="00515574">
        <w:rPr>
          <w:rFonts w:cs="Arial"/>
          <w:lang w:val="mn-MN"/>
        </w:rPr>
        <w:t>:</w:t>
      </w:r>
    </w:p>
    <w:p w14:paraId="58B2CD9D" w14:textId="77777777" w:rsidR="0092676C" w:rsidRPr="00515574" w:rsidRDefault="0092676C" w:rsidP="0092676C">
      <w:pPr>
        <w:ind w:firstLine="720"/>
        <w:jc w:val="both"/>
        <w:rPr>
          <w:rFonts w:cs="Arial"/>
          <w:lang w:val="mn-MN"/>
        </w:rPr>
      </w:pPr>
    </w:p>
    <w:p w14:paraId="5E86EA35" w14:textId="77777777" w:rsidR="0092676C" w:rsidRDefault="0092676C" w:rsidP="0092676C">
      <w:pPr>
        <w:ind w:firstLine="1440"/>
        <w:jc w:val="both"/>
        <w:rPr>
          <w:rFonts w:cs="Arial"/>
          <w:lang w:val="mn-MN"/>
        </w:rPr>
      </w:pPr>
      <w:r w:rsidRPr="00515574">
        <w:rPr>
          <w:rFonts w:cs="Arial"/>
          <w:lang w:val="mn-MN"/>
        </w:rPr>
        <w:t>“46.1.6.гүйцэтгэгчийн гэрээний үүргийн биелэлтэд чанар болон гүйцэтгэлийн хяналт тавьж, явцын мэдээллийг хагас жил тутам худалдан авах ажиллагааны цахим системд оруулах;”</w:t>
      </w:r>
    </w:p>
    <w:p w14:paraId="78D3DBDA" w14:textId="77777777" w:rsidR="0092676C" w:rsidRPr="00515574" w:rsidRDefault="0092676C" w:rsidP="0092676C">
      <w:pPr>
        <w:ind w:firstLine="1440"/>
        <w:jc w:val="both"/>
        <w:rPr>
          <w:rFonts w:cs="Arial"/>
          <w:lang w:val="mn-MN"/>
        </w:rPr>
      </w:pPr>
    </w:p>
    <w:p w14:paraId="72A629E9" w14:textId="77777777" w:rsidR="0092676C" w:rsidRDefault="0092676C" w:rsidP="0092676C">
      <w:pPr>
        <w:ind w:left="720" w:firstLine="720"/>
        <w:jc w:val="both"/>
        <w:rPr>
          <w:rFonts w:cs="Arial"/>
          <w:b/>
          <w:lang w:val="mn-MN"/>
        </w:rPr>
      </w:pPr>
      <w:bookmarkStart w:id="7" w:name="_Hlk516677908"/>
      <w:r w:rsidRPr="00515574">
        <w:rPr>
          <w:rFonts w:cs="Arial"/>
          <w:b/>
          <w:lang w:val="mn-MN"/>
        </w:rPr>
        <w:t>10/47 дугаар зүйлийн 47.5 дахь хэсэг:</w:t>
      </w:r>
    </w:p>
    <w:p w14:paraId="6BA2C940" w14:textId="77777777" w:rsidR="0092676C" w:rsidRPr="00515574" w:rsidRDefault="0092676C" w:rsidP="0092676C">
      <w:pPr>
        <w:ind w:left="720" w:firstLine="720"/>
        <w:jc w:val="both"/>
        <w:rPr>
          <w:rFonts w:cs="Arial"/>
          <w:b/>
          <w:lang w:val="mn-MN"/>
        </w:rPr>
      </w:pPr>
    </w:p>
    <w:p w14:paraId="5F0F94F5" w14:textId="77777777" w:rsidR="0092676C" w:rsidRPr="00515574" w:rsidRDefault="0092676C" w:rsidP="0092676C">
      <w:pPr>
        <w:ind w:firstLine="720"/>
        <w:jc w:val="both"/>
        <w:rPr>
          <w:rFonts w:cs="Arial"/>
          <w:lang w:val="mn-MN"/>
        </w:rPr>
      </w:pPr>
      <w:r w:rsidRPr="00515574">
        <w:rPr>
          <w:rFonts w:cs="Arial"/>
          <w:lang w:val="mn-MN"/>
        </w:rPr>
        <w:t>“47.5.Энэ хуулийн 47.4 дэх хэсэгт заасан үнэлгээний хорооны бүрэлдэхүүнд орох иргэний мэдээллийн нэгдсэн санг бүрдүүлэх, нэмэлт, өөрчлөлт оруулах, үнэлгээний хорооны бүрэлдэхүүнд томилох, тэднийг төрийн зардлаар мэргэшүүлж сургах болон ажиллах журмыг төсвийн асуудал эрхэлсэн Засгийн газрын гишүүн батална.”</w:t>
      </w:r>
    </w:p>
    <w:bookmarkEnd w:id="7"/>
    <w:p w14:paraId="73D26CD1" w14:textId="77777777" w:rsidR="0092676C" w:rsidRPr="00515574" w:rsidRDefault="0092676C" w:rsidP="0092676C">
      <w:pPr>
        <w:ind w:firstLine="720"/>
        <w:jc w:val="both"/>
        <w:rPr>
          <w:rFonts w:cs="Arial"/>
          <w:lang w:val="mn-MN"/>
        </w:rPr>
      </w:pPr>
    </w:p>
    <w:p w14:paraId="6AA58AC1" w14:textId="77777777" w:rsidR="0092676C" w:rsidRPr="00515574" w:rsidRDefault="0092676C" w:rsidP="0092676C">
      <w:pPr>
        <w:ind w:firstLine="720"/>
        <w:jc w:val="both"/>
        <w:rPr>
          <w:rFonts w:cs="Arial"/>
          <w:lang w:val="mn-MN"/>
        </w:rPr>
      </w:pPr>
      <w:r w:rsidRPr="00515574">
        <w:rPr>
          <w:rFonts w:cs="Arial"/>
          <w:b/>
          <w:lang w:val="mn-MN"/>
        </w:rPr>
        <w:tab/>
        <w:t>11/52 дугаар зүйлийн 52.1.3, 52.1.7 дахь заалт</w:t>
      </w:r>
      <w:r w:rsidRPr="00515574">
        <w:rPr>
          <w:rFonts w:cs="Arial"/>
          <w:lang w:val="mn-MN"/>
        </w:rPr>
        <w:t>:</w:t>
      </w:r>
    </w:p>
    <w:p w14:paraId="6BC8FFA1" w14:textId="77777777" w:rsidR="0092676C" w:rsidRPr="00515574" w:rsidRDefault="0092676C" w:rsidP="0092676C">
      <w:pPr>
        <w:ind w:firstLine="720"/>
        <w:jc w:val="both"/>
        <w:rPr>
          <w:rFonts w:cs="Arial"/>
          <w:lang w:val="mn-MN"/>
        </w:rPr>
      </w:pPr>
    </w:p>
    <w:p w14:paraId="1903A473" w14:textId="77777777" w:rsidR="0092676C" w:rsidRPr="00515574" w:rsidRDefault="0092676C" w:rsidP="0092676C">
      <w:pPr>
        <w:ind w:firstLine="1440"/>
        <w:jc w:val="both"/>
        <w:rPr>
          <w:rFonts w:cs="Arial"/>
          <w:lang w:val="mn-MN"/>
        </w:rPr>
      </w:pPr>
      <w:r w:rsidRPr="00515574">
        <w:rPr>
          <w:rFonts w:cs="Arial"/>
          <w:lang w:val="mn-MN"/>
        </w:rPr>
        <w:t xml:space="preserve">“52.1.3.худалдан авах ажиллагаатай холбоотой журам, заавар, аргачлал, жишиг баримт бичгийн төсөл, цахим тендер шалгаруулах журам, </w:t>
      </w:r>
      <w:r w:rsidRPr="00515574">
        <w:rPr>
          <w:rFonts w:cs="Arial"/>
          <w:color w:val="000000"/>
        </w:rPr>
        <w:t xml:space="preserve">тендер шалгаруулалтын материалыг тухайн тендерт оролцогчдод ил болгох журам, </w:t>
      </w:r>
      <w:r w:rsidRPr="00515574">
        <w:rPr>
          <w:rFonts w:cs="Arial"/>
          <w:lang w:val="mn-MN"/>
        </w:rPr>
        <w:t>цахим худалдан авах ажиллагааны төлөвлөгөө, тендерийн урилга, үр дүнг зарлан мэдээлэх журам, худалдан авах ажиллагаанд мэдээллийн технологи, цахим хэрэгслийг нэвтрүүлэх нөхцөл, журам батлах;</w:t>
      </w:r>
    </w:p>
    <w:p w14:paraId="3BC8850D" w14:textId="77777777" w:rsidR="0092676C" w:rsidRPr="00515574" w:rsidRDefault="0092676C" w:rsidP="0092676C">
      <w:pPr>
        <w:ind w:firstLine="720"/>
        <w:jc w:val="both"/>
        <w:rPr>
          <w:rFonts w:cs="Arial"/>
          <w:lang w:val="mn-MN"/>
        </w:rPr>
      </w:pPr>
    </w:p>
    <w:p w14:paraId="16A5232F" w14:textId="77777777" w:rsidR="0092676C" w:rsidRDefault="0092676C" w:rsidP="0092676C">
      <w:pPr>
        <w:ind w:firstLine="1440"/>
        <w:jc w:val="both"/>
        <w:rPr>
          <w:rFonts w:cs="Arial"/>
          <w:lang w:val="mn-MN"/>
        </w:rPr>
      </w:pPr>
      <w:r w:rsidRPr="00515574">
        <w:rPr>
          <w:rFonts w:cs="Arial"/>
          <w:lang w:val="mn-MN"/>
        </w:rPr>
        <w:t>52.1.7.энэ хуульд заасны дагуу тендерт оролцогчдоос ирүүлсэн гомдлыг хянан шийдвэрлэх журмыг батлах;”</w:t>
      </w:r>
    </w:p>
    <w:p w14:paraId="58438549" w14:textId="77777777" w:rsidR="0092676C" w:rsidRPr="00515574" w:rsidRDefault="0092676C" w:rsidP="0092676C">
      <w:pPr>
        <w:ind w:firstLine="1440"/>
        <w:jc w:val="both"/>
        <w:rPr>
          <w:rFonts w:cs="Arial"/>
          <w:lang w:val="mn-MN"/>
        </w:rPr>
      </w:pPr>
    </w:p>
    <w:p w14:paraId="315D18BD" w14:textId="77777777" w:rsidR="0092676C" w:rsidRDefault="0092676C" w:rsidP="0092676C">
      <w:pPr>
        <w:ind w:left="720" w:firstLine="720"/>
        <w:jc w:val="both"/>
        <w:rPr>
          <w:rFonts w:cs="Arial"/>
          <w:b/>
          <w:lang w:val="mn-MN"/>
        </w:rPr>
      </w:pPr>
      <w:bookmarkStart w:id="8" w:name="_Hlk516678129"/>
      <w:r w:rsidRPr="00515574">
        <w:rPr>
          <w:rFonts w:cs="Arial"/>
          <w:b/>
          <w:lang w:val="mn-MN"/>
        </w:rPr>
        <w:t>12</w:t>
      </w:r>
      <w:r w:rsidRPr="00515574">
        <w:rPr>
          <w:rFonts w:cs="Arial"/>
          <w:b/>
        </w:rPr>
        <w:t>/</w:t>
      </w:r>
      <w:r w:rsidRPr="00515574">
        <w:rPr>
          <w:rFonts w:cs="Arial"/>
          <w:b/>
          <w:lang w:val="mn-MN"/>
        </w:rPr>
        <w:t>55 дугаар зүйлийн 55.2 дахь хэсэг:</w:t>
      </w:r>
    </w:p>
    <w:p w14:paraId="5B8ACE9E" w14:textId="77777777" w:rsidR="0092676C" w:rsidRPr="00515574" w:rsidRDefault="0092676C" w:rsidP="0092676C">
      <w:pPr>
        <w:ind w:left="720" w:firstLine="720"/>
        <w:jc w:val="both"/>
        <w:rPr>
          <w:rFonts w:cs="Arial"/>
          <w:b/>
          <w:lang w:val="mn-MN"/>
        </w:rPr>
      </w:pPr>
    </w:p>
    <w:p w14:paraId="772579EF" w14:textId="77777777" w:rsidR="0092676C" w:rsidRPr="00515574" w:rsidRDefault="0092676C" w:rsidP="0092676C">
      <w:pPr>
        <w:ind w:firstLine="720"/>
        <w:jc w:val="both"/>
        <w:rPr>
          <w:rFonts w:cs="Arial"/>
          <w:lang w:val="mn-MN"/>
        </w:rPr>
      </w:pPr>
      <w:r w:rsidRPr="00515574">
        <w:rPr>
          <w:rFonts w:cs="Arial"/>
        </w:rPr>
        <w:t>“55.2.Төсвийн асуудал эрхэлсэн төрийн захиргааны төв байгууллага</w:t>
      </w:r>
      <w:r w:rsidRPr="00515574">
        <w:rPr>
          <w:rFonts w:cs="Arial"/>
          <w:lang w:val="mn-MN"/>
        </w:rPr>
        <w:t xml:space="preserve"> болон </w:t>
      </w:r>
      <w:r w:rsidRPr="00515574">
        <w:rPr>
          <w:rFonts w:cs="Arial"/>
        </w:rPr>
        <w:t>Шударга өрсөлдөөн, хэрэглэгчийн төлөө газар</w:t>
      </w:r>
      <w:r w:rsidRPr="00515574">
        <w:rPr>
          <w:rFonts w:cs="Arial"/>
          <w:lang w:val="mn-MN"/>
        </w:rPr>
        <w:t xml:space="preserve"> энэ хуулийн 55.1-д заасан </w:t>
      </w:r>
      <w:r w:rsidRPr="00515574">
        <w:rPr>
          <w:rFonts w:cs="Arial"/>
        </w:rPr>
        <w:t>гомдлыг хүлээн авс</w:t>
      </w:r>
      <w:r w:rsidRPr="00515574">
        <w:rPr>
          <w:rFonts w:cs="Arial"/>
          <w:lang w:val="mn-MN"/>
        </w:rPr>
        <w:t>ан өдрөөс</w:t>
      </w:r>
      <w:r w:rsidRPr="00515574">
        <w:rPr>
          <w:rFonts w:cs="Arial"/>
        </w:rPr>
        <w:t xml:space="preserve"> хойш 14 хоногт багтаан хянан шийдвэрлэ</w:t>
      </w:r>
      <w:r w:rsidRPr="00515574">
        <w:rPr>
          <w:rFonts w:cs="Arial"/>
          <w:lang w:val="mn-MN"/>
        </w:rPr>
        <w:t xml:space="preserve">нэ. Шийдвэрлэж хариу өгсөн асуудлаар тендерт оролцогч дахин гомдол гаргасан  тохиолдолд хүлээн авахаас татгалзана.” </w:t>
      </w:r>
      <w:bookmarkEnd w:id="8"/>
    </w:p>
    <w:p w14:paraId="73C3AD4C" w14:textId="77777777" w:rsidR="0092676C" w:rsidRPr="00515574" w:rsidRDefault="0092676C" w:rsidP="0092676C">
      <w:pPr>
        <w:ind w:firstLine="1440"/>
        <w:jc w:val="both"/>
        <w:rPr>
          <w:rFonts w:cs="Arial"/>
          <w:lang w:val="mn-MN"/>
        </w:rPr>
      </w:pPr>
    </w:p>
    <w:p w14:paraId="34DC36F8" w14:textId="77777777" w:rsidR="0092676C" w:rsidRDefault="0092676C" w:rsidP="0092676C">
      <w:pPr>
        <w:ind w:firstLine="720"/>
        <w:jc w:val="both"/>
        <w:rPr>
          <w:rFonts w:cs="Arial"/>
          <w:lang w:val="mn-MN"/>
        </w:rPr>
      </w:pPr>
      <w:r w:rsidRPr="00515574">
        <w:rPr>
          <w:rFonts w:cs="Arial"/>
          <w:b/>
          <w:lang w:val="mn-MN"/>
        </w:rPr>
        <w:t>4 дүгээр зүйл.</w:t>
      </w:r>
      <w:r w:rsidRPr="00515574">
        <w:rPr>
          <w:rFonts w:cs="Arial"/>
          <w:lang w:val="mn-MN"/>
        </w:rPr>
        <w:t xml:space="preserve">Төрийн болон орон нутгийн өмчийн хөрөнгөөр бараа, ажил, үйлчилгээ худалдан авах тухай хуулийн 5 дугаар зүйлийн </w:t>
      </w:r>
      <w:r w:rsidRPr="00515574">
        <w:rPr>
          <w:rFonts w:cs="Arial"/>
          <w:shd w:val="clear" w:color="auto" w:fill="FFFFFF"/>
          <w:lang w:val="mn-MN"/>
        </w:rPr>
        <w:t>5.1.7 дахь заалтын “гэрээ байгуулахыг баталгаажуулж” гэснийг “гэрээ байгуулах, хариуцлагатай оролцохоо баталгаажуулж”</w:t>
      </w:r>
      <w:r w:rsidRPr="00515574">
        <w:rPr>
          <w:rFonts w:cs="Arial"/>
          <w:b/>
          <w:shd w:val="clear" w:color="auto" w:fill="FFFFFF"/>
          <w:lang w:val="mn-MN"/>
        </w:rPr>
        <w:t xml:space="preserve"> </w:t>
      </w:r>
      <w:r w:rsidRPr="00515574">
        <w:rPr>
          <w:rFonts w:cs="Arial"/>
          <w:shd w:val="clear" w:color="auto" w:fill="FFFFFF"/>
          <w:lang w:val="mn-MN"/>
        </w:rPr>
        <w:t xml:space="preserve">гэж, </w:t>
      </w:r>
      <w:r w:rsidRPr="00515574">
        <w:rPr>
          <w:rFonts w:cs="Arial"/>
          <w:lang w:val="mn-MN"/>
        </w:rPr>
        <w:t xml:space="preserve">8 дугаар зүйлийн  8.1.5 дахь заалт, 21 дүгээр зүйлийн 21.4 дэх хэсэг, 32 дугаар зүйлийн 32.2 дахь хэсэг, 52 дугаар зүйлийн 52.1.12 дахь заалт, 53 дугаар зүйлийн 53.5.4 дэх заалтын “вэб”  гэснийг “цахим” гэж, 10 дугаар зүйлийн 10.1 дэх хэсгийн “эрх олгож болно.” гэснийг “эрх олгоно.” гэж, </w:t>
      </w:r>
      <w:r w:rsidRPr="00515574">
        <w:rPr>
          <w:rFonts w:cs="Arial"/>
          <w:color w:val="000000" w:themeColor="text1"/>
          <w:lang w:val="mn-MN"/>
        </w:rPr>
        <w:t xml:space="preserve">10.2 дахь хэсгийн “10.1.1, 10.1.3-т” гэснийг “10.1.1, 10.1.3, 10.1.6-д” </w:t>
      </w:r>
      <w:r w:rsidRPr="00515574">
        <w:rPr>
          <w:rFonts w:cs="Arial"/>
          <w:lang w:val="mn-MN"/>
        </w:rPr>
        <w:t>гэж, 10.1.7 дахь заалтын “50” гэснийг “30” гэж, 10</w:t>
      </w:r>
      <w:r w:rsidRPr="00515574">
        <w:rPr>
          <w:rFonts w:cs="Arial"/>
          <w:vertAlign w:val="superscript"/>
          <w:lang w:val="mn-MN"/>
        </w:rPr>
        <w:t>1</w:t>
      </w:r>
      <w:r w:rsidRPr="00515574">
        <w:rPr>
          <w:rFonts w:cs="Arial"/>
          <w:lang w:val="mn-MN"/>
        </w:rPr>
        <w:t>.1 дэх хэсгийн “шалгаруулахыг” гэснийг “оролцуулахыг” гэж, 14 дүгээр зүйлийн 14.3 дахь хэсгийн “үүссэнийг” гэснийг “үүссэн болохыг” гэж, 24 дүгээр зүйлийн 24.5 дахь хэсгийн “45” гэснийг “30” гэж,</w:t>
      </w:r>
      <w:r w:rsidRPr="00515574">
        <w:rPr>
          <w:rFonts w:cs="Arial"/>
          <w:i/>
          <w:lang w:val="mn-MN"/>
        </w:rPr>
        <w:t xml:space="preserve"> </w:t>
      </w:r>
      <w:r w:rsidRPr="00515574">
        <w:rPr>
          <w:rFonts w:cs="Arial"/>
          <w:lang w:val="mn-MN"/>
        </w:rPr>
        <w:t>29 дүгээр зүйлийн 29.2 дахь хэсгийн “5-аас” гэснийг “6-аас” гэж, 29.4 дэх хэсгийн “30” гэснийг “15” гэж, 33 дугаар зүйлийн 33.3 дахь хэсгийн “илгээсэн” гэснийг “зарласан” гэж, 34 дүгээр зүйлийн 34.1.1 дэх заалтын “33.4-т” гэснийг “36.18-д” гэж, 34.1.2 дахь заалтын “эрхийг” гэснийг “эрх, соёлын биет өвийг” гэж, 46 дугаар зүйлийн 46.1.5 дахь заалтын “тухайн” гэснийг “энэ хуулийн 7.6-д зааснаас бусад” гэж, 45 дугаар зүйлийн 45.4 дэх хэсэг, 48 дугаар зүйлийн</w:t>
      </w:r>
      <w:r w:rsidRPr="00515574">
        <w:rPr>
          <w:rFonts w:cs="Arial"/>
          <w:i/>
          <w:lang w:val="mn-MN"/>
        </w:rPr>
        <w:t xml:space="preserve"> </w:t>
      </w:r>
      <w:r w:rsidRPr="00515574">
        <w:rPr>
          <w:rFonts w:cs="Arial"/>
          <w:lang w:val="mn-MN"/>
        </w:rPr>
        <w:t>48.4 дэх хэсэг, 53 дугаар зүйлийн гарчиг</w:t>
      </w:r>
      <w:r w:rsidRPr="00515574">
        <w:rPr>
          <w:rFonts w:cs="Arial"/>
          <w:b/>
          <w:i/>
          <w:lang w:val="mn-MN"/>
        </w:rPr>
        <w:t>,</w:t>
      </w:r>
      <w:r w:rsidRPr="00515574">
        <w:rPr>
          <w:rFonts w:cs="Arial"/>
          <w:lang w:val="mn-MN"/>
        </w:rPr>
        <w:t xml:space="preserve"> 53.1, 53.5, 53.7 дахь хэсгийн “төрийн өмчийн бодлого, зохицуулалтын асуудал эрхэлсэн төрийн захиргааны байгууллага” гэснийг “Засгийн газрын худалдан авах </w:t>
      </w:r>
      <w:r w:rsidRPr="00515574">
        <w:rPr>
          <w:rFonts w:cs="Arial"/>
          <w:lang w:val="mn-MN"/>
        </w:rPr>
        <w:lastRenderedPageBreak/>
        <w:t>ажиллагааны  асуудал эрхэлсэн  төрийн захиргааны байгууллага” гэж, 45 дугаар зүйлийн 45.5 дахь хэсэг, 53 дугаар зүйлийн 53.3, 53.4 дэх хэсэг, 53.5.2, 53.5.6 дахь заалт, 53.6 дахь хэсгийн “төрийн өмчийн бодлого, зохицуулалтын асуудал эрхэлсэн төрийн захиргааны байгууллагын” гэснийг “Засгийн газрын худалдан авах ажиллагааны асуудал эрхэлсэн төрийн захиргааны байгууллагын”</w:t>
      </w:r>
      <w:r w:rsidRPr="00515574">
        <w:rPr>
          <w:rFonts w:cs="Arial"/>
          <w:i/>
          <w:lang w:val="mn-MN"/>
        </w:rPr>
        <w:t xml:space="preserve"> </w:t>
      </w:r>
      <w:r w:rsidRPr="00515574">
        <w:rPr>
          <w:rFonts w:cs="Arial"/>
          <w:lang w:val="mn-MN"/>
        </w:rPr>
        <w:t>гэж тус тус өөрчилсүгэй.</w:t>
      </w:r>
    </w:p>
    <w:p w14:paraId="7F359365" w14:textId="77777777" w:rsidR="0092676C" w:rsidRPr="00515574" w:rsidRDefault="0092676C" w:rsidP="0092676C">
      <w:pPr>
        <w:ind w:firstLine="720"/>
        <w:jc w:val="both"/>
        <w:rPr>
          <w:rFonts w:cs="Arial"/>
          <w:lang w:val="mn-MN"/>
        </w:rPr>
      </w:pPr>
    </w:p>
    <w:p w14:paraId="45647896" w14:textId="77777777" w:rsidR="0092676C" w:rsidRDefault="0092676C" w:rsidP="0092676C">
      <w:pPr>
        <w:jc w:val="both"/>
        <w:rPr>
          <w:rFonts w:cs="Arial"/>
          <w:lang w:val="mn-MN"/>
        </w:rPr>
      </w:pPr>
      <w:r w:rsidRPr="00515574">
        <w:rPr>
          <w:rFonts w:cs="Arial"/>
          <w:lang w:val="mn-MN"/>
        </w:rPr>
        <w:tab/>
      </w:r>
      <w:r w:rsidRPr="00515574">
        <w:rPr>
          <w:rFonts w:cs="Arial"/>
          <w:b/>
          <w:lang w:val="mn-MN"/>
        </w:rPr>
        <w:t>5 дугаар зүйл.</w:t>
      </w:r>
      <w:bookmarkStart w:id="9" w:name="_Hlk516680179"/>
      <w:r w:rsidRPr="00515574">
        <w:rPr>
          <w:rFonts w:cs="Arial"/>
        </w:rPr>
        <w:t>Төрийн болон орон нутгийн өмчийн хөрөнгөөр бараа, ажил, үйлчилгээ худалдан авах тухай хуулийн</w:t>
      </w:r>
      <w:r w:rsidRPr="00515574">
        <w:rPr>
          <w:rFonts w:cs="Arial"/>
          <w:lang w:val="mn-MN"/>
        </w:rPr>
        <w:t xml:space="preserve"> 3 дугаар зүйлийн 3.6, 3.7, 3.8 дахь хэсэг</w:t>
      </w:r>
      <w:r w:rsidRPr="00515574">
        <w:rPr>
          <w:rFonts w:cs="Arial"/>
          <w:color w:val="000000" w:themeColor="text1"/>
          <w:lang w:val="mn-MN"/>
        </w:rPr>
        <w:t>,</w:t>
      </w:r>
      <w:r w:rsidRPr="00515574">
        <w:rPr>
          <w:rFonts w:cs="Arial"/>
          <w:color w:val="FF0000"/>
          <w:lang w:val="mn-MN"/>
        </w:rPr>
        <w:t xml:space="preserve"> </w:t>
      </w:r>
      <w:r w:rsidRPr="00515574">
        <w:rPr>
          <w:rFonts w:cs="Arial"/>
          <w:lang w:val="mn-MN"/>
        </w:rPr>
        <w:t>33 дугаар зүйлийн 33.4 дэх хэсэг, 52 дугаар зүйлийн 52.1.15 дахь заалт, 52.2, 52.3 дахь хэсгийг тус тус  хүчингүй болсонд тооцсугай.</w:t>
      </w:r>
    </w:p>
    <w:p w14:paraId="3A72E5BD" w14:textId="77777777" w:rsidR="0092676C" w:rsidRPr="00515574" w:rsidRDefault="0092676C" w:rsidP="0092676C">
      <w:pPr>
        <w:jc w:val="both"/>
        <w:rPr>
          <w:rFonts w:cs="Arial"/>
          <w:lang w:val="mn-MN"/>
        </w:rPr>
      </w:pPr>
    </w:p>
    <w:p w14:paraId="64E455EE" w14:textId="77777777" w:rsidR="0092676C" w:rsidRPr="00515574" w:rsidRDefault="0092676C" w:rsidP="0092676C">
      <w:pPr>
        <w:jc w:val="both"/>
        <w:rPr>
          <w:rFonts w:cs="Arial"/>
          <w:lang w:val="mn-MN"/>
        </w:rPr>
      </w:pPr>
      <w:r w:rsidRPr="00515574">
        <w:rPr>
          <w:rFonts w:cs="Arial"/>
          <w:lang w:val="mn-MN"/>
        </w:rPr>
        <w:tab/>
      </w:r>
      <w:r w:rsidRPr="00515574">
        <w:rPr>
          <w:rFonts w:cs="Arial"/>
          <w:b/>
          <w:lang w:val="mn-MN"/>
        </w:rPr>
        <w:t>6 дугаар зүйл</w:t>
      </w:r>
      <w:r w:rsidRPr="00515574">
        <w:rPr>
          <w:rFonts w:cs="Arial"/>
          <w:lang w:val="mn-MN"/>
        </w:rPr>
        <w:t xml:space="preserve">.Энэ хуулийг 2019 оны 06 дугаар сарын 01-ний өдрөөс эхлэн дагаж мөрдөнө.  </w:t>
      </w:r>
    </w:p>
    <w:bookmarkEnd w:id="9"/>
    <w:p w14:paraId="26C1763C" w14:textId="77777777" w:rsidR="0092676C" w:rsidRPr="00515574" w:rsidRDefault="0092676C" w:rsidP="0092676C">
      <w:pPr>
        <w:jc w:val="both"/>
        <w:rPr>
          <w:rFonts w:cs="Arial"/>
        </w:rPr>
      </w:pPr>
    </w:p>
    <w:p w14:paraId="66E1AF6A" w14:textId="77777777" w:rsidR="0092676C" w:rsidRDefault="0092676C" w:rsidP="0092676C">
      <w:pPr>
        <w:jc w:val="both"/>
        <w:rPr>
          <w:rFonts w:cs="Arial"/>
        </w:rPr>
      </w:pPr>
    </w:p>
    <w:p w14:paraId="7B136A9E" w14:textId="77777777" w:rsidR="0092676C" w:rsidRDefault="0092676C" w:rsidP="0092676C">
      <w:pPr>
        <w:jc w:val="both"/>
        <w:rPr>
          <w:rFonts w:cs="Arial"/>
        </w:rPr>
      </w:pPr>
    </w:p>
    <w:p w14:paraId="32EE2BEE" w14:textId="77777777" w:rsidR="0092676C" w:rsidRDefault="0092676C" w:rsidP="0092676C">
      <w:pPr>
        <w:jc w:val="both"/>
        <w:rPr>
          <w:rFonts w:cs="Arial"/>
        </w:rPr>
      </w:pPr>
    </w:p>
    <w:p w14:paraId="76181F1A" w14:textId="77777777" w:rsidR="0092676C" w:rsidRDefault="0092676C" w:rsidP="0092676C">
      <w:pPr>
        <w:jc w:val="both"/>
        <w:rPr>
          <w:rFonts w:cs="Arial"/>
          <w:lang w:val="mn-MN"/>
        </w:rPr>
      </w:pPr>
      <w:r>
        <w:rPr>
          <w:rFonts w:cs="Arial"/>
        </w:rPr>
        <w:tab/>
      </w:r>
      <w:r>
        <w:rPr>
          <w:rFonts w:cs="Arial"/>
        </w:rPr>
        <w:tab/>
      </w:r>
      <w:r>
        <w:rPr>
          <w:rFonts w:cs="Arial"/>
          <w:lang w:val="mn-MN"/>
        </w:rPr>
        <w:t xml:space="preserve">МОНГОЛ УЛСЫН </w:t>
      </w:r>
    </w:p>
    <w:p w14:paraId="166E19E4" w14:textId="77777777" w:rsidR="0092676C" w:rsidRPr="00515574" w:rsidRDefault="0092676C" w:rsidP="0092676C">
      <w:pPr>
        <w:jc w:val="both"/>
        <w:rPr>
          <w:rFonts w:cs="Arial"/>
          <w:lang w:val="mn-MN"/>
        </w:rPr>
      </w:pPr>
      <w:r>
        <w:rPr>
          <w:rFonts w:cs="Arial"/>
          <w:lang w:val="mn-MN"/>
        </w:rPr>
        <w:tab/>
      </w:r>
      <w:r>
        <w:rPr>
          <w:rFonts w:cs="Arial"/>
          <w:lang w:val="mn-MN"/>
        </w:rPr>
        <w:tab/>
        <w:t>ИХ ХУРЛЫН ДАРГА</w:t>
      </w:r>
      <w:r>
        <w:rPr>
          <w:rFonts w:cs="Arial"/>
          <w:lang w:val="mn-MN"/>
        </w:rPr>
        <w:tab/>
      </w:r>
      <w:r>
        <w:rPr>
          <w:rFonts w:cs="Arial"/>
          <w:lang w:val="mn-MN"/>
        </w:rPr>
        <w:tab/>
      </w:r>
      <w:r>
        <w:rPr>
          <w:rFonts w:cs="Arial"/>
          <w:lang w:val="mn-MN"/>
        </w:rPr>
        <w:tab/>
        <w:t xml:space="preserve">       Г.ЗАНДАНШАТАР </w:t>
      </w:r>
    </w:p>
    <w:p w14:paraId="18E3F39B" w14:textId="77777777" w:rsidR="0092676C" w:rsidRPr="00515574" w:rsidRDefault="0092676C" w:rsidP="0092676C">
      <w:pPr>
        <w:jc w:val="both"/>
        <w:rPr>
          <w:rFonts w:cs="Arial"/>
        </w:rPr>
      </w:pPr>
    </w:p>
    <w:p w14:paraId="7C05487D" w14:textId="77777777" w:rsidR="0092676C" w:rsidRPr="00515574" w:rsidRDefault="0092676C" w:rsidP="0092676C">
      <w:pPr>
        <w:jc w:val="both"/>
        <w:rPr>
          <w:rFonts w:cs="Arial"/>
        </w:rPr>
      </w:pPr>
    </w:p>
    <w:p w14:paraId="71BAD2AD" w14:textId="77777777" w:rsidR="0092676C" w:rsidRPr="00515574" w:rsidRDefault="0092676C" w:rsidP="0092676C">
      <w:pPr>
        <w:jc w:val="both"/>
        <w:rPr>
          <w:rFonts w:cs="Arial"/>
        </w:rPr>
      </w:pPr>
    </w:p>
    <w:p w14:paraId="27312D03" w14:textId="77777777" w:rsidR="0092676C" w:rsidRPr="00515574" w:rsidRDefault="0092676C" w:rsidP="0092676C">
      <w:pPr>
        <w:rPr>
          <w:rFonts w:cs="Arial"/>
        </w:rPr>
      </w:pPr>
    </w:p>
    <w:p w14:paraId="249890CD" w14:textId="77777777" w:rsidR="0092676C" w:rsidRPr="00515574" w:rsidRDefault="0092676C" w:rsidP="0092676C">
      <w:pPr>
        <w:rPr>
          <w:rFonts w:cs="Arial"/>
        </w:rPr>
      </w:pPr>
    </w:p>
    <w:p w14:paraId="270BF84A" w14:textId="77777777" w:rsidR="0092676C" w:rsidRPr="006E2872" w:rsidRDefault="0092676C" w:rsidP="006E2872">
      <w:pPr>
        <w:jc w:val="center"/>
        <w:rPr>
          <w:rFonts w:ascii="Arial" w:hAnsi="Arial" w:cs="Arial"/>
          <w:b/>
          <w:bCs/>
          <w:lang w:val="mn-MN"/>
        </w:rPr>
      </w:pPr>
    </w:p>
    <w:sectPr w:rsidR="0092676C" w:rsidRPr="006E2872"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CF5D6" w14:textId="77777777" w:rsidR="003C3C67" w:rsidRDefault="003C3C67">
      <w:r>
        <w:separator/>
      </w:r>
    </w:p>
  </w:endnote>
  <w:endnote w:type="continuationSeparator" w:id="0">
    <w:p w14:paraId="6F0C49AC" w14:textId="77777777" w:rsidR="003C3C67" w:rsidRDefault="003C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B749E3">
      <w:rPr>
        <w:rStyle w:val="PageNumber"/>
        <w:noProof/>
      </w:rPr>
      <w:t>6</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B749E3">
      <w:rPr>
        <w:noProof/>
      </w:rPr>
      <w:t>5</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2EB0" w14:textId="77777777" w:rsidR="003C3C67" w:rsidRDefault="003C3C67">
      <w:r>
        <w:separator/>
      </w:r>
    </w:p>
  </w:footnote>
  <w:footnote w:type="continuationSeparator" w:id="0">
    <w:p w14:paraId="31E5E7DA" w14:textId="77777777" w:rsidR="003C3C67" w:rsidRDefault="003C3C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256D"/>
    <w:rsid w:val="001B4E12"/>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C3C67"/>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2676C"/>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9E3"/>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926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1828</Words>
  <Characters>10423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2019-04-24T00:55:00Z</dcterms:created>
  <dcterms:modified xsi:type="dcterms:W3CDTF">2019-04-24T00:56:00Z</dcterms:modified>
</cp:coreProperties>
</file>