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059450E6" w14:textId="77777777" w:rsidR="005D0224" w:rsidRPr="0087770F" w:rsidRDefault="005D0224" w:rsidP="005D0224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 ҮНДЭСНИЙ АЮУЛГҮЙ БАЙДЛЫН ТУХАЙ</w:t>
      </w:r>
      <w:r w:rsidRPr="0087770F">
        <w:rPr>
          <w:color w:val="000000" w:themeColor="text1"/>
        </w:rPr>
        <w:br/>
        <w:t xml:space="preserve">    ХУУЛИЙН ЗАРИМ ЗААЛТ ХҮЧИНГҮЙ</w:t>
      </w:r>
    </w:p>
    <w:p w14:paraId="25F041DA" w14:textId="77777777" w:rsidR="005D0224" w:rsidRPr="0087770F" w:rsidRDefault="005D0224" w:rsidP="005D0224">
      <w:pPr>
        <w:pStyle w:val="Heading1"/>
        <w:rPr>
          <w:b w:val="0"/>
          <w:color w:val="000000" w:themeColor="text1"/>
        </w:rPr>
      </w:pPr>
      <w:r w:rsidRPr="0087770F">
        <w:rPr>
          <w:color w:val="000000" w:themeColor="text1"/>
        </w:rPr>
        <w:t xml:space="preserve">    БОЛСОНД ТООЦОХ ТУХАЙ</w:t>
      </w:r>
    </w:p>
    <w:p w14:paraId="0D1B07D0" w14:textId="77777777" w:rsidR="005D0224" w:rsidRPr="0087770F" w:rsidRDefault="005D0224" w:rsidP="005D0224">
      <w:pPr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61077234" w14:textId="77777777" w:rsidR="005D0224" w:rsidRPr="0087770F" w:rsidRDefault="005D0224" w:rsidP="005D0224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87770F">
        <w:rPr>
          <w:rFonts w:ascii="Arial" w:hAnsi="Arial" w:cs="Arial"/>
          <w:color w:val="000000" w:themeColor="text1"/>
          <w:lang w:val="mn-MN"/>
        </w:rPr>
        <w:t xml:space="preserve">Үндэсний аюулгүй байдлын тухай хуулийн 7 дугаар зүйлийн 7.1.5 дахь заалтыг, 18 дугаар зүйлийн 18.1.3 дахь заалтыг тус тус хүчингүй болсонд тооцсугай. </w:t>
      </w:r>
    </w:p>
    <w:p w14:paraId="75B52535" w14:textId="77777777" w:rsidR="005D0224" w:rsidRPr="0087770F" w:rsidRDefault="005D0224" w:rsidP="005D0224">
      <w:pPr>
        <w:jc w:val="both"/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  <w:lang w:val="mn-MN"/>
        </w:rPr>
      </w:pPr>
    </w:p>
    <w:p w14:paraId="416146CF" w14:textId="77777777" w:rsidR="005D0224" w:rsidRPr="0087770F" w:rsidRDefault="005D0224" w:rsidP="005D0224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ab/>
        <w:t>2 дугаар зүйл.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Энэ хуулийг 2023 оны 01 дүгээр сарын 01-ний өдрөөс эхлэн дагаж мөрдөнө.</w:t>
      </w:r>
    </w:p>
    <w:p w14:paraId="4BE6440C" w14:textId="77777777" w:rsidR="005D0224" w:rsidRPr="0087770F" w:rsidRDefault="005D0224" w:rsidP="005D0224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5BCD59D3" w14:textId="77777777" w:rsidR="005D0224" w:rsidRPr="0087770F" w:rsidRDefault="005D0224" w:rsidP="005D0224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6FFBC8D8" w14:textId="77777777" w:rsidR="005D0224" w:rsidRPr="0087770F" w:rsidRDefault="005D0224" w:rsidP="005D0224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2954F477" w14:textId="77777777" w:rsidR="005D0224" w:rsidRPr="0087770F" w:rsidRDefault="005D0224" w:rsidP="005D0224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3B334595" w14:textId="77777777" w:rsidR="005D0224" w:rsidRPr="0087770F" w:rsidRDefault="005D0224" w:rsidP="005D0224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МОНГОЛ УЛСЫН </w:t>
      </w:r>
    </w:p>
    <w:p w14:paraId="3C4096B4" w14:textId="00609BB1" w:rsidR="009E3E99" w:rsidRPr="00092E7C" w:rsidRDefault="005D0224" w:rsidP="005D0224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>Г.ЗАНДАНШАТАР</w:t>
      </w:r>
    </w:p>
    <w:sectPr w:rsidR="009E3E99" w:rsidRPr="00092E7C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2022-11-29T01:39:00Z</dcterms:created>
  <dcterms:modified xsi:type="dcterms:W3CDTF">2022-11-29T01:39:00Z</dcterms:modified>
</cp:coreProperties>
</file>