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0868054A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66008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3175DF">
        <w:rPr>
          <w:rFonts w:ascii="Arial" w:hAnsi="Arial" w:cs="Arial"/>
          <w:color w:val="3366FF"/>
          <w:sz w:val="20"/>
          <w:szCs w:val="20"/>
          <w:u w:val="single"/>
        </w:rPr>
        <w:t>2</w:t>
      </w:r>
      <w:bookmarkStart w:id="0" w:name="_GoBack"/>
      <w:bookmarkEnd w:id="0"/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5CA00B9" w14:textId="77777777" w:rsidR="003175DF" w:rsidRDefault="003175DF" w:rsidP="003175DF">
      <w:pPr>
        <w:shd w:val="clear" w:color="auto" w:fill="FFFFFF"/>
        <w:ind w:left="142"/>
        <w:jc w:val="center"/>
        <w:rPr>
          <w:rFonts w:ascii="Arial" w:hAnsi="Arial" w:cs="Arial"/>
          <w:b/>
          <w:lang w:val="mn-MN"/>
        </w:rPr>
      </w:pPr>
    </w:p>
    <w:p w14:paraId="518A7958" w14:textId="77777777" w:rsidR="003175DF" w:rsidRDefault="003175DF" w:rsidP="003175DF">
      <w:pPr>
        <w:shd w:val="clear" w:color="auto" w:fill="FFFFFF"/>
        <w:ind w:left="142"/>
        <w:jc w:val="center"/>
        <w:rPr>
          <w:rFonts w:ascii="Arial" w:hAnsi="Arial" w:cs="Arial"/>
          <w:b/>
          <w:lang w:val="mn-MN"/>
        </w:rPr>
      </w:pPr>
    </w:p>
    <w:p w14:paraId="485E1164" w14:textId="77777777" w:rsidR="003175DF" w:rsidRDefault="003175DF" w:rsidP="003175DF">
      <w:pPr>
        <w:shd w:val="clear" w:color="auto" w:fill="FFFFFF"/>
        <w:ind w:left="142"/>
        <w:jc w:val="center"/>
        <w:rPr>
          <w:rFonts w:ascii="Arial" w:hAnsi="Arial" w:cs="Arial"/>
          <w:b/>
          <w:lang w:val="mn-MN"/>
        </w:rPr>
      </w:pPr>
    </w:p>
    <w:p w14:paraId="3439B5BB" w14:textId="77777777" w:rsidR="003175DF" w:rsidRPr="001F1E14" w:rsidRDefault="003175DF" w:rsidP="003175DF">
      <w:pPr>
        <w:shd w:val="clear" w:color="auto" w:fill="FFFFFF"/>
        <w:ind w:left="142"/>
        <w:jc w:val="center"/>
        <w:rPr>
          <w:rFonts w:ascii="Arial" w:hAnsi="Arial" w:cs="Arial"/>
          <w:b/>
          <w:lang w:val="mn-MN"/>
        </w:rPr>
      </w:pPr>
      <w:r w:rsidRPr="001F1E14">
        <w:rPr>
          <w:rFonts w:ascii="Arial" w:hAnsi="Arial" w:cs="Arial"/>
          <w:b/>
          <w:lang w:val="mn-MN"/>
        </w:rPr>
        <w:t xml:space="preserve">ХУВЬ ХҮНИЙ ОРЛОГЫН АЛБАН </w:t>
      </w:r>
    </w:p>
    <w:p w14:paraId="24FD8E0B" w14:textId="77777777" w:rsidR="003175DF" w:rsidRPr="001F1E14" w:rsidRDefault="003175DF" w:rsidP="003175DF">
      <w:pPr>
        <w:shd w:val="clear" w:color="auto" w:fill="FFFFFF"/>
        <w:ind w:left="142"/>
        <w:jc w:val="center"/>
        <w:rPr>
          <w:rFonts w:ascii="Arial" w:hAnsi="Arial" w:cs="Arial"/>
          <w:b/>
          <w:lang w:val="mn-MN"/>
        </w:rPr>
      </w:pPr>
      <w:r w:rsidRPr="001F1E14">
        <w:rPr>
          <w:rFonts w:ascii="Arial" w:hAnsi="Arial" w:cs="Arial"/>
          <w:b/>
          <w:lang w:val="mn-MN"/>
        </w:rPr>
        <w:t xml:space="preserve">ТАТВАРЫН ТУХАЙ ХУУЛЬ </w:t>
      </w:r>
    </w:p>
    <w:p w14:paraId="2E3EFDEF" w14:textId="77777777" w:rsidR="003175DF" w:rsidRPr="001F1E14" w:rsidRDefault="003175DF" w:rsidP="003175DF">
      <w:pPr>
        <w:shd w:val="clear" w:color="auto" w:fill="FFFFFF"/>
        <w:ind w:left="142"/>
        <w:jc w:val="center"/>
        <w:rPr>
          <w:rFonts w:ascii="Arial" w:hAnsi="Arial" w:cs="Arial"/>
          <w:b/>
          <w:lang w:val="mn-MN"/>
        </w:rPr>
      </w:pPr>
      <w:r w:rsidRPr="001F1E14">
        <w:rPr>
          <w:rFonts w:ascii="Arial" w:hAnsi="Arial" w:cs="Arial"/>
          <w:b/>
          <w:lang w:val="mn-MN"/>
        </w:rPr>
        <w:t xml:space="preserve">/ШИНЭЧИЛСЭН НАЙРУУЛГА/-ИЙГ ДАГАЖ </w:t>
      </w:r>
    </w:p>
    <w:p w14:paraId="41A08DAB" w14:textId="77777777" w:rsidR="003175DF" w:rsidRPr="001F1E14" w:rsidRDefault="003175DF" w:rsidP="003175DF">
      <w:pPr>
        <w:shd w:val="clear" w:color="auto" w:fill="FFFFFF"/>
        <w:ind w:left="142"/>
        <w:jc w:val="center"/>
        <w:rPr>
          <w:rFonts w:ascii="Arial" w:hAnsi="Arial" w:cs="Arial"/>
          <w:b/>
          <w:lang w:val="mn-MN"/>
        </w:rPr>
      </w:pPr>
      <w:r w:rsidRPr="001F1E14">
        <w:rPr>
          <w:rFonts w:ascii="Arial" w:hAnsi="Arial" w:cs="Arial"/>
          <w:b/>
          <w:lang w:val="mn-MN"/>
        </w:rPr>
        <w:t xml:space="preserve">МӨРДӨХ ЖУРМЫН ТУХАЙ </w:t>
      </w:r>
    </w:p>
    <w:p w14:paraId="4767BCC7" w14:textId="77777777" w:rsidR="003175DF" w:rsidRPr="001F1E14" w:rsidRDefault="003175DF" w:rsidP="003175DF">
      <w:pPr>
        <w:shd w:val="clear" w:color="auto" w:fill="FFFFFF"/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71C1E818" w14:textId="77777777" w:rsidR="003175DF" w:rsidRPr="001F1E14" w:rsidRDefault="003175DF" w:rsidP="003175DF">
      <w:pPr>
        <w:ind w:firstLine="720"/>
        <w:jc w:val="both"/>
        <w:rPr>
          <w:rFonts w:ascii="Arial" w:hAnsi="Arial" w:cs="Arial"/>
          <w:lang w:val="mn-MN"/>
        </w:rPr>
      </w:pPr>
      <w:r w:rsidRPr="001F1E14">
        <w:rPr>
          <w:rFonts w:ascii="Arial" w:hAnsi="Arial" w:cs="Arial"/>
          <w:b/>
          <w:lang w:val="mn-MN"/>
        </w:rPr>
        <w:t>1 дүгээр зүйл.</w:t>
      </w:r>
      <w:r w:rsidRPr="001F1E14">
        <w:rPr>
          <w:rFonts w:ascii="Arial" w:hAnsi="Arial" w:cs="Arial"/>
          <w:lang w:val="mn-MN"/>
        </w:rPr>
        <w:t>Албан татвар төлөгч хувь хүний 2019</w:t>
      </w:r>
      <w:r w:rsidRPr="001F1E14">
        <w:rPr>
          <w:rFonts w:ascii="Arial" w:hAnsi="Arial" w:cs="Arial"/>
          <w:b/>
          <w:lang w:val="mn-MN"/>
        </w:rPr>
        <w:t xml:space="preserve"> </w:t>
      </w:r>
      <w:r w:rsidRPr="001F1E14">
        <w:rPr>
          <w:rFonts w:ascii="Arial" w:hAnsi="Arial" w:cs="Arial"/>
          <w:lang w:val="mn-MN"/>
        </w:rPr>
        <w:t xml:space="preserve">оны татварын жилд олсон орлогод ногдуулан төлөх албан татварын хэмжээг 2006 оны 06 дугаар сарын 16-ны өдөр баталсан Хувь хүний орлогын албан татварын тухай хуулийн дагуу тодорхойлон тайлагнаж, эцсийн тооцоог хийнэ. </w:t>
      </w:r>
    </w:p>
    <w:p w14:paraId="36F1DDB3" w14:textId="77777777" w:rsidR="003175DF" w:rsidRPr="001F1E14" w:rsidRDefault="003175DF" w:rsidP="003175DF">
      <w:pPr>
        <w:ind w:firstLine="720"/>
        <w:jc w:val="both"/>
        <w:rPr>
          <w:rFonts w:ascii="Arial" w:hAnsi="Arial" w:cs="Arial"/>
          <w:lang w:val="mn-MN"/>
        </w:rPr>
      </w:pPr>
    </w:p>
    <w:p w14:paraId="77D2F4F7" w14:textId="77777777" w:rsidR="003175DF" w:rsidRPr="001F1E14" w:rsidRDefault="003175DF" w:rsidP="003175DF">
      <w:pPr>
        <w:ind w:firstLine="720"/>
        <w:jc w:val="both"/>
        <w:rPr>
          <w:rFonts w:ascii="Arial" w:hAnsi="Arial" w:cs="Arial"/>
          <w:lang w:val="mn-MN"/>
        </w:rPr>
      </w:pPr>
      <w:r w:rsidRPr="001F1E14">
        <w:rPr>
          <w:rFonts w:ascii="Arial" w:hAnsi="Arial" w:cs="Arial"/>
          <w:b/>
          <w:lang w:val="mn-MN"/>
        </w:rPr>
        <w:t>2 дугаар зүйл.</w:t>
      </w:r>
      <w:r w:rsidRPr="001F1E14">
        <w:rPr>
          <w:rFonts w:ascii="Arial" w:hAnsi="Arial" w:cs="Arial"/>
          <w:lang w:val="mn-MN"/>
        </w:rPr>
        <w:t>Суутган төлөгч нь албан татвар төлөгчид  2019</w:t>
      </w:r>
      <w:r w:rsidRPr="001F1E14">
        <w:rPr>
          <w:rFonts w:ascii="Arial" w:hAnsi="Arial" w:cs="Arial"/>
          <w:b/>
          <w:lang w:val="mn-MN"/>
        </w:rPr>
        <w:t xml:space="preserve"> </w:t>
      </w:r>
      <w:r w:rsidRPr="001F1E14">
        <w:rPr>
          <w:rFonts w:ascii="Arial" w:hAnsi="Arial" w:cs="Arial"/>
          <w:lang w:val="mn-MN"/>
        </w:rPr>
        <w:t xml:space="preserve">оны татварын жилд олгосон орлогод 2006 оны 06 дугаар сарын 16-ны өдөр баталсан Хувь хүний орлогын албан татварын тухай хуулийн дагуу албан татвар ногдуулан суутгаж, төсөвт төвлөрүүлж, тайлагнана. </w:t>
      </w:r>
    </w:p>
    <w:p w14:paraId="730C98DF" w14:textId="77777777" w:rsidR="003175DF" w:rsidRPr="001F1E14" w:rsidRDefault="003175DF" w:rsidP="003175DF">
      <w:pPr>
        <w:ind w:firstLine="720"/>
        <w:jc w:val="both"/>
        <w:rPr>
          <w:rFonts w:ascii="Arial" w:hAnsi="Arial" w:cs="Arial"/>
          <w:lang w:val="mn-MN"/>
        </w:rPr>
      </w:pPr>
    </w:p>
    <w:p w14:paraId="455187A4" w14:textId="77777777" w:rsidR="003175DF" w:rsidRPr="001F1E14" w:rsidRDefault="003175DF" w:rsidP="003175DF">
      <w:pPr>
        <w:ind w:firstLine="720"/>
        <w:jc w:val="both"/>
        <w:rPr>
          <w:rFonts w:ascii="Arial" w:hAnsi="Arial" w:cs="Arial"/>
          <w:lang w:val="mn-MN"/>
        </w:rPr>
      </w:pPr>
      <w:r w:rsidRPr="001F1E14">
        <w:rPr>
          <w:rFonts w:ascii="Arial" w:hAnsi="Arial" w:cs="Arial"/>
          <w:b/>
          <w:lang w:val="mn-MN"/>
        </w:rPr>
        <w:t>3 дугаар зүйл.</w:t>
      </w:r>
      <w:r w:rsidRPr="001F1E14">
        <w:rPr>
          <w:rFonts w:ascii="Arial" w:hAnsi="Arial" w:cs="Arial"/>
          <w:lang w:val="mn-MN"/>
        </w:rPr>
        <w:t>Албан татвар төлөгч хувь хүний 2019</w:t>
      </w:r>
      <w:r w:rsidRPr="001F1E14">
        <w:rPr>
          <w:rFonts w:ascii="Arial" w:hAnsi="Arial" w:cs="Arial"/>
          <w:b/>
          <w:lang w:val="mn-MN"/>
        </w:rPr>
        <w:t xml:space="preserve"> </w:t>
      </w:r>
      <w:r w:rsidRPr="001F1E14">
        <w:rPr>
          <w:rFonts w:ascii="Arial" w:hAnsi="Arial" w:cs="Arial"/>
          <w:lang w:val="mn-MN"/>
        </w:rPr>
        <w:t>оны татварын жилд олсон орлогод эдлүүлэх энэ хуулийн 5 дугаар зүйлд зааснаас бусад албан татварын хөнгөлөлт, чөлөөлөлтийг 2006 оны 06 дугаар сарын 16-ны өдөр баталсан Хувь хүний орлогын албан татварын тухай хуулийн дагуу тодорхойлж, 2020</w:t>
      </w:r>
      <w:r w:rsidRPr="001F1E14">
        <w:rPr>
          <w:rFonts w:ascii="Arial" w:hAnsi="Arial" w:cs="Arial"/>
          <w:b/>
          <w:lang w:val="mn-MN"/>
        </w:rPr>
        <w:t xml:space="preserve"> </w:t>
      </w:r>
      <w:r w:rsidRPr="001F1E14">
        <w:rPr>
          <w:rFonts w:ascii="Arial" w:hAnsi="Arial" w:cs="Arial"/>
          <w:lang w:val="mn-MN"/>
        </w:rPr>
        <w:t>оны татварын жилд эдлүүлнэ.</w:t>
      </w:r>
    </w:p>
    <w:p w14:paraId="63CD7651" w14:textId="77777777" w:rsidR="003175DF" w:rsidRPr="001F1E14" w:rsidRDefault="003175DF" w:rsidP="003175DF">
      <w:pPr>
        <w:ind w:firstLine="720"/>
        <w:jc w:val="both"/>
        <w:rPr>
          <w:rFonts w:ascii="Arial" w:hAnsi="Arial" w:cs="Arial"/>
          <w:lang w:val="mn-MN"/>
        </w:rPr>
      </w:pPr>
    </w:p>
    <w:p w14:paraId="5C40F62A" w14:textId="77777777" w:rsidR="003175DF" w:rsidRPr="001F1E14" w:rsidRDefault="003175DF" w:rsidP="003175DF">
      <w:pPr>
        <w:ind w:firstLine="720"/>
        <w:jc w:val="both"/>
        <w:rPr>
          <w:rFonts w:ascii="Arial" w:hAnsi="Arial" w:cs="Arial"/>
          <w:lang w:val="mn-MN"/>
        </w:rPr>
      </w:pPr>
      <w:r w:rsidRPr="001F1E14">
        <w:rPr>
          <w:rFonts w:ascii="Arial" w:hAnsi="Arial" w:cs="Arial"/>
          <w:b/>
          <w:lang w:val="mn-MN"/>
        </w:rPr>
        <w:t>4 дүгээр зүйл.</w:t>
      </w:r>
      <w:r w:rsidRPr="001F1E14">
        <w:rPr>
          <w:rFonts w:ascii="Arial" w:hAnsi="Arial" w:cs="Arial"/>
          <w:lang w:val="mn-MN"/>
        </w:rPr>
        <w:t>Албан татвар төлөгч хувь хүний 2019</w:t>
      </w:r>
      <w:r w:rsidRPr="001F1E14">
        <w:rPr>
          <w:rFonts w:ascii="Arial" w:hAnsi="Arial" w:cs="Arial"/>
          <w:b/>
          <w:lang w:val="mn-MN"/>
        </w:rPr>
        <w:t xml:space="preserve"> </w:t>
      </w:r>
      <w:r w:rsidRPr="001F1E14">
        <w:rPr>
          <w:rFonts w:ascii="Arial" w:hAnsi="Arial" w:cs="Arial"/>
          <w:lang w:val="mn-MN"/>
        </w:rPr>
        <w:t xml:space="preserve">оны татварын жилд олсон орлогод эдлүүлсэн хөнгөлөлт, чөлөөлөлтөд энэ хуулийн 3 дугаар зүйл хамаарахгүй. </w:t>
      </w:r>
    </w:p>
    <w:p w14:paraId="433082F2" w14:textId="77777777" w:rsidR="003175DF" w:rsidRPr="001F1E14" w:rsidRDefault="003175DF" w:rsidP="003175DF">
      <w:pPr>
        <w:ind w:firstLine="720"/>
        <w:jc w:val="both"/>
        <w:rPr>
          <w:rFonts w:ascii="Arial" w:hAnsi="Arial" w:cs="Arial"/>
          <w:lang w:val="mn-MN"/>
        </w:rPr>
      </w:pPr>
    </w:p>
    <w:p w14:paraId="371C6803" w14:textId="77777777" w:rsidR="003175DF" w:rsidRPr="001F1E14" w:rsidRDefault="003175DF" w:rsidP="003175DF">
      <w:pPr>
        <w:ind w:firstLine="720"/>
        <w:jc w:val="both"/>
        <w:rPr>
          <w:rFonts w:ascii="Arial" w:hAnsi="Arial" w:cs="Arial"/>
          <w:lang w:val="mn-MN"/>
        </w:rPr>
      </w:pPr>
      <w:r w:rsidRPr="001F1E14">
        <w:rPr>
          <w:rFonts w:ascii="Arial" w:hAnsi="Arial" w:cs="Arial"/>
          <w:b/>
          <w:lang w:val="mn-MN"/>
        </w:rPr>
        <w:t>5 дугаар зүйл.</w:t>
      </w:r>
      <w:r w:rsidRPr="001F1E14">
        <w:rPr>
          <w:rFonts w:ascii="Arial" w:hAnsi="Arial" w:cs="Arial"/>
          <w:lang w:val="mn-MN"/>
        </w:rPr>
        <w:t>2006 оны 06 дугаар сарын 16-ны өдөр баталсан Хувь хүний орлогын албан татварын тухай хуулийн 16.1.12, 24.6-д заасан хөнгөлөлт, чөлөөлөлтийг албан татвар төлөгч 2019</w:t>
      </w:r>
      <w:r w:rsidRPr="001F1E14">
        <w:rPr>
          <w:rFonts w:ascii="Arial" w:hAnsi="Arial" w:cs="Arial"/>
          <w:b/>
          <w:lang w:val="mn-MN"/>
        </w:rPr>
        <w:t xml:space="preserve"> </w:t>
      </w:r>
      <w:r w:rsidRPr="001F1E14">
        <w:rPr>
          <w:rFonts w:ascii="Arial" w:hAnsi="Arial" w:cs="Arial"/>
          <w:lang w:val="mn-MN"/>
        </w:rPr>
        <w:t>оны татварын жилд бүрэн эдэлж дуусаагүй тохиолдолд үлдэх хэсгийг 2020</w:t>
      </w:r>
      <w:r w:rsidRPr="001F1E14">
        <w:rPr>
          <w:rFonts w:ascii="Arial" w:hAnsi="Arial" w:cs="Arial"/>
          <w:b/>
          <w:lang w:val="mn-MN"/>
        </w:rPr>
        <w:t xml:space="preserve"> </w:t>
      </w:r>
      <w:r w:rsidRPr="001F1E14">
        <w:rPr>
          <w:rFonts w:ascii="Arial" w:hAnsi="Arial" w:cs="Arial"/>
          <w:lang w:val="mn-MN"/>
        </w:rPr>
        <w:t>оны татварын жилээс үргэлжлүүлэн эдлүүлнэ.</w:t>
      </w:r>
    </w:p>
    <w:p w14:paraId="57CF1CB8" w14:textId="77777777" w:rsidR="003175DF" w:rsidRPr="001F1E14" w:rsidRDefault="003175DF" w:rsidP="003175DF">
      <w:pPr>
        <w:ind w:firstLine="720"/>
        <w:jc w:val="both"/>
        <w:rPr>
          <w:rFonts w:ascii="Arial" w:hAnsi="Arial" w:cs="Arial"/>
          <w:lang w:val="mn-MN"/>
        </w:rPr>
      </w:pPr>
      <w:r w:rsidRPr="001F1E14">
        <w:rPr>
          <w:rFonts w:ascii="Arial" w:hAnsi="Arial" w:cs="Arial"/>
          <w:lang w:val="mn-MN"/>
        </w:rPr>
        <w:t xml:space="preserve"> </w:t>
      </w:r>
    </w:p>
    <w:p w14:paraId="3F8DB2AF" w14:textId="77777777" w:rsidR="003175DF" w:rsidRPr="001F1E14" w:rsidRDefault="003175DF" w:rsidP="003175DF">
      <w:pPr>
        <w:ind w:firstLine="720"/>
        <w:jc w:val="both"/>
        <w:rPr>
          <w:rFonts w:ascii="Arial" w:hAnsi="Arial" w:cs="Arial"/>
          <w:lang w:val="mn-MN"/>
        </w:rPr>
      </w:pPr>
      <w:r w:rsidRPr="001F1E14">
        <w:rPr>
          <w:rFonts w:ascii="Arial" w:hAnsi="Arial" w:cs="Arial"/>
          <w:b/>
          <w:lang w:val="mn-MN"/>
        </w:rPr>
        <w:t>6 дугаар зүйл.</w:t>
      </w:r>
      <w:r w:rsidRPr="001F1E14">
        <w:rPr>
          <w:rFonts w:ascii="Arial" w:hAnsi="Arial" w:cs="Arial"/>
          <w:lang w:val="mn-MN"/>
        </w:rPr>
        <w:t>Хувь хүний орлогын албан татварын тухай хуулийн 5.3.1-д заасан хугацааг 2020</w:t>
      </w:r>
      <w:r w:rsidRPr="001F1E14">
        <w:rPr>
          <w:rFonts w:ascii="Arial" w:hAnsi="Arial" w:cs="Arial"/>
          <w:b/>
          <w:lang w:val="mn-MN"/>
        </w:rPr>
        <w:t xml:space="preserve"> </w:t>
      </w:r>
      <w:r w:rsidRPr="001F1E14">
        <w:rPr>
          <w:rFonts w:ascii="Arial" w:hAnsi="Arial" w:cs="Arial"/>
          <w:lang w:val="mn-MN"/>
        </w:rPr>
        <w:t>оны 01 дүгээр сарын 01-ний өдрөөс эхлэн тоолно.</w:t>
      </w:r>
    </w:p>
    <w:p w14:paraId="3A0CB65F" w14:textId="77777777" w:rsidR="003175DF" w:rsidRPr="001F1E14" w:rsidRDefault="003175DF" w:rsidP="003175DF">
      <w:pPr>
        <w:ind w:firstLine="720"/>
        <w:jc w:val="both"/>
        <w:rPr>
          <w:rFonts w:ascii="Arial" w:hAnsi="Arial" w:cs="Arial"/>
          <w:lang w:val="mn-MN"/>
        </w:rPr>
      </w:pPr>
    </w:p>
    <w:p w14:paraId="14BD2957" w14:textId="77777777" w:rsidR="003175DF" w:rsidRPr="001F1E14" w:rsidRDefault="003175DF" w:rsidP="003175DF">
      <w:pPr>
        <w:ind w:firstLine="720"/>
        <w:jc w:val="both"/>
        <w:rPr>
          <w:rFonts w:ascii="Arial" w:hAnsi="Arial" w:cs="Arial"/>
          <w:lang w:val="mn-MN"/>
        </w:rPr>
      </w:pPr>
      <w:r w:rsidRPr="001F1E14">
        <w:rPr>
          <w:rFonts w:ascii="Arial" w:hAnsi="Arial" w:cs="Arial"/>
          <w:b/>
          <w:lang w:val="mn-MN"/>
        </w:rPr>
        <w:t>7 дугаар зүйл.</w:t>
      </w:r>
      <w:r w:rsidRPr="001F1E14">
        <w:rPr>
          <w:rFonts w:ascii="Arial" w:hAnsi="Arial" w:cs="Arial"/>
          <w:lang w:val="mn-MN"/>
        </w:rPr>
        <w:t>Хувь хүний 2020</w:t>
      </w:r>
      <w:r w:rsidRPr="001F1E14">
        <w:rPr>
          <w:rFonts w:ascii="Arial" w:hAnsi="Arial" w:cs="Arial"/>
          <w:b/>
          <w:lang w:val="mn-MN"/>
        </w:rPr>
        <w:t xml:space="preserve"> </w:t>
      </w:r>
      <w:r w:rsidRPr="001F1E14">
        <w:rPr>
          <w:rFonts w:ascii="Arial" w:hAnsi="Arial" w:cs="Arial"/>
          <w:lang w:val="mn-MN"/>
        </w:rPr>
        <w:t>оны 01 дүгээр сарын 01-ний өдрөөс өмнө худалдан авсан, үйлдвэрлэл, үйлчилгээний зориулалтаар ашиглаж байгаа үндсэн хөрөнгийн элэгдэл, хорогдлын шимтгэлийг тооцохдоо Аж ахуйн нэгжийн орлогын албан татварын тухай хууль /Шинэчилсэн найруулга/-ийг дагаж мөрдөх журмын тухай хуульд заасан зарчмыг баримтална.</w:t>
      </w:r>
    </w:p>
    <w:p w14:paraId="37E7A561" w14:textId="77777777" w:rsidR="003175DF" w:rsidRPr="001F1E14" w:rsidRDefault="003175DF" w:rsidP="003175DF">
      <w:pPr>
        <w:ind w:firstLine="720"/>
        <w:jc w:val="both"/>
        <w:rPr>
          <w:rFonts w:ascii="Arial" w:hAnsi="Arial" w:cs="Arial"/>
          <w:lang w:val="mn-MN"/>
        </w:rPr>
      </w:pPr>
    </w:p>
    <w:p w14:paraId="4CC04B9C" w14:textId="77777777" w:rsidR="003175DF" w:rsidRPr="001F1E14" w:rsidRDefault="003175DF" w:rsidP="003175DF">
      <w:pPr>
        <w:ind w:firstLine="720"/>
        <w:jc w:val="both"/>
        <w:rPr>
          <w:rFonts w:ascii="Arial" w:hAnsi="Arial" w:cs="Arial"/>
          <w:noProof/>
          <w:lang w:val="mn-MN"/>
        </w:rPr>
      </w:pPr>
      <w:r w:rsidRPr="001F1E14">
        <w:rPr>
          <w:rFonts w:ascii="Arial" w:eastAsia="Arial" w:hAnsi="Arial" w:cs="Arial"/>
          <w:b/>
          <w:lang w:val="mn-MN"/>
        </w:rPr>
        <w:lastRenderedPageBreak/>
        <w:t>8 дугаар зүйл.</w:t>
      </w:r>
      <w:r w:rsidRPr="001F1E14">
        <w:rPr>
          <w:rFonts w:ascii="Arial" w:eastAsia="Arial" w:hAnsi="Arial" w:cs="Arial"/>
          <w:lang w:val="mn-MN"/>
        </w:rPr>
        <w:t>Энэ хуулийн 1, 2, 3, 5 дугаар зүйлд заасан татварын харилцааг зохицуулж дуусах хүртэлх хугацаанд 2006 оны 06 дугаар сарын 16-ны өдөр баталсан Хувь хүний орлогын албан татварын тухай хуулийн холбогдох заалтыг дагаж мөрдөнө.</w:t>
      </w:r>
    </w:p>
    <w:p w14:paraId="0821838E" w14:textId="77777777" w:rsidR="003175DF" w:rsidRPr="001F1E14" w:rsidRDefault="003175DF" w:rsidP="003175DF">
      <w:pPr>
        <w:ind w:firstLine="720"/>
        <w:jc w:val="both"/>
        <w:rPr>
          <w:rFonts w:ascii="Arial" w:hAnsi="Arial" w:cs="Arial"/>
          <w:lang w:val="mn-MN"/>
        </w:rPr>
      </w:pPr>
    </w:p>
    <w:p w14:paraId="08C096F0" w14:textId="77777777" w:rsidR="003175DF" w:rsidRPr="001F1E14" w:rsidRDefault="003175DF" w:rsidP="003175DF">
      <w:pPr>
        <w:ind w:firstLine="720"/>
        <w:jc w:val="both"/>
        <w:rPr>
          <w:rFonts w:ascii="Arial" w:hAnsi="Arial" w:cs="Arial"/>
          <w:noProof/>
          <w:lang w:val="mn-MN"/>
        </w:rPr>
      </w:pPr>
      <w:r w:rsidRPr="001F1E14">
        <w:rPr>
          <w:rFonts w:ascii="Arial" w:hAnsi="Arial" w:cs="Arial"/>
          <w:b/>
          <w:lang w:val="mn-MN"/>
        </w:rPr>
        <w:t>9 дүгээр зүйл.</w:t>
      </w:r>
      <w:r w:rsidRPr="001F1E14">
        <w:rPr>
          <w:rFonts w:ascii="Arial" w:hAnsi="Arial" w:cs="Arial"/>
          <w:noProof/>
          <w:lang w:val="mn-MN"/>
        </w:rPr>
        <w:t>Энэ хуулийг Хувь хүний орлогын албан татварын тухай хууль /Шинэчилсэн найруулга/ хүчин төгөлдөр болсон өдрөөс эхлэн дагаж мөрдөнө.</w:t>
      </w:r>
    </w:p>
    <w:p w14:paraId="5F6B1914" w14:textId="77777777" w:rsidR="003175DF" w:rsidRPr="001F1E14" w:rsidRDefault="003175DF" w:rsidP="003175DF">
      <w:pPr>
        <w:jc w:val="center"/>
        <w:rPr>
          <w:rFonts w:ascii="Arial" w:hAnsi="Arial" w:cs="Arial"/>
          <w:lang w:val="mn-MN"/>
        </w:rPr>
      </w:pPr>
    </w:p>
    <w:p w14:paraId="2AADEE55" w14:textId="77777777" w:rsidR="003175DF" w:rsidRPr="001F1E14" w:rsidRDefault="003175DF" w:rsidP="003175DF">
      <w:pPr>
        <w:jc w:val="center"/>
        <w:rPr>
          <w:rFonts w:ascii="Arial" w:hAnsi="Arial" w:cs="Arial"/>
          <w:lang w:val="mn-MN"/>
        </w:rPr>
      </w:pPr>
    </w:p>
    <w:p w14:paraId="6D9CF317" w14:textId="77777777" w:rsidR="003175DF" w:rsidRPr="001F1E14" w:rsidRDefault="003175DF" w:rsidP="003175DF">
      <w:pPr>
        <w:jc w:val="both"/>
        <w:rPr>
          <w:rFonts w:ascii="Arial" w:hAnsi="Arial" w:cs="Arial"/>
          <w:b/>
          <w:noProof/>
          <w:lang w:val="mn-MN"/>
        </w:rPr>
      </w:pPr>
    </w:p>
    <w:p w14:paraId="3926ACBF" w14:textId="77777777" w:rsidR="003175DF" w:rsidRPr="001F1E14" w:rsidRDefault="003175DF" w:rsidP="003175DF">
      <w:pPr>
        <w:jc w:val="both"/>
        <w:rPr>
          <w:rFonts w:ascii="Arial" w:hAnsi="Arial" w:cs="Arial"/>
          <w:b/>
          <w:noProof/>
          <w:lang w:val="mn-MN"/>
        </w:rPr>
      </w:pPr>
    </w:p>
    <w:p w14:paraId="1BBDEABD" w14:textId="77777777" w:rsidR="003175DF" w:rsidRPr="001F1E14" w:rsidRDefault="003175DF" w:rsidP="003175DF">
      <w:pPr>
        <w:jc w:val="both"/>
        <w:rPr>
          <w:rFonts w:ascii="Arial" w:hAnsi="Arial" w:cs="Arial"/>
          <w:noProof/>
          <w:lang w:val="mn-MN"/>
        </w:rPr>
      </w:pPr>
      <w:r w:rsidRPr="001F1E14">
        <w:rPr>
          <w:rFonts w:ascii="Arial" w:hAnsi="Arial" w:cs="Arial"/>
          <w:b/>
          <w:noProof/>
          <w:lang w:val="mn-MN"/>
        </w:rPr>
        <w:tab/>
      </w:r>
      <w:r w:rsidRPr="001F1E14">
        <w:rPr>
          <w:rFonts w:ascii="Arial" w:hAnsi="Arial" w:cs="Arial"/>
          <w:b/>
          <w:noProof/>
          <w:lang w:val="mn-MN"/>
        </w:rPr>
        <w:tab/>
      </w:r>
      <w:r w:rsidRPr="001F1E14">
        <w:rPr>
          <w:rFonts w:ascii="Arial" w:hAnsi="Arial" w:cs="Arial"/>
          <w:noProof/>
          <w:lang w:val="mn-MN"/>
        </w:rPr>
        <w:t xml:space="preserve">МОНГОЛ УЛСЫН </w:t>
      </w:r>
    </w:p>
    <w:p w14:paraId="5FE315D9" w14:textId="77777777" w:rsidR="003175DF" w:rsidRPr="001F1E14" w:rsidRDefault="003175DF" w:rsidP="003175DF">
      <w:pPr>
        <w:jc w:val="both"/>
        <w:rPr>
          <w:rFonts w:ascii="Arial" w:hAnsi="Arial" w:cs="Arial"/>
          <w:noProof/>
          <w:lang w:val="mn-MN"/>
        </w:rPr>
      </w:pPr>
      <w:r w:rsidRPr="001F1E14">
        <w:rPr>
          <w:rFonts w:ascii="Arial" w:hAnsi="Arial" w:cs="Arial"/>
          <w:noProof/>
          <w:lang w:val="mn-MN"/>
        </w:rPr>
        <w:tab/>
      </w:r>
      <w:r w:rsidRPr="001F1E14">
        <w:rPr>
          <w:rFonts w:ascii="Arial" w:hAnsi="Arial" w:cs="Arial"/>
          <w:noProof/>
          <w:lang w:val="mn-MN"/>
        </w:rPr>
        <w:tab/>
        <w:t>ИХ ХУРЛЫН ДАРГА</w:t>
      </w:r>
      <w:r w:rsidRPr="001F1E14">
        <w:rPr>
          <w:rFonts w:ascii="Arial" w:hAnsi="Arial" w:cs="Arial"/>
          <w:noProof/>
          <w:lang w:val="mn-MN"/>
        </w:rPr>
        <w:tab/>
      </w:r>
      <w:r w:rsidRPr="001F1E14">
        <w:rPr>
          <w:rFonts w:ascii="Arial" w:hAnsi="Arial" w:cs="Arial"/>
          <w:noProof/>
          <w:lang w:val="mn-MN"/>
        </w:rPr>
        <w:tab/>
      </w:r>
      <w:r w:rsidRPr="001F1E14">
        <w:rPr>
          <w:rFonts w:ascii="Arial" w:hAnsi="Arial" w:cs="Arial"/>
          <w:noProof/>
          <w:lang w:val="mn-MN"/>
        </w:rPr>
        <w:tab/>
        <w:t xml:space="preserve">     Г.ЗАНДАНШАТАР </w:t>
      </w:r>
    </w:p>
    <w:p w14:paraId="4B2C7548" w14:textId="77777777" w:rsidR="00C551F5" w:rsidRPr="006E2872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sectPr w:rsidR="00C551F5" w:rsidRPr="006E2872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A571D" w14:textId="77777777" w:rsidR="00F7011C" w:rsidRDefault="00F7011C">
      <w:r>
        <w:separator/>
      </w:r>
    </w:p>
  </w:endnote>
  <w:endnote w:type="continuationSeparator" w:id="0">
    <w:p w14:paraId="2AFFFA2A" w14:textId="77777777" w:rsidR="00F7011C" w:rsidRDefault="00F7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75D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1BDA7" w14:textId="77777777" w:rsidR="00F7011C" w:rsidRDefault="00F7011C">
      <w:r>
        <w:separator/>
      </w:r>
    </w:p>
  </w:footnote>
  <w:footnote w:type="continuationSeparator" w:id="0">
    <w:p w14:paraId="2B9FE67E" w14:textId="77777777" w:rsidR="00F7011C" w:rsidRDefault="00F70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B3D02"/>
    <w:rsid w:val="002C1EA5"/>
    <w:rsid w:val="002C68A3"/>
    <w:rsid w:val="002E1CF9"/>
    <w:rsid w:val="002E7FE6"/>
    <w:rsid w:val="00301F85"/>
    <w:rsid w:val="003175DF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755AE"/>
    <w:rsid w:val="0069181A"/>
    <w:rsid w:val="006B44C7"/>
    <w:rsid w:val="006C1929"/>
    <w:rsid w:val="006C1A3E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011C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2019-05-31T01:10:00Z</dcterms:created>
  <dcterms:modified xsi:type="dcterms:W3CDTF">2019-05-31T01:10:00Z</dcterms:modified>
</cp:coreProperties>
</file>