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5D0AA" w14:textId="77777777" w:rsidR="00705D7C" w:rsidRPr="000B2D79" w:rsidRDefault="000934B7">
      <w:pPr>
        <w:pBdr>
          <w:top w:val="nil"/>
          <w:left w:val="nil"/>
          <w:bottom w:val="nil"/>
          <w:right w:val="nil"/>
          <w:between w:val="nil"/>
        </w:pBdr>
        <w:ind w:left="5245"/>
        <w:rPr>
          <w:color w:val="000000"/>
        </w:rPr>
      </w:pPr>
      <w:bookmarkStart w:id="0" w:name="_gjdgxs" w:colFirst="0" w:colLast="0"/>
      <w:bookmarkEnd w:id="0"/>
      <w:r>
        <w:rPr>
          <w:color w:val="000000"/>
        </w:rPr>
        <w:t>Монгол Улсын Их Хурлын Хууль</w:t>
      </w:r>
      <w:r w:rsidR="000B2D79">
        <w:rPr>
          <w:color w:val="000000"/>
        </w:rPr>
        <w:t xml:space="preserve"> зүйн байнгын хорооны 2021 оны </w:t>
      </w:r>
      <w:r w:rsidR="000B2D79" w:rsidRPr="000B2D79">
        <w:rPr>
          <w:color w:val="000000"/>
          <w:lang w:val="mn-MN"/>
        </w:rPr>
        <w:t>2</w:t>
      </w:r>
      <w:r w:rsidRPr="000B2D79">
        <w:rPr>
          <w:color w:val="000000"/>
        </w:rPr>
        <w:t>6 дугаар тогтоолын хоёрдугаар хавсралт</w:t>
      </w:r>
    </w:p>
    <w:p w14:paraId="7F72C2B3" w14:textId="77777777" w:rsidR="00705D7C" w:rsidRPr="000B2D79" w:rsidRDefault="00705D7C">
      <w:pPr>
        <w:pBdr>
          <w:top w:val="nil"/>
          <w:left w:val="nil"/>
          <w:bottom w:val="nil"/>
          <w:right w:val="nil"/>
          <w:between w:val="nil"/>
        </w:pBdr>
        <w:rPr>
          <w:color w:val="333333"/>
        </w:rPr>
      </w:pPr>
    </w:p>
    <w:p w14:paraId="70A44F06" w14:textId="77777777" w:rsidR="00705D7C" w:rsidRPr="000B2D79" w:rsidRDefault="00705D7C">
      <w:pPr>
        <w:pBdr>
          <w:top w:val="nil"/>
          <w:left w:val="nil"/>
          <w:bottom w:val="nil"/>
          <w:right w:val="nil"/>
          <w:between w:val="nil"/>
        </w:pBdr>
        <w:rPr>
          <w:color w:val="333333"/>
        </w:rPr>
      </w:pPr>
    </w:p>
    <w:p w14:paraId="6A789F13" w14:textId="77777777" w:rsidR="000B2D79" w:rsidRPr="000B2D79" w:rsidRDefault="000934B7">
      <w:pPr>
        <w:pBdr>
          <w:top w:val="nil"/>
          <w:left w:val="nil"/>
          <w:bottom w:val="nil"/>
          <w:right w:val="nil"/>
          <w:between w:val="nil"/>
        </w:pBdr>
        <w:rPr>
          <w:color w:val="333333"/>
          <w:lang w:val="mn-MN"/>
        </w:rPr>
      </w:pPr>
      <w:r w:rsidRPr="000B2D79">
        <w:rPr>
          <w:color w:val="333333"/>
        </w:rPr>
        <w:t>НЭР ДЭВШИХ ТУХАЙ ХҮСЭЛТ</w:t>
      </w:r>
    </w:p>
    <w:p w14:paraId="307B8C85" w14:textId="77777777" w:rsidR="000B2D79" w:rsidRPr="000B2D79" w:rsidRDefault="000B2D79">
      <w:pPr>
        <w:pBdr>
          <w:top w:val="nil"/>
          <w:left w:val="nil"/>
          <w:bottom w:val="nil"/>
          <w:right w:val="nil"/>
          <w:between w:val="nil"/>
        </w:pBdr>
        <w:rPr>
          <w:color w:val="333333"/>
          <w:lang w:val="mn-MN"/>
        </w:rPr>
      </w:pPr>
    </w:p>
    <w:p w14:paraId="0ECAA462" w14:textId="77777777" w:rsidR="00705D7C" w:rsidRPr="000B2D79" w:rsidRDefault="000934B7">
      <w:pPr>
        <w:pBdr>
          <w:top w:val="nil"/>
          <w:left w:val="nil"/>
          <w:bottom w:val="nil"/>
          <w:right w:val="nil"/>
          <w:between w:val="nil"/>
        </w:pBdr>
        <w:rPr>
          <w:color w:val="333333"/>
          <w:lang w:val="mn-MN"/>
        </w:rPr>
      </w:pPr>
      <w:r w:rsidRPr="000B2D79">
        <w:rPr>
          <w:lang w:val="mn-MN"/>
        </w:rPr>
        <w:t xml:space="preserve">Товч удирдамж: Шүүхийн ерөнхий зөвлөлийн эсхүл Шүүхийн сахилгын хорооны шүүгч бус гишүүнд нэр дэвших тухай хүсэлт гаргахдаа энэхүү загварт асуусан асуулт, шаардсан мэдээлэл бүрийн дор /ард/ хариултаа үнэн зөв, бүрэн дүүрэн бичнэ. </w:t>
      </w:r>
      <w:r w:rsidRPr="000B2D79">
        <w:t>Компьютерын програм ашиглаж бичсэн хүсэлтийг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0F1103D2" w14:textId="77777777" w:rsidR="00705D7C" w:rsidRPr="000B2D79" w:rsidRDefault="00705D7C">
      <w:pPr>
        <w:pBdr>
          <w:top w:val="nil"/>
          <w:left w:val="nil"/>
          <w:bottom w:val="nil"/>
          <w:right w:val="nil"/>
          <w:between w:val="nil"/>
        </w:pBdr>
        <w:rPr>
          <w:color w:val="333333"/>
        </w:rPr>
      </w:pPr>
    </w:p>
    <w:p w14:paraId="1ACC35F4" w14:textId="77777777" w:rsidR="00705D7C" w:rsidRPr="000B2D79" w:rsidRDefault="000934B7">
      <w:pPr>
        <w:jc w:val="left"/>
      </w:pPr>
      <w:r w:rsidRPr="000B2D79">
        <w:t xml:space="preserve">НЭГ. ХҮСЭЛТ ГАРГАГЧИЙН ТОВЧ ТАНИЛЦУУЛГА: </w:t>
      </w:r>
    </w:p>
    <w:p w14:paraId="273EA0FE" w14:textId="77777777" w:rsidR="00705D7C" w:rsidRPr="000B2D79" w:rsidRDefault="00705D7C">
      <w:pPr>
        <w:jc w:val="left"/>
      </w:pPr>
    </w:p>
    <w:tbl>
      <w:tblPr>
        <w:tblStyle w:val="a"/>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
        <w:gridCol w:w="8955"/>
      </w:tblGrid>
      <w:tr w:rsidR="00705D7C" w:rsidRPr="000B2D79" w14:paraId="4CF26201" w14:textId="77777777" w:rsidTr="007436E9">
        <w:trPr>
          <w:trHeight w:val="1399"/>
        </w:trPr>
        <w:tc>
          <w:tcPr>
            <w:tcW w:w="684" w:type="dxa"/>
          </w:tcPr>
          <w:p w14:paraId="28B2F176" w14:textId="77777777" w:rsidR="00705D7C" w:rsidRPr="000B2D79" w:rsidRDefault="000934B7">
            <w:r w:rsidRPr="000B2D79">
              <w:t>1.1</w:t>
            </w:r>
          </w:p>
        </w:tc>
        <w:tc>
          <w:tcPr>
            <w:tcW w:w="8955" w:type="dxa"/>
          </w:tcPr>
          <w:p w14:paraId="73E616C1" w14:textId="77777777" w:rsidR="00705D7C" w:rsidRPr="000B2D79" w:rsidRDefault="000934B7">
            <w:pPr>
              <w:jc w:val="left"/>
            </w:pPr>
            <w:r w:rsidRPr="000B2D79">
              <w:t>Эцэг/эхийн нэр:</w:t>
            </w:r>
            <w:r w:rsidR="000B2D79" w:rsidRPr="000B2D79">
              <w:t xml:space="preserve">    </w:t>
            </w:r>
            <w:r w:rsidR="000B2D79" w:rsidRPr="000B2D79">
              <w:rPr>
                <w:lang w:val="mn-MN"/>
              </w:rPr>
              <w:t>Наянбуу</w:t>
            </w:r>
            <w:r w:rsidRPr="000B2D79">
              <w:t xml:space="preserve">        </w:t>
            </w:r>
          </w:p>
          <w:p w14:paraId="5D03D09D" w14:textId="77777777" w:rsidR="00705D7C" w:rsidRPr="000B2D79" w:rsidRDefault="000934B7">
            <w:pPr>
              <w:jc w:val="left"/>
            </w:pPr>
            <w:r w:rsidRPr="000B2D79">
              <w:t>Ургийн овог:</w:t>
            </w:r>
            <w:r w:rsidR="000B2D79" w:rsidRPr="000B2D79">
              <w:t xml:space="preserve">   </w:t>
            </w:r>
            <w:r w:rsidR="000B2D79" w:rsidRPr="000B2D79">
              <w:rPr>
                <w:lang w:val="mn-MN"/>
              </w:rPr>
              <w:t xml:space="preserve">Боржигон </w:t>
            </w:r>
            <w:r w:rsidRPr="000B2D79">
              <w:t xml:space="preserve">          </w:t>
            </w:r>
          </w:p>
          <w:p w14:paraId="76670374" w14:textId="77777777" w:rsidR="00705D7C" w:rsidRPr="000B2D79" w:rsidRDefault="000934B7">
            <w:pPr>
              <w:jc w:val="left"/>
            </w:pPr>
            <w:r w:rsidRPr="000B2D79">
              <w:t>Нэр:</w:t>
            </w:r>
            <w:r w:rsidR="000B2D79" w:rsidRPr="000B2D79">
              <w:t xml:space="preserve"> Чулуунжав</w:t>
            </w:r>
            <w:r w:rsidRPr="000B2D79">
              <w:t xml:space="preserve">                   </w:t>
            </w:r>
          </w:p>
          <w:p w14:paraId="68FC72F9" w14:textId="77777777" w:rsidR="00705D7C" w:rsidRPr="000B2D79" w:rsidRDefault="000934B7">
            <w:pPr>
              <w:jc w:val="left"/>
            </w:pPr>
            <w:r w:rsidRPr="000B2D79">
              <w:t>Хүйс:</w:t>
            </w:r>
            <w:r w:rsidR="000B2D79" w:rsidRPr="000B2D79">
              <w:t xml:space="preserve"> </w:t>
            </w:r>
            <w:r w:rsidRPr="000B2D79">
              <w:t xml:space="preserve">  эрэгтэй                  </w:t>
            </w:r>
          </w:p>
          <w:p w14:paraId="37D3A1C9" w14:textId="77777777" w:rsidR="00705D7C" w:rsidRPr="0085272C" w:rsidRDefault="00705D7C" w:rsidP="0085272C">
            <w:pPr>
              <w:jc w:val="left"/>
              <w:rPr>
                <w:lang w:val="mn-MN"/>
              </w:rPr>
            </w:pPr>
          </w:p>
        </w:tc>
      </w:tr>
      <w:tr w:rsidR="00705D7C" w:rsidRPr="000B2D79" w14:paraId="6CB31A85" w14:textId="77777777">
        <w:trPr>
          <w:trHeight w:val="480"/>
        </w:trPr>
        <w:tc>
          <w:tcPr>
            <w:tcW w:w="684" w:type="dxa"/>
            <w:vMerge w:val="restart"/>
          </w:tcPr>
          <w:p w14:paraId="09A68CDE" w14:textId="77777777" w:rsidR="00705D7C" w:rsidRPr="000B2D79" w:rsidRDefault="000934B7">
            <w:r w:rsidRPr="000B2D79">
              <w:t>1.2</w:t>
            </w:r>
          </w:p>
        </w:tc>
        <w:tc>
          <w:tcPr>
            <w:tcW w:w="8955" w:type="dxa"/>
          </w:tcPr>
          <w:p w14:paraId="5576E595" w14:textId="77777777" w:rsidR="00705D7C" w:rsidRPr="000B2D79" w:rsidRDefault="000934B7">
            <w:pPr>
              <w:jc w:val="left"/>
              <w:rPr>
                <w:lang w:val="mn-MN"/>
              </w:rPr>
            </w:pPr>
            <w:r w:rsidRPr="000B2D79">
              <w:t xml:space="preserve">Нэр дэвших тухай хүсэлт гаргаж буй албан тушаал </w:t>
            </w:r>
          </w:p>
          <w:p w14:paraId="4D52632A" w14:textId="77777777" w:rsidR="000B2D79" w:rsidRPr="000B2D79" w:rsidRDefault="000B2D79">
            <w:pPr>
              <w:jc w:val="left"/>
              <w:rPr>
                <w:lang w:val="mn-MN"/>
              </w:rPr>
            </w:pPr>
            <w:r w:rsidRPr="000B2D79">
              <w:rPr>
                <w:lang w:val="mn-MN"/>
              </w:rPr>
              <w:t xml:space="preserve">Шүүхийн ерөнхий зөвлөлийн эсхүл Шүүхийн сахилгын хорооны шүүгч бус гишүүний ал нэгийг бичнэ. </w:t>
            </w:r>
          </w:p>
        </w:tc>
      </w:tr>
      <w:tr w:rsidR="00705D7C" w:rsidRPr="000B2D79" w14:paraId="72FB9BB3" w14:textId="77777777">
        <w:trPr>
          <w:trHeight w:val="495"/>
        </w:trPr>
        <w:tc>
          <w:tcPr>
            <w:tcW w:w="684" w:type="dxa"/>
            <w:vMerge/>
          </w:tcPr>
          <w:p w14:paraId="2E0D5F79" w14:textId="77777777" w:rsidR="00705D7C" w:rsidRPr="000B2D79" w:rsidRDefault="00705D7C">
            <w:pPr>
              <w:widowControl w:val="0"/>
              <w:pBdr>
                <w:top w:val="nil"/>
                <w:left w:val="nil"/>
                <w:bottom w:val="nil"/>
                <w:right w:val="nil"/>
                <w:between w:val="nil"/>
              </w:pBdr>
              <w:spacing w:line="276" w:lineRule="auto"/>
              <w:jc w:val="left"/>
              <w:rPr>
                <w:lang w:val="mn-MN"/>
              </w:rPr>
            </w:pPr>
          </w:p>
        </w:tc>
        <w:tc>
          <w:tcPr>
            <w:tcW w:w="8955" w:type="dxa"/>
          </w:tcPr>
          <w:p w14:paraId="521461DF" w14:textId="77777777" w:rsidR="00705D7C" w:rsidRPr="000B2D79" w:rsidRDefault="000934B7" w:rsidP="000B2D79">
            <w:r w:rsidRPr="000B2D79">
              <w:t xml:space="preserve">Шүүхийн </w:t>
            </w:r>
            <w:r w:rsidR="000B2D79" w:rsidRPr="000B2D79">
              <w:rPr>
                <w:lang w:val="mn-MN"/>
              </w:rPr>
              <w:t xml:space="preserve">ерөнхий зөвлөлийн </w:t>
            </w:r>
            <w:r w:rsidRPr="000B2D79">
              <w:t>гишүүнд</w:t>
            </w:r>
          </w:p>
        </w:tc>
      </w:tr>
      <w:tr w:rsidR="00705D7C" w:rsidRPr="000B2D79" w14:paraId="2630AFDF" w14:textId="77777777">
        <w:trPr>
          <w:trHeight w:val="397"/>
        </w:trPr>
        <w:tc>
          <w:tcPr>
            <w:tcW w:w="684" w:type="dxa"/>
            <w:vMerge w:val="restart"/>
          </w:tcPr>
          <w:p w14:paraId="39910D40" w14:textId="77777777" w:rsidR="00705D7C" w:rsidRPr="000B2D79" w:rsidRDefault="000934B7">
            <w:r w:rsidRPr="000B2D79">
              <w:t>1.3</w:t>
            </w:r>
          </w:p>
        </w:tc>
        <w:tc>
          <w:tcPr>
            <w:tcW w:w="8955" w:type="dxa"/>
          </w:tcPr>
          <w:p w14:paraId="0CB62765" w14:textId="77777777" w:rsidR="00705D7C" w:rsidRPr="000B2D79" w:rsidRDefault="000934B7">
            <w:r w:rsidRPr="000B2D79">
              <w:t>Иргэний харьяалал</w:t>
            </w:r>
          </w:p>
          <w:p w14:paraId="43120AAF" w14:textId="77777777" w:rsidR="00705D7C" w:rsidRPr="000B2D79" w:rsidRDefault="000934B7">
            <w:r w:rsidRPr="000B2D79">
              <w:t>Монгол Улсын иргэн мөн үү /тийм эсхүл үгүй/.</w:t>
            </w:r>
          </w:p>
        </w:tc>
      </w:tr>
      <w:tr w:rsidR="00705D7C" w:rsidRPr="000B2D79" w14:paraId="2D2A67AB" w14:textId="77777777">
        <w:trPr>
          <w:trHeight w:val="397"/>
        </w:trPr>
        <w:tc>
          <w:tcPr>
            <w:tcW w:w="684" w:type="dxa"/>
            <w:vMerge/>
          </w:tcPr>
          <w:p w14:paraId="34D7BEC0" w14:textId="77777777" w:rsidR="00705D7C" w:rsidRPr="000B2D79" w:rsidRDefault="00705D7C">
            <w:pPr>
              <w:widowControl w:val="0"/>
              <w:pBdr>
                <w:top w:val="nil"/>
                <w:left w:val="nil"/>
                <w:bottom w:val="nil"/>
                <w:right w:val="nil"/>
                <w:between w:val="nil"/>
              </w:pBdr>
              <w:spacing w:line="276" w:lineRule="auto"/>
              <w:jc w:val="left"/>
            </w:pPr>
          </w:p>
        </w:tc>
        <w:tc>
          <w:tcPr>
            <w:tcW w:w="8955" w:type="dxa"/>
          </w:tcPr>
          <w:p w14:paraId="53BDA331" w14:textId="77777777" w:rsidR="00705D7C" w:rsidRPr="000B2D79" w:rsidRDefault="000934B7" w:rsidP="000B2D79">
            <w:r w:rsidRPr="000B2D79">
              <w:t>Тийм</w:t>
            </w:r>
          </w:p>
        </w:tc>
      </w:tr>
      <w:tr w:rsidR="00705D7C" w:rsidRPr="000B2D79" w14:paraId="0062C8CC" w14:textId="77777777">
        <w:trPr>
          <w:trHeight w:val="373"/>
        </w:trPr>
        <w:tc>
          <w:tcPr>
            <w:tcW w:w="684" w:type="dxa"/>
            <w:vMerge w:val="restart"/>
          </w:tcPr>
          <w:p w14:paraId="4ED7CEEE" w14:textId="77777777" w:rsidR="00705D7C" w:rsidRPr="000B2D79" w:rsidRDefault="000934B7">
            <w:r w:rsidRPr="000B2D79">
              <w:t>1.4</w:t>
            </w:r>
          </w:p>
        </w:tc>
        <w:tc>
          <w:tcPr>
            <w:tcW w:w="8955" w:type="dxa"/>
          </w:tcPr>
          <w:p w14:paraId="482A6910" w14:textId="77777777" w:rsidR="00705D7C" w:rsidRPr="000B2D79" w:rsidRDefault="000934B7">
            <w:pPr>
              <w:jc w:val="left"/>
            </w:pPr>
            <w:r w:rsidRPr="000B2D79">
              <w:t>Насны дээр хязгаар</w:t>
            </w:r>
          </w:p>
          <w:p w14:paraId="1E0D542B" w14:textId="77777777" w:rsidR="00705D7C" w:rsidRPr="000B2D79" w:rsidRDefault="000934B7">
            <w:pPr>
              <w:jc w:val="left"/>
            </w:pPr>
            <w:r w:rsidRPr="000B2D79">
              <w:t>Төрийн алба хаах насны дээд хязгаарт хүрсэн үү /тийм эсхүл үгүй гэж бичих/.</w:t>
            </w:r>
          </w:p>
        </w:tc>
      </w:tr>
      <w:tr w:rsidR="00705D7C" w:rsidRPr="000B2D79" w14:paraId="20752F5D" w14:textId="77777777">
        <w:trPr>
          <w:trHeight w:val="54"/>
        </w:trPr>
        <w:tc>
          <w:tcPr>
            <w:tcW w:w="684" w:type="dxa"/>
            <w:vMerge/>
          </w:tcPr>
          <w:p w14:paraId="68BDDF0C" w14:textId="77777777" w:rsidR="00705D7C" w:rsidRPr="000B2D79" w:rsidRDefault="00705D7C">
            <w:pPr>
              <w:widowControl w:val="0"/>
              <w:pBdr>
                <w:top w:val="nil"/>
                <w:left w:val="nil"/>
                <w:bottom w:val="nil"/>
                <w:right w:val="nil"/>
                <w:between w:val="nil"/>
              </w:pBdr>
              <w:spacing w:line="276" w:lineRule="auto"/>
              <w:jc w:val="left"/>
            </w:pPr>
          </w:p>
        </w:tc>
        <w:tc>
          <w:tcPr>
            <w:tcW w:w="8955" w:type="dxa"/>
          </w:tcPr>
          <w:p w14:paraId="5722BE41" w14:textId="77777777" w:rsidR="00705D7C" w:rsidRPr="000B2D79" w:rsidRDefault="000934B7" w:rsidP="000B2D79">
            <w:r w:rsidRPr="000B2D79">
              <w:t>Үгүй</w:t>
            </w:r>
          </w:p>
          <w:p w14:paraId="6AE9A53E" w14:textId="77777777" w:rsidR="00705D7C" w:rsidRPr="000B2D79" w:rsidRDefault="00705D7C">
            <w:pPr>
              <w:jc w:val="center"/>
            </w:pPr>
          </w:p>
        </w:tc>
      </w:tr>
      <w:tr w:rsidR="00705D7C" w:rsidRPr="000B2D79" w14:paraId="3788473F" w14:textId="77777777">
        <w:trPr>
          <w:trHeight w:val="276"/>
        </w:trPr>
        <w:tc>
          <w:tcPr>
            <w:tcW w:w="684" w:type="dxa"/>
            <w:vMerge w:val="restart"/>
          </w:tcPr>
          <w:p w14:paraId="4AA6D5BB" w14:textId="77777777" w:rsidR="00705D7C" w:rsidRPr="000B2D79" w:rsidRDefault="000934B7">
            <w:r w:rsidRPr="000B2D79">
              <w:t>1.5</w:t>
            </w:r>
          </w:p>
        </w:tc>
        <w:tc>
          <w:tcPr>
            <w:tcW w:w="8955" w:type="dxa"/>
          </w:tcPr>
          <w:p w14:paraId="7D6243B1" w14:textId="77777777" w:rsidR="00705D7C" w:rsidRPr="000B2D79" w:rsidRDefault="000934B7">
            <w:r w:rsidRPr="000B2D79">
              <w:t>Улс төрийн болон намын удирдах албан тушаал</w:t>
            </w:r>
          </w:p>
          <w:p w14:paraId="3DCBD88F" w14:textId="77777777" w:rsidR="00705D7C" w:rsidRDefault="000934B7">
            <w:pPr>
              <w:rPr>
                <w:lang w:val="mn-MN"/>
              </w:rPr>
            </w:pPr>
            <w:r w:rsidRPr="000B2D79">
              <w:t>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хамгийн сүүлийнхээс нь эхлэн он дарааллаар бичих/.</w:t>
            </w:r>
          </w:p>
          <w:p w14:paraId="503FB825" w14:textId="77777777" w:rsidR="000B2D79" w:rsidRPr="000B2D79" w:rsidRDefault="000B2D79">
            <w:pPr>
              <w:rPr>
                <w:lang w:val="mn-MN"/>
              </w:rPr>
            </w:pPr>
          </w:p>
        </w:tc>
      </w:tr>
      <w:tr w:rsidR="00705D7C" w:rsidRPr="000B2D79" w14:paraId="45C6498F" w14:textId="77777777">
        <w:trPr>
          <w:trHeight w:val="54"/>
        </w:trPr>
        <w:tc>
          <w:tcPr>
            <w:tcW w:w="684" w:type="dxa"/>
            <w:vMerge/>
          </w:tcPr>
          <w:p w14:paraId="022213A2" w14:textId="77777777" w:rsidR="00705D7C" w:rsidRPr="000B2D79" w:rsidRDefault="00705D7C">
            <w:pPr>
              <w:widowControl w:val="0"/>
              <w:pBdr>
                <w:top w:val="nil"/>
                <w:left w:val="nil"/>
                <w:bottom w:val="nil"/>
                <w:right w:val="nil"/>
                <w:between w:val="nil"/>
              </w:pBdr>
              <w:spacing w:line="276" w:lineRule="auto"/>
              <w:jc w:val="left"/>
            </w:pPr>
          </w:p>
        </w:tc>
        <w:tc>
          <w:tcPr>
            <w:tcW w:w="8955" w:type="dxa"/>
          </w:tcPr>
          <w:p w14:paraId="7057D5DC" w14:textId="77777777" w:rsidR="00705D7C" w:rsidRPr="000B2D79" w:rsidRDefault="000934B7" w:rsidP="000B2D79">
            <w:r w:rsidRPr="000B2D79">
              <w:t>Үгүй</w:t>
            </w:r>
          </w:p>
          <w:p w14:paraId="74B458F9" w14:textId="77777777" w:rsidR="00705D7C" w:rsidRPr="000B2D79" w:rsidRDefault="00705D7C">
            <w:pPr>
              <w:jc w:val="center"/>
            </w:pPr>
          </w:p>
        </w:tc>
      </w:tr>
      <w:tr w:rsidR="00705D7C" w:rsidRPr="000B2D79" w14:paraId="72E8084C" w14:textId="77777777">
        <w:trPr>
          <w:trHeight w:val="54"/>
        </w:trPr>
        <w:tc>
          <w:tcPr>
            <w:tcW w:w="684" w:type="dxa"/>
            <w:vMerge w:val="restart"/>
          </w:tcPr>
          <w:p w14:paraId="6300CB96" w14:textId="77777777" w:rsidR="00705D7C" w:rsidRPr="000B2D79" w:rsidRDefault="000934B7">
            <w:r w:rsidRPr="000B2D79">
              <w:t>1.6</w:t>
            </w:r>
          </w:p>
        </w:tc>
        <w:tc>
          <w:tcPr>
            <w:tcW w:w="8955" w:type="dxa"/>
          </w:tcPr>
          <w:p w14:paraId="308F3520" w14:textId="77777777" w:rsidR="00705D7C" w:rsidRPr="000B2D79" w:rsidRDefault="000934B7">
            <w:r w:rsidRPr="000B2D79">
              <w:t>Шүүгчийн албан тушаал</w:t>
            </w:r>
          </w:p>
          <w:p w14:paraId="00F5DB3B" w14:textId="77777777" w:rsidR="00705D7C" w:rsidRPr="000B2D79" w:rsidRDefault="000934B7">
            <w:r w:rsidRPr="000B2D79">
              <w:t>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хамгийн сүүлийнхээс нь эхлэн он дарааллаар бичих/.</w:t>
            </w:r>
          </w:p>
        </w:tc>
      </w:tr>
      <w:tr w:rsidR="00705D7C" w14:paraId="2AAEB175" w14:textId="77777777">
        <w:trPr>
          <w:trHeight w:val="54"/>
        </w:trPr>
        <w:tc>
          <w:tcPr>
            <w:tcW w:w="684" w:type="dxa"/>
            <w:vMerge/>
          </w:tcPr>
          <w:p w14:paraId="4A934FB5" w14:textId="77777777" w:rsidR="00705D7C" w:rsidRDefault="00705D7C">
            <w:pPr>
              <w:widowControl w:val="0"/>
              <w:pBdr>
                <w:top w:val="nil"/>
                <w:left w:val="nil"/>
                <w:bottom w:val="nil"/>
                <w:right w:val="nil"/>
                <w:between w:val="nil"/>
              </w:pBdr>
              <w:spacing w:line="276" w:lineRule="auto"/>
              <w:jc w:val="left"/>
            </w:pPr>
          </w:p>
        </w:tc>
        <w:tc>
          <w:tcPr>
            <w:tcW w:w="8955" w:type="dxa"/>
          </w:tcPr>
          <w:p w14:paraId="1065C120" w14:textId="77777777" w:rsidR="00705D7C" w:rsidRPr="000B2D79" w:rsidRDefault="000B2D79" w:rsidP="000B2D79">
            <w:pPr>
              <w:rPr>
                <w:lang w:val="mn-MN"/>
              </w:rPr>
            </w:pPr>
            <w:r>
              <w:rPr>
                <w:lang w:val="mn-MN"/>
              </w:rPr>
              <w:t xml:space="preserve">Тийм, 1997 оны 7 сараас 2004 оны 6 сар хүртэл Төв аймгийн сум дундын 1-р </w:t>
            </w:r>
            <w:r>
              <w:rPr>
                <w:lang w:val="mn-MN"/>
              </w:rPr>
              <w:lastRenderedPageBreak/>
              <w:t xml:space="preserve">шүүхэд шүүгчээр, 1991-1993 онд:Ховд аймгийн шүүхэд аймгийн шүүхийн гишүүн, шүүгчээр, 1987-1991 онд:Увс аймгийн шүүхэд аймгийн шүүхийн гишүүн, шүүгчээр, 1980-1987 онд:Ховд аймгийн шүүхэд аймгийн шүүхийн гишүүн, шүүгчээр тус тус ажиллаж байсан. </w:t>
            </w:r>
          </w:p>
        </w:tc>
      </w:tr>
      <w:tr w:rsidR="00705D7C" w14:paraId="1AFFFA2A" w14:textId="77777777">
        <w:trPr>
          <w:trHeight w:val="201"/>
        </w:trPr>
        <w:tc>
          <w:tcPr>
            <w:tcW w:w="684" w:type="dxa"/>
            <w:vMerge w:val="restart"/>
          </w:tcPr>
          <w:p w14:paraId="0ADA9E43" w14:textId="77777777" w:rsidR="00705D7C" w:rsidRPr="000B2D79" w:rsidRDefault="000934B7">
            <w:r w:rsidRPr="000B2D79">
              <w:lastRenderedPageBreak/>
              <w:t>1.7</w:t>
            </w:r>
          </w:p>
        </w:tc>
        <w:tc>
          <w:tcPr>
            <w:tcW w:w="8955" w:type="dxa"/>
          </w:tcPr>
          <w:p w14:paraId="7FF63220" w14:textId="77777777" w:rsidR="00705D7C" w:rsidRPr="000B2D79" w:rsidRDefault="000934B7">
            <w:r w:rsidRPr="000B2D79">
              <w:t>Шүүхийн ерөнхий зөвлөлийн гишүүн</w:t>
            </w:r>
          </w:p>
          <w:p w14:paraId="22EDE1E6" w14:textId="77777777" w:rsidR="00705D7C" w:rsidRPr="000B2D79" w:rsidRDefault="000934B7">
            <w:r w:rsidRPr="000B2D79">
              <w:t>Шүүхийн ерөнхий зөвлөлийн гишүүнээр ажиллаж байгаа юу, эсхүл ажиллаж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705D7C" w14:paraId="2AA78CAD" w14:textId="77777777">
        <w:trPr>
          <w:trHeight w:val="54"/>
        </w:trPr>
        <w:tc>
          <w:tcPr>
            <w:tcW w:w="684" w:type="dxa"/>
            <w:vMerge/>
          </w:tcPr>
          <w:p w14:paraId="692CED47" w14:textId="77777777" w:rsidR="00705D7C" w:rsidRPr="000B2D79" w:rsidRDefault="00705D7C">
            <w:pPr>
              <w:widowControl w:val="0"/>
              <w:pBdr>
                <w:top w:val="nil"/>
                <w:left w:val="nil"/>
                <w:bottom w:val="nil"/>
                <w:right w:val="nil"/>
                <w:between w:val="nil"/>
              </w:pBdr>
              <w:spacing w:line="276" w:lineRule="auto"/>
              <w:jc w:val="left"/>
            </w:pPr>
          </w:p>
        </w:tc>
        <w:tc>
          <w:tcPr>
            <w:tcW w:w="8955" w:type="dxa"/>
          </w:tcPr>
          <w:p w14:paraId="7B97BCB1" w14:textId="77777777" w:rsidR="00705D7C" w:rsidRPr="000B2D79" w:rsidRDefault="000934B7" w:rsidP="000B2D79">
            <w:r w:rsidRPr="000B2D79">
              <w:t>Үгүй</w:t>
            </w:r>
          </w:p>
          <w:p w14:paraId="072ED4D4" w14:textId="77777777" w:rsidR="00705D7C" w:rsidRPr="000B2D79" w:rsidRDefault="00705D7C">
            <w:pPr>
              <w:jc w:val="center"/>
            </w:pPr>
          </w:p>
        </w:tc>
      </w:tr>
      <w:tr w:rsidR="00705D7C" w14:paraId="0CA03B24" w14:textId="77777777">
        <w:trPr>
          <w:trHeight w:val="541"/>
        </w:trPr>
        <w:tc>
          <w:tcPr>
            <w:tcW w:w="684" w:type="dxa"/>
            <w:vMerge w:val="restart"/>
          </w:tcPr>
          <w:p w14:paraId="78CCA382" w14:textId="77777777" w:rsidR="00705D7C" w:rsidRPr="000B2D79" w:rsidRDefault="000934B7">
            <w:r w:rsidRPr="000B2D79">
              <w:t>1.8</w:t>
            </w:r>
          </w:p>
        </w:tc>
        <w:tc>
          <w:tcPr>
            <w:tcW w:w="8955" w:type="dxa"/>
          </w:tcPr>
          <w:p w14:paraId="5DA9AA2F" w14:textId="77777777" w:rsidR="00705D7C" w:rsidRPr="000B2D79" w:rsidRDefault="000934B7">
            <w:r w:rsidRPr="000B2D79">
              <w:t>Шүүхийн сахилгын хорооны гишүүн</w:t>
            </w:r>
          </w:p>
          <w:p w14:paraId="50F2C5EF" w14:textId="77777777" w:rsidR="00705D7C" w:rsidRPr="000B2D79" w:rsidRDefault="000934B7">
            <w:r w:rsidRPr="000B2D79">
              <w:t>Шүүхийн сахилгын хорооны гишүүнээр ажиллаж байгаа юу, эсхүл ажиллаж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705D7C" w14:paraId="730646A4" w14:textId="77777777">
        <w:trPr>
          <w:trHeight w:val="54"/>
        </w:trPr>
        <w:tc>
          <w:tcPr>
            <w:tcW w:w="684" w:type="dxa"/>
            <w:vMerge/>
          </w:tcPr>
          <w:p w14:paraId="7A099B55" w14:textId="77777777" w:rsidR="00705D7C" w:rsidRPr="000B2D79" w:rsidRDefault="00705D7C">
            <w:pPr>
              <w:widowControl w:val="0"/>
              <w:pBdr>
                <w:top w:val="nil"/>
                <w:left w:val="nil"/>
                <w:bottom w:val="nil"/>
                <w:right w:val="nil"/>
                <w:between w:val="nil"/>
              </w:pBdr>
              <w:spacing w:line="276" w:lineRule="auto"/>
              <w:jc w:val="left"/>
            </w:pPr>
          </w:p>
        </w:tc>
        <w:tc>
          <w:tcPr>
            <w:tcW w:w="8955" w:type="dxa"/>
          </w:tcPr>
          <w:p w14:paraId="5D99021D" w14:textId="77777777" w:rsidR="00705D7C" w:rsidRPr="000B2D79" w:rsidRDefault="000934B7">
            <w:r w:rsidRPr="000B2D79">
              <w:t xml:space="preserve"> Үгүй</w:t>
            </w:r>
          </w:p>
          <w:p w14:paraId="51F304A6" w14:textId="77777777" w:rsidR="00705D7C" w:rsidRPr="000B2D79" w:rsidRDefault="00705D7C"/>
        </w:tc>
      </w:tr>
      <w:tr w:rsidR="00705D7C" w14:paraId="39CA6175" w14:textId="77777777">
        <w:trPr>
          <w:trHeight w:val="276"/>
        </w:trPr>
        <w:tc>
          <w:tcPr>
            <w:tcW w:w="684" w:type="dxa"/>
            <w:vMerge w:val="restart"/>
          </w:tcPr>
          <w:p w14:paraId="52D108D3" w14:textId="77777777" w:rsidR="00705D7C" w:rsidRPr="000B2D79" w:rsidRDefault="000934B7">
            <w:r w:rsidRPr="000B2D79">
              <w:t>1.9</w:t>
            </w:r>
          </w:p>
        </w:tc>
        <w:tc>
          <w:tcPr>
            <w:tcW w:w="8955" w:type="dxa"/>
          </w:tcPr>
          <w:p w14:paraId="384C5B3F" w14:textId="77777777" w:rsidR="00705D7C" w:rsidRPr="000B2D79" w:rsidRDefault="000934B7">
            <w:r w:rsidRPr="000B2D79">
              <w:t>Шүүхийн захиргааны байгууллагын ажилтан</w:t>
            </w:r>
          </w:p>
          <w:p w14:paraId="64555C7F" w14:textId="77777777" w:rsidR="00705D7C" w:rsidRPr="000B2D79" w:rsidRDefault="000934B7">
            <w:r w:rsidRPr="000B2D79">
              <w:t>Шүүхийн захиргааны байгууллагын ажилтны ажил, албан тушаал эрхэлж байгаа юу, эсхүл эрхэлж байсан уу /тийм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хамгийн сүүлийнхээс нь эхлэн он дарааллаар бичих/.</w:t>
            </w:r>
          </w:p>
        </w:tc>
      </w:tr>
      <w:tr w:rsidR="00705D7C" w:rsidRPr="000B2D79" w14:paraId="6BE4EDD1" w14:textId="77777777">
        <w:trPr>
          <w:trHeight w:val="375"/>
        </w:trPr>
        <w:tc>
          <w:tcPr>
            <w:tcW w:w="684" w:type="dxa"/>
            <w:vMerge/>
          </w:tcPr>
          <w:p w14:paraId="24099FDF" w14:textId="77777777" w:rsidR="00705D7C" w:rsidRPr="000B2D79" w:rsidRDefault="00705D7C">
            <w:pPr>
              <w:widowControl w:val="0"/>
              <w:pBdr>
                <w:top w:val="nil"/>
                <w:left w:val="nil"/>
                <w:bottom w:val="nil"/>
                <w:right w:val="nil"/>
                <w:between w:val="nil"/>
              </w:pBdr>
              <w:spacing w:line="276" w:lineRule="auto"/>
              <w:jc w:val="left"/>
            </w:pPr>
          </w:p>
        </w:tc>
        <w:tc>
          <w:tcPr>
            <w:tcW w:w="8955" w:type="dxa"/>
          </w:tcPr>
          <w:p w14:paraId="2046E3BD" w14:textId="77777777" w:rsidR="00705D7C" w:rsidRDefault="000B2D79" w:rsidP="000B2D79">
            <w:pPr>
              <w:rPr>
                <w:lang w:val="mn-MN"/>
              </w:rPr>
            </w:pPr>
            <w:r>
              <w:rPr>
                <w:lang w:val="mn-MN"/>
              </w:rPr>
              <w:t xml:space="preserve">2017-2019.12.26 хүртэл Баянгол, Хан-Уул, Сонгинохайрхан дүүргийн эрүүгийн хэргийн анхан шатны шүүхэд Тамгын газрын дарга, </w:t>
            </w:r>
          </w:p>
          <w:p w14:paraId="5A9B8633" w14:textId="77777777" w:rsidR="000B2D79" w:rsidRDefault="000B2D79" w:rsidP="000B2D79">
            <w:pPr>
              <w:rPr>
                <w:lang w:val="mn-MN"/>
              </w:rPr>
            </w:pPr>
            <w:r>
              <w:rPr>
                <w:lang w:val="mn-MN"/>
              </w:rPr>
              <w:t>2016-2017 онд:Төв аймгийн шүүхийн Тамгын газрын дарга</w:t>
            </w:r>
          </w:p>
          <w:p w14:paraId="1B7849BE" w14:textId="77777777" w:rsidR="000B2D79" w:rsidRDefault="000B2D79" w:rsidP="000B2D79">
            <w:pPr>
              <w:rPr>
                <w:lang w:val="mn-MN"/>
              </w:rPr>
            </w:pPr>
            <w:r>
              <w:rPr>
                <w:lang w:val="mn-MN"/>
              </w:rPr>
              <w:t xml:space="preserve">2014-2016 онд:Хэнтий аймгийн Бор-Өндөр сум дахь сум дундын шүүхэд Тамгын газрын дарга, </w:t>
            </w:r>
          </w:p>
          <w:p w14:paraId="70B1B11F" w14:textId="77777777" w:rsidR="000B2D79" w:rsidRPr="000B2D79" w:rsidRDefault="000B2D79" w:rsidP="000B2D79">
            <w:pPr>
              <w:rPr>
                <w:lang w:val="mn-MN"/>
              </w:rPr>
            </w:pPr>
            <w:r>
              <w:rPr>
                <w:lang w:val="mn-MN"/>
              </w:rPr>
              <w:t xml:space="preserve">1993-1995 онд:Ховд аймгийн шүүхийн Тамгын хэлтсийн даргаар тус тус ажиллаж байсан. </w:t>
            </w:r>
          </w:p>
        </w:tc>
      </w:tr>
      <w:tr w:rsidR="00705D7C" w14:paraId="5CCAB410" w14:textId="77777777">
        <w:trPr>
          <w:trHeight w:val="121"/>
        </w:trPr>
        <w:tc>
          <w:tcPr>
            <w:tcW w:w="684" w:type="dxa"/>
            <w:vMerge w:val="restart"/>
          </w:tcPr>
          <w:p w14:paraId="488458FF" w14:textId="77777777" w:rsidR="00705D7C" w:rsidRPr="000B2D79" w:rsidRDefault="000934B7">
            <w:r w:rsidRPr="000B2D79">
              <w:t>1.10</w:t>
            </w:r>
          </w:p>
        </w:tc>
        <w:tc>
          <w:tcPr>
            <w:tcW w:w="8955" w:type="dxa"/>
          </w:tcPr>
          <w:p w14:paraId="18570209" w14:textId="77777777" w:rsidR="00705D7C" w:rsidRPr="000B2D79" w:rsidRDefault="000934B7">
            <w:r w:rsidRPr="000B2D79">
              <w:t xml:space="preserve">Хуульч </w:t>
            </w:r>
          </w:p>
          <w:p w14:paraId="5CF5CD1D" w14:textId="77777777" w:rsidR="00705D7C" w:rsidRPr="000B2D79" w:rsidRDefault="000934B7">
            <w:r w:rsidRPr="000B2D79">
              <w:t>Хуульчийн мэргэжлийн үйл ажиллагаа эрхлэх зөвшөөрөлтэй юу, эсхүл ийм зөвшөөрөлтэй байсан уу /тийм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хамгийн сүүлийнхээс нь эхлэн он дарааллаар бичих/.</w:t>
            </w:r>
          </w:p>
        </w:tc>
      </w:tr>
      <w:tr w:rsidR="00705D7C" w14:paraId="099F6EE1" w14:textId="77777777">
        <w:trPr>
          <w:trHeight w:val="121"/>
        </w:trPr>
        <w:tc>
          <w:tcPr>
            <w:tcW w:w="684" w:type="dxa"/>
            <w:vMerge/>
          </w:tcPr>
          <w:p w14:paraId="676AC48B" w14:textId="77777777" w:rsidR="00705D7C" w:rsidRPr="000B2D79" w:rsidRDefault="00705D7C">
            <w:pPr>
              <w:widowControl w:val="0"/>
              <w:pBdr>
                <w:top w:val="nil"/>
                <w:left w:val="nil"/>
                <w:bottom w:val="nil"/>
                <w:right w:val="nil"/>
                <w:between w:val="nil"/>
              </w:pBdr>
              <w:spacing w:line="276" w:lineRule="auto"/>
              <w:jc w:val="left"/>
            </w:pPr>
          </w:p>
        </w:tc>
        <w:tc>
          <w:tcPr>
            <w:tcW w:w="8955" w:type="dxa"/>
          </w:tcPr>
          <w:p w14:paraId="0602F692" w14:textId="77777777" w:rsidR="00705D7C" w:rsidRDefault="000B2D79" w:rsidP="000B2D79">
            <w:pPr>
              <w:rPr>
                <w:lang w:val="mn-MN"/>
              </w:rPr>
            </w:pPr>
            <w:r>
              <w:rPr>
                <w:lang w:val="mn-MN"/>
              </w:rPr>
              <w:t>Тийм. 2014.07.07 № 0168 тоот гэрчилгээ</w:t>
            </w:r>
          </w:p>
          <w:p w14:paraId="3AB9EBFF" w14:textId="77777777" w:rsidR="000B2D79" w:rsidRPr="000B2D79" w:rsidRDefault="000B2D79" w:rsidP="000B2D79">
            <w:pPr>
              <w:rPr>
                <w:lang w:val="mn-MN"/>
              </w:rPr>
            </w:pPr>
          </w:p>
        </w:tc>
      </w:tr>
      <w:tr w:rsidR="00705D7C" w14:paraId="0891AC5A" w14:textId="77777777">
        <w:trPr>
          <w:trHeight w:val="121"/>
        </w:trPr>
        <w:tc>
          <w:tcPr>
            <w:tcW w:w="684" w:type="dxa"/>
            <w:vMerge w:val="restart"/>
          </w:tcPr>
          <w:p w14:paraId="446D6E07" w14:textId="77777777" w:rsidR="00705D7C" w:rsidRPr="000B2D79" w:rsidRDefault="000934B7">
            <w:r w:rsidRPr="000B2D79">
              <w:t>1.11</w:t>
            </w:r>
          </w:p>
        </w:tc>
        <w:tc>
          <w:tcPr>
            <w:tcW w:w="8955" w:type="dxa"/>
          </w:tcPr>
          <w:p w14:paraId="3522D68A" w14:textId="77777777" w:rsidR="00705D7C" w:rsidRPr="000B2D79" w:rsidRDefault="000934B7">
            <w:r w:rsidRPr="000B2D79">
              <w:t>Өмгөөлөгч</w:t>
            </w:r>
          </w:p>
          <w:p w14:paraId="148D375D" w14:textId="77777777" w:rsidR="00705D7C" w:rsidRPr="000B2D79" w:rsidRDefault="000934B7">
            <w:r w:rsidRPr="000B2D79">
              <w:t>Өмгөөллийн үйл ажиллагаа эрхлэх эрхтэй юу, эсхүл ийм эрхтэй байсан уу /тийм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хамгийн сүүлийнхээс нь эхлэн он дарааллаар бичих/.</w:t>
            </w:r>
          </w:p>
        </w:tc>
      </w:tr>
      <w:tr w:rsidR="00705D7C" w14:paraId="45E1A1C5" w14:textId="77777777">
        <w:trPr>
          <w:trHeight w:val="121"/>
        </w:trPr>
        <w:tc>
          <w:tcPr>
            <w:tcW w:w="684" w:type="dxa"/>
            <w:vMerge/>
          </w:tcPr>
          <w:p w14:paraId="578DA9B3" w14:textId="77777777" w:rsidR="00705D7C" w:rsidRPr="000B2D79" w:rsidRDefault="00705D7C">
            <w:pPr>
              <w:widowControl w:val="0"/>
              <w:pBdr>
                <w:top w:val="nil"/>
                <w:left w:val="nil"/>
                <w:bottom w:val="nil"/>
                <w:right w:val="nil"/>
                <w:between w:val="nil"/>
              </w:pBdr>
              <w:spacing w:line="276" w:lineRule="auto"/>
              <w:jc w:val="left"/>
            </w:pPr>
          </w:p>
        </w:tc>
        <w:tc>
          <w:tcPr>
            <w:tcW w:w="8955" w:type="dxa"/>
          </w:tcPr>
          <w:p w14:paraId="70B409EC" w14:textId="77777777" w:rsidR="00705D7C" w:rsidRPr="000B2D79" w:rsidRDefault="000934B7" w:rsidP="000B2D79">
            <w:r w:rsidRPr="000B2D79">
              <w:t>Үгүй</w:t>
            </w:r>
          </w:p>
          <w:p w14:paraId="45ED9107" w14:textId="77777777" w:rsidR="00705D7C" w:rsidRPr="000B2D79" w:rsidRDefault="00705D7C">
            <w:pPr>
              <w:jc w:val="center"/>
            </w:pPr>
          </w:p>
        </w:tc>
      </w:tr>
      <w:tr w:rsidR="00705D7C" w14:paraId="35AE766D" w14:textId="77777777">
        <w:trPr>
          <w:trHeight w:val="121"/>
        </w:trPr>
        <w:tc>
          <w:tcPr>
            <w:tcW w:w="684" w:type="dxa"/>
            <w:vMerge w:val="restart"/>
          </w:tcPr>
          <w:p w14:paraId="7C07CF71" w14:textId="77777777" w:rsidR="00705D7C" w:rsidRPr="000B2D79" w:rsidRDefault="000934B7">
            <w:r w:rsidRPr="000B2D79">
              <w:t>1.12</w:t>
            </w:r>
          </w:p>
        </w:tc>
        <w:tc>
          <w:tcPr>
            <w:tcW w:w="8955" w:type="dxa"/>
          </w:tcPr>
          <w:p w14:paraId="52AE09D3" w14:textId="77777777" w:rsidR="00705D7C" w:rsidRPr="000B2D79" w:rsidRDefault="000934B7">
            <w:r w:rsidRPr="000B2D79">
              <w:t>Прокурор</w:t>
            </w:r>
          </w:p>
          <w:p w14:paraId="79BBD384" w14:textId="77777777" w:rsidR="00705D7C" w:rsidRPr="000B2D79" w:rsidRDefault="000934B7">
            <w:r w:rsidRPr="000B2D79">
              <w:t xml:space="preserve">Прокурорын албан тушаал эрхэлж байгаа юу, эсхүл байсан уу /тийм эсхүл үгүй гэж бичих, тийм гэж хариулсан бол холбогдох баримт бичгийн хуулбарыг </w:t>
            </w:r>
            <w:r w:rsidRPr="000B2D79">
              <w:lastRenderedPageBreak/>
              <w:t>хавсаргах, уг албан тушаалыг ямар хугацаанд эрхэлж байгаа эсхүл байсан талаараа хамгийн сүүлийнхээс нь эхлэн он дарааллаар бичих/.</w:t>
            </w:r>
          </w:p>
        </w:tc>
      </w:tr>
      <w:tr w:rsidR="00705D7C" w14:paraId="5E67CC9C" w14:textId="77777777">
        <w:trPr>
          <w:trHeight w:val="121"/>
        </w:trPr>
        <w:tc>
          <w:tcPr>
            <w:tcW w:w="684" w:type="dxa"/>
            <w:vMerge/>
          </w:tcPr>
          <w:p w14:paraId="0101F6AA" w14:textId="77777777" w:rsidR="00705D7C" w:rsidRPr="000B2D79" w:rsidRDefault="00705D7C">
            <w:pPr>
              <w:widowControl w:val="0"/>
              <w:pBdr>
                <w:top w:val="nil"/>
                <w:left w:val="nil"/>
                <w:bottom w:val="nil"/>
                <w:right w:val="nil"/>
                <w:between w:val="nil"/>
              </w:pBdr>
              <w:spacing w:line="276" w:lineRule="auto"/>
              <w:jc w:val="left"/>
            </w:pPr>
          </w:p>
        </w:tc>
        <w:tc>
          <w:tcPr>
            <w:tcW w:w="8955" w:type="dxa"/>
          </w:tcPr>
          <w:p w14:paraId="43607AAD" w14:textId="77777777" w:rsidR="00705D7C" w:rsidRPr="000B2D79" w:rsidRDefault="000934B7" w:rsidP="000B2D79">
            <w:r w:rsidRPr="000B2D79">
              <w:t>Үгүй</w:t>
            </w:r>
          </w:p>
          <w:p w14:paraId="674F0B0C" w14:textId="77777777" w:rsidR="00705D7C" w:rsidRPr="000B2D79" w:rsidRDefault="00705D7C">
            <w:pPr>
              <w:jc w:val="center"/>
            </w:pPr>
          </w:p>
        </w:tc>
      </w:tr>
      <w:tr w:rsidR="00705D7C" w14:paraId="0CC4366E" w14:textId="77777777">
        <w:trPr>
          <w:trHeight w:val="121"/>
        </w:trPr>
        <w:tc>
          <w:tcPr>
            <w:tcW w:w="684" w:type="dxa"/>
            <w:vMerge w:val="restart"/>
          </w:tcPr>
          <w:p w14:paraId="4F21632C" w14:textId="77777777" w:rsidR="00705D7C" w:rsidRPr="000B2D79" w:rsidRDefault="000934B7">
            <w:r w:rsidRPr="000B2D79">
              <w:t>1.13</w:t>
            </w:r>
          </w:p>
        </w:tc>
        <w:tc>
          <w:tcPr>
            <w:tcW w:w="8955" w:type="dxa"/>
          </w:tcPr>
          <w:p w14:paraId="4EE67B68" w14:textId="77777777" w:rsidR="00705D7C" w:rsidRPr="000B2D79" w:rsidRDefault="000934B7">
            <w:r w:rsidRPr="000B2D79">
              <w:t>Эрүүгийн хариуцлага</w:t>
            </w:r>
          </w:p>
          <w:p w14:paraId="7B191840" w14:textId="77777777" w:rsidR="00705D7C" w:rsidRPr="000B2D79" w:rsidRDefault="000934B7">
            <w:r w:rsidRPr="000B2D79">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705D7C" w14:paraId="6E842B6E" w14:textId="77777777">
        <w:trPr>
          <w:trHeight w:val="121"/>
        </w:trPr>
        <w:tc>
          <w:tcPr>
            <w:tcW w:w="684" w:type="dxa"/>
            <w:vMerge/>
          </w:tcPr>
          <w:p w14:paraId="5E68D215" w14:textId="77777777" w:rsidR="00705D7C" w:rsidRPr="000B2D79" w:rsidRDefault="00705D7C">
            <w:pPr>
              <w:widowControl w:val="0"/>
              <w:pBdr>
                <w:top w:val="nil"/>
                <w:left w:val="nil"/>
                <w:bottom w:val="nil"/>
                <w:right w:val="nil"/>
                <w:between w:val="nil"/>
              </w:pBdr>
              <w:spacing w:line="276" w:lineRule="auto"/>
              <w:jc w:val="left"/>
            </w:pPr>
          </w:p>
        </w:tc>
        <w:tc>
          <w:tcPr>
            <w:tcW w:w="8955" w:type="dxa"/>
          </w:tcPr>
          <w:p w14:paraId="76504B57" w14:textId="77777777" w:rsidR="00705D7C" w:rsidRPr="000B2D79" w:rsidRDefault="000934B7" w:rsidP="000B2D79">
            <w:r w:rsidRPr="000B2D79">
              <w:t>Үгүй</w:t>
            </w:r>
          </w:p>
          <w:p w14:paraId="01672F09" w14:textId="77777777" w:rsidR="00705D7C" w:rsidRPr="000B2D79" w:rsidRDefault="00705D7C">
            <w:pPr>
              <w:jc w:val="center"/>
            </w:pPr>
          </w:p>
        </w:tc>
      </w:tr>
      <w:tr w:rsidR="00705D7C" w14:paraId="22B7035C" w14:textId="77777777">
        <w:trPr>
          <w:trHeight w:val="121"/>
        </w:trPr>
        <w:tc>
          <w:tcPr>
            <w:tcW w:w="684" w:type="dxa"/>
            <w:vMerge w:val="restart"/>
          </w:tcPr>
          <w:p w14:paraId="5F831FE2" w14:textId="77777777" w:rsidR="00705D7C" w:rsidRPr="000B2D79" w:rsidRDefault="000934B7">
            <w:r w:rsidRPr="000B2D79">
              <w:t>1.14</w:t>
            </w:r>
          </w:p>
        </w:tc>
        <w:tc>
          <w:tcPr>
            <w:tcW w:w="8955" w:type="dxa"/>
          </w:tcPr>
          <w:p w14:paraId="446B0F52" w14:textId="77777777" w:rsidR="00705D7C" w:rsidRPr="000B2D79" w:rsidRDefault="000934B7">
            <w:r w:rsidRPr="000B2D79">
              <w:t>Сахилгын шийтгэл</w:t>
            </w:r>
          </w:p>
          <w:p w14:paraId="5A379E0B" w14:textId="77777777" w:rsidR="00705D7C" w:rsidRPr="000B2D79" w:rsidRDefault="000934B7">
            <w:r w:rsidRPr="000B2D79">
              <w:t>Сахилгын шийтгэлээр ажлаас халагдаж эсхүл огцорч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705D7C" w14:paraId="722458AB" w14:textId="77777777">
        <w:trPr>
          <w:trHeight w:val="121"/>
        </w:trPr>
        <w:tc>
          <w:tcPr>
            <w:tcW w:w="684" w:type="dxa"/>
            <w:vMerge/>
          </w:tcPr>
          <w:p w14:paraId="6208A175" w14:textId="77777777" w:rsidR="00705D7C" w:rsidRDefault="00705D7C">
            <w:pPr>
              <w:widowControl w:val="0"/>
              <w:pBdr>
                <w:top w:val="nil"/>
                <w:left w:val="nil"/>
                <w:bottom w:val="nil"/>
                <w:right w:val="nil"/>
                <w:between w:val="nil"/>
              </w:pBdr>
              <w:spacing w:line="276" w:lineRule="auto"/>
              <w:jc w:val="left"/>
            </w:pPr>
          </w:p>
        </w:tc>
        <w:tc>
          <w:tcPr>
            <w:tcW w:w="8955" w:type="dxa"/>
          </w:tcPr>
          <w:p w14:paraId="0026F8D3" w14:textId="77777777" w:rsidR="00705D7C" w:rsidRDefault="000934B7" w:rsidP="000B2D79">
            <w:pPr>
              <w:rPr>
                <w:b/>
              </w:rPr>
            </w:pPr>
            <w:r>
              <w:t>Үгүй</w:t>
            </w:r>
          </w:p>
        </w:tc>
      </w:tr>
    </w:tbl>
    <w:p w14:paraId="776A83CB" w14:textId="77777777" w:rsidR="00705D7C" w:rsidRDefault="00705D7C">
      <w:pPr>
        <w:jc w:val="left"/>
      </w:pPr>
    </w:p>
    <w:p w14:paraId="4C4EEBB8" w14:textId="77777777" w:rsidR="00705D7C" w:rsidRDefault="00705D7C">
      <w:pPr>
        <w:jc w:val="left"/>
      </w:pPr>
    </w:p>
    <w:p w14:paraId="0AB5DE1E" w14:textId="77777777" w:rsidR="00705D7C" w:rsidRDefault="000934B7">
      <w:pPr>
        <w:rPr>
          <w:b/>
        </w:rPr>
      </w:pPr>
      <w:r>
        <w:rPr>
          <w:b/>
        </w:rPr>
        <w:t>ХОЁР. ХИЙХ АЖИЛ, НЭР ДЭВШСЭН ҮНДЭСЛЭЛЭЭ БИЧСЭН ТАЙЛБАР</w:t>
      </w:r>
    </w:p>
    <w:p w14:paraId="7E16EA6E" w14:textId="77777777" w:rsidR="00705D7C" w:rsidRDefault="00705D7C"/>
    <w:tbl>
      <w:tblPr>
        <w:tblStyle w:val="a0"/>
        <w:tblW w:w="97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9059"/>
      </w:tblGrid>
      <w:tr w:rsidR="00705D7C" w14:paraId="17A4D637" w14:textId="77777777">
        <w:trPr>
          <w:trHeight w:val="121"/>
        </w:trPr>
        <w:tc>
          <w:tcPr>
            <w:tcW w:w="709" w:type="dxa"/>
            <w:vMerge w:val="restart"/>
          </w:tcPr>
          <w:p w14:paraId="502C6D61" w14:textId="77777777" w:rsidR="00705D7C" w:rsidRDefault="000934B7">
            <w:pPr>
              <w:rPr>
                <w:b/>
              </w:rPr>
            </w:pPr>
            <w:r>
              <w:rPr>
                <w:b/>
              </w:rPr>
              <w:t>2.1</w:t>
            </w:r>
          </w:p>
        </w:tc>
        <w:tc>
          <w:tcPr>
            <w:tcW w:w="9059" w:type="dxa"/>
          </w:tcPr>
          <w:p w14:paraId="536CFFF9" w14:textId="77777777" w:rsidR="00705D7C" w:rsidRDefault="000934B7">
            <w:r>
              <w:t xml:space="preserve">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хоёр албан тушаалын аль нэг орон тоог нь сонгож, тайлбарыг 500-1000 үгэнд багтаана/ </w:t>
            </w:r>
          </w:p>
        </w:tc>
      </w:tr>
      <w:tr w:rsidR="00705D7C" w:rsidRPr="00E84089" w14:paraId="1F6AA66D" w14:textId="77777777">
        <w:trPr>
          <w:trHeight w:val="121"/>
        </w:trPr>
        <w:tc>
          <w:tcPr>
            <w:tcW w:w="709" w:type="dxa"/>
            <w:vMerge/>
          </w:tcPr>
          <w:p w14:paraId="29BABEE5" w14:textId="77777777" w:rsidR="00705D7C" w:rsidRPr="00E84089" w:rsidRDefault="00705D7C">
            <w:pPr>
              <w:widowControl w:val="0"/>
              <w:pBdr>
                <w:top w:val="nil"/>
                <w:left w:val="nil"/>
                <w:bottom w:val="nil"/>
                <w:right w:val="nil"/>
                <w:between w:val="nil"/>
              </w:pBdr>
              <w:spacing w:line="276" w:lineRule="auto"/>
              <w:jc w:val="left"/>
            </w:pPr>
          </w:p>
        </w:tc>
        <w:tc>
          <w:tcPr>
            <w:tcW w:w="9059" w:type="dxa"/>
          </w:tcPr>
          <w:p w14:paraId="7C3A1288" w14:textId="77777777" w:rsidR="00705D7C" w:rsidRPr="00E84089" w:rsidRDefault="000B2D79">
            <w:pPr>
              <w:ind w:right="-4"/>
              <w:rPr>
                <w:lang w:val="mn-MN"/>
              </w:rPr>
            </w:pPr>
            <w:r w:rsidRPr="00E84089">
              <w:rPr>
                <w:lang w:val="mn-MN"/>
              </w:rPr>
              <w:t xml:space="preserve">Шүүхийн ерөнхий зөвлөлийн гишүүн хэн боловч шүүхийн байгууллага шинэчлэгдэж өөрчлөгдөж байгаа эсэхэд байнгын анхаарлаа чиглүүлж байх учиртай. </w:t>
            </w:r>
          </w:p>
          <w:p w14:paraId="5AE5E636" w14:textId="77777777" w:rsidR="000B2D79" w:rsidRPr="00E84089" w:rsidRDefault="000B2D79">
            <w:pPr>
              <w:ind w:right="-4"/>
              <w:rPr>
                <w:lang w:val="mn-MN"/>
              </w:rPr>
            </w:pPr>
            <w:r w:rsidRPr="00E84089">
              <w:rPr>
                <w:lang w:val="mn-MN"/>
              </w:rPr>
              <w:t xml:space="preserve">Шударга шүүх, хууль хяналтын байгууллага гэдэг нь хүний эрх, эрх чөлөөний манаа төдийгүй улс орны хөгжил дэвшлийн шалгуур, шударга ёсны баталгаа юм. Иймд шүүхийн захиргааны бие төлөөлөл, шүүхийн ерөнхий зөвлөлийн гишүүн нь дараах асуудлуудад анхаарлаа төвлөрүүлэх учиртай. </w:t>
            </w:r>
          </w:p>
          <w:p w14:paraId="40BD9ABB" w14:textId="77777777" w:rsidR="000B2D79" w:rsidRPr="00E84089" w:rsidRDefault="000B2D79" w:rsidP="000B2D79">
            <w:pPr>
              <w:numPr>
                <w:ilvl w:val="0"/>
                <w:numId w:val="1"/>
              </w:numPr>
              <w:ind w:right="-4"/>
              <w:rPr>
                <w:lang w:val="mn-MN"/>
              </w:rPr>
            </w:pPr>
            <w:r w:rsidRPr="00E84089">
              <w:rPr>
                <w:lang w:val="mn-MN"/>
              </w:rPr>
              <w:t>Шүүх эрх мэдлийн ажилтнуудын томилгоо, ажлын нягт нямбай гүйцэтгэл, түүнд тавих сахилга, хариуцлагыг өндөржүүлэх бүхий л үйл ажиллагааг чиглүүлж ажиллах;</w:t>
            </w:r>
          </w:p>
          <w:p w14:paraId="44E5CE1A" w14:textId="77777777" w:rsidR="000B2D79" w:rsidRPr="00E84089" w:rsidRDefault="000B2D79" w:rsidP="000B2D79">
            <w:pPr>
              <w:numPr>
                <w:ilvl w:val="0"/>
                <w:numId w:val="1"/>
              </w:numPr>
              <w:ind w:right="-4"/>
              <w:rPr>
                <w:rFonts w:eastAsia="Arial"/>
                <w:lang w:val="mn-MN"/>
              </w:rPr>
            </w:pPr>
            <w:r w:rsidRPr="00E84089">
              <w:rPr>
                <w:lang w:val="mn-MN"/>
              </w:rPr>
              <w:t>Шүүхийн ажилтны ёс зүйн зарчим, баримт бичигт тулгуурлан шүүхийн ажилтны ёс зүйг чандлан сахиулах арга зүйг эзэмших, хэрэгжүүлэх;</w:t>
            </w:r>
          </w:p>
          <w:p w14:paraId="3F2090F0" w14:textId="77777777" w:rsidR="000B2D79" w:rsidRPr="00E84089" w:rsidRDefault="000B2D79" w:rsidP="000B2D79">
            <w:pPr>
              <w:numPr>
                <w:ilvl w:val="0"/>
                <w:numId w:val="1"/>
              </w:numPr>
              <w:ind w:right="-4"/>
              <w:rPr>
                <w:rFonts w:eastAsia="Arial"/>
                <w:lang w:val="mn-MN"/>
              </w:rPr>
            </w:pPr>
            <w:r w:rsidRPr="00E84089">
              <w:rPr>
                <w:lang w:val="mn-MN"/>
              </w:rPr>
              <w:t>Шүүхийн ерөнхий зөвлөл нь шүүхийн олон нийтэд хандсан ажлаа орчин цагийн шаардлагад нийцүүлэн байнга идэвхжүүлнэ;</w:t>
            </w:r>
          </w:p>
          <w:p w14:paraId="5F652AB1" w14:textId="77777777" w:rsidR="000B2D79" w:rsidRPr="00E84089" w:rsidRDefault="000B2D79" w:rsidP="000B2D79">
            <w:pPr>
              <w:numPr>
                <w:ilvl w:val="0"/>
                <w:numId w:val="1"/>
              </w:numPr>
              <w:ind w:right="-4"/>
              <w:rPr>
                <w:rFonts w:eastAsia="Arial"/>
                <w:lang w:val="mn-MN"/>
              </w:rPr>
            </w:pPr>
            <w:r w:rsidRPr="00E84089">
              <w:rPr>
                <w:lang w:val="mn-MN"/>
              </w:rPr>
              <w:t>Шүүхийн ерөний зөвлөлийн хувьд ил тод байдал нь улс төр, хөндлөнгийн аливаа нөлөөллөөс ангид байж чадваас шүүхийн хамгийн сайн хамгаалалтад зүй ёсоор тооцогдоно;</w:t>
            </w:r>
          </w:p>
          <w:p w14:paraId="4723AA88" w14:textId="77777777" w:rsidR="000B2D79" w:rsidRPr="00E84089" w:rsidRDefault="000B2D79" w:rsidP="000B2D79">
            <w:pPr>
              <w:numPr>
                <w:ilvl w:val="0"/>
                <w:numId w:val="1"/>
              </w:numPr>
              <w:ind w:right="-4"/>
              <w:rPr>
                <w:rFonts w:eastAsia="Arial"/>
                <w:lang w:val="mn-MN"/>
              </w:rPr>
            </w:pPr>
            <w:r w:rsidRPr="00E84089">
              <w:rPr>
                <w:lang w:val="mn-MN"/>
              </w:rPr>
              <w:t>Шүүх эрх мэдэл нь нээлттэй, ил тод, хариуцлагатай, нэгдмэл бүтээмжтэй шүүхийн тогтолцоог бүрдүүлэхийн тулд мэдээллийн болон харилцааны тогтолцоог илүү ухаалаг, нээлттэй болгох;</w:t>
            </w:r>
          </w:p>
          <w:p w14:paraId="3E520244" w14:textId="77777777" w:rsidR="000B2D79" w:rsidRPr="00E84089" w:rsidRDefault="000B2D79" w:rsidP="000B2D79">
            <w:pPr>
              <w:numPr>
                <w:ilvl w:val="0"/>
                <w:numId w:val="1"/>
              </w:numPr>
              <w:ind w:right="-4"/>
              <w:rPr>
                <w:rFonts w:eastAsia="Arial"/>
                <w:lang w:val="mn-MN"/>
              </w:rPr>
            </w:pPr>
            <w:r w:rsidRPr="00E84089">
              <w:rPr>
                <w:lang w:val="mn-MN"/>
              </w:rPr>
              <w:t>Шүүхийн үйлчилгээний талаар үйлчлүүлэгчдээс болон ашиг сонирхол бүхий бусад этгээдээс асуулга авах, хэлэлцүүлэг зохион байгуулах болон төрөл бүрийн боломжит арга хэрэгслээр шүүхийн үйлчилгээн дэх сэтгэл ханамжийг тандан судлах ажлыг илүү энгийн, оновчтой болгох;</w:t>
            </w:r>
          </w:p>
          <w:p w14:paraId="6B2DC2E4" w14:textId="77777777" w:rsidR="000B2D79" w:rsidRPr="00E84089" w:rsidRDefault="000B2D79" w:rsidP="000B2D79">
            <w:pPr>
              <w:numPr>
                <w:ilvl w:val="0"/>
                <w:numId w:val="1"/>
              </w:numPr>
              <w:ind w:right="-4"/>
              <w:rPr>
                <w:rFonts w:eastAsia="Arial"/>
                <w:lang w:val="mn-MN"/>
              </w:rPr>
            </w:pPr>
            <w:r w:rsidRPr="00E84089">
              <w:rPr>
                <w:lang w:val="mn-MN"/>
              </w:rPr>
              <w:t xml:space="preserve">Шүүхийн мэргэжлийн удирдлага-туслалцааг орхигдуулж болохгүй. Давах, хяналтын шатны хянан шийдвэрлэх ажиллагааны шударга, эргэлзээгүй, мэргэшлийн, оновчтой зөв томъёолол бүхий үг өгүүлбэрээр илэрхийлэгдсэн  тогтоол, шийдвэр бүхэн мөн чанараараа мэргэжлийн удирдлага-чиглэл юм. </w:t>
            </w:r>
          </w:p>
          <w:p w14:paraId="559A9D03" w14:textId="77777777" w:rsidR="000B2D79" w:rsidRPr="00E84089" w:rsidRDefault="000B2D79" w:rsidP="000B2D79">
            <w:pPr>
              <w:numPr>
                <w:ilvl w:val="0"/>
                <w:numId w:val="1"/>
              </w:numPr>
              <w:ind w:right="-4"/>
              <w:rPr>
                <w:rFonts w:eastAsia="Arial"/>
                <w:lang w:val="mn-MN"/>
              </w:rPr>
            </w:pPr>
            <w:r w:rsidRPr="00E84089">
              <w:rPr>
                <w:lang w:val="mn-MN"/>
              </w:rPr>
              <w:lastRenderedPageBreak/>
              <w:t>Шүүх үйлчлүүлэгчдээс гаргасан гомдол саналыг хурдан шуурхай шийдвэрлэж байгаад анхаарлаа төвлөрүүлж ажиллах;</w:t>
            </w:r>
          </w:p>
          <w:p w14:paraId="2786636B" w14:textId="77777777" w:rsidR="000B2D79" w:rsidRPr="00E84089" w:rsidRDefault="000B2D79" w:rsidP="000B2D79">
            <w:pPr>
              <w:numPr>
                <w:ilvl w:val="0"/>
                <w:numId w:val="1"/>
              </w:numPr>
              <w:ind w:right="-4"/>
              <w:rPr>
                <w:rFonts w:eastAsia="Arial"/>
                <w:lang w:val="mn-MN"/>
              </w:rPr>
            </w:pPr>
            <w:r w:rsidRPr="00E84089">
              <w:rPr>
                <w:lang w:val="mn-MN"/>
              </w:rPr>
              <w:t>Шүүхийн шийдвэр нээлттэй, шүүх хуралдааныг үзэх, ашиглах, судлах асуудлыг улам эрчимжүүлэх;</w:t>
            </w:r>
          </w:p>
          <w:p w14:paraId="69A0C5DA" w14:textId="77777777" w:rsidR="000B2D79" w:rsidRPr="00E84089" w:rsidRDefault="000B2D79" w:rsidP="000B2D79">
            <w:pPr>
              <w:numPr>
                <w:ilvl w:val="0"/>
                <w:numId w:val="1"/>
              </w:numPr>
              <w:ind w:right="-4"/>
              <w:rPr>
                <w:lang w:val="mn-MN"/>
              </w:rPr>
            </w:pPr>
            <w:r w:rsidRPr="00E84089">
              <w:rPr>
                <w:lang w:val="mn-MN"/>
              </w:rPr>
              <w:t xml:space="preserve">Шүүхэд олон нийтийн хяналтыг хэрэгжүүлэх боломжийг бүрдүүлж өгөх, </w:t>
            </w:r>
          </w:p>
          <w:p w14:paraId="57D32F0F" w14:textId="77777777" w:rsidR="000B2D79" w:rsidRPr="00E84089" w:rsidRDefault="000B2D79" w:rsidP="000B2D79">
            <w:pPr>
              <w:numPr>
                <w:ilvl w:val="0"/>
                <w:numId w:val="1"/>
              </w:numPr>
              <w:ind w:right="-4"/>
              <w:rPr>
                <w:lang w:val="mn-MN"/>
              </w:rPr>
            </w:pPr>
            <w:r w:rsidRPr="00E84089">
              <w:rPr>
                <w:lang w:val="mn-MN"/>
              </w:rPr>
              <w:t xml:space="preserve">Шүүхийн нэр хүндэд хамгийн сөргөөр нөлөөлдөг асуудал бол шүүхийн шийдвэр биелэгдэхгүй удаашралтай байгаа явдал юм. Шүүхийн шийдвэр гүйцэтгэх байгууллагын шүүхээс ангид тасархай үйл ажиллагаа явуулдагтай холбоотой гэж үзэж байна. </w:t>
            </w:r>
          </w:p>
          <w:p w14:paraId="5BC13DBF" w14:textId="77777777" w:rsidR="00705D7C" w:rsidRPr="00E84089" w:rsidRDefault="000934B7">
            <w:pPr>
              <w:ind w:right="-4"/>
              <w:rPr>
                <w:lang w:val="mn-MN"/>
              </w:rPr>
            </w:pPr>
            <w:r w:rsidRPr="00E84089">
              <w:rPr>
                <w:lang w:val="mn-MN"/>
              </w:rPr>
              <w:t xml:space="preserve">    </w:t>
            </w:r>
          </w:p>
        </w:tc>
      </w:tr>
    </w:tbl>
    <w:p w14:paraId="597F5580" w14:textId="77777777" w:rsidR="00705D7C" w:rsidRPr="00E84089" w:rsidRDefault="00705D7C">
      <w:pPr>
        <w:rPr>
          <w:lang w:val="mn-MN"/>
        </w:rPr>
      </w:pPr>
    </w:p>
    <w:p w14:paraId="04FFE84B" w14:textId="77777777" w:rsidR="00705D7C" w:rsidRPr="00E84089" w:rsidRDefault="000934B7">
      <w:r w:rsidRPr="00E84089">
        <w:t>ГУРАВ. МЭРГЭЖЛИЙН ҮЙЛ АЖИЛЛАГААНЫ ТАНИЛЦУУЛГА</w:t>
      </w:r>
    </w:p>
    <w:p w14:paraId="687F4216" w14:textId="77777777" w:rsidR="00705D7C" w:rsidRPr="00E84089" w:rsidRDefault="00705D7C"/>
    <w:tbl>
      <w:tblPr>
        <w:tblStyle w:val="a1"/>
        <w:tblW w:w="98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9101"/>
      </w:tblGrid>
      <w:tr w:rsidR="00705D7C" w:rsidRPr="00E84089" w14:paraId="4DB808B5" w14:textId="77777777">
        <w:trPr>
          <w:trHeight w:val="339"/>
        </w:trPr>
        <w:tc>
          <w:tcPr>
            <w:tcW w:w="709" w:type="dxa"/>
          </w:tcPr>
          <w:p w14:paraId="751732B6" w14:textId="77777777" w:rsidR="00705D7C" w:rsidRPr="00E84089" w:rsidRDefault="00705D7C">
            <w:pPr>
              <w:rPr>
                <w:lang w:val="mn-MN"/>
              </w:rPr>
            </w:pPr>
          </w:p>
        </w:tc>
        <w:tc>
          <w:tcPr>
            <w:tcW w:w="9101" w:type="dxa"/>
          </w:tcPr>
          <w:p w14:paraId="16015F77" w14:textId="77777777" w:rsidR="00705D7C" w:rsidRPr="00E84089" w:rsidRDefault="000934B7">
            <w:r w:rsidRPr="00E84089">
              <w:t>Шалгуур үзүүлэлт</w:t>
            </w:r>
          </w:p>
        </w:tc>
      </w:tr>
      <w:tr w:rsidR="00705D7C" w:rsidRPr="00E84089" w14:paraId="604A09B5" w14:textId="77777777">
        <w:tc>
          <w:tcPr>
            <w:tcW w:w="709" w:type="dxa"/>
            <w:vMerge w:val="restart"/>
          </w:tcPr>
          <w:p w14:paraId="2832F59A" w14:textId="77777777" w:rsidR="00705D7C" w:rsidRPr="00E84089" w:rsidRDefault="000934B7">
            <w:r w:rsidRPr="00E84089">
              <w:t>3.1</w:t>
            </w:r>
          </w:p>
        </w:tc>
        <w:tc>
          <w:tcPr>
            <w:tcW w:w="9101" w:type="dxa"/>
          </w:tcPr>
          <w:p w14:paraId="4604D35C" w14:textId="77777777" w:rsidR="00705D7C" w:rsidRPr="00E84089" w:rsidRDefault="000934B7">
            <w:r w:rsidRPr="00E84089">
              <w:t xml:space="preserve">Боловсрол </w:t>
            </w:r>
          </w:p>
          <w:p w14:paraId="422D5606" w14:textId="77777777" w:rsidR="00705D7C" w:rsidRPr="00E84089" w:rsidRDefault="000934B7">
            <w:r w:rsidRPr="00E84089">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705D7C" w:rsidRPr="00E84089" w14:paraId="631E9109" w14:textId="77777777">
        <w:tc>
          <w:tcPr>
            <w:tcW w:w="709" w:type="dxa"/>
            <w:vMerge/>
          </w:tcPr>
          <w:p w14:paraId="13634351" w14:textId="77777777" w:rsidR="00705D7C" w:rsidRPr="00E84089" w:rsidRDefault="00705D7C">
            <w:pPr>
              <w:widowControl w:val="0"/>
              <w:pBdr>
                <w:top w:val="nil"/>
                <w:left w:val="nil"/>
                <w:bottom w:val="nil"/>
                <w:right w:val="nil"/>
                <w:between w:val="nil"/>
              </w:pBdr>
              <w:spacing w:line="276" w:lineRule="auto"/>
              <w:jc w:val="left"/>
            </w:pPr>
          </w:p>
        </w:tc>
        <w:tc>
          <w:tcPr>
            <w:tcW w:w="9101" w:type="dxa"/>
          </w:tcPr>
          <w:p w14:paraId="621A36BE" w14:textId="77777777" w:rsidR="000B2D79" w:rsidRPr="00E84089" w:rsidRDefault="000B2D79" w:rsidP="000B2D79">
            <w:pPr>
              <w:rPr>
                <w:lang w:val="mn-MN"/>
              </w:rPr>
            </w:pPr>
            <w:r w:rsidRPr="00E84089">
              <w:rPr>
                <w:lang w:val="mn-MN"/>
              </w:rPr>
              <w:t>1991-1995 онд Цагдаагийн дээд сургууль</w:t>
            </w:r>
          </w:p>
          <w:p w14:paraId="22B2F955" w14:textId="77777777" w:rsidR="000B2D79" w:rsidRPr="00E84089" w:rsidRDefault="000B2D79" w:rsidP="000B2D79">
            <w:pPr>
              <w:rPr>
                <w:lang w:val="mn-MN"/>
              </w:rPr>
            </w:pPr>
            <w:r w:rsidRPr="00E84089">
              <w:rPr>
                <w:lang w:val="mn-MN"/>
              </w:rPr>
              <w:t>1977-1980 онд Шүүх яамны харьяа Хууль цаазны дунд сургууль</w:t>
            </w:r>
            <w:r w:rsidR="000934B7" w:rsidRPr="00E84089">
              <w:t xml:space="preserve"> </w:t>
            </w:r>
          </w:p>
          <w:p w14:paraId="4713F158" w14:textId="77777777" w:rsidR="00705D7C" w:rsidRPr="00E84089" w:rsidRDefault="00705D7C"/>
        </w:tc>
      </w:tr>
      <w:tr w:rsidR="00705D7C" w:rsidRPr="00E84089" w14:paraId="3E8C2640" w14:textId="77777777">
        <w:tc>
          <w:tcPr>
            <w:tcW w:w="709" w:type="dxa"/>
            <w:vMerge w:val="restart"/>
          </w:tcPr>
          <w:p w14:paraId="26AEFED5" w14:textId="77777777" w:rsidR="00705D7C" w:rsidRPr="00E84089" w:rsidRDefault="000934B7">
            <w:r w:rsidRPr="00E84089">
              <w:t>3.2</w:t>
            </w:r>
          </w:p>
        </w:tc>
        <w:tc>
          <w:tcPr>
            <w:tcW w:w="9101" w:type="dxa"/>
          </w:tcPr>
          <w:p w14:paraId="2272EED2" w14:textId="77777777" w:rsidR="00705D7C" w:rsidRPr="00E84089" w:rsidRDefault="000934B7">
            <w:r w:rsidRPr="00E84089">
              <w:t>Эрх зүйч мэргэжлээр ажилласан байдал</w:t>
            </w:r>
          </w:p>
          <w:p w14:paraId="2E40C608" w14:textId="77777777" w:rsidR="00705D7C" w:rsidRPr="00E84089" w:rsidRDefault="000934B7">
            <w:r w:rsidRPr="00E84089">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5F9EF49" w14:textId="77777777" w:rsidR="00705D7C" w:rsidRPr="00E84089" w:rsidRDefault="000934B7">
            <w:pPr>
              <w:ind w:firstLine="709"/>
            </w:pPr>
            <w:r w:rsidRPr="00E84089">
              <w:t xml:space="preserve">-албан тушаалын нэр, ажлын газрын хаяг, ажилласан хугацаа; </w:t>
            </w:r>
          </w:p>
          <w:p w14:paraId="605D76D8" w14:textId="77777777" w:rsidR="00705D7C" w:rsidRPr="00E84089" w:rsidRDefault="000934B7">
            <w:pPr>
              <w:ind w:firstLine="709"/>
            </w:pPr>
            <w:r w:rsidRPr="00E84089">
              <w:t>-ажлын байрны тодорхойлолтын гол агуулга;</w:t>
            </w:r>
          </w:p>
          <w:p w14:paraId="7CA52690" w14:textId="77777777" w:rsidR="00705D7C" w:rsidRPr="00E84089" w:rsidRDefault="000934B7">
            <w:pPr>
              <w:ind w:firstLine="709"/>
            </w:pPr>
            <w:r w:rsidRPr="00E84089">
              <w:t xml:space="preserve">-удирдах албан тушаалтны нэр, холбоо барих мэдээлэл /утасны дугаар, цахим шуудангийн хаяг, ажлын газрын хаяг зэрэг/; </w:t>
            </w:r>
          </w:p>
          <w:p w14:paraId="66C56A4E" w14:textId="77777777" w:rsidR="00705D7C" w:rsidRPr="00E84089" w:rsidRDefault="000934B7">
            <w:pPr>
              <w:ind w:firstLine="709"/>
            </w:pPr>
            <w:r w:rsidRPr="00E84089">
              <w:t>-тухайн албан тушаал эрхэлж байхдаа хамтран ажиллаж байсан, өөрийн удирдлагад ажиллаж байсан, ажил хэргийн харилцаатай байсан таваас доошгүй хүний нэр /нэрс аль болох давхцахгүй байх/, холбоо барих мэдээлэл /утасны дугаар, цахим шуудангийн хаяг, ажлын газрын хаяг зэрэг/.</w:t>
            </w:r>
          </w:p>
        </w:tc>
      </w:tr>
      <w:tr w:rsidR="00705D7C" w:rsidRPr="00E84089" w14:paraId="1940A70B" w14:textId="77777777">
        <w:tc>
          <w:tcPr>
            <w:tcW w:w="709" w:type="dxa"/>
            <w:vMerge/>
          </w:tcPr>
          <w:p w14:paraId="21A43F04" w14:textId="77777777" w:rsidR="00705D7C" w:rsidRPr="00E84089" w:rsidRDefault="00705D7C">
            <w:pPr>
              <w:widowControl w:val="0"/>
              <w:pBdr>
                <w:top w:val="nil"/>
                <w:left w:val="nil"/>
                <w:bottom w:val="nil"/>
                <w:right w:val="nil"/>
                <w:between w:val="nil"/>
              </w:pBdr>
              <w:spacing w:line="276" w:lineRule="auto"/>
              <w:jc w:val="left"/>
            </w:pPr>
          </w:p>
        </w:tc>
        <w:tc>
          <w:tcPr>
            <w:tcW w:w="9101" w:type="dxa"/>
          </w:tcPr>
          <w:p w14:paraId="35124728" w14:textId="77777777" w:rsidR="00705D7C" w:rsidRPr="00E84089" w:rsidRDefault="00E84089" w:rsidP="00E84089">
            <w:pPr>
              <w:rPr>
                <w:lang w:val="mn-MN"/>
              </w:rPr>
            </w:pPr>
            <w:r w:rsidRPr="00E84089">
              <w:rPr>
                <w:lang w:val="mn-MN"/>
              </w:rPr>
              <w:t xml:space="preserve">Үгүй </w:t>
            </w:r>
          </w:p>
        </w:tc>
      </w:tr>
      <w:tr w:rsidR="00705D7C" w:rsidRPr="00E84089" w14:paraId="3B51C65F" w14:textId="77777777">
        <w:tc>
          <w:tcPr>
            <w:tcW w:w="709" w:type="dxa"/>
            <w:vMerge w:val="restart"/>
          </w:tcPr>
          <w:p w14:paraId="60551ED8" w14:textId="77777777" w:rsidR="00705D7C" w:rsidRPr="00E84089" w:rsidRDefault="000934B7">
            <w:r w:rsidRPr="00E84089">
              <w:t>3.3</w:t>
            </w:r>
          </w:p>
        </w:tc>
        <w:tc>
          <w:tcPr>
            <w:tcW w:w="9101" w:type="dxa"/>
          </w:tcPr>
          <w:p w14:paraId="3C8D3A1B" w14:textId="77777777" w:rsidR="00705D7C" w:rsidRPr="00E84089" w:rsidRDefault="000934B7">
            <w:r w:rsidRPr="00E84089">
              <w:t xml:space="preserve">Эрх зүйчээс бусад мэргэжлээр эрхэлсэн ажил </w:t>
            </w:r>
          </w:p>
          <w:p w14:paraId="10FAFE65" w14:textId="77777777" w:rsidR="00705D7C" w:rsidRPr="00E84089" w:rsidRDefault="00705D7C"/>
          <w:p w14:paraId="07FE2157" w14:textId="77777777" w:rsidR="00705D7C" w:rsidRPr="00E84089" w:rsidRDefault="000934B7">
            <w:r w:rsidRPr="00E84089">
              <w:t>Их, дээд сургууль төгссөнөөс хойш эрх зүйчээс бусад мэргэжлээр эрхэлсэн ажлыг 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705D7C" w:rsidRPr="00E84089" w14:paraId="7415A55B" w14:textId="77777777">
        <w:tc>
          <w:tcPr>
            <w:tcW w:w="709" w:type="dxa"/>
            <w:vMerge/>
          </w:tcPr>
          <w:p w14:paraId="4B33F417" w14:textId="77777777" w:rsidR="00705D7C" w:rsidRPr="00E84089" w:rsidRDefault="00705D7C">
            <w:pPr>
              <w:widowControl w:val="0"/>
              <w:pBdr>
                <w:top w:val="nil"/>
                <w:left w:val="nil"/>
                <w:bottom w:val="nil"/>
                <w:right w:val="nil"/>
                <w:between w:val="nil"/>
              </w:pBdr>
              <w:spacing w:line="276" w:lineRule="auto"/>
              <w:jc w:val="left"/>
            </w:pPr>
          </w:p>
        </w:tc>
        <w:tc>
          <w:tcPr>
            <w:tcW w:w="9101" w:type="dxa"/>
          </w:tcPr>
          <w:p w14:paraId="2327FE6F" w14:textId="77777777" w:rsidR="00705D7C" w:rsidRPr="00E84089" w:rsidRDefault="00E84089">
            <w:pPr>
              <w:rPr>
                <w:lang w:val="mn-MN"/>
              </w:rPr>
            </w:pPr>
            <w:r w:rsidRPr="00E84089">
              <w:rPr>
                <w:lang w:val="mn-MN"/>
              </w:rPr>
              <w:t xml:space="preserve">Үгүй </w:t>
            </w:r>
          </w:p>
          <w:p w14:paraId="5058A743" w14:textId="77777777" w:rsidR="00705D7C" w:rsidRPr="00E84089" w:rsidRDefault="00705D7C">
            <w:pPr>
              <w:rPr>
                <w:lang w:val="mn-MN"/>
              </w:rPr>
            </w:pPr>
          </w:p>
        </w:tc>
      </w:tr>
      <w:tr w:rsidR="00705D7C" w:rsidRPr="00E84089" w14:paraId="22FC642C" w14:textId="77777777">
        <w:tc>
          <w:tcPr>
            <w:tcW w:w="709" w:type="dxa"/>
            <w:vMerge w:val="restart"/>
          </w:tcPr>
          <w:p w14:paraId="7D758319" w14:textId="77777777" w:rsidR="00705D7C" w:rsidRPr="00E84089" w:rsidRDefault="000934B7">
            <w:r w:rsidRPr="00E84089">
              <w:t>3.4</w:t>
            </w:r>
          </w:p>
        </w:tc>
        <w:tc>
          <w:tcPr>
            <w:tcW w:w="9101" w:type="dxa"/>
          </w:tcPr>
          <w:p w14:paraId="20335DC8" w14:textId="77777777" w:rsidR="00705D7C" w:rsidRPr="00E84089" w:rsidRDefault="000934B7">
            <w:r w:rsidRPr="00E84089">
              <w:t>Хууль зүйн өндөр мэргэшил</w:t>
            </w:r>
          </w:p>
          <w:p w14:paraId="6DA17355" w14:textId="77777777" w:rsidR="00705D7C" w:rsidRPr="00E84089" w:rsidRDefault="00705D7C"/>
          <w:p w14:paraId="65D26E20" w14:textId="77777777" w:rsidR="00705D7C" w:rsidRPr="00E84089" w:rsidRDefault="000934B7">
            <w:r w:rsidRPr="00E84089">
              <w:t xml:space="preserve">Хүсэлт гарагчийг хууль зүйн өндөр мэргэшилтэй /хууль зүйн өндөр мэдлэг, чадвар, туршлагатай, мэргэжлийн өндөр ёс зүйтэй/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w:t>
            </w:r>
            <w:r w:rsidRPr="00E84089">
              <w:lastRenderedPageBreak/>
              <w:t>талаар дараах мэдээллийг заавал бичнэ.</w:t>
            </w:r>
          </w:p>
          <w:p w14:paraId="54D7B158" w14:textId="77777777" w:rsidR="00705D7C" w:rsidRPr="00E84089" w:rsidRDefault="000934B7">
            <w:pPr>
              <w:ind w:firstLine="575"/>
            </w:pPr>
            <w:r w:rsidRPr="00E84089">
              <w:t xml:space="preserve">-үйл ажиллагааны нэр, эрхэлсэн газар, хугацаа; </w:t>
            </w:r>
          </w:p>
          <w:p w14:paraId="71BB5023" w14:textId="77777777" w:rsidR="00705D7C" w:rsidRPr="00E84089" w:rsidRDefault="000934B7">
            <w:pPr>
              <w:ind w:firstLine="575"/>
            </w:pPr>
            <w:r w:rsidRPr="00E84089">
              <w:t xml:space="preserve">-үйл ажиллагааны гол агуулга; </w:t>
            </w:r>
          </w:p>
          <w:p w14:paraId="39FE4062" w14:textId="77777777" w:rsidR="00705D7C" w:rsidRPr="00E84089" w:rsidRDefault="000934B7">
            <w:pPr>
              <w:ind w:firstLine="575"/>
            </w:pPr>
            <w:r w:rsidRPr="00E84089">
              <w:t xml:space="preserve">-үйл ажиллагааны үр дүн, түүний жишээ; </w:t>
            </w:r>
          </w:p>
          <w:p w14:paraId="69F8B834" w14:textId="77777777" w:rsidR="00705D7C" w:rsidRPr="00E84089" w:rsidRDefault="000934B7">
            <w:pPr>
              <w:ind w:firstLine="575"/>
            </w:pPr>
            <w:r w:rsidRPr="00E84089">
              <w:t xml:space="preserve">-үйл ажиллагааг удирдсан албан тушаалтны нэр /нэрс аль болох давхцахгүй байх/, холбоо барих мэдээлэл /утасны дугаар, цахим шуудангийн хаяг, ажлын газрын хаяг зэрэг/; </w:t>
            </w:r>
          </w:p>
          <w:p w14:paraId="05BFA379" w14:textId="77777777" w:rsidR="00705D7C" w:rsidRPr="00E84089" w:rsidRDefault="000934B7">
            <w:pPr>
              <w:ind w:firstLine="575"/>
            </w:pPr>
            <w:r w:rsidRPr="00E84089">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23EF00BF" w14:textId="77777777" w:rsidR="00705D7C" w:rsidRPr="00E84089" w:rsidRDefault="000934B7">
            <w:pPr>
              <w:ind w:firstLine="575"/>
            </w:pPr>
            <w:r w:rsidRPr="00E84089">
              <w:t>-хэвлэгдсэн бол эх сурвалжийн ишлэл, түүний хуулбар.</w:t>
            </w:r>
          </w:p>
        </w:tc>
      </w:tr>
      <w:tr w:rsidR="00705D7C" w:rsidRPr="00E84089" w14:paraId="24DA35C6" w14:textId="77777777">
        <w:tc>
          <w:tcPr>
            <w:tcW w:w="709" w:type="dxa"/>
            <w:vMerge/>
          </w:tcPr>
          <w:p w14:paraId="479BBC15" w14:textId="77777777" w:rsidR="00705D7C" w:rsidRPr="00E84089" w:rsidRDefault="00705D7C">
            <w:pPr>
              <w:widowControl w:val="0"/>
              <w:pBdr>
                <w:top w:val="nil"/>
                <w:left w:val="nil"/>
                <w:bottom w:val="nil"/>
                <w:right w:val="nil"/>
                <w:between w:val="nil"/>
              </w:pBdr>
              <w:spacing w:line="276" w:lineRule="auto"/>
              <w:jc w:val="left"/>
            </w:pPr>
          </w:p>
        </w:tc>
        <w:tc>
          <w:tcPr>
            <w:tcW w:w="9101" w:type="dxa"/>
          </w:tcPr>
          <w:p w14:paraId="52551382" w14:textId="454196BE" w:rsidR="00E84089" w:rsidRPr="00E84089" w:rsidRDefault="00E84089" w:rsidP="00180C01">
            <w:pPr>
              <w:rPr>
                <w:lang w:val="mn-MN"/>
              </w:rPr>
            </w:pPr>
            <w:bookmarkStart w:id="1" w:name="_GoBack"/>
            <w:bookmarkEnd w:id="1"/>
          </w:p>
        </w:tc>
      </w:tr>
      <w:tr w:rsidR="00705D7C" w14:paraId="58C15C00" w14:textId="77777777">
        <w:tc>
          <w:tcPr>
            <w:tcW w:w="709" w:type="dxa"/>
            <w:vMerge w:val="restart"/>
          </w:tcPr>
          <w:p w14:paraId="624DB4B6" w14:textId="77777777" w:rsidR="00705D7C" w:rsidRPr="00E84089" w:rsidRDefault="000934B7">
            <w:r w:rsidRPr="00E84089">
              <w:t>3.5</w:t>
            </w:r>
          </w:p>
        </w:tc>
        <w:tc>
          <w:tcPr>
            <w:tcW w:w="9101" w:type="dxa"/>
          </w:tcPr>
          <w:p w14:paraId="5A1A8468" w14:textId="77777777" w:rsidR="00705D7C" w:rsidRPr="00E84089" w:rsidRDefault="000934B7">
            <w:r w:rsidRPr="00E84089">
              <w:t>Мэргэжлийн холбоо, байгууллагын гишүүнчлэлийн талаар</w:t>
            </w:r>
          </w:p>
          <w:p w14:paraId="46565EE6" w14:textId="77777777" w:rsidR="00705D7C" w:rsidRPr="00E84089" w:rsidRDefault="00705D7C"/>
          <w:p w14:paraId="7A838494" w14:textId="77777777" w:rsidR="00705D7C" w:rsidRPr="00E84089" w:rsidRDefault="000934B7">
            <w:r w:rsidRPr="00E84089">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2282189B" w14:textId="77777777" w:rsidR="00705D7C" w:rsidRPr="00E84089" w:rsidRDefault="000934B7">
            <w:r w:rsidRPr="00E84089">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73F6A914" w14:textId="77777777" w:rsidR="00705D7C" w:rsidRPr="00E84089" w:rsidRDefault="000934B7">
            <w:r w:rsidRPr="00E84089">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705D7C" w14:paraId="0A3D2C74" w14:textId="77777777">
        <w:tc>
          <w:tcPr>
            <w:tcW w:w="709" w:type="dxa"/>
            <w:vMerge/>
          </w:tcPr>
          <w:p w14:paraId="0CF35008" w14:textId="77777777" w:rsidR="00705D7C" w:rsidRPr="00E84089" w:rsidRDefault="00705D7C">
            <w:pPr>
              <w:widowControl w:val="0"/>
              <w:pBdr>
                <w:top w:val="nil"/>
                <w:left w:val="nil"/>
                <w:bottom w:val="nil"/>
                <w:right w:val="nil"/>
                <w:between w:val="nil"/>
              </w:pBdr>
              <w:spacing w:line="276" w:lineRule="auto"/>
              <w:jc w:val="left"/>
            </w:pPr>
          </w:p>
        </w:tc>
        <w:tc>
          <w:tcPr>
            <w:tcW w:w="9101" w:type="dxa"/>
          </w:tcPr>
          <w:p w14:paraId="6D520930" w14:textId="77777777" w:rsidR="00705D7C" w:rsidRPr="00E84089" w:rsidRDefault="00E84089">
            <w:pPr>
              <w:rPr>
                <w:lang w:val="mn-MN"/>
              </w:rPr>
            </w:pPr>
            <w:r>
              <w:rPr>
                <w:lang w:val="mn-MN"/>
              </w:rPr>
              <w:t xml:space="preserve">2014.07.07 Монголын хуульчдын холбооны гишүүнээр элссэн, </w:t>
            </w:r>
          </w:p>
          <w:p w14:paraId="7F375ECF" w14:textId="77777777" w:rsidR="00705D7C" w:rsidRPr="00E84089" w:rsidRDefault="00705D7C"/>
        </w:tc>
      </w:tr>
      <w:tr w:rsidR="00705D7C" w14:paraId="67D48098" w14:textId="77777777">
        <w:tc>
          <w:tcPr>
            <w:tcW w:w="709" w:type="dxa"/>
            <w:vMerge w:val="restart"/>
          </w:tcPr>
          <w:p w14:paraId="67DF1E5A" w14:textId="77777777" w:rsidR="00705D7C" w:rsidRPr="00E84089" w:rsidRDefault="000934B7">
            <w:r w:rsidRPr="00E84089">
              <w:t>3.6</w:t>
            </w:r>
          </w:p>
        </w:tc>
        <w:tc>
          <w:tcPr>
            <w:tcW w:w="9101" w:type="dxa"/>
          </w:tcPr>
          <w:p w14:paraId="759C5615" w14:textId="77777777" w:rsidR="00705D7C" w:rsidRPr="00E84089" w:rsidRDefault="000934B7">
            <w:r w:rsidRPr="00E84089">
              <w:t>Байгаа бол хэвлүүлсэн бүтээл болон олон нийтэд өгсөн мэдээлэл</w:t>
            </w:r>
          </w:p>
          <w:p w14:paraId="099F5958" w14:textId="77777777" w:rsidR="00705D7C" w:rsidRPr="00E84089" w:rsidRDefault="00705D7C"/>
          <w:p w14:paraId="4133463B" w14:textId="77777777" w:rsidR="00705D7C" w:rsidRPr="00E84089" w:rsidRDefault="000934B7">
            <w:pPr>
              <w:ind w:firstLine="717"/>
            </w:pPr>
            <w:r w:rsidRPr="00E84089">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671A274A" w14:textId="77777777" w:rsidR="00705D7C" w:rsidRPr="00E84089" w:rsidRDefault="00705D7C">
            <w:pPr>
              <w:ind w:firstLine="717"/>
            </w:pPr>
          </w:p>
          <w:p w14:paraId="71622443" w14:textId="77777777" w:rsidR="00705D7C" w:rsidRPr="00E84089" w:rsidRDefault="000934B7">
            <w:pPr>
              <w:ind w:firstLine="717"/>
            </w:pPr>
            <w:r w:rsidRPr="00E84089">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5D160B22" w14:textId="77777777" w:rsidR="00705D7C" w:rsidRPr="00E84089" w:rsidRDefault="00705D7C">
            <w:pPr>
              <w:ind w:firstLine="717"/>
            </w:pPr>
          </w:p>
          <w:p w14:paraId="31B60DAA" w14:textId="77777777" w:rsidR="00705D7C" w:rsidRPr="00E84089" w:rsidRDefault="000934B7">
            <w:pPr>
              <w:ind w:firstLine="717"/>
            </w:pPr>
            <w:r w:rsidRPr="00E84089">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30370555" w14:textId="77777777" w:rsidR="00705D7C" w:rsidRPr="00E84089" w:rsidRDefault="00705D7C">
            <w:pPr>
              <w:ind w:firstLine="717"/>
            </w:pPr>
          </w:p>
          <w:p w14:paraId="49D447CC" w14:textId="77777777" w:rsidR="00705D7C" w:rsidRPr="00E84089" w:rsidRDefault="000934B7">
            <w:pPr>
              <w:ind w:firstLine="717"/>
            </w:pPr>
            <w:r w:rsidRPr="00E84089">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6FD3469B" w14:textId="77777777" w:rsidR="00705D7C" w:rsidRPr="00E84089" w:rsidRDefault="00705D7C">
            <w:pPr>
              <w:ind w:firstLine="717"/>
            </w:pPr>
          </w:p>
          <w:p w14:paraId="17489EEC" w14:textId="77777777" w:rsidR="00705D7C" w:rsidRPr="00E84089" w:rsidRDefault="000934B7">
            <w:r w:rsidRPr="00E84089">
              <w:t>Жич: Дээр дурдсан материал тус бүрээс нэгийг хавсаргах бөгөөд боломжтой бол цахимаар үзэх линкийг тусгана.</w:t>
            </w:r>
          </w:p>
          <w:p w14:paraId="58058BE4" w14:textId="77777777" w:rsidR="00705D7C" w:rsidRPr="00E84089" w:rsidRDefault="00705D7C"/>
        </w:tc>
      </w:tr>
      <w:tr w:rsidR="00705D7C" w14:paraId="5EA4B726" w14:textId="77777777">
        <w:tc>
          <w:tcPr>
            <w:tcW w:w="709" w:type="dxa"/>
            <w:vMerge/>
          </w:tcPr>
          <w:p w14:paraId="5E562E18" w14:textId="77777777" w:rsidR="00705D7C" w:rsidRDefault="00705D7C">
            <w:pPr>
              <w:widowControl w:val="0"/>
              <w:pBdr>
                <w:top w:val="nil"/>
                <w:left w:val="nil"/>
                <w:bottom w:val="nil"/>
                <w:right w:val="nil"/>
                <w:between w:val="nil"/>
              </w:pBdr>
              <w:spacing w:line="276" w:lineRule="auto"/>
              <w:jc w:val="left"/>
              <w:rPr>
                <w:b/>
              </w:rPr>
            </w:pPr>
          </w:p>
        </w:tc>
        <w:tc>
          <w:tcPr>
            <w:tcW w:w="9101" w:type="dxa"/>
          </w:tcPr>
          <w:p w14:paraId="2B33379F" w14:textId="77777777" w:rsidR="00705D7C" w:rsidRPr="00E84089" w:rsidRDefault="00E84089">
            <w:pPr>
              <w:rPr>
                <w:lang w:val="mn-MN"/>
              </w:rPr>
            </w:pPr>
            <w:r w:rsidRPr="00E84089">
              <w:rPr>
                <w:lang w:val="mn-MN"/>
              </w:rPr>
              <w:t>“Шүүгчид ажил мэргэжилдээ итгэл төгс болсон” ярилцлага, Өдрийн сонин 2015.12.11</w:t>
            </w:r>
          </w:p>
          <w:p w14:paraId="66E98DA0" w14:textId="77777777" w:rsidR="00705D7C" w:rsidRPr="00E84089" w:rsidRDefault="000934B7">
            <w:r w:rsidRPr="00E84089">
              <w:lastRenderedPageBreak/>
              <w:tab/>
            </w:r>
            <w:r w:rsidRPr="00E84089">
              <w:tab/>
            </w:r>
            <w:r w:rsidRPr="00E84089">
              <w:tab/>
            </w:r>
          </w:p>
          <w:p w14:paraId="28EB1C2D" w14:textId="77777777" w:rsidR="00705D7C" w:rsidRDefault="000934B7">
            <w:pPr>
              <w:rPr>
                <w:b/>
              </w:rPr>
            </w:pPr>
            <w:r>
              <w:rPr>
                <w:b/>
              </w:rPr>
              <w:tab/>
            </w:r>
            <w:r>
              <w:rPr>
                <w:b/>
              </w:rPr>
              <w:tab/>
            </w:r>
          </w:p>
        </w:tc>
      </w:tr>
    </w:tbl>
    <w:p w14:paraId="70130D9C" w14:textId="77777777" w:rsidR="00705D7C" w:rsidRDefault="00705D7C"/>
    <w:p w14:paraId="25FE0D96" w14:textId="77777777" w:rsidR="00705D7C" w:rsidRDefault="00705D7C">
      <w:pPr>
        <w:rPr>
          <w:b/>
        </w:rPr>
      </w:pPr>
    </w:p>
    <w:p w14:paraId="1E5C0D55" w14:textId="77777777" w:rsidR="00705D7C" w:rsidRDefault="000934B7">
      <w:pPr>
        <w:rPr>
          <w:b/>
        </w:rPr>
      </w:pPr>
      <w:r>
        <w:rPr>
          <w:b/>
        </w:rPr>
        <w:t xml:space="preserve">Хавсралт: </w:t>
      </w:r>
    </w:p>
    <w:p w14:paraId="4C78478D" w14:textId="77777777" w:rsidR="00705D7C" w:rsidRDefault="00705D7C">
      <w:pPr>
        <w:rPr>
          <w:b/>
        </w:rPr>
      </w:pPr>
    </w:p>
    <w:p w14:paraId="3D5DC59D" w14:textId="77777777" w:rsidR="00705D7C" w:rsidRDefault="000934B7">
      <w:r>
        <w:t>Нэр дэвших тухай хүсэлтэд журмын 5.1-д заасан дараах баримт бичгийг хавсаргана:</w:t>
      </w:r>
    </w:p>
    <w:p w14:paraId="5172E642" w14:textId="77777777" w:rsidR="00705D7C" w:rsidRDefault="000934B7">
      <w:pPr>
        <w:rPr>
          <w:color w:val="000000"/>
        </w:rPr>
      </w:pPr>
      <w:r>
        <w:t>-төрийн албан хаагчийн анкет;</w:t>
      </w:r>
    </w:p>
    <w:p w14:paraId="3FF86418" w14:textId="77777777" w:rsidR="00705D7C" w:rsidRDefault="000934B7">
      <w:r>
        <w:t>-иргэний үнэмлэхийн хуулбар;</w:t>
      </w:r>
    </w:p>
    <w:p w14:paraId="3724B8B2" w14:textId="77777777" w:rsidR="00705D7C" w:rsidRDefault="000934B7">
      <w:pPr>
        <w:rPr>
          <w:color w:val="000000"/>
        </w:rPr>
      </w:pPr>
      <w:r>
        <w:t>-нийгмийн даатгалын дэвтрийн хуулбар, эсхүл түүнтэй адилтгах баримт бичиг;</w:t>
      </w:r>
    </w:p>
    <w:p w14:paraId="16CE658D" w14:textId="77777777" w:rsidR="00705D7C" w:rsidRDefault="000934B7">
      <w:r>
        <w:t xml:space="preserve">-эрх зүйн бакалаврын, эсхүл түүнээс дээш боловсролын зэргийн дипломын хуулбар; </w:t>
      </w:r>
    </w:p>
    <w:p w14:paraId="071A8062" w14:textId="77777777" w:rsidR="00705D7C" w:rsidRDefault="000934B7">
      <w:r>
        <w:t>-хууль зүйн өндөр мэргэшилтэй гэдгийг нотлох харуулсан үйл ажиллагааны талаарх баримт;</w:t>
      </w:r>
      <w:r>
        <w:tab/>
      </w:r>
    </w:p>
    <w:p w14:paraId="1EBBDEE2" w14:textId="77777777" w:rsidR="00705D7C" w:rsidRDefault="000934B7">
      <w:r>
        <w:t>-эрх зүйч мэргэжлээр 10-аас доошгүй жил ажилласныг нотлох баримт;</w:t>
      </w:r>
    </w:p>
    <w:p w14:paraId="28624F2E" w14:textId="77777777" w:rsidR="00705D7C" w:rsidRDefault="000934B7">
      <w:r>
        <w:t>-хүсэлт гаргагчийн талаарх тодорхойлолт /гурваас доошгүй/;</w:t>
      </w:r>
    </w:p>
    <w:p w14:paraId="5E8471B3" w14:textId="77777777" w:rsidR="00705D7C" w:rsidRDefault="000934B7">
      <w:r>
        <w:t xml:space="preserve">-энэхүү загварт заасан барим бичиг; </w:t>
      </w:r>
    </w:p>
    <w:p w14:paraId="1A0ABFA3" w14:textId="77777777" w:rsidR="00705D7C" w:rsidRDefault="000934B7">
      <w:r>
        <w:t>-холбогдох бусад баримт.</w:t>
      </w:r>
    </w:p>
    <w:p w14:paraId="2966A15D" w14:textId="77777777" w:rsidR="00705D7C" w:rsidRDefault="00705D7C">
      <w:pPr>
        <w:rPr>
          <w:b/>
        </w:rPr>
      </w:pPr>
    </w:p>
    <w:p w14:paraId="61493BC2" w14:textId="77777777" w:rsidR="00705D7C" w:rsidRDefault="00705D7C">
      <w:pPr>
        <w:rPr>
          <w:b/>
        </w:rPr>
      </w:pPr>
    </w:p>
    <w:p w14:paraId="51866C8C" w14:textId="77777777" w:rsidR="00705D7C" w:rsidRDefault="000934B7">
      <w:pPr>
        <w:rPr>
          <w:b/>
        </w:rPr>
      </w:pPr>
      <w:r>
        <w:rPr>
          <w:b/>
        </w:rPr>
        <w:t>Хүсэлт гаргагч:</w:t>
      </w:r>
    </w:p>
    <w:p w14:paraId="2CFF265B" w14:textId="77777777" w:rsidR="00705D7C" w:rsidRDefault="00705D7C">
      <w:pPr>
        <w:ind w:firstLine="720"/>
      </w:pPr>
    </w:p>
    <w:p w14:paraId="536F2F53" w14:textId="77777777" w:rsidR="00705D7C" w:rsidRDefault="000934B7">
      <w:pPr>
        <w:rPr>
          <w:lang w:val="mn-MN"/>
        </w:rPr>
      </w:pPr>
      <w:r>
        <w:t>Эцэг/эхийн нэр</w:t>
      </w:r>
      <w:r w:rsidR="00E84089">
        <w:rPr>
          <w:lang w:val="mn-MN"/>
        </w:rPr>
        <w:t>: Наянбуу</w:t>
      </w:r>
    </w:p>
    <w:p w14:paraId="6B775AD1" w14:textId="77777777" w:rsidR="00E84089" w:rsidRPr="00E84089" w:rsidRDefault="00E84089">
      <w:pPr>
        <w:rPr>
          <w:lang w:val="mn-MN"/>
        </w:rPr>
      </w:pPr>
    </w:p>
    <w:p w14:paraId="5CE3F1B2" w14:textId="77777777" w:rsidR="00705D7C" w:rsidRPr="00E84089" w:rsidRDefault="000934B7">
      <w:pPr>
        <w:rPr>
          <w:lang w:val="mn-MN"/>
        </w:rPr>
      </w:pPr>
      <w:r>
        <w:t>Өөрийн</w:t>
      </w:r>
      <w:r w:rsidR="00E84089">
        <w:t xml:space="preserve"> нэр: </w:t>
      </w:r>
      <w:r w:rsidR="00E84089">
        <w:rPr>
          <w:lang w:val="mn-MN"/>
        </w:rPr>
        <w:t>Чулуунжав</w:t>
      </w:r>
    </w:p>
    <w:p w14:paraId="2FBC178D" w14:textId="77777777" w:rsidR="00705D7C" w:rsidRDefault="00705D7C">
      <w:pPr>
        <w:ind w:firstLine="720"/>
      </w:pPr>
    </w:p>
    <w:p w14:paraId="5DE0468D" w14:textId="77777777" w:rsidR="00705D7C" w:rsidRDefault="00E84089">
      <w:r>
        <w:t xml:space="preserve">Гарын үсэг: </w:t>
      </w:r>
      <w:r w:rsidR="000934B7">
        <w:t xml:space="preserve"> </w:t>
      </w:r>
    </w:p>
    <w:p w14:paraId="7FFF7040" w14:textId="77777777" w:rsidR="00705D7C" w:rsidRDefault="00705D7C">
      <w:pPr>
        <w:ind w:firstLine="720"/>
      </w:pPr>
    </w:p>
    <w:p w14:paraId="05825013" w14:textId="77777777" w:rsidR="00705D7C" w:rsidRPr="00E84089" w:rsidRDefault="000934B7">
      <w:pPr>
        <w:rPr>
          <w:lang w:val="mn-MN"/>
        </w:rPr>
      </w:pPr>
      <w:r>
        <w:t xml:space="preserve">Он, сар, өдөр: </w:t>
      </w:r>
      <w:r w:rsidR="00E84089">
        <w:rPr>
          <w:lang w:val="mn-MN"/>
        </w:rPr>
        <w:t>2021.03.18</w:t>
      </w:r>
    </w:p>
    <w:p w14:paraId="73469016" w14:textId="77777777" w:rsidR="00705D7C" w:rsidRDefault="00705D7C"/>
    <w:p w14:paraId="75129C1E" w14:textId="77777777" w:rsidR="00705D7C" w:rsidRDefault="00705D7C"/>
    <w:p w14:paraId="65FC1C1D" w14:textId="77777777" w:rsidR="00705D7C" w:rsidRDefault="00705D7C">
      <w:pPr>
        <w:rPr>
          <w:lang w:val="mn-MN"/>
        </w:rPr>
      </w:pPr>
    </w:p>
    <w:p w14:paraId="13CF700F" w14:textId="77777777" w:rsidR="00E84089" w:rsidRDefault="00E84089">
      <w:pPr>
        <w:rPr>
          <w:lang w:val="mn-MN"/>
        </w:rPr>
      </w:pPr>
    </w:p>
    <w:p w14:paraId="180ABC07" w14:textId="77777777" w:rsidR="00E84089" w:rsidRDefault="00E84089">
      <w:pPr>
        <w:rPr>
          <w:lang w:val="mn-MN"/>
        </w:rPr>
      </w:pPr>
    </w:p>
    <w:p w14:paraId="6EDC2471" w14:textId="77777777" w:rsidR="00E84089" w:rsidRDefault="00E84089">
      <w:pPr>
        <w:rPr>
          <w:lang w:val="mn-MN"/>
        </w:rPr>
      </w:pPr>
    </w:p>
    <w:p w14:paraId="0E6F0355" w14:textId="77777777" w:rsidR="00E84089" w:rsidRPr="00E84089" w:rsidRDefault="00E84089">
      <w:pPr>
        <w:rPr>
          <w:lang w:val="mn-MN"/>
        </w:rPr>
      </w:pPr>
    </w:p>
    <w:p w14:paraId="53DF8628" w14:textId="77777777" w:rsidR="00705D7C" w:rsidRDefault="00705D7C"/>
    <w:p w14:paraId="412A81CD" w14:textId="77777777" w:rsidR="00705D7C" w:rsidRPr="00E84089" w:rsidRDefault="000934B7" w:rsidP="00E84089">
      <w:pPr>
        <w:jc w:val="center"/>
        <w:rPr>
          <w:color w:val="000000"/>
          <w:lang w:val="mn-MN"/>
        </w:rPr>
      </w:pPr>
      <w:r>
        <w:t>--- оОо ---</w:t>
      </w:r>
    </w:p>
    <w:sectPr w:rsidR="00705D7C" w:rsidRPr="00E84089">
      <w:footerReference w:type="even" r:id="rId7"/>
      <w:footerReference w:type="default" r:id="rId8"/>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8F560" w14:textId="77777777" w:rsidR="00602466" w:rsidRDefault="00602466">
      <w:r>
        <w:separator/>
      </w:r>
    </w:p>
  </w:endnote>
  <w:endnote w:type="continuationSeparator" w:id="0">
    <w:p w14:paraId="548EE9AE" w14:textId="77777777" w:rsidR="00602466" w:rsidRDefault="0060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110AB" w14:textId="77777777" w:rsidR="00705D7C" w:rsidRDefault="000934B7">
    <w:pPr>
      <w:pBdr>
        <w:top w:val="nil"/>
        <w:left w:val="nil"/>
        <w:bottom w:val="nil"/>
        <w:right w:val="nil"/>
        <w:between w:val="nil"/>
      </w:pBdr>
      <w:tabs>
        <w:tab w:val="center" w:pos="4320"/>
        <w:tab w:val="right" w:pos="8640"/>
      </w:tabs>
      <w:jc w:val="right"/>
      <w:rPr>
        <w:color w:val="000000"/>
      </w:rPr>
    </w:pPr>
    <w:r>
      <w:rPr>
        <w:color w:val="000000"/>
      </w:rPr>
      <w:fldChar w:fldCharType="begin"/>
    </w:r>
    <w:r>
      <w:rPr>
        <w:rFonts w:eastAsia="Arial"/>
        <w:color w:val="000000"/>
      </w:rPr>
      <w:instrText>PAGE</w:instrText>
    </w:r>
    <w:r>
      <w:rPr>
        <w:color w:val="000000"/>
      </w:rPr>
      <w:fldChar w:fldCharType="end"/>
    </w:r>
  </w:p>
  <w:p w14:paraId="0F596BD5" w14:textId="77777777" w:rsidR="00705D7C" w:rsidRDefault="00705D7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73399" w14:textId="77777777" w:rsidR="00705D7C" w:rsidRDefault="000934B7">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rFonts w:eastAsia="Arial"/>
        <w:color w:val="000000"/>
        <w:sz w:val="20"/>
        <w:szCs w:val="20"/>
      </w:rPr>
      <w:instrText>PAGE</w:instrText>
    </w:r>
    <w:r>
      <w:rPr>
        <w:color w:val="000000"/>
        <w:sz w:val="20"/>
        <w:szCs w:val="20"/>
      </w:rPr>
      <w:fldChar w:fldCharType="separate"/>
    </w:r>
    <w:r w:rsidR="00180C01">
      <w:rPr>
        <w:rFonts w:eastAsia="Arial"/>
        <w:noProof/>
        <w:color w:val="000000"/>
        <w:sz w:val="20"/>
        <w:szCs w:val="20"/>
      </w:rPr>
      <w:t>5</w:t>
    </w:r>
    <w:r>
      <w:rPr>
        <w:color w:val="000000"/>
        <w:sz w:val="20"/>
        <w:szCs w:val="20"/>
      </w:rPr>
      <w:fldChar w:fldCharType="end"/>
    </w:r>
  </w:p>
  <w:p w14:paraId="35337922" w14:textId="77777777" w:rsidR="00705D7C" w:rsidRDefault="00705D7C">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E1C1D" w14:textId="77777777" w:rsidR="00602466" w:rsidRDefault="00602466">
      <w:r>
        <w:separator/>
      </w:r>
    </w:p>
  </w:footnote>
  <w:footnote w:type="continuationSeparator" w:id="0">
    <w:p w14:paraId="1F3D80C6" w14:textId="77777777" w:rsidR="00602466" w:rsidRDefault="006024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265AE7"/>
    <w:multiLevelType w:val="hybridMultilevel"/>
    <w:tmpl w:val="C43A9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DD544C"/>
    <w:multiLevelType w:val="hybridMultilevel"/>
    <w:tmpl w:val="C1C8BF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05D7C"/>
    <w:rsid w:val="000934B7"/>
    <w:rsid w:val="000B2D79"/>
    <w:rsid w:val="00180C01"/>
    <w:rsid w:val="00602466"/>
    <w:rsid w:val="0062233B"/>
    <w:rsid w:val="00705D7C"/>
    <w:rsid w:val="007436E9"/>
    <w:rsid w:val="0085272C"/>
    <w:rsid w:val="00E84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A1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4"/>
        <w:szCs w:val="24"/>
        <w:lang w:val="en-US" w:eastAsia="ja-JP" w:bidi="ar-SA"/>
      </w:rPr>
    </w:rPrDefault>
    <w:pPrDefault>
      <w:pPr>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line="276" w:lineRule="auto"/>
      <w:jc w:val="left"/>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1905</Words>
  <Characters>10860</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Notariat</dc:creator>
  <cp:lastModifiedBy>Microsoft Office User</cp:lastModifiedBy>
  <cp:revision>4</cp:revision>
  <cp:lastPrinted>2021-04-08T09:41:00Z</cp:lastPrinted>
  <dcterms:created xsi:type="dcterms:W3CDTF">2021-04-08T09:48:00Z</dcterms:created>
  <dcterms:modified xsi:type="dcterms:W3CDTF">2021-04-09T08:30:00Z</dcterms:modified>
</cp:coreProperties>
</file>