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5981053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9A23E1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A23E1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55968E90" w:rsidR="006B4A52" w:rsidRDefault="006B4A52" w:rsidP="006B4A52">
      <w:pPr>
        <w:pStyle w:val="Heading1"/>
        <w:jc w:val="left"/>
      </w:pPr>
    </w:p>
    <w:p w14:paraId="0BE7FDF0" w14:textId="77777777" w:rsidR="00EC09E9" w:rsidRPr="0029745E" w:rsidRDefault="00EC09E9" w:rsidP="0029745E">
      <w:pPr>
        <w:jc w:val="both"/>
        <w:rPr>
          <w:rFonts w:ascii="Arial" w:hAnsi="Arial" w:cs="Arial"/>
          <w:lang w:val="mn-MN"/>
        </w:rPr>
      </w:pPr>
    </w:p>
    <w:p w14:paraId="59659E98" w14:textId="41D7C3BE" w:rsidR="0029745E" w:rsidRPr="0029745E" w:rsidRDefault="0029745E" w:rsidP="0029745E">
      <w:pPr>
        <w:jc w:val="center"/>
        <w:rPr>
          <w:rFonts w:ascii="Arial" w:hAnsi="Arial" w:cs="Arial"/>
          <w:b/>
          <w:bCs/>
          <w:highlight w:val="white"/>
        </w:rPr>
      </w:pPr>
      <w:r w:rsidRPr="0029745E">
        <w:rPr>
          <w:rFonts w:ascii="Arial" w:hAnsi="Arial" w:cs="Arial"/>
          <w:b/>
          <w:bCs/>
          <w:shd w:val="clear" w:color="auto" w:fill="FFFFFF"/>
        </w:rPr>
        <w:t>БАЙГАЛИЙН УРГАМЛЫН ТУХАЙ</w:t>
      </w:r>
    </w:p>
    <w:p w14:paraId="2A8207A9" w14:textId="168DAB85" w:rsidR="0029745E" w:rsidRPr="0029745E" w:rsidRDefault="0029745E" w:rsidP="0029745E">
      <w:pPr>
        <w:jc w:val="center"/>
        <w:rPr>
          <w:rFonts w:ascii="Arial" w:hAnsi="Arial" w:cs="Arial"/>
          <w:b/>
          <w:bCs/>
          <w:highlight w:val="white"/>
        </w:rPr>
      </w:pPr>
      <w:r w:rsidRPr="0029745E">
        <w:rPr>
          <w:rFonts w:ascii="Arial" w:hAnsi="Arial" w:cs="Arial"/>
          <w:b/>
          <w:bCs/>
          <w:highlight w:val="white"/>
        </w:rPr>
        <w:t>ХУУЛЬД НЭМЭЛТ ОРУУЛАХ ТУХАЙ</w:t>
      </w:r>
    </w:p>
    <w:p w14:paraId="596C9B16" w14:textId="77777777" w:rsidR="0029745E" w:rsidRPr="0029745E" w:rsidRDefault="0029745E" w:rsidP="0029745E">
      <w:pPr>
        <w:jc w:val="center"/>
        <w:rPr>
          <w:rFonts w:ascii="Arial" w:hAnsi="Arial" w:cs="Arial"/>
          <w:b/>
          <w:bCs/>
          <w:highlight w:val="white"/>
        </w:rPr>
      </w:pPr>
    </w:p>
    <w:p w14:paraId="368679C7" w14:textId="53F9C669" w:rsidR="0029745E" w:rsidRPr="0029745E" w:rsidRDefault="0029745E" w:rsidP="0029745E">
      <w:pPr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b/>
          <w:highlight w:val="white"/>
        </w:rPr>
        <w:tab/>
      </w:r>
      <w:r w:rsidRPr="0029745E">
        <w:rPr>
          <w:rFonts w:ascii="Arial" w:hAnsi="Arial" w:cs="Arial"/>
          <w:b/>
          <w:highlight w:val="white"/>
        </w:rPr>
        <w:t>1 дүгээр зүйл.</w:t>
      </w:r>
      <w:r w:rsidRPr="0029745E">
        <w:rPr>
          <w:rFonts w:ascii="Arial" w:hAnsi="Arial" w:cs="Arial"/>
          <w:highlight w:val="white"/>
        </w:rPr>
        <w:t>Байгалийн ургамлын тухай хуулийн 16 дугаар зүйлд доор дурдсан агуулгатай 3 дахь хэсэг нэмсүгэй:</w:t>
      </w:r>
    </w:p>
    <w:p w14:paraId="5FFA9883" w14:textId="77777777" w:rsidR="0029745E" w:rsidRPr="0029745E" w:rsidRDefault="0029745E" w:rsidP="0029745E">
      <w:pPr>
        <w:jc w:val="both"/>
        <w:rPr>
          <w:rFonts w:ascii="Arial" w:hAnsi="Arial" w:cs="Arial"/>
          <w:highlight w:val="white"/>
        </w:rPr>
      </w:pPr>
    </w:p>
    <w:p w14:paraId="2BB9D5E6" w14:textId="303D93B8" w:rsidR="0029745E" w:rsidRPr="0029745E" w:rsidRDefault="0029745E" w:rsidP="0029745E">
      <w:pPr>
        <w:jc w:val="both"/>
        <w:rPr>
          <w:rFonts w:ascii="Arial" w:hAnsi="Arial" w:cs="Arial"/>
          <w:highlight w:val="white"/>
        </w:rPr>
      </w:pPr>
      <w:bookmarkStart w:id="0" w:name="_Hlk141136921"/>
      <w:r>
        <w:rPr>
          <w:rFonts w:ascii="Arial" w:hAnsi="Arial" w:cs="Arial"/>
          <w:highlight w:val="white"/>
        </w:rPr>
        <w:tab/>
      </w:r>
      <w:r w:rsidRPr="0029745E">
        <w:rPr>
          <w:rFonts w:ascii="Arial" w:hAnsi="Arial" w:cs="Arial"/>
          <w:highlight w:val="white"/>
        </w:rPr>
        <w:t xml:space="preserve">“3.Уламжлалт эмийн түүхий эд болох элбэг ургамлыг </w:t>
      </w:r>
      <w:r w:rsidRPr="0029745E">
        <w:rPr>
          <w:rFonts w:ascii="Arial" w:hAnsi="Arial" w:cs="Arial"/>
          <w:shd w:val="clear" w:color="auto" w:fill="FFFFFF"/>
        </w:rPr>
        <w:t xml:space="preserve">түүж бэлтгэх журам, </w:t>
      </w:r>
      <w:r w:rsidRPr="0029745E">
        <w:rPr>
          <w:rFonts w:ascii="Arial" w:hAnsi="Arial" w:cs="Arial"/>
          <w:highlight w:val="white"/>
        </w:rPr>
        <w:t xml:space="preserve"> </w:t>
      </w:r>
      <w:r w:rsidRPr="0029745E">
        <w:rPr>
          <w:rFonts w:ascii="Arial" w:hAnsi="Arial" w:cs="Arial"/>
          <w:shd w:val="clear" w:color="auto" w:fill="FFFFFF"/>
        </w:rPr>
        <w:t xml:space="preserve">ашиглахыг зөвшөөрсөн хэмжээ, хугацаа, </w:t>
      </w:r>
      <w:r w:rsidRPr="0029745E">
        <w:rPr>
          <w:rFonts w:ascii="Arial" w:hAnsi="Arial" w:cs="Arial"/>
          <w:highlight w:val="white"/>
        </w:rPr>
        <w:t>жагсаалтыг байгаль орчны болон эрүүл мэндийн асуудал эрхэлсэн Засгийн газрын гишүүд хамтран батална.”</w:t>
      </w:r>
    </w:p>
    <w:bookmarkEnd w:id="0"/>
    <w:p w14:paraId="134F9925" w14:textId="77777777" w:rsidR="0029745E" w:rsidRPr="0029745E" w:rsidRDefault="0029745E" w:rsidP="0029745E">
      <w:pPr>
        <w:jc w:val="both"/>
        <w:rPr>
          <w:rFonts w:ascii="Arial" w:hAnsi="Arial" w:cs="Arial"/>
          <w:highlight w:val="white"/>
        </w:rPr>
      </w:pPr>
    </w:p>
    <w:p w14:paraId="6FB2E9F2" w14:textId="4558D10F" w:rsidR="0029745E" w:rsidRPr="0029745E" w:rsidRDefault="0029745E" w:rsidP="002974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highlight w:val="white"/>
        </w:rPr>
        <w:tab/>
      </w:r>
      <w:r w:rsidRPr="0029745E">
        <w:rPr>
          <w:rFonts w:ascii="Arial" w:hAnsi="Arial" w:cs="Arial"/>
          <w:b/>
          <w:bCs/>
          <w:highlight w:val="white"/>
        </w:rPr>
        <w:t>2 дугаар зүйл.</w:t>
      </w:r>
      <w:r w:rsidRPr="0029745E">
        <w:rPr>
          <w:rFonts w:ascii="Arial" w:hAnsi="Arial" w:cs="Arial"/>
          <w:highlight w:val="white"/>
        </w:rPr>
        <w:t xml:space="preserve">Энэ хуулийг Эм, эмнэлгийн хэрэгслийн тухай </w:t>
      </w:r>
      <w:r w:rsidRPr="0029745E">
        <w:rPr>
          <w:rFonts w:ascii="Arial" w:hAnsi="Arial" w:cs="Arial"/>
        </w:rPr>
        <w:t>хууль /Шинэчилсэн найруулга/ хүчин төгөлдөр болсон өдрөөс эхлэн дагаж мөрдөнө.</w:t>
      </w:r>
    </w:p>
    <w:p w14:paraId="3DC5CA06" w14:textId="77777777" w:rsidR="0029745E" w:rsidRPr="0029745E" w:rsidRDefault="0029745E" w:rsidP="0029745E">
      <w:pPr>
        <w:jc w:val="both"/>
        <w:rPr>
          <w:rFonts w:ascii="Arial" w:hAnsi="Arial" w:cs="Arial"/>
        </w:rPr>
      </w:pPr>
    </w:p>
    <w:p w14:paraId="67E40B3D" w14:textId="77777777" w:rsidR="0029745E" w:rsidRPr="0029745E" w:rsidRDefault="0029745E" w:rsidP="0029745E">
      <w:pPr>
        <w:jc w:val="both"/>
        <w:rPr>
          <w:rFonts w:ascii="Arial" w:hAnsi="Arial" w:cs="Arial"/>
        </w:rPr>
      </w:pPr>
    </w:p>
    <w:p w14:paraId="329012CE" w14:textId="77777777" w:rsidR="0029745E" w:rsidRPr="0029745E" w:rsidRDefault="0029745E" w:rsidP="0029745E">
      <w:pPr>
        <w:jc w:val="both"/>
        <w:rPr>
          <w:rFonts w:ascii="Arial" w:hAnsi="Arial" w:cs="Arial"/>
        </w:rPr>
      </w:pPr>
    </w:p>
    <w:p w14:paraId="5C2E3509" w14:textId="77777777" w:rsidR="0029745E" w:rsidRPr="0029745E" w:rsidRDefault="0029745E" w:rsidP="0029745E">
      <w:pPr>
        <w:ind w:left="720"/>
        <w:jc w:val="both"/>
        <w:rPr>
          <w:rFonts w:ascii="Arial" w:hAnsi="Arial" w:cs="Arial"/>
          <w:noProof/>
        </w:rPr>
      </w:pPr>
    </w:p>
    <w:p w14:paraId="73B5900E" w14:textId="77777777" w:rsidR="0029745E" w:rsidRPr="0029745E" w:rsidRDefault="0029745E" w:rsidP="0029745E">
      <w:pPr>
        <w:ind w:left="720"/>
        <w:jc w:val="both"/>
        <w:rPr>
          <w:rFonts w:ascii="Arial" w:hAnsi="Arial" w:cs="Arial"/>
          <w:noProof/>
        </w:rPr>
      </w:pPr>
      <w:r w:rsidRPr="0029745E">
        <w:rPr>
          <w:rFonts w:ascii="Arial" w:hAnsi="Arial" w:cs="Arial"/>
          <w:noProof/>
        </w:rPr>
        <mc:AlternateContent>
          <mc:Choice Requires="wps">
            <w:drawing>
              <wp:anchor distT="0" distB="0" distL="114297" distR="114297" simplePos="0" relativeHeight="251661312" behindDoc="0" locked="0" layoutInCell="1" allowOverlap="1" wp14:anchorId="2CB61BA7" wp14:editId="614F943B">
                <wp:simplePos x="0" y="0"/>
                <wp:positionH relativeFrom="column">
                  <wp:posOffset>634</wp:posOffset>
                </wp:positionH>
                <wp:positionV relativeFrom="paragraph">
                  <wp:posOffset>0</wp:posOffset>
                </wp:positionV>
                <wp:extent cx="0" cy="17145"/>
                <wp:effectExtent l="0" t="0" r="0" b="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14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9B06ED" w14:textId="77777777" w:rsidR="0029745E" w:rsidRDefault="0029745E" w:rsidP="002974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61BA7" id="Rectangle 1" o:spid="_x0000_s1026" style="position:absolute;left:0;text-align:left;margin-left:.05pt;margin-top:0;width:0;height:1.35p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" fillcolor="#a0a0a0" stroked="f">
                <v:textbox>
                  <w:txbxContent>
                    <w:p w14:paraId="5F9B06ED" w14:textId="77777777" w:rsidR="0029745E" w:rsidRDefault="0029745E" w:rsidP="002974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9745E">
        <w:rPr>
          <w:rFonts w:ascii="Arial" w:hAnsi="Arial" w:cs="Arial"/>
          <w:noProof/>
        </w:rPr>
        <w:t>МОНГОЛ УЛСЫН</w:t>
      </w:r>
    </w:p>
    <w:p w14:paraId="1764579C" w14:textId="77777777" w:rsidR="0029745E" w:rsidRPr="0029745E" w:rsidRDefault="0029745E" w:rsidP="0029745E">
      <w:pPr>
        <w:ind w:left="720"/>
        <w:jc w:val="both"/>
        <w:rPr>
          <w:rFonts w:ascii="Arial" w:hAnsi="Arial" w:cs="Arial"/>
          <w:color w:val="000000" w:themeColor="text1"/>
        </w:rPr>
      </w:pPr>
      <w:r w:rsidRPr="0029745E">
        <w:rPr>
          <w:rFonts w:ascii="Arial" w:hAnsi="Arial" w:cs="Arial"/>
          <w:noProof/>
        </w:rPr>
        <w:t xml:space="preserve">ИХ ХУРЛЫН ДАРГА </w:t>
      </w:r>
      <w:r w:rsidRPr="0029745E">
        <w:rPr>
          <w:rFonts w:ascii="Arial" w:hAnsi="Arial" w:cs="Arial"/>
          <w:noProof/>
        </w:rPr>
        <w:tab/>
      </w:r>
      <w:r w:rsidRPr="0029745E">
        <w:rPr>
          <w:rFonts w:ascii="Arial" w:hAnsi="Arial" w:cs="Arial"/>
          <w:noProof/>
        </w:rPr>
        <w:tab/>
      </w:r>
      <w:r w:rsidRPr="0029745E">
        <w:rPr>
          <w:rFonts w:ascii="Arial" w:hAnsi="Arial" w:cs="Arial"/>
          <w:noProof/>
        </w:rPr>
        <w:tab/>
      </w:r>
      <w:r w:rsidRPr="0029745E">
        <w:rPr>
          <w:rFonts w:ascii="Arial" w:hAnsi="Arial" w:cs="Arial"/>
          <w:noProof/>
        </w:rPr>
        <w:tab/>
        <w:t>Г.ЗАНДАНШАТАР</w:t>
      </w:r>
    </w:p>
    <w:p w14:paraId="7F81AC26" w14:textId="77777777" w:rsidR="0029745E" w:rsidRPr="0029745E" w:rsidRDefault="0029745E" w:rsidP="0029745E">
      <w:pPr>
        <w:jc w:val="both"/>
        <w:rPr>
          <w:rFonts w:ascii="Arial" w:hAnsi="Arial" w:cs="Arial"/>
          <w:highlight w:val="white"/>
        </w:rPr>
      </w:pPr>
    </w:p>
    <w:p w14:paraId="260B95A1" w14:textId="77777777" w:rsidR="00EC09E9" w:rsidRPr="0029745E" w:rsidRDefault="00EC09E9" w:rsidP="0029745E">
      <w:pPr>
        <w:jc w:val="both"/>
        <w:rPr>
          <w:rFonts w:ascii="Arial" w:hAnsi="Arial" w:cs="Arial"/>
          <w:bCs/>
          <w:highlight w:val="white"/>
        </w:rPr>
      </w:pPr>
    </w:p>
    <w:p w14:paraId="25780E97" w14:textId="77777777" w:rsidR="00EC09E9" w:rsidRPr="0029745E" w:rsidRDefault="00EC09E9" w:rsidP="0029745E">
      <w:pPr>
        <w:jc w:val="both"/>
        <w:rPr>
          <w:rFonts w:ascii="Arial" w:hAnsi="Arial" w:cs="Arial"/>
          <w:bCs/>
          <w:highlight w:val="white"/>
        </w:rPr>
      </w:pPr>
    </w:p>
    <w:p w14:paraId="09D48D2D" w14:textId="77777777" w:rsidR="00EC09E9" w:rsidRPr="0029745E" w:rsidRDefault="00EC09E9" w:rsidP="0029745E">
      <w:pPr>
        <w:jc w:val="both"/>
        <w:rPr>
          <w:rFonts w:ascii="Arial" w:hAnsi="Arial" w:cs="Arial"/>
          <w:bCs/>
          <w:highlight w:val="white"/>
        </w:rPr>
      </w:pPr>
    </w:p>
    <w:p w14:paraId="4115BC73" w14:textId="77777777" w:rsidR="00D9760B" w:rsidRPr="00EC09E9" w:rsidRDefault="00D9760B">
      <w:pPr>
        <w:rPr>
          <w:rFonts w:ascii="Arial" w:hAnsi="Arial" w:cs="Arial"/>
          <w:b/>
        </w:rPr>
      </w:pPr>
    </w:p>
    <w:sectPr w:rsidR="00D9760B" w:rsidRPr="00EC09E9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9745E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84FFD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A23E1"/>
    <w:rsid w:val="009E2693"/>
    <w:rsid w:val="009E4A90"/>
    <w:rsid w:val="009F0B5F"/>
    <w:rsid w:val="009F4D78"/>
    <w:rsid w:val="00A02066"/>
    <w:rsid w:val="00A23608"/>
    <w:rsid w:val="00A7175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C09E9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2024-06-18T06:12:00Z</dcterms:created>
  <dcterms:modified xsi:type="dcterms:W3CDTF">2024-06-18T06:40:00Z</dcterms:modified>
</cp:coreProperties>
</file>