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3"/>
        <w:spacing w:after="0" w:before="0" w:line="100" w:lineRule="atLeast"/>
        <w:contextualSpacing w:val="false"/>
        <w:jc w:val="center"/>
      </w:pPr>
      <w:r>
        <w:rPr>
          <w:rFonts w:ascii="Arial" w:cs="Arial" w:hAnsi="Arial"/>
          <w:b/>
          <w:color w:val="000000"/>
          <w:sz w:val="24"/>
          <w:szCs w:val="24"/>
          <w:lang w:val="mn-MN"/>
        </w:rPr>
        <w:t xml:space="preserve">МОНГОЛ УЛСЫН ИХ ХУРЛЫН 2015 ОНЫ ХАВРЫН </w:t>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 xml:space="preserve">ЭЭЛЖИТ </w:t>
      </w:r>
      <w:r>
        <w:rPr>
          <w:rFonts w:ascii="Arial" w:cs="Arial" w:hAnsi="Arial"/>
          <w:b/>
          <w:bCs/>
          <w:color w:val="000000"/>
          <w:sz w:val="24"/>
          <w:szCs w:val="24"/>
          <w:lang w:val="mn-MN"/>
        </w:rPr>
        <w:t xml:space="preserve">ЧУУЛГАНЫ </w:t>
      </w:r>
      <w:r>
        <w:rPr>
          <w:rFonts w:ascii="Arial" w:cs="Arial" w:hAnsi="Arial"/>
          <w:b/>
          <w:bCs/>
          <w:color w:val="000000"/>
          <w:sz w:val="24"/>
          <w:szCs w:val="24"/>
          <w:lang w:val="mn-MN"/>
        </w:rPr>
        <w:t>ХУУЛЬ ЗҮЙН</w:t>
      </w:r>
      <w:r>
        <w:rPr>
          <w:rFonts w:ascii="Arial" w:cs="Arial" w:hAnsi="Arial"/>
          <w:b/>
          <w:bCs/>
          <w:color w:val="000000"/>
          <w:sz w:val="24"/>
          <w:szCs w:val="24"/>
          <w:lang w:val="mn-MN"/>
        </w:rPr>
        <w:t xml:space="preserve"> БАЙНГЫН ХОРООНЫ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2015 ОНЫ 5 ДУГААР САРЫН 1</w:t>
      </w:r>
      <w:r>
        <w:rPr>
          <w:rFonts w:ascii="Arial" w:cs="Arial" w:hAnsi="Arial"/>
          <w:b/>
          <w:bCs/>
          <w:color w:val="000000"/>
          <w:sz w:val="24"/>
          <w:szCs w:val="24"/>
          <w:lang w:val="mn-MN"/>
        </w:rPr>
        <w:t>9</w:t>
      </w:r>
      <w:r>
        <w:rPr>
          <w:rFonts w:ascii="Arial" w:cs="Arial" w:hAnsi="Arial"/>
          <w:b/>
          <w:bCs/>
          <w:color w:val="000000"/>
          <w:sz w:val="24"/>
          <w:szCs w:val="24"/>
          <w:lang w:val="mn-MN"/>
        </w:rPr>
        <w:t xml:space="preserve">-НЫ ӨДРИЙН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ХУРАЛДААНЫ ТЭМДЭГЛЭЛИЙН </w:t>
      </w:r>
      <w:r>
        <w:rPr>
          <w:rFonts w:ascii="Arial" w:hAnsi="Arial"/>
          <w:b/>
          <w:color w:val="000000"/>
          <w:sz w:val="24"/>
          <w:szCs w:val="24"/>
          <w:lang w:val="mn-MN"/>
        </w:rPr>
        <w:t>ТОВЬЁГ</w:t>
      </w:r>
    </w:p>
    <w:p>
      <w:pPr>
        <w:pStyle w:val="style0"/>
        <w:spacing w:line="100" w:lineRule="atLeast"/>
        <w:jc w:val="center"/>
      </w:pPr>
      <w:r>
        <w:rPr>
          <w:color w:val="000000"/>
          <w:sz w:val="24"/>
          <w:szCs w:val="24"/>
          <w:lang w:val="mn-MN"/>
        </w:rPr>
        <w:tab/>
        <w:tab/>
        <w:tab/>
        <w:tab/>
        <w:tab/>
        <w:t xml:space="preserve">  </w:t>
      </w:r>
    </w:p>
    <w:tbl>
      <w:tblPr>
        <w:jc w:val="left"/>
        <w:tblInd w:type="dxa" w:w="-45"/>
        <w:tblBorders>
          <w:top w:color="000001" w:space="0" w:sz="4" w:val="single"/>
          <w:left w:color="000001" w:space="0" w:sz="4" w:val="single"/>
          <w:bottom w:color="000001" w:space="0" w:sz="4" w:val="single"/>
        </w:tblBorders>
      </w:tblPr>
      <w:tblGrid>
        <w:gridCol w:w="554"/>
        <w:gridCol w:w="6808"/>
        <w:gridCol w:w="1753"/>
      </w:tblGrid>
      <w:tr>
        <w:trPr>
          <w:cantSplit w:val="true"/>
        </w:trPr>
        <w:tc>
          <w:tcPr>
            <w:tcW w:type="dxa" w:w="55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680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75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55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680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75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2-7</w:t>
            </w:r>
          </w:p>
        </w:tc>
      </w:tr>
      <w:tr>
        <w:trPr>
          <w:cantSplit w:val="true"/>
        </w:trPr>
        <w:tc>
          <w:tcPr>
            <w:tcW w:type="dxa" w:w="554"/>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6808"/>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75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8-39</w:t>
            </w:r>
          </w:p>
        </w:tc>
      </w:tr>
      <w:tr>
        <w:trPr>
          <w:trHeight w:hRule="atLeast" w:val="735"/>
          <w:cantSplit w:val="true"/>
        </w:trPr>
        <w:tc>
          <w:tcPr>
            <w:tcW w:type="dxa" w:w="554"/>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widowControl/>
              <w:tabs/>
              <w:suppressAutoHyphens w:val="true"/>
              <w:overflowPunct w:val="true"/>
              <w:spacing w:after="200" w:before="0" w:line="276" w:lineRule="auto"/>
              <w:contextualSpacing w:val="false"/>
            </w:pPr>
            <w:r>
              <w:rPr>
                <w:rFonts w:ascii="Arial" w:hAnsi="Arial"/>
              </w:rPr>
            </w:r>
          </w:p>
        </w:tc>
        <w:tc>
          <w:tcPr>
            <w:tcW w:type="dxa" w:w="680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rPr>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val="mn-MN"/>
              </w:rPr>
              <w:t>1</w:t>
            </w:r>
            <w:r>
              <w:rPr>
                <w:rFonts w:ascii="Arial" w:cs="Arial" w:hAnsi="Arial"/>
                <w:b w:val="false"/>
                <w:bCs w:val="false"/>
                <w:i w:val="false"/>
                <w:iCs w:val="false"/>
                <w:color w:val="000000"/>
                <w:sz w:val="24"/>
                <w:szCs w:val="24"/>
                <w:u w:val="none"/>
                <w:shd w:fill="FFFFFF" w:val="clear"/>
                <w:lang w:val="mn-MN"/>
              </w:rPr>
              <w:t>. Эрүүгийн хэрэг шалган шийдвэрлэх тухай болон холбогдох бусад хуулийн төслүүд /Засгийн газар 2015.04.30</w:t>
            </w:r>
            <w:r>
              <w:rPr>
                <w:rFonts w:ascii="Arial" w:cs="Arial" w:hAnsi="Arial"/>
                <w:b w:val="false"/>
                <w:bCs w:val="false"/>
                <w:i w:val="false"/>
                <w:iCs w:val="false"/>
                <w:color w:val="000000"/>
                <w:sz w:val="24"/>
                <w:szCs w:val="24"/>
                <w:u w:val="none"/>
                <w:shd w:fill="FFFFFF" w:val="clear"/>
                <w:lang w:val="en-US"/>
              </w:rPr>
              <w:t>-</w:t>
            </w:r>
            <w:r>
              <w:rPr>
                <w:rFonts w:ascii="Arial" w:cs="Arial" w:hAnsi="Arial"/>
                <w:b w:val="false"/>
                <w:bCs w:val="false"/>
                <w:i w:val="false"/>
                <w:iCs w:val="false"/>
                <w:color w:val="000000"/>
                <w:sz w:val="24"/>
                <w:szCs w:val="24"/>
                <w:u w:val="none"/>
                <w:shd w:fill="FFFFFF" w:val="clear"/>
                <w:lang w:val="mn-MN"/>
              </w:rPr>
              <w:t>ны өдөр өргөн мэдүүлсэн, хэлэлцэх эсэх, үргэлжлэл/</w:t>
            </w:r>
          </w:p>
          <w:p>
            <w:pPr>
              <w:pStyle w:val="style44"/>
              <w:spacing w:after="0" w:before="0" w:line="100" w:lineRule="atLeast"/>
              <w:ind w:hanging="0" w:left="0" w:right="0"/>
              <w:contextualSpacing w:val="false"/>
              <w:jc w:val="both"/>
            </w:pPr>
            <w:r>
              <w:rPr>
                <w:b w:val="false"/>
                <w:bCs w:val="false"/>
                <w:i w:val="false"/>
                <w:iCs w:val="false"/>
              </w:rPr>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val="mn-MN"/>
              </w:rPr>
              <w:t>2</w:t>
            </w:r>
            <w:r>
              <w:rPr>
                <w:rFonts w:ascii="Arial" w:cs="Arial" w:hAnsi="Arial"/>
                <w:b w:val="false"/>
                <w:bCs w:val="false"/>
                <w:i w:val="false"/>
                <w:iCs w:val="false"/>
                <w:color w:val="000000"/>
                <w:sz w:val="24"/>
                <w:szCs w:val="24"/>
                <w:u w:val="none"/>
                <w:shd w:fill="FFFFFF" w:val="clear"/>
                <w:lang w:val="mn-MN"/>
              </w:rPr>
              <w:t>. Цагдаагийн албаны тухай шинэчилсэн найруулга болон холбогдох бусад хуулийн төслүүд /Засгийн газар 2015.05.11</w:t>
            </w:r>
            <w:r>
              <w:rPr>
                <w:rFonts w:ascii="Arial" w:cs="Arial" w:hAnsi="Arial"/>
                <w:b w:val="false"/>
                <w:bCs w:val="false"/>
                <w:i w:val="false"/>
                <w:iCs w:val="false"/>
                <w:color w:val="000000"/>
                <w:sz w:val="24"/>
                <w:szCs w:val="24"/>
                <w:u w:val="none"/>
                <w:shd w:fill="FFFFFF" w:val="clear"/>
                <w:lang w:val="en-US"/>
              </w:rPr>
              <w:t>-</w:t>
            </w:r>
            <w:r>
              <w:rPr>
                <w:rFonts w:ascii="Arial" w:cs="Arial" w:hAnsi="Arial"/>
                <w:b w:val="false"/>
                <w:bCs w:val="false"/>
                <w:i w:val="false"/>
                <w:iCs w:val="false"/>
                <w:color w:val="000000"/>
                <w:sz w:val="24"/>
                <w:szCs w:val="24"/>
                <w:u w:val="none"/>
                <w:shd w:fill="FFFFFF" w:val="clear"/>
                <w:lang w:val="mn-MN"/>
              </w:rPr>
              <w:t>ний өдөр өргөн мэдүүлсэн, хэлэлцэх эсэх/</w:t>
            </w:r>
          </w:p>
          <w:p>
            <w:pPr>
              <w:pStyle w:val="style44"/>
              <w:spacing w:after="0" w:before="0" w:line="100" w:lineRule="atLeast"/>
              <w:ind w:hanging="0" w:left="0" w:right="0"/>
              <w:contextualSpacing w:val="false"/>
              <w:jc w:val="both"/>
            </w:pPr>
            <w:r>
              <w:rPr>
                <w:b w:val="false"/>
                <w:bCs w:val="false"/>
                <w:i w:val="false"/>
                <w:iCs w:val="false"/>
              </w:rPr>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val="mn-MN"/>
              </w:rPr>
              <w:t>3</w:t>
            </w:r>
            <w:r>
              <w:rPr>
                <w:rFonts w:ascii="Arial" w:cs="Arial" w:hAnsi="Arial"/>
                <w:b w:val="false"/>
                <w:bCs w:val="false"/>
                <w:i w:val="false"/>
                <w:iCs w:val="false"/>
                <w:color w:val="000000"/>
                <w:sz w:val="24"/>
                <w:szCs w:val="24"/>
                <w:u w:val="none"/>
                <w:shd w:fill="FFFFFF" w:val="clear"/>
                <w:lang w:val="mn-MN"/>
              </w:rPr>
              <w:t>. Прокурорын байгууллагын тухай шинэчилсэн найруулга болон холбогдох бусад хуулийн төслүүд /Засгийн газар 2015.05.11</w:t>
            </w:r>
            <w:r>
              <w:rPr>
                <w:rFonts w:ascii="Arial" w:cs="Arial" w:hAnsi="Arial"/>
                <w:b w:val="false"/>
                <w:bCs w:val="false"/>
                <w:i w:val="false"/>
                <w:iCs w:val="false"/>
                <w:color w:val="000000"/>
                <w:sz w:val="24"/>
                <w:szCs w:val="24"/>
                <w:u w:val="none"/>
                <w:shd w:fill="FFFFFF" w:val="clear"/>
                <w:lang w:val="en-US"/>
              </w:rPr>
              <w:t>-</w:t>
            </w:r>
            <w:r>
              <w:rPr>
                <w:rFonts w:ascii="Arial" w:cs="Arial" w:hAnsi="Arial"/>
                <w:b w:val="false"/>
                <w:bCs w:val="false"/>
                <w:i w:val="false"/>
                <w:iCs w:val="false"/>
                <w:color w:val="000000"/>
                <w:sz w:val="24"/>
                <w:szCs w:val="24"/>
                <w:u w:val="none"/>
                <w:shd w:fill="FFFFFF" w:val="clear"/>
                <w:lang w:val="mn-MN"/>
              </w:rPr>
              <w:t>ний өдөр өргөн мэдүүлсэн, хэлэлцэх эсэх/</w:t>
            </w:r>
          </w:p>
          <w:p>
            <w:pPr>
              <w:pStyle w:val="style44"/>
              <w:spacing w:after="0" w:before="0" w:line="100" w:lineRule="atLeast"/>
              <w:ind w:hanging="0" w:left="0" w:right="0"/>
              <w:contextualSpacing w:val="false"/>
              <w:jc w:val="both"/>
            </w:pPr>
            <w:r>
              <w:rPr>
                <w:b w:val="false"/>
                <w:bCs w:val="false"/>
                <w:i w:val="false"/>
                <w:iCs w:val="false"/>
              </w:rPr>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val="mn-MN"/>
              </w:rPr>
              <w:t>4</w:t>
            </w:r>
            <w:r>
              <w:rPr>
                <w:rFonts w:ascii="Arial" w:cs="Arial" w:hAnsi="Arial"/>
                <w:b w:val="false"/>
                <w:bCs w:val="false"/>
                <w:i w:val="false"/>
                <w:iCs w:val="false"/>
                <w:color w:val="000000"/>
                <w:sz w:val="24"/>
                <w:szCs w:val="24"/>
                <w:u w:val="none"/>
                <w:shd w:fill="FFFFFF" w:val="clear"/>
                <w:lang w:val="mn-MN"/>
              </w:rPr>
              <w:t>. Үл хөдлөх эд хөрөнгийн барьцааны тухай хуульд нэмэлт оруулах тухай, Нотариатын тухай хуульд өөрчлөлт оруулах тухай  Иргэний хуульд нэмэлт оруулах тухай хуулийн төслүүд /Засгийн газар 2015.05.11</w:t>
            </w:r>
            <w:r>
              <w:rPr>
                <w:rFonts w:ascii="Arial" w:cs="Arial" w:hAnsi="Arial"/>
                <w:b w:val="false"/>
                <w:bCs w:val="false"/>
                <w:i w:val="false"/>
                <w:iCs w:val="false"/>
                <w:color w:val="000000"/>
                <w:sz w:val="24"/>
                <w:szCs w:val="24"/>
                <w:u w:val="none"/>
                <w:shd w:fill="FFFFFF" w:val="clear"/>
                <w:lang w:val="en-US"/>
              </w:rPr>
              <w:t>-</w:t>
            </w:r>
            <w:r>
              <w:rPr>
                <w:rFonts w:ascii="Arial" w:cs="Arial" w:hAnsi="Arial"/>
                <w:b w:val="false"/>
                <w:bCs w:val="false"/>
                <w:i w:val="false"/>
                <w:iCs w:val="false"/>
                <w:color w:val="000000"/>
                <w:sz w:val="24"/>
                <w:szCs w:val="24"/>
                <w:u w:val="none"/>
                <w:shd w:fill="FFFFFF" w:val="clear"/>
                <w:lang w:val="mn-MN"/>
              </w:rPr>
              <w:t>ний өдөр өргөн мэдүүлсэн, хэлэлцэх эсэх/</w:t>
            </w:r>
          </w:p>
          <w:p>
            <w:pPr>
              <w:pStyle w:val="style44"/>
              <w:spacing w:after="0" w:before="0" w:line="100" w:lineRule="atLeast"/>
              <w:ind w:hanging="0" w:left="0" w:right="0"/>
              <w:contextualSpacing w:val="false"/>
              <w:jc w:val="both"/>
            </w:pPr>
            <w:r>
              <w:rPr>
                <w:b w:val="false"/>
                <w:bCs w:val="false"/>
                <w:i w:val="false"/>
                <w:iCs w:val="false"/>
              </w:rPr>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val="mn-MN"/>
              </w:rPr>
              <w:t>5</w:t>
            </w:r>
            <w:r>
              <w:rPr>
                <w:rFonts w:ascii="Arial" w:cs="Arial" w:hAnsi="Arial"/>
                <w:b w:val="false"/>
                <w:bCs w:val="false"/>
                <w:i w:val="false"/>
                <w:iCs w:val="false"/>
                <w:color w:val="000000"/>
                <w:sz w:val="24"/>
                <w:szCs w:val="24"/>
                <w:u w:val="none"/>
                <w:shd w:fill="FFFFFF" w:val="clear"/>
                <w:lang w:val="mn-MN"/>
              </w:rPr>
              <w:t xml:space="preserve">. </w:t>
            </w:r>
            <w:r>
              <w:rPr>
                <w:rFonts w:ascii="arial;helvetica;sans-serif" w:cs="Arial" w:hAnsi="arial;helvetica;sans-serif"/>
                <w:b w:val="false"/>
                <w:bCs w:val="false"/>
                <w:i w:val="false"/>
                <w:iCs w:val="false"/>
                <w:color w:val="000000"/>
                <w:sz w:val="24"/>
                <w:szCs w:val="24"/>
                <w:u w:val="none"/>
                <w:shd w:fill="FFFFFF" w:val="clear"/>
                <w:lang w:val="mn-MN"/>
              </w:rPr>
              <w:t>Монгол Улсын шүүхийн тухай хуулийн 17 дугаар зүйлийн 17.2 дахь хэсгийн холбогдох заалт Үндсэн хуулийн 50 дугаар зүйлийн 2 дахь хэсгийг зөрчсөн эсэх тухай маргааныг хянан шийдвэрлэсэн үндсэн хуулийн цэцийн 2015 оны 06 дугаар дүгнэлт.</w:t>
            </w:r>
          </w:p>
          <w:p>
            <w:pPr>
              <w:pStyle w:val="style44"/>
              <w:spacing w:after="0" w:before="0" w:line="100" w:lineRule="atLeast"/>
              <w:ind w:hanging="0" w:left="0" w:right="0"/>
              <w:contextualSpacing w:val="false"/>
              <w:jc w:val="both"/>
            </w:pPr>
            <w:r>
              <w:rPr>
                <w:b w:val="false"/>
                <w:bCs w:val="false"/>
                <w:i w:val="false"/>
                <w:iCs w:val="false"/>
              </w:rPr>
            </w:r>
          </w:p>
          <w:p>
            <w:pPr>
              <w:pStyle w:val="style44"/>
              <w:spacing w:after="0" w:before="0" w:line="100" w:lineRule="atLeast"/>
              <w:ind w:hanging="0" w:left="0" w:right="0"/>
              <w:contextualSpacing w:val="false"/>
              <w:jc w:val="both"/>
            </w:pPr>
            <w:r>
              <w:rPr>
                <w:rFonts w:ascii="arial;helvetica;sans-serif" w:cs="Arial" w:hAnsi="arial;helvetica;sans-serif"/>
                <w:b w:val="false"/>
                <w:bCs w:val="false"/>
                <w:i w:val="false"/>
                <w:iCs w:val="false"/>
                <w:color w:val="000000"/>
                <w:sz w:val="24"/>
                <w:szCs w:val="24"/>
                <w:u w:val="none"/>
                <w:shd w:fill="FFFFFF" w:val="clear"/>
                <w:lang w:val="mn-MN"/>
              </w:rPr>
              <w:t>6</w:t>
            </w:r>
            <w:r>
              <w:rPr>
                <w:rFonts w:ascii="arial;helvetica;sans-serif" w:cs="Arial" w:hAnsi="arial;helvetica;sans-serif"/>
                <w:b w:val="false"/>
                <w:bCs w:val="false"/>
                <w:i w:val="false"/>
                <w:iCs w:val="false"/>
                <w:color w:val="000000"/>
                <w:sz w:val="24"/>
                <w:szCs w:val="24"/>
                <w:u w:val="none"/>
                <w:shd w:fill="FFFFFF" w:val="clear"/>
                <w:lang w:val="mn-MN"/>
              </w:rPr>
              <w:t>.</w:t>
            </w:r>
            <w:r>
              <w:rPr>
                <w:rFonts w:ascii="arial;helvetica;sans-serif" w:cs="Arial" w:hAnsi="arial;helvetica;sans-serif"/>
                <w:b w:val="false"/>
                <w:bCs w:val="false"/>
                <w:i w:val="false"/>
                <w:iCs w:val="false"/>
                <w:color w:val="000000"/>
                <w:sz w:val="24"/>
                <w:szCs w:val="24"/>
                <w:u w:val="none"/>
                <w:shd w:fill="FFFFFF" w:val="clear"/>
                <w:lang w:val="mn-MN"/>
              </w:rPr>
              <w:t xml:space="preserve"> </w:t>
            </w:r>
            <w:r>
              <w:rPr>
                <w:rFonts w:ascii="arial;helvetica;sans-serif" w:cs="Arial" w:hAnsi="arial;helvetica;sans-serif"/>
                <w:b w:val="false"/>
                <w:bCs w:val="false"/>
                <w:i w:val="false"/>
                <w:iCs w:val="false"/>
                <w:color w:val="000000"/>
                <w:sz w:val="24"/>
                <w:szCs w:val="24"/>
                <w:u w:val="none"/>
                <w:shd w:fill="FFFFFF" w:val="clear"/>
                <w:lang w:val="mn-MN"/>
              </w:rPr>
              <w:t>Шүүх, хууль сахиулах байгууллагын мэдээллийн цахим нэгдсэн сүлжээ бүрдүүлэх тухай Хууль зүйн байнгын хорооны тогтоолын төсөл.</w:t>
            </w:r>
          </w:p>
          <w:p>
            <w:pPr>
              <w:pStyle w:val="style0"/>
              <w:spacing w:after="0" w:before="0" w:line="100" w:lineRule="atLeast"/>
              <w:ind w:hanging="0" w:left="0" w:right="0"/>
              <w:contextualSpacing w:val="false"/>
              <w:jc w:val="both"/>
            </w:pPr>
            <w:r>
              <w:rPr>
                <w:rFonts w:ascii="Arial" w:hAnsi="Arial"/>
              </w:rPr>
            </w:r>
          </w:p>
        </w:tc>
        <w:tc>
          <w:tcPr>
            <w:tcW w:type="dxa" w:w="175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8-9</w:t>
            </w:r>
          </w:p>
          <w:p>
            <w:pPr>
              <w:pStyle w:val="style0"/>
              <w:spacing w:after="0" w:before="0" w:line="100" w:lineRule="atLeast"/>
              <w:contextualSpacing w:val="false"/>
              <w:jc w:val="center"/>
            </w:pPr>
            <w:r>
              <w:rPr>
                <w:rFonts w:ascii="Arial" w:hAnsi="Arial"/>
                <w:lang w:val="mn-MN"/>
              </w:rPr>
            </w:r>
          </w:p>
          <w:p>
            <w:pPr>
              <w:pStyle w:val="style0"/>
              <w:spacing w:after="0" w:before="0" w:line="100" w:lineRule="atLeast"/>
              <w:contextualSpacing w:val="false"/>
              <w:jc w:val="center"/>
            </w:pPr>
            <w:r>
              <w:rPr>
                <w:rFonts w:ascii="Arial" w:hAnsi="Arial"/>
                <w:lang w:val="mn-MN"/>
              </w:rPr>
            </w:r>
          </w:p>
          <w:p>
            <w:pPr>
              <w:pStyle w:val="style0"/>
              <w:spacing w:after="0" w:before="0" w:line="100" w:lineRule="atLeast"/>
              <w:contextualSpacing w:val="false"/>
              <w:jc w:val="center"/>
            </w:pPr>
            <w:r>
              <w:rPr>
                <w:rFonts w:ascii="Arial" w:hAnsi="Arial"/>
                <w:lang w:val="mn-MN"/>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8-23</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23-28</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28-32</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32-35</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36-3</w:t>
            </w:r>
          </w:p>
        </w:tc>
      </w:tr>
    </w:tbl>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spacing w:after="200" w:before="0"/>
        <w:contextualSpacing w:val="false"/>
        <w:jc w:val="center"/>
      </w:pPr>
      <w:r>
        <w:rPr/>
      </w:r>
    </w:p>
    <w:p>
      <w:pPr>
        <w:pStyle w:val="style44"/>
        <w:spacing w:after="0" w:before="0" w:line="100" w:lineRule="atLeast"/>
        <w:contextualSpacing w:val="false"/>
        <w:jc w:val="center"/>
      </w:pPr>
      <w:bookmarkStart w:id="0" w:name="__DdeLink__7801_390372952"/>
      <w:bookmarkEnd w:id="0"/>
      <w:r>
        <w:rPr>
          <w:b/>
          <w:bCs/>
          <w:i/>
          <w:iCs/>
          <w:sz w:val="24"/>
          <w:szCs w:val="24"/>
          <w:lang w:val="mn-MN"/>
        </w:rPr>
        <w:t>Монгол Улсын Их Хурлын 2015 оны хаврын ээлжит чуулганы</w:t>
      </w:r>
    </w:p>
    <w:p>
      <w:pPr>
        <w:pStyle w:val="style44"/>
        <w:spacing w:after="0" w:before="0" w:line="100" w:lineRule="atLeast"/>
        <w:contextualSpacing w:val="false"/>
        <w:jc w:val="center"/>
      </w:pPr>
      <w:r>
        <w:rPr>
          <w:b/>
          <w:bCs/>
          <w:i/>
          <w:iCs/>
          <w:sz w:val="24"/>
          <w:szCs w:val="24"/>
          <w:lang w:val="mn-MN"/>
        </w:rPr>
        <w:t xml:space="preserve"> </w:t>
      </w:r>
      <w:r>
        <w:rPr>
          <w:b/>
          <w:bCs/>
          <w:i/>
          <w:iCs/>
          <w:sz w:val="24"/>
          <w:szCs w:val="24"/>
          <w:lang w:val="mn-MN"/>
        </w:rPr>
        <w:t xml:space="preserve">Хууль зүйн байнгын хорооны  5 дугаар сарын 19-ны өдөр </w:t>
      </w:r>
    </w:p>
    <w:p>
      <w:pPr>
        <w:pStyle w:val="style44"/>
        <w:spacing w:after="0" w:before="0" w:line="100" w:lineRule="atLeast"/>
        <w:contextualSpacing w:val="false"/>
        <w:jc w:val="center"/>
      </w:pPr>
      <w:r>
        <w:rPr>
          <w:b/>
          <w:bCs/>
          <w:i/>
          <w:iCs/>
          <w:sz w:val="24"/>
          <w:szCs w:val="24"/>
          <w:lang w:val="mn-MN"/>
        </w:rPr>
        <w:t>/Мягмар гараг/-ийн хуралдааны гар тэмдэглэл</w:t>
      </w:r>
    </w:p>
    <w:p>
      <w:pPr>
        <w:pStyle w:val="style44"/>
        <w:spacing w:after="0" w:before="0" w:line="100" w:lineRule="atLeast"/>
        <w:contextualSpacing w:val="false"/>
        <w:jc w:val="center"/>
      </w:pPr>
      <w:r>
        <w:rPr/>
      </w:r>
    </w:p>
    <w:p>
      <w:pPr>
        <w:pStyle w:val="style44"/>
        <w:spacing w:line="100" w:lineRule="atLeast"/>
        <w:jc w:val="both"/>
      </w:pPr>
      <w:r>
        <w:rPr>
          <w:sz w:val="24"/>
          <w:szCs w:val="24"/>
          <w:lang w:val="mn-MN"/>
        </w:rPr>
        <w:tab/>
        <w:t xml:space="preserve">Хууль зүйн байнгын хорооны дарга Д.Ганбат ирц, хэлэлцэх асуудлын дарааллыг танилцуулж хуралдааныг даргалав. </w:t>
      </w:r>
    </w:p>
    <w:p>
      <w:pPr>
        <w:pStyle w:val="style44"/>
        <w:spacing w:line="100" w:lineRule="atLeast"/>
        <w:jc w:val="both"/>
      </w:pPr>
      <w:r>
        <w:rPr>
          <w:sz w:val="24"/>
          <w:szCs w:val="24"/>
          <w:lang w:val="mn-MN"/>
        </w:rPr>
        <w:tab/>
        <w:t xml:space="preserve"> Ирвэл зохих 19 гишүүнээс 10 гишүүн ирж, 52.6 хувийн ирцтэйгээр хуралдаан 1</w:t>
      </w:r>
      <w:r>
        <w:rPr>
          <w:sz w:val="24"/>
          <w:szCs w:val="24"/>
          <w:lang w:val="en-US"/>
        </w:rPr>
        <w:t>4</w:t>
      </w:r>
      <w:r>
        <w:rPr>
          <w:sz w:val="24"/>
          <w:szCs w:val="24"/>
          <w:lang w:val="mn-MN"/>
        </w:rPr>
        <w:t xml:space="preserve">  цаг </w:t>
      </w:r>
      <w:r>
        <w:rPr>
          <w:sz w:val="24"/>
          <w:szCs w:val="24"/>
          <w:lang w:val="en-US"/>
        </w:rPr>
        <w:t>2</w:t>
      </w:r>
      <w:r>
        <w:rPr>
          <w:sz w:val="24"/>
          <w:szCs w:val="24"/>
          <w:lang w:val="mn-MN"/>
        </w:rPr>
        <w:t>5 минутад Төрийн ордны “Б” танхимд эхлэв.</w:t>
      </w:r>
    </w:p>
    <w:p>
      <w:pPr>
        <w:pStyle w:val="style44"/>
        <w:spacing w:after="0" w:before="0" w:line="100" w:lineRule="atLeast"/>
        <w:contextualSpacing w:val="false"/>
        <w:jc w:val="both"/>
      </w:pPr>
      <w:r>
        <w:rPr>
          <w:b w:val="false"/>
          <w:bCs w:val="false"/>
          <w:i/>
          <w:iCs/>
          <w:sz w:val="24"/>
          <w:szCs w:val="24"/>
          <w:lang w:val="mn-MN"/>
        </w:rPr>
        <w:tab/>
        <w:t>Эмнэлгийн чөлөөтэй:</w:t>
      </w:r>
      <w:r>
        <w:rPr>
          <w:b/>
          <w:bCs/>
          <w:i/>
          <w:iCs/>
          <w:sz w:val="24"/>
          <w:szCs w:val="24"/>
          <w:lang w:val="mn-MN"/>
        </w:rPr>
        <w:t xml:space="preserve"> </w:t>
      </w:r>
      <w:r>
        <w:rPr>
          <w:b w:val="false"/>
          <w:bCs w:val="false"/>
          <w:i/>
          <w:iCs/>
          <w:sz w:val="24"/>
          <w:szCs w:val="24"/>
          <w:lang w:val="mn-MN"/>
        </w:rPr>
        <w:t>Ц.Оюунгэрэл.</w:t>
      </w:r>
    </w:p>
    <w:p>
      <w:pPr>
        <w:pStyle w:val="style44"/>
        <w:spacing w:after="0" w:before="0" w:line="100" w:lineRule="atLeast"/>
        <w:contextualSpacing w:val="false"/>
        <w:jc w:val="both"/>
      </w:pPr>
      <w:r>
        <w:rPr>
          <w:rFonts w:cs="Arial"/>
          <w:b w:val="false"/>
          <w:bCs w:val="false"/>
          <w:i/>
          <w:iCs/>
          <w:sz w:val="24"/>
          <w:szCs w:val="24"/>
          <w:lang w:val="mn-MN"/>
        </w:rPr>
        <w:tab/>
      </w:r>
    </w:p>
    <w:p>
      <w:pPr>
        <w:pStyle w:val="style44"/>
        <w:spacing w:after="0" w:before="0" w:line="100" w:lineRule="atLeast"/>
        <w:contextualSpacing w:val="false"/>
        <w:jc w:val="both"/>
      </w:pPr>
      <w:r>
        <w:rPr>
          <w:rFonts w:cs="Arial"/>
          <w:b w:val="false"/>
          <w:bCs w:val="false"/>
          <w:i/>
          <w:iCs/>
          <w:sz w:val="24"/>
          <w:szCs w:val="24"/>
          <w:lang w:val="mn-MN"/>
        </w:rPr>
        <w:tab/>
      </w:r>
      <w:r>
        <w:rPr>
          <w:rFonts w:cs="Arial"/>
          <w:b w:val="false"/>
          <w:bCs w:val="false"/>
          <w:i w:val="false"/>
          <w:iCs w:val="false"/>
          <w:sz w:val="24"/>
          <w:szCs w:val="24"/>
          <w:lang w:val="mn-MN"/>
        </w:rPr>
        <w:t xml:space="preserve">Хэлэлцэх асуудалтай холбогдуулан Улсын Их Хурлын гишүүн Ц.Нямдорж  Хууль тогтоомжийн төсөл боловсруулах, өргөн мэдүүлэх, хууль тогтоомжийг хэрэгжүүлэх журмын тухай /шинэчилсэн найруулга/ хуулийн төслийг </w:t>
      </w:r>
      <w:r>
        <w:rPr>
          <w:rFonts w:cs="Arial"/>
          <w:b w:val="false"/>
          <w:bCs w:val="false"/>
          <w:i w:val="false"/>
          <w:iCs w:val="false"/>
          <w:color w:val="000000"/>
          <w:sz w:val="24"/>
          <w:szCs w:val="24"/>
          <w:lang w:val="mn-MN"/>
        </w:rPr>
        <w:t>хэлэлцэх эсэх</w:t>
      </w:r>
      <w:r>
        <w:rPr>
          <w:rFonts w:cs="Arial"/>
          <w:b w:val="false"/>
          <w:bCs w:val="false"/>
          <w:i w:val="false"/>
          <w:iCs w:val="false"/>
          <w:sz w:val="24"/>
          <w:szCs w:val="24"/>
          <w:lang w:val="mn-MN"/>
        </w:rPr>
        <w:t xml:space="preserve">  асуудлыг хойшлуулах тухай горимын санал  гаргаснаар хэлэлцэх асуудлын дарааллаас хасав. </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Нэг</w:t>
      </w:r>
      <w:r>
        <w:rPr>
          <w:rFonts w:cs="Arial"/>
          <w:b/>
          <w:bCs/>
          <w:i/>
          <w:iCs/>
          <w:color w:val="000000"/>
          <w:sz w:val="24"/>
          <w:szCs w:val="24"/>
          <w:lang w:val="mn-MN"/>
        </w:rPr>
        <w:t xml:space="preserve">. </w:t>
      </w:r>
      <w:r>
        <w:rPr>
          <w:rFonts w:cs="Arial"/>
          <w:b/>
          <w:bCs/>
          <w:i/>
          <w:iCs w:val="false"/>
          <w:color w:val="000000"/>
          <w:sz w:val="24"/>
          <w:szCs w:val="24"/>
          <w:lang w:val="mn-MN"/>
        </w:rPr>
        <w:t>Эрүүгийн хэрэг шалган шийдвэрлэх тухай болон холбогдох бусад хуулийн төслүүд /</w:t>
      </w:r>
      <w:r>
        <w:rPr>
          <w:rFonts w:cs="Arial"/>
          <w:b w:val="false"/>
          <w:bCs w:val="false"/>
          <w:i/>
          <w:iCs w:val="false"/>
          <w:color w:val="000000"/>
          <w:sz w:val="24"/>
          <w:szCs w:val="24"/>
          <w:lang w:val="mn-MN"/>
        </w:rPr>
        <w:t>Засгийн газар 2015.04.30</w:t>
      </w:r>
      <w:r>
        <w:rPr>
          <w:rFonts w:cs="Arial"/>
          <w:b w:val="false"/>
          <w:bCs w:val="false"/>
          <w:i/>
          <w:iCs w:val="false"/>
          <w:color w:val="000000"/>
          <w:sz w:val="24"/>
          <w:szCs w:val="24"/>
          <w:lang w:val="en-US"/>
        </w:rPr>
        <w:t>-</w:t>
      </w:r>
      <w:r>
        <w:rPr>
          <w:rFonts w:cs="Arial"/>
          <w:b w:val="false"/>
          <w:bCs w:val="false"/>
          <w:i/>
          <w:iCs w:val="false"/>
          <w:color w:val="000000"/>
          <w:sz w:val="24"/>
          <w:szCs w:val="24"/>
          <w:lang w:val="mn-MN"/>
        </w:rPr>
        <w:t>ны өдөр өргөн мэдүүлсэн, хэлэлцэх эсэх, үргэлжлэл/</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Хууль зүйн сайд Д.Дорлигжав оролцов.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bCs/>
          <w:i/>
          <w:iCs w:val="false"/>
          <w:color w:val="000000"/>
          <w:sz w:val="24"/>
          <w:szCs w:val="24"/>
          <w:lang w:val="mn-MN"/>
        </w:rPr>
        <w:t xml:space="preserve"> </w:t>
      </w:r>
      <w:r>
        <w:rPr>
          <w:rFonts w:cs="Arial"/>
          <w:b w:val="false"/>
          <w:bCs w:val="false"/>
          <w:i w:val="false"/>
          <w:iCs w:val="false"/>
          <w:color w:val="000000"/>
          <w:sz w:val="24"/>
          <w:szCs w:val="24"/>
          <w:lang w:val="mn-MN"/>
        </w:rPr>
        <w:t xml:space="preserve">Эрүүгийн хэрэг шалган шийдвэрлэх тухай, Гүйцэтгэх ажлын тухай хуулийн зарим зүйлийг хүчингүй болсонд тооцох тухай, Шүүхийн шинжилгээний тухай хуульд нэмэлт, өөрчлөлт оруулах тухай, Прокурорын байгууллагын тухай хуульд өөрчлөлт оруулах тухай, Гүйцэтгэх ажлын тухай хуульд өөрчлөлт оруулах тухай, Иргэдээс төрийн байгууллага, албан тушаалтанд хандаж өргөдөл, гомдол гаргах, түүнийг байгууллага албан тушаалтнаас шийдвэрлэх тухай хуульд өөрчлөлт оруулах тухай, Шүүхийн иргэдийн төлөөлөгчийн эрх зүйн байдлын тухай хуульд өөрчлөлт оруулах тухай, Авлигын эсрэг хууль өөрчлөлт оруулах тухай, Сэжигтэн яллагдагчийг баривчлах, цагдан хорих шийдвэрийг биелүүлэх тухай хуульд өөрчлөлт оруулах тухай, Мал хулгайлах гэмт хэрэгтэй тэмцэх, урьдчилан сэргийлэх тухай хуульд өөрчлөлт оруулах тухай, Цагдаагийн албаны тухай хуулийг дагаж мөрдөх журмын тухай хуульд өөрчлөлт оруулах тухай, Хүн худалдаалахтай тэмцэх тухай хуульд өөрчлөлт оруулах тухай, Шүүхийн шийдвэр гүйцэтгэх тухай хуульд өөрчлөлт оруулах тухай, Гэрч хохирогчийг хамгаалах тухай хуульд өөрчлөлт оруулах тухай хуулийн төслүүдийг чуулганы нэгдсэн хуралдаанаар оруулж  хэлэлцүүлэх нь зүйтэй гэсэн саналыг дэмжье гэсэн санал хураалт явуулъя. </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0</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10</w:t>
      </w:r>
    </w:p>
    <w:p>
      <w:pPr>
        <w:pStyle w:val="style44"/>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100 хувийн  саналаар дэмжигдлээ</w:t>
      </w:r>
      <w:r>
        <w:rPr>
          <w:rFonts w:cs="Arial"/>
          <w:b w:val="false"/>
          <w:bCs w:val="false"/>
          <w:i/>
          <w:iCs w:val="false"/>
          <w:color w:val="000000"/>
          <w:sz w:val="24"/>
          <w:szCs w:val="24"/>
          <w:lang w:val="mn-MN"/>
        </w:rPr>
        <w:t>.</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shd w:fill="FFFFFF" w:val="clear"/>
          <w:lang w:bidi="he-IL" w:val="mn-MN"/>
        </w:rPr>
        <w:t>Байнгын хорооноос гарах санал, дүгнэлтийг Улсын Их Хурлын гишүүн Б.Чойжилсүрэн Улсын Их Хурлын чуулганы нэгдсэн хуралдаанд танилцуулахаар тогтов.</w:t>
      </w:r>
    </w:p>
    <w:p>
      <w:pPr>
        <w:pStyle w:val="style44"/>
        <w:spacing w:after="0" w:before="0" w:line="100" w:lineRule="atLeast"/>
        <w:contextualSpacing w:val="false"/>
        <w:jc w:val="both"/>
      </w:pPr>
      <w:r>
        <w:rPr/>
      </w:r>
    </w:p>
    <w:p>
      <w:pPr>
        <w:pStyle w:val="style43"/>
        <w:spacing w:after="0" w:before="0" w:line="100" w:lineRule="atLeast"/>
        <w:contextualSpacing w:val="false"/>
        <w:jc w:val="both"/>
      </w:pPr>
      <w:r>
        <w:rPr>
          <w:rFonts w:cs="Arial"/>
          <w:b/>
          <w:bCs/>
          <w:i/>
          <w:iCs w:val="false"/>
          <w:color w:val="000000"/>
          <w:sz w:val="24"/>
          <w:szCs w:val="24"/>
          <w:lang w:val="mn-MN"/>
        </w:rPr>
        <w:tab/>
        <w:t>Уг асуудлыг 10 цаг 00 минутад хэлэлцэж дуусав.</w:t>
      </w:r>
    </w:p>
    <w:p>
      <w:pPr>
        <w:pStyle w:val="style43"/>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Хоёр</w:t>
      </w:r>
      <w:r>
        <w:rPr>
          <w:rFonts w:cs="Arial"/>
          <w:b/>
          <w:bCs w:val="false"/>
          <w:i/>
          <w:iCs/>
          <w:sz w:val="24"/>
          <w:szCs w:val="24"/>
          <w:lang w:val="mn-MN"/>
        </w:rPr>
        <w:t>. Цагдаагийн албаны тухай шинэчилсэн найруулга болон холбогдох бусад хуулийн төслүүд /</w:t>
      </w:r>
      <w:r>
        <w:rPr>
          <w:rFonts w:cs="Arial"/>
          <w:b w:val="false"/>
          <w:bCs w:val="false"/>
          <w:i/>
          <w:iCs/>
          <w:sz w:val="24"/>
          <w:szCs w:val="24"/>
          <w:lang w:val="mn-MN"/>
        </w:rPr>
        <w:t>Засгийн газар 2015.05.11</w:t>
      </w:r>
      <w:r>
        <w:rPr>
          <w:rFonts w:cs="Arial"/>
          <w:b w:val="false"/>
          <w:bCs w:val="false"/>
          <w:i/>
          <w:iCs/>
          <w:sz w:val="24"/>
          <w:szCs w:val="24"/>
          <w:lang w:val="en-US"/>
        </w:rPr>
        <w:t>-</w:t>
      </w:r>
      <w:r>
        <w:rPr>
          <w:rFonts w:cs="Arial"/>
          <w:b w:val="false"/>
          <w:bCs w:val="false"/>
          <w:i/>
          <w:iCs/>
          <w:sz w:val="24"/>
          <w:szCs w:val="24"/>
          <w:lang w:val="mn-MN"/>
        </w:rPr>
        <w:t>ний өдөр өргөн мэдүүлсэн, хэлэлцэх эсэх/</w:t>
      </w:r>
    </w:p>
    <w:p>
      <w:pPr>
        <w:pStyle w:val="style44"/>
        <w:spacing w:after="0" w:before="0" w:line="100" w:lineRule="atLeast"/>
        <w:contextualSpacing w:val="false"/>
        <w:jc w:val="both"/>
      </w:pPr>
      <w:r>
        <w:rPr>
          <w:rFonts w:cs="Arial"/>
          <w:b w:val="false"/>
          <w:bCs w:val="false"/>
          <w:i/>
          <w:iCs/>
          <w:sz w:val="24"/>
          <w:szCs w:val="24"/>
          <w:lang w:val="mn-MN"/>
        </w:rPr>
        <w:tab/>
      </w:r>
    </w:p>
    <w:p>
      <w:pPr>
        <w:pStyle w:val="style44"/>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Хууль зүйн сайд Д.Дорлигжав, Хууль зүйн яамны төрийн нарийн бичгийн дарга Ж.Баярцэцэг, мөн яамны Эрх зүйн шинэчлэлийн бодлогын газрын дарга Т.Бат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Өлзий, мөн газрын ахлах мэргэжилтэн Ч.Дондогмаа, Улсын бүртгэлийн ерөнхий газрын Эд хөрөнгийн бүртгэл, цахимжуулалтын газрын даргын үүргийг түр орлон гүйцэтгэгч Р.Мөнхбат, мөн газрын ахлах бүртгэгч Б.Ганзориг, Улсын бүртгэлийн ерөнхий газрын Дотоод аудитын хэлтсийн дарга П.Энхмаа, мөн газрын Сургалт, эрх зүйн хэлтсийн ахлах мэргэжилтэн Б.Нямдулам нар оролцов.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П.Сайнзориг, референт Б.Хонгорзул нар байлцав.</w:t>
      </w:r>
    </w:p>
    <w:p>
      <w:pPr>
        <w:pStyle w:val="style44"/>
        <w:spacing w:after="0" w:before="0" w:line="100" w:lineRule="atLeast"/>
        <w:contextualSpacing w:val="false"/>
        <w:jc w:val="both"/>
      </w:pPr>
      <w:r>
        <w:rPr>
          <w:rFonts w:cs="Arial"/>
          <w:b/>
          <w:i/>
          <w:iCs/>
          <w:sz w:val="24"/>
          <w:szCs w:val="24"/>
          <w:lang w:val="mn-MN"/>
        </w:rPr>
        <w:tab/>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Хууль санаачлагчийн илтгэлийг Хууль зүйн сайд Д.Дорлигжав танилцуулав.</w:t>
      </w:r>
    </w:p>
    <w:p>
      <w:pPr>
        <w:pStyle w:val="style43"/>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Хууль санаачлагчийн илтгэлтэй холбогдуулан Улсын Их Хурлын гишүүн Ц.Оюунгэрэл, Ж.Батзандан, Л.Болд, Д.Ганбат нарын тавьсан асуултад Хууль зүйн сайд Д.Дорлигжав хариулж, тайлбар хийв.</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Х.Тэмүүжин Ц.Оюунбаатар, Д.Лүндээжанцан, Л.Болд нар үг хэлэв.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Ц</w:t>
      </w:r>
      <w:r>
        <w:rPr>
          <w:rFonts w:cs="Arial"/>
          <w:b w:val="false"/>
          <w:bCs w:val="false"/>
          <w:i w:val="false"/>
          <w:iCs w:val="false"/>
          <w:color w:val="000000"/>
          <w:position w:val="0"/>
          <w:sz w:val="24"/>
          <w:sz w:val="24"/>
          <w:szCs w:val="24"/>
          <w:vertAlign w:val="baseline"/>
          <w:lang w:val="mn-MN"/>
        </w:rPr>
        <w:t xml:space="preserve">агдаагийн албаны тухай хуулийн шинэчилсэн найруулга, Цагдаагийн албаны тухай хуулийг дагаж мөрдөх журмын тухай, Согтууруулах ундаа хэтрүүлэн хэрэглэсэн этгээдийг албадан эрүүлжүүлэх тухай хуульд нэмэлт, өөрчлөлт оруулах тухай, Захиргааны хариуцлагын тухай хуульд нэмэлт, өөрчлөлт оруулах тухай, Дипломат албаны тухай хуульд өөрчлөлт оруулах тухай, Цагдаагийн албаны тухай хуулийн дагаж мөрдөх журмын тухай хуулийг хүчингүй болгох тухай, Цагдаагийн албаны тухай хуулийг хүчингүй болсонд тооцох тухай хуулийн төслүүдийг </w:t>
      </w:r>
      <w:r>
        <w:rPr>
          <w:rFonts w:cs="Arial"/>
          <w:b w:val="false"/>
          <w:bCs w:val="false"/>
          <w:i w:val="false"/>
          <w:iCs w:val="false"/>
          <w:color w:val="000000"/>
          <w:sz w:val="24"/>
          <w:szCs w:val="24"/>
          <w:lang w:val="mn-MN"/>
        </w:rPr>
        <w:t>чуулганы нэгдсэн хуралдаанаар оруулж хэлэлцүүлэх нь зүйтэй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75.0 хувийн  саналаар дэмжигдлээ</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shd w:fill="FFFFFF" w:val="clear"/>
          <w:lang w:bidi="he-IL" w:val="mn-MN"/>
        </w:rPr>
        <w:t>Байнгын хорооноос гарах санал, дүгнэлтийг Улсын Их Хурлын гишүүн Б.Бат</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Эрдэнэ Улсын Их Хурлын чуулганы нэгдсэн хуралдаанд танилцуулахаар тогтов.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Хуулийн төслийг хэлэлцүүлэгт бэлтгэх үүрэг бүхий ажлын хэсгийн ахлагчаар Улсын Их Хурлын гишүүн  Ш.Түвдэндоржийг томилов.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bCs/>
          <w:i/>
          <w:iCs w:val="false"/>
          <w:color w:val="000000"/>
          <w:sz w:val="24"/>
          <w:szCs w:val="24"/>
          <w:lang w:val="mn-MN"/>
        </w:rPr>
        <w:t>Уг асуудлыг 10 цаг 45 минутад хэлэлцэж дуусав.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bCs/>
          <w:i/>
          <w:iCs w:val="false"/>
          <w:color w:val="000000"/>
          <w:sz w:val="24"/>
          <w:szCs w:val="24"/>
          <w:lang w:val="mn-MN"/>
        </w:rPr>
        <w:tab/>
        <w:t>Гурав. Прокурорын байгууллагын тухай шинэчилсэн найруулга болон холбогдох бусад хуулийн төслүүд /</w:t>
      </w:r>
      <w:r>
        <w:rPr>
          <w:rFonts w:cs="Arial"/>
          <w:b w:val="false"/>
          <w:bCs w:val="false"/>
          <w:i/>
          <w:iCs/>
          <w:color w:val="000000"/>
          <w:sz w:val="24"/>
          <w:szCs w:val="24"/>
          <w:lang w:val="mn-MN"/>
        </w:rPr>
        <w:t>Засгийн газар 2015.05.11</w:t>
      </w:r>
      <w:r>
        <w:rPr>
          <w:rFonts w:cs="Arial"/>
          <w:b w:val="false"/>
          <w:bCs w:val="false"/>
          <w:i/>
          <w:iCs/>
          <w:color w:val="000000"/>
          <w:sz w:val="24"/>
          <w:szCs w:val="24"/>
          <w:lang w:val="en-US"/>
        </w:rPr>
        <w:t>-</w:t>
      </w:r>
      <w:r>
        <w:rPr>
          <w:rFonts w:cs="Arial"/>
          <w:b w:val="false"/>
          <w:bCs w:val="false"/>
          <w:i/>
          <w:iCs/>
          <w:color w:val="000000"/>
          <w:sz w:val="24"/>
          <w:szCs w:val="24"/>
          <w:lang w:val="mn-MN"/>
        </w:rPr>
        <w:t>ний өдөр өргөн мэдүүлсэн, хэлэлцэх эсэх/</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Хууль зүйн сайд Д.Дорлигжав, Хууль зүйн яамны Эрх зүйн шинэчлэлийн бодлогын газрын дарга Т.Бат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Өлзий, мөн газрын ахлах мэргэжилтэн Ч.Дондогмаа, Улсын бүртгэлийн ерөнхий газрын  Эд хөрөнгийн бүртгэл, цахимжуулалтын газрын даргын үүргийг түр орлон гүйцэтгэгч Р.Мөнхбат,  мөн газрын ахлах бүртгэгч Б.Ганзориг, Улсын бүртгэлийн ерөнхий газрын Дотоод аудитын хэлтсийн дарга П.Энхмаа, мөн газрын Сургалт, эрх зүйн хэлтсийн ахлах мэргэжилтэн Б.Нямдулам нар оролцов.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Б.Батбямба нар байлцав.</w:t>
      </w:r>
    </w:p>
    <w:p>
      <w:pPr>
        <w:pStyle w:val="style44"/>
        <w:spacing w:after="0" w:before="0" w:line="100" w:lineRule="atLeast"/>
        <w:contextualSpacing w:val="false"/>
        <w:jc w:val="both"/>
      </w:pPr>
      <w:r>
        <w:rPr>
          <w:rFonts w:cs="Arial"/>
          <w:b/>
          <w:i/>
          <w:iCs/>
          <w:sz w:val="24"/>
          <w:szCs w:val="24"/>
          <w:lang w:val="mn-MN"/>
        </w:rPr>
        <w:tab/>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Хууль санаачлагчийн илтгэлийг Хууль зүйн сайд Д.Дорлигжав танилцуулав.</w:t>
      </w:r>
    </w:p>
    <w:p>
      <w:pPr>
        <w:pStyle w:val="style43"/>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Хууль санаачлагчийн илтгэлтэй холбогдуулан Улсын Их Хурлын гишүүн Ц.Оюунбаатар, Д.Ганбат нарын тавьсан асуултад Хууль зүйн  сайд Д.Дорлигжав хариулж, тайлбар хийв.</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Ц.Оюунбаатар, Д.Лүндээжанцан нар үг хэлэв.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val="false"/>
          <w:bCs w:val="false"/>
          <w:i w:val="false"/>
          <w:iCs w:val="false"/>
          <w:color w:val="FF0000"/>
          <w:sz w:val="24"/>
          <w:szCs w:val="24"/>
          <w:lang w:val="mn-MN"/>
        </w:rPr>
        <w:t xml:space="preserve"> </w:t>
      </w:r>
      <w:r>
        <w:rPr>
          <w:rFonts w:cs="Arial"/>
          <w:b w:val="false"/>
          <w:bCs w:val="false"/>
          <w:i w:val="false"/>
          <w:iCs w:val="false"/>
          <w:color w:val="000000"/>
          <w:position w:val="0"/>
          <w:sz w:val="24"/>
          <w:sz w:val="24"/>
          <w:szCs w:val="24"/>
          <w:shd w:fill="FFFFFF" w:val="clear"/>
          <w:vertAlign w:val="baseline"/>
          <w:lang w:val="mn-MN"/>
        </w:rPr>
        <w:t xml:space="preserve">Прокурорын байгууллагын тухай /шинэчилсэн найруулга/ Прокурорын байгууллагын тухай хуулийг хүчингүй болгох тухай, Нийгмийн даатгалын сангаас олгох тэтгэвэр, тэтгэмжийн тухай хуульд нэмэлт оруулах тухай хуулийн </w:t>
      </w:r>
      <w:r>
        <w:rPr>
          <w:rFonts w:cs="Arial"/>
          <w:b w:val="false"/>
          <w:bCs w:val="false"/>
          <w:i w:val="false"/>
          <w:iCs w:val="false"/>
          <w:color w:val="000000"/>
          <w:position w:val="0"/>
          <w:sz w:val="24"/>
          <w:sz w:val="24"/>
          <w:szCs w:val="24"/>
          <w:shd w:fill="FFFFFF" w:val="clear"/>
          <w:vertAlign w:val="baseline"/>
          <w:lang w:val="en-US"/>
        </w:rPr>
        <w:t>төс</w:t>
      </w:r>
      <w:r>
        <w:rPr>
          <w:rFonts w:cs="Arial"/>
          <w:b w:val="false"/>
          <w:bCs w:val="false"/>
          <w:i w:val="false"/>
          <w:iCs w:val="false"/>
          <w:color w:val="000000"/>
          <w:position w:val="0"/>
          <w:sz w:val="24"/>
          <w:sz w:val="24"/>
          <w:szCs w:val="24"/>
          <w:shd w:fill="FFFFFF" w:val="clear"/>
          <w:vertAlign w:val="baseline"/>
          <w:lang w:val="mn-MN"/>
        </w:rPr>
        <w:t>лүүдийг чуулганы нэгдсэн хуралдаанаар оруулж хэлэлцүүлэх нь зүйтэй гэсэн саналыг дэмжье гэсэн санал хураалт явуулъя.</w:t>
      </w:r>
      <w:r>
        <w:rPr>
          <w:rFonts w:cs="Arial"/>
          <w:b w:val="false"/>
          <w:bCs w:val="false"/>
          <w:i w:val="false"/>
          <w:iCs w:val="false"/>
          <w:color w:val="000000"/>
          <w:sz w:val="24"/>
          <w:szCs w:val="24"/>
          <w:lang w:val="mn-MN"/>
        </w:rPr>
        <w:t xml:space="preserve"> </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12</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85.7 хувийн  саналаар дэмжигдлээ</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shd w:fill="FFFFFF" w:val="clear"/>
          <w:lang w:bidi="he-IL" w:val="mn-MN"/>
        </w:rPr>
        <w:t>Байнгын хорооноос гарах санал, дүгнэлтийг Улсын Их Хурлын гишүүн Ц.Оюунбаатар Улсын Их Хурлын чуулганы нэгдсэн хуралдаанд танилцуулахаар тогтов.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Хуулийн төслийг хэлэлцүүлэгт бэлтгэх үүрэг бүхий ажлын хэсгийн ахлагчаар Улсын Их Хурлын гишүүн Ц.Оюунбаатарыг томилов.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bCs/>
          <w:i/>
          <w:iCs w:val="false"/>
          <w:color w:val="000000"/>
          <w:sz w:val="24"/>
          <w:szCs w:val="24"/>
          <w:lang w:val="mn-MN"/>
        </w:rPr>
        <w:t>Уг асуудлыг 11 цаг 00 минутад хэлэлцэж дуусав.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Дөрөв.</w:t>
      </w:r>
      <w:r>
        <w:rPr>
          <w:rFonts w:cs="Arial"/>
          <w:b w:val="false"/>
          <w:bCs w:val="false"/>
          <w:i/>
          <w:iCs/>
          <w:color w:val="000000"/>
          <w:sz w:val="24"/>
          <w:szCs w:val="24"/>
          <w:lang w:val="mn-MN"/>
        </w:rPr>
        <w:t xml:space="preserve"> </w:t>
      </w:r>
      <w:r>
        <w:rPr>
          <w:rFonts w:cs="Arial"/>
          <w:b/>
          <w:bCs/>
          <w:i/>
          <w:iCs/>
          <w:color w:val="000000"/>
          <w:sz w:val="24"/>
          <w:szCs w:val="24"/>
          <w:lang w:val="mn-MN"/>
        </w:rPr>
        <w:t>Үл хөдлөх эд хөрөнгийн барьцааны тухай хуульд нэмэлт оруулах тухай, Нотариатын тухай хуульд өөрчлөлт оруулах тухай  Иргэний хуульд нэмэлт оруулах тухай хуулийн төслүүд /</w:t>
      </w:r>
      <w:r>
        <w:rPr>
          <w:rFonts w:cs="Arial"/>
          <w:b w:val="false"/>
          <w:bCs w:val="false"/>
          <w:i/>
          <w:iCs/>
          <w:color w:val="000000"/>
          <w:sz w:val="24"/>
          <w:szCs w:val="24"/>
          <w:lang w:val="mn-MN"/>
        </w:rPr>
        <w:t>Засгийн газар 2015.05.11</w:t>
      </w:r>
      <w:r>
        <w:rPr>
          <w:rFonts w:cs="Arial"/>
          <w:b w:val="false"/>
          <w:bCs w:val="false"/>
          <w:i/>
          <w:iCs/>
          <w:color w:val="000000"/>
          <w:sz w:val="24"/>
          <w:szCs w:val="24"/>
          <w:lang w:val="en-US"/>
        </w:rPr>
        <w:t>-</w:t>
      </w:r>
      <w:r>
        <w:rPr>
          <w:rFonts w:cs="Arial"/>
          <w:b w:val="false"/>
          <w:bCs w:val="false"/>
          <w:i/>
          <w:iCs/>
          <w:color w:val="000000"/>
          <w:sz w:val="24"/>
          <w:szCs w:val="24"/>
          <w:lang w:val="mn-MN"/>
        </w:rPr>
        <w:t>ний өдөр өргөн мэдүүлсэн, хэлэлцэх эсэх/</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Хууль зүйн сайд Д.Дорлигжав, Хууль зүйн яамны Эрх зүйн шинэчлэлийн бодлогын газрын дарга Т.Бат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Өлзий, мөн газрын ахлах мэргэжилтэн Ч.Дондогмаа, Улсын бүртгэлийн ерөнхий газрын  Эд хөрөнгийн бүртгэл, цахимжуулалтын газрын даргын үүргийг түр орлон гүйцэтгэгч Р.Мөнхбат,  мөн газрын ахлах бүртгэгч Б.Ганзориг, Улсын бүртгэлийн ерөнхий газрын Дотоод аудитын хэлтсийн дарга П.Энхмаа, мөн газрын Сургалт, эрх зүйн хэлтсийн ахлах мэргэжилтэн Б.Нямдулам нар оролцов.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4"/>
        <w:spacing w:after="0" w:before="0" w:line="100" w:lineRule="atLeast"/>
        <w:contextualSpacing w:val="false"/>
        <w:jc w:val="both"/>
      </w:pPr>
      <w:r>
        <w:rPr>
          <w:rFonts w:cs="Arial"/>
          <w:b/>
          <w:i/>
          <w:iCs/>
          <w:sz w:val="24"/>
          <w:szCs w:val="24"/>
          <w:lang w:val="mn-MN"/>
        </w:rPr>
        <w:tab/>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Хууль санаачлагчийн илтгэлийг Хууль зүйн сайд Д.Дорлигжав танилцуулав.</w:t>
      </w:r>
    </w:p>
    <w:p>
      <w:pPr>
        <w:pStyle w:val="style43"/>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Хууль санаачлагчийн илтгэлтэй холбогдуулан Улсын Их Хурлын гишүүн Ц.Оюунбаатарын тавьсан асуултад Хууль зүйн  сайд Д.Дорлигжав хариулж, тайлбар хийв.</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Ц.Оюунгэрэл, Л.Болд нар үг хэлэв.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val="false"/>
          <w:bCs w:val="false"/>
          <w:i w:val="false"/>
          <w:iCs w:val="false"/>
          <w:color w:val="FF0000"/>
          <w:sz w:val="24"/>
          <w:szCs w:val="24"/>
          <w:lang w:val="mn-MN"/>
        </w:rPr>
        <w:t xml:space="preserve"> </w:t>
      </w:r>
      <w:r>
        <w:rPr>
          <w:rFonts w:cs="Arial"/>
          <w:b w:val="false"/>
          <w:bCs w:val="false"/>
          <w:i w:val="false"/>
          <w:iCs/>
          <w:color w:val="000000"/>
          <w:position w:val="0"/>
          <w:sz w:val="24"/>
          <w:sz w:val="24"/>
          <w:szCs w:val="24"/>
          <w:shd w:fill="FFFFFF" w:val="clear"/>
          <w:vertAlign w:val="baseline"/>
          <w:lang w:val="mn-MN"/>
        </w:rPr>
        <w:t>Үл хөдлөх эд хөрөнгийн барьцааны тухай хуульд нэмэлт оруулах тухай, Нотариатын тухай хуульд өөрчлөлт оруулах тухай, Иргэний хуульд нэмэлт оруулах тухай хуулийн төслүүдийг чуулганы нэгдсэн хуралдаанаар оруулж хэлэлцүүлэх нь зүйтэй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14</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0</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100 хувийн  саналаар дэмжигдлээ</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shd w:fill="FFFFFF" w:val="clear"/>
          <w:lang w:bidi="he-IL" w:val="mn-MN"/>
        </w:rPr>
        <w:t>Байнгын хорооноос гарах санал, дүгнэлтийг Улсын Их Хурлын гишүүн Л.Болд Улсын Их Хурлын чуулганы нэгдсэн хуралдаанд танилцуулахаар тогтов.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Хуулийн төслийг хэлэлцүүлэгт бэлтгэх үүрэг бүхий ажлын хэсгийн ахлагчаар Улсын Их Хурлын гишүүн  Ж.Батзанданг тогтов.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bCs/>
          <w:i/>
          <w:iCs w:val="false"/>
          <w:color w:val="000000"/>
          <w:sz w:val="24"/>
          <w:szCs w:val="24"/>
          <w:lang w:val="mn-MN"/>
        </w:rPr>
        <w:t>Уг асуудлыг 11 цаг 10 минутад хэлэлцэж дуусав.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bCs/>
          <w:i/>
          <w:iCs w:val="false"/>
          <w:color w:val="000000"/>
          <w:sz w:val="24"/>
          <w:szCs w:val="24"/>
          <w:lang w:val="mn-MN"/>
        </w:rPr>
        <w:tab/>
        <w:t xml:space="preserve">Тав. </w:t>
      </w:r>
      <w:r>
        <w:rPr>
          <w:rFonts w:ascii="arial;helvetica;sans-serif" w:cs="Arial" w:hAnsi="arial;helvetica;sans-serif"/>
          <w:b/>
          <w:bCs/>
          <w:i/>
          <w:iCs/>
          <w:color w:val="000000"/>
          <w:sz w:val="24"/>
          <w:szCs w:val="24"/>
          <w:lang w:val="mn-MN"/>
        </w:rPr>
        <w:t>Монгол Улсын шүүхийн тухай хуулийн 17 дугаар зүйлийн 17.2 дахь хэсгийн холбогдох заалт Үндсэн хуулийн 50 дугаар зүйлийн 2 дахь хэсгийг зөрчсөн эсэх тухай маргааныг хянан шийдвэрлэсэн үндсэн хуулийн цэцийн 2015 оны 06 дугаар дүгнэлт.</w:t>
      </w:r>
    </w:p>
    <w:p>
      <w:pPr>
        <w:pStyle w:val="style43"/>
        <w:spacing w:after="0" w:before="0" w:line="100" w:lineRule="atLeast"/>
        <w:contextualSpacing w:val="false"/>
        <w:jc w:val="both"/>
      </w:pPr>
      <w:r>
        <w:rPr/>
      </w:r>
    </w:p>
    <w:p>
      <w:pPr>
        <w:pStyle w:val="style44"/>
        <w:spacing w:after="0" w:before="0" w:line="100" w:lineRule="atLeast"/>
        <w:ind w:firstLine="720" w:left="0" w:right="0"/>
        <w:contextualSpacing w:val="false"/>
        <w:jc w:val="both"/>
      </w:pPr>
      <w:r>
        <w:rPr>
          <w:rFonts w:cs="Arial"/>
          <w:b w:val="false"/>
          <w:bCs w:val="false"/>
          <w:i w:val="false"/>
          <w:iCs w:val="false"/>
          <w:color w:val="000000"/>
          <w:sz w:val="24"/>
          <w:szCs w:val="24"/>
          <w:lang w:val="mn-MN"/>
        </w:rPr>
        <w:t>Хэлэлцэж буй асуудалтай холбогдуулан Хууль зүйн сайд Д.Дорлигжав оролцов.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color w:val="000000"/>
          <w:sz w:val="24"/>
          <w:szCs w:val="24"/>
          <w:lang w:val="mn-MN"/>
        </w:rPr>
        <w:tab/>
        <w:t xml:space="preserve"> Улсын Их Хурлын гишүүдээс асуулт гараагүй болно.</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val="false"/>
          <w:bCs w:val="false"/>
          <w:i w:val="false"/>
          <w:iCs w:val="false"/>
          <w:color w:val="000000"/>
          <w:sz w:val="24"/>
          <w:szCs w:val="24"/>
          <w:lang w:val="mn-MN"/>
        </w:rPr>
        <w:tab/>
        <w:t>Үндсэн хуулийн цэцийн дүгнэлттэй холбогдуулан Улсын Их Хурлын гишүүн Д.Лүндээжанцан, Улсын Их Хурлын итгэмжлэгдсэн төлөөлөгч, Улсын И Хурлын гишүүн Х.Тэмүүжин нар үг хэлэв.</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bCs/>
          <w:i w:val="false"/>
          <w:iCs w:val="false"/>
          <w:color w:val="000000"/>
          <w:sz w:val="24"/>
          <w:szCs w:val="24"/>
          <w:lang w:val="mn-MN"/>
        </w:rPr>
        <w:tab/>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bCs/>
          <w:i/>
          <w:iCs w:val="false"/>
          <w:color w:val="000000"/>
          <w:sz w:val="24"/>
          <w:szCs w:val="24"/>
          <w:lang w:val="mn-MN"/>
        </w:rPr>
        <w:t xml:space="preserve"> </w:t>
      </w:r>
      <w:r>
        <w:rPr>
          <w:rFonts w:cs="Arial"/>
          <w:b w:val="false"/>
          <w:bCs w:val="false"/>
          <w:i w:val="false"/>
          <w:iCs w:val="false"/>
          <w:color w:val="000000"/>
          <w:sz w:val="24"/>
          <w:szCs w:val="24"/>
          <w:lang w:val="mn-MN"/>
        </w:rPr>
        <w:t>Монгол Улсын шүүхийн тухай хуулийн 17 дугаар зүйлийн 17.2 дахь хэсгийн “хяналтын шатны шүүхийн тогтоол эцсийнх байна” гэсэн заалт нь Монгол Улсын Үндсэн хуулийн тавь дугаар зүйлийн 2 дахь хэсгийн Улсын дээд шүүхийн шийдвэр шүүхийн эцсийн шийдвэр байх бөгөөд хэрвээ Улсын дээд шүүхийн шийдвэр хуульд харшилбал түүнийг Улсын дээд шүүх өөрөө хүчингүй болгоно гэснийг зөрчсөн байна гэснийг хүлээн зөвшөөрөх нь зүйтэй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14</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15</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6.7 хувийн  саналаар дэмжигдсэнгүй</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shd w:fill="FFFFFF" w:val="clear"/>
          <w:lang w:bidi="he-IL" w:val="mn-MN"/>
        </w:rPr>
        <w:t>Байнгын хорооноос гарах санал, дүгнэлтийг Улсын Их Хурлын гишүүн</w:t>
      </w:r>
      <w:r>
        <w:rPr>
          <w:rFonts w:cs="Arial"/>
          <w:b w:val="false"/>
          <w:bCs w:val="false"/>
          <w:i w:val="false"/>
          <w:iCs w:val="false"/>
          <w:color w:val="FF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Ш.Түвдэндорж Улсын Их Хурлын чуулганы нэгдсэн хуралдаанд танилцуулахаар тогтов.</w:t>
      </w:r>
    </w:p>
    <w:p>
      <w:pPr>
        <w:pStyle w:val="style43"/>
        <w:spacing w:after="0" w:before="0" w:line="100" w:lineRule="atLeast"/>
        <w:contextualSpacing w:val="false"/>
        <w:jc w:val="both"/>
      </w:pPr>
      <w:r>
        <w:rPr/>
      </w:r>
    </w:p>
    <w:p>
      <w:pPr>
        <w:pStyle w:val="style43"/>
        <w:spacing w:after="0" w:before="0" w:line="100" w:lineRule="atLeast"/>
        <w:ind w:firstLine="720" w:left="0" w:right="0"/>
        <w:contextualSpacing w:val="false"/>
        <w:jc w:val="both"/>
      </w:pPr>
      <w:r>
        <w:rPr>
          <w:rFonts w:cs="Arial"/>
          <w:b/>
          <w:bCs/>
          <w:i/>
          <w:iCs w:val="false"/>
          <w:color w:val="000000"/>
          <w:sz w:val="24"/>
          <w:szCs w:val="24"/>
          <w:lang w:val="mn-MN"/>
        </w:rPr>
        <w:t>Уг асуудлыг 11 цаг 25 минутад хэлэлцэж дуусав.</w:t>
      </w:r>
    </w:p>
    <w:p>
      <w:pPr>
        <w:pStyle w:val="style43"/>
        <w:spacing w:after="0" w:before="0" w:line="100" w:lineRule="atLeast"/>
        <w:ind w:firstLine="720" w:left="0" w:right="0"/>
        <w:contextualSpacing w:val="false"/>
        <w:jc w:val="both"/>
      </w:pPr>
      <w:r>
        <w:rPr/>
      </w:r>
    </w:p>
    <w:p>
      <w:pPr>
        <w:pStyle w:val="style43"/>
        <w:spacing w:line="100" w:lineRule="atLeast"/>
        <w:jc w:val="both"/>
      </w:pPr>
      <w:r>
        <w:rPr/>
        <w:tab/>
      </w:r>
      <w:r>
        <w:rPr>
          <w:b/>
          <w:bCs/>
          <w:i/>
          <w:iCs/>
          <w:lang w:val="mn-MN"/>
        </w:rPr>
        <w:t>Зургаа.</w:t>
      </w:r>
      <w:r>
        <w:rPr>
          <w:rFonts w:cs="Arial"/>
          <w:b w:val="false"/>
          <w:bCs w:val="false"/>
          <w:i/>
          <w:iCs/>
          <w:color w:val="000000"/>
          <w:sz w:val="24"/>
          <w:szCs w:val="24"/>
          <w:lang w:val="mn-MN"/>
        </w:rPr>
        <w:t xml:space="preserve"> </w:t>
      </w:r>
      <w:bookmarkStart w:id="1" w:name="__DdeLink__1212_641934888"/>
      <w:bookmarkEnd w:id="1"/>
      <w:r>
        <w:rPr>
          <w:rFonts w:cs="Arial"/>
          <w:b/>
          <w:bCs/>
          <w:i/>
          <w:iCs/>
          <w:color w:val="000000"/>
          <w:sz w:val="24"/>
          <w:szCs w:val="24"/>
          <w:lang w:val="mn-MN"/>
        </w:rPr>
        <w:t>Шүүх, хууль сахиулах байгууллагын мэдээллийн цахим нэгдсэн сүлжээ бүрдүүлэх тухай Хууль зүйн байнгын хорооны тогтоолын төсөл.</w:t>
      </w:r>
    </w:p>
    <w:p>
      <w:pPr>
        <w:pStyle w:val="style43"/>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Хууль зүйн сайд Д.Дорлигжав, Хууль зүйн яамны Хууль эрх зүйн нэгдсэн бодлогын газрын дарга Т.Ганбаатар,  мөн яамны төслийн нэгжийн ажилтан Бэлэгдэмбэрэл нар оролцов.</w:t>
      </w:r>
    </w:p>
    <w:p>
      <w:pPr>
        <w:pStyle w:val="style44"/>
        <w:spacing w:after="0" w:before="0" w:line="100" w:lineRule="atLeast"/>
        <w:contextualSpacing w:val="false"/>
        <w:jc w:val="both"/>
      </w:pPr>
      <w:r>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4"/>
        <w:spacing w:after="0" w:before="0" w:line="100" w:lineRule="atLeast"/>
        <w:contextualSpacing w:val="false"/>
        <w:jc w:val="both"/>
      </w:pPr>
      <w:r>
        <w:rPr>
          <w:rFonts w:cs="Arial"/>
          <w:b/>
          <w:i/>
          <w:iCs/>
          <w:sz w:val="24"/>
          <w:szCs w:val="24"/>
          <w:lang w:val="mn-MN"/>
        </w:rPr>
        <w:tab/>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Шүүх, хууль сахиулах байгууллагын мэдээллийн цахим нэгдсэн сүлжээ бүрдүүлэх талаар Хууль зүйн сайд Д.Дорлигжав танилцуулав.</w:t>
      </w:r>
    </w:p>
    <w:p>
      <w:pPr>
        <w:pStyle w:val="style43"/>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Танилцуулгатай холбогдуулан Улсын Их Хурлын гишүүн Ц.Оюунбаатарын тавьсан асуултад Хууль зүйн  сайд Д.Дорлигжав хариулж, тайлбар хийв.</w:t>
      </w:r>
    </w:p>
    <w:p>
      <w:pPr>
        <w:pStyle w:val="style43"/>
        <w:spacing w:after="0" w:before="0" w:line="100" w:lineRule="atLeast"/>
        <w:ind w:firstLine="720" w:left="0" w:right="0"/>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З.Энхболд, Х.Тэмүүжин нар үг хэлэв.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val="false"/>
          <w:bCs w:val="false"/>
          <w:i w:val="false"/>
          <w:iCs w:val="false"/>
          <w:color w:val="FF0000"/>
          <w:sz w:val="24"/>
          <w:szCs w:val="24"/>
          <w:lang w:val="mn-MN"/>
        </w:rPr>
        <w:t xml:space="preserve"> </w:t>
      </w:r>
      <w:r>
        <w:rPr>
          <w:rFonts w:cs="Arial"/>
          <w:b w:val="false"/>
          <w:bCs w:val="false"/>
          <w:i w:val="false"/>
          <w:iCs w:val="false"/>
          <w:color w:val="000000"/>
          <w:sz w:val="24"/>
          <w:szCs w:val="24"/>
          <w:lang w:val="mn-MN"/>
        </w:rPr>
        <w:t>Шүүх, хууль сахиулах байгууллагын мэдээллийн цахим нэгдсэн сүлжээ бүрдүүлэх тухай Хууль зүйн байнгын хорооны тогтоолыг баталъя гэсэн саналыг дэмжье гэсэн санал хураалт явуулъя.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13</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15</w:t>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86.7 хувийн  саналаар тогтоол батлагдлаа</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i/>
          <w:iCs w:val="false"/>
          <w:color w:val="000000"/>
          <w:sz w:val="24"/>
          <w:szCs w:val="24"/>
          <w:lang w:val="mn-MN"/>
        </w:rPr>
        <w:tab/>
        <w:t>Хуралдаан 1 цаг 15 минут үргэлжилж,</w:t>
      </w:r>
      <w:r>
        <w:rPr>
          <w:rFonts w:cs="Arial"/>
          <w:b/>
          <w:bCs/>
          <w:i/>
          <w:iCs w:val="false"/>
          <w:color w:val="000000"/>
          <w:sz w:val="24"/>
          <w:szCs w:val="24"/>
          <w:lang w:val="mn-MN"/>
        </w:rPr>
        <w:t xml:space="preserve"> </w:t>
      </w:r>
      <w:r>
        <w:rPr>
          <w:rFonts w:cs="Arial"/>
          <w:b w:val="false"/>
          <w:bCs w:val="false"/>
          <w:i/>
          <w:iCs w:val="false"/>
          <w:color w:val="000000"/>
          <w:sz w:val="24"/>
          <w:szCs w:val="24"/>
          <w:lang w:val="mn-MN"/>
        </w:rPr>
        <w:t>11 цаг 35 минутад өндөрлөв.</w:t>
      </w:r>
    </w:p>
    <w:p>
      <w:pPr>
        <w:pStyle w:val="style43"/>
        <w:spacing w:line="100" w:lineRule="atLeast"/>
        <w:jc w:val="both"/>
      </w:pPr>
      <w:r>
        <w:rPr/>
      </w:r>
    </w:p>
    <w:p>
      <w:pPr>
        <w:pStyle w:val="style53"/>
        <w:spacing w:after="0" w:before="0" w:line="100" w:lineRule="atLeast"/>
        <w:contextualSpacing w:val="false"/>
        <w:jc w:val="both"/>
      </w:pPr>
      <w:r>
        <w:rPr>
          <w:b/>
          <w:sz w:val="24"/>
          <w:szCs w:val="24"/>
          <w:lang w:val="mn-MN"/>
        </w:rPr>
        <w:tab/>
      </w:r>
      <w:bookmarkStart w:id="2" w:name="__DdeLink__5809_850800408"/>
      <w:r>
        <w:rPr>
          <w:b/>
          <w:sz w:val="24"/>
          <w:szCs w:val="24"/>
          <w:lang w:val="mn-MN"/>
        </w:rPr>
        <w:t>Тэмдэглэлтэй танилцсан:</w:t>
      </w:r>
    </w:p>
    <w:p>
      <w:pPr>
        <w:pStyle w:val="style53"/>
        <w:spacing w:after="0" w:before="0" w:line="100" w:lineRule="atLeast"/>
        <w:contextualSpacing w:val="false"/>
        <w:jc w:val="both"/>
      </w:pPr>
      <w:r>
        <w:rPr>
          <w:sz w:val="24"/>
          <w:szCs w:val="24"/>
          <w:lang w:val="mn-MN"/>
        </w:rPr>
        <w:tab/>
        <w:t>ХУУЛЬ ЗҮЙН  БАЙНГЫН</w:t>
      </w:r>
    </w:p>
    <w:p>
      <w:pPr>
        <w:pStyle w:val="style53"/>
        <w:spacing w:after="0" w:before="0" w:line="100" w:lineRule="atLeast"/>
        <w:contextualSpacing w:val="false"/>
        <w:jc w:val="both"/>
      </w:pPr>
      <w:r>
        <w:rPr>
          <w:sz w:val="24"/>
          <w:szCs w:val="24"/>
          <w:lang w:val="mn-MN"/>
        </w:rPr>
        <w:t xml:space="preserve"> </w:t>
      </w:r>
      <w:r>
        <w:rPr>
          <w:sz w:val="24"/>
          <w:szCs w:val="24"/>
          <w:lang w:val="mn-MN"/>
        </w:rPr>
        <w:tab/>
        <w:t>ХОРООНЫ ДАРГА                                                      Д.ГАНБАТ</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b/>
          <w:sz w:val="24"/>
          <w:szCs w:val="24"/>
          <w:lang w:val="mn-MN"/>
        </w:rPr>
        <w:tab/>
        <w:t>Тэмдэглэл хөтөлсөн:</w:t>
      </w:r>
    </w:p>
    <w:p>
      <w:pPr>
        <w:pStyle w:val="style53"/>
        <w:spacing w:after="0" w:before="0" w:line="100" w:lineRule="atLeast"/>
        <w:contextualSpacing w:val="false"/>
        <w:jc w:val="both"/>
      </w:pPr>
      <w:r>
        <w:rPr>
          <w:sz w:val="24"/>
          <w:szCs w:val="24"/>
          <w:lang w:val="mn-MN"/>
        </w:rPr>
        <w:tab/>
        <w:t xml:space="preserve">ПРОТОКОЛЫН АЛБАНЫ                     </w:t>
      </w:r>
    </w:p>
    <w:p>
      <w:pPr>
        <w:pStyle w:val="style53"/>
        <w:spacing w:after="0" w:before="0" w:line="100" w:lineRule="atLeast"/>
        <w:contextualSpacing w:val="false"/>
        <w:jc w:val="both"/>
      </w:pPr>
      <w:r>
        <w:rPr>
          <w:sz w:val="24"/>
          <w:szCs w:val="24"/>
          <w:lang w:val="mn-MN"/>
        </w:rPr>
        <w:tab/>
        <w:t xml:space="preserve">ШИНЖЭЭЧ                                                                 </w:t>
      </w:r>
      <w:r>
        <w:rPr>
          <w:sz w:val="24"/>
          <w:szCs w:val="24"/>
          <w:effect w:val="blinkBackground"/>
          <w:lang w:val="mn-MN"/>
        </w:rPr>
        <w:t>П</w:t>
      </w:r>
      <w:bookmarkEnd w:id="2"/>
      <w:r>
        <w:rPr>
          <w:sz w:val="24"/>
          <w:szCs w:val="24"/>
          <w:lang w:val="mn-MN"/>
        </w:rPr>
        <w:t>.МЯДАГМАА</w:t>
      </w:r>
    </w:p>
    <w:p>
      <w:pPr>
        <w:pStyle w:val="style53"/>
        <w:spacing w:line="100" w:lineRule="atLeast"/>
        <w:jc w:val="both"/>
      </w:pPr>
      <w:bookmarkStart w:id="3" w:name="__DdeLink__7801_3903729521"/>
      <w:bookmarkStart w:id="4" w:name="__DdeLink__7801_3903729521"/>
      <w:bookmarkEnd w:id="4"/>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53"/>
        <w:spacing w:line="100" w:lineRule="atLeast"/>
        <w:jc w:val="both"/>
      </w:pPr>
      <w:r>
        <w:rPr/>
      </w:r>
    </w:p>
    <w:p>
      <w:pPr>
        <w:pStyle w:val="style43"/>
        <w:spacing w:after="0" w:before="0" w:line="100" w:lineRule="atLeast"/>
        <w:contextualSpacing w:val="false"/>
        <w:jc w:val="center"/>
      </w:pPr>
      <w:r>
        <w:rPr>
          <w:b/>
          <w:bCs/>
          <w:i w:val="false"/>
          <w:iCs w:val="false"/>
          <w:sz w:val="24"/>
          <w:szCs w:val="24"/>
          <w:lang w:val="mn-MN"/>
        </w:rPr>
        <w:t>МОНГОЛ УЛСЫН ИХ ХУРЛЫН</w:t>
      </w:r>
      <w:r>
        <w:rPr>
          <w:b/>
          <w:bCs/>
          <w:i w:val="false"/>
          <w:iCs w:val="false"/>
          <w:sz w:val="24"/>
          <w:szCs w:val="24"/>
        </w:rPr>
        <w:t xml:space="preserve"> 201</w:t>
      </w:r>
      <w:r>
        <w:rPr>
          <w:b/>
          <w:bCs/>
          <w:i w:val="false"/>
          <w:iCs w:val="false"/>
          <w:sz w:val="24"/>
          <w:szCs w:val="24"/>
          <w:lang w:val="mn-MN"/>
        </w:rPr>
        <w:t>5</w:t>
      </w:r>
      <w:r>
        <w:rPr>
          <w:b/>
          <w:bCs/>
          <w:i w:val="false"/>
          <w:iCs w:val="false"/>
          <w:sz w:val="24"/>
          <w:szCs w:val="24"/>
        </w:rPr>
        <w:t xml:space="preserve"> </w:t>
      </w:r>
      <w:r>
        <w:rPr>
          <w:b/>
          <w:bCs/>
          <w:i w:val="false"/>
          <w:iCs w:val="false"/>
          <w:sz w:val="24"/>
          <w:szCs w:val="24"/>
          <w:lang w:val="mn-MN"/>
        </w:rPr>
        <w:t xml:space="preserve">ОНЫ ХАВРЫН ЭЭЛЖИТ </w:t>
      </w:r>
    </w:p>
    <w:p>
      <w:pPr>
        <w:pStyle w:val="style43"/>
        <w:spacing w:after="0" w:before="0" w:line="100" w:lineRule="atLeast"/>
        <w:contextualSpacing w:val="false"/>
        <w:jc w:val="center"/>
      </w:pPr>
      <w:r>
        <w:rPr>
          <w:b/>
          <w:bCs/>
          <w:i w:val="false"/>
          <w:iCs w:val="false"/>
          <w:sz w:val="24"/>
          <w:szCs w:val="24"/>
          <w:lang w:val="mn-MN"/>
        </w:rPr>
        <w:t xml:space="preserve">ЧУУЛГАНЫ ХУУЛЬ ЗҮЙН БАЙНГЫН ХОРООНЫ 5 ДУГААР </w:t>
      </w:r>
    </w:p>
    <w:p>
      <w:pPr>
        <w:pStyle w:val="style43"/>
        <w:spacing w:after="0" w:before="0" w:line="100" w:lineRule="atLeast"/>
        <w:contextualSpacing w:val="false"/>
        <w:jc w:val="center"/>
      </w:pPr>
      <w:r>
        <w:rPr>
          <w:b/>
          <w:bCs/>
          <w:i w:val="false"/>
          <w:iCs w:val="false"/>
          <w:sz w:val="24"/>
          <w:szCs w:val="24"/>
          <w:lang w:val="mn-MN"/>
        </w:rPr>
        <w:t>САРЫН 05-НЫ ӨДРИЙН ХУРАЛДААНЫ</w:t>
      </w:r>
    </w:p>
    <w:p>
      <w:pPr>
        <w:pStyle w:val="style43"/>
        <w:spacing w:after="0" w:before="0" w:line="100" w:lineRule="atLeast"/>
        <w:contextualSpacing w:val="false"/>
        <w:jc w:val="center"/>
      </w:pPr>
      <w:r>
        <w:rPr>
          <w:rFonts w:cs="Arial"/>
          <w:b/>
          <w:bCs/>
          <w:i w:val="false"/>
          <w:iCs w:val="false"/>
          <w:sz w:val="24"/>
          <w:szCs w:val="24"/>
          <w:lang w:val="mn-MN"/>
        </w:rPr>
        <w:t xml:space="preserve"> </w:t>
      </w:r>
      <w:r>
        <w:rPr>
          <w:rFonts w:cs="Arial"/>
          <w:b/>
          <w:bCs/>
          <w:i w:val="false"/>
          <w:iCs w:val="false"/>
          <w:sz w:val="24"/>
          <w:szCs w:val="24"/>
          <w:lang w:val="mn-MN"/>
        </w:rPr>
        <w:t>ДЭЛГЭРЭНГҮЙ ТЭМДЭГЛЭЛ</w:t>
      </w:r>
    </w:p>
    <w:p>
      <w:pPr>
        <w:pStyle w:val="style44"/>
        <w:spacing w:after="0" w:before="0" w:line="100" w:lineRule="atLeast"/>
        <w:contextualSpacing w:val="false"/>
        <w:jc w:val="both"/>
      </w:pPr>
      <w:r>
        <w:rPr/>
      </w:r>
    </w:p>
    <w:p>
      <w:pPr>
        <w:pStyle w:val="style0"/>
        <w:jc w:val="both"/>
      </w:pPr>
      <w:r>
        <w:rPr>
          <w:rFonts w:ascii="Arial" w:hAnsi="Arial"/>
          <w:b/>
          <w:bCs/>
          <w:lang w:val="mn-MN"/>
        </w:rPr>
        <w:tab/>
        <w:t>Д.Ганбат: -</w:t>
      </w:r>
      <w:r>
        <w:rPr>
          <w:rFonts w:ascii="Arial" w:hAnsi="Arial"/>
          <w:b w:val="false"/>
          <w:bCs w:val="false"/>
          <w:lang w:val="mn-MN"/>
        </w:rPr>
        <w:t xml:space="preserve"> Та бүхний энэ өдрийн амар амгаланг айлтгая. Ингээд Байнгын хорооны гишүүдийн ирц 52.6 хувьтай байгаа тул 5 дугаар сарын 19-ний энэ өдрийн хуралдааныг нээснийг мэдэгдье. </w:t>
      </w:r>
    </w:p>
    <w:p>
      <w:pPr>
        <w:pStyle w:val="style0"/>
        <w:jc w:val="both"/>
      </w:pPr>
      <w:r>
        <w:rPr/>
      </w:r>
    </w:p>
    <w:p>
      <w:pPr>
        <w:pStyle w:val="style0"/>
        <w:jc w:val="both"/>
      </w:pPr>
      <w:r>
        <w:rPr>
          <w:rFonts w:ascii="Arial" w:hAnsi="Arial"/>
          <w:b w:val="false"/>
          <w:bCs w:val="false"/>
          <w:lang w:val="mn-MN"/>
        </w:rPr>
        <w:tab/>
        <w:t xml:space="preserve">Байнгын хорооны хуралдаанаар хэлэлцэх асуудлыг танилцуулъя. Хэлэлцэх асуудал </w:t>
      </w:r>
    </w:p>
    <w:p>
      <w:pPr>
        <w:pStyle w:val="style0"/>
        <w:jc w:val="both"/>
      </w:pPr>
      <w:r>
        <w:rPr/>
      </w:r>
    </w:p>
    <w:p>
      <w:pPr>
        <w:pStyle w:val="style0"/>
        <w:jc w:val="both"/>
      </w:pPr>
      <w:r>
        <w:rPr>
          <w:rFonts w:ascii="Arial" w:hAnsi="Arial"/>
          <w:b w:val="false"/>
          <w:bCs w:val="false"/>
          <w:lang w:val="mn-MN"/>
        </w:rPr>
        <w:tab/>
        <w:t xml:space="preserve">1.Хууль тогтоомжийн төсөл боловсруулах, өргөн мэдүүлэх, хууль тогтоомжийг хэрэгжүүлэх журмын тухай хуулийн төсөл. Өчигдөр ажлын хэсэг нь хуралдах байсан ордонд гал гараад иймд ажлын хэсэг хуралдаж чадаагүй үүнийг хойшдоо орох байх. </w:t>
      </w:r>
    </w:p>
    <w:p>
      <w:pPr>
        <w:pStyle w:val="style0"/>
        <w:jc w:val="both"/>
      </w:pPr>
      <w:r>
        <w:rPr/>
      </w:r>
    </w:p>
    <w:p>
      <w:pPr>
        <w:pStyle w:val="style0"/>
        <w:jc w:val="both"/>
      </w:pPr>
      <w:r>
        <w:rPr>
          <w:rFonts w:ascii="Arial" w:hAnsi="Arial"/>
          <w:b w:val="false"/>
          <w:bCs w:val="false"/>
          <w:lang w:val="mn-MN"/>
        </w:rPr>
        <w:tab/>
        <w:t>2.Эрүүгийн хэрэг шалган шийдвэрлэх тухай хуулийн төсөл. Хэлэлцэх эсэх байгаа. Эрүүгийн хэрэг шалган шийдвэрлэх тухай хууль гэж байгаа.</w:t>
      </w:r>
    </w:p>
    <w:p>
      <w:pPr>
        <w:pStyle w:val="style0"/>
        <w:jc w:val="both"/>
      </w:pPr>
      <w:r>
        <w:rPr/>
      </w:r>
    </w:p>
    <w:p>
      <w:pPr>
        <w:pStyle w:val="style0"/>
        <w:jc w:val="both"/>
      </w:pPr>
      <w:r>
        <w:rPr>
          <w:rFonts w:ascii="Arial" w:hAnsi="Arial"/>
          <w:b w:val="false"/>
          <w:bCs w:val="false"/>
          <w:lang w:val="mn-MN"/>
        </w:rPr>
        <w:tab/>
        <w:t>3.Цагдаагийн албаны тухай хууль. Хэлэлцэх эсэх.</w:t>
      </w:r>
    </w:p>
    <w:p>
      <w:pPr>
        <w:pStyle w:val="style0"/>
        <w:jc w:val="both"/>
      </w:pPr>
      <w:r>
        <w:rPr/>
      </w:r>
    </w:p>
    <w:p>
      <w:pPr>
        <w:pStyle w:val="style0"/>
        <w:jc w:val="both"/>
      </w:pPr>
      <w:r>
        <w:rPr>
          <w:rFonts w:ascii="Arial" w:hAnsi="Arial"/>
          <w:b w:val="false"/>
          <w:bCs w:val="false"/>
          <w:lang w:val="mn-MN"/>
        </w:rPr>
        <w:tab/>
        <w:t>4.Прокурорын байгууллагын тухай хууль. Хэлэлцэх эсэх.</w:t>
      </w:r>
    </w:p>
    <w:p>
      <w:pPr>
        <w:pStyle w:val="style0"/>
        <w:jc w:val="both"/>
      </w:pPr>
      <w:r>
        <w:rPr/>
      </w:r>
    </w:p>
    <w:p>
      <w:pPr>
        <w:pStyle w:val="style0"/>
        <w:jc w:val="both"/>
      </w:pPr>
      <w:r>
        <w:rPr>
          <w:rFonts w:ascii="Arial" w:hAnsi="Arial"/>
          <w:b w:val="false"/>
          <w:bCs w:val="false"/>
          <w:lang w:val="mn-MN"/>
        </w:rPr>
        <w:tab/>
        <w:t xml:space="preserve">5.Үл хөдлөх эд хөрөнгийн тухай хуульд нэмэлт оруулах тухай, Нотариатын тухай хуульд өөрчлөлт оруулах тухай, Иргэний хуульд нэмэлт, өөрчлөлт оруулах тухай хуулийн төслүүд хэлэлцэх эсэх. </w:t>
      </w:r>
    </w:p>
    <w:p>
      <w:pPr>
        <w:pStyle w:val="style0"/>
        <w:jc w:val="both"/>
      </w:pPr>
      <w:r>
        <w:rPr/>
      </w:r>
    </w:p>
    <w:p>
      <w:pPr>
        <w:pStyle w:val="style0"/>
        <w:jc w:val="both"/>
      </w:pPr>
      <w:r>
        <w:rPr>
          <w:rFonts w:ascii="Arial" w:hAnsi="Arial"/>
          <w:b w:val="false"/>
          <w:bCs w:val="false"/>
          <w:lang w:val="mn-MN"/>
        </w:rPr>
        <w:tab/>
        <w:t xml:space="preserve">6.Монгол Улсын шүүхийн тухай хуулийн 17 дугаар зүйлийн 17.2 дахь хэсгийн холбогдох заалт Үндсэн хуулийн 5 дугаар зүйлийн 2 дахь хэсгийн зөрчсөн эсэх тухай маргааныг хянан шийдвэрлэсэн Үндсэн хуулийн цэцийн 2015 оны 06 Дугаар дүгнэлт. Энэ одоо хуулийн хугацаанд хэлэлцэх ёстой. 7 хоногийн дотор. </w:t>
      </w:r>
    </w:p>
    <w:p>
      <w:pPr>
        <w:pStyle w:val="style0"/>
        <w:jc w:val="both"/>
      </w:pPr>
      <w:r>
        <w:rPr/>
      </w:r>
    </w:p>
    <w:p>
      <w:pPr>
        <w:pStyle w:val="style0"/>
        <w:jc w:val="both"/>
      </w:pPr>
      <w:r>
        <w:rPr>
          <w:rFonts w:ascii="Arial" w:hAnsi="Arial"/>
          <w:b w:val="false"/>
          <w:bCs w:val="false"/>
          <w:lang w:val="mn-MN"/>
        </w:rPr>
        <w:tab/>
        <w:t xml:space="preserve">7.Бусад асуудлууд байгаа. Үүнд шүүх, хууль сахиулах байгууллагуудын мэдээллийн цахим нэгдсэн сүлжээ бүрдүүлэх тухай Хууль зүйн байнгын хорооны тогтоолын төсөл гэсэн ийм хэлэлцэх асуудлууд байна. </w:t>
      </w:r>
    </w:p>
    <w:p>
      <w:pPr>
        <w:pStyle w:val="style0"/>
        <w:jc w:val="both"/>
      </w:pPr>
      <w:r>
        <w:rPr/>
      </w:r>
    </w:p>
    <w:p>
      <w:pPr>
        <w:pStyle w:val="style0"/>
        <w:jc w:val="both"/>
      </w:pPr>
      <w:r>
        <w:rPr>
          <w:rFonts w:ascii="Arial" w:hAnsi="Arial"/>
          <w:b/>
          <w:bCs/>
          <w:lang w:val="mn-MN"/>
        </w:rPr>
        <w:tab/>
      </w:r>
      <w:r>
        <w:rPr>
          <w:rFonts w:ascii="Arial" w:hAnsi="Arial"/>
          <w:b w:val="false"/>
          <w:bCs w:val="false"/>
          <w:lang w:val="mn-MN"/>
        </w:rPr>
        <w:t>Хэлэлцэх асуудлаар саналтай гишүүд байна уу? Ц.Нямдорж гишүүн байна. Өөр гишүүд байна уу? Ц.Нямдорж гишүүн.</w:t>
      </w:r>
    </w:p>
    <w:p>
      <w:pPr>
        <w:pStyle w:val="style0"/>
        <w:jc w:val="both"/>
      </w:pPr>
      <w:r>
        <w:rPr/>
      </w:r>
    </w:p>
    <w:p>
      <w:pPr>
        <w:pStyle w:val="style0"/>
        <w:jc w:val="both"/>
      </w:pPr>
      <w:r>
        <w:rPr>
          <w:rFonts w:ascii="Arial" w:hAnsi="Arial"/>
          <w:b/>
          <w:bCs/>
          <w:lang w:val="mn-MN"/>
        </w:rPr>
        <w:tab/>
        <w:t>Ц.Нямдорж: -</w:t>
      </w:r>
      <w:r>
        <w:rPr>
          <w:rFonts w:ascii="Arial" w:hAnsi="Arial"/>
          <w:b w:val="false"/>
          <w:bCs w:val="false"/>
          <w:lang w:val="mn-MN"/>
        </w:rPr>
        <w:t xml:space="preserve"> Би Хууль тогтоомжийн төслийн журмын тухай хуулийг өчигдөр ажлын хэсгээр хэлэлцүүлэх гэж байсан чинь гал гараад чадсангүй. Үүнийг хойшлуулаад би ирэх 7 хоногт чуулганаар оруулъя гэж бодож байна. Ажлын хэсгийг үүний дараа хуралдуулах байх, энэ 7 хоногт. Үүнийг хойшлуулж өгөөч.</w:t>
      </w:r>
    </w:p>
    <w:p>
      <w:pPr>
        <w:pStyle w:val="style0"/>
        <w:jc w:val="both"/>
      </w:pPr>
      <w:r>
        <w:rPr/>
      </w:r>
    </w:p>
    <w:p>
      <w:pPr>
        <w:pStyle w:val="style0"/>
        <w:jc w:val="both"/>
      </w:pPr>
      <w:r>
        <w:rPr>
          <w:rFonts w:ascii="Arial" w:hAnsi="Arial"/>
          <w:b/>
          <w:bCs/>
          <w:lang w:val="mn-MN"/>
        </w:rPr>
        <w:tab/>
        <w:t>Д.Ганбат: -</w:t>
      </w:r>
      <w:r>
        <w:rPr>
          <w:rFonts w:ascii="Arial" w:hAnsi="Arial"/>
          <w:b w:val="false"/>
          <w:bCs w:val="false"/>
          <w:lang w:val="mn-MN"/>
        </w:rPr>
        <w:t xml:space="preserve"> Үүнийг хойшлуулж таарах нь шиг байна. Ингээд хэлэлцэх асуудлаа баталъя. Ингээд хэлэлцэх асуудалдаа оръё.</w:t>
      </w:r>
    </w:p>
    <w:p>
      <w:pPr>
        <w:pStyle w:val="style0"/>
        <w:jc w:val="both"/>
      </w:pPr>
      <w:r>
        <w:rPr/>
      </w:r>
    </w:p>
    <w:p>
      <w:pPr>
        <w:pStyle w:val="style0"/>
        <w:jc w:val="both"/>
      </w:pPr>
      <w:r>
        <w:rPr>
          <w:rFonts w:ascii="Arial" w:hAnsi="Arial"/>
          <w:b/>
          <w:bCs/>
          <w:lang w:val="mn-MN"/>
        </w:rPr>
        <w:tab/>
      </w:r>
      <w:r>
        <w:rPr>
          <w:rFonts w:ascii="Arial" w:hAnsi="Arial"/>
          <w:b w:val="false"/>
          <w:bCs w:val="false"/>
          <w:lang w:val="mn-MN"/>
        </w:rPr>
        <w:t>Эрүүгийн хэрэг шалган шийдвэрлэх тухай болон холбогдох бусад хуулийн төслийн хэлэлцэх эсэх асуудлыг үргэлжлүүлье. 5 дугаар сарын 5-ны өдрийн Хууль зүйн байнгын хорооны хуралдаанаараа энэ хуулийн төслийг хэлэлцээд асуулт асуугаад, саналаа хэлээд тэгээд гишүүдийн гаргасан саналаар хэлэлцүүлэг зохион байгуулах ёстой байсан. Энэ хэлэлцүүлгийг зохион байгуулсан. Мөн бас хууль зүйн хуульчид болон эрдэмтэд энэ байгууллагуудын хооронд бас 100 гаруй хүн оролцуулсан хэлэлцүүлгийг бас зохион байгуулсан. Гишүүд их идэвхтэй оролцсон. Үүнд баярлаж байгаа. Санал хураалтын томьёоллыг та бүхэнд танилцуулъя. Санал хураалт үлдсэн байгаа.</w:t>
      </w:r>
    </w:p>
    <w:p>
      <w:pPr>
        <w:pStyle w:val="style0"/>
        <w:jc w:val="both"/>
      </w:pPr>
      <w:r>
        <w:rPr/>
      </w:r>
    </w:p>
    <w:p>
      <w:pPr>
        <w:pStyle w:val="style0"/>
        <w:jc w:val="both"/>
      </w:pPr>
      <w:r>
        <w:rPr>
          <w:rFonts w:ascii="Arial" w:hAnsi="Arial"/>
          <w:b w:val="false"/>
          <w:bCs w:val="false"/>
          <w:lang w:val="mn-MN"/>
        </w:rPr>
        <w:tab/>
        <w:t>Эрүүгийн хэрэг шалган шийдвэрлэх тухай, Гүйцэтгэх ажлын тухай хуулийн зарим зүйлийг хүчингүй болсонд тооцох тухай, Шүүхийн шинжилгээний тухай хуульд нэмэлт, өөрчлөлт оруулах тухай, Прокурорын байгууллагын тухай хуульд өөрчлөлт оруулах тухай, Гүйцэтгэх ажлын тухай хуульд өөрчлөлт оруулах тухай, Иргэдээс төрийн байгууллага, албан тушаалтанд хандаж өргөдөл, гомдол гаргах, түүнийг байгууллага албан тушаалтнаас шийдвэрлэх тухай хуульд өөрчлөлт оруулах тухай, Шүүхийн иргэдийн төлөөлөгчийн эрх зүйн байдлын тухай хуульд өөрчлөлт оруулах тухай, Авлигын эсрэг хууль өөрчлөлт оруулах тухай, Сэжигтэн яллагдагчийг баривчлах, цагдан хорих шийдвэрийг биелүүлэх тухай хуульд өөрчлөлт оруулах тухай, Мал хулгайлах гэмт хэрэгтэй тэмцэх, урьдчилан сэргийлэх тухай хуульд өөрчлөлт оруулах тухай, Цагдаагийн албаны тухай хуулийг дагаж мөрдөх журмын тухай хуульд өөрчлөлт оруулах тухай, Хүн</w:t>
      </w:r>
      <w:r>
        <w:rPr>
          <w:rFonts w:ascii="Arial" w:hAnsi="Arial"/>
          <w:b/>
          <w:bCs/>
          <w:lang w:val="mn-MN"/>
        </w:rPr>
        <w:t xml:space="preserve"> </w:t>
      </w:r>
      <w:r>
        <w:rPr>
          <w:rFonts w:ascii="Arial" w:hAnsi="Arial"/>
          <w:b w:val="false"/>
          <w:bCs w:val="false"/>
          <w:lang w:val="mn-MN"/>
        </w:rPr>
        <w:t xml:space="preserve">худалдаалахтай тэмцэх тухай хуульд өөрчлөлт оруулах тухай, Шүүхийн шийдвэр гүйцэтгэх тухай хуульд өөрчлөлт оруулах тухай, Гэрч хохирогчийг хамгаалах тухай хуульд өөрчлөлт оруулах тухай хуулийн төслүүдийг чуулганы нэгдсэн хуралдаанаар хэлэлцүүлэх нь зүйтэй гэсэн томьёоллоор санал хураалт явуулъя. Санал хураалт явуулъя. 100 хувийн саналаар хэлэлцэх нь зүйтэй гэсэн санал дэмжигдлээ. </w:t>
      </w:r>
    </w:p>
    <w:p>
      <w:pPr>
        <w:pStyle w:val="style0"/>
        <w:jc w:val="both"/>
      </w:pPr>
      <w:r>
        <w:rPr/>
      </w:r>
    </w:p>
    <w:p>
      <w:pPr>
        <w:pStyle w:val="style0"/>
        <w:jc w:val="both"/>
      </w:pPr>
      <w:r>
        <w:rPr>
          <w:rFonts w:ascii="Arial" w:hAnsi="Arial"/>
          <w:b w:val="false"/>
          <w:bCs w:val="false"/>
          <w:lang w:val="mn-MN"/>
        </w:rPr>
        <w:tab/>
        <w:t xml:space="preserve">Чуулган дээр илтгэх илтгэгчийг томилъё. Б.Чойжилсүрэн гишүүн унших уу? За Б.Чойжилсүрэн гишүүнээр томиллоо. </w:t>
      </w:r>
    </w:p>
    <w:p>
      <w:pPr>
        <w:pStyle w:val="style0"/>
        <w:jc w:val="both"/>
      </w:pPr>
      <w:r>
        <w:rPr/>
      </w:r>
    </w:p>
    <w:p>
      <w:pPr>
        <w:pStyle w:val="style0"/>
        <w:jc w:val="both"/>
      </w:pPr>
      <w:r>
        <w:rPr>
          <w:rFonts w:ascii="Arial" w:hAnsi="Arial"/>
          <w:b w:val="false"/>
          <w:bCs w:val="false"/>
          <w:lang w:val="mn-MN"/>
        </w:rPr>
        <w:tab/>
      </w:r>
      <w:r>
        <w:rPr>
          <w:rFonts w:ascii="Arial" w:hAnsi="Arial"/>
          <w:b/>
          <w:bCs/>
          <w:lang w:val="mn-MN"/>
        </w:rPr>
        <w:t>Дараагийн асуудалдаа оръё</w:t>
      </w:r>
      <w:r>
        <w:rPr>
          <w:rFonts w:ascii="Arial" w:hAnsi="Arial"/>
          <w:b w:val="false"/>
          <w:bCs w:val="false"/>
          <w:lang w:val="mn-MN"/>
        </w:rPr>
        <w:t xml:space="preserve">. </w:t>
      </w:r>
    </w:p>
    <w:p>
      <w:pPr>
        <w:pStyle w:val="style0"/>
        <w:jc w:val="both"/>
      </w:pPr>
      <w:r>
        <w:rPr/>
      </w:r>
    </w:p>
    <w:p>
      <w:pPr>
        <w:pStyle w:val="style0"/>
        <w:jc w:val="both"/>
      </w:pPr>
      <w:r>
        <w:rPr>
          <w:rFonts w:ascii="Arial" w:hAnsi="Arial"/>
          <w:b w:val="false"/>
          <w:bCs w:val="false"/>
          <w:lang w:val="mn-MN"/>
        </w:rPr>
        <w:tab/>
      </w:r>
      <w:r>
        <w:rPr>
          <w:rFonts w:ascii="Arial" w:hAnsi="Arial"/>
          <w:b/>
          <w:bCs/>
          <w:i/>
          <w:iCs/>
          <w:lang w:val="mn-MN"/>
        </w:rPr>
        <w:t xml:space="preserve">Цагдаагийн албаны тухай хуулийн болон бусад хуулиудын төслийг хэлэлцэх эсэх тухай асуудлаа хэлэлцэж эхэлье. </w:t>
      </w:r>
    </w:p>
    <w:p>
      <w:pPr>
        <w:pStyle w:val="style0"/>
        <w:jc w:val="both"/>
      </w:pPr>
      <w:r>
        <w:rPr/>
      </w:r>
    </w:p>
    <w:p>
      <w:pPr>
        <w:pStyle w:val="style0"/>
        <w:jc w:val="both"/>
      </w:pPr>
      <w:r>
        <w:rPr>
          <w:rFonts w:ascii="Arial" w:hAnsi="Arial"/>
          <w:b w:val="false"/>
          <w:bCs w:val="false"/>
          <w:lang w:val="mn-MN"/>
        </w:rPr>
        <w:tab/>
        <w:t>Хууль санаачлагчийн илтгэлийг Хууль зүйн сайд Д.Дорлигжав танилцуулна. 2-р микрофон, Д.Дорлигжав сайд.</w:t>
      </w:r>
    </w:p>
    <w:p>
      <w:pPr>
        <w:pStyle w:val="style0"/>
        <w:jc w:val="both"/>
      </w:pPr>
      <w:r>
        <w:rPr/>
      </w:r>
    </w:p>
    <w:p>
      <w:pPr>
        <w:pStyle w:val="style0"/>
        <w:jc w:val="both"/>
      </w:pPr>
      <w:r>
        <w:rPr>
          <w:rFonts w:ascii="Arial" w:hAnsi="Arial"/>
          <w:b/>
          <w:bCs/>
          <w:lang w:val="mn-MN"/>
        </w:rPr>
        <w:tab/>
        <w:t xml:space="preserve">Д.Дорлигжав: - </w:t>
      </w:r>
      <w:r>
        <w:rPr>
          <w:rFonts w:ascii="Arial" w:hAnsi="Arial"/>
          <w:b w:val="false"/>
          <w:bCs w:val="false"/>
          <w:lang w:val="mn-MN"/>
        </w:rPr>
        <w:t xml:space="preserve">Байнгын хорооны эрхэм гишүүд ээ, </w:t>
      </w:r>
      <w:r>
        <w:rPr>
          <w:rFonts w:ascii="Arial" w:cs="Arial" w:hAnsi="Arial"/>
          <w:b w:val="false"/>
          <w:bCs w:val="false"/>
          <w:sz w:val="24"/>
          <w:szCs w:val="24"/>
          <w:lang w:val="mn-MN"/>
        </w:rPr>
        <w:t>Улсын Их Хурлаас 2013 оны 7 дугаар сарын 5-ны өдөр Цагдаагийн албаны тухай хуулийг баталж, улмаар 2014 оны 1 дүгээр сарын 1-ний өдрөөс эхлэн дагаж мөрдөж эхэлсэн. Уг хуулийг дагаж мөрдөх явцад практикт тулгарсан хүндрэл бэрхшээлийг арилгах, бодлогын өөрчлөлтийн улмаас зарим зохицуулалтыг өөрчлөн найруулах, цагдаагийн албан хаагчийн нийгмийн баталгаатай холбоотой асуудлуудыг шинээр тусгах зэрэг үндэслэл шаардлага шалтгаанаар Цагдаагийн албаны тухай хуулийг шинэчлэн найруулж боловсрууллаа.</w:t>
      </w:r>
    </w:p>
    <w:p>
      <w:pPr>
        <w:pStyle w:val="style0"/>
        <w:jc w:val="both"/>
      </w:pPr>
      <w:r>
        <w:rPr/>
      </w:r>
    </w:p>
    <w:p>
      <w:pPr>
        <w:pStyle w:val="style0"/>
        <w:jc w:val="both"/>
      </w:pPr>
      <w:r>
        <w:rPr>
          <w:rFonts w:ascii="Arial" w:cs="Arial" w:hAnsi="Arial"/>
          <w:b w:val="false"/>
          <w:bCs w:val="false"/>
          <w:sz w:val="24"/>
          <w:szCs w:val="24"/>
          <w:lang w:val="mn-MN"/>
        </w:rPr>
        <w:tab/>
        <w:t>Төсөлд 1.Цагдаагийн алба хаагчийн эрх зүйн байдлын асуудлыг тусгай хуулиар зохицуулах шаардлагагүй тул эрх зүйн байдалтай нь холбоотой зохицуулалтыг энэхүү хуулийн төсөлд шинэчлэн найруулж оруулсан.</w:t>
      </w:r>
    </w:p>
    <w:p>
      <w:pPr>
        <w:pStyle w:val="style0"/>
        <w:jc w:val="both"/>
      </w:pPr>
      <w:r>
        <w:rPr/>
      </w:r>
    </w:p>
    <w:p>
      <w:pPr>
        <w:pStyle w:val="style0"/>
        <w:jc w:val="both"/>
      </w:pPr>
      <w:r>
        <w:rPr>
          <w:rFonts w:ascii="Arial" w:cs="Arial" w:hAnsi="Arial"/>
          <w:b w:val="false"/>
          <w:bCs w:val="false"/>
          <w:sz w:val="24"/>
          <w:szCs w:val="24"/>
          <w:lang w:val="mn-MN"/>
        </w:rPr>
        <w:tab/>
        <w:t>2. Цагдаагийн алба хаагчийн сахилгын хэм хэмжээ, ёс зүйн хэм хэмжээг ялгавартай байдлаар тодорхойлж, тэдгээрийг зөрчсөн алба хаагчид оногдуулах хариуцлагыг мөн зааглан тусгалаа.</w:t>
      </w:r>
    </w:p>
    <w:p>
      <w:pPr>
        <w:pStyle w:val="style0"/>
        <w:jc w:val="both"/>
      </w:pPr>
      <w:r>
        <w:rPr/>
      </w:r>
    </w:p>
    <w:p>
      <w:pPr>
        <w:pStyle w:val="style0"/>
        <w:jc w:val="both"/>
      </w:pPr>
      <w:r>
        <w:rPr>
          <w:rFonts w:ascii="Arial" w:cs="Arial" w:hAnsi="Arial"/>
          <w:b w:val="false"/>
          <w:bCs w:val="false"/>
          <w:sz w:val="24"/>
          <w:szCs w:val="24"/>
          <w:lang w:val="mn-MN"/>
        </w:rPr>
        <w:tab/>
        <w:t>3. Цагдаагийн байгууллагын зохион байгуулалтын бүтцийг хуулиар шууд зохицуулсан нь бодлогын өөрчлөлттэй уялдуулан бүтцийг тогтоох асуудлыг хязгаарлаж байх тул уг зохион байгуулалтын бүтцийг ерөнхийлөн тусгалаа.</w:t>
      </w:r>
    </w:p>
    <w:p>
      <w:pPr>
        <w:pStyle w:val="style0"/>
        <w:jc w:val="both"/>
      </w:pPr>
      <w:r>
        <w:rPr/>
      </w:r>
    </w:p>
    <w:p>
      <w:pPr>
        <w:pStyle w:val="style0"/>
        <w:jc w:val="both"/>
      </w:pPr>
      <w:r>
        <w:rPr>
          <w:rFonts w:ascii="Arial" w:cs="Arial" w:hAnsi="Arial"/>
          <w:b w:val="false"/>
          <w:bCs w:val="false"/>
          <w:sz w:val="24"/>
          <w:szCs w:val="24"/>
          <w:lang w:val="mn-MN"/>
        </w:rPr>
        <w:tab/>
        <w:t>4. Цагдаагийн байгууллага нийгмийн хэв журам хамгаалах, олон нийтийн аюулгүй байдлыг хангах зорилгоор хүний эрхийг хязгаарласан ажиллагаа</w:t>
      </w:r>
      <w:r>
        <w:rPr>
          <w:rFonts w:ascii="Arial" w:cs="Arial" w:hAnsi="Arial"/>
          <w:b/>
          <w:bCs/>
          <w:sz w:val="24"/>
          <w:szCs w:val="24"/>
          <w:lang w:val="mn-MN"/>
        </w:rPr>
        <w:t xml:space="preserve"> </w:t>
      </w:r>
      <w:r>
        <w:rPr>
          <w:rFonts w:ascii="Arial" w:cs="Arial" w:hAnsi="Arial"/>
          <w:b w:val="false"/>
          <w:bCs w:val="false"/>
          <w:sz w:val="24"/>
          <w:szCs w:val="24"/>
          <w:lang w:val="mn-MN"/>
        </w:rPr>
        <w:t>явуулдаг хэдий ч үүнийг зөвхөн байгууллагын хүрээний журмаар зохицуулж ирснийг өөрчилж хуулиар зохицуулах зохицуулалтуудыг төсөлд тусгалаа.</w:t>
      </w:r>
    </w:p>
    <w:p>
      <w:pPr>
        <w:pStyle w:val="style0"/>
        <w:jc w:val="both"/>
      </w:pPr>
      <w:r>
        <w:rPr/>
      </w:r>
    </w:p>
    <w:p>
      <w:pPr>
        <w:pStyle w:val="style0"/>
        <w:jc w:val="both"/>
      </w:pPr>
      <w:r>
        <w:rPr>
          <w:rFonts w:ascii="Arial" w:cs="Arial" w:hAnsi="Arial"/>
          <w:b w:val="false"/>
          <w:bCs w:val="false"/>
          <w:sz w:val="24"/>
          <w:szCs w:val="24"/>
          <w:lang w:val="mn-MN"/>
        </w:rPr>
        <w:tab/>
        <w:t>Мөн  хуулийн төсөлд</w:t>
      </w:r>
      <w:r>
        <w:rPr>
          <w:rFonts w:ascii="Arial" w:cs="Arial" w:hAnsi="Arial"/>
          <w:b w:val="false"/>
          <w:bCs w:val="false"/>
          <w:iCs/>
          <w:sz w:val="24"/>
          <w:szCs w:val="24"/>
          <w:lang w:val="mn-MN"/>
        </w:rPr>
        <w:t xml:space="preserve"> цагдаагийн алба хаагчаас албан үүргээ гүйцэтгэх явцдаа биеийн хүч, тусгай хэрэгслийг гарцаагүй нөхцөлд эцсийн арга болгон бүрэн хяналттай хэрэгжүүлэхээр тусгасан. Галт зэвсэг хэрэглэх журмыг олон улсын жишигт нийцүүлэн зохицуулалтыг нь тодорхой болгож тусгасан ба ингэснээр албан хаагч зөвхөн хуульд заасан үндэслэл журмын дагуу галт зэвсэг хэрэглэх ба галт зэвсэг хэрэглэсний улмаас хүний амь насанд гэмтэл хохирол учирсан тохиолдолд эрүүл мэндийн байгууллагад хүргэх ба дээд шатны албан тушаалтанд нэн даруй мэдэгдэж байх үүрэгтэй байхаар тусгалаа.</w:t>
      </w:r>
    </w:p>
    <w:p>
      <w:pPr>
        <w:pStyle w:val="style0"/>
        <w:jc w:val="both"/>
      </w:pPr>
      <w:r>
        <w:rPr/>
      </w:r>
    </w:p>
    <w:p>
      <w:pPr>
        <w:pStyle w:val="style0"/>
        <w:jc w:val="both"/>
      </w:pPr>
      <w:r>
        <w:rPr>
          <w:rFonts w:ascii="Arial" w:cs="Arial" w:hAnsi="Arial"/>
          <w:b w:val="false"/>
          <w:bCs w:val="false"/>
          <w:iCs/>
          <w:sz w:val="24"/>
          <w:szCs w:val="24"/>
          <w:lang w:val="mn-MN"/>
        </w:rPr>
        <w:tab/>
        <w:t>Уг хуулийн төслийг Согтууруулах ундаа хэтрүүлэн хэрэглэсэн этгээдийг албадан эрүүлжүүлэх тухай хуульд орсон нэмэлт, өөрчлөлт оруулах хуулийн төслийг бас мөн боловсруулсан. 2013 онд Цагдаагийн албаны тухай хуулийн шинэчилсэн найруулга батлагдаж уг хуулийг дагаж Согтууруулах ундаа хэтрүүлэн хэрэглэсэн этгээдийг албадан эрүүлжүүлэх тухай хуульд нэмэлт, өөрчлөлт орсон ба улмаар эрүүлжүүлэх ажиллагаа эрүүл мэндийн асуудал эрхэлсэн төрийн захиргааны төв байгууллагын харьяанд шилжсэн билээ. Гэвч эрүүлжүүлэх ажиллагааг эрүүл мэндийн байгууллага хариуцан гүйцэтгэх боломжгүй байгаа бөгөөд уг үйлчилгээг цагдаагийн байгууллагын харьяанд шилжүүлэх санал гаргасан тул Согтууруулах ундаа хэтрүүлэн хэрэглэсэн этгээдийг албадан эрүүлжүүлэх асуудлыг цагдаагийн байгууллага хариуцан гүйцэтгэхээр хуулийн төсөлд тусгалаа.</w:t>
      </w:r>
    </w:p>
    <w:p>
      <w:pPr>
        <w:pStyle w:val="style0"/>
        <w:jc w:val="both"/>
      </w:pPr>
      <w:r>
        <w:rPr/>
      </w:r>
    </w:p>
    <w:p>
      <w:pPr>
        <w:pStyle w:val="style0"/>
        <w:jc w:val="both"/>
      </w:pPr>
      <w:r>
        <w:rPr>
          <w:rFonts w:ascii="Arial" w:cs="Arial" w:hAnsi="Arial"/>
          <w:b w:val="false"/>
          <w:bCs w:val="false"/>
          <w:iCs/>
          <w:sz w:val="24"/>
          <w:szCs w:val="24"/>
          <w:lang w:val="mn-MN"/>
        </w:rPr>
        <w:tab/>
        <w:t xml:space="preserve">Цагдаагийн албаны тухай хуулийн шинэчилсэн найруулга төслийг боловсруулахдаа Нэгдсэн Үндэстний Байгууллагаас гаргасан тогтоол, зөвлөмж, стандарт бусад улсуудын хууль тогтоомжийг бас мөн судалж үзсэн болно. Энэхүү хуулийн төслийг Байнгын хорооны хуралдаанаар хэлэлцэж, хэлэлцэх асуудлыг шийдвэрлэж өгөхийг хүсье. </w:t>
      </w:r>
    </w:p>
    <w:p>
      <w:pPr>
        <w:pStyle w:val="style0"/>
        <w:jc w:val="both"/>
      </w:pPr>
      <w:r>
        <w:rPr/>
      </w:r>
    </w:p>
    <w:p>
      <w:pPr>
        <w:pStyle w:val="style0"/>
        <w:jc w:val="both"/>
      </w:pPr>
      <w:r>
        <w:rPr>
          <w:rFonts w:ascii="Arial" w:cs="Arial" w:hAnsi="Arial"/>
          <w:b w:val="false"/>
          <w:bCs w:val="false"/>
          <w:iCs/>
          <w:sz w:val="24"/>
          <w:szCs w:val="24"/>
          <w:lang w:val="mn-MN"/>
        </w:rPr>
        <w:tab/>
        <w:t xml:space="preserve">Анхаарал тавьсанд баярлалаа. </w:t>
      </w:r>
    </w:p>
    <w:p>
      <w:pPr>
        <w:pStyle w:val="style0"/>
        <w:jc w:val="both"/>
      </w:pPr>
      <w:r>
        <w:rPr/>
      </w:r>
    </w:p>
    <w:p>
      <w:pPr>
        <w:pStyle w:val="style0"/>
        <w:jc w:val="both"/>
      </w:pPr>
      <w:r>
        <w:rPr>
          <w:rFonts w:ascii="Arial" w:cs="Arial" w:hAnsi="Arial"/>
          <w:b/>
          <w:bCs/>
          <w:iCs/>
          <w:sz w:val="24"/>
          <w:szCs w:val="24"/>
          <w:lang w:val="mn-MN"/>
        </w:rPr>
        <w:tab/>
        <w:t xml:space="preserve">Д.Ганбат: - </w:t>
      </w:r>
      <w:r>
        <w:rPr>
          <w:rFonts w:ascii="Arial" w:cs="Arial" w:hAnsi="Arial"/>
          <w:b w:val="false"/>
          <w:bCs w:val="false"/>
          <w:iCs/>
          <w:sz w:val="24"/>
          <w:szCs w:val="24"/>
          <w:lang w:val="mn-MN"/>
        </w:rPr>
        <w:t>Сайдад баярлалаа. Энэ хуулийн төсөлтэй холбогдуулан энд байгаа ажлын хэсгийг та бүхэнд танилцуулъя. Д.Дорлигжав -Хууль зүйн сайд, н.Бат-Өлзий -Хууль зүйн яамны Эрх зүйн шинэчлэлийн бодлогын газрын дарга, Р.Чингис дарга хаачсан бэ? н.Чингэс дарга одоо орж, аан Р.Чингис -Цагдаагийн ерөнхий газрын дарга, н.Нямдаваа -Цагдаагийн ерөнхий газрын Хуулийн хэлтсийн дарга, н.Баттогтох -Цагдаагийн ерөнхий газрын хяналт шинжилгээ, үнэлгээ, дотоод аудитын хэлтсийн дарга, н.Алтансүх -Цагдаагийн ерөнхий газрын Санхүүгийн хэлтсийн дарга, н.Энхтуяа -Хууль зүйн яамны Эрх зүйн шинэчлэлийн бодлогын газрын ахлах мэргэжилтэн гэсэн ийм бүрэлдэхүүнтэй ажлын хэсэг байна. Хэлэлцэж байгаа асуудалтай холбогдуулан асуулт асуух гишүүд байна уу? Урдах кноп оо дарчих. С.Бямбацогт гишүүнээр тасалъя. Ц.Оюунгэрэл гишүүн асуултаа асууя.</w:t>
      </w:r>
    </w:p>
    <w:p>
      <w:pPr>
        <w:pStyle w:val="style0"/>
        <w:jc w:val="both"/>
      </w:pPr>
      <w:r>
        <w:rPr/>
      </w:r>
    </w:p>
    <w:p>
      <w:pPr>
        <w:pStyle w:val="style0"/>
        <w:jc w:val="both"/>
      </w:pPr>
      <w:r>
        <w:rPr>
          <w:rFonts w:ascii="Arial" w:cs="Arial" w:hAnsi="Arial"/>
          <w:b/>
          <w:bCs/>
          <w:iCs/>
          <w:sz w:val="24"/>
          <w:szCs w:val="24"/>
          <w:lang w:val="mn-MN"/>
        </w:rPr>
        <w:tab/>
        <w:t xml:space="preserve">Ц.Оюунгэрэл: - </w:t>
      </w:r>
      <w:r>
        <w:rPr>
          <w:rFonts w:ascii="Arial" w:cs="Arial" w:hAnsi="Arial"/>
          <w:b w:val="false"/>
          <w:bCs w:val="false"/>
          <w:iCs/>
          <w:sz w:val="24"/>
          <w:szCs w:val="24"/>
          <w:lang w:val="mn-MN"/>
        </w:rPr>
        <w:t>Цагдаагийн тухай хууль чинь саяхан хэлэлцэж батлагдсан санагдаад байх юм. Тэгээд ийм богинохон хугацаанд дахин шинэчлэх яг ямар шаардлага гарсан юм бол. Тэгээд ялангуяа хамгийн сүүлд хийсэн шинэчлэлээс харьцуулах юм бол юу нь өөрчлөгдөж, зарчмын хувьд өөрчлөгдөх шаардлагатай учраас ингэж хууль болж орж ирж байгаа юм бэ гэдэг дээр л сонирхож асууя.</w:t>
      </w:r>
    </w:p>
    <w:p>
      <w:pPr>
        <w:pStyle w:val="style0"/>
        <w:jc w:val="both"/>
      </w:pPr>
      <w:r>
        <w:rPr/>
      </w:r>
    </w:p>
    <w:p>
      <w:pPr>
        <w:pStyle w:val="style0"/>
        <w:jc w:val="both"/>
      </w:pPr>
      <w:r>
        <w:rPr>
          <w:rFonts w:ascii="Arial" w:cs="Arial" w:hAnsi="Arial"/>
          <w:b/>
          <w:bCs/>
          <w:iCs/>
          <w:sz w:val="24"/>
          <w:szCs w:val="24"/>
          <w:lang w:val="mn-MN"/>
        </w:rPr>
        <w:tab/>
        <w:t xml:space="preserve">Д.Ганбат: - </w:t>
      </w:r>
      <w:r>
        <w:rPr>
          <w:rFonts w:ascii="Arial" w:cs="Arial" w:hAnsi="Arial"/>
          <w:b w:val="false"/>
          <w:bCs w:val="false"/>
          <w:iCs/>
          <w:sz w:val="24"/>
          <w:szCs w:val="24"/>
          <w:lang w:val="mn-MN"/>
        </w:rPr>
        <w:t xml:space="preserve">2-р микрофон. Хууль зүйн сайд хариулъя. </w:t>
      </w:r>
    </w:p>
    <w:p>
      <w:pPr>
        <w:pStyle w:val="style0"/>
        <w:jc w:val="both"/>
      </w:pPr>
      <w:r>
        <w:rPr/>
      </w:r>
    </w:p>
    <w:p>
      <w:pPr>
        <w:pStyle w:val="style0"/>
        <w:jc w:val="both"/>
      </w:pPr>
      <w:r>
        <w:rPr>
          <w:rFonts w:ascii="Arial" w:cs="Arial" w:hAnsi="Arial"/>
          <w:b/>
          <w:bCs/>
          <w:iCs/>
          <w:sz w:val="24"/>
          <w:szCs w:val="24"/>
          <w:lang w:val="mn-MN"/>
        </w:rPr>
        <w:tab/>
        <w:t xml:space="preserve">Д.Дорлигжав: - </w:t>
      </w:r>
      <w:r>
        <w:rPr>
          <w:rFonts w:ascii="Arial" w:cs="Arial" w:hAnsi="Arial"/>
          <w:b w:val="false"/>
          <w:bCs w:val="false"/>
          <w:iCs/>
          <w:sz w:val="24"/>
          <w:szCs w:val="24"/>
          <w:lang w:val="mn-MN"/>
        </w:rPr>
        <w:t xml:space="preserve">Би хуулийн танилцуулгадаа хэлсэн. 2014 оны 01 сарын 01-ний өдрөөс дагаж мөрдөж эхэлсэн, хууль та бүхэн маш сайн мэдэж байгаа. Энэ хуульд өөрчлөлт болсон шалтгаан бол хэд хэдэн үндэслэл байгаа. 1-рт нь бол Хууль сахиулагчийн эрх зүйн байдлын тухай хуульд нийт хууль сахиулагчдын эрх зүйн байдлыг тодорхойлсон ийм хуулийн төсөл явж байсан. Бид бол салбар салбарын хуульд эрх зүйн байдлыг нь тодруулж оруулах нь зүйтэй гэж үзсэн учраас энд энэ асуудал орж ирж байна. </w:t>
      </w:r>
    </w:p>
    <w:p>
      <w:pPr>
        <w:pStyle w:val="style0"/>
        <w:jc w:val="both"/>
      </w:pPr>
      <w:r>
        <w:rPr/>
      </w:r>
    </w:p>
    <w:p>
      <w:pPr>
        <w:pStyle w:val="style0"/>
        <w:jc w:val="both"/>
      </w:pPr>
      <w:r>
        <w:rPr>
          <w:rFonts w:ascii="Arial" w:cs="Arial" w:hAnsi="Arial"/>
          <w:b w:val="false"/>
          <w:bCs w:val="false"/>
          <w:iCs/>
          <w:sz w:val="24"/>
          <w:szCs w:val="24"/>
          <w:lang w:val="mn-MN"/>
        </w:rPr>
        <w:tab/>
        <w:t xml:space="preserve">Дээрээс нь нийгмийн хэв журам сахиулах цагдаагийн үйл ажиллагааны ялангуяа тэр онцгой нөхцөлд үүрэг гүйцэтгэхдээ галт зэвсэг хэрэглэх болон хүмүүсийн эрүүл мэнд хохирч болзошгүй гарцаагүй хүч хэрэглэх ийм арга хэмжээний үйлдлүүдийг хуульчлан журмаар биш хуулиар тогтоож өгөх шаардлагатай гэж үзсэн ийм заалтууд явж байгаа. Сүүлд би хэлсэн согтууруулах ундааны хэрэглэсэн хүмүүсийг өөр байгууллага өөр салбар хариуцан эрүүлжүүлэх арга хэмжээг шийдвэрлэхээр заасан байсан нь нийгмийн зүгээс дэмжлэг хүлээхгүй байна. Эрүүл мэндийн байгууллагад тийм бололцоо алга. Тийм учраас үүнийгээ буцааж цагдаагийн байгууллагад шилжүүлэх нь зүйтэй гэж ингэж үзсэн. Засгийн газрын хуралдаан дээр үзсэн. Ийм өөрчлөлтүүд явж байна. </w:t>
      </w:r>
    </w:p>
    <w:p>
      <w:pPr>
        <w:pStyle w:val="style0"/>
        <w:jc w:val="both"/>
      </w:pPr>
      <w:r>
        <w:rPr/>
      </w:r>
    </w:p>
    <w:p>
      <w:pPr>
        <w:pStyle w:val="style0"/>
        <w:jc w:val="both"/>
      </w:pPr>
      <w:r>
        <w:rPr>
          <w:rFonts w:ascii="Arial" w:cs="Arial" w:hAnsi="Arial"/>
          <w:b/>
          <w:bCs/>
          <w:iCs/>
          <w:sz w:val="24"/>
          <w:szCs w:val="24"/>
          <w:lang w:val="mn-MN"/>
        </w:rPr>
        <w:tab/>
      </w:r>
      <w:r>
        <w:rPr>
          <w:rFonts w:ascii="Arial" w:cs="Arial" w:hAnsi="Arial"/>
          <w:b w:val="false"/>
          <w:bCs w:val="false"/>
          <w:iCs/>
          <w:sz w:val="24"/>
          <w:szCs w:val="24"/>
          <w:lang w:val="mn-MN"/>
        </w:rPr>
        <w:t xml:space="preserve">Түүнээс гадна цагдаагийн байгууллагын бүтцийг хуульчлан их нарийн тогтоосон байсан нь цагдаагийн байгууллагын бүтэц үйл ажиллагааг оновчтой болгоход уян хатан биш зайлшгүй хууль өөрчилж байж өөрчлөх ийм байдалтай байсан учраас энэ бүхнийг өөрчлөх ийм шаардлагатай гэж ингэж үзсэн. Бас мөн цагдаагийн албан хаагчдын нийгмийн баталгааны асуудлуудыг энэ хуульд шинээр тусгаж оруулж ирсэн байгаа юм. </w:t>
      </w:r>
    </w:p>
    <w:p>
      <w:pPr>
        <w:pStyle w:val="style0"/>
        <w:jc w:val="both"/>
      </w:pPr>
      <w:r>
        <w:rPr/>
      </w:r>
    </w:p>
    <w:p>
      <w:pPr>
        <w:pStyle w:val="style0"/>
        <w:jc w:val="both"/>
      </w:pPr>
      <w:r>
        <w:rPr>
          <w:rFonts w:ascii="Arial" w:cs="Arial" w:hAnsi="Arial"/>
          <w:b/>
          <w:bCs/>
          <w:iCs/>
          <w:sz w:val="24"/>
          <w:szCs w:val="24"/>
          <w:lang w:val="mn-MN"/>
        </w:rPr>
        <w:tab/>
        <w:t>Д.Ганбат: -</w:t>
      </w:r>
      <w:r>
        <w:rPr>
          <w:rFonts w:ascii="Arial" w:cs="Arial" w:hAnsi="Arial"/>
          <w:b w:val="false"/>
          <w:bCs w:val="false"/>
          <w:iCs/>
          <w:sz w:val="24"/>
          <w:szCs w:val="24"/>
          <w:lang w:val="mn-MN"/>
        </w:rPr>
        <w:t xml:space="preserve"> Ж.Батзандан гишүүн асуултаа асууя. </w:t>
      </w:r>
    </w:p>
    <w:p>
      <w:pPr>
        <w:pStyle w:val="style0"/>
        <w:jc w:val="both"/>
      </w:pPr>
      <w:r>
        <w:rPr/>
      </w:r>
    </w:p>
    <w:p>
      <w:pPr>
        <w:pStyle w:val="style0"/>
        <w:jc w:val="both"/>
      </w:pPr>
      <w:r>
        <w:rPr>
          <w:rFonts w:ascii="Arial" w:cs="Arial" w:hAnsi="Arial"/>
          <w:b/>
          <w:bCs/>
          <w:iCs/>
          <w:sz w:val="24"/>
          <w:szCs w:val="24"/>
          <w:lang w:val="mn-MN"/>
        </w:rPr>
        <w:tab/>
        <w:t>Ж.Батзандан: -</w:t>
      </w:r>
      <w:r>
        <w:rPr>
          <w:rFonts w:ascii="Arial" w:cs="Arial" w:hAnsi="Arial"/>
          <w:b w:val="false"/>
          <w:bCs w:val="false"/>
          <w:iCs/>
          <w:sz w:val="24"/>
          <w:szCs w:val="24"/>
          <w:lang w:val="mn-MN"/>
        </w:rPr>
        <w:t xml:space="preserve"> Тэгэхээр Цагдаагийн албаны тухай хуулийн шинэчилсэн найруулгын төслийг оруулж ирж байна. Тэгэхээр орж байгаа өөрчлөлтүүдийг бол ерөнхийд нь ойлгож байгаа. Тэр эрүүлжүүлэх байр татан буугдсанаас болоод үндсэндээ цагдаа нар бол гар мухардсан. Эрүү согтуу хүмүүст ямар арга хэмжээ авах нь тодорхойгүй болсон л доо. Хэдэн эмнэлэг эмч нарт даалгаад орхисон байсан. Үүнтэй холбоотой өөрчлөлт орж ирж байгаа юм байна гэж харлаа. </w:t>
      </w:r>
    </w:p>
    <w:p>
      <w:pPr>
        <w:pStyle w:val="style0"/>
        <w:jc w:val="both"/>
      </w:pPr>
      <w:r>
        <w:rPr/>
      </w:r>
    </w:p>
    <w:p>
      <w:pPr>
        <w:pStyle w:val="style0"/>
        <w:jc w:val="both"/>
      </w:pPr>
      <w:r>
        <w:rPr>
          <w:rFonts w:ascii="Arial" w:cs="Arial" w:hAnsi="Arial"/>
          <w:b w:val="false"/>
          <w:bCs w:val="false"/>
          <w:iCs/>
          <w:sz w:val="24"/>
          <w:szCs w:val="24"/>
          <w:lang w:val="mn-MN"/>
        </w:rPr>
        <w:tab/>
        <w:t xml:space="preserve">Би бас үүн дээр нэг манай хэсгийн төлөөлөгч нар цагдаагийн хэсэг гэж байгууллага хамгийн доод анхан шатны нэгжид ажиллаж байгаа дэлхийн дундаж бол 3000 хүнд нэг цагдаагийн хэсэг оногдохоор зохицуулагдсан байдаг. Дэлхийн дундаж гэж байна л даа. Нэг багшид 20 хүүхэд гэдэг юм уу? Гэтэл өнөөдөр бид бол яг одоогийн байдлаар бол нэг хэсгийн төлөөлөгч Улаанбаатар хотод бол хэсгийн байцаагчид бол Улаанбаатарын 1 хороон дээр 10-15  мянган хүн оногдоод байгаа. Цагдаагийн хүртээмж бол маш муу байгаа. Үүнийг бид бүхэн ойлгож байгаа. Тэхээр цагдаагийн хүртээмжийг сайжруулах чиглэлд энэ хууль ямар өөрчлөлтийг оруулах бодолтой байгаа вэ гэдгийг надад нэг хэлж өгөөч. </w:t>
      </w:r>
    </w:p>
    <w:p>
      <w:pPr>
        <w:pStyle w:val="style0"/>
        <w:jc w:val="both"/>
      </w:pPr>
      <w:r>
        <w:rPr/>
      </w:r>
    </w:p>
    <w:p>
      <w:pPr>
        <w:pStyle w:val="style0"/>
        <w:jc w:val="both"/>
      </w:pPr>
      <w:r>
        <w:rPr>
          <w:rFonts w:ascii="Arial" w:cs="Arial" w:hAnsi="Arial"/>
          <w:b w:val="false"/>
          <w:bCs w:val="false"/>
          <w:iCs/>
          <w:sz w:val="24"/>
          <w:szCs w:val="24"/>
          <w:lang w:val="mn-MN"/>
        </w:rPr>
        <w:tab/>
        <w:t>Дээрээс нь эдийн засгийн хувьд цагдаагийн хэлтсүүд цагдаагийн байгууллага бол эдийн засаг, санхүү, мөнгөний хувьд бол үндсэндээ хангалтгүй байгаа. Аймаг, орон нутгийн цагдаа бол яах вэ бас Улаанбаатар хотын цагдаагийн хэлтсүүдтэй харьцуулах юм бол харьцангуй бас болоод байх шиг байгаа юм. Улаанбаатарын төвшинд бол гэмт хэрэгтэй тэмцэх бодлого олон нийтийн хэв журмыг, нийгмийн хэв журмыг хамгаалах бодлого бол үндсэндээ их хүндэрсэн</w:t>
      </w:r>
      <w:r>
        <w:rPr>
          <w:rFonts w:ascii="Arial" w:cs="Arial" w:hAnsi="Arial"/>
          <w:b/>
          <w:bCs/>
          <w:iCs/>
          <w:sz w:val="24"/>
          <w:szCs w:val="24"/>
          <w:lang w:val="mn-MN"/>
        </w:rPr>
        <w:t xml:space="preserve"> </w:t>
      </w:r>
      <w:r>
        <w:rPr>
          <w:rFonts w:ascii="Arial" w:cs="Arial" w:hAnsi="Arial"/>
          <w:b w:val="false"/>
          <w:bCs w:val="false"/>
          <w:iCs/>
          <w:sz w:val="24"/>
          <w:szCs w:val="24"/>
          <w:lang w:val="mn-MN"/>
        </w:rPr>
        <w:t xml:space="preserve">байгаа. Тэгэхээр энэ хуульд нэмэлт, өөрчлөлт оруулснаар энэ нөхцөл байдлыг яаж арилгах вэ? Цагдаагийн нэг хэлтэс нэг ойролцоогоор 200 хүнтэй. 1.3 тэрбумаар л ажиллаж байна. Дунджаар 1 тэрбум гэж ойлгож болно. Хаана ч хүрэхгүй. Мөрдөн шалгах ажиллагааныхаа зарим зардлыг ч нөхөж чадахгүй ийм хэмжээнд байгаа. Шинжээч томилох шаардлагатай болдог. Манай шүүх шинжилгээний байгууллага хийж чадахгүй ажлыг хувийн шинжилгээний байгууллагуудаар хувийн шинжээч томилж хийлгэдэг. </w:t>
      </w:r>
    </w:p>
    <w:p>
      <w:pPr>
        <w:pStyle w:val="style0"/>
        <w:jc w:val="both"/>
      </w:pPr>
      <w:r>
        <w:rPr/>
      </w:r>
    </w:p>
    <w:p>
      <w:pPr>
        <w:pStyle w:val="style0"/>
        <w:jc w:val="both"/>
      </w:pPr>
      <w:r>
        <w:rPr>
          <w:rFonts w:ascii="Arial" w:cs="Arial" w:hAnsi="Arial"/>
          <w:b w:val="false"/>
          <w:bCs w:val="false"/>
          <w:iCs/>
          <w:sz w:val="24"/>
          <w:szCs w:val="24"/>
          <w:lang w:val="mn-MN"/>
        </w:rPr>
        <w:tab/>
        <w:t>Мөнгө төгрөг нь ч хангалттай хүрдэггүй. Ийм зовлон цагдаад байгаа. Үүнийг шийдэх чиглэлд ямар бодлого байна. Мэдээж Эрүүгийн байцаан шийтгэх хуулиар зохицуулагдах байх. Гэхдээ энэ цагдаагийн тасралтгүй үйл ажиллагааг хангахад энэ хууль чиглэх ёстой гэж би харж байгаа. Дээрээс нь Иргэний зөвлөл гэж нэг байгууллагыг байгуулсан юм. 21.1 дээр нутаг дэвсгэр хариуцсан цагдаагийн байгууллагын үйл ажиллагаанд олон нийтийн хяналт тавих үүрэг бүхий 5-7 Иргэний зөвлөл байгуулагдана гэж. Үүний үйл ажиллагаа хэр жигдэрч байна вэ? Ер нь үүрэг байна уу? Ач холбогдол байна уу, энэ байгууллагад. Манай цагдаа нэг Иргэний зөвлөл нэртэй тэгээд нэг босоо тогтолцоотой шууд тушаалаар явдаг байгууллага учраас энэ Иргэний зөвлөлийн санал зөвлөмжийг хэр авч байна вэ? Авахгүй байгаа бол 2-ын хооронд ор нэр зүүх шаардлага байна уу, үгүй юу?</w:t>
      </w:r>
    </w:p>
    <w:p>
      <w:pPr>
        <w:pStyle w:val="style0"/>
        <w:jc w:val="both"/>
      </w:pPr>
      <w:r>
        <w:rPr/>
      </w:r>
    </w:p>
    <w:p>
      <w:pPr>
        <w:pStyle w:val="style0"/>
        <w:jc w:val="both"/>
      </w:pPr>
      <w:r>
        <w:rPr>
          <w:rFonts w:ascii="Arial" w:cs="Arial" w:hAnsi="Arial"/>
          <w:b w:val="false"/>
          <w:bCs w:val="false"/>
          <w:iCs/>
          <w:sz w:val="24"/>
          <w:szCs w:val="24"/>
          <w:lang w:val="mn-MN"/>
        </w:rPr>
        <w:tab/>
        <w:t xml:space="preserve">Эцэст нь нэг асуулт байгаа. Улаанбаатар хот нийслэлийн цагдаагийн даргыг шууд ард иргэдээс санал асуулгаар томилдог тогтолцоо руу оруулъя гэдэг концепци явж байсан. Энэ концепцийг хэрэгжүүлэх тал дээр Хууль зүйн сайдад бас бодол санал төлөвлөсөн байгаа юу гэж асуумаар байна. </w:t>
      </w:r>
    </w:p>
    <w:p>
      <w:pPr>
        <w:pStyle w:val="style0"/>
        <w:jc w:val="both"/>
      </w:pPr>
      <w:r>
        <w:rPr/>
      </w:r>
    </w:p>
    <w:p>
      <w:pPr>
        <w:pStyle w:val="style0"/>
        <w:jc w:val="both"/>
      </w:pPr>
      <w:r>
        <w:rPr>
          <w:rFonts w:ascii="Arial" w:cs="Arial" w:hAnsi="Arial"/>
          <w:b/>
          <w:bCs/>
          <w:iCs/>
          <w:sz w:val="24"/>
          <w:szCs w:val="24"/>
          <w:lang w:val="mn-MN"/>
        </w:rPr>
        <w:tab/>
        <w:t xml:space="preserve">Д.Ганбат: - </w:t>
      </w:r>
      <w:r>
        <w:rPr>
          <w:rFonts w:ascii="Arial" w:cs="Arial" w:hAnsi="Arial"/>
          <w:b w:val="false"/>
          <w:bCs w:val="false"/>
          <w:iCs/>
          <w:sz w:val="24"/>
          <w:szCs w:val="24"/>
          <w:lang w:val="mn-MN"/>
        </w:rPr>
        <w:t>2-р микрофон сайд хариулъя.</w:t>
      </w:r>
    </w:p>
    <w:p>
      <w:pPr>
        <w:pStyle w:val="style0"/>
        <w:jc w:val="both"/>
      </w:pPr>
      <w:r>
        <w:rPr/>
      </w:r>
    </w:p>
    <w:p>
      <w:pPr>
        <w:pStyle w:val="style0"/>
        <w:jc w:val="both"/>
      </w:pPr>
      <w:r>
        <w:rPr>
          <w:rFonts w:ascii="Arial" w:cs="Arial" w:hAnsi="Arial"/>
          <w:b/>
          <w:bCs/>
          <w:iCs/>
          <w:sz w:val="24"/>
          <w:szCs w:val="24"/>
          <w:lang w:val="mn-MN"/>
        </w:rPr>
        <w:tab/>
        <w:t xml:space="preserve">Д.Дорлигжав: - </w:t>
      </w:r>
      <w:r>
        <w:rPr>
          <w:rFonts w:ascii="Arial" w:cs="Arial" w:hAnsi="Arial"/>
          <w:b w:val="false"/>
          <w:bCs w:val="false"/>
          <w:iCs/>
          <w:sz w:val="24"/>
          <w:szCs w:val="24"/>
          <w:lang w:val="mn-MN"/>
        </w:rPr>
        <w:t xml:space="preserve">Цагдаагийн төсөв орон тооны тухай яг энэ хуулиар бол тийм болгоно, хэдэн хүн төчнөөн цагдаагийн албан хаагч оногдоно гэсэн норм норматив тогтоох заалтыг бид оруулсангүй. Ер нь манай Монгол орны онцлог гээд үзэх юм бол 3000 гаруй хүнтэй нэг сум дээр 1 төлөөлөгч, 1 цагдаа 2 байж байгаа. Улаанбаатар хот суурин газар болоод ирэхээр газар тэнгэр шиг болдог. Тэгсэн мөртөө сум, хороогоо бол адилхан хэмжээнд ганцхан цагдаа биш аль ч хуульд яг адилхан авч үзээд байдаг. Ийм бэрхшээл байдаг. Тийм болохоор зэрэг үүнийг бол хуулиар зохицуулахаас илүү тухай бүр нь </w:t>
      </w:r>
      <w:r>
        <w:rPr>
          <w:rFonts w:ascii="Arial" w:cs="Arial" w:hAnsi="Arial"/>
          <w:b w:val="false"/>
          <w:bCs w:val="false"/>
          <w:iCs/>
          <w:position w:val="0"/>
          <w:sz w:val="24"/>
          <w:sz w:val="24"/>
          <w:szCs w:val="24"/>
          <w:vertAlign w:val="baseline"/>
          <w:lang w:val="mn-MN"/>
        </w:rPr>
        <w:t>Засгийн газар хөрөнгө санхүүгийнхээ бололцоогоор цагдаагийн орон тоо төсвийг батлах үедээ одоо нэмэгдүүлэх замаар боломжоороо шийдэж байх нь зүйтэй байх гэж ингэж үзэж байгаа. Ер нь бол Ж.Батзандан гишүүний хэлдэг энэ зовлон бол ганц цагдаа биш прокурор аль алинд нь байгаа. Энэ ажиллагааны зардлууд, шинжээч нь олдож өгөхгүй, мөнгө нь байхгүй. Бусад байцаан шийтгэх ажиллагааны өчнөөн олон зардлууд бол тэгээд одоо тухайн цагдаагийн байгууллага юм уу, прокурорын байгууллага өөрийнхөө төсвөөс илүүчилж ойр зуурын жаахан юмыг зохицуулбал зохицуулна. Чадахгүйгээ чадахгүй иймэрхүү төвшинд явдаг. Тэгээд үүнээс болоод бусад оролцогчдын зүгээс өмгөөлөгч юм уу, хохирогчдын зүгээс гомдол гардаг. Үүнийг дутуу хийлээ, үүнийг ч дахиж хийсэнгүй гэсэн ийм зүйлүүд олон гарч байсан. Та бүхэн хэвлэл мэдээллийн хэрэгслээр харж байсан.</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Тэгэхээр энэ бүхнийг бол хатуу нормчлох бас хэцүү. Хэчнээн хэрэг гарган, хэчнээн юу болно гэж нормчлох вэ дээ. Тийм учраас энэ бол тухайн жилийн цагдаагийн төсөв, хуулийн байгууллагын төсвийн үйл ажиллагааг төсөв хэлэлцэх үед л онцгой анхаарч авч үзэх ийм зүйл байгаа юм. </w:t>
      </w:r>
    </w:p>
    <w:p>
      <w:pPr>
        <w:pStyle w:val="style0"/>
        <w:jc w:val="both"/>
      </w:pPr>
      <w:r>
        <w:rPr/>
      </w:r>
    </w:p>
    <w:p>
      <w:pPr>
        <w:pStyle w:val="style0"/>
        <w:jc w:val="both"/>
      </w:pPr>
      <w:r>
        <w:rPr>
          <w:rFonts w:ascii="Arial" w:cs="Arial" w:hAnsi="Arial"/>
          <w:b/>
          <w:bCs/>
          <w:iCs/>
          <w:position w:val="0"/>
          <w:sz w:val="24"/>
          <w:sz w:val="24"/>
          <w:szCs w:val="24"/>
          <w:vertAlign w:val="baseline"/>
          <w:lang w:val="mn-MN"/>
        </w:rPr>
        <w:tab/>
      </w:r>
      <w:r>
        <w:rPr>
          <w:rFonts w:ascii="Arial" w:cs="Arial" w:hAnsi="Arial"/>
          <w:b w:val="false"/>
          <w:bCs w:val="false"/>
          <w:iCs/>
          <w:position w:val="0"/>
          <w:sz w:val="24"/>
          <w:sz w:val="24"/>
          <w:szCs w:val="24"/>
          <w:vertAlign w:val="baseline"/>
          <w:lang w:val="mn-MN"/>
        </w:rPr>
        <w:t xml:space="preserve">Иргэний зөвлөл бол байгаа. Тийм. Ер нь аль ч тохиолдолд бол яах вэ нэг их сайн ажиллахгүй байж магадгүй. Гэхдээ энэ Иргэний зөвлөл гэж шинээр байгуулсан энэ зүйлийг илүү ажиллуулж хэвшүүлэх үр дүнтэй болгох тал руу л одоо цаашдаа бид ажиллах ёстой.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Нийслэлийн хувьд бол өнөөдөр одоогийн байдлаар нийслэлийн цагдаагийн даргаа иргэд сонгодог гэсэн нэг тийм туршилтын хэлбэрээр эхэлсэн юм шиг байгаа юм. Нэг ийм зүйл эхлүүлсэн. Энэ буруу биш байж магадгүй. Бусад улс орнуудад бол ялангуяа холбооны улсуудад бол нэлээд өргөн байдаг. Орон нутагтаа асуудлаа шийддэг. Ер нь мөрдөн байцаах байгууллага нь цуг байдаггүй, зөвхөн нийгмийн хэв журам сахиулах үүрэгтэй ийм цагдаагийн бүтэц үүссэн тохиолдолд орон нутгийн төр захиргаа хурлын байгууллага өөрийнхөө төсөвт багтааж хэчнээн цагдаатай байх вэ гэдэг асуудлаа шийдээд явж байдаг гадаадын улс орнуудын ийм жишиг байгаа юм.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Тийм учраас бол зөвхөн цагдаа нийгмийн хэв журмыг хамгаалах чиглэлтэй ийм болсон үед бол энэ бол оновчтой байх. Тиймгүй бусад хариуцлагатай олон үүргүүд мөрдөн шалгах үйл ажиллагаа бусад юм нь 1 дор байгаа тохиолдолд бол одоогийн төвлөрсөн босоо удирдлага бол илүү зохистой юм гэж боддог юм.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Иргэний зөвлөлд бол 20 аймаг, нийслэлд иргэний зөвлөл бүгдэд нь байгуулагдсан. Архангай аймагт одоогоор байгуулагдаагүй байгаа юм байна. 5-7 гишүүнтэйгээр байгуулагддаг. 1 гишүүний урамшуулал дунджаар 30-45 мянган төгрөгөөр тогтоосон байдаг юм байна. </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Д.Ганбат: - </w:t>
      </w:r>
      <w:r>
        <w:rPr>
          <w:rFonts w:ascii="Arial" w:cs="Arial" w:hAnsi="Arial"/>
          <w:b w:val="false"/>
          <w:bCs w:val="false"/>
          <w:iCs/>
          <w:position w:val="0"/>
          <w:sz w:val="24"/>
          <w:sz w:val="24"/>
          <w:szCs w:val="24"/>
          <w:vertAlign w:val="baseline"/>
          <w:lang w:val="mn-MN"/>
        </w:rPr>
        <w:t xml:space="preserve">Л.Болд гишүүн асуултаа асууя. </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Л.Болд: - </w:t>
      </w:r>
      <w:r>
        <w:rPr>
          <w:rFonts w:ascii="Arial" w:cs="Arial" w:hAnsi="Arial"/>
          <w:b w:val="false"/>
          <w:bCs w:val="false"/>
          <w:iCs/>
          <w:position w:val="0"/>
          <w:sz w:val="24"/>
          <w:sz w:val="24"/>
          <w:szCs w:val="24"/>
          <w:vertAlign w:val="baseline"/>
          <w:lang w:val="mn-MN"/>
        </w:rPr>
        <w:t xml:space="preserve">Тэгэхээр энэ хуультай холбогдуулаад 2 зүйлийг асууж тодруулах гээд байгаа юм. Цагдаа бол өнөөдөр манай нийгэмд хамгийн их чухал үүрэг гүйцэтгэж байгаа байгууллага л даа. Энэ дээр бол зүгээр гол асуудал нь явж, явж тэр тухайн хэргийн нээгээд мөрддөг, хүний эрхэд халдах эрх нь нээгдсэн тэр мөрдөн байцаагч, комиссар ямар албан тушаалтай хүн байдаг юм тэр хүнийг тойрч л үнэхээр анхаарлын төвд байдаг л даа аль ч улс оронд. Энэ хуулиар тэр хүмүүсийнхээ ажиллах баталгаа, бие даасан хараат бус байх баталгааг хангах тодорхой зохицуулалтууд хийж чадсан уу? Энэ чинь 2 янз байгаад байгаа байхгүй юу.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1 талаар тэр хүмүүсийгээ эсхүл одоо тэд нар нь өөрдөө гаднын нөлөөнд ороод хүний захиалгаар бусад компани янз бүрийн хүний захиалгаар одоо тийм үү хувийнх нь хэрэгсэл мэт ашиглагддаг ийм асуудал бол маш их гараад байгаа юм. Ийм гомдлууд маш их ирдэг.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Эсвэл яг тухайн мөрдөн байцаагч номынхоо дагуу ном журмын дагуу ажлаа хийе гэхээр дээрээс нь дарамтлаад бүр ажлаас нь халаад хаядаг. Чи энэ болохгүй хүмүүсийг шалгалаа гээд л. Одоо бүр тийм дарга нар нь дарамталдаг тийм хэрэгсэл байгаа. Эргээд тэр хуулийн дагуу ажлаа эрхлээд хохирдог. Ийм баталгаанууд өнөөдөр энэ хуульд сайн орохгүй бол үнэхээр бид энэ цагдаагийн байгууллагын шинэчлэл дээр тийм зөв алхам хийх ийм бололцоо байна уу, үгүй юу гэдэг дээр бол эргэлзээд байгаа юм л даа. Одоо жишээ нь Монгол Улсад жинхэнэ тэр хэргээ илрүүлдэг үнэхээр бие даасан тэр одоо нийгэмдээ од болсон Катани нь байна уу, Шерлок холмс нь л өнөөдөр байх хэрэгтэй. Тэд нарыгаа нийгмийн баталгаа, эрх зүйн баталгаа чадамжаар нь хангах асуудал энэ хуульд тусгах зайлшгүй шаардлагатай л гэж хэлэх гээд юм л даа. Тэр зохицуулалтууд байна уу?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Одоо жишээ нь миний хувьд бол эртээд Байнгын хороон дээр би хэлж байсан. Шүүгч нарын гээд л яригдаад байгаа юм. Үнэхээр хүний хувь заяа шийддэг яг тодорхой цөөхөн шүүгчдийн хувьд бол цалингийн бол онцгой нөхцөл бол үүсэх хэрэгтэй. Гэхдээ ганц шүүгч биш. Яг одоо тэр хүний хувь заяа шийддэг тэр мөрдөн байцаалт, хэрэг мөрдөх энэ бүх үйл ажиллагааг хийдэг тэр цагдаагийн албан хаагчдыг бас мөн адил үнэхээр онцгойлон авч үзэх зайлшгүй шаардлагатай.  Түүнд нь хяналт тавьдаг прокурорын ажилтныг ч гэдэг юм уу. Ингээд ийм үе шаттай энэ бүх гинжин хариуцлагын тогтолцоог нь ингэж тодорхой болгож нийгмийн хангамж баталгаа бие дааж ажиллах тэр чадвар чадамж энэ бүх юмыг нь хангаж өгөхгүй бол өнөөдөр манай нийгэмд бол шударга ёс тогтох, хүн амгалан тайван амьдрах, эх орондоо, улс орондоо итгэлтэй амьдрах, ирээдүйдээ итгэлтэй амьдрах тэр бүх илтгэл чинь хөсөр яваад байгаа юм. Хөсөр хаягдаад байгаа юм л даа. Энэ баталгаануудаа энэ хуульд хэр сайн хийж өгсөн юм бэ гэдгийг л 1-т тодруулмаар байгаа юм.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2-т энэ 52-р зүйл дээр жагсаал цуглаан тараах асуудал орж л дээ. Энэ бол үнэхээр одоо маш их олон талаас нь ялангуяа дараа Байнгын хороон дээр ажлын хэсэг гарахаар их сайн ярьж үнэхээр их тийм алсыг харж зөв зохицуулалт хийхгүй бол явж, явж үүний цаана л ер нь Монгол Улсын хувь заяа шийдэгдэх асуудал руу очно.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Үнэхээр одоо энд бол цагдаа тараана гэж байна, хуульд. Маш хялбархан хууль оруулсан байна. Гэтэл бол үнэхээр юу гэдэг юм за бүлэг хүнийг бол тарааж болдог юм байж. Хэдэн зуун хүнийг цагдаа хүчээрээ тараагаад аваад явж болно биз дээ. 100 мянган хүн бол яах вэ? Тэнд цагдаад ямар баталгаа байна вэ? Би 7 сарын 01-ний өдрийн үйл явдлыг мэдэж байгаа шүү дээ. Сүүлдээ бол тэгээд үндсэндээ ард түмэн цагдаа хоёрын хоорондохын мөргөлдөөн шиг юм болж хувирах гэж байна лээ шүү дээ. Тэгээд цагдаагийн юунууд дээр дүүрэг, хороод тийм ээ тэр цагдаагийн байгууллагууд дээр маш тодорхой эвгүй байдлууд бол үүсэж байсан. Үнэхээр тодорхой төвшинд бол тодорхой нөхцөлд цагдаа бол өөрөө шийдвэр гаргаад ард түмнийхээ талд орж болно шүү дээ. </w:t>
      </w:r>
    </w:p>
    <w:p>
      <w:pPr>
        <w:pStyle w:val="style0"/>
        <w:jc w:val="both"/>
      </w:pPr>
      <w:r>
        <w:rPr/>
      </w:r>
    </w:p>
    <w:p>
      <w:pPr>
        <w:pStyle w:val="style0"/>
        <w:jc w:val="both"/>
      </w:pPr>
      <w:r>
        <w:rPr>
          <w:rFonts w:ascii="Arial" w:cs="Arial" w:hAnsi="Arial"/>
          <w:b/>
          <w:bCs/>
          <w:iCs/>
          <w:position w:val="0"/>
          <w:sz w:val="24"/>
          <w:sz w:val="24"/>
          <w:szCs w:val="24"/>
          <w:vertAlign w:val="baseline"/>
          <w:lang w:val="mn-MN"/>
        </w:rPr>
        <w:tab/>
        <w:t>Д.Ганбат: -</w:t>
      </w:r>
      <w:r>
        <w:rPr>
          <w:rFonts w:ascii="Arial" w:cs="Arial" w:hAnsi="Arial"/>
          <w:b w:val="false"/>
          <w:bCs w:val="false"/>
          <w:iCs/>
          <w:position w:val="0"/>
          <w:sz w:val="24"/>
          <w:sz w:val="24"/>
          <w:szCs w:val="24"/>
          <w:vertAlign w:val="baseline"/>
          <w:lang w:val="mn-MN"/>
        </w:rPr>
        <w:t xml:space="preserve"> Хариулъя. 2-р микрофон.</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Д.Дорлигжав: - </w:t>
      </w:r>
      <w:r>
        <w:rPr>
          <w:rFonts w:ascii="Arial" w:cs="Arial" w:hAnsi="Arial"/>
          <w:b w:val="false"/>
          <w:bCs w:val="false"/>
          <w:iCs/>
          <w:position w:val="0"/>
          <w:sz w:val="24"/>
          <w:sz w:val="24"/>
          <w:szCs w:val="24"/>
          <w:vertAlign w:val="baseline"/>
          <w:lang w:val="mn-MN"/>
        </w:rPr>
        <w:t xml:space="preserve">Л.Болд гишүүний асуугаад байгаа асуулт бол илүү нөгөө нэг мөрдөгчтэй холбоотой үйл ажиллагаа байна л даа. Тэгэхээр бид нөгөө Мөрдөх албаны хуулиа боловсруулж байгаа, дуусаж байгаа. Түүн дотор бид нэг ийм зүйлийг бол баталгаа болгож оруулах бодолтой байгаа. Одоо манай энэ шүүгчид хөндлөнгөөс нөлөөлж болохгүй. Хэрэв хөндлөнгөөс нөлөөлсөн байх юм бол нөлөөллийн хуудас дээр тэмдэглэл хийнэ энэ тэр гээд нэг юм байгаа юм. Түүн шиг мөрдөн байцаах үйл ажиллагаанд бас хөндлөнгөөс аливаа 1 албан тушаалтан оролцох, хөндлөнгөөс оролцох тохиолдолд нөлөөллийн хуудас бичдэг. Тэр нөлөөллийн хуудсыг заавал танилцуулдаг байх, прокурорт.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Хэрэв ийм нөлөөлөл болоод тэрийг нөлөөллийн хуудас бичээгүй байх юм бол тэр мөрдөн байцаагч дээр арга хэмжээ авдаг байх. Ийм зохицуулалтыг бол мөрдөн шалгах ажиллагаа дээр бол оруулъя гэсэн ийм одоо чигтэй тийм төсөл явж байгаа. Ер нь тэгээд эцсийн дүнд бол явж, явж ямар ч сайхан хууль байсан хүнээс л болдог. Хүнээс л болдог.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2-рт бол хуулийн байгууллагуудыг удирдаж байгаа хүмүүсийн хувьд бол эрх зүйн нэгдсэн бодлого, ял шийтгэлийн бодлогын үүднээс хуулийн үндсэн зарчмын үүднээс нэгдмэл хандах ийм хандлагыг бий болгох, томилох томилгоо дээр нь тэрийг бол өөрийнх нь  тусгайлсан үүрэг болгож оруулах ийм маягаар асуудлыг иж бүрэн харахгүй бол нэг нь нэгийнхээ эсрэг сөрж зогсох худлаа үнэн хов жив тараахаас эхлээд ер нь бол мөрдөн шалгах ажиллагаанд бол онцгой их олон хүндрэлүүд гардаг. Түүн дээр тухайн ямар хүн байна гэдгээс шалтгаалж яг өнөөдрийн нөхцөлд ямар ч хууль хийсэн. Ямар ёс зүйтэй хүн байна. Ямар зарчмаар ажиллаад байна. Тэгээд үүнийг бол бүгдийг нь хуулиар хаагаад сайхан болгоод тавина гэдэг бол их түвэгтэй хэцүү. Энэ бол миний хувийн ажиглалт байгаа юм. Янз бүрээр бодож харж үзсэн. Энэ бэрхшээл явж байхдаа.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Жагсаал, цуглаан, нийтийг хамарсан эмх замбараагүй байдлыг таслан зогсоох үйл ажиллагаа бол Цагдаагийн байгууллагын хуульд заасан шаардлагуудыг тавиад тэгээд энэ нь одоо цаашаа нийгмийг хамарсан ноцтой байдалд хүрэх үед бол онцгой байдал тогтоохоос эхлээд олон механизмуудыг хуулиар бий болгосон бадаг. Тэгэхээр үүн дээ цагдаагийн хүч хэрэгслээс гадна нэмж дотоодын цэргийн хүч хэрэгслээр үүнийг таслан зогсоож байх ийм боломжийг бий болгох үүднээс Дотоодын цэргийн хуулийг тусгайлан боловсруулаад сая Засгийн газрын хурлаар орсон. Удахгүй бол Их Хуралд өргөн мэдүүлэх гэж байна.</w:t>
      </w:r>
    </w:p>
    <w:p>
      <w:pPr>
        <w:pStyle w:val="style0"/>
        <w:jc w:val="both"/>
      </w:pPr>
      <w:r>
        <w:rPr/>
      </w:r>
    </w:p>
    <w:p>
      <w:pPr>
        <w:pStyle w:val="style0"/>
        <w:shd w:fill="FFFFFF" w:val="clear"/>
        <w:jc w:val="both"/>
      </w:pPr>
      <w:r>
        <w:rPr>
          <w:rFonts w:ascii="Arial" w:cs="Arial" w:hAnsi="Arial"/>
          <w:b/>
          <w:bCs/>
          <w:iCs/>
          <w:position w:val="0"/>
          <w:sz w:val="24"/>
          <w:sz w:val="24"/>
          <w:szCs w:val="24"/>
          <w:vertAlign w:val="baseline"/>
          <w:lang w:val="mn-MN"/>
        </w:rPr>
        <w:tab/>
        <w:t xml:space="preserve">Д.Ганбат: - </w:t>
      </w:r>
      <w:r>
        <w:rPr>
          <w:rFonts w:ascii="Arial" w:cs="Arial" w:hAnsi="Arial"/>
          <w:b w:val="false"/>
          <w:bCs w:val="false"/>
          <w:iCs/>
          <w:position w:val="0"/>
          <w:sz w:val="24"/>
          <w:sz w:val="24"/>
          <w:szCs w:val="24"/>
          <w:vertAlign w:val="baseline"/>
          <w:lang w:val="mn-MN"/>
        </w:rPr>
        <w:t xml:space="preserve">С.Бямбацогт гишүүн асууя. Болохгүй л дээ тэгээд бусад нь барьцана л даа. Дэгээрээ л явахгүй бол. За С.Бямбацогт гишүүн алга юм байна. Тэгэхээр би нэг юм асуулт тодруулъя. Энэ Цагдаагийн тухай хууль ярьж байна л даа. Тэгээд энэ цагдаа нэг бодлын оролцохгүй ч юм шиг. Оролцохгүй юмгүй болоод байна. Нэг бодлын бас цагдаагийн алба гэж бол энэ дээр тодорхойлолт байна. Энэ хууль дээр. Яг цагдаа гэж одоо ямар хүн байна вэ? Үүнийг хэн нь хариулах вэ? Ямар ойлголт байна, тийм ээ. Тэгэхгүй бол одоо цагдаа маань замын цагдаа гээд байж байдаг. Тэгээд </w:t>
      </w:r>
      <w:r>
        <w:rPr>
          <w:rFonts w:ascii="Arial" w:cs="Arial" w:hAnsi="Arial"/>
          <w:b w:val="false"/>
          <w:bCs w:val="false"/>
          <w:iCs/>
          <w:position w:val="0"/>
          <w:sz w:val="24"/>
          <w:sz w:val="24"/>
          <w:szCs w:val="24"/>
          <w:shd w:fill="FFFFFF" w:val="clear"/>
          <w:vertAlign w:val="baseline"/>
          <w:lang w:val="mn-MN"/>
        </w:rPr>
        <w:t>погонтой</w:t>
      </w:r>
      <w:r>
        <w:rPr>
          <w:rFonts w:ascii="Arial" w:cs="Arial" w:hAnsi="Arial"/>
          <w:b w:val="false"/>
          <w:bCs w:val="false"/>
          <w:iCs/>
          <w:position w:val="0"/>
          <w:sz w:val="24"/>
          <w:sz w:val="24"/>
          <w:szCs w:val="24"/>
          <w:vertAlign w:val="baseline"/>
          <w:lang w:val="mn-MN"/>
        </w:rPr>
        <w:t xml:space="preserve"> мөртөө тушаалаар үүрэг гүйцэтгэдэг мөртөө бас сонгууль шиг юманд ороод сонгогдож байдаг. Иймэрхүү л болоод байх юм. За 4-р микрофон. Р.Чингис дарга хариулъя. </w:t>
      </w:r>
    </w:p>
    <w:p>
      <w:pPr>
        <w:pStyle w:val="style0"/>
        <w:jc w:val="both"/>
      </w:pPr>
      <w:r>
        <w:rPr/>
      </w:r>
    </w:p>
    <w:p>
      <w:pPr>
        <w:pStyle w:val="style0"/>
        <w:jc w:val="both"/>
      </w:pPr>
      <w:r>
        <w:rPr>
          <w:rFonts w:ascii="Arial" w:cs="Arial" w:hAnsi="Arial"/>
          <w:b/>
          <w:bCs/>
          <w:iCs/>
          <w:position w:val="0"/>
          <w:sz w:val="24"/>
          <w:sz w:val="24"/>
          <w:szCs w:val="24"/>
          <w:vertAlign w:val="baseline"/>
          <w:lang w:val="mn-MN"/>
        </w:rPr>
        <w:tab/>
      </w:r>
      <w:r>
        <w:rPr>
          <w:rFonts w:ascii="Arial" w:cs="Arial" w:hAnsi="Arial"/>
          <w:b w:val="false"/>
          <w:bCs w:val="false"/>
          <w:i w:val="false"/>
          <w:iCs w:val="false"/>
          <w:position w:val="0"/>
          <w:sz w:val="24"/>
          <w:sz w:val="24"/>
          <w:szCs w:val="24"/>
          <w:vertAlign w:val="baseline"/>
          <w:lang w:val="mn-MN"/>
        </w:rPr>
        <w:t>Р.Чингис: - Энд хуулийн төсөлд яахдаа цагдаагийн байгууллагаас энэ санал гаргасан юм. 66 дугаар зүйлд 1 нэмэлт, өөрчлөлт оруулъя. Яг цагдаагийн өнөөдөр практикт учирч байгаа бэрхшээл гэхээр нь цагдаагийн албан тушаалтан гэж хэн байх мэдэгдэхгүй тэгээд л цагдаагийн  хувцсыг бас өөр байгууллагын хүмүүс бас хэрэглэдэг. Тийм болохоор цагдаагийн албан тушаалтан ямар хүн байх вэ гэдэг нь цагдаагийн аль нэг байгууллагад томилогдсон, цагдаагийн тангараг өргөсөн хүн цагдаагийн албан хаагч байна гэсэн тийм байр суурьтай байгаа юм. Тэгээд яг үүн дээр нь уг нь энэ юмыг оруулбал уг нь зүгээр байгаа юм. Энд ерөнхийдөө цагдаагийн албан тушаалд дор дурдсан шаардлагыг хангасан, 18 насанд хүрсэн, Монгол Улсын иргэдийг хүсэлтийг нь үндэслэн сонгон шалгаруулж томилно гэсэн байгаа. Тэгээд тийм. Цагдаагийн байгууллагын тангараг өргөсөн, цагдаагийн аль байгууллагад томилогдсон цагдаагийн албан хаагч гэнэ гэж уг  нь тодруулаад оруулбал зөв байгаа юм.</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Д.Ганбат: - </w:t>
      </w:r>
      <w:r>
        <w:rPr>
          <w:rFonts w:ascii="Arial" w:cs="Arial" w:hAnsi="Arial"/>
          <w:b w:val="false"/>
          <w:bCs w:val="false"/>
          <w:iCs/>
          <w:position w:val="0"/>
          <w:sz w:val="24"/>
          <w:sz w:val="24"/>
          <w:szCs w:val="24"/>
          <w:vertAlign w:val="baseline"/>
          <w:lang w:val="mn-MN"/>
        </w:rPr>
        <w:t>Гишүүд асуулт асууж дууслаа. Санал хэлэх гишүүд байна уу? 4 гишүүн байна. Өөр гишүүд байхгүй юу. Тэгвэл одоо Л.Болд гишүүнээр тасаллаа. Х.Тэмүүжин гишүүн үг хэлье.</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Х.Тэмүүжин: - </w:t>
      </w:r>
      <w:r>
        <w:rPr>
          <w:rFonts w:ascii="Arial" w:cs="Arial" w:hAnsi="Arial"/>
          <w:b w:val="false"/>
          <w:bCs w:val="false"/>
          <w:iCs/>
          <w:position w:val="0"/>
          <w:sz w:val="24"/>
          <w:sz w:val="24"/>
          <w:szCs w:val="24"/>
          <w:vertAlign w:val="baseline"/>
          <w:lang w:val="mn-MN"/>
        </w:rPr>
        <w:t>Уул нь 2, 3 юм асууя гэж бодож байсан юм. Жишээ нь өмнөх Цагдаагийн албаны тухай хуулийг зорилт нь энэ хуулийн зорилтод хууль сахиулж олон нийтийн аюулгүй байдлыг хангах үйлчилгээг иргэдэд үзүүлэх үүрэгтэй, Монгол Улсын цагдаагийн тогтолцоо үйл ажиллагаа гээд эхэлж байсан байхгүй юу. Тэгээд энэ хуулийн зорилт одоо шинээр өргөн барьж байгаа төсөл дээр зорилтоос хууль сахиулж олон нийтийн аюулгүй байдлыг хангах үйлчилгээг иргэдэд үзүүлэх үүрэг гэдэг үгийг, өгүүлбэрийг хасаж байгаа юм байна лээ.</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Өөрөөр хэлбэл цагдаагийн байгууллагыг үйлчилгээний гэдэг шинэ имижтэй, шинэ чиг ийм чиг үүргийг нь илүү тодотгосон байсан хуулийг энэ хуулийн агуулгаас нь салгаж байгаа юм байна гэж харагдахаар байна лээ шууд.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2-т нь 6.5 дээр байсан. Хотын цагдаагийн байгууллагын даргыг цагдаагийн төв байгууллагын даргатай зөвшилцөж, хотын захирагч томилно гэснийг буцаагаад одоо цагдаагийн дарга томилдог болгож өөрчилж байгаа юм байна лээ. Яг энэ асуудлаараа жишээ нь Улаанбаатар хотоос гэдэг юм уу, орон нутаг руу эрх мэдэл шилжүүлсэн эрх мэдлийг буцаагаад цагдаагийн газрууд татан авч байгаа энэ бодлогынхоо хувьд хотоос асуусан юм уу үгүй юм уу, санал авсан юм уу үгүй юм уу гэдгийг тодруулмаар санагдаж байгаа юм.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Тэгээд ингээд зүгээр зүйл заалт болгоноор нь харьцаалаа үзэхээр нэлээн олон концепцийн бөгөөд үзэл баримтлалын өмнө хийсэн алхмуудаас ухарсан шинжтэй бас зохицуулалтыг оруулж ирж байгаа юм. Үүн дээр бол дахиад л чуулган дээр очоод л хэрүүл бий болох байх л даа.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2-т нь Хууль сахиулах үйл ажиллагааны хууль гээд байцаагчийн эрхтэй хүний эрх рүү халддаг тэр бүх албан тушаалтнуудыг 1 стандарт журам руу оруулж өгье гэсэн энэ зорилго дахиад унаж байгаа юм байна л ээ. Зөвхөн Цагдаагийн албаны хууль дээр процессыг бичих байдлаар зөрчил хянан шийдвэрлэх ажиллагааг бичих байдлаар ингээд бичээд оруулаад ирсэн. Нөгөө мэргэжлийн хяналт, татварын байцаагч гэх мэт эсхүл хил дээр байгаа боомт дээр байж байгаа хилийн албаны албан хаагч гэх мэт олон хүмүүс дахиад энэ хуульд орж ирэх боломжгүй болж байгаа юм. АТГ гэх мэт. Энэ хууль руу орж ирэх боломжгүй болж байгаа юм. Цагдаагийн байгууллага руу яг л өмнөх байдлаараа цагдаагийн байгууллага дээр байгаа 1 байцаагч хүнийг нэгжих үзэхдээ бөөн хуулийн өндөр хатуу шаардлага дээр явж байдаг. Бусад байцаагч нар болохоор ерөөсөө дураараа шалгаж, хянаж, битүүмжилж хурааж авч байдаг тэр дур зоргоороо ажиллаж байдаг тэр процесс дахиад л хэвээрээ үлдэх тийм боломж бий болж байгаа.</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3-т үнэхээр Д.Дорлигжав даргын ярьдаг зүйл хийдэг үйлдэл 2 бүр тэнгэр газар шиг болоод байгаа юм. Өнгөрсөн хавар цагдаагийн 2, 3 хурандааг дагуулж орж ирээд намайг хар тамхины хэргээр энэ Улсын Их Хурлын чуулган гүтгэж байхад чинь би дуугүй байсан юм. Тэр хүмүүсийнхээ туслалцаатайгаар энэ ширээн дээр суусан юм уу, хаашаа юм. Буцаагаад тэр хүмүүсээ цагдаагийн байгууллага руу албан тушаал дээр томилж байгаа юм байна лээ. Мундаг, гайхамшигтай. Гайхамшигтай за юу. Үнэхээр хүний хошного ухаж, хэрэгт гүтгэж, худлаа яаж ажиллаж болдог юм бэ гэдгийг харуулсан тэр цагдаагийн өөрт чинь гавьяа байгуулсан цагдаагийн албан хаагчдаа албан тушаал дээр томилж байгаа</w:t>
      </w:r>
      <w:r>
        <w:rPr>
          <w:rFonts w:ascii="Arial" w:cs="Arial" w:hAnsi="Arial"/>
          <w:b/>
          <w:bCs/>
          <w:iCs/>
          <w:position w:val="0"/>
          <w:sz w:val="24"/>
          <w:sz w:val="24"/>
          <w:szCs w:val="24"/>
          <w:vertAlign w:val="baseline"/>
          <w:lang w:val="mn-MN"/>
        </w:rPr>
        <w:t xml:space="preserve"> </w:t>
      </w:r>
      <w:r>
        <w:rPr>
          <w:rFonts w:ascii="Arial" w:cs="Arial" w:hAnsi="Arial"/>
          <w:b w:val="false"/>
          <w:bCs w:val="false"/>
          <w:iCs/>
          <w:position w:val="0"/>
          <w:sz w:val="24"/>
          <w:sz w:val="24"/>
          <w:szCs w:val="24"/>
          <w:vertAlign w:val="baseline"/>
          <w:lang w:val="mn-MN"/>
        </w:rPr>
        <w:t xml:space="preserve">юм байна лээ. Тэр нартай тааруулж бас Цагдаагийн хуулийг бичиж байгаа юм байна лээ. Мундаг юм за. </w:t>
      </w:r>
    </w:p>
    <w:p>
      <w:pPr>
        <w:pStyle w:val="style0"/>
        <w:jc w:val="both"/>
      </w:pPr>
      <w:r>
        <w:rPr/>
      </w:r>
    </w:p>
    <w:p>
      <w:pPr>
        <w:pStyle w:val="style0"/>
        <w:jc w:val="both"/>
      </w:pPr>
      <w:r>
        <w:rPr>
          <w:rFonts w:ascii="Arial" w:cs="Arial" w:hAnsi="Arial"/>
          <w:b/>
          <w:bCs/>
          <w:iCs/>
          <w:position w:val="0"/>
          <w:sz w:val="24"/>
          <w:sz w:val="24"/>
          <w:szCs w:val="24"/>
          <w:vertAlign w:val="baseline"/>
          <w:lang w:val="mn-MN"/>
        </w:rPr>
        <w:tab/>
      </w:r>
      <w:r>
        <w:rPr>
          <w:rFonts w:ascii="Arial" w:cs="Arial" w:hAnsi="Arial"/>
          <w:b w:val="false"/>
          <w:bCs w:val="false"/>
          <w:iCs/>
          <w:position w:val="0"/>
          <w:sz w:val="24"/>
          <w:sz w:val="24"/>
          <w:szCs w:val="24"/>
          <w:vertAlign w:val="baseline"/>
          <w:lang w:val="mn-MN"/>
        </w:rPr>
        <w:t xml:space="preserve">Хуулийн байгууллагаар үнэхээр сайхан тоглох юм. Чааваас даа гээд байх юм байхгүй. Практик дээр Монголыг </w:t>
      </w:r>
      <w:r>
        <w:rPr>
          <w:rFonts w:ascii="Arial" w:cs="Arial" w:hAnsi="Arial"/>
          <w:b w:val="false"/>
          <w:bCs w:val="false"/>
          <w:iCs/>
          <w:position w:val="0"/>
          <w:sz w:val="24"/>
          <w:sz w:val="24"/>
          <w:szCs w:val="24"/>
          <w:vertAlign w:val="baseline"/>
          <w:lang w:val="en-US"/>
        </w:rPr>
        <w:t xml:space="preserve">hotel Mongolia </w:t>
      </w:r>
      <w:r>
        <w:rPr>
          <w:rFonts w:ascii="Arial" w:cs="Arial" w:hAnsi="Arial"/>
          <w:b w:val="false"/>
          <w:bCs w:val="false"/>
          <w:iCs/>
          <w:position w:val="0"/>
          <w:sz w:val="24"/>
          <w:sz w:val="24"/>
          <w:szCs w:val="24"/>
          <w:vertAlign w:val="baseline"/>
          <w:lang w:val="mn-MN"/>
        </w:rPr>
        <w:t>болгоод, мөрдөгч нар нь мөрдөн нар нь хяналт тавьдаг прокурорынхоо толгой гараад, хүний эрхийг уландаа гишгээд, хууль сахиулах болон гэмт хэрэгтэй тэмцэх үйл ажиллагаа чинь хүний эрхийн мэдрэмжтэй хууль дээдэлж ажилладаг юм аа гэдгийг зөвхөн даргын заавраар ажиллаж болдог юм аа гэдгийг бодитойгоор харуулсан. Хэвлэлээр эхлээд балбаж байгаад, дараа нь хэрэг үүсгэх гэж оролддог. Тэрийг нь өөгшүүлж байсан нөхөр өөрөө л дөө. Өөрөө байхгүй юу. Уучлаарай, та өөрөө байхгүй юу. Би таны өрөөнд яаж орж юу гэж хэлж байснаа ч би санаж байна за юу.</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Д.Ганбат: - </w:t>
      </w:r>
      <w:r>
        <w:rPr>
          <w:rFonts w:ascii="Arial" w:cs="Arial" w:hAnsi="Arial"/>
          <w:b w:val="false"/>
          <w:bCs w:val="false"/>
          <w:iCs/>
          <w:position w:val="0"/>
          <w:sz w:val="24"/>
          <w:sz w:val="24"/>
          <w:szCs w:val="24"/>
          <w:vertAlign w:val="baseline"/>
          <w:lang w:val="mn-MN"/>
        </w:rPr>
        <w:t>Хурал дээр дэгээ сахина шүү. Хоорондоо маргалдахгүй. Шууд л үгээ хэл. Янз бүрийн тэр бие биеэ доромжилсон үг хэрэглэхгүй байхыг хүсье.</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Х.Тэмүүжин: - </w:t>
      </w:r>
      <w:r>
        <w:rPr>
          <w:rFonts w:ascii="Arial" w:cs="Arial" w:hAnsi="Arial"/>
          <w:b w:val="false"/>
          <w:bCs w:val="false"/>
          <w:iCs/>
          <w:position w:val="0"/>
          <w:sz w:val="24"/>
          <w:sz w:val="24"/>
          <w:szCs w:val="24"/>
          <w:vertAlign w:val="baseline"/>
          <w:lang w:val="mn-MN"/>
        </w:rPr>
        <w:t>Одоо тэгээд хуулийн салбарыг буцаагаад самарч байгаа юм. Тийм учраас үнэхээр харамсаж байгаа юм. Хуулийн байгууллагыг цэгцэд оруулах гэсэн маш олон үзэл санааг өөрийнхөө гараар устгаж байгаа энэ хүнийг хараад үнэхээр дургүй хүрч байгаа юм.</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Д.Ганбат: - </w:t>
      </w:r>
      <w:r>
        <w:rPr>
          <w:rFonts w:ascii="Arial" w:cs="Arial" w:hAnsi="Arial"/>
          <w:b w:val="false"/>
          <w:bCs w:val="false"/>
          <w:iCs/>
          <w:position w:val="0"/>
          <w:sz w:val="24"/>
          <w:sz w:val="24"/>
          <w:szCs w:val="24"/>
          <w:vertAlign w:val="baseline"/>
          <w:lang w:val="mn-MN"/>
        </w:rPr>
        <w:t>Ц.Оюунбаатар гишүүн үг хэлье.</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Ц.Оюунбаатар: - </w:t>
      </w:r>
      <w:r>
        <w:rPr>
          <w:rFonts w:ascii="Arial" w:cs="Arial" w:hAnsi="Arial"/>
          <w:b w:val="false"/>
          <w:bCs w:val="false"/>
          <w:iCs/>
          <w:position w:val="0"/>
          <w:sz w:val="24"/>
          <w:sz w:val="24"/>
          <w:szCs w:val="24"/>
          <w:vertAlign w:val="baseline"/>
          <w:lang w:val="mn-MN"/>
        </w:rPr>
        <w:t xml:space="preserve">Эрх зүйн шинэчлэлийн хүрээд мундаг одоо шүүхийн шинэчлэл, эрх зүйн шинэчлэл гээд л том нэр томьёотой лут яриад байгаа юм. Энэ хүрээнд Цагдаагийн байгууллагын тухай хууль орж ирж байгаа. Энэ хууль дээр нэлээн сайн ажиллах ёстой. Цагдаагийн байгууллагын үйл ажиллагааг орчин үеийн шаардлага нөхцөлд нийцүүлж, улс төрөөс ангид, улс төрийн намаас ангид, олигарх бүлэглэлүүдээс ангид ажиллах ийм нөхцөлийг чиглэлд энэ хуулийн үзэл санаа явах болов уу? Манай цагдаагийн байгууллагад сайн юм их бий. Онц хүнд ноцтой гэмт хэрэгтэй сайн тэмцэж байгаа. Сайн илрүүлж байгаа. Гэтэл нөгөө тал дээр нөгөө нийтийг хамарсан хулгай, ялангуяа жижиг хулгай, малын хулгай, орон байрын хулгай, кармагийн хулгай ялангуяа залилангийн хэрэг бусдыг мөнгө хөрөнгийг завшсан хэргүүд дээр ерөөсөө ажиллахаа байсан.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Үүгээр нэр хүнд нь аягүй муу байгаа. Тэгээд үүнийг одоо бид бас өөрчлөх ёстой. Ачаалал нь маш их болсон. Гэмт хэргээс урьдчилан сэргийлэх</w:t>
      </w:r>
      <w:r>
        <w:rPr>
          <w:rFonts w:ascii="Arial" w:cs="Arial" w:hAnsi="Arial"/>
          <w:b w:val="false"/>
          <w:bCs w:val="false"/>
          <w:iCs/>
          <w:position w:val="0"/>
          <w:sz w:val="24"/>
          <w:sz w:val="24"/>
          <w:szCs w:val="24"/>
          <w:shd w:fill="FFFF00" w:val="clear"/>
          <w:vertAlign w:val="baseline"/>
          <w:lang w:val="mn-MN"/>
        </w:rPr>
        <w:t xml:space="preserve"> </w:t>
      </w:r>
      <w:r>
        <w:rPr>
          <w:rFonts w:ascii="Arial" w:cs="Arial" w:hAnsi="Arial"/>
          <w:b w:val="false"/>
          <w:bCs w:val="false"/>
          <w:iCs/>
          <w:position w:val="0"/>
          <w:sz w:val="24"/>
          <w:sz w:val="24"/>
          <w:szCs w:val="24"/>
          <w:shd w:fill="FFFFFF" w:val="clear"/>
          <w:vertAlign w:val="baseline"/>
          <w:lang w:val="mn-MN"/>
        </w:rPr>
        <w:t>кириминлоги</w:t>
      </w:r>
      <w:r>
        <w:rPr>
          <w:rFonts w:ascii="Arial" w:cs="Arial" w:hAnsi="Arial"/>
          <w:b w:val="false"/>
          <w:bCs w:val="false"/>
          <w:iCs/>
          <w:position w:val="0"/>
          <w:sz w:val="24"/>
          <w:sz w:val="24"/>
          <w:szCs w:val="24"/>
          <w:vertAlign w:val="baseline"/>
          <w:lang w:val="mn-MN"/>
        </w:rPr>
        <w:t xml:space="preserve"> гэдэг бодлогыг цагдаад хөрөнгө мөнгө ч гаргаж өгсөнгүй. Хууль зүйн салбарт хөрөнгө мөнгө нь ч бага юм шиг байгаа юм. Энэ бодлого бол манай энэ төрд алдагдаж ирснээс энэ гэмт хэргээр амьдрах нийгмийн бүхэл бүтэн давхарга бий болсон. Энэ нөхцөлд үр ашигтай тэмцэх тийм хууль эрх зүйн орчныг бид бүрдүүлэх ёстой гэж иргэд дотор явж байгаа, ард түмэн гэж ярихаа больё л доо. Сонгогчтой уулзаж байгаа, хорих би бараг 7, 8 газраар явлаа. Тэнд сууж байгаа хүмүүсийн бүтцийг харахад ийм байна.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Ерөөсөө л манай улс иргэдээ шоронжуулсан, гэмт хэргийг хийлгээд түүнийгээ барьж аваад, суулгаад, залхаадаг ийм тогтолцоо руу яваад байна л даа. Үүнээс арай өөрчилмөөр байна. Энэ хууль дээр их сайн ажиллах ёстой. Ялангуяа манай эрх барьж байгаа эрхэм МАН намын гишүүд энэ хуулийн мэргэжилтэй цөөхөн Их Хурлын гишүүд бол яг энэ бодлого дээрээ зангидаж энэ хуулиа гаргах чиглэл дээр ажиллах шаардлагатай гэж ингэж ойлгож байгаа юм.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Цагдаагийн ажилтны нийгмийн асуудлыг их онцгой анхаарах ёстой. Ганц шүүх гээд шүүхийг онцгой тавьсан. Прокурор, цагдаагаас маш их гомдол ирж байгаа. Үнэхээр ч халуун яг одоо тэргүүн фронт дээр гэдэг шиг архичин, согтуу, цус нөждөө хутгалдсан, өөдөөс нь дайрч давшилсан ийм хүмүүстэй ажилладаг учраас би цагдаагийн байгууллагыг аль болохоор зөв юм дээр нь хамгаалах, өмгөөлөхийг боддог юм.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Гэхдээ соёлгүй харьцаа цагдаагийн байгууллагад бас их газар авсан. Нөгөө форм, эрх мэдэлдээ юу яасан. Одоо саяхан нэг цагдаагийн дарга яриад байна лээ. Татвар төлөөгүй машин явуулахгүй гэж. Цагдаагийн ажил биш шүү дээ. Би татварын дарга байсан учир тэр үед үүнийг больё гэж байхгүй юу. Тэд нарт торгууль оногдуулах ёстой. Татвараа төлдөггүй хүмүүстэй хариуцлага тооцох ёстой. Тэгээд л нөгөө юм болгонд барьдаг мод цагдаа болж байгаа байхгүй юу. Улс төрийн шинж чанартай жагсаал, цуглаан ер нь аливаа арга хэмжээг яах вэ онцгой нөхцөл байдал дээр тараах тухай асуудал байж болох. Гэхдээ хүч хэрэглээгүй, хүч хэрэглэж эсэргүүцэл илэрхийлээгүй ийм нөхцөлд бол цагдаагийн байгууллагыг хүч хэрэглэхийг нь бол шууд хориглосон заалтууд оруулж өгөх ёстой. 1990 онд тийм л байсан шүү дээ. Одоо болохоор зэрэг л хадгаламж зээлийн хоршоонуудыг хүртэл өчигдөр дуудаж аваачаад л цагдаа дээр барьж байна гэж би сонссон шүү дээ. Тэр нь яасан бэ гэхээр одоо нэг шаардлага тавиад яваад л байгаа хүмүүс л юм шиг байгаа юм. Иймэрхүү юманд юм болгонд оролцдогоо одоо болих хэрэгтэй. Би бол тодорхой жишээ хэл гэвэл хэлнэ. Нисэх дээр н.Оргилсайхан гэж цагдаа тэр жолоочоос ингэж байгаа байхгүй юу. За татвараа төлсөн үү, даатгалаа төлсөн үү, торгоно чамайг гээд. Энэ цагдаагийн ажил юм уу.</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Замын хөдөлгөөний дүрэм зөрчсөн үү, бүсээ зүүгээгүй юу бусад юмаар ингээд хариуцлага ярьж болно шүү дээ. Тэр жижгэвтэр гэж үздэг юм уу өөрт нь сонирхолгүй юмыг бол ерөөсөө шалгадаггүй. Манай Хэрэглэгчийн нийгэмлэг би тэргүүлж аваад нэг их удаагүй байна л даа. Хэрэглэгчээ барьж авч зодсон юм ТЭДИ төв дээр гарсан. Би эртээд нэг хэлсэн. Р.Чингис дарга аа. Тэгээд ерөөсөө та 2, 2 хүн муудалдсан байна хамаагүй гээд. Олон нийтийн газар танхайрна гээд олон арван жил явсан манай нийгмийн том асуудал шүү дээ. Тэр танхайн гэмт хэрэг бусдын эрх чөлөөнд халдсан гэмт хэрэг байгаа байхгүй юу. Хэрэглэгчээ барьж авч зоддог, балбадаг тийм үйлчлэгч, тийм худалдагч, тийм бараа бүтээгдэхүүн нийлүүлдэг аж ахуйн газар байж болохгүй шүү дээ. Нөгөө хэрэглэгч хаан гэсэн чинь хаана вэ? Харин тоосыг нь гөвөөд явуулдаг ийм тогтолцоо бий болоод байна. Энэ бол жижиг асуудал биш. Энэ бол нийгэмд хүн болгонд хамаатай ийм асуудал байгаа байхгүй юу. Иймэрхүү юмнууд дээр хэцүү л дээ. Том газар удирдаж байгаа энэ бодлогыг нь бид маш зөв хийж өгөх ёстой. Ялангуяа тэр улс төржилтөөс бүрэн салгахгүй бол цаг … /минут дуусав./</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Д.Ганбат: - </w:t>
      </w:r>
      <w:r>
        <w:rPr>
          <w:rFonts w:ascii="Arial" w:cs="Arial" w:hAnsi="Arial"/>
          <w:b w:val="false"/>
          <w:bCs w:val="false"/>
          <w:iCs/>
          <w:position w:val="0"/>
          <w:sz w:val="24"/>
          <w:sz w:val="24"/>
          <w:szCs w:val="24"/>
          <w:vertAlign w:val="baseline"/>
          <w:lang w:val="mn-MN"/>
        </w:rPr>
        <w:t>Д.Лүндээжанцан гишүүн үг хэлье.</w:t>
      </w:r>
    </w:p>
    <w:p>
      <w:pPr>
        <w:pStyle w:val="style0"/>
        <w:jc w:val="both"/>
      </w:pPr>
      <w:r>
        <w:rPr/>
      </w:r>
    </w:p>
    <w:p>
      <w:pPr>
        <w:pStyle w:val="style0"/>
        <w:jc w:val="both"/>
      </w:pPr>
      <w:r>
        <w:rPr>
          <w:rFonts w:ascii="Arial" w:cs="Arial" w:hAnsi="Arial"/>
          <w:b/>
          <w:bCs/>
          <w:iCs/>
          <w:position w:val="0"/>
          <w:sz w:val="24"/>
          <w:sz w:val="24"/>
          <w:szCs w:val="24"/>
          <w:vertAlign w:val="baseline"/>
          <w:lang w:val="mn-MN"/>
        </w:rPr>
        <w:tab/>
        <w:t>Д.Лүндээжанцан: -</w:t>
      </w:r>
      <w:r>
        <w:rPr>
          <w:rFonts w:ascii="Arial" w:cs="Arial" w:hAnsi="Arial"/>
          <w:b w:val="false"/>
          <w:bCs w:val="false"/>
          <w:iCs/>
          <w:position w:val="0"/>
          <w:sz w:val="24"/>
          <w:sz w:val="24"/>
          <w:szCs w:val="24"/>
          <w:vertAlign w:val="baseline"/>
          <w:lang w:val="mn-MN"/>
        </w:rPr>
        <w:t xml:space="preserve"> Би чинь одоо үг хэлмээргүй байгаа юм. Яагаад вэ гэхээр 2 жилийн өмнө байх энэ Цагдаагийн хуулийн ажлын хэсэгт ороод баахан үг хэлж, хэлээд нэг арай гэж хууль батлагдсан. Тэгээд одоо өнөөдөр дахиад л шинэчилсэн найруулга гээд. Тэгээд тэр хууль дээр бол бас нэлээн их гуйсан л даа. Х.Тэмүүжин энэ түүнээс бол. Цагдаагийн цолыг бол заавал ингээд бужигнуулаад байх хэрэггүй юм. Энэ цагдаагийн байгууллага нь жаахан тогтвортой ажиллаг гээд. Тэгээд л ерөөсөө 2, 3 хэлж анхааруулж байсан зүйлээс болоод ер нь зүгээр үүрээ алдсан оготно 3 жил зовдог гэдэг шиг л ингээд л бужигнаад л байгаа юм.</w:t>
      </w:r>
    </w:p>
    <w:p>
      <w:pPr>
        <w:pStyle w:val="style0"/>
        <w:jc w:val="both"/>
      </w:pPr>
      <w:r>
        <w:rPr>
          <w:rFonts w:ascii="Arial" w:cs="Arial" w:hAnsi="Arial"/>
          <w:b w:val="false"/>
          <w:bCs w:val="false"/>
          <w:iCs/>
          <w:position w:val="0"/>
          <w:sz w:val="24"/>
          <w:sz w:val="24"/>
          <w:szCs w:val="24"/>
          <w:vertAlign w:val="baseline"/>
          <w:lang w:val="mn-MN"/>
        </w:rPr>
        <w:tab/>
      </w:r>
    </w:p>
    <w:p>
      <w:pPr>
        <w:pStyle w:val="style0"/>
        <w:jc w:val="both"/>
      </w:pPr>
      <w:r>
        <w:rPr>
          <w:rFonts w:ascii="Arial" w:cs="Arial" w:hAnsi="Arial"/>
          <w:b w:val="false"/>
          <w:bCs w:val="false"/>
          <w:iCs/>
          <w:position w:val="0"/>
          <w:sz w:val="24"/>
          <w:sz w:val="24"/>
          <w:szCs w:val="24"/>
          <w:vertAlign w:val="baseline"/>
          <w:lang w:val="mn-MN"/>
        </w:rPr>
        <w:tab/>
        <w:t xml:space="preserve">Тэгэхээр энэ төрийн байгууллага тэр дотроо хуулийн байгууллага ингээд эх захгүй байнга солигдоод л хошин шогийн үзүүлбэр шиг л болж байна л даа. Зарим нь тэгээд тоглож байна гэнэ лээ. Нэг өдөр дэслэгч болоод, нэг өдөр хурандаа болоод л ингээд байраа солиод байдаг. Иймэрхүү маягтай энэ төрийн хууль сахиулах байгууллагыг бол явуулж болмооргүй байна. Би бас энд нэг хэлэхэд хэн гараад явчихлаа. Манай энэ Хууль зүйн сайд байсан хэдэн хүн байна шүү дээ ингээд хоорондоо үзээд миний үеийн юм, чиний үеийн юм гээд ингээд манийг хүртэл эвгүй байдалд оруулаад, мань яах вэ цаана нь энэ чинь олон түмэн харж байгаа. Үүн дээр байна шүү дээ бүр нэг хэдүүлээ сууж байгаад, бүр нэг сайн ярилцаад ингээд нэгдмэл нэг бодлогоор бас нэгдмэл бодлогод хүрдэггүй юм аа гэхэд нэлээн ойролцоо бодлоготой болоод ингээд юун дээр нь бид алдав, юун дээр нь засмаар байна уу цаашдаа одоо энэ тогтвортой ажиллуулахын тулд яаж явах ёстой юм бэ гээд ингээд сайн ойлголцмоор байна.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Үүнд бол сэтгэл үнэхээр зовж байна. Энэ чинь одоо дээдэх нь суудлаа олохгүй бол доодох нь гүйдлээ олохгүй гэж. Бид Хууль зүйн байнгын хороон дээр ингээд нэг үзэл баримтлалын шинжтэй ийм зөрчилдөөнтэй байгаа юм чинь дор ажиллаж, түүнийг хэрэгжүүлж байгаа хүмүүс бол баталгаа байхгүй хэд хоногийн дараа яаж өөрчлөгдөхөө мэдэхгүй ер нь нөхцөл байдал нэг л жаахан тийм юутай байна.</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Өнөөдөр би хүний эрхийг хамгаалах тухай юм уу, хэдэн бор цагдаа минь гэдэг зулгуйдсан юм уу, ийм одоо цагдаагийн албан хаагчдын тухай юм уу, эсхүл гэмт хэрэгтэй тэмцэх олон хулгай илрэхгүй байгаа тухай ерөнхий олон түмэнд таалагдах нэг ч үгийг хэлэхийг хүсэхгүй байна. Цагдаагийн байгууллагын яаж тогтвортой үүргээ биелүүлдэг ажиллуулдаг болгох вэ гэдэг л бид нарын асуудал болоод байна. Тийм учраас олон таван үг хэлэхээ цөөлөөд дотор нь ганц нэг засах юм байвал засаад тэгээд энэ хуулийн бушуухан шиг тийм үү олон үргэлжилсэн удаан маргаан болгохгүйгээр зарим гарцаагүй засах хөндөх ёстой ганц нэг юм байвал засаад, тэгээд одоо ингээд явахгүй бол энэ 4 жилийн хугацаанд цагдаатай ноцолдоод, Цагдаагийн хуулийг ярьсаар байгаад ингээд хугацаагаа бид нар дуусгах нь. Ийм учраас би яаралтай хэлэлцээд ажлын хэсгээ байгуулаад тэгээд энэ олон манай Хууль зүйн байнгын хороон дээр овоорсон байгаа энэ хэдэн хуулийнхаа ард гарахыг л би хүсэж байна.</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Гэхдээ бол хайнга байдлаар хандаж болохгүй шүү дээ. Тийм учраас түргэн түүхий хандаж болохгүй гэдгийг бол бас ойлгож байна. Ингээд бүгдээрээ тал талдаа сайн ажиллах хэрэгтэй байна.</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Д.Ганбат: - </w:t>
      </w:r>
      <w:r>
        <w:rPr>
          <w:rFonts w:ascii="Arial" w:cs="Arial" w:hAnsi="Arial"/>
          <w:b w:val="false"/>
          <w:bCs w:val="false"/>
          <w:iCs/>
          <w:position w:val="0"/>
          <w:sz w:val="24"/>
          <w:sz w:val="24"/>
          <w:szCs w:val="24"/>
          <w:vertAlign w:val="baseline"/>
          <w:lang w:val="mn-MN"/>
        </w:rPr>
        <w:t>Л.Болд гишүүн үг хэлье.</w:t>
      </w:r>
    </w:p>
    <w:p>
      <w:pPr>
        <w:pStyle w:val="style0"/>
        <w:jc w:val="both"/>
      </w:pPr>
      <w:r>
        <w:rPr/>
      </w:r>
    </w:p>
    <w:p>
      <w:pPr>
        <w:pStyle w:val="style0"/>
        <w:jc w:val="both"/>
      </w:pPr>
      <w:r>
        <w:rPr>
          <w:rFonts w:ascii="Arial" w:cs="Arial" w:hAnsi="Arial"/>
          <w:b/>
          <w:bCs/>
          <w:iCs/>
          <w:position w:val="0"/>
          <w:sz w:val="24"/>
          <w:sz w:val="24"/>
          <w:szCs w:val="24"/>
          <w:vertAlign w:val="baseline"/>
          <w:lang w:val="mn-MN"/>
        </w:rPr>
        <w:tab/>
        <w:t xml:space="preserve">Л.Болд: - </w:t>
      </w:r>
      <w:r>
        <w:rPr>
          <w:rFonts w:ascii="Arial" w:cs="Arial" w:hAnsi="Arial"/>
          <w:b w:val="false"/>
          <w:bCs w:val="false"/>
          <w:iCs/>
          <w:position w:val="0"/>
          <w:sz w:val="24"/>
          <w:sz w:val="24"/>
          <w:szCs w:val="24"/>
          <w:vertAlign w:val="baseline"/>
          <w:lang w:val="mn-MN"/>
        </w:rPr>
        <w:t xml:space="preserve">Гишүүд саналаа хэлээд тэгээд олонхын саналаар шийдэх байх. Миний хувьд Цагдаагийн хууль шинэчилсэн найруулга ярьж байна. Ажлын хэсэгт нь ороод хэрэв хэлэлцэх бол ороод ажиллах хүсэлтэй байгаа. Зүгээр түрүүн хариултаас харахад тэгээд яг гол цөм асуудлаа болохоор за яах вэ тэр Мөрдөх хууль гарна. Түүн дээр л шийднэ гээд хойш нь тавиад байгаа юм л даа. Тэгэхээр л надад бол жаахан эргэлзээтэй санагдаад байгаа юм. Түүнтэйгээ хамт оруулж ирээд, ерөөсөө энэ асуудлаа нэг тийш нь шийдвэл яасан юм бэ? Явж, явж асуудал чинь бид нар дээр ирж байгаа гомдол тийм л байгаа байхгүй юу. Ерөөсөө энэ цагдаагийн хүмүүсийг мөрддөг шалгадаг энэ юман дээр чинь нэг бол захиалгаар хэн нэгнийг хэлмэгдүүлэх ийм үйл ажиллагаа явагдаад байна.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Маш олон баримтууд байна. Одоо би манай Байнгын хороо цагдаагийн байгууллага дээр очиж ажиллана. Би энэ баримтуудыг гаргаж тавина асууна гэж бодож байгаа. Энэ болохоор мөрдөн байцаагч нь шударгаар үүргээ гүйцэтгэлээ. Дээрээс мундагдаад бүр ажлаас нь халсан тохиолдол байна шүү дээ. Ажлаас нь халсан. Нөгөө өргөдөл өгсөн ийм гэмт хэрэг үйлдэгджээ, хулгай хийгджээ, залилан хийгджээ гээд өргөдөл өгсөн хүний өөр дээр нь хэрэг нээдэг. Тэгээ худлаа үнэн янз бүрийн юм гэрчийн мэдүүлэг элдэв тийм юмаар ороогоод нөгөө хүнээ өөрийг нь бүр айлгадаг, сүрдүүлдэг. Энэ юм чинь л өнөөдөр нийгмийг маш тийм тогтворгүй үнэхээр тийм шударга ёсонд цөхөрсөн байдал үүсээд байна л даа. Маш олон бизнес эрхлэгчийн дунд, маш олон энгийн иргэдийн дунд. Тэгээд үүнийгээ одоо өнөөдөр бид энэ хуулиар шийдэхгүй бол тэр цагдаагийн цол тэр асуудлууд бол яах вэ тэрийг бол тэртээ тэргүй ёс журамд нь шийдэж болно.</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Өнөөдөр түүнээс илүү энэ нийгмээ цааш нь зөв авч явах энэ нөхцөл байдал чинь өөрөө маш тийм хүндрэлтэй болоод байна. Тэгэхээр нэгэнт л энэ том хууль ярих гэж байгаа бол одоо тэр боловсруулж байгаа хуультайгаар хамт оруулж ирээд, хамт ярихгүй бол ингэж болж байгаа юм уу? Би бол үүн дээр эргэлзээд байх юм, Байнгын хорооны дарга аа.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Дээр нь тэр жагсаал цуглааны асуудал яриад л. Үүн дээр бол үнэхээр зүгээр хөөрхий цагдаа нарыг үүрэг өгөөд л тэгээд л улаан нүүрээр нь, манай ч тэгээд хөрөнгө мөнгө муутай. Ямар ч хэрэгсэл тэр юм нь байдаггүй шүү дээ. Тэгээд л нэг нүцгэн хэчнээн цагдаа бол гэмтдэг тийм ээ. Эрүү мэнд нь хохирдог. Ийм нөхцөл байдал үүсээд байгаа байхгүй юу. Тэгэхээр ерөөсөө эрх баригчид яах вэ гэхээр за та нар яагаад хэцээ бол ард түмний одоо юу юм. 10, 20, 30, 100 мянган хүний цуглаан жагсаал болох вэ гэхээр үнэхээр л төр засаг нь болохгүй байгаа нөхцөлд болох байхгүй юу. Тэр үед тэгээд л юмны ард нуугдаад л алив ард түмнээ бууд. Эсхүл одоо тэгээд л байгаа хэрэгслээ хэрэглэнэ шүү дээ. Манай чинь тэр зориулалтын юм нь байхгүй юм чинь. Тэгээд ингээд эргээд цагдаа нар нь нэг тийм  золиос болдог ийм нөхцөл бүрдүүлэх шаардлагагүй байхгүй юу.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Цагдаа нар нь ерөөсөө энэ их олон хүмүүсийн шаардлагаар та нар хэлэлцээрт ор. Ингээд энэ асуудлаа шийд гэдэг шаардлагыг тавьдаг эрх нь нээлттэй байх хэрэгтэй. Бид нар Ц.Нямдорж сайд Хууль зүйн сайд байхад бид нар цөөнх гудамжид Их Хуралд 1 суудалтай, тракторын жагсаал цуглаан гээд тухайн үедээ зохион байгуулж байсан л даа. Түүнд дэмжээд л орж байсан. Тэгэхэд бол түүн дээр цагдаа нар тавьсан. Тэгээд яасан гэхээр хөөрхий нөгөөдүүл нь бол ард түмнээ дэмжээд байдаг. Та нар дайраад гар гээд өөрсдийгөө бид нарыг ерөөсөө нэвтлээд, бараг дэвсээд гар ухааны юм ярьж байгаа байхгүй юу хөөрхий. Ард түмний талд орсон. Үнэхээр л юм болохгүй л байгаа байхгүй юу. Тийм нөхцөлд бол заавал тэр цагдаа нарыг тийм юмны урдаас дайрах, ард түмнийхээ зогсож ингээд нэг нийгэмдээ адлагдсан, хэн нэгэн хүний гар хурууны хэрэгсэл болсон ийм нөхцөл байдлаас үнэхээр гаргах хэрэгтэй.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Ерөөсөө ийм байдалд бол бид нарыг хамгаалах юм байхгүй шүү. Та нар бол хохино шүү. Наад одоо тэр ард түмнийхээ тэр хүсэж байгаа шаардаж байгаа зүйлийг нь хийгээрээ гэдэг нөхцөл байдлыг аливаа эрх баригчдыг оруулж байх ёстой байхгүй юу. Тэгэхгүй л бол энд бол нийгэмд бол хэзээд бол олигтой хөгжлийн гарц бий болохгүй. Одоо Киргиз бол тэгээд л 5 жил тутам хувьсгал хийж байна. Ердөө л тийм байгаа байхгүй юу. Яагаад эргээд л тэр төр засаг нь болдоггүй. Тэгээд ерөөсөө үнэхээр одоо тийм нөхцөл үүсэх юм бол тэгээд яах юм. Ард түмний хувьсгал гарна шүү дээ. Тэгээд л нэг талдаа ард түмнээрээ л байх ёстой л байхгүй юу. Эргээд тэр нөхцөл байдлыг өөрчлөөд, хэлэлцээрт ороод тэр зөв шинэ нөхцөлөөрөө хөгжлөө зохицуулаад явах тийм хууль эрх зүйн гарцыг үүн дотор баттаахгүй бол болохгүй. Энэ бол өөрөө бол бид нар юу гэдэг юм үүнийг гаднаас сураад байх ч юм байхгүй. Манай 7 сарын 01-ны үйл явдал бэлхнээ харуулж байгаа. Энэ 25 жилд бид нар олон дахин удаа нийгмийн тийм хүндрэлтэй нөхцөлүүд бий болж байсан юм. Тэр бүгд дээр бол одоо бид бүхэн түүхэн сургамж туршлагаа бол харж үүндээ бол хууль тогтоомжоо зохицуулаад явахгүй бол энэ хуулийн ач холбогдол байхгүй шүү. Тийм учраас би нөгөө хуультай нь хамт хэлэлцэх нь зүйтэй гээд татгалзах саналтай байна. Дараа хэлэлцэх саналтай байна. </w:t>
      </w:r>
    </w:p>
    <w:p>
      <w:pPr>
        <w:pStyle w:val="style0"/>
        <w:jc w:val="both"/>
      </w:pPr>
      <w:r>
        <w:rPr/>
      </w:r>
    </w:p>
    <w:p>
      <w:pPr>
        <w:pStyle w:val="style0"/>
        <w:jc w:val="both"/>
      </w:pPr>
      <w:r>
        <w:rPr>
          <w:rFonts w:ascii="Arial" w:cs="Arial" w:hAnsi="Arial"/>
          <w:b/>
          <w:bCs/>
          <w:iCs/>
          <w:position w:val="0"/>
          <w:sz w:val="24"/>
          <w:sz w:val="24"/>
          <w:szCs w:val="24"/>
          <w:vertAlign w:val="baseline"/>
          <w:lang w:val="mn-MN"/>
        </w:rPr>
        <w:tab/>
        <w:t>Д.Ганбат: -</w:t>
      </w:r>
      <w:r>
        <w:rPr>
          <w:rFonts w:ascii="Arial" w:cs="Arial" w:hAnsi="Arial"/>
          <w:b w:val="false"/>
          <w:bCs w:val="false"/>
          <w:iCs/>
          <w:position w:val="0"/>
          <w:sz w:val="24"/>
          <w:sz w:val="24"/>
          <w:szCs w:val="24"/>
          <w:vertAlign w:val="baseline"/>
          <w:lang w:val="mn-MN"/>
        </w:rPr>
        <w:t xml:space="preserve"> За яах вэ ерөнхийдөө Хууль зүйн байнгын хороон дээр бол удаа дараа бас энэ ажлаа урагшлуулахын тулд санал шүүмжлэл гарч байгаа. Үүнийг одоо Хууль зүйн байнгын хорооны дарга би ойлгож байна. Тэгээд энэ Хуулийн тухай хууль товчоор манай Ц.Нямдорж гишүүний ахалж байгаа. Өчигдөр ажлын хэсэг хуралдах ёстой байсан гал гараад хойшилсон. Өнөөдөр ингээд хойшилсон байгаа. Тэгээд энэ хууль орж ирээд хэлэлцээд баталсны дараа бид нар иж бүрнээр нь хуулиудаа ярих боломжтой болж байгаа. Тэгээд Хууль зүйн байнгын хороон дээрх ажлын ачааллыг жигд бас гишүүдэд хуваарилахын тулд та бүхэнд хуулиудыг хувааж өгнө. Тэрийг ахлаад сайн ажиллахыг хүсэж байна.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Ингээд санал хураалтыг томьёоллыг та бүхэнд танилцуулъя. Цагдаагийн албаны тухай хуулийн шинэчилсэн найруулга, Цагдаагийн албаны тухай хуулийг дагаж мөрдөх журмын тухай, Согтууруулах ундаа хэтрүүлэн хэрэглэсэн этгээдийг албадан эрүүлжүүлэх тухай хуульд нэмэлт, өөрчлөлт оруулах тухай, Захиргааны хариуцлагын тухай хуульд нэмэлт, өөрчлөлт оруулах тухай, Дипломат албаны тухай хууль өөрчлөлт оруулах тухай, Цагдаагийн албаны тухай хуулийн дагаж мөрдөх журмын тухай хуулийг хүчингүй болгох тухай, Цагдаагийн албаны тухай хуулийг хүчингүй болсонд тооцох тухай хуулийн төслүүдийг чуулганы нэгдсэн хуралдаанаар хэлэлцүүлэхийг дэмжье гэсэн томьёоллоор санал хураалтыг явуулна. Санал хураалт явагдаж байна.</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 xml:space="preserve">Ингээд 75 хувийн саналаар энэ хуулийг хэлэлцэхийг дэмжлээ. Дүгнэлтийг хэн унших билээ? Ш.Түвдэндорж гишүүн уншъя. Ажлын хэсгийн ахлагчаар н.Бат-Эрдэнэ гишүүнийг томилох саналтай байгаа. Тэгээд өөртэй нь холбоо барьж чадаагүй байна. Цагдаагийн хуулийг. Та ахлах уу? Ц.Нямдорж гишүүн. Сайн байна тэгвэл Ц.Нямдорж гишүүнээр ахлуулъя.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t>Тэгвэл Цагдаагийн хуулийн ажлын хэсгийн ахлагчаар Ц.Нямдорж гишүүнийг томилъё.</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r>
      <w:r>
        <w:rPr>
          <w:rFonts w:ascii="Arial" w:cs="Arial" w:hAnsi="Arial"/>
          <w:b/>
          <w:bCs/>
          <w:iCs/>
          <w:position w:val="0"/>
          <w:sz w:val="24"/>
          <w:sz w:val="24"/>
          <w:szCs w:val="24"/>
          <w:vertAlign w:val="baseline"/>
          <w:lang w:val="mn-MN"/>
        </w:rPr>
        <w:t>Дараагийн хэлэлцэх асуудалдаа оръё.</w:t>
      </w:r>
      <w:r>
        <w:rPr>
          <w:rFonts w:ascii="Arial" w:cs="Arial" w:hAnsi="Arial"/>
          <w:b w:val="false"/>
          <w:bCs w:val="false"/>
          <w:iCs/>
          <w:position w:val="0"/>
          <w:sz w:val="24"/>
          <w:sz w:val="24"/>
          <w:szCs w:val="24"/>
          <w:vertAlign w:val="baseline"/>
          <w:lang w:val="mn-MN"/>
        </w:rPr>
        <w:t xml:space="preserve"> </w:t>
      </w:r>
    </w:p>
    <w:p>
      <w:pPr>
        <w:pStyle w:val="style0"/>
        <w:jc w:val="both"/>
      </w:pPr>
      <w:r>
        <w:rPr/>
      </w:r>
    </w:p>
    <w:p>
      <w:pPr>
        <w:pStyle w:val="style0"/>
        <w:jc w:val="both"/>
      </w:pPr>
      <w:r>
        <w:rPr>
          <w:rFonts w:ascii="Arial" w:cs="Arial" w:hAnsi="Arial"/>
          <w:b w:val="false"/>
          <w:bCs w:val="false"/>
          <w:iCs/>
          <w:position w:val="0"/>
          <w:sz w:val="24"/>
          <w:sz w:val="24"/>
          <w:szCs w:val="24"/>
          <w:vertAlign w:val="baseline"/>
          <w:lang w:val="mn-MN"/>
        </w:rPr>
        <w:tab/>
      </w:r>
      <w:r>
        <w:rPr>
          <w:rFonts w:ascii="Arial" w:cs="Arial" w:hAnsi="Arial"/>
          <w:b/>
          <w:bCs/>
          <w:i/>
          <w:iCs/>
          <w:position w:val="0"/>
          <w:sz w:val="24"/>
          <w:sz w:val="24"/>
          <w:szCs w:val="24"/>
          <w:vertAlign w:val="baseline"/>
          <w:lang w:val="mn-MN"/>
        </w:rPr>
        <w:t>Прокурорын байгууллагын тухай болон холбогдох бусад хуулийн төслүүдийн хэлэлцэх эсэх асуудлыг хэлэлцэж эхэлье.</w:t>
      </w:r>
    </w:p>
    <w:p>
      <w:pPr>
        <w:pStyle w:val="style0"/>
        <w:jc w:val="both"/>
      </w:pPr>
      <w:r>
        <w:rPr/>
      </w:r>
    </w:p>
    <w:p>
      <w:pPr>
        <w:pStyle w:val="style0"/>
        <w:jc w:val="both"/>
      </w:pPr>
      <w:r>
        <w:rPr>
          <w:rFonts w:ascii="Arial" w:cs="Arial" w:hAnsi="Arial"/>
          <w:b/>
          <w:bCs/>
          <w:iCs/>
          <w:position w:val="0"/>
          <w:sz w:val="24"/>
          <w:sz w:val="24"/>
          <w:szCs w:val="24"/>
          <w:vertAlign w:val="baseline"/>
          <w:lang w:val="mn-MN"/>
        </w:rPr>
        <w:tab/>
      </w:r>
      <w:r>
        <w:rPr>
          <w:rFonts w:ascii="Arial" w:cs="Arial" w:hAnsi="Arial"/>
          <w:b w:val="false"/>
          <w:bCs w:val="false"/>
          <w:iCs/>
          <w:position w:val="0"/>
          <w:sz w:val="24"/>
          <w:sz w:val="24"/>
          <w:szCs w:val="24"/>
          <w:vertAlign w:val="baseline"/>
          <w:lang w:val="mn-MN"/>
        </w:rPr>
        <w:t xml:space="preserve">Хууль санаачлагчийн илтгэлийг Хууль зүйн сайд Д.Дорлигжав танилцуулна. </w:t>
      </w:r>
    </w:p>
    <w:p>
      <w:pPr>
        <w:pStyle w:val="style0"/>
        <w:jc w:val="both"/>
      </w:pPr>
      <w:r>
        <w:rPr/>
      </w:r>
    </w:p>
    <w:p>
      <w:pPr>
        <w:pStyle w:val="style0"/>
        <w:spacing w:after="0" w:before="0" w:line="100" w:lineRule="atLeast"/>
        <w:ind w:hanging="0" w:left="0" w:right="0"/>
        <w:contextualSpacing w:val="false"/>
        <w:jc w:val="both"/>
      </w:pPr>
      <w:r>
        <w:rPr>
          <w:rFonts w:ascii="Arial" w:hAnsi="Arial"/>
          <w:b/>
          <w:bCs/>
          <w:lang w:val="mn-MN"/>
        </w:rPr>
        <w:tab/>
        <w:t xml:space="preserve">Д.Дорлигжав: - </w:t>
      </w:r>
      <w:r>
        <w:rPr>
          <w:rFonts w:ascii="Arial" w:hAnsi="Arial"/>
          <w:b w:val="false"/>
          <w:bCs w:val="false"/>
          <w:lang w:val="mn-MN"/>
        </w:rPr>
        <w:t xml:space="preserve">Хууль зүйн байнгын хорооны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Монгол Улсын Их Хурлын 2008 оны 12 дугаар тогтоолоор баталсан "Монгол Улсын Мянганы хөгжлийн зорилтод суурилсан үндэсний хөгжлийн цогц бодлого"-д "төрийн үйлчилгээг хүртээмжтэй, ил тод болгох, хүний эрхийг баталгаатай хангах, нийгэм дэх аюулгүй орчныг бий болгох эрх зүйн зохицуулалтыг тус тус боловсронгуй болгоно", 2010 оны 48 дугаар тогтоолоор баталсан "Монгол Улсын Үндэсний аюулгүй байдлын үзэл баримтлал"-д "иргэдээ аюулгүй байдлыг хангах үйл хэрэгт хувь нэмрээ оруулах боломжоор хангах, хамтран ажиллахад төр онцгой анхаарах, хүний эрх, эрх чөлөөг хангах үндэсний тогтолцоог бэхжүүлж, энэ чиглэлд институци хоорондын уялдаа холбоог сайжруулна" гэж, 2012 оны 37 дугаар тогтоолоор баталсан "Монгол Улсын Засгийн газрын 2012-2016 оны үйл ажиллагааны хөтөлбөр"-т "шүүх, хууль хяналтын байгууллагын тогтолцооны шинэчлэлт хийх" гэж, Үндэсний Аюулгүй байдлын зөвлөлийн 2010 оны 04 дүгээр сарын 15-ны өдрийн хурлаар дэмжсэн Монгол Улсын Ерөнхийлөгчөөс санаачилсан “Шүүх эрх мэдлийн хүрээнд шинэтгэлийг гүнзгийрүүлэх хөтөлбөр”-т “шүүх эрх мэдлийн хүрээний бусад оролцогч байгууллагын талаар” авч хэрэгжүүлэх цогц бодлогын талаар тусгасан байдаг.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Эрх зүйн тогтолцооны шинэчлэл, нийгмийн харилцааны өөрчлөлттэй холбоотойгоор 2002 онд Прокурорын байгууллагын тухай хуулийг шинэчлэн баталж мөрдүүлсэн бөгөөд өнөөдрийг хүртэл хүчин төгөлдөр үйлчилж байна. Энэ хуульд эрх зүйн шинэчлэлтэй холбоотой 8 удаагийн өөрчлөлт орсон байдаг.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Шүүх эрх мэдлийн шинэтгэлийг гүнзгийрүүлэх хөтөлбөр, Шүүх эрх мэдлийн байгууллагуудын шинэчлэл, нийгмийн харилцааны хувьсал, өөрчлөлт, эрүүгийн хэрэг шалган шийдвэрлэх ажиллагаанд хэрэглэгддэг гол хуулиудын шинэчилсэн найруулж байгаатай холбогдуулж одоогийн мөрдөгдөж байгаа Прокурорын байгууллагын тухай хуулийг шинэчлэх, үзэл баримтлал, зохицуулалтыг өөрчлөх зайлшгүй шаардлага тулгарч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Дээрх шаардлагуудыг үндэслэн  прокурорын байгууллагын үйл ажиллагааны үндсэн зарчим, Прокурорын байгууллагын тухай хуульд заасан зарим нэр томьёог оновчтой болгох,  Эрүүгийн эрх зүйн шинэтгэлийн хүрээнд Улсын Их хуралд өргөн мэдүүлсэн</w:t>
      </w:r>
      <w:r>
        <w:rPr>
          <w:rFonts w:ascii="Arial" w:cs="Arial" w:hAnsi="Arial"/>
          <w:b/>
          <w:bCs/>
          <w:sz w:val="24"/>
          <w:szCs w:val="24"/>
          <w:lang w:val="mn-MN"/>
        </w:rPr>
        <w:t xml:space="preserve"> </w:t>
      </w:r>
      <w:r>
        <w:rPr>
          <w:rFonts w:ascii="Arial" w:cs="Arial" w:hAnsi="Arial"/>
          <w:b w:val="false"/>
          <w:bCs w:val="false"/>
          <w:sz w:val="24"/>
          <w:szCs w:val="24"/>
          <w:lang w:val="mn-MN"/>
        </w:rPr>
        <w:t xml:space="preserve">эрүүгийн хууль тогтоомжийн төслүүдтэй уялдуулах, прокурорын байгууллагын харилцааг зохицуулж байгаа хууль тогтоомжийг харьцуулан дүгнэж, үйл ажиллагааны хариуцлагатай байдлыг хангах, бусад байгууллагатай хамтран ажиллах эрх зүйн үндсийг бий болгох, прокурор үүргээ гүйцэтгэх нөхцөл баталгааг дээшлүүлэх,  албан үүргээ биелүүлээгүй тохиолдолд хүлээлгэх хариуцлагын тогтолцоо зэргийг тодруулан зохицуулсан хуулийн төслийг боловсрууллаа. Хуулийн төсөлд дараах шинэлэг зүйлүүд туссан. Үүнд: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Нэгдүгээрт нь прокурорын байгууллагын үйл ажиллагааны зарчмын талаар тусгахдаа хууль дээдлэх, мэргэжлийн хэм хэмжээг сахих, хүний эрх, эрх чөлөөг хангах төвлөрсөн удирдлагатай байх, хараат бус, бие даасан байх, ил тод нээлттэй ажиллах, хуулийг нэг мөр ойлгож хэрэглэх зарчмыг үйл ажиллагаандаа баримтлах.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Хоёрдугаарт нь прокурорын байгууллагын тогтолцоо нь Монгол Улсын Үндсэн хуульд заасан чиг үүргийг хэлбэрэлтгүй хэрэгжүүлэх, прокурорын байгууллагын бие даасан байдлыг хангах, үйл ажиллагаагаа хэвийн явуулах нөхцөл боломжийг бүрдүүлэхэд чиглэсэн болно. Ингэхдээ прокурорын байгууллагын чиг үүргээ хэрэгжүүлэхэд дэмжлэг үзүүлэх алба, эрүүгийн хууль тогтоомжийг хэрэгжилт, гэмт хэргийн шалтгаан нөхцөлийг судлах нэгж, Улсын ерөнхий прокурор, аймаг, нийслэл дагнасан прокурорын газрыг Ерөнхий прокурорын дэргэд тодорхой эрх үүргийн зөвлөл үүрэг бүхий зөвлөлтэй ажиллуулахаар төсөлд тусгалаа.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Гуравдугаарт нь прокурорын байгууллагад өргөн хэрэглэгддэг зарим нэр томьёог энгийн иргэдэд ойлгомжтой байдлаар ялгамжтай томьёолсон.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Дөрөвдүгээрт нь прокурорын мэргэжлийн ур чадвар, ажилласан хугацаа мэргэжлийн төвшин зэргийг харгалзан 1-5 хүртэлх мэргэжлийн зэрэг дэв олгож байхаар шинээр тусгалаа.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Тавдугаарт нь прокурорын чиг үүрэг, эрх хэмжээний талаар тусгахдаа Эрүүгийн эрх зүйн шинэтгэлийн хүрээнд шинээр боловсруулсан Эрүүгийн хэрэг шалган шийдвэрлэх тухай, Зөрчлийн тухай хуулийн төсөл зэргийг үзэл баримтлал зохицуулалттай уялдуулан прокурорын чиг үүргийг хэрэгжүүлэхэд эдлэх бүрэн эрх, эрх хэмжээг тодорхойллоо.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Зургаадугаарт нь прокурорын нийгмийн баталгааг прокуророор ажиллах хугацаандаа болон өндөр насны тэтгэвэр тогтоолгох, эмчлүүлэх, ажил үүргээ гүйцэтгэж явахдаа тахир дутуу болох, бэртэж гэмтэх тохиолдолд авах нөхөн төлбөр буцалтгүй тусламжийн хэмжээг тодорхойлох ингэхдээ Шүүгчийн эрх зүйн байдлын тухай хууль, Тахар, Цагдаагийн албаны тухай хуулиудтай уялдуулан зохицуулсан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Хуулийн төсөлд прокурорын байгууллагаас ирүүлсэн нийт 60 орчим санал ирснийг хуулийн төсөлд тусгаж, Прокурорын байгууллагын тухай хуулийн шинэчилсэн найруулгын төслийг 8 бүлэг 48 зүйлтэй байхаар боловсрууллаа. </w:t>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p>
    <w:p>
      <w:pPr>
        <w:pStyle w:val="style0"/>
        <w:spacing w:after="0" w:before="0" w:line="100" w:lineRule="atLeast"/>
        <w:ind w:hanging="0" w:left="0" w:right="0"/>
        <w:contextualSpacing w:val="false"/>
        <w:jc w:val="both"/>
      </w:pPr>
      <w:r>
        <w:rPr>
          <w:rFonts w:ascii="Arial" w:cs="Arial" w:hAnsi="Arial"/>
          <w:b w:val="false"/>
          <w:bCs w:val="false"/>
          <w:iCs/>
          <w:position w:val="0"/>
          <w:sz w:val="24"/>
          <w:sz w:val="24"/>
          <w:szCs w:val="24"/>
          <w:vertAlign w:val="baseline"/>
          <w:lang w:val="mn-MN"/>
        </w:rPr>
        <w:tab/>
        <w:t xml:space="preserve">Прокурорын байгууллагын тухай хуулийн төслийг шинэчилсэн найруулгын төслийн Улсын Их Хурлын чуулганы нэгдсэн хуралдаанаар хэлэлцэх эсэхийг шийдвэрлэж өгөхийг хүсье.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Cs/>
          <w:position w:val="0"/>
          <w:sz w:val="24"/>
          <w:sz w:val="24"/>
          <w:szCs w:val="24"/>
          <w:vertAlign w:val="baseline"/>
          <w:lang w:val="mn-MN"/>
        </w:rPr>
        <w:tab/>
        <w:t xml:space="preserve">Анхаарал тавьсанд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Cs/>
          <w:position w:val="0"/>
          <w:sz w:val="24"/>
          <w:sz w:val="24"/>
          <w:szCs w:val="24"/>
          <w:vertAlign w:val="baseline"/>
          <w:lang w:val="mn-MN"/>
        </w:rPr>
        <w:tab/>
      </w:r>
      <w:r>
        <w:rPr>
          <w:rFonts w:ascii="Arial" w:cs="Arial" w:hAnsi="Arial"/>
          <w:b/>
          <w:bCs/>
          <w:iCs/>
          <w:position w:val="0"/>
          <w:sz w:val="24"/>
          <w:sz w:val="24"/>
          <w:szCs w:val="24"/>
          <w:vertAlign w:val="baseline"/>
          <w:lang w:val="mn-MN"/>
        </w:rPr>
        <w:t xml:space="preserve">Д.Ганбат: - </w:t>
      </w:r>
      <w:r>
        <w:rPr>
          <w:rFonts w:ascii="Arial" w:cs="Arial" w:hAnsi="Arial"/>
          <w:b w:val="false"/>
          <w:bCs w:val="false"/>
          <w:iCs/>
          <w:position w:val="0"/>
          <w:sz w:val="24"/>
          <w:sz w:val="24"/>
          <w:szCs w:val="24"/>
          <w:vertAlign w:val="baseline"/>
          <w:lang w:val="mn-MN"/>
        </w:rPr>
        <w:t xml:space="preserve">Д.Дорлигжав даргад баярлалаа. Энд байгаа ажлын хэсгийг танилцуулъя. Д.Дорлигжав -Хууль зүйн сайд, </w:t>
      </w:r>
      <w:r>
        <w:rPr>
          <w:rFonts w:ascii="Arial" w:cs="Arial" w:hAnsi="Arial"/>
          <w:b/>
          <w:bCs/>
          <w:iCs/>
          <w:position w:val="0"/>
          <w:sz w:val="24"/>
          <w:sz w:val="24"/>
          <w:szCs w:val="24"/>
          <w:vertAlign w:val="baseline"/>
          <w:lang w:val="mn-MN"/>
        </w:rPr>
        <w:t xml:space="preserve"> </w:t>
      </w:r>
      <w:r>
        <w:rPr>
          <w:rFonts w:ascii="Arial" w:cs="Arial" w:hAnsi="Arial"/>
          <w:b w:val="false"/>
          <w:bCs w:val="false"/>
          <w:iCs/>
          <w:position w:val="0"/>
          <w:sz w:val="24"/>
          <w:sz w:val="24"/>
          <w:szCs w:val="24"/>
          <w:vertAlign w:val="baseline"/>
          <w:lang w:val="mn-MN"/>
        </w:rPr>
        <w:t xml:space="preserve">М.Энх-Амгалан -Улсын ерөнхий прокурор, Т.Бат-Өлзий -Хууль зүйн яамны Эрх зүйн шинэчлэлийн бодлогын газрын дарга,  </w:t>
      </w:r>
      <w:r>
        <w:rPr>
          <w:rFonts w:ascii="Arial" w:cs="Arial" w:hAnsi="Arial"/>
          <w:b w:val="false"/>
          <w:bCs w:val="false"/>
          <w:i w:val="false"/>
          <w:iCs w:val="false"/>
          <w:color w:val="000000"/>
          <w:position w:val="0"/>
          <w:sz w:val="24"/>
          <w:sz w:val="24"/>
          <w:szCs w:val="24"/>
          <w:vertAlign w:val="baseline"/>
          <w:lang w:val="mn-MN"/>
        </w:rPr>
        <w:t>Б.Бат-Орших -Улсын ерөнхий прокурорын туслах, Дүн шинжилгээ, судалгаа, хяналт шалгалтын хэлтсийн дарга, П.Бадамгарав -Улсын ерөнхий прокурорын туслах, Дүн шинжилгээ, судалгаа, хяналт шалгалтын хэлтсийн хяналтын прокурор, Б.Гантуяа -Хууль зүйн яамны Эрх зүйн шинэчлэлийн бодлогын газрын мэргэжилтэн гэсэн ийм хүмүүс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vertAlign w:val="baseline"/>
          <w:lang w:val="mn-MN"/>
        </w:rPr>
        <w:tab/>
        <w:t>Хэлэлцэж байгаа асуудалтай холбогдуулан асуулт асуух гишүүд байна уу? Алга байна гэж ойлголоо. Та асуух юм уу? Ц.Оюунбаатар гишүүн асуух уу? Ц.Оюунбаатар гишүүнээр таслаад Ц.Оюунбаатар гишүүн асуултаа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Ц.Оюунбаатар: - </w:t>
      </w:r>
      <w:r>
        <w:rPr>
          <w:rFonts w:ascii="Arial" w:cs="Arial" w:hAnsi="Arial"/>
          <w:b w:val="false"/>
          <w:bCs w:val="false"/>
          <w:i w:val="false"/>
          <w:iCs w:val="false"/>
          <w:color w:val="000000"/>
          <w:position w:val="0"/>
          <w:sz w:val="24"/>
          <w:sz w:val="24"/>
          <w:szCs w:val="24"/>
          <w:vertAlign w:val="baseline"/>
          <w:lang w:val="mn-MN"/>
        </w:rPr>
        <w:t xml:space="preserve">Тэр магаан дэгдээгээд байгаа асуудал нөгөө прокурорын дэргэдээ бие даасан мөрдөнтэй байх асуудал дээр ямар бодлого баримталж байгаа юм бэ тэрийг л нэг тодруулъя. Би чинь одоо хуулиа бол олж хараагүй л явж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Д.Ганбат: - </w:t>
      </w:r>
      <w:r>
        <w:rPr>
          <w:rFonts w:ascii="Arial" w:cs="Arial" w:hAnsi="Arial"/>
          <w:b w:val="false"/>
          <w:bCs w:val="false"/>
          <w:i w:val="false"/>
          <w:iCs w:val="false"/>
          <w:color w:val="000000"/>
          <w:position w:val="0"/>
          <w:sz w:val="24"/>
          <w:sz w:val="24"/>
          <w:szCs w:val="24"/>
          <w:vertAlign w:val="baseline"/>
          <w:lang w:val="mn-MN"/>
        </w:rPr>
        <w:t>2-р микрофон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Д.Дорлигжав: - </w:t>
      </w:r>
      <w:r>
        <w:rPr>
          <w:rFonts w:ascii="Arial" w:cs="Arial" w:hAnsi="Arial"/>
          <w:b w:val="false"/>
          <w:bCs w:val="false"/>
          <w:i w:val="false"/>
          <w:iCs w:val="false"/>
          <w:color w:val="000000"/>
          <w:position w:val="0"/>
          <w:sz w:val="24"/>
          <w:sz w:val="24"/>
          <w:szCs w:val="24"/>
          <w:vertAlign w:val="baseline"/>
          <w:lang w:val="mn-MN"/>
        </w:rPr>
        <w:t xml:space="preserve">Прокурорын хуульд байгаа нэг шинэлэг юм бол Дэмжлэг үзүүлэх алба гээд хийсэн. Энэ юу гэж байгаа вэ гэхээр прокурор нэг хэрэг дээр хяналт тавиад ингээд явж байгаа тохиолдолд зарим тохиолдолд бол мөрдөгч юм уу мөрдөн байцаах байгууллагын зүгээс асуудалд арай өөрөөр хандах байгууллагархах ч юм уу янз бүрийн бэрхшээл гардаг юм. Энэ бол амьдрал дээр гардаг бэрхшээл. Ийм тохиолдолд хэрэг хянаж байгаа прокурор тэр Дэмжлэг үзүүлэх албаны байцаагчид өгөөд энэ асуудлыг ингэж тодруулаад ир гэж даалгавар өгөөд ингээд нотлох баримтыг бүрдүүлэх чиглэлээр ажиллах ийм боломжийг бүрдүүлэх үүднээс ийм зүйлийг хийсэн.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vertAlign w:val="baseline"/>
          <w:lang w:val="mn-MN"/>
        </w:rPr>
        <w:tab/>
        <w:t>Хуулийн прокурорын дэргэдэх мөрдөн байцаах байгууллагаас ялгаатай нь юу вэ гэхээр прокурорын дэргэдэх мөрдөн байцаах байгууллага бол тодорхой хэргүүдийг харьяалах шалгаж байсан. Бүр анхнаас нь эхлээд харьяалан шалгаж байсан. Энэ бол тодорхой хэргийг харьяалан шалгахгүй тодорхой ажиллагааны явцад бэрхшээл гарах юм бол прокурорын даалгавраар тодорхой ажиллагааг хийлгэх зориулалттай ийм нэгж прокурор дотор байх нь зүйтэй гэж энэ бол амьдрал практик дээр ажиглагдсан, харагдсан зүйл учраас үүнийг ингэж оруулсан.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r>
      <w:r>
        <w:rPr>
          <w:rFonts w:ascii="Arial" w:cs="Arial" w:hAnsi="Arial"/>
          <w:b w:val="false"/>
          <w:bCs w:val="false"/>
          <w:i w:val="false"/>
          <w:iCs w:val="false"/>
          <w:color w:val="000000"/>
          <w:position w:val="0"/>
          <w:sz w:val="24"/>
          <w:sz w:val="24"/>
          <w:szCs w:val="24"/>
          <w:vertAlign w:val="baseline"/>
          <w:lang w:val="mn-MN"/>
        </w:rPr>
        <w:t>Прокурорын дэргэдэх мөрдөн байцаах байгууллагын харьяалан шалгаж байсан хэргүүдийн тухай түрүүний миний хэлсэн мөрдөх албаны хууль дотор тусгайлан нэг нэгж болгож ингэж хэргийн харьяаллыг нь тогтоож оруулъя гэж төсөл боловсруулж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Д.Ганбат:  - </w:t>
      </w:r>
      <w:r>
        <w:rPr>
          <w:rFonts w:ascii="Arial" w:cs="Arial" w:hAnsi="Arial"/>
          <w:b w:val="false"/>
          <w:bCs w:val="false"/>
          <w:i w:val="false"/>
          <w:iCs w:val="false"/>
          <w:color w:val="000000"/>
          <w:position w:val="0"/>
          <w:sz w:val="24"/>
          <w:sz w:val="24"/>
          <w:szCs w:val="24"/>
          <w:vertAlign w:val="baseline"/>
          <w:lang w:val="mn-MN"/>
        </w:rPr>
        <w:t>Тодруулъя. Ц.Оюунбаатар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Ц.Оюунбаатар: - </w:t>
      </w:r>
      <w:r>
        <w:rPr>
          <w:rFonts w:ascii="Arial" w:cs="Arial" w:hAnsi="Arial"/>
          <w:b w:val="false"/>
          <w:bCs w:val="false"/>
          <w:i w:val="false"/>
          <w:iCs w:val="false"/>
          <w:color w:val="000000"/>
          <w:position w:val="0"/>
          <w:sz w:val="24"/>
          <w:sz w:val="24"/>
          <w:szCs w:val="24"/>
          <w:vertAlign w:val="baseline"/>
          <w:lang w:val="mn-MN"/>
        </w:rPr>
        <w:t xml:space="preserve">Тэгэхээр прокурорын мөрдөнг бол хуучнаар буцаан байгуулахгүй юм байна. Цагдаа хуулийн байгууллагын ажилтнуудын гаргасан үйлдсэн хэргийг одоо АТГ-т шилжүүлсэн байгаа. Цаашдаа энэ журмаар явъя гэсэн ийм байр суурьтай байна гэж ойлгож болох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Д.Ганбат: -</w:t>
      </w:r>
      <w:r>
        <w:rPr>
          <w:rFonts w:ascii="Arial" w:cs="Arial" w:hAnsi="Arial"/>
          <w:b w:val="false"/>
          <w:bCs w:val="false"/>
          <w:i w:val="false"/>
          <w:iCs w:val="false"/>
          <w:color w:val="000000"/>
          <w:position w:val="0"/>
          <w:sz w:val="24"/>
          <w:sz w:val="24"/>
          <w:szCs w:val="24"/>
          <w:vertAlign w:val="baseline"/>
          <w:lang w:val="mn-MN"/>
        </w:rPr>
        <w:t xml:space="preserve"> Хариулъя, 2.</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Д.Дорлигжав: - </w:t>
      </w:r>
      <w:r>
        <w:rPr>
          <w:rFonts w:ascii="Arial" w:cs="Arial" w:hAnsi="Arial"/>
          <w:b w:val="false"/>
          <w:bCs w:val="false"/>
          <w:i w:val="false"/>
          <w:iCs w:val="false"/>
          <w:color w:val="000000"/>
          <w:position w:val="0"/>
          <w:sz w:val="24"/>
          <w:sz w:val="24"/>
          <w:szCs w:val="24"/>
          <w:vertAlign w:val="baseline"/>
          <w:lang w:val="mn-MN"/>
        </w:rPr>
        <w:t>Цаашаа энэ чиглэлээр байлгах бодолгүй байна. Мөрдөх албаны хуульд бид нар энэ прокурорын мөрдөн байцаах байгууллагын харьяалан шалгаж байсан хэргүүд дээр нь цэргийн гэмт хэргийг нийлүүлээд харьяалан шалгах тусгай нэгж, тусгай мөрдөн байцаах ийм алба үүсгэх бодолтой байна. Авлигатай тэмцэх газар бол зөвхөн л тэр авлигатай холбоотой хэргүүдээ шалгана.</w:t>
      </w:r>
      <w:r>
        <w:rPr>
          <w:rFonts w:ascii="Arial" w:cs="Arial" w:hAnsi="Arial"/>
          <w:b/>
          <w:bCs/>
          <w:i w:val="false"/>
          <w:iCs w:val="false"/>
          <w:color w:val="000000"/>
          <w:position w:val="0"/>
          <w:sz w:val="24"/>
          <w:sz w:val="24"/>
          <w:szCs w:val="24"/>
          <w:vertAlign w:val="baseline"/>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Д.Ганбат: - </w:t>
      </w:r>
      <w:r>
        <w:rPr>
          <w:rFonts w:ascii="Arial" w:cs="Arial" w:hAnsi="Arial"/>
          <w:b w:val="false"/>
          <w:bCs w:val="false"/>
          <w:i w:val="false"/>
          <w:iCs w:val="false"/>
          <w:color w:val="000000"/>
          <w:position w:val="0"/>
          <w:sz w:val="24"/>
          <w:sz w:val="24"/>
          <w:szCs w:val="24"/>
          <w:vertAlign w:val="baseline"/>
          <w:lang w:val="mn-MN"/>
        </w:rPr>
        <w:t xml:space="preserve">Би 1 юм тодруулъя. Энэ 12.4-т албаны мөрдөгч нь Эрүүгийн хэрэг  шалган шийдвэрлэх тухай хуульд заасан журмын дагуу прокурорын даалгавраар мөрдөн шалгах ажиллагаа явуулна гэсэн байна. Үүнийг юу гэж ойлгох вэ?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Д.Дорлигжав: -</w:t>
      </w:r>
      <w:r>
        <w:rPr>
          <w:rFonts w:ascii="Arial" w:cs="Arial" w:hAnsi="Arial"/>
          <w:b w:val="false"/>
          <w:bCs w:val="false"/>
          <w:i w:val="false"/>
          <w:iCs w:val="false"/>
          <w:color w:val="000000"/>
          <w:position w:val="0"/>
          <w:sz w:val="24"/>
          <w:sz w:val="24"/>
          <w:szCs w:val="24"/>
          <w:vertAlign w:val="baseline"/>
          <w:lang w:val="mn-MN"/>
        </w:rPr>
        <w:t xml:space="preserve"> Үүнийг би түрүүн тайлбарласан л даа. Тэр прокуророос даалгавар аваад, үйл ажиллагаа явуулах тэр хүн бол Эрүүгийн байцаан шийтгэх хуульд заасан хэм хэмжээг дагаж ажиллана шүү гэсэн үг. Өөрөө бие дааж дураараа элдэв юм хийхгүй. Яг тэр процессын хуулийнхаа хүрээнд үйл ажиллагаа явуулна.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Д.Ганбат: - </w:t>
      </w:r>
      <w:r>
        <w:rPr>
          <w:rFonts w:ascii="Arial" w:cs="Arial" w:hAnsi="Arial"/>
          <w:b w:val="false"/>
          <w:bCs w:val="false"/>
          <w:i w:val="false"/>
          <w:iCs w:val="false"/>
          <w:color w:val="000000"/>
          <w:position w:val="0"/>
          <w:sz w:val="24"/>
          <w:sz w:val="24"/>
          <w:szCs w:val="24"/>
          <w:vertAlign w:val="baseline"/>
          <w:lang w:val="mn-MN"/>
        </w:rPr>
        <w:t>Гишүүд асуулт асууж дууслаа. Үг хэлэх гишүүд байна уу? За 2 гишүүн байна гэж ойлголоо. Ц.Оюунбаатар гишүүнээр тасалъя. Д.Лүндээжанцан гишүүн үг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Д.Лүндээжанцан: - </w:t>
      </w:r>
      <w:r>
        <w:rPr>
          <w:rFonts w:ascii="Arial" w:cs="Arial" w:hAnsi="Arial"/>
          <w:b w:val="false"/>
          <w:bCs w:val="false"/>
          <w:i w:val="false"/>
          <w:iCs w:val="false"/>
          <w:color w:val="000000"/>
          <w:position w:val="0"/>
          <w:sz w:val="24"/>
          <w:sz w:val="24"/>
          <w:szCs w:val="24"/>
          <w:vertAlign w:val="baseline"/>
          <w:lang w:val="mn-MN"/>
        </w:rPr>
        <w:t xml:space="preserve">Прокурорын байгууллагын хуулийн шинэчилсэн найруулгыг хэлэлцэх саналыг дэмжиж байна. Ер нь бол прокурорын байгууллага үүргээ биелүүлээд л явж байгаа байх. Гэмт хэрэг бүртгэх, мөрдөн байцаах үйл ажиллагаанд хяналт тавих, төрийн өмнөөс яллах дүгнэлт гаргаж оролцох, тэгээд ял эдлүүлэх ажиллагаанд хяналт тавих энэ үндсэн чиг үүргүүдийг л биелүүлж байгаа гэж ойлгож байгаа. Энэ чиг үүргүүд бол Үндсэн хуулийн энэ чиг үүргүүд бол хэвээр үргэлжилнэ. Үүнийг харин ямар бүтэц тогтолцоо зарчмаар явуулах вэ гэдэг дээр нэлээн угаасаа тогтсон ийм байгууллага бас л энэ прокурорын байгууллагын шинэчилсэн найруулга орж ирж байна гээд түрүүний цагдаагийн байгууллага дээр гардаг шиг ингээд л нэг бужигнуулсан юм бага ороосой гэж л би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r>
      <w:r>
        <w:rPr>
          <w:rFonts w:ascii="Arial" w:cs="Arial" w:hAnsi="Arial"/>
          <w:b w:val="false"/>
          <w:bCs w:val="false"/>
          <w:i w:val="false"/>
          <w:iCs w:val="false"/>
          <w:color w:val="000000"/>
          <w:position w:val="0"/>
          <w:sz w:val="24"/>
          <w:sz w:val="24"/>
          <w:szCs w:val="24"/>
          <w:vertAlign w:val="baseline"/>
          <w:lang w:val="mn-MN"/>
        </w:rPr>
        <w:t xml:space="preserve">Тэгээд энэ хуулийн хэлэлцэхийг дэмжиж байна. Прокурорын байгууллагын хувьд бол прокуроруудын хувьд яг ямар одоо үйл ажиллагаа явуулж тэнд хууль ёсыг сахиулах юм бэ? Хууль дээдлэх зарчим хуулийн засаглал, эрх зүйт төр, хууль ёс гээд их олон юм ярьдаг даа. Тэгэхээр энэ бүгдээрээ утга учиртай ойлголтууд гэж байгаа. Тэгэхээр үүнийг хууль ёсыг биелүүлүүлдэг тэр баталгаа гол газар нь бол прокурор гэж бид ойлгодог. Тэнд гэмт хэрэгтний толгойг илэхгүй байх, дээр нь хүний эрхийг хөсөрдүүлж хэлмэгдүүлэхгүй байх, яллах, цагаатгах талыг ямагт одоо хослуулж явж байх ийм үндсэн үүрэгтэй яг одоо гол нуруу, багана нь бол прокурор байдаг. Энэ прокурорын үйл ажиллагаа гулдайхгүй ноён нуруутай байж Монгол Улсад бол хууль ёс хэрэгжинэ. Ийм учраас энэ прокурорын байгууллагын асуудалд бол бас л туйлын хянуур анхааралтай хандаж, энэ хуулийг бол хэлэлцэх явцад бол ажлын хэсэг сайтар анхааралдаа авч ажиллах нь зүйтэй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vertAlign w:val="baseline"/>
          <w:lang w:val="mn-MN"/>
        </w:rPr>
        <w:tab/>
        <w:t>Өмнө нь болоод яваад ирсэн юм. Одоо яагаад одоо шинэчилсэн найруулга орох гээд байгаа юм. Би энэ хуулийг бол зөвхөн шүүгчдийн цалин, шүүхийн тогтолцоотой холбоотой прокурор нь дагаж өөрчлөгдөж байна гэж ойлгохгүй байгаа. Бас өөр юмнууд байгаа байх гэж бодож байна. Тэгээд энэ хуулийг ямар ч гэсэн хэлэлцэхийг нь дэмжье. Тэгээд энэ яах вэ гэхээр энэ шүүхийн тогтолцоо, прокурор, мөрдөн байцаах байгууллага, цагдаа за яах вэ цагдаа ч нэг хэсэгт орно. Ял эдлүүлэх үйл ажиллагаа энэ бүгдийг нэг хавтгай дээр авч үзээд тэгээд энэ бүх хуулийнхаа балансыг их зөв олж цогцолбороор нь авч үзэж гаргах нь зүйтэй гэсэн ийм саналтай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Д.Ганбат: - </w:t>
      </w:r>
      <w:r>
        <w:rPr>
          <w:rFonts w:ascii="Arial" w:cs="Arial" w:hAnsi="Arial"/>
          <w:b w:val="false"/>
          <w:bCs w:val="false"/>
          <w:i w:val="false"/>
          <w:iCs w:val="false"/>
          <w:color w:val="000000"/>
          <w:position w:val="0"/>
          <w:sz w:val="24"/>
          <w:sz w:val="24"/>
          <w:szCs w:val="24"/>
          <w:vertAlign w:val="baseline"/>
          <w:lang w:val="mn-MN"/>
        </w:rPr>
        <w:t>Ц.Оюунбаатар гишүүн үг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Ц.Оюунбаатар: - </w:t>
      </w:r>
      <w:r>
        <w:rPr>
          <w:rFonts w:ascii="Arial" w:cs="Arial" w:hAnsi="Arial"/>
          <w:b w:val="false"/>
          <w:bCs w:val="false"/>
          <w:i w:val="false"/>
          <w:iCs w:val="false"/>
          <w:color w:val="000000"/>
          <w:position w:val="0"/>
          <w:sz w:val="24"/>
          <w:sz w:val="24"/>
          <w:szCs w:val="24"/>
          <w:vertAlign w:val="baseline"/>
          <w:lang w:val="mn-MN"/>
        </w:rPr>
        <w:t xml:space="preserve">Эрх зүйн шинэчлэлийн хүрээнд прокурорын хуулийг өнөөгийн шаардлага хангасан орчин үеийн тогтолцоо руу нь явуулах ёстой. Энэ бас Үндсэн хуулийн өөрчлөлтүүд орж ирэх эсэхээс бас нэлээн зүйлүүд хамаарч магадгүй юм байгаа юм. Өнөөгийн Үндсэн хуулийн дагуу бол мэдээж прокурорын үйл ажиллагааны өөрчлөлт одоогийн энэ хууль өргөн баригдаж байгаа гэж ингэж ойлгож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vertAlign w:val="baseline"/>
          <w:lang w:val="mn-MN"/>
        </w:rPr>
        <w:tab/>
        <w:t xml:space="preserve">Дээр нь прокурорын ажилтны нийгмийн асуудал, баталгаа, төрийн алба хэрэгжүүлэх баталгаа бусад тал дээр нь онцгой анхаарах ийм шаардлага бий. Төрийн байгууллага хууль сахиулдаг, хуулийг нэг мөр хэрэгжүүлдэг улс орны хэмжээнд нэгдмэл улсын хэмжээнд хуулийг хатуу чанд нэр мөр сахиулж байх тэр үүргээ л биелүүлэх тийм нөхцөл шаардлагыг хангасан ийм прокурорын байгууллага л өнөөгийн нийгэмд их хэрэгтэй байгаа юм л даа. Сүүлийн үед улс төржилт их байна гэж шүүмжилж байгаа. Нөгөө хуучин хуулийн баталгаа болсон босоо удирдлага маань зарим талаар том дарга нарын ч гэдэг юм уу тодорхой хүмүүсийн даалгавраар ч гэдэг юм уу шударга байдал нь алдагдаж байна гэсэн шүүмжлэлүүд их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r>
      <w:r>
        <w:rPr>
          <w:rFonts w:ascii="Arial" w:cs="Arial" w:hAnsi="Arial"/>
          <w:b w:val="false"/>
          <w:bCs w:val="false"/>
          <w:i w:val="false"/>
          <w:iCs w:val="false"/>
          <w:color w:val="000000"/>
          <w:position w:val="0"/>
          <w:sz w:val="24"/>
          <w:sz w:val="24"/>
          <w:szCs w:val="24"/>
          <w:vertAlign w:val="baseline"/>
          <w:lang w:val="mn-MN"/>
        </w:rPr>
        <w:t>Дээр нь прокурорын байгууллага хэргийг эцэслээд шийдээд хэрэгсэхгүй болгоод хаядаг нөхцөлд бол ямар ч хохирогч түүнийг одоо гомдоллоод нэмэр байхгүй. Онц ноцтой хүнд зарим албан тушаалын хэргүүд одоо ингээд дарагдаад шалгагдахгүй үлдэж байна гэсэн ийм гомдол прокурортой холбоотой их гардаг. Тийм үндэслэлүүд олон нийтийн дотор яригддаг зүйлүүдийг бид бас энэ Прокурорын хуулийг хэлэлцэх боловсруулах явцдаа зайлшгүй бодох ёстой. Энэ ер нь Монгол Улсын хуулийн байгууллагууд энэ улс төрөөс, Их Хурлаас, улс төрийн байгууллага, институтээс бүрэн хараат байх энэ нөхцөлийг л бид хуульд тусгаж өгөх шаардлага байна гэж сүүлийн хэдэн жил прокуророос жаахан зайтай явж хөндлөнгөөс харж байгаагийн хувьд бол би боддог юм. Энэ чиглэл дээр бол нэлээн сайн ажиллах ёстой байх. Энэ бол нэг хүний юм уу, нэг хэсэг хүний, нэг намын эрх ашиг биш Монголын төрийн, нийгмийн эрх ашиг гэж би ингэж харж ойлгож байгаа юм. Ер нь бол хуулийг хэлэлцүүлэгт оруулж хэлэлцэн батлах ёстой. Гэхдээ энэ Эрүүгийн хууль, Эрүүгийн байцаан шийтгэх хуулийнхаа араас залгаж явах хуулиуд гэж би ойлгож байгаа. Зарим талаараа бас энэ хуулиудтай шууд холбоотой учраас ингээд дэмжиж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vertAlign w:val="baseline"/>
          <w:lang w:val="mn-MN"/>
        </w:rPr>
        <w:tab/>
        <w:t xml:space="preserve">Д.Ганбат: - </w:t>
      </w:r>
      <w:r>
        <w:rPr>
          <w:rFonts w:ascii="Arial" w:cs="Arial" w:hAnsi="Arial"/>
          <w:b w:val="false"/>
          <w:bCs w:val="false"/>
          <w:i w:val="false"/>
          <w:iCs w:val="false"/>
          <w:color w:val="000000"/>
          <w:position w:val="0"/>
          <w:sz w:val="24"/>
          <w:sz w:val="24"/>
          <w:szCs w:val="24"/>
          <w:vertAlign w:val="baseline"/>
          <w:lang w:val="mn-MN"/>
        </w:rPr>
        <w:t>Ингээд асуулт асууж, үг хэлж дууслаа. Санал хураалтын томьёоллыг танилцуулъя.</w:t>
      </w:r>
      <w:r>
        <w:rPr>
          <w:rFonts w:ascii="Arial" w:cs="Arial" w:hAnsi="Arial"/>
          <w:b/>
          <w:bCs/>
          <w:i w:val="false"/>
          <w:iCs w:val="false"/>
          <w:color w:val="000000"/>
          <w:position w:val="0"/>
          <w:sz w:val="24"/>
          <w:sz w:val="24"/>
          <w:szCs w:val="24"/>
          <w:vertAlign w:val="baseline"/>
          <w:lang w:val="mn-MN"/>
        </w:rPr>
        <w:t xml:space="preserve"> </w:t>
      </w:r>
      <w:r>
        <w:rPr>
          <w:rFonts w:ascii="Arial" w:cs="Arial" w:hAnsi="Arial"/>
          <w:b w:val="false"/>
          <w:bCs w:val="false"/>
          <w:i w:val="false"/>
          <w:iCs w:val="false"/>
          <w:color w:val="000000"/>
          <w:position w:val="0"/>
          <w:sz w:val="24"/>
          <w:sz w:val="24"/>
          <w:szCs w:val="24"/>
          <w:shd w:fill="FFFFFF" w:val="clear"/>
          <w:vertAlign w:val="baseline"/>
          <w:lang w:val="mn-MN"/>
        </w:rPr>
        <w:t xml:space="preserve">Прокурорын байгууллагын тухай /шинэчилсэн найруулга/ Прокурорын байгууллагын тухай хуулийг хүчингүй болгох тухай, Нийгмийн даатгалын сангаас олгох тэтгэвэр, тэтгэмжийн тухай хуульд нэмэлт оруулах тухай хуулийн </w:t>
      </w:r>
      <w:r>
        <w:rPr>
          <w:rFonts w:ascii="Arial" w:cs="Arial" w:hAnsi="Arial"/>
          <w:b w:val="false"/>
          <w:bCs w:val="false"/>
          <w:i w:val="false"/>
          <w:iCs w:val="false"/>
          <w:color w:val="000000"/>
          <w:position w:val="0"/>
          <w:sz w:val="24"/>
          <w:sz w:val="24"/>
          <w:szCs w:val="24"/>
          <w:shd w:fill="FFFFFF" w:val="clear"/>
          <w:vertAlign w:val="baseline"/>
          <w:lang w:val="en-US"/>
        </w:rPr>
        <w:t>төс</w:t>
      </w:r>
      <w:r>
        <w:rPr>
          <w:rFonts w:ascii="Arial" w:cs="Arial" w:hAnsi="Arial"/>
          <w:b w:val="false"/>
          <w:bCs w:val="false"/>
          <w:i w:val="false"/>
          <w:iCs w:val="false"/>
          <w:color w:val="000000"/>
          <w:position w:val="0"/>
          <w:sz w:val="24"/>
          <w:sz w:val="24"/>
          <w:szCs w:val="24"/>
          <w:shd w:fill="FFFFFF" w:val="clear"/>
          <w:vertAlign w:val="baseline"/>
          <w:lang w:val="mn-MN"/>
        </w:rPr>
        <w:t xml:space="preserve">лүүдийг чуулганы нэгдсэн хуралдаанаар хэлэлцүүлэхийг дэмжье гэсэн томьёоллоор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shd w:fill="FFFFFF" w:val="clear"/>
          <w:vertAlign w:val="baseline"/>
          <w:lang w:val="mn-MN"/>
        </w:rPr>
        <w:tab/>
        <w:t xml:space="preserve">Ингээд 85.7 хувийн саналаар энэ санал дэмжигдлээ. Ажлын хэсэгт баярлалаа. Ажлын хэсгийн ахлагчийн Ц.Оюунбаатар гишүүнээр томилоод, Ц.Оюунбаатар гишүүн санал, дүгнэлтээ чуулганы хуралдаанд танилцуулах уу? за.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shd w:fill="FFFFFF" w:val="clear"/>
          <w:vertAlign w:val="baseline"/>
          <w:lang w:val="mn-MN"/>
        </w:rPr>
        <w:tab/>
      </w:r>
      <w:r>
        <w:rPr>
          <w:rFonts w:ascii="Arial" w:cs="Arial" w:hAnsi="Arial"/>
          <w:b/>
          <w:bCs/>
          <w:i w:val="false"/>
          <w:iCs w:val="false"/>
          <w:color w:val="000000"/>
          <w:position w:val="0"/>
          <w:sz w:val="24"/>
          <w:sz w:val="24"/>
          <w:szCs w:val="24"/>
          <w:shd w:fill="FFFFFF" w:val="clear"/>
          <w:vertAlign w:val="baseline"/>
          <w:lang w:val="mn-MN"/>
        </w:rPr>
        <w:t xml:space="preserve">Дараагийн асуудалд оръё.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shd w:fill="FFFFFF" w:val="clear"/>
          <w:vertAlign w:val="baseline"/>
          <w:lang w:val="mn-MN"/>
        </w:rPr>
        <w:tab/>
      </w:r>
      <w:r>
        <w:rPr>
          <w:rFonts w:ascii="Arial" w:cs="Arial" w:hAnsi="Arial"/>
          <w:b/>
          <w:bCs/>
          <w:i/>
          <w:iCs/>
          <w:color w:val="000000"/>
          <w:position w:val="0"/>
          <w:sz w:val="24"/>
          <w:sz w:val="24"/>
          <w:szCs w:val="24"/>
          <w:shd w:fill="FFFFFF" w:val="clear"/>
          <w:vertAlign w:val="baseline"/>
          <w:lang w:val="mn-MN"/>
        </w:rPr>
        <w:t>Үйл хөдлөх эд хөрөнгийн барьцааны тухай хуульд нэмэлт оруулах тухай, Нотариатын тухай хуульд өөрчлөлт оруулах тухай, Иргэний хуульд нэмэлт оруулах тухай хуулийн төслүүдийн хэлэлцэх эсэх асуудлыг хэлэлцэж эхэлье.</w:t>
      </w:r>
      <w:r>
        <w:rPr>
          <w:rFonts w:ascii="Arial" w:cs="Arial" w:hAnsi="Arial"/>
          <w:b w:val="false"/>
          <w:bCs w:val="false"/>
          <w:i w:val="false"/>
          <w:iCs w:val="false"/>
          <w:color w:val="000000"/>
          <w:position w:val="0"/>
          <w:sz w:val="24"/>
          <w:sz w:val="24"/>
          <w:szCs w:val="24"/>
          <w:shd w:fill="FFFFFF" w:val="clear"/>
          <w:vertAlign w:val="baseline"/>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shd w:fill="FFFFFF" w:val="clear"/>
          <w:vertAlign w:val="baseline"/>
          <w:lang w:val="mn-MN"/>
        </w:rPr>
        <w:tab/>
        <w:t>Хууль санаачлагчийн илтгэлийг Хууль зүйн сайд Д.Дорлигжав танилцуулна. Д.Дорлигжав сайдыг микрофонд урьж байна. 2-р микрофон.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shd w:fill="FFFFFF" w:val="clear"/>
          <w:vertAlign w:val="baseline"/>
          <w:lang w:val="mn-MN"/>
        </w:rPr>
        <w:tab/>
        <w:t xml:space="preserve">Д.Дорлигжав: - </w:t>
      </w:r>
      <w:r>
        <w:rPr>
          <w:rFonts w:ascii="Arial" w:cs="Arial" w:hAnsi="Arial"/>
          <w:b w:val="false"/>
          <w:bCs w:val="false"/>
          <w:i w:val="false"/>
          <w:iCs w:val="false"/>
          <w:color w:val="000000"/>
          <w:position w:val="0"/>
          <w:sz w:val="24"/>
          <w:sz w:val="24"/>
          <w:szCs w:val="24"/>
          <w:shd w:fill="FFFFFF" w:val="clear"/>
          <w:vertAlign w:val="baseline"/>
          <w:lang w:val="mn-MN"/>
        </w:rPr>
        <w:t xml:space="preserve">Байнгын хорооны дарга,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shd w:fill="FFFFFF" w:val="clear"/>
          <w:vertAlign w:val="baseline"/>
          <w:lang w:val="mn-MN"/>
        </w:rPr>
        <w:tab/>
        <w:t xml:space="preserve">Монгол Улсын Засгийн газрын 2012-2016 оны үйл ажиллагааны хөтөлбөрт иргэдэд газар өмчлүүлэх асуудлыг бүрэн шийдвэрлэж, өмчилсөн газраа санхүүгийн эргэлтэд оруулах бодит боломжийг бүрдүүлэх зорилтыг дэвшүүлсэн байдаг. Түүнчлэн 2012 онд батлагдсан Агаарын тухай хуульд гэр хорооллын өрхийн газрыг барьцаалах, эдийн засгийн эргэлтэд оруулах замаар уул уурхайн баялгаас бий болох хөрөнгөөс урт хугацаатай, бага хүүтэй зээлийг олгож үл хөдлөх хөрөнгө барилга, орон сууц барих бололцоо нөхцөл бүрдүүлэх, энэ агаарын бохирдлыг бууруулах тодорхой үе шатны зорилготой уялдаж байна гэж үзсэн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shd w:fill="FFFFFF" w:val="clear"/>
          <w:vertAlign w:val="baseline"/>
          <w:lang w:val="mn-MN"/>
        </w:rPr>
        <w:tab/>
        <w:t xml:space="preserve">Иргэний хууль 2010 онд батлагдсан Үл хөдлөх эд хөрөнгийн барьцааны хуулийн дагуу газар барьцаалах эрх зүйн зохицуулалт боловсронгуй болсон хэдий ч гэрээний үүрэг хангагдах болсон тохиолдолд барьцааны зүйл болох газраас гэрээний үүргийг хангуулахад заавал шүүхэд хандаж 3 шатны шүүхээр шийдвэрлүүлэх ердийн журам үйлчилж байгаа нь банк, банк бус санхүүгийн байгууллагууд газар барьцаалж зээл олгох сонирхлыг нь бууруулж байдаг юм. Иймд үүргийн гүйцэтгэлийг үл маргах журмаар хангуулах, харилцан тохиролцсон бол нотариатын мэдэгдэх хуудсыг шүүгчийн захирамжаар баталгаажуулан Шүүхийн шийдвэр гүйцэтгэх тухай хуульд заасны дагуу үүргийн гүйцэтгэлийг хангуулах, одоогийн зохицуулалтыг үндэслэн Үл хөдлөх эд хөрөнгийн барьцааны тухай хуульд газар барьцаалсан гэрээний үүргийн гүйцэтгэлийг үл маргах журмаар гаргуулахаар талууд харилцан тохиролцож гэрээ байгуулж болох зохицуулалтыг шинээр тусгалаа.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shd w:fill="FFFFFF" w:val="clear"/>
          <w:vertAlign w:val="baseline"/>
          <w:lang w:val="mn-MN"/>
        </w:rPr>
        <w:tab/>
        <w:t>Өөрөөр хэлбэл үл маргах журмаар үүргийн гүйцэтгэлийг хангах гэрээнд нотариатч мэдэгдэх хуудас бичиж, уг нотариатын мэдэгдэх хуудсыг шүүгчийн захирамжаар баталгаажуулсан бол барьцааны зүйлийг Иргэний хууль, Шүүхийн шийдвэр гүйцэтгэх тухай хуульд заасны дагуу албадан дуудлага худалдаагаар худалдах одоогийн зохицуулалт үйлчлэх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position w:val="0"/>
          <w:sz w:val="24"/>
          <w:sz w:val="24"/>
          <w:szCs w:val="24"/>
          <w:shd w:fill="FFFFFF" w:val="clear"/>
          <w:vertAlign w:val="baseline"/>
          <w:lang w:val="mn-MN"/>
        </w:rPr>
        <w:tab/>
        <w:t xml:space="preserve">Хуулийн төсөлтэй холбогдуулж Нотариатын тухай хуульд нэмэлт, өөрчлөлт оруулах тухай, Иргэний хуульд  нэмэлт, өөрчлөлт оруулах тухай хуулийн төслүүдийг боловсрууллаа. Хуулийн төслийг хэлэлцэж, шийдвэр гаргаж өгөхийг хүсье. Анхаарал тавьсанд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val="false"/>
          <w:color w:val="000000"/>
          <w:position w:val="0"/>
          <w:sz w:val="24"/>
          <w:sz w:val="24"/>
          <w:szCs w:val="24"/>
          <w:shd w:fill="FFFFFF" w:val="clear"/>
          <w:vertAlign w:val="baseline"/>
          <w:lang w:val="mn-MN"/>
        </w:rPr>
        <w:tab/>
        <w:t xml:space="preserve">Д.Ганбат: - </w:t>
      </w:r>
      <w:r>
        <w:rPr>
          <w:rFonts w:ascii="Arial" w:cs="Arial" w:hAnsi="Arial"/>
          <w:b w:val="false"/>
          <w:bCs w:val="false"/>
          <w:i w:val="false"/>
          <w:iCs w:val="false"/>
          <w:color w:val="000000"/>
          <w:position w:val="0"/>
          <w:sz w:val="24"/>
          <w:sz w:val="24"/>
          <w:szCs w:val="24"/>
          <w:shd w:fill="FFFFFF" w:val="clear"/>
          <w:vertAlign w:val="baseline"/>
          <w:lang w:val="mn-MN"/>
        </w:rPr>
        <w:t xml:space="preserve">Баярлалаа. Ажлын хэсгийг танилцуулъя. Д.Дорлигжав -Хууль зүйн сайд, </w:t>
      </w:r>
      <w:r>
        <w:rPr>
          <w:rFonts w:ascii="Arial" w:cs="Arial" w:hAnsi="Arial"/>
          <w:b w:val="false"/>
          <w:bCs w:val="false"/>
          <w:i w:val="false"/>
          <w:iCs/>
          <w:color w:val="000000"/>
          <w:position w:val="0"/>
          <w:sz w:val="24"/>
          <w:sz w:val="24"/>
          <w:szCs w:val="24"/>
          <w:shd w:fill="FFFFFF" w:val="clear"/>
          <w:vertAlign w:val="baseline"/>
          <w:lang w:val="mn-MN"/>
        </w:rPr>
        <w:t xml:space="preserve"> Т.Бат-Өлзий -Хууль зүйн яамны Эрх зүйн шинэчлэлийн бодлогын газрын дарга, н.Дондогмаа -Хууль яамны  Эрх зүйн шинэчлэлийн бодлогын газрын ахлах мэргэжилтэн, н.Ариунгэрэл -Нийслэлийн Засаг даргын Тамгын газрын Өмчийн харилцааны газрын хуулийн хэлтсийн газрын дарга гэсэн ийм бүрэлдэхүүнтэй ажлын хэсэг байна. Хэлэлцэж байгаа асуудалтай холбогдуулан асуулт асуух гишүүд байна уу? Алга байна. Үг хэлэх гишүүд байна уу? Ц.Оюунбаатар гишүүн үгүй ээ одоо юу гэсэн үг гэсэн үг вэ? Ингээд ажил явахаар ингэх юм бас. Явахгүй болохоор явахгүй байна гэх юм. Ц.Оюунбаатар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Ц.Оюунбаатар: -</w:t>
      </w:r>
      <w:r>
        <w:rPr>
          <w:rFonts w:ascii="Arial" w:cs="Arial" w:hAnsi="Arial"/>
          <w:b w:val="false"/>
          <w:bCs w:val="false"/>
          <w:i w:val="false"/>
          <w:iCs/>
          <w:color w:val="000000"/>
          <w:position w:val="0"/>
          <w:sz w:val="24"/>
          <w:sz w:val="24"/>
          <w:szCs w:val="24"/>
          <w:shd w:fill="FFFFFF" w:val="clear"/>
          <w:vertAlign w:val="baseline"/>
          <w:lang w:val="mn-MN"/>
        </w:rPr>
        <w:t xml:space="preserve"> Жижигхэн хууль байна л даа. Нэг зүйлийг тодруулъя. Энэ хөдлөх хөрөнгийн хуультай нийцэж байгаа юм уу? Түүнтэй уялдуулж байгаа юм байна уу? Энэ нэг одоо нотариат гээд сүүлийн үед баахан бизнес боллоо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 xml:space="preserve">Д.Ганбат: - </w:t>
      </w:r>
      <w:r>
        <w:rPr>
          <w:rFonts w:ascii="Arial" w:cs="Arial" w:hAnsi="Arial"/>
          <w:b w:val="false"/>
          <w:bCs w:val="false"/>
          <w:i w:val="false"/>
          <w:iCs/>
          <w:color w:val="000000"/>
          <w:position w:val="0"/>
          <w:sz w:val="24"/>
          <w:sz w:val="24"/>
          <w:szCs w:val="24"/>
          <w:shd w:fill="FFFFFF" w:val="clear"/>
          <w:vertAlign w:val="baseline"/>
          <w:lang w:val="mn-MN"/>
        </w:rPr>
        <w:t>Гишүүн ээ Хөдлөх биш, Үл хөдлөх хөрөнгийн тухай хууль ярьж байгаа. Үл хөдлөхтэй холбогдуулаад асуу. За Ц.Оюунбаатар гишүүний микрофоныг өгье.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 xml:space="preserve">Ц.Оюунбаатар: - </w:t>
      </w:r>
      <w:r>
        <w:rPr>
          <w:rFonts w:ascii="Arial" w:cs="Arial" w:hAnsi="Arial"/>
          <w:b w:val="false"/>
          <w:bCs w:val="false"/>
          <w:i w:val="false"/>
          <w:iCs/>
          <w:color w:val="000000"/>
          <w:position w:val="0"/>
          <w:sz w:val="24"/>
          <w:sz w:val="24"/>
          <w:szCs w:val="24"/>
          <w:shd w:fill="FFFFFF" w:val="clear"/>
          <w:vertAlign w:val="baseline"/>
          <w:lang w:val="mn-MN"/>
        </w:rPr>
        <w:t xml:space="preserve">Асуудлаа хэр ойлгож байгаа. Би бол жаахан гадарлаад байна гэж бодоод байгаа юм өөрийгөө. Хөдлөх хөрөнгийн хуультайгаа хэр холбогдуулж байгаа юм бэ? Тэр хууль дээр явж байгаа концепци бол ерөөсөө л 2 тал сайн дураараа гарын үсэг бол тэгээд л асуудал байхгүй гэж байгаа. Нотариат маань сүүлийн жилүүдэд баахан бизнес болж хувирлаа шүү дээ. Мөнгө хурааж авдаг. 2 тал гэрээ хэлэлцээр хийгээд үл маргах журмаар асуудлаа шийднэ гээд заасан байхад заавал чи нотариат очиж бүртгүүл гээд нотариатын эрхийг хэн авдаг билээ? Хэнд өгдөг билээ? Ямар бизнес хийдэг бил ээ энэ Монголд юутай болсон. Нотариат байхыг би үгүйсгээгүй л дээ. Дэлхий нийтэд байдаг зүйл. Тэгэхээр зайлшгүй нотариатаар орсон байх ёстой гээд 2 талын маргаан гэрээ хэлэлцээр хийгээд гарын үсгээ зурсан юмыг нотариат руу шахдаг л даа. Энэ одоо байх ёстой юм уу, үгүй юм уу гэж би асуугаад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color w:val="000000"/>
          <w:position w:val="0"/>
          <w:sz w:val="24"/>
          <w:sz w:val="24"/>
          <w:szCs w:val="24"/>
          <w:shd w:fill="FFFFFF" w:val="clear"/>
          <w:vertAlign w:val="baseline"/>
          <w:lang w:val="mn-MN"/>
        </w:rPr>
        <w:tab/>
        <w:t xml:space="preserve">Хөдлөх хөрөнгө дээр бол яг тийм байдлаар явж байгаа. Тэр нь одоо бид сая Шинэ Заланд энэ тэрд очоод яасан. За үл хөдлөх дээр бол өөр байх ёстой гэдэг концепци байвал үүнийгээ үндэслээ сайн гаргаж хэлэх ёстой байх. </w:t>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 xml:space="preserve">Д.Ганбат: - </w:t>
      </w:r>
      <w:r>
        <w:rPr>
          <w:rFonts w:ascii="Arial" w:cs="Arial" w:hAnsi="Arial"/>
          <w:b w:val="false"/>
          <w:bCs w:val="false"/>
          <w:i w:val="false"/>
          <w:iCs/>
          <w:color w:val="000000"/>
          <w:position w:val="0"/>
          <w:sz w:val="24"/>
          <w:sz w:val="24"/>
          <w:szCs w:val="24"/>
          <w:shd w:fill="FFFFFF" w:val="clear"/>
          <w:vertAlign w:val="baseline"/>
          <w:lang w:val="mn-MN"/>
        </w:rPr>
        <w:t>2-р микрофон.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Д.Дорлигжав: -</w:t>
      </w:r>
      <w:r>
        <w:rPr>
          <w:rFonts w:ascii="Arial" w:cs="Arial" w:hAnsi="Arial"/>
          <w:b w:val="false"/>
          <w:bCs w:val="false"/>
          <w:i w:val="false"/>
          <w:iCs/>
          <w:color w:val="000000"/>
          <w:position w:val="0"/>
          <w:sz w:val="24"/>
          <w:sz w:val="24"/>
          <w:szCs w:val="24"/>
          <w:shd w:fill="FFFFFF" w:val="clear"/>
          <w:vertAlign w:val="baseline"/>
          <w:lang w:val="mn-MN"/>
        </w:rPr>
        <w:t xml:space="preserve"> Гишүүний асуусан хууль болон бусад хуультай бол нийцүүлж бид энэ төслөө хийсэн. Энд бол иргэнд 2 сонголт өгч байгаа юм. Ерөөсөө л газраа барьцаалсан бол үг дуугүй ерөөсөө шууд дараа нь гүйцэтгэл хийх тухай биш гэрээ хийхдээ барьцааны гэрээ хийхдээ би цаашаа бол шүүхээр заргалдах эрхээ авч үлдэнэ гэж байгаа бол түүнийгээ бол гэрээндээ тусгана. Тэгэх шаардлагагүй ингээд одоо би ингээд барьцаалсан. Гэхдээ миний барьцааг үүнийг цаашаа гүйцэтгэл хангуулж болно гэсэн энэ юуг нь нотариатаар гэрчлүүлэх ийм л зарчмаар хийсэн төсөл.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color w:val="000000"/>
          <w:position w:val="0"/>
          <w:sz w:val="24"/>
          <w:sz w:val="24"/>
          <w:szCs w:val="24"/>
          <w:shd w:fill="FFFFFF" w:val="clear"/>
          <w:vertAlign w:val="baseline"/>
          <w:lang w:val="mn-MN"/>
        </w:rPr>
        <w:tab/>
        <w:t xml:space="preserve">Нотариатаас өөр одоо үүнийг гэрчлэх хуулийн дагуу үүрэг хүлээсэн байгууллага Монголд байдаггүй. Тийм учраас нотариатын байгууллагын үйл ажиллагаа сайн муу байх гэдэг бол өөр хэрэг. Ер нь бол яг энэ тохиолдолд бол гарцаагүй хөндлөнгийн нотолж оролцогч нь нотариат байх учраас төслийг ингэж хийсэн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Д.Ганбат: -</w:t>
      </w:r>
      <w:r>
        <w:rPr>
          <w:rFonts w:ascii="Arial" w:cs="Arial" w:hAnsi="Arial"/>
          <w:b w:val="false"/>
          <w:bCs w:val="false"/>
          <w:i w:val="false"/>
          <w:iCs/>
          <w:color w:val="000000"/>
          <w:position w:val="0"/>
          <w:sz w:val="24"/>
          <w:sz w:val="24"/>
          <w:szCs w:val="24"/>
          <w:shd w:fill="FFFFFF" w:val="clear"/>
          <w:vertAlign w:val="baseline"/>
          <w:lang w:val="mn-MN"/>
        </w:rPr>
        <w:t xml:space="preserve"> Асуулт асууж дууслаа. Үг хэлэх гишүүн байна уу? Ц.Оюунгэрэл гишүүнээр тасалъя. Ц.Оюунгэрэл гишүүн үг хэлье. Л.Болд гишүүн байгаа юм байна. Нэмээрэй.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 xml:space="preserve">Ц.Оюунгэрэл: - </w:t>
      </w:r>
      <w:r>
        <w:rPr>
          <w:rFonts w:ascii="Arial" w:cs="Arial" w:hAnsi="Arial"/>
          <w:b w:val="false"/>
          <w:bCs w:val="false"/>
          <w:i w:val="false"/>
          <w:iCs/>
          <w:color w:val="000000"/>
          <w:position w:val="0"/>
          <w:sz w:val="24"/>
          <w:sz w:val="24"/>
          <w:szCs w:val="24"/>
          <w:shd w:fill="FFFFFF" w:val="clear"/>
          <w:vertAlign w:val="baseline"/>
          <w:lang w:val="mn-MN"/>
        </w:rPr>
        <w:t xml:space="preserve">Би энэ хуулийн төсөл дээр асуух асуултын цагийг би ашиглахгүй өнгөрөөсөн байна. Уул нь бол бараг асуулт байгаа юм. Үг хэлэх гэхээсээ илүү. Гэхдээ одоо хариулах цаг сайдад байхгүй юм чинь дараа нь чуулган дээр танилцуулга дээрээ нийлүүлээд хариулна биз бодож байна. Тэр би 2 зүйлийг бас сайн ойлгож байж энэ хууль дээр саналаа өгөхгүй бол болохгүй юм байна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r>
      <w:r>
        <w:rPr>
          <w:rFonts w:ascii="Arial" w:cs="Arial" w:hAnsi="Arial"/>
          <w:b w:val="false"/>
          <w:bCs w:val="false"/>
          <w:i w:val="false"/>
          <w:iCs/>
          <w:color w:val="000000"/>
          <w:position w:val="0"/>
          <w:sz w:val="24"/>
          <w:sz w:val="24"/>
          <w:szCs w:val="24"/>
          <w:shd w:fill="FFFFFF" w:val="clear"/>
          <w:vertAlign w:val="baseline"/>
          <w:lang w:val="mn-MN"/>
        </w:rPr>
        <w:t>1-рт нь бол хүүхэд яах юм бэ гэж тийм ээ? Хүүхэд хүүхдийн газар дээр энэ одоо саяын энэ зүйл яригдах уу, үгүй юу? Яригдана гэх юм бол энэ бол хүүхдийн эрхийг зөрчих болов уу гэж бодож байна. Нөгөө талаас бол өв залгамжлагчийн асуудал яах юм бэ гэж. Жишээлбэл тэр гэрээг хийсэн байж байгаад одоо ямар нэгэн байдлаар хүний амьдрал тохиолддог зүйл үхэл хагацал болоход өв залгамжлагчдад нь ямар ч эрх өгөхгүйгээр ямар нэг гүйцэтгэл явагдах юм биш биз дээ гэдэг тийм 1 асуудал гарч ирж байна. Яагаад энэ асуудлыг яригдаж байна вэ гэхээр газар бол ерөөсөө өв дамжиж өвлөгдөх хамгийн үнэтэй үл хөдлөх хөрөнгө учраас үүн дээр ямар нэг байдлаар хүний ямар нэг эрхийг ямар нэг хүн урьдчилаад дамжуулж болох өвлүүлж болох эрхийг урьдчилаад одоо гэрээлээд орхих вий гэдэг тийм л болгоомж байна л даа. Тэгээд түүн дээр бол бид нар иргэд маань эрхээ бүрэн ойлгож тэгэх үү, дутуу ойлгож гарын үсэг зурах уу яаралтай мөнгөний шаардлагаас болоод ямар эрхээсээ татгалзаж байгаагаа ойлгож татгалзах уу, ойлгохгүй татгалзах уу гэх мэтээр болгоомжлол их гарах учраас үүн дээр бол би уул нь асуух ёстой байсан юм. Гэхдээ одоо энэ 2 дээр маш болгоомжилж байна шүү гэдгийгээ л зүгээр хэлье. Тэгээд чуулган дээр яг энэ асуудал дээр хариултаа яачих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 xml:space="preserve">Д.Ганбат: - </w:t>
      </w:r>
      <w:r>
        <w:rPr>
          <w:rFonts w:ascii="Arial" w:cs="Arial" w:hAnsi="Arial"/>
          <w:b w:val="false"/>
          <w:bCs w:val="false"/>
          <w:i w:val="false"/>
          <w:iCs/>
          <w:color w:val="000000"/>
          <w:position w:val="0"/>
          <w:sz w:val="24"/>
          <w:sz w:val="24"/>
          <w:szCs w:val="24"/>
          <w:shd w:fill="FFFFFF" w:val="clear"/>
          <w:vertAlign w:val="baseline"/>
          <w:lang w:val="mn-MN"/>
        </w:rPr>
        <w:t>Тийм юм байхгүй. Дэгийн дагуу явна. Болгоомжлоод юу яаж. Л.Болд гишүүн үг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 xml:space="preserve">Л.Болд: - </w:t>
      </w:r>
      <w:r>
        <w:rPr>
          <w:rFonts w:ascii="Arial" w:cs="Arial" w:hAnsi="Arial"/>
          <w:b w:val="false"/>
          <w:bCs w:val="false"/>
          <w:i w:val="false"/>
          <w:iCs/>
          <w:color w:val="000000"/>
          <w:position w:val="0"/>
          <w:sz w:val="24"/>
          <w:sz w:val="24"/>
          <w:szCs w:val="24"/>
          <w:shd w:fill="FFFFFF" w:val="clear"/>
          <w:vertAlign w:val="baseline"/>
          <w:lang w:val="mn-MN"/>
        </w:rPr>
        <w:t>Тэгэхээр үүн дээр Ц.Оюунгэрэл гишүүн бид 2 нөгөө хууль санаачлаад явж байгаа л даа. Газарч өмчлөлтэй холбоотой. Тэгээд энэ гол нэг зангилаа асуудал нь үүнд байгаа юм. Үүнийг Засгийн газар шийдэж байгаад баярлаж байгаа. Хуулийн төслийг дэмжиж байгаа. Гэхдээ үүн дээр бол саяын яг хэлсэн яагаад вэ гэхээр бид чинь иргэн болгонд газар өмчилнө гэж байгаа учраас иргэд бол яах вэ өөрийнхөө газрыг захиран зарцуулах энэ эрхийг нь бол ингэж өргөжүүлж нээж баталгаажуулж өөрөө энэ бол зах зээлд маш том шинэчлэл өөрчлөлт авчирна. Гагцхүү түүний цаана үнэхээр хүүхдүүдийг насанд хүрэх хүртэл нь эцэг эх нь юм уу асран хамгаалагч нь эд хөрөнгийг нь захиран зарцуулдаг учраас газрын хувьд бол арай өөр юм ярих нь. Хязгаарламаар байгаа юм. Үүн дээр ажлын хэсэг дээр одоо энэ хуулийг хэлэлцэх үед та нар томьёолол бэлдээч. Яаж хүүхдийн эрхийг хамгаалах вэ? Хүүхэд бол үнэхээр газраа бол өөрөө насанд хүрч байж өөрөө л зарцуулдаг байх тэр эрх нь уг нь нээгдвэл хамгаалагдвал сайн байгаа юм. Энэ тал дээр цөмөөрөө хамтарч ажиллая гэж бодож байна.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bCs/>
          <w:i w:val="false"/>
          <w:iCs/>
          <w:color w:val="000000"/>
          <w:position w:val="0"/>
          <w:sz w:val="24"/>
          <w:sz w:val="24"/>
          <w:szCs w:val="24"/>
          <w:shd w:fill="FFFFFF" w:val="clear"/>
          <w:vertAlign w:val="baseline"/>
          <w:lang w:val="mn-MN"/>
        </w:rPr>
        <w:tab/>
        <w:t>Д.Ганбат: -</w:t>
      </w:r>
      <w:r>
        <w:rPr>
          <w:rFonts w:ascii="Arial" w:cs="Arial" w:hAnsi="Arial"/>
          <w:b w:val="false"/>
          <w:bCs w:val="false"/>
          <w:i w:val="false"/>
          <w:iCs/>
          <w:color w:val="000000"/>
          <w:position w:val="0"/>
          <w:sz w:val="24"/>
          <w:sz w:val="24"/>
          <w:szCs w:val="24"/>
          <w:shd w:fill="FFFFFF" w:val="clear"/>
          <w:vertAlign w:val="baseline"/>
          <w:lang w:val="mn-MN"/>
        </w:rPr>
        <w:t xml:space="preserve"> Баярлалаа. Ингээд саналын томьёоллыг танилцуулъя.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color w:val="000000"/>
          <w:position w:val="0"/>
          <w:sz w:val="24"/>
          <w:sz w:val="24"/>
          <w:szCs w:val="24"/>
          <w:shd w:fill="FFFFFF" w:val="clear"/>
          <w:vertAlign w:val="baseline"/>
          <w:lang w:val="mn-MN"/>
        </w:rPr>
        <w:tab/>
        <w:t>Үл хөдлөх эд хөрөнгийн барьцааны тухай хуульд нэмэлт оруулах тухай, Нотариатын тухай хуульд өөрчлөлт оруулах тухай, Иргэний хуульд нэмэлт оруулах тухай хуулийн төслүүдийг чуулганы нэгдсэн хуралдаанаар хэлэлцэхийг дэмжье гэсэн томьёоллоор санал хураалтыг явуулъя. Санал хураалт. Хөгжим явна дараа нь санал хураалт. 100 хувийн саналаар энэ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color w:val="000000"/>
          <w:position w:val="0"/>
          <w:sz w:val="24"/>
          <w:sz w:val="24"/>
          <w:szCs w:val="24"/>
          <w:shd w:fill="FFFFFF" w:val="clear"/>
          <w:vertAlign w:val="baseline"/>
          <w:lang w:val="mn-MN"/>
        </w:rPr>
        <w:tab/>
        <w:t xml:space="preserve"> Ажлын хэсгийнхэнд баярлалаа.</w:t>
      </w:r>
    </w:p>
    <w:p>
      <w:pPr>
        <w:pStyle w:val="style0"/>
        <w:jc w:val="both"/>
      </w:pPr>
      <w:r>
        <w:rPr/>
      </w:r>
    </w:p>
    <w:p>
      <w:pPr>
        <w:pStyle w:val="style0"/>
        <w:jc w:val="both"/>
      </w:pPr>
      <w:r>
        <w:rPr>
          <w:rFonts w:ascii="Arial" w:cs="Arial" w:hAnsi="Arial"/>
          <w:b w:val="false"/>
          <w:bCs w:val="false"/>
          <w:iCs/>
          <w:sz w:val="24"/>
          <w:szCs w:val="24"/>
          <w:lang w:val="mn-MN"/>
        </w:rPr>
        <w:tab/>
        <w:t xml:space="preserve">Дараагийнхаа хэлэлцэх асуудалд оръё. Нэгдсэн хуралдаанд санал, дүгнэлтийг Л.Болд гишүүн уншъя. Ажлын хэсгийг нь Ж.Батзандан гишүүнээр ахлуулъя. Таны саналыг хүлээж авлаа. Тэгье. Та их үнэтэй зөв санал хэлж байна. Таны саналыг авлаа. Ж.Батзандан гишүүн ажлын хэсгийг ахлах нь байна шүү. Дандаа хөрөнгөтэй холбоотой юмыг л та ахалдаг шүү дээ. Санал, дүгнэлтийг та унших нь байна. Л.Болд гишүүн. Ингээд энэ асуудал дууслаа. </w:t>
      </w:r>
    </w:p>
    <w:p>
      <w:pPr>
        <w:pStyle w:val="style0"/>
        <w:jc w:val="both"/>
      </w:pPr>
      <w:r>
        <w:rPr/>
      </w:r>
    </w:p>
    <w:p>
      <w:pPr>
        <w:pStyle w:val="style0"/>
        <w:jc w:val="both"/>
      </w:pPr>
      <w:r>
        <w:rPr>
          <w:rFonts w:ascii="Arial" w:cs="Arial" w:hAnsi="Arial"/>
          <w:b w:val="false"/>
          <w:bCs w:val="false"/>
          <w:iCs/>
          <w:sz w:val="24"/>
          <w:szCs w:val="24"/>
          <w:lang w:val="mn-MN"/>
        </w:rPr>
        <w:tab/>
      </w:r>
      <w:r>
        <w:rPr>
          <w:rFonts w:ascii="Arial" w:cs="Arial" w:hAnsi="Arial"/>
          <w:b/>
          <w:bCs/>
          <w:iCs/>
          <w:sz w:val="24"/>
          <w:szCs w:val="24"/>
          <w:lang w:val="mn-MN"/>
        </w:rPr>
        <w:t xml:space="preserve">Дараагийн асуудалдаа оръё. </w:t>
      </w:r>
    </w:p>
    <w:p>
      <w:pPr>
        <w:pStyle w:val="style0"/>
        <w:jc w:val="both"/>
      </w:pPr>
      <w:r>
        <w:rPr>
          <w:rFonts w:ascii="Arial" w:cs="Arial" w:hAnsi="Arial"/>
          <w:b/>
          <w:bCs/>
          <w:iCs/>
          <w:sz w:val="24"/>
          <w:szCs w:val="24"/>
          <w:lang w:val="mn-MN"/>
        </w:rPr>
        <w:tab/>
      </w:r>
    </w:p>
    <w:p>
      <w:pPr>
        <w:pStyle w:val="style43"/>
        <w:spacing w:line="100" w:lineRule="atLeast"/>
        <w:jc w:val="both"/>
      </w:pPr>
      <w:r>
        <w:rPr>
          <w:rFonts w:ascii="arial;helvetica;sans-serif" w:cs="Arial" w:hAnsi="arial;helvetica;sans-serif"/>
          <w:b/>
          <w:bCs/>
          <w:i/>
          <w:iCs/>
          <w:color w:val="000000"/>
          <w:sz w:val="24"/>
          <w:szCs w:val="24"/>
          <w:lang w:val="mn-MN"/>
        </w:rPr>
        <w:tab/>
        <w:t>Монгол Улсын шүүхийн тухай хуулийн 17 дугаар зүйлийн 17.2 дахь хэсгийн холбогдох заалт Үндсэн хуулийн 50 дугаар зүйлийн 2 дахь хэсгийг зөрчсөн эсэх тухай маргааныг хянан шийдвэрлэсэн үндсэн хуулийн цэцийн 2015 оны 06 дугаар дүгнэлт.</w:t>
      </w:r>
    </w:p>
    <w:p>
      <w:pPr>
        <w:pStyle w:val="style43"/>
        <w:spacing w:line="100" w:lineRule="atLeast"/>
        <w:jc w:val="both"/>
      </w:pPr>
      <w:r>
        <w:rPr>
          <w:rFonts w:cs="Arial"/>
          <w:sz w:val="24"/>
          <w:szCs w:val="24"/>
          <w:lang w:val="mn-MN"/>
        </w:rPr>
        <w:tab/>
        <w:t xml:space="preserve">Монгол Улсын шүүхийн тухай хуулийн 17 дугаар зүйлийн 17.2 дахь хэсгийн холбогдох заалт Үндсэн хуулийн 50 дугаар зүйлийн 2 дахь хэсгийг зөрчсөн эсэх тухай маргааныг хянан шийдвэрлэсэн үндсэн хуулийн цэцийн 2015 оны 06 дугаар дүгнэлтийг хэлэлцье. Энэ итгэмжлэгдсэн төлөөлөгчөөр Тэмүүжин гишүүн оролцсон юм байна. Итгэмжлэгдсэн төлөөлөгчөөс асуух асуулт гишүүдэд байна уу. Одоо орж ирж байгаа юм байна. Гадаа орж ирж байна. Асуулт байхгүй юм байна. Тэгээд кнопоо дар л даа дарангуут гараад л ирнэ шүү дээ. Үг хэлэх гишүүн байна уу. Алга байна. Лүндээжанцан гишүүн үгээ хэлье. </w:t>
      </w:r>
    </w:p>
    <w:p>
      <w:pPr>
        <w:pStyle w:val="style43"/>
        <w:spacing w:line="100" w:lineRule="atLeast"/>
        <w:jc w:val="both"/>
      </w:pPr>
      <w:r>
        <w:rPr>
          <w:rFonts w:cs="Arial"/>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-Би нэг их цэцтэй маргалдах гээд мэтгэлцэх гээд байгаа ч юм алга. Яасан ч хэцүү юм бэ дээ л гэж. Одоо энэ хяналтын шатны шүүх ингээд дээд шийдвэр байна гэдэг нь бол яваандаа бас л нэг цэцийн маргааны бай гэж бодож л байсан юм. Одоо яах гарцыг л би олохгүй байгаа юм л даа. Одоо энэ чинь хүлээгээд авлаа гэхэд байна шүү дээ Дээд шүүхийн бүгд хурал сэргэж л байгаа юм. Тэгэхээр тэр 25 хүнтэй бүгд хурлаар одоо ямар асуудал орж байх юм бэ, яах юм бэ. Энэ тэрийг бол хуучин байдал уруугаа л орох болж байна. Тэгээд өнөөдрийн Үндсэн хуулийн орчин бол ийм л заалттай. Тэгээд үндсэндээ бол Дээд шүүхийн ерөнхий шүүгч гэдэг хүн бол нэг ажил багатай л хүн болчихсон л байхгүй юу. Шүүх эрх мэдлийн тэргүүн гэж ойлгогддог. Одоогийн бидний нөгөө баталсан шүүхийн тухай хуулиар болохоор Дээд шүүхийн ерөнхий шүүгч бол аль ч хяналтын гурван шүүхэд аль алинд нь хамаарагддаггүй. Хуралд оролцох бол эрхтэй байдаг. Шүүн таслах ажиллагаанд оролцох эрхтэй байдаг. Шүүхийн ерөнхий зөвлөлийн үйл ажиллагаанд оролцохгүй. Тэгээд нэг хийх ажил багатай. Тэгээд одоо нэг тэгээд тайлбар ер нь гаргахаа байчихсан сүүлийн хоёр жил. </w:t>
      </w:r>
    </w:p>
    <w:p>
      <w:pPr>
        <w:pStyle w:val="style43"/>
        <w:spacing w:line="100" w:lineRule="atLeast"/>
        <w:jc w:val="both"/>
      </w:pPr>
      <w:r>
        <w:rPr>
          <w:rFonts w:cs="Arial"/>
          <w:b w:val="false"/>
          <w:bCs w:val="false"/>
          <w:sz w:val="24"/>
          <w:szCs w:val="24"/>
          <w:lang w:val="mn-MN"/>
        </w:rPr>
        <w:tab/>
        <w:t xml:space="preserve">Ингээд нэг дээд шүүхийн ерөнхий шүүгч гэдэг хүний учрыг би нэг л албан тушаалын учрыг олохгүй. Яах вэ нэг хүн тэр юм хийх хийхгүй нь хамаа алга байж л байг 25 дахь хүн болоод байж байг гэж тэгээд би энэ цэцийн шийдвэрийг хүлээгээд авлаа гэхэд байна шүү дээ. Дээд шүүхийн бүгд хурал л сэргэдэг байх даа. Өөр хэлбэр байхуу, үгүй юу. Дээд шүүх гурван танхимаараа хамтарч ажиллах. Хяналтын шатны шүүхийн шийдвэр гэхээр хяналтын шүүхийн 8 шүүгчээс 5 нь оролцоод бүх юм хаагдаж байгаа юм. Энэ нь одоо бас өшөө дээшээгээ асуудал шийдэхэд бас л нэг дутуу дулимаг юм шиг санагдахаар хүмүүст бол байгаад байгаа юм. Тэгээд энэний ерөнхий гаргалгаа үүнийг хүлээгээд авлаа гэхэд цааш нь юу хийж болох вэ. </w:t>
      </w:r>
    </w:p>
    <w:p>
      <w:pPr>
        <w:pStyle w:val="style43"/>
        <w:spacing w:line="100" w:lineRule="atLeast"/>
        <w:jc w:val="both"/>
      </w:pPr>
      <w:r>
        <w:rPr>
          <w:rFonts w:cs="Arial"/>
          <w:b w:val="false"/>
          <w:bCs w:val="false"/>
          <w:sz w:val="24"/>
          <w:szCs w:val="24"/>
          <w:lang w:val="mn-MN"/>
        </w:rPr>
        <w:tab/>
        <w:t xml:space="preserve">Яг хуучин байдлаар бүгд хурлаа сэргээх нь зөв юм уу. Буруу юм уу. Тэгээд ерөнхий шүүгч нь тэр бүгд хурлаа удирдаад эцсийн хяналтын шатан дээр алдвал тэрийг засах механизмгүй гал хамгаалалт алга байна гэдэг ийм зүйлээс гол нь одоо үндэслэж энэ Үндсэн хуулийнхаа Улсын дээд шүүх гэдэг ойлголтдоо хяналтын шатны шүүх эцсийн шийдвэрээ гаргаад бүр мөсөн эцэслэж байгааг нийцэхгүй байна гэж цэцийнхэн үзээд байх шиг байгаа юм. Энэ маргаан мэтгэлцээний хувьд бол би хүлээгээд авсан тохиолдолд дараагийн гарцыг л сайн олж харж чадахгүй байгаа учраас одоо энэ цэцийн шийдвэрийг би бол шууд хүлээгээд авах боломж муутай юм гэж ойлгож байгаа. Би өөрөө бол миний гаргаж байгаа саналууд бол их зөрчилтэй санал. Өөртэйгөө зөрчилдчихөөд байж байна. Ингээд энэ зүйлийг бол би авахгүй чигээрээ явбал яасан юм бэ гэсэн бодолтой байна. </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-Дэгийнхээ хуулийн дагуу явна Тэмүүжин гишүүн ээ. Дууссан л даа. Үгээ асуучихсан саналаа хэлээд дууссан. Харин танаас асуух гэсэн чинь за та үгээ хэлчих. </w:t>
      </w:r>
    </w:p>
    <w:p>
      <w:pPr>
        <w:pStyle w:val="style43"/>
        <w:spacing w:line="100" w:lineRule="atLeast"/>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-Яг энэ процесстой холбоотойгоор Дээд шүүхийн нийт гишүүдийн бүгд хурал юу гэдэг билээ тэр чинь. Тийм Дээд шүүхийн бүгд хурал гээд нийтийн хуралдаан гээд Дээд шүүхийн бүх гишүүд оролцоод Ерөнхий шүүгч даргалаад. Тэрийгээ хуралдуулахын тулд Ерөнхий шүүгч бас Дээд шүүхийнхээ шийдвэрт эсэргүүцэл бичээд гэж байгаа байхгүй юу бараг. Энэ тогтолцоо бол социализмын үед байсан. Иймэрхүү хэв маягийн тогтолцоо нэг бол Ром Германы, Англи Америкийн эрх зүйн систем бүхий одоо Америкт жишээ нь бол байна. Эсвэл манай пост коммунист гэж хэлж байгаа зарим нэг улсууд байна. Өөр улсууд бол байхгүй. Тэгээд яагаад ийм зүйлийг одоо Үндсэн хуулийн цэц дээр энэ чинь хоёр дахь удаагаа маргаан шийдэж байгаа. Хууль тайлбарлахтай холбоотойгоор яг энэ байсан. </w:t>
      </w:r>
    </w:p>
    <w:p>
      <w:pPr>
        <w:pStyle w:val="style43"/>
        <w:spacing w:line="100" w:lineRule="atLeast"/>
        <w:jc w:val="both"/>
      </w:pPr>
      <w:r>
        <w:rPr>
          <w:rFonts w:cs="Arial"/>
          <w:b w:val="false"/>
          <w:bCs w:val="false"/>
          <w:sz w:val="24"/>
          <w:szCs w:val="24"/>
          <w:lang w:val="mn-MN"/>
        </w:rPr>
        <w:tab/>
        <w:t xml:space="preserve">Сая хяналтын шатны шүүх эцсийн шийдвэр байна гэдэг дээр бас энэ байгаа юм. Энэ хоёр маргаан хоёулаа бол улс төрийнхөө хувьд бол дээд шүүхийн захиалгатай. Маргаан үндсэн хуулийн цэц дээр өрнөж байгаа. Хууль зүйн утга агуулгаараа бол яагаад би сая Англи Америкийн системд байдаг вэ гэхээр Америкт жишээ нь Дээд шүүх, Үндсэн хуулийн шүүх хоёр нэг байхгүй юу. Дээд шүүх, Үндсэн хуулийн шүүх нэг учраас ердийн шүүх буюу Дээд шүүх өөрөө алдаа гаргах  юм бол Үндсэн хуулийн шүүх нь авч хэлэлцээд дотроо өөрөө шийдчихэж байгаа юм. Тэгээд 9 шүүгч байдаг. 9-үүлээ зэрэг суудаг. Дотроо танхимаараа хуваагдахгүй. Яагаад гэвэл Америк Английн систем манайх шиг нийтийн болон хувийн эрхзүй гэж хуваагддаггүй учраас төрөлжсөн шүүх байхгүй. Дагнасан маягийн. Манайх бол дагнасан шүүх байгуулчихсан. Герман бол дагнасан шүүхтэй. Гэхдээ дагнасан шүүхээ дагуулаад дээрээ өөр өөр Дээд шүүхтэй.  Захиргааны дээд шүүх гэж тусдаа. Манайх бол нэг Дээд шүүхтэй. Нэг Дээд шүүхтэй учраас дотор нь дагнасан шүүхээ дагуулаад танхим байгуулчихсан. Эрүү, иргэн, захиргаа гээд. Эрүүгийн шүүхийн шийдвэр гараад Дээд шүүхийн эцсийн шийдвэр байдаг. Хяналтын журмаар асуудлыг шийддэг. </w:t>
      </w:r>
    </w:p>
    <w:p>
      <w:pPr>
        <w:pStyle w:val="style43"/>
        <w:spacing w:line="100" w:lineRule="atLeast"/>
        <w:jc w:val="both"/>
      </w:pPr>
      <w:r>
        <w:rPr>
          <w:rFonts w:cs="Arial"/>
          <w:b w:val="false"/>
          <w:bCs w:val="false"/>
          <w:sz w:val="24"/>
          <w:szCs w:val="24"/>
          <w:lang w:val="mn-MN"/>
        </w:rPr>
        <w:tab/>
        <w:t xml:space="preserve">Тэгээд Үндсэн хуулийн шүүх дээр энэ маргаан эцсийн дүндээ юу болж байна вэ гэхээр Лүндээжанцан гишүүн шигээр бид одоо хоёр сонголт дотроо хийчхэж байгаа байхгүй юу. Ямар сонголт гэхээр үнэхээр Дээд шүүхийн хүсээд байгаа шиг Дээд шүүхийн гишүүд нийтээрээ хуралдаад шийдвэр гаргадаг систем байх юм бол Дээд шүүхийг танхимаар хуваах шаардлага байхгүй. Америкийнх шиг 9 шүүгчтэй байхад хангалттай байхгүй юу. Бүгдээрээ хуралдаад. Тэгэхгүй бол  Дээд шүүх өөрөө нэгэнт эцэслэж шийдвэрлэнэ гээд бүгдээрээ хуралдаад шийднэ гэчхээд одоо байгаа танхим нь одоо юу юм бэ. Үндсэндээ хяналтын шүүгч хоёр шүүхтэй болчих гээд байгаа байхгүй юу. Дээд шүүхийн танхим нэг. Тэгээд Дээд шүүх бүхлээрээ нэг гэдэг. Тэгэхээр хяналтын хоёр шат байж ерөөсөө болохгүй нэг л байх ёстой. </w:t>
      </w:r>
    </w:p>
    <w:p>
      <w:pPr>
        <w:pStyle w:val="style43"/>
        <w:spacing w:line="100" w:lineRule="atLeast"/>
        <w:jc w:val="both"/>
      </w:pPr>
      <w:r>
        <w:rPr>
          <w:rFonts w:cs="Arial"/>
          <w:b w:val="false"/>
          <w:bCs w:val="false"/>
          <w:sz w:val="24"/>
          <w:szCs w:val="24"/>
          <w:lang w:val="mn-MN"/>
        </w:rPr>
        <w:tab/>
        <w:t xml:space="preserve">Хэрвээ дахиад хоёр шаттай Дээд шүүх дээрээ байна гэх юм бол дахиад бид нараас сонголт Үндсэн хуулийн цэцийг татан буулгаж Дээд шүүхтэй нэгтгэх юм уу. Эсвэл Дээд шүүх одоогийнхоороо шийдвэрээ гаргаад тэр нь үндсэн эрх зөрчвөл Үндсэн хуулийн шүүх дээр тэр эрх мэдлийг өгөх юм уу гэдэг ийм маргаан уруу дахиад очиж байгаа юм. Энэ нэг ийм маргаантай. Зүгээр дараагийн хуульчлах хувилбар ямар агуулгатай байх вэ гэхээр дээд шүүх өөрөө өөрийнхөө үүссэн шийдвэрийг Үндсэн хуулийн цэцэд захиалчхаад байгаа байхгүй юу. Танхимаараа гаргасан шийдвэр Дээд шүүхийн шийдвэр гэж байсан чинь одоо танхим нь өөрөө Дээд шүүхийн өмнөх юу юм бэ, ингээд оролдоод үзвэл яах нь вэ гэж оролдож байгаа нэг оролдлогын хэлбэртэй юм болчих гээд байгаа юм. </w:t>
      </w:r>
    </w:p>
    <w:p>
      <w:pPr>
        <w:pStyle w:val="style43"/>
        <w:spacing w:line="100" w:lineRule="atLeast"/>
        <w:jc w:val="both"/>
      </w:pPr>
      <w:r>
        <w:rPr>
          <w:rFonts w:cs="Arial"/>
          <w:b w:val="false"/>
          <w:bCs w:val="false"/>
          <w:sz w:val="24"/>
          <w:szCs w:val="24"/>
          <w:lang w:val="mn-MN"/>
        </w:rPr>
        <w:tab/>
        <w:t xml:space="preserve">Одоо дараагийн бас нэг аюултай асуудал нь юу вэ гэхээр Дээд шүүхийн ерөнхий шүүгч дээд шүүх гэдэг систем байж байхад манай Үндсэн хуулин дээр бүр анхан хяналт, давж заалдах, хяналтын шат буюу Дээд шүүх хамтаараа шийдвэр гаргана гээд биччихсэн байхад, хамтаараа гаргаж байгаа шийдвэрийг ерөнхий шүүгч өөрөө залж чиглүүлж энэ чинь надад таалагдахгүй байна. Энийг чинь би ийш нь оруулна гээд. Нөгөө Дээд шүүхийн бүх гишүүдийнхээ хурал уруу оруулж ирээд эрүүгээр мэргэшээгүй иргэн захиргааны шүүгчдийг давхар авч ирж байгаад эрүүгийн мэргэшсэн шүүгчийн шийдвэрийг үгүй гэж үгүйсгэх боломж одоо гарч эхэлж байгаа юм. Өөрөөр хэлбэл бид нарын дагнасан буюу мэргэшсэн шүүхийн тогтолцоог дахиад холион бантан болгох тийм систем рүү орж ирж байгаа. Тийм учраас бид нар дахиад нэг ямар ч байсан энийг хүлээж авахгүй гэж дахиад нэг оролдох ёстой юм байна, ямар нэгэн байдлаар. Одоо энэ дээр Үндсэн хуулийн цэц дээр дахиад нэг асуудал гарч байгаа. </w:t>
      </w:r>
    </w:p>
    <w:p>
      <w:pPr>
        <w:pStyle w:val="style43"/>
        <w:spacing w:line="100" w:lineRule="atLeast"/>
        <w:jc w:val="both"/>
      </w:pPr>
      <w:r>
        <w:rPr>
          <w:rFonts w:cs="Arial"/>
          <w:b w:val="false"/>
          <w:bCs w:val="false"/>
          <w:sz w:val="24"/>
          <w:szCs w:val="24"/>
          <w:lang w:val="mn-MN"/>
        </w:rPr>
        <w:tab/>
        <w:t>Үндсэн хуулийн цэц эс үйлдлийг хүлээж авдаг байсан юм. Энэ шийдвэрээрээ Үндсэн хуулийн цэц эс үйлдлийг хүлээж авч байгаа юм. Өөрөөр хэлбэл Улсын Их Хурал энийг хуульчлаагүйгээрээ Үндсэн хууль зөрчиж байна гээд одоо энэ хуулийг хяналтын шатны шүүхийн шийдвэр эцсийнх байна гэдгийг Дээд шүүх алдаа гаргавал Дээд шүүх өөрөө засна гэдгийг хуульчлаагүй байна гэдгээр үгүйсгэж байгаа юм. Үүнээс цааш Үндсэн хуулийн цэцээс бид нар дахиад нэг асуух юм нь та нар эс үйлдлийг Үндсэн хууль зөрчсөн гэдгээр маргаан үүсгэдэг шинэ практик уруу очсон уу гэдгийг тодруулж асуусан. Бүр албан ёсоор тэгэх юм бол.</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-Энэ асуудлаарх манай Байнгын хороог төлөөлсөн итгэмжлэгдсэн төлөөлөгч Тэмүүжин гишүүн үгээ хэллээ. Ингээд үг хэлж, асуулт асууж дууссан. Санал хураалт явуулна. </w:t>
      </w:r>
    </w:p>
    <w:p>
      <w:pPr>
        <w:pStyle w:val="style43"/>
        <w:spacing w:line="100" w:lineRule="atLeast"/>
        <w:jc w:val="both"/>
      </w:pPr>
      <w:r>
        <w:rPr>
          <w:rFonts w:cs="Arial"/>
          <w:b w:val="false"/>
          <w:bCs w:val="false"/>
          <w:sz w:val="24"/>
          <w:szCs w:val="24"/>
          <w:lang w:val="mn-MN"/>
        </w:rPr>
        <w:tab/>
        <w:t xml:space="preserve">Монгол Улсын шүүхийн тухай хуулийн 17 дугаар зүйлийн 17.2 дахь хэсгийн хяналтын шатны шүүхийн тогтоол эцсийнх байна гэсэн заалт нь Монгол Улсын Үндсэн хуулийн 50 дугаар зүйлийн 2 дахь хэсгийн Улсын дээд шүүхийн шийдвэр шүүхийн эцсийн шийдвэр байх бөгөөд хэрвээ Улсын дээд шүүхийн шийдвэр хуульд харшилбал түүнийг Улсын дээд шүүх өөрөө хүчингүй болгоно гэснийг зөрчсөн байна гэснийг хүлээн зөвшөөрөх нь зүйтэй гэсэн томьёоллоор санал хураалт явуулъя. Санал хураалт. Кнопоо дарахгүй бол сайн юм байна. Ингээд энэ саналыг дэмжсэнгүй 6.7 хувийн саналаар. Ганцхан хүн дэмжсэн байна. </w:t>
      </w:r>
    </w:p>
    <w:p>
      <w:pPr>
        <w:pStyle w:val="style43"/>
        <w:spacing w:line="100" w:lineRule="atLeast"/>
        <w:jc w:val="both"/>
      </w:pPr>
      <w:r>
        <w:rPr>
          <w:rFonts w:cs="Arial"/>
          <w:b w:val="false"/>
          <w:bCs w:val="false"/>
          <w:sz w:val="24"/>
          <w:szCs w:val="24"/>
          <w:lang w:val="mn-MN"/>
        </w:rPr>
        <w:tab/>
        <w:t xml:space="preserve">Ингээд санал, дүгнэлтийг Түвдэндорж гишүүн унших юм уу. </w:t>
      </w:r>
    </w:p>
    <w:p>
      <w:pPr>
        <w:pStyle w:val="style43"/>
        <w:spacing w:line="100" w:lineRule="atLeast"/>
        <w:jc w:val="both"/>
      </w:pPr>
      <w:r>
        <w:rPr>
          <w:rFonts w:cs="Arial"/>
          <w:b w:val="false"/>
          <w:bCs w:val="false"/>
          <w:sz w:val="24"/>
          <w:szCs w:val="24"/>
          <w:lang w:val="mn-MN"/>
        </w:rPr>
        <w:tab/>
        <w:t xml:space="preserve">Ингээд сүүлийнхээ асуудалд оръё. </w:t>
      </w:r>
    </w:p>
    <w:p>
      <w:pPr>
        <w:pStyle w:val="style43"/>
        <w:spacing w:line="100" w:lineRule="atLeast"/>
        <w:jc w:val="both"/>
      </w:pPr>
      <w:r>
        <w:rPr>
          <w:rFonts w:cs="Arial"/>
          <w:b w:val="false"/>
          <w:bCs w:val="false"/>
          <w:i/>
          <w:iCs/>
          <w:sz w:val="24"/>
          <w:szCs w:val="24"/>
          <w:lang w:val="mn-MN"/>
        </w:rPr>
        <w:tab/>
      </w:r>
      <w:r>
        <w:rPr>
          <w:rFonts w:cs="Arial"/>
          <w:b/>
          <w:bCs/>
          <w:i/>
          <w:iCs/>
          <w:sz w:val="24"/>
          <w:szCs w:val="24"/>
          <w:lang w:val="mn-MN"/>
        </w:rPr>
        <w:t xml:space="preserve">Шүүх, хууль сахиулах байгууллагуудын мэдээллийн цахим нэгдсэн сүлжээ бүрдүүлэх тухай Хууль зүйн байнгын хорооны тогтоолын төслийг хэлэлцье. </w:t>
      </w:r>
    </w:p>
    <w:p>
      <w:pPr>
        <w:pStyle w:val="style43"/>
        <w:spacing w:line="100" w:lineRule="atLeast"/>
        <w:jc w:val="both"/>
      </w:pPr>
      <w:r>
        <w:rPr>
          <w:rFonts w:cs="Arial"/>
          <w:b/>
          <w:bCs/>
          <w:i/>
          <w:iCs/>
          <w:sz w:val="24"/>
          <w:szCs w:val="24"/>
          <w:lang w:val="mn-MN"/>
        </w:rPr>
        <w:tab/>
      </w:r>
      <w:r>
        <w:rPr>
          <w:rFonts w:cs="Arial"/>
          <w:b w:val="false"/>
          <w:bCs w:val="false"/>
          <w:sz w:val="24"/>
          <w:szCs w:val="24"/>
          <w:lang w:val="mn-MN"/>
        </w:rPr>
        <w:t>Ингээд шүүх, хууль сахиулах байгууллагуудын мэдээллийн цахим нэгдсэн сүлжээ бүрдүүлэх тухай асуудлаар Хууль зүйн сайд Дорлигжав танилцуулна. Хоёрдугаар микрофон.</w:t>
      </w:r>
    </w:p>
    <w:p>
      <w:pPr>
        <w:pStyle w:val="style43"/>
        <w:spacing w:line="100" w:lineRule="atLeast"/>
        <w:jc w:val="both"/>
      </w:pPr>
      <w:r>
        <w:rPr>
          <w:rFonts w:cs="Arial"/>
          <w:b w:val="false"/>
          <w:bCs w:val="false"/>
          <w:sz w:val="24"/>
          <w:szCs w:val="24"/>
          <w:lang w:val="mn-MN"/>
        </w:rPr>
        <w:tab/>
      </w:r>
      <w:r>
        <w:rPr>
          <w:rFonts w:cs="Arial"/>
          <w:b/>
          <w:bCs/>
          <w:sz w:val="24"/>
          <w:szCs w:val="24"/>
          <w:lang w:val="mn-MN"/>
        </w:rPr>
        <w:t>Д.Дорлигжав:</w:t>
      </w:r>
      <w:r>
        <w:rPr>
          <w:rFonts w:cs="Arial"/>
          <w:b w:val="false"/>
          <w:bCs w:val="false"/>
          <w:sz w:val="24"/>
          <w:szCs w:val="24"/>
          <w:lang w:val="mn-MN"/>
        </w:rPr>
        <w:t xml:space="preserve"> -Хууль зүйн байнгын хорооны дарга эрхэм гишүүд ээ, Монгол Улсын Засгийн газрын мөрийн хөтөлбөрт тусгагдсаны дагуу Хууль зүйн салбарын шинэчлэлийн бодлого, шүүхийн шинэчлэлийн бодлогыг үр дүнтэй хэрэгжүүлэхэд шүүх, хууль сахиулах байгууллагуудын ажлын уялдаа холбоог сайжруулах мэдээллийн давхардлыг арилгах иргэдийг хуулийн хүрээнд мэдээллээр бүрэн хангах нөхцөлийг бүрдүүлэх, гэмт хэрэг зөрлийг илрүүлэх таслан зогсоох хянах, шалгах ажиллагааны мэдээллийн менежментийг сайжруулах зорилт тавин ажиллаж байна. Гэмт хэрэг зөрчлийг хянан шийдвэрлэх үйл ажиллагаанд оролцогч байгууллагуудын нэгдсэн мэдээллийн дэд бүтэц бий болгох ажлын уялдаа холбоог сайжруулах хариуцлагын тогтолцоог үр дүнтэй болгох, статистик мэдээ тайлан давхардлыг арилгах иргэдэд хууль сахиулах үйлчилгээг хүртээмжтэй чанартай болгох зорилгоор хууль сахиулах байгууллагуудын цахим мэдээллийн нэгтгэл төслийг Хууль зүйн яамны дэргэд байгуулан ажиллаж байна. </w:t>
      </w:r>
    </w:p>
    <w:p>
      <w:pPr>
        <w:pStyle w:val="style43"/>
        <w:spacing w:line="100" w:lineRule="atLeast"/>
        <w:jc w:val="both"/>
      </w:pPr>
      <w:r>
        <w:rPr>
          <w:rFonts w:cs="Arial"/>
          <w:b w:val="false"/>
          <w:bCs w:val="false"/>
          <w:sz w:val="24"/>
          <w:szCs w:val="24"/>
          <w:lang w:val="mn-MN"/>
        </w:rPr>
        <w:tab/>
        <w:t xml:space="preserve">Тус ажлын хэсгээс энэхүү төслийг хэрэгжүүлэхэд шүүхэд хууль сахиулах байгууллагуудын мэдээллийн нэгдсэн сан, сүлжээний орчинг бий болгох, тухайн байгууллагуудын зүгээс харилцан хамаарал бүхий бүртгэлийн системийг хөгжүүлэх мэдээлэл солилцох талаар нэгдсэн ойлголтод хүргэх, шүүх, прокурорын байгууллын зүгээс хамтран ажиллах нь чухал байгаа тул эдгээр байгууллагуудын ажлын уялдаа холбоог хангаж үр дүнд хүргэх зорилгоор Хууль зүйн байнгын хорооны тогтоолын төслийг боловсрууллаа. Тогтоолын төсөл батлагдсанаар гомдол мэдээлэл, хэрэг бүртгэлт, мөрдөн байцаах ажиллагааны зөвшөөрөл олгох Эрүүгийн хэрэг үүсгэх түүнд тавих хяналт шүүхэд хэрэг хянан шийдвэрлэх, шүүхийн шийдвэр гүйцэтгэх ажиллагааны бүртгэл зэрэг мэдээллийн нэгдсэн санд байрлуулан харилцан мэдээлэл солилцох талаар хууль, шүүхийн байгууллагуудын ажлын уялдаа холбоо хамтын оролцоо сайжирч эрүүгийн хэрэг хянан шийдвэрлэлтийн талаар нэгдсэн цахим мэдээллийн тогтолцоо бүрдэх юм. Тогтоолын төслийг хэлэлцэж шийдвэр гаргаж өгөхийг хүсье. </w:t>
      </w:r>
    </w:p>
    <w:p>
      <w:pPr>
        <w:pStyle w:val="style43"/>
        <w:spacing w:line="100" w:lineRule="atLeast"/>
        <w:jc w:val="both"/>
      </w:pPr>
      <w:r>
        <w:rPr>
          <w:rFonts w:cs="Arial"/>
          <w:b w:val="false"/>
          <w:bCs w:val="false"/>
          <w:sz w:val="24"/>
          <w:szCs w:val="24"/>
          <w:lang w:val="mn-MN"/>
        </w:rPr>
        <w:tab/>
        <w:t xml:space="preserve">Анхаарал тавьсанд баярлалаа. </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-Баярлалаа, сайдад. Энэ ажлын хэсгийн нэрсийг танилцуулъя. Дорлигжав-Хууль зүйн сайд, Ганбаатар-Хууль зүйн яамны Хууль эрх зүйн нэгдсэн бодлогын газрын дарга, Бэлэгдэмбэрэл -Хууль зүйн яамны төслийн нэгжийн ажилтан гэсэн ийм хүмүүс байна. Асуулт асуух асуулттай гишүүд байвал нэрсээ өгье. Энхболд, Тэмүүжин гишүүнээр тасалъя. Оюунбаатар гишүүн асуултаа асууя. </w:t>
      </w:r>
    </w:p>
    <w:p>
      <w:pPr>
        <w:pStyle w:val="style43"/>
        <w:spacing w:line="100" w:lineRule="atLeast"/>
        <w:jc w:val="both"/>
      </w:pPr>
      <w:r>
        <w:rPr>
          <w:rFonts w:cs="Arial"/>
          <w:b w:val="false"/>
          <w:bCs w:val="false"/>
          <w:sz w:val="24"/>
          <w:szCs w:val="24"/>
          <w:lang w:val="mn-MN"/>
        </w:rPr>
        <w:tab/>
      </w:r>
      <w:r>
        <w:rPr>
          <w:rFonts w:cs="Arial"/>
          <w:b/>
          <w:bCs/>
          <w:sz w:val="24"/>
          <w:szCs w:val="24"/>
          <w:lang w:val="mn-MN"/>
        </w:rPr>
        <w:t>Ц.Оюунбаатар:</w:t>
      </w:r>
      <w:r>
        <w:rPr>
          <w:rFonts w:cs="Arial"/>
          <w:b w:val="false"/>
          <w:bCs w:val="false"/>
          <w:sz w:val="24"/>
          <w:szCs w:val="24"/>
          <w:lang w:val="mn-MN"/>
        </w:rPr>
        <w:t xml:space="preserve"> -Энэ тогтоолын төсөлд ямар нэгэн хөрөнгийн асуудал огт дурдагдаагүй юм. Хөрөнгө зарахгүйгээр ийм одоо сүлжээг бүрдүүлчих боломжтой юм байна гэж ойлгож байгаа энэ чиглэлээр мэдээлэл нэмж өгнө үү гэж хүсэж байна. </w:t>
      </w:r>
    </w:p>
    <w:p>
      <w:pPr>
        <w:pStyle w:val="style43"/>
        <w:spacing w:line="100" w:lineRule="atLeast"/>
        <w:jc w:val="both"/>
      </w:pPr>
      <w:r>
        <w:rPr>
          <w:rFonts w:cs="Arial"/>
          <w:b w:val="false"/>
          <w:bCs w:val="false"/>
          <w:sz w:val="24"/>
          <w:szCs w:val="24"/>
          <w:lang w:val="mn-MN"/>
        </w:rPr>
        <w:tab/>
        <w:t xml:space="preserve">Хоёрдугаарт энэ нэгдсэн цахим сүлжээнээс иргэд байгууллага, төрийн бус байгууллага, судлаачид чөлөөт мэдээлэл авах бололцоотой юу. Одоо манайх чинь бүх л юмыг аваачаад дарчихдаг. Хав дараад л нууц гээд байдаг. Энэ чинь судалгаа хийх гэмт хэргийн одоо чиг хандлага бүтэц бүрэлдэхүүн өнгийг ингээд судлах зайлшгүй шаардлага байгаа. Өнөөгийнх шиг ингээд завхарсан байдлаар Монгол Улс урт удаан явахгүй байлгүй дээ. Энэ чинь нэг гэмт хэргээс урьдчилан сэргийлэх тэрэнтэй тэмцэх төрийн цэгцтэй бодлого байх ёстой тэгээд энэ цахим сүлжээ маань хэрхэн ашиглагдах юм бэ. Нэг ийм хоёр асуулт байна. </w:t>
      </w:r>
    </w:p>
    <w:p>
      <w:pPr>
        <w:pStyle w:val="style43"/>
        <w:spacing w:line="100" w:lineRule="atLeast"/>
        <w:jc w:val="both"/>
      </w:pPr>
      <w:r>
        <w:rPr>
          <w:rFonts w:cs="Arial"/>
          <w:b w:val="false"/>
          <w:bCs w:val="false"/>
          <w:sz w:val="24"/>
          <w:szCs w:val="24"/>
          <w:lang w:val="mn-MN"/>
        </w:rPr>
        <w:tab/>
        <w:t xml:space="preserve">Хоёрдугаар микрофон хариулъя. </w:t>
      </w:r>
    </w:p>
    <w:p>
      <w:pPr>
        <w:pStyle w:val="style43"/>
        <w:spacing w:line="100" w:lineRule="atLeast"/>
        <w:jc w:val="both"/>
      </w:pPr>
      <w:r>
        <w:rPr>
          <w:rFonts w:cs="Arial"/>
          <w:b w:val="false"/>
          <w:bCs w:val="false"/>
          <w:sz w:val="24"/>
          <w:szCs w:val="24"/>
          <w:lang w:val="mn-MN"/>
        </w:rPr>
        <w:tab/>
      </w:r>
      <w:r>
        <w:rPr>
          <w:rFonts w:cs="Arial"/>
          <w:b/>
          <w:bCs/>
          <w:sz w:val="24"/>
          <w:szCs w:val="24"/>
          <w:lang w:val="mn-MN"/>
        </w:rPr>
        <w:t>Д.Дорлигжав:</w:t>
      </w:r>
      <w:r>
        <w:rPr>
          <w:rFonts w:cs="Arial"/>
          <w:b w:val="false"/>
          <w:bCs w:val="false"/>
          <w:sz w:val="24"/>
          <w:szCs w:val="24"/>
          <w:lang w:val="mn-MN"/>
        </w:rPr>
        <w:t xml:space="preserve"> -Одоогийн байдлаар бол энэ тогтоолын төслийн зорилго бол мөнгө хөрөнгийн асуудал биш. Энэ өөр өөр дээрээ байгаа программ мэдээллийн системийг өөр өөрийнхөөрөө хөгжүүлээд хоорондоо харилцаж чадахгүй, хоорондоо нэвтэрч чадахгүй янз янзын түвшний ийм программтай тэгээд энэ дундаасаа нэгдсэн мэдээллийн бааз бий болгох боломжгүй иймэрхүү байдлаар ажил нь эхлээд явчихсан. Энийг нэгтгэж нэг мэдээллийн системтэй нэг зарчимтай болгоё гэдэг ийм асуудлыг тогтоол гаргаж тэгээд энэ улсуудтай ажиллах зорилготой ийм байгаа юм. Өөр өөрсдийнх нь бол төсөвт тавьсан мөнгө өөрийнхөө дайчилсан хөрөнгө мөнгөөр бас юм хийж байгаа. Хийж эхлэх гэж байгаа. Тийм учраас энийг нэгдмэл болгох үүднээс ийм юм хийж байгаа юм. Тэгээд таны асуусан тэр иргэд байгууллагаас мэдээлэл авах бололцоо гэдэг бол тухайн хуулинд хуулийн онцлогоосоо болоод жишээлэх юм бол процессын ямар ямар үйл ажиллагаанд нь бол хөндлөнгөөс байж болох уу, болохгүй юу гээд ингээд нөгөө мэдээлэл орж болох болохгүйгээр нь энийг дотор нь программ дотор нь хуулийнх нь шаардлагаас шалтгаалаад ингээд хязгаарлаад өгнө. Ер нь жирийн иргэд бол ороод шаардлагатай мэдээллээ авч болох судлаачид ороод энэ дотроос янз янзын байдлаар тоон мэдээ гаргаад дүгнэлт хийж болох ийм нэгдсэн бололцоог бүрдүүлэх үүднээс тогтоолын төслийг боловсруулсан. </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-Энхболд дарга асуултаа асууя. </w:t>
      </w:r>
    </w:p>
    <w:p>
      <w:pPr>
        <w:pStyle w:val="style43"/>
        <w:spacing w:line="100" w:lineRule="atLeast"/>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-Төсөв хэрэггүй гэдгийг нь сонсчихлоо. Ер нь бол шүүх бол </w:t>
      </w:r>
      <w:r>
        <w:rPr>
          <w:rFonts w:cs="Arial"/>
          <w:b w:val="false"/>
          <w:bCs w:val="false"/>
          <w:sz w:val="24"/>
          <w:szCs w:val="24"/>
          <w:lang w:val="en-US"/>
        </w:rPr>
        <w:t>USAID-</w:t>
      </w:r>
      <w:r>
        <w:rPr>
          <w:rFonts w:cs="Arial"/>
          <w:b w:val="false"/>
          <w:bCs w:val="false"/>
          <w:sz w:val="24"/>
          <w:szCs w:val="24"/>
          <w:lang w:val="mn-MN"/>
        </w:rPr>
        <w:t xml:space="preserve">ийн мөнгөөр нэлээд олон жил нэлээд олон юм хийсэн. Прокурор бол </w:t>
      </w:r>
      <w:r>
        <w:rPr>
          <w:rFonts w:cs="Arial"/>
          <w:b w:val="false"/>
          <w:bCs w:val="false"/>
          <w:sz w:val="24"/>
          <w:szCs w:val="24"/>
          <w:lang w:val="en-US"/>
        </w:rPr>
        <w:t xml:space="preserve">GTZ </w:t>
      </w:r>
      <w:r>
        <w:rPr>
          <w:rFonts w:cs="Arial"/>
          <w:b w:val="false"/>
          <w:bCs w:val="false"/>
          <w:sz w:val="24"/>
          <w:szCs w:val="24"/>
          <w:lang w:val="mn-MN"/>
        </w:rPr>
        <w:t xml:space="preserve">одоо шинэ нэрээр </w:t>
      </w:r>
      <w:r>
        <w:rPr>
          <w:rFonts w:cs="Arial"/>
          <w:b w:val="false"/>
          <w:bCs w:val="false"/>
          <w:sz w:val="24"/>
          <w:szCs w:val="24"/>
          <w:lang w:val="en-US"/>
        </w:rPr>
        <w:t>GIZ-</w:t>
      </w:r>
      <w:r>
        <w:rPr>
          <w:rFonts w:cs="Arial"/>
          <w:b w:val="false"/>
          <w:bCs w:val="false"/>
          <w:sz w:val="24"/>
          <w:szCs w:val="24"/>
          <w:lang w:val="mn-MN"/>
        </w:rPr>
        <w:t xml:space="preserve">ийн мөнгөөр бас сервер, компьютер, системүүдээ шинэчилсэн байгаа. Мөнгө хийхгүйгээр цаашаа явах гэж байгаа учраас би энэ тогтоолыг дэмжиж байгаа. Тэгэхдээ нэг заалт нэмэх саналтай байгаа. Зөвхөн хуулийн байгууллагууд нэг протоколоор ажиллах биш, нийт төрийн бүх 7, 8 мянган байгууллагыг нэг протокол уруу оруулахаар энэ Дэлхийн банкны зээлийн төсөл яригдаж байгаа. Тэрэнтэй харьцаж чаддаг нэг систем уруу орох хэрэгтэй гэдэг 5 дугаар заалтыг нэмэх саналтай байгаа юм. Тэрийг Засгийн газрын Хэрэг эрхлэх газар дээр зохион байгуулж байгаа учраас тэр системтэй харьцаж чадахаар хэмжээний юутай. Олон жилийн дараах юмаа одооноос зохицуулсан дээр гэдэг ийм саналтай байгаа. Тэр бол физикль сүлжээ нь байгаа юм. Нэгдсэн протокол стандарт нь Засгийн газрын Хэрэг эрхлэх газар дээр нэгтгэж байгаа учраас тийшээ заавал холбогдоорой. Тэгээд тэрийг заавал холбох гэдэг саналыг нь тавдугаар заалтаар нэмэх саналтай байна. Дэлхийн банкны мөнгөнөөс жоохныг ийшээгээ хуваарилж өгч болно гэсэн үг. Стандартаа нэгтгэхийн тулд. </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Энхболд дарга бол санал хэлчих вүү. Асуулт алга уу. Тэр мөнгийг асууж байх шиг байна. Мөнгө нь хүрэлцээтэй болж байна уу л гэж байна. Хоёрдугаар микрофон. </w:t>
      </w:r>
    </w:p>
    <w:p>
      <w:pPr>
        <w:pStyle w:val="style43"/>
        <w:spacing w:line="100" w:lineRule="atLeast"/>
        <w:jc w:val="both"/>
      </w:pPr>
      <w:r>
        <w:rPr>
          <w:rFonts w:cs="Arial"/>
          <w:b w:val="false"/>
          <w:bCs w:val="false"/>
          <w:sz w:val="24"/>
          <w:szCs w:val="24"/>
          <w:lang w:val="mn-MN"/>
        </w:rPr>
        <w:tab/>
      </w:r>
      <w:r>
        <w:rPr>
          <w:rFonts w:cs="Arial"/>
          <w:b/>
          <w:bCs/>
          <w:sz w:val="24"/>
          <w:szCs w:val="24"/>
          <w:lang w:val="mn-MN"/>
        </w:rPr>
        <w:t>Д.Дорлигжав:</w:t>
      </w:r>
      <w:r>
        <w:rPr>
          <w:rFonts w:cs="Arial"/>
          <w:b w:val="false"/>
          <w:bCs w:val="false"/>
          <w:sz w:val="24"/>
          <w:szCs w:val="24"/>
          <w:lang w:val="mn-MN"/>
        </w:rPr>
        <w:t xml:space="preserve"> -За яах вэ ер нь бол төсөв дээр нь мөнгө байхгүй учраас одоо энд мөнгө яриад ч нэмэргүй байгаа юм л даа. Тэгэхээр өөр өөрийнхөө хэмжээнд гаргаж байгаа ажлаа эхлэхдээ анхнаасаа буруу эхлүүлээд явчихгүйн тулд л эхлүүлж байгаа. Цаашдаа бол мэдээж мөнгө хэрэг гарах юм билээ. Жишээлэх юм бол прокурор дээр хийсэн тэр нэг систем ямар хэмжээнд одоо жишээлэх юм бол өөрчлөгдөх вэ гээд ингээд харахаар зэрэг бол нэлээд том өөрчлөлт орох юм билээ. Гэх мэтээр бол нэмэлт хөрөнгө шаардана. Гэхдээ одоо өөр өөрийнхөө түвшинд эхэлж байгаа юмаа нэг хэлээр нэг зорилгоор нэг зохион байгуулалтай эхэлье. Эхлүүлэх зорилгоор л энд тогтоолын төслийг хийж байгаа юм. Тэгэхгүй бол тус тусдаа юм хийгээд болж өгөхгүй байна. </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-Тэмүүжин гишүүн асуултаа асууя. </w:t>
      </w:r>
    </w:p>
    <w:p>
      <w:pPr>
        <w:pStyle w:val="style43"/>
        <w:spacing w:line="100" w:lineRule="atLeast"/>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-Миний асуух гэж байсан асуултыг бол асуучихлаа. Гол нь мөнгө байсан юм. Үнэхээр хуулийн байгууллагуудыг цахим нэгдсэн сүлжээнд оруулах замаар ер нь хэрэг хянан шийдвэрлэх ажиллагаа ямар шатандаа явж байгаа, хүний шалгаж байгаа хэрэг ямар хэмжээнд хаана очсон бэ гэдгийг иргэд мэдэх боломжтойгоосоо гадна зөрчил гэмт хэргийн бүртгэлээс хамаараад нэг болоод иргэнийг эрсдэлд үнэлж хууль сахиулах үйл ажиллагаанд хяналт явуулах боломж бол нэмэгдэх юм. Уг нь бол барууны улс орнуудын хамгийн чухал систем энэ л байгаа юм л даа. Гудамжинд явж байгаа нэг иргэнтэй, согтуу иргэнтэй таараад цагдаагийн албан хаагч компьютер уруугаа нэвтэрч ороод энэ хүн зөрчил гаргадаггүй гэр бүлийн хүчирхийлэл үйлддэг үү, яадаг вэ гээд бүх ...байхад тийм юм байхгүй бол тэр иргэнийг аль болох гэрт нь хүргэж өгөх аль болох эмнэлэгт хүргэж өгөх, нөгөөдөх мэдээлэл дотор нь энэ өөрөө урд нь агсам, согтуу тавих байдлаар ийм ийм зөрчил гаргаж байсан.</w:t>
      </w:r>
    </w:p>
    <w:p>
      <w:pPr>
        <w:pStyle w:val="style43"/>
        <w:spacing w:line="100" w:lineRule="atLeast"/>
        <w:jc w:val="both"/>
      </w:pPr>
      <w:r>
        <w:rPr>
          <w:rFonts w:cs="Arial"/>
          <w:b w:val="false"/>
          <w:bCs w:val="false"/>
          <w:sz w:val="24"/>
          <w:szCs w:val="24"/>
          <w:lang w:val="mn-MN"/>
        </w:rPr>
        <w:tab/>
        <w:t xml:space="preserve">Эсвэл гэр бүлийн хүчирхийлэл ийм ийм байсан гэвэл гэрт нь хүргэж өгөх биш харин одоо цагдаагийн байгууллага уруу авч явах гэх мэтээр ингээд аз шаардаж гэдэг юм уу хувийн туршлага шаардахаас илүүтэйгээр нэгдсэн нэг мэдээлэл дээр түшиглэж хууль сахиулах үйл ажиллагаа гэм хэргээс урьдчилан сэргийлэх үйл ажиллагаагаа явуулахаар цагдаагийн байгууллага, прокурор, шүүх, шүүхийн шийдвэр гүйцэтгэх маш олон байгууллагад хэрэгтэй системийг нь үүсгэх гэж байгаа. Зүгээр өмнө нь бол одоо дээд шүүх, прокурор, Засгийн газрын агентлагууд гээд хамтарсан байдлаар энэ ажиллагаагаа хийхэд түлхэц үзүүлэх эсвэл нэг малгай тийм шийдвэр хэрэгтэй байсан. Тэр малгай шийдвэрийг одоо Хууль зүйн байнгын хороо гаргаж өгөх гэж байгаа бол үнэхээр дэвшилттэй. </w:t>
      </w:r>
    </w:p>
    <w:p>
      <w:pPr>
        <w:pStyle w:val="style43"/>
        <w:spacing w:line="100" w:lineRule="atLeast"/>
        <w:jc w:val="both"/>
      </w:pPr>
      <w:r>
        <w:rPr>
          <w:rFonts w:cs="Arial"/>
          <w:b w:val="false"/>
          <w:bCs w:val="false"/>
          <w:sz w:val="24"/>
          <w:szCs w:val="24"/>
          <w:lang w:val="mn-MN"/>
        </w:rPr>
        <w:tab/>
        <w:t xml:space="preserve">Тийм учраас энэ тогтоолын төслийг дэмжиж байгаа. Зүгээр энэ тогтоолын төсөл дээр одоо мөнгө шаардлагагүй ч гэсэн Дорлигжав сайдын хэлж байгаачлан хүссэн хүсээгүй ирээдүйд энэ техникийн шинэтгэл хийхэд одоо жишээ нь энэ систем ажиллахад сервер хаана байрлах юм. Ямар хүмүүс энэ бойжуулалтыг нь хариуцаж хийх юм. Өдөр тутамдаа энэ мэдээлэл нь яаж одоо хамгаалалттай байх юм гэх мэтчилэн энэ асуудлыг шийдэхийн тулд хүссэн хүсээгүй л нэг оффис хэрэгтэй болно. Дотор нь ажиллаж байгаа хүмүүс шаардлагатай болно. Тодорхой хэмжээний урсгал зардал хэрэгтэй болно. Тийм учраас ядаж одоо гаргаж өг гэдэггүй юм гэхэд тодорхой хугацаанд үе шаттайгаар зардал мөнгө шийдвэрлэх гэдэг өгүүлбэр харин энэ дээр байх ёстой юм биш үү. Тэгвэл дараа нь энэ чинь өөрөө бодит үйл хэрэг болоход хэрэгтэй юм биш үү л гэж би хараад байгаа юм. </w:t>
      </w:r>
    </w:p>
    <w:p>
      <w:pPr>
        <w:pStyle w:val="style43"/>
        <w:spacing w:line="100" w:lineRule="atLeast"/>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-Асуулт асууж, үг хэлж дууслаа. Сая гаргасан зарчмын саналуудыг тусгаад хоёр санал гарлаа гэж ойлголоо. Тэгээд энэ тогтоолыг батлах нь зүйтэй гэж бодож байна. Ингээд томьёоллыг танилцуулъя. </w:t>
      </w:r>
    </w:p>
    <w:p>
      <w:pPr>
        <w:pStyle w:val="style43"/>
        <w:spacing w:line="100" w:lineRule="atLeast"/>
        <w:jc w:val="both"/>
      </w:pPr>
      <w:r>
        <w:rPr>
          <w:rFonts w:cs="Arial"/>
          <w:b w:val="false"/>
          <w:bCs w:val="false"/>
          <w:sz w:val="24"/>
          <w:szCs w:val="24"/>
          <w:lang w:val="mn-MN"/>
        </w:rPr>
        <w:tab/>
      </w:r>
      <w:r>
        <w:rPr>
          <w:rFonts w:cs="Arial"/>
          <w:b w:val="false"/>
          <w:bCs w:val="false"/>
          <w:i w:val="false"/>
          <w:iCs w:val="false"/>
          <w:color w:val="FF0000"/>
          <w:sz w:val="24"/>
          <w:szCs w:val="24"/>
          <w:lang w:val="mn-MN"/>
        </w:rPr>
        <w:t xml:space="preserve"> </w:t>
      </w:r>
      <w:r>
        <w:rPr>
          <w:rFonts w:cs="Arial"/>
          <w:b w:val="false"/>
          <w:bCs w:val="false"/>
          <w:i w:val="false"/>
          <w:iCs w:val="false"/>
          <w:color w:val="000000"/>
          <w:sz w:val="24"/>
          <w:szCs w:val="24"/>
          <w:lang w:val="mn-MN"/>
        </w:rPr>
        <w:t xml:space="preserve">Шүүх, хууль сахиулах байгууллагуудын мэдээллийн цахим нэгдсэн сүлжээ бүрдүүлэх тухай Хууль зүйн байнгын хорооны тогтоолын төслийг баталъя гэсэн саналаар санал хураалт явуулъя. 86.7 хувийн саналаар энэ тогтоол түрүүчийн саналуудыг тусгаад батлагдлаа. </w:t>
      </w:r>
    </w:p>
    <w:p>
      <w:pPr>
        <w:pStyle w:val="style43"/>
        <w:spacing w:line="100" w:lineRule="atLeast"/>
        <w:jc w:val="both"/>
      </w:pPr>
      <w:r>
        <w:rPr>
          <w:rFonts w:cs="Arial"/>
          <w:b w:val="false"/>
          <w:bCs w:val="false"/>
          <w:i w:val="false"/>
          <w:iCs w:val="false"/>
          <w:color w:val="000000"/>
          <w:sz w:val="24"/>
          <w:szCs w:val="24"/>
          <w:lang w:val="mn-MN"/>
        </w:rPr>
        <w:tab/>
        <w:t xml:space="preserve">Өнөөдөр Хууль зүйн байнгын хорооны гишүүд бүх хүмүүст баярлалаа. Энэ Хууль зүйн байнгын хороо, гишүүд их сайн ажиллаж байна гэж ойлгож байна. Ингээд Швейцар цаг шиг байна баярлалаа. Өнөөдрийн хуралдаан дууссаныг мэдэгдье. </w:t>
      </w:r>
    </w:p>
    <w:p>
      <w:pPr>
        <w:pStyle w:val="style43"/>
        <w:spacing w:line="100" w:lineRule="atLeast"/>
        <w:jc w:val="both"/>
      </w:pPr>
      <w:r>
        <w:rPr>
          <w:rFonts w:cs="Arial"/>
          <w:b w:val="false"/>
          <w:bCs w:val="false"/>
          <w:i w:val="false"/>
          <w:iCs w:val="false"/>
          <w:color w:val="000000"/>
          <w:sz w:val="24"/>
          <w:szCs w:val="24"/>
          <w:lang w:val="mn-MN"/>
        </w:rPr>
        <w:tab/>
        <w:t xml:space="preserve">Үүний дараа ажлын хэсэг байгаа. Нямдорж гишүүний ахалсан. Хуулийн тухай хуулийн. Би байгаа та байгаа. Одоо Нямдорж гишүүн ороод ирэх байх, Болд гишүүн. </w:t>
      </w:r>
    </w:p>
    <w:p>
      <w:pPr>
        <w:pStyle w:val="style43"/>
        <w:spacing w:line="100" w:lineRule="atLeast"/>
        <w:jc w:val="both"/>
      </w:pPr>
      <w:r>
        <w:rPr/>
      </w:r>
    </w:p>
    <w:p>
      <w:pPr>
        <w:pStyle w:val="style44"/>
        <w:spacing w:after="0" w:before="0" w:line="100" w:lineRule="atLeast"/>
        <w:ind w:firstLine="720" w:left="0" w:right="0"/>
        <w:contextualSpacing w:val="false"/>
        <w:jc w:val="both"/>
      </w:pPr>
      <w:r>
        <w:rPr>
          <w:b/>
          <w:sz w:val="24"/>
          <w:szCs w:val="24"/>
          <w:lang w:val="mn-MN"/>
        </w:rPr>
        <w:t xml:space="preserve">Дууны бичлэгээс буулгасан: </w:t>
      </w:r>
    </w:p>
    <w:p>
      <w:pPr>
        <w:pStyle w:val="style44"/>
        <w:spacing w:after="0" w:before="0" w:line="100" w:lineRule="atLeast"/>
        <w:contextualSpacing w:val="false"/>
        <w:jc w:val="both"/>
      </w:pPr>
      <w:r>
        <w:rPr>
          <w:sz w:val="24"/>
          <w:szCs w:val="24"/>
          <w:lang w:val="mn-MN"/>
        </w:rPr>
        <w:tab/>
        <w:t xml:space="preserve">ПРОТОКОЛЫН АЛБАНЫ  </w:t>
      </w:r>
    </w:p>
    <w:p>
      <w:pPr>
        <w:pStyle w:val="style44"/>
        <w:spacing w:after="0" w:before="0" w:line="100" w:lineRule="atLeast"/>
        <w:ind w:firstLine="720" w:left="0" w:right="0"/>
        <w:contextualSpacing w:val="false"/>
        <w:jc w:val="both"/>
      </w:pPr>
      <w:r>
        <w:rPr>
          <w:rFonts w:cs="Arial"/>
          <w:sz w:val="24"/>
          <w:szCs w:val="24"/>
          <w:lang w:val="mn-MN"/>
        </w:rPr>
        <w:t>ШИНЖЭЭЧ   П.МЯДАГМАА</w:t>
      </w:r>
    </w:p>
    <w:p>
      <w:pPr>
        <w:pStyle w:val="style43"/>
        <w:spacing w:after="200" w:before="0" w:line="100" w:lineRule="atLeast"/>
        <w:ind w:firstLine="720" w:left="0" w:right="0"/>
        <w:contextualSpacing w:val="false"/>
        <w:jc w:val="both"/>
      </w:pPr>
      <w:r>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94208" w:linePitch="7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spacing w:after="200" w:before="0"/>
      <w:contextualSpacing w:val="false"/>
      <w:jc w:val="right"/>
    </w:pPr>
    <w:r>
      <w:rPr/>
      <w:fldChar w:fldCharType="begin"/>
    </w:r>
    <w:r>
      <w:instrText> PAGE </w:instrText>
    </w:r>
    <w:r>
      <w:fldChar w:fldCharType="separate"/>
    </w:r>
    <w:r>
      <w:t>9</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spacing w:after="200" w:before="0"/>
      <w:contextualSpacing w:val="false"/>
      <w:jc w:val="right"/>
    </w:pPr>
    <w:r>
      <w:rPr/>
    </w:r>
  </w:p>
  <w:p>
    <w:pPr>
      <w:pStyle w:val="style50"/>
      <w:spacing w:after="200" w:before="0"/>
      <w:contextualSpacing w:val="false"/>
      <w:jc w:val="right"/>
    </w:pPr>
    <w:r>
      <w:rPr/>
    </w:r>
  </w:p>
</w:hdr>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paragraph">
    <w:name w:val="Heading"/>
    <w:basedOn w:val="style0"/>
    <w:next w:val="style39"/>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9" w:type="paragraph">
    <w:name w:val="Text body"/>
    <w:basedOn w:val="style0"/>
    <w:next w:val="style39"/>
    <w:pPr>
      <w:spacing w:after="120" w:before="0"/>
      <w:contextualSpacing w:val="false"/>
    </w:pPr>
    <w:rPr/>
  </w:style>
  <w:style w:styleId="style40" w:type="paragraph">
    <w:name w:val="List"/>
    <w:basedOn w:val="style39"/>
    <w:next w:val="style40"/>
    <w:pPr>
      <w:widowControl w:val="false"/>
      <w:tabs/>
      <w:suppressAutoHyphens w:val="true"/>
    </w:pPr>
    <w:rPr>
      <w:rFonts w:ascii="Arial" w:cs="Mangal" w:eastAsia="SimSun" w:hAnsi="Arial"/>
      <w:color w:val="00000A"/>
      <w:sz w:val="24"/>
      <w:szCs w:val="24"/>
      <w:lang w:bidi="hi-IN" w:eastAsia="zh-CN" w:val="en-US"/>
    </w:rPr>
  </w:style>
  <w:style w:styleId="style41" w:type="paragraph">
    <w:name w:val="Caption"/>
    <w:basedOn w:val="style0"/>
    <w:next w:val="style41"/>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2" w:type="paragraph">
    <w:name w:val="Index"/>
    <w:basedOn w:val="style0"/>
    <w:next w:val="style42"/>
    <w:pPr>
      <w:widowControl w:val="false"/>
      <w:suppressLineNumbers/>
      <w:tabs/>
      <w:suppressAutoHyphens w:val="true"/>
    </w:pPr>
    <w:rPr>
      <w:rFonts w:ascii="Arial" w:cs="Mangal" w:eastAsia="SimSun" w:hAnsi="Arial"/>
      <w:color w:val="00000A"/>
      <w:sz w:val="24"/>
      <w:szCs w:val="24"/>
      <w:lang w:bidi="hi-IN" w:eastAsia="zh-CN" w:val="en-US"/>
    </w:rPr>
  </w:style>
  <w:style w:styleId="style43" w:type="paragraph">
    <w:name w:val="Default Style"/>
    <w:next w:val="style43"/>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44" w:type="paragraph">
    <w:name w:val="Text Body"/>
    <w:basedOn w:val="style43"/>
    <w:next w:val="style44"/>
    <w:pPr>
      <w:spacing w:after="120" w:before="0"/>
      <w:contextualSpacing w:val="false"/>
    </w:pPr>
    <w:rPr/>
  </w:style>
  <w:style w:styleId="style45" w:type="paragraph">
    <w:name w:val="caption"/>
    <w:basedOn w:val="style43"/>
    <w:next w:val="style45"/>
    <w:pPr>
      <w:suppressLineNumbers/>
      <w:spacing w:after="120" w:before="120"/>
      <w:contextualSpacing w:val="false"/>
    </w:pPr>
    <w:rPr>
      <w:rFonts w:ascii="Arial" w:cs="Mangal" w:hAnsi="Arial"/>
      <w:i/>
      <w:iCs/>
      <w:sz w:val="24"/>
      <w:szCs w:val="24"/>
    </w:rPr>
  </w:style>
  <w:style w:styleId="style46" w:type="paragraph">
    <w:name w:val="Subtitle"/>
    <w:basedOn w:val="style38"/>
    <w:next w:val="style39"/>
    <w:pPr>
      <w:jc w:val="center"/>
    </w:pPr>
    <w:rPr>
      <w:i/>
      <w:iCs/>
      <w:sz w:val="28"/>
      <w:szCs w:val="28"/>
    </w:rPr>
  </w:style>
  <w:style w:styleId="style47" w:type="paragraph">
    <w:name w:val="No Spacing"/>
    <w:next w:val="style47"/>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48" w:type="paragraph">
    <w:name w:val="Title"/>
    <w:basedOn w:val="style43"/>
    <w:next w:val="style46"/>
    <w:pPr>
      <w:spacing w:after="0" w:before="0" w:line="100" w:lineRule="atLeast"/>
      <w:contextualSpacing w:val="false"/>
      <w:jc w:val="center"/>
    </w:pPr>
    <w:rPr>
      <w:rFonts w:ascii="Arial Mon" w:cs="Times New Roman" w:eastAsia="Times New Roman" w:hAnsi="Arial Mon"/>
      <w:b/>
      <w:bCs/>
      <w:sz w:val="24"/>
      <w:szCs w:val="24"/>
    </w:rPr>
  </w:style>
  <w:style w:styleId="style49" w:type="paragraph">
    <w:name w:val="Footer"/>
    <w:basedOn w:val="style43"/>
    <w:next w:val="style49"/>
    <w:pPr>
      <w:suppressLineNumbers/>
      <w:tabs>
        <w:tab w:leader="none" w:pos="4513" w:val="center"/>
        <w:tab w:leader="none" w:pos="9026" w:val="right"/>
      </w:tabs>
    </w:pPr>
    <w:rPr/>
  </w:style>
  <w:style w:styleId="style50" w:type="paragraph">
    <w:name w:val="Header"/>
    <w:basedOn w:val="style43"/>
    <w:next w:val="style50"/>
    <w:pPr>
      <w:suppressLineNumbers/>
      <w:tabs>
        <w:tab w:leader="none" w:pos="4513" w:val="center"/>
        <w:tab w:leader="none" w:pos="9026" w:val="right"/>
      </w:tabs>
    </w:pPr>
    <w:rPr/>
  </w:style>
  <w:style w:styleId="style51" w:type="paragraph">
    <w:name w:val="List Paragraph"/>
    <w:basedOn w:val="style43"/>
    <w:next w:val="style51"/>
    <w:pPr>
      <w:ind w:hanging="0" w:left="720" w:right="0"/>
    </w:pPr>
    <w:rPr>
      <w:sz w:val="22"/>
    </w:rPr>
  </w:style>
  <w:style w:styleId="style52" w:type="paragraph">
    <w:name w:val="Normal (Web)"/>
    <w:basedOn w:val="style43"/>
    <w:next w:val="style52"/>
    <w:pPr>
      <w:spacing w:after="115" w:before="100" w:line="100" w:lineRule="atLeast"/>
      <w:contextualSpacing w:val="false"/>
    </w:pPr>
    <w:rPr>
      <w:rFonts w:ascii="Times New Roman" w:cs="Times New Roman" w:eastAsia="Times New Roman" w:hAnsi="Times New Roman"/>
    </w:rPr>
  </w:style>
  <w:style w:styleId="style53" w:type="paragraph">
    <w:name w:val="no spasing"/>
    <w:basedOn w:val="style43"/>
    <w:next w:val="style53"/>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2015-07-03T09:33:06.27Z</cp:lastPrinted>
  <dcterms:modified xsi:type="dcterms:W3CDTF">2014-06-21T06:38:00.00Z</dcterms:modified>
  <cp:revision>31</cp:revision>
</cp:coreProperties>
</file>