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95F9D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469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9C2BE1" w14:textId="77777777" w:rsidR="00946918" w:rsidRDefault="0094691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BFD867C" w14:textId="77777777" w:rsidR="00E628FA" w:rsidRPr="004F2670" w:rsidRDefault="00E628FA" w:rsidP="00E628FA">
      <w:pPr>
        <w:ind w:left="284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МОНГОЛ УЛСЫН ЕРӨНХИЙЛӨГЧИЙН </w:t>
      </w:r>
    </w:p>
    <w:p w14:paraId="481D3EAE" w14:textId="77777777" w:rsidR="00E628FA" w:rsidRPr="004F2670" w:rsidRDefault="00E628FA" w:rsidP="00E628FA">
      <w:pPr>
        <w:ind w:left="284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ТУХАЙ ХУУЛЬД ӨӨРЧЛӨЛТ </w:t>
      </w:r>
    </w:p>
    <w:p w14:paraId="24FA67F6" w14:textId="77777777" w:rsidR="00E628FA" w:rsidRPr="004F2670" w:rsidRDefault="00E628FA" w:rsidP="00E628FA">
      <w:pPr>
        <w:ind w:left="284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ОРУУЛАХ ТУХАЙ </w:t>
      </w:r>
    </w:p>
    <w:p w14:paraId="35731E89" w14:textId="77777777" w:rsidR="00E628FA" w:rsidRPr="004F2670" w:rsidRDefault="00E628FA" w:rsidP="00E628FA">
      <w:pPr>
        <w:spacing w:line="360" w:lineRule="auto"/>
        <w:rPr>
          <w:rFonts w:ascii="Arial" w:eastAsia="Calibri" w:hAnsi="Arial" w:cs="Arial"/>
          <w:noProof/>
          <w:color w:val="000000" w:themeColor="text1"/>
          <w:lang w:val="mn-MN"/>
        </w:rPr>
      </w:pPr>
    </w:p>
    <w:p w14:paraId="1C674344" w14:textId="77777777" w:rsidR="00E628FA" w:rsidRPr="004F2670" w:rsidRDefault="00E628FA" w:rsidP="00E628FA">
      <w:pPr>
        <w:ind w:firstLine="720"/>
        <w:jc w:val="both"/>
        <w:rPr>
          <w:rFonts w:ascii="Arial" w:eastAsia="Calibri" w:hAnsi="Arial" w:cs="Arial"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>1 дүгээр зүйл.</w:t>
      </w:r>
      <w:r w:rsidRPr="004F2670">
        <w:rPr>
          <w:rFonts w:ascii="Arial" w:eastAsia="Calibri" w:hAnsi="Arial" w:cs="Arial"/>
          <w:noProof/>
          <w:color w:val="000000" w:themeColor="text1"/>
          <w:lang w:val="mn-MN"/>
        </w:rPr>
        <w:t>Монгол Улсын Ерөнхийлөгчийн тухай хуулийн 16 дугаар зүйлийн 6 дахь хэсгийн “бүрэн эрхийнхээ хугацаа дууссанаас эхлэн нэгэн бүрэн эрхийн буюу 4 жилийн” гэснийг “3 жилийн” гэж өөрчилсүгэй.</w:t>
      </w:r>
    </w:p>
    <w:p w14:paraId="408C44D8" w14:textId="77777777" w:rsidR="00E628FA" w:rsidRPr="004F2670" w:rsidRDefault="00E628FA" w:rsidP="00E628FA">
      <w:pPr>
        <w:ind w:firstLine="720"/>
        <w:jc w:val="both"/>
        <w:rPr>
          <w:rFonts w:ascii="Arial" w:eastAsia="Calibri" w:hAnsi="Arial" w:cs="Arial"/>
          <w:noProof/>
          <w:color w:val="000000" w:themeColor="text1"/>
          <w:lang w:val="mn-MN"/>
        </w:rPr>
      </w:pPr>
    </w:p>
    <w:p w14:paraId="6039F4B3" w14:textId="77777777" w:rsidR="00E628FA" w:rsidRPr="004F2670" w:rsidRDefault="00E628FA" w:rsidP="00E628FA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Энэ хуулийг Төрийн тусгай хамгаалалтын тухай хуульд нэмэлт, өөрчлөлт оруулах тухай хууль хүчин төгөлдөр болсон өдрөөс эхлэн дагаж мөрдөнө. </w:t>
      </w:r>
    </w:p>
    <w:p w14:paraId="2A6D55E3" w14:textId="77777777" w:rsidR="00E628FA" w:rsidRPr="004F2670" w:rsidRDefault="00E628FA" w:rsidP="00E628FA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3F84BDA8" w14:textId="77777777" w:rsidR="00E628FA" w:rsidRPr="004F2670" w:rsidRDefault="00E628FA" w:rsidP="00E628FA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626CA7DA" w14:textId="77777777" w:rsidR="00E628FA" w:rsidRPr="004F2670" w:rsidRDefault="00E628FA" w:rsidP="00E628FA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7D703D85" w14:textId="77777777" w:rsidR="00E628FA" w:rsidRPr="004F2670" w:rsidRDefault="00E628FA" w:rsidP="00E628FA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</w:p>
    <w:p w14:paraId="55F503A9" w14:textId="77777777" w:rsidR="00E628FA" w:rsidRPr="004F2670" w:rsidRDefault="00E628FA" w:rsidP="00E628FA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057C05D1" w14:textId="43FE5804" w:rsidR="006C31FD" w:rsidRPr="00017865" w:rsidRDefault="00E628FA" w:rsidP="00E628FA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        Г.ЗАНДАНШАТАР</w:t>
      </w:r>
      <w:bookmarkStart w:id="0" w:name="_GoBack"/>
      <w:bookmarkEnd w:id="0"/>
    </w:p>
    <w:sectPr w:rsidR="006C31FD" w:rsidRPr="000178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4464D" w14:textId="77777777" w:rsidR="00BB6F38" w:rsidRDefault="00BB6F38">
      <w:r>
        <w:separator/>
      </w:r>
    </w:p>
  </w:endnote>
  <w:endnote w:type="continuationSeparator" w:id="0">
    <w:p w14:paraId="468435C3" w14:textId="77777777" w:rsidR="00BB6F38" w:rsidRDefault="00BB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BEA3C" w14:textId="77777777" w:rsidR="00BB6F38" w:rsidRDefault="00BB6F38">
      <w:r>
        <w:separator/>
      </w:r>
    </w:p>
  </w:footnote>
  <w:footnote w:type="continuationSeparator" w:id="0">
    <w:p w14:paraId="50B5ED62" w14:textId="77777777" w:rsidR="00BB6F38" w:rsidRDefault="00BB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17865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0A29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1761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46918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B61CB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6F38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14C0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28FA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CD14C0"/>
    <w:pPr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4C0"/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2020-06-03T03:25:00Z</dcterms:created>
  <dcterms:modified xsi:type="dcterms:W3CDTF">2020-06-03T03:25:00Z</dcterms:modified>
</cp:coreProperties>
</file>