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line="100" w:lineRule="atLeast"/>
        <w:jc w:val="center"/>
      </w:pPr>
      <w:r>
        <w:rPr/>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2014 оны намрын ээлжит чуулганы</w:t>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 Эдийн засгийн байнгын хорооны 10 дугаар сарын 16-ны өдөр /Пүрэв гараг/-ийн </w:t>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хамтарсан хуралдааны гар тэмдэглэл</w:t>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t>Байнгын хорооны дарга, Улсын Их Хурлын гишүүн Ц.Оюунбаатар</w:t>
      </w:r>
      <w:bookmarkStart w:id="0" w:name="__DdeLink__6868_850800408"/>
      <w:r>
        <w:rPr>
          <w:rFonts w:ascii="Arial" w:hAnsi="Arial"/>
          <w:i w:val="false"/>
          <w:iCs w:val="false"/>
          <w:color w:val="00000A"/>
          <w:sz w:val="24"/>
          <w:szCs w:val="24"/>
          <w:lang w:val="mn-MN"/>
        </w:rPr>
        <w:t xml:space="preserve"> ирц, хэлэлцэх асуудлыг танилцуулж, хуралдааныг даргалав. </w:t>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16 гишүүн ирж, 84.2 хувийн ирцтэйгээр хуралдаан 10 цаг 25  минутад  Төрийн ордны “А” танхимд эхлэв. </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hAnsi="Arial"/>
          <w:b w:val="false"/>
          <w:bCs w:val="false"/>
          <w:i/>
          <w:iCs/>
          <w:color w:val="00000A"/>
          <w:sz w:val="24"/>
          <w:szCs w:val="24"/>
          <w:lang w:val="mn-MN"/>
        </w:rPr>
        <w:tab/>
        <w:t>Тасалсан: Р.Амаржаргал, Сү.Батболд, Х.Баттулга.</w:t>
      </w:r>
    </w:p>
    <w:p>
      <w:pPr>
        <w:pStyle w:val="style25"/>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hAnsi="Arial"/>
          <w:b/>
          <w:bCs/>
          <w:i/>
          <w:iCs/>
          <w:color w:val="00000A"/>
          <w:sz w:val="24"/>
          <w:szCs w:val="24"/>
          <w:lang w:val="mn-MN"/>
        </w:rPr>
        <w:tab/>
        <w:t xml:space="preserve">Нэг. </w:t>
      </w:r>
      <w:r>
        <w:rPr>
          <w:rFonts w:ascii="Arial" w:cs="Arial" w:hAnsi="Arial"/>
          <w:b/>
          <w:bCs/>
          <w:i/>
          <w:iCs/>
          <w:color w:val="00000A"/>
          <w:sz w:val="24"/>
          <w:szCs w:val="24"/>
          <w:shd w:fill="FFFFFF" w:val="clear"/>
          <w:lang w:bidi="he-IL" w:val="mn-MN"/>
        </w:rPr>
        <w:t xml:space="preserve">Монгол Улсын Засгийн газрын гишүүн Гадаад харилцааны сайд Лувсангомбын Болдыг чөлөөлөх тухай.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 xml:space="preserve">Засгийн газрын гишүүнийг чөлөөлөх тухай асуудлаар Ерөнхий сайд Н.Алтанхуяг танилцуулга хийв.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 xml:space="preserve">Танилцуулгатай холбогдуулан Улсын Их Хурлын гишүүн Ж.Энхбаярын  тавьсан асуултад Ерөнхий сайд Н.Алтанхуяг хариулж, тайлбар хийв.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bookmarkEnd w:id="0"/>
      <w:r>
        <w:rPr>
          <w:rFonts w:ascii="Arial" w:cs="Arial" w:hAnsi="Arial"/>
          <w:b w:val="false"/>
          <w:bCs w:val="false"/>
          <w:i w:val="false"/>
          <w:iCs w:val="false"/>
          <w:color w:val="00000A"/>
          <w:sz w:val="24"/>
          <w:szCs w:val="24"/>
          <w:shd w:fill="FFFFFF" w:val="clear"/>
          <w:lang w:bidi="he-IL" w:val="mn-MN"/>
        </w:rPr>
        <w:tab/>
        <w:t xml:space="preserve">Улсын Их Хурлын гишүүн Н.Энхболд, Ё.Отгонбаяр, Ж.Энхбаяр нар үг хэлэв.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bCs/>
          <w:i w:val="false"/>
          <w:iCs w:val="false"/>
          <w:color w:val="00000A"/>
          <w:sz w:val="24"/>
          <w:szCs w:val="24"/>
          <w:shd w:fill="FFFFFF" w:val="clear"/>
          <w:lang w:bidi="he-IL" w:val="mn-MN"/>
        </w:rPr>
        <w:tab/>
        <w:t>Ц.Оюунбаатар:</w:t>
      </w:r>
      <w:r>
        <w:rPr>
          <w:rFonts w:ascii="Arial" w:cs="Arial" w:hAnsi="Arial"/>
          <w:b w:val="false"/>
          <w:bCs w:val="false"/>
          <w:i w:val="false"/>
          <w:iCs w:val="false"/>
          <w:color w:val="00000A"/>
          <w:sz w:val="24"/>
          <w:szCs w:val="24"/>
          <w:shd w:fill="FFFFFF" w:val="clear"/>
          <w:lang w:bidi="he-IL" w:val="mn-MN"/>
        </w:rPr>
        <w:t xml:space="preserve"> -Монгол Улсын Засгийн газрын гишүүн Гадаад харилцааны сайд Лувсангомбын Болдыг үүрэгт ажлаас нь чөлөөлөхийг дэмжье гэсэн томьёоллоор санал хураая.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ab/>
        <w:t>Зөвшөөрсөн</w:t>
        <w:tab/>
        <w:tab/>
        <w:t>11</w:t>
      </w:r>
    </w:p>
    <w:p>
      <w:pPr>
        <w:pStyle w:val="style25"/>
        <w:spacing w:after="0" w:before="0" w:line="200" w:lineRule="atLeast"/>
        <w:ind w:hanging="0" w:left="0" w:right="0"/>
        <w:contextualSpacing w:val="false"/>
      </w:pPr>
      <w:r>
        <w:rPr>
          <w:rFonts w:ascii="Arial" w:hAnsi="Arial"/>
          <w:color w:val="00000A"/>
          <w:sz w:val="24"/>
          <w:szCs w:val="24"/>
          <w:lang w:val="mn-MN"/>
        </w:rPr>
        <w:tab/>
        <w:tab/>
        <w:t>Татгалзсан</w:t>
        <w:tab/>
        <w:tab/>
        <w:t xml:space="preserve"> 3</w:t>
      </w:r>
    </w:p>
    <w:p>
      <w:pPr>
        <w:pStyle w:val="style25"/>
        <w:spacing w:after="0" w:before="0" w:line="200" w:lineRule="atLeast"/>
        <w:ind w:hanging="0" w:left="0" w:right="0"/>
        <w:contextualSpacing w:val="false"/>
      </w:pPr>
      <w:r>
        <w:rPr>
          <w:rFonts w:ascii="Arial" w:hAnsi="Arial"/>
          <w:color w:val="00000A"/>
          <w:sz w:val="24"/>
          <w:szCs w:val="24"/>
          <w:lang w:val="mn-MN"/>
        </w:rPr>
        <w:tab/>
        <w:tab/>
        <w:t>Бүгд</w:t>
        <w:tab/>
        <w:tab/>
        <w:tab/>
        <w:t>14</w:t>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ab/>
        <w:t>Гишүүдийн 78.6 хувийн саналаар дэмжигдлээ.</w:t>
      </w:r>
    </w:p>
    <w:p>
      <w:pPr>
        <w:pStyle w:val="style21"/>
        <w:spacing w:after="0" w:before="0" w:line="200" w:lineRule="atLeast"/>
        <w:ind w:hanging="0" w:left="0" w:right="0"/>
        <w:contextualSpacing w:val="false"/>
        <w:jc w:val="both"/>
      </w:pPr>
      <w:r>
        <w:rPr/>
      </w:r>
    </w:p>
    <w:p>
      <w:pPr>
        <w:pStyle w:val="style21"/>
        <w:spacing w:line="100" w:lineRule="atLeast"/>
        <w:ind w:firstLine="720" w:left="0" w:right="0"/>
        <w:jc w:val="both"/>
      </w:pPr>
      <w:r>
        <w:rPr>
          <w:rFonts w:ascii="Arial" w:cs="Arial" w:hAnsi="Arial"/>
          <w:b/>
          <w:bCs/>
          <w:color w:val="00000A"/>
          <w:sz w:val="24"/>
          <w:szCs w:val="24"/>
          <w:lang w:val="mn-MN"/>
        </w:rPr>
        <w:t>Аюулгүй байдал, гадаад бодлогын байнгын хорооны хуралдаан 10 цаг 40 минутад өндөрлөж, Эдийн засгийн байнгын хороотой хамтран  хуралдаанаа үргэлжлүүлэв.</w:t>
      </w:r>
    </w:p>
    <w:p>
      <w:pPr>
        <w:pStyle w:val="style21"/>
        <w:spacing w:line="100" w:lineRule="atLeast"/>
        <w:ind w:firstLine="720" w:left="0" w:right="0"/>
        <w:jc w:val="both"/>
      </w:pPr>
      <w:r>
        <w:rPr>
          <w:rFonts w:ascii="Arial" w:cs="Arial" w:hAnsi="Arial"/>
          <w:b/>
          <w:bCs/>
          <w:i/>
          <w:iCs/>
          <w:color w:val="00000A"/>
          <w:sz w:val="24"/>
          <w:szCs w:val="24"/>
          <w:u w:val="none"/>
          <w:lang w:val="mn-MN"/>
        </w:rPr>
        <w:t xml:space="preserve">Хоёр. </w:t>
      </w:r>
      <w:r>
        <w:rPr>
          <w:rFonts w:ascii="Arial" w:cs="Arial" w:hAnsi="Arial"/>
          <w:b/>
          <w:bCs/>
          <w:i/>
          <w:iCs/>
          <w:color w:val="00000A"/>
          <w:sz w:val="24"/>
          <w:szCs w:val="24"/>
          <w:lang w:val="mn-MN"/>
        </w:rPr>
        <w:t xml:space="preserve">Монгол Улсын Засгийн газрын гишүүн Гадаад харилцаа, эдийн засгийн хамтын ажиллагааны сайдаар Лхүндэвийн Пүрэвсүрэнг томилох тухай. </w:t>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21"/>
        <w:spacing w:after="0" w:before="0" w:line="200" w:lineRule="atLeast"/>
        <w:ind w:hanging="0" w:left="0" w:right="0"/>
        <w:contextualSpacing w:val="false"/>
        <w:jc w:val="both"/>
      </w:pPr>
      <w:r>
        <w:rPr/>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 </w:t>
      </w:r>
      <w:r>
        <w:rPr>
          <w:rFonts w:ascii="Arial" w:cs="Arial" w:hAnsi="Arial"/>
          <w:b w:val="false"/>
          <w:bCs w:val="false"/>
          <w:color w:val="00000A"/>
          <w:sz w:val="24"/>
          <w:szCs w:val="24"/>
          <w:lang w:val="mn-MN"/>
        </w:rPr>
        <w:t>Уг асуудлаар Монгол ардын намын бүлэг ажлын 5 хоногийн хугацаатай завсарлага авч байгаа тухай Улсын Их Хурлын гишүүн Н.Номтойбаяр мэдэгдсэнээр хуралдаан 10 цаг 45 минутад өндөрлөв.</w:t>
      </w:r>
    </w:p>
    <w:p>
      <w:pPr>
        <w:pStyle w:val="style25"/>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color w:val="00000A"/>
          <w:sz w:val="24"/>
          <w:szCs w:val="24"/>
          <w:lang w:val="mn-MN"/>
        </w:rPr>
        <w:tab/>
      </w:r>
      <w:r>
        <w:rPr>
          <w:rFonts w:ascii="Arial" w:hAnsi="Arial"/>
          <w:b/>
          <w:color w:val="00000A"/>
          <w:sz w:val="22"/>
          <w:szCs w:val="22"/>
          <w:lang w:val="mn-MN"/>
        </w:rPr>
        <w:t>Тэмдэглэлтэй танилцсан:</w:t>
      </w:r>
    </w:p>
    <w:p>
      <w:pPr>
        <w:pStyle w:val="style28"/>
        <w:spacing w:after="0" w:before="0" w:line="100" w:lineRule="atLeast"/>
        <w:contextualSpacing w:val="false"/>
        <w:jc w:val="both"/>
      </w:pPr>
      <w:r>
        <w:rPr>
          <w:rFonts w:ascii="Arial" w:hAnsi="Arial"/>
          <w:color w:val="00000A"/>
          <w:sz w:val="22"/>
          <w:szCs w:val="22"/>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2"/>
          <w:szCs w:val="22"/>
          <w:lang w:val="mn-MN"/>
        </w:rPr>
        <w:tab/>
      </w:r>
      <w:r>
        <w:rPr>
          <w:rFonts w:ascii="Arial" w:hAnsi="Arial"/>
          <w:b w:val="false"/>
          <w:bCs w:val="false"/>
          <w:color w:val="00000A"/>
          <w:sz w:val="22"/>
          <w:szCs w:val="22"/>
          <w:lang w:val="mn-MN"/>
        </w:rPr>
        <w:t>БАЙНГЫН ХОРООНЫ ДАРГА                                        Ц.ОЮУНБААТАР</w:t>
      </w:r>
    </w:p>
    <w:p>
      <w:pPr>
        <w:pStyle w:val="style0"/>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Fonts w:ascii="Arial" w:hAnsi="Arial"/>
          <w:b/>
          <w:color w:val="00000A"/>
          <w:sz w:val="24"/>
          <w:szCs w:val="24"/>
          <w:lang w:val="mn-MN"/>
        </w:rPr>
        <w:tab/>
        <w:t>Тэмдэглэл хөтөлсөн:</w:t>
      </w:r>
    </w:p>
    <w:p>
      <w:pPr>
        <w:pStyle w:val="style28"/>
        <w:spacing w:after="0" w:before="0" w:line="200" w:lineRule="atLeast"/>
        <w:ind w:hanging="0" w:left="0" w:right="0"/>
        <w:contextualSpacing w:val="false"/>
        <w:jc w:val="both"/>
      </w:pPr>
      <w:r>
        <w:rPr>
          <w:rFonts w:ascii="Arial" w:hAnsi="Arial"/>
          <w:color w:val="00000A"/>
          <w:sz w:val="24"/>
          <w:szCs w:val="24"/>
          <w:lang w:val="mn-MN"/>
        </w:rPr>
        <w:tab/>
        <w:t xml:space="preserve">ПРОТОКОЛЫН АЛБАНЫ                     </w:t>
      </w:r>
    </w:p>
    <w:p>
      <w:pPr>
        <w:pStyle w:val="style28"/>
        <w:spacing w:after="0" w:before="0" w:line="200" w:lineRule="atLeast"/>
        <w:ind w:hanging="0" w:left="0" w:right="0"/>
        <w:contextualSpacing w:val="false"/>
        <w:jc w:val="both"/>
      </w:pPr>
      <w:r>
        <w:rPr>
          <w:rFonts w:ascii="Arial" w:hAnsi="Arial"/>
          <w:b/>
          <w:bCs/>
          <w:i/>
          <w:iCs/>
          <w:color w:val="00000A"/>
          <w:sz w:val="24"/>
          <w:szCs w:val="24"/>
          <w:lang w:val="mn-MN"/>
        </w:rPr>
        <w:tab/>
      </w:r>
      <w:r>
        <w:rPr>
          <w:rFonts w:ascii="Arial" w:hAnsi="Arial"/>
          <w:b w:val="false"/>
          <w:bCs w:val="false"/>
          <w:i w:val="false"/>
          <w:iCs w:val="false"/>
          <w:color w:val="00000A"/>
          <w:sz w:val="24"/>
          <w:szCs w:val="24"/>
          <w:lang w:val="mn-MN"/>
        </w:rPr>
        <w:t xml:space="preserve">ШИНЖЭЭЧ                                                               </w:t>
      </w:r>
      <w:r>
        <w:rPr>
          <w:rFonts w:ascii="Arial" w:hAnsi="Arial"/>
          <w:b w:val="false"/>
          <w:bCs w:val="false"/>
          <w:i w:val="false"/>
          <w:iCs w:val="false"/>
          <w:color w:val="00000A"/>
          <w:sz w:val="24"/>
          <w:szCs w:val="24"/>
          <w:effect w:val="blinkBackground"/>
          <w:lang w:val="mn-MN"/>
        </w:rPr>
        <w:t>П</w:t>
      </w:r>
      <w:r>
        <w:rPr>
          <w:rFonts w:ascii="Arial" w:hAnsi="Arial"/>
          <w:b w:val="false"/>
          <w:bCs w:val="false"/>
          <w:i w:val="false"/>
          <w:iCs w:val="false"/>
          <w:color w:val="00000A"/>
          <w:sz w:val="24"/>
          <w:szCs w:val="24"/>
          <w:lang w:val="mn-MN"/>
        </w:rPr>
        <w:t>.МЯДАГМАА</w:t>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center"/>
      </w:pP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4</w:t>
      </w:r>
      <w:r>
        <w:rPr>
          <w:rFonts w:ascii="Arial" w:hAnsi="Arial"/>
          <w:b/>
          <w:color w:val="00000A"/>
          <w:sz w:val="24"/>
          <w:szCs w:val="24"/>
        </w:rPr>
        <w:t xml:space="preserve"> </w:t>
      </w:r>
      <w:r>
        <w:rPr>
          <w:rFonts w:ascii="Arial" w:hAnsi="Arial"/>
          <w:b/>
          <w:color w:val="00000A"/>
          <w:sz w:val="24"/>
          <w:szCs w:val="24"/>
          <w:lang w:val="mn-MN"/>
        </w:rPr>
        <w:t xml:space="preserve">ОНЫ НАМРЫН ЭЭЛЖИТ ЧУУЛГАНЫ </w:t>
      </w:r>
    </w:p>
    <w:p>
      <w:pPr>
        <w:pStyle w:val="style25"/>
        <w:spacing w:line="100" w:lineRule="atLeast"/>
        <w:jc w:val="center"/>
      </w:pPr>
      <w:r>
        <w:rPr>
          <w:rFonts w:ascii="Arial" w:hAnsi="Arial"/>
          <w:b/>
          <w:color w:val="00000A"/>
          <w:sz w:val="24"/>
          <w:szCs w:val="24"/>
          <w:lang w:val="mn-MN"/>
        </w:rPr>
        <w:t>АЮУЛГҮЙ БАЙДАЛ, ГАДААД БОДЛОГЫН БАЙНГЫН ХОРОО, ЭДИЙН ЗАСГИЙН БАЙНГЫН ХОРООНЫ 10 ДУГААР САРЫН 16-НЫ ӨДРИЙН ХАМТАРСАН ХУРАЛДААНЫ ДЭЛГЭРЭНГҮЙ ТЭМДЭГЛЭЛ</w:t>
      </w:r>
    </w:p>
    <w:p>
      <w:pPr>
        <w:pStyle w:val="style21"/>
        <w:spacing w:line="100" w:lineRule="atLeast"/>
        <w:jc w:val="center"/>
      </w:pPr>
      <w:r>
        <w:rPr/>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-Ирц бүрдсэн тул хуралдааныг эхэлье. Аюулгүй байдал, гадаад бодлогын байнгын хорооны 2014 оны 10 дугаар сарын 16-ны өдрийн хуралдаанд ирэх ёстой 19 гишүүнээс одоогоор ирсэн 11, 12 байгаа юм байна. Ирцийн хувь 57.9 хувьтай байна. Хуралдааныг нээснийг мэдэгдье. Аюулгүй байдал, гадаад бодлогын байнгын хорооны хуралдаанаар хэлэлцэх асуудал. </w:t>
      </w:r>
    </w:p>
    <w:p>
      <w:pPr>
        <w:pStyle w:val="style21"/>
        <w:spacing w:line="100" w:lineRule="atLeast"/>
        <w:ind w:firstLine="720" w:left="0" w:right="0"/>
        <w:jc w:val="both"/>
      </w:pPr>
      <w:r>
        <w:rPr>
          <w:rFonts w:ascii="Arial" w:cs="Arial" w:hAnsi="Arial"/>
          <w:b w:val="false"/>
          <w:bCs w:val="false"/>
          <w:color w:val="00000A"/>
          <w:sz w:val="24"/>
          <w:szCs w:val="24"/>
          <w:lang w:val="mn-MN"/>
        </w:rPr>
        <w:t>1. Монгол Улсын Засгийн газрын гишүүн гадаад харилцааны сайд Лувсангомбын Болдыг чөлөөлөх тухай асуудал байна. Ерөнхий сайд танилцуулна. Алтанхуяг Ерөнхий сайд.</w:t>
      </w:r>
    </w:p>
    <w:p>
      <w:pPr>
        <w:pStyle w:val="style21"/>
        <w:spacing w:line="100" w:lineRule="atLeast"/>
        <w:ind w:firstLine="720" w:left="0" w:right="0"/>
        <w:jc w:val="both"/>
      </w:pPr>
      <w:r>
        <w:rPr>
          <w:rFonts w:ascii="Arial" w:cs="Arial" w:hAnsi="Arial"/>
          <w:b/>
          <w:bCs/>
          <w:color w:val="00000A"/>
          <w:sz w:val="24"/>
          <w:szCs w:val="24"/>
          <w:lang w:val="mn-MN"/>
        </w:rPr>
        <w:t xml:space="preserve">Н.Алтанхуяг: </w:t>
      </w:r>
      <w:r>
        <w:rPr>
          <w:rFonts w:ascii="Arial" w:cs="Arial" w:hAnsi="Arial"/>
          <w:b w:val="false"/>
          <w:bCs w:val="false"/>
          <w:color w:val="00000A"/>
          <w:sz w:val="24"/>
          <w:szCs w:val="24"/>
          <w:lang w:val="mn-MN"/>
        </w:rPr>
        <w:t xml:space="preserve"> -Эрхэм гишүүдийн өглөөний амгаланг айлтгая. Монгол Улсын Засгийн газрын бүтцийн тухай хууль батлагдсаны мөн Засгийн газрын бүрэлдэхүүний тухай хуульд өөрчлөлт оруулж батлагдсантай холбогдуулаад Монгол Улсын Засгийн газрын гишүүн Гадаад харилцааны сайд Лувсанвандангийн Болдыг үүрэгт ажлаас нь чөлөөлөх тухай Монгол Улсын Их Хурлын тогтоолыг танилцуулж байна. Хэлэлцэн шийдвэрлэж өгөхийг хүсье. </w:t>
      </w:r>
    </w:p>
    <w:p>
      <w:pPr>
        <w:pStyle w:val="style21"/>
        <w:spacing w:line="100" w:lineRule="atLeast"/>
        <w:ind w:firstLine="720" w:left="0" w:right="0"/>
        <w:jc w:val="both"/>
      </w:pPr>
      <w:bookmarkStart w:id="1" w:name="__DdeLink__2085_792619352"/>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w:t>
      </w:r>
      <w:bookmarkEnd w:id="1"/>
      <w:r>
        <w:rPr>
          <w:rFonts w:ascii="Arial" w:cs="Arial" w:hAnsi="Arial"/>
          <w:b w:val="false"/>
          <w:bCs w:val="false"/>
          <w:color w:val="00000A"/>
          <w:sz w:val="24"/>
          <w:szCs w:val="24"/>
          <w:lang w:val="mn-MN"/>
        </w:rPr>
        <w:t xml:space="preserve">Хэлэлцэж байгаа асуудалтай холбогдуулаад Ерөнхий сайдаас асуулт асууж болно. Асуулттай гишүүн байвал нэрээ өгье байхгүй юу. Ж.Энхбаяр. Ингээд асуултаа тасалъя. </w:t>
      </w:r>
    </w:p>
    <w:p>
      <w:pPr>
        <w:pStyle w:val="style21"/>
        <w:spacing w:line="100" w:lineRule="atLeast"/>
        <w:ind w:firstLine="720" w:left="0" w:right="0"/>
        <w:jc w:val="both"/>
      </w:pPr>
      <w:r>
        <w:rPr>
          <w:rFonts w:ascii="Arial" w:cs="Arial" w:hAnsi="Arial"/>
          <w:b/>
          <w:bCs/>
          <w:color w:val="00000A"/>
          <w:sz w:val="24"/>
          <w:szCs w:val="24"/>
          <w:lang w:val="mn-MN"/>
        </w:rPr>
        <w:t>Э.Энхбаяр:</w:t>
      </w:r>
      <w:r>
        <w:rPr>
          <w:rFonts w:ascii="Arial" w:cs="Arial" w:hAnsi="Arial"/>
          <w:b w:val="false"/>
          <w:bCs w:val="false"/>
          <w:color w:val="00000A"/>
          <w:sz w:val="24"/>
          <w:szCs w:val="24"/>
          <w:lang w:val="mn-MN"/>
        </w:rPr>
        <w:t xml:space="preserve"> -Гадаад хэргийн сайдыг огцруулах үндэслэлээ бүтэц бүрэлдэхүүний хувьд өөрчлөлт орсон тухай гэж тайлбарлаж байна. Тэгээд яамны бүтэц бүрэлдэхүүн, Засгийн газрын бүтэц бүрэлдэхүүн өөрчлөгддөг л юм байгаа биз. Үндсэн чиглэлийн яам, Гадаад хэргийн яам хэвээрээ байж л байгаа л даа. Тэгэхээр энэ яамандаа биш хүндээ асуудал гараад байх шиг байгаа юм. Болд сайдыг яагаад чөлөөлөх шалтгаан болов. Таны тайлангуудад бол манай сайдууд гайхалтай сайн ажил хийсэн гэж тайлбарлаад байдаг юм. Эсвэл сайн ажил хийсэн сайдыг сольдог ийм жишиг тогтоож байгаа юм уу. Эсвэл яаж байгаа юм ажлын хариуцлага алдсан бол солих ёстой. Үнэхээр сайн ажилласан бол улам сайн ажиллуулах хэрэгтэй шүү дээ. Зүгээр Монгол Улс төрд яаж байна хоёрдугаар ээлжийн хоолонд ордог ажил ингэж хуваадаг болсон юм уу. Эрх мэдэл, албан тушаалыг. Үндэслэл чинь ерөөсөө ойлгогдохгүй байна. Тэрийгээ та нар ажлын хариуцлага алдсан бол чөлөөлөх ёстой болоод л чөлөөлж байгаа, ойлгоно тэгвэл. Үгүй бол яах гээд байгаа юм бэ. Яагаад улс төр төрийн албаар арилжаа наймаа шиг ийм панз хийгээд байгаа юм бэ.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-Болсон уу, Ерөнхий сайд хариулъя. </w:t>
      </w:r>
    </w:p>
    <w:p>
      <w:pPr>
        <w:pStyle w:val="style21"/>
        <w:spacing w:line="100" w:lineRule="atLeast"/>
        <w:ind w:firstLine="720" w:left="0" w:right="0"/>
        <w:jc w:val="both"/>
      </w:pPr>
      <w:r>
        <w:rPr>
          <w:rFonts w:ascii="Arial" w:cs="Arial" w:hAnsi="Arial"/>
          <w:b/>
          <w:bCs/>
          <w:color w:val="00000A"/>
          <w:sz w:val="24"/>
          <w:szCs w:val="24"/>
          <w:lang w:val="mn-MN"/>
        </w:rPr>
        <w:t>Н.Алтанхуяг:</w:t>
      </w:r>
      <w:r>
        <w:rPr>
          <w:rFonts w:ascii="Arial" w:cs="Arial" w:hAnsi="Arial"/>
          <w:b w:val="false"/>
          <w:bCs w:val="false"/>
          <w:color w:val="00000A"/>
          <w:sz w:val="24"/>
          <w:szCs w:val="24"/>
          <w:lang w:val="mn-MN"/>
        </w:rPr>
        <w:t xml:space="preserve"> -Хулгайч хариу хашгирна гэж нэг үг байдаг юм л даа. Энэ Болд сайдыг огцруулж байгаа юм байхгүй ээ. Хоёр жил ажилласан бид нар 19 сайдтай. Энэ дээр одоо Ардын намын бүлэг бол цаг ямагт л одоо олон хүнтэй ажиллаж байна. Тэгж байна, ингэж байна гэж баахан шүүмжилдэг байсан. Гэтэл бид 19 сайдын бүрэлдэхүүнтэй 2 жил маш сайн ажилласан. Манай энэ сайд нар бол маш сайн ажил хийсэн. Таны хэлдэг шиг 5 жилд, 10 жилийн ажлыг хийсэн байгаа. Дээр үеийнхээр бол гавшгайч гэдэг билүү болсон байх. Яагаад одоо ингээд цөөрүүлэхээс өөр аргагүй болоод байгаа вэ гэхээр 2 жилийн хугацаанд бол боломжийн хэмжээний ажил хийсэн байгаа. Боломжийн хэмжээний ажил хийсэн учраас яамдын бодлого тодорхойлогдсон байгаа.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Тухайлах юм бол гадаад яаман дээр хоёр хөршийн том дарга нар ирэхээс аваад гурав дахь хөршүүдтэй харилцах харилцаа гээд маш олон зүйл дээр бол эмнэлэг бүх хүний нүдэн дээр л харагдахуйц ололт амжилтууд бий болсон. Гадаа гараад харахад гудамжинд гарсан өөрчлөлтүүд ч гэсэн харагдаж байгаа. Тэгэхдээ одоо үлдэж байгаа хугацаанд саяын 2 жилийн хугацаанд гайгүй сайн боломжийн хэмжээнд яамд маань тус тусдаа ажилласан одоо болохоор үүрэг функцийг нь нийлүүлээд хуучин яах вэ манайхан 16 орчим сайдтай л байдаг байсан юм. Тэр жишигт нь авч ирж байгаа ийм л хэрэг юм. Түүнээс огцруулаад байгаа зүйл бол байхгүй. Энэ бүтцийн өөрчлөлт орсонтой холбогдуулж хийж байгаа өөрчлөлт өө.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-Энхбаяр гишүүн тодруулж асууя. </w:t>
      </w:r>
    </w:p>
    <w:p>
      <w:pPr>
        <w:pStyle w:val="style21"/>
        <w:spacing w:line="100" w:lineRule="atLeast"/>
        <w:ind w:firstLine="720" w:left="0" w:right="0"/>
        <w:jc w:val="both"/>
      </w:pPr>
      <w:r>
        <w:rPr>
          <w:rFonts w:ascii="Arial" w:cs="Arial" w:hAnsi="Arial"/>
          <w:b/>
          <w:bCs/>
          <w:color w:val="00000A"/>
          <w:sz w:val="24"/>
          <w:szCs w:val="24"/>
          <w:lang w:val="mn-MN"/>
        </w:rPr>
        <w:t>Ж.Энхбаяр:</w:t>
      </w:r>
      <w:r>
        <w:rPr>
          <w:rFonts w:ascii="Arial" w:cs="Arial" w:hAnsi="Arial"/>
          <w:b w:val="false"/>
          <w:bCs w:val="false"/>
          <w:color w:val="00000A"/>
          <w:sz w:val="24"/>
          <w:szCs w:val="24"/>
          <w:lang w:val="mn-MN"/>
        </w:rPr>
        <w:t xml:space="preserve"> -Би танаас тодорхой асуусан. Гадаад хэргийн яамны үндсэн чиг үүрэг өөрчлөгдөөгүй. Монгол Улс гэж байдаг, Монгол төр гэж байдаг бол Монгол Улсын гадаад бодлого тасралтгүй үргэлжилж байгаа. Саяын дурдсан ололт амжилтыг сонслоо. Тэр тусмаа энэ өнгөрсөн хугацаанд хийсэн амжуулсан гэрээ, хэлэлцээр үргэлжлүүлэх арай гэж бий болсон ойлголцлоо бэхжүүлэх үнэхээр сайн ажил хийсэн бол явуулах ёстой. Гэтэл өөрчилж байгаа шалтгаан юу вэ. Наадах чинь бүтэц бол шалтгаан биш. Гадаад хэргийн яам байдгаараа л байж байгаа. Ажилласан  сайд нь байдгаараа л байж байна. Өөрчлөх шалтгаан нь юу болов. Би Болд гэдэг хүнийг яагаад өөрчлөх талаар шийдэв. Хоёр л юм Улс төрийн албан тушаалд байгаа шүү дээ. Хариуцлага тооцдог. Ажлаа сайн хийж байгаа бол үргэлжлүүлээд ажиллах ёстой байдаг. Би тэр бүтэц, бүрэлдэхүүн хэдэн тоо таны тэр жижигхэн үгийн зай надад сонин байна. Би Болд гэдэг улс төрчийн хувьд асууж байна.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-За Ерөнхий сайд.</w:t>
      </w:r>
    </w:p>
    <w:p>
      <w:pPr>
        <w:pStyle w:val="style21"/>
        <w:spacing w:line="100" w:lineRule="atLeast"/>
        <w:ind w:firstLine="720" w:left="0" w:right="0"/>
        <w:jc w:val="both"/>
      </w:pPr>
      <w:r>
        <w:rPr>
          <w:rFonts w:ascii="Arial" w:cs="Arial" w:hAnsi="Arial"/>
          <w:b/>
          <w:bCs/>
          <w:color w:val="00000A"/>
          <w:sz w:val="24"/>
          <w:szCs w:val="24"/>
          <w:lang w:val="mn-MN"/>
        </w:rPr>
        <w:t>Н.Алтанхуяг:</w:t>
      </w:r>
      <w:r>
        <w:rPr>
          <w:rFonts w:ascii="Arial" w:cs="Arial" w:hAnsi="Arial"/>
          <w:b w:val="false"/>
          <w:bCs w:val="false"/>
          <w:color w:val="00000A"/>
          <w:sz w:val="24"/>
          <w:szCs w:val="24"/>
          <w:lang w:val="mn-MN"/>
        </w:rPr>
        <w:t xml:space="preserve"> -Би хариултыг хэлсэн.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-Хариулт хэлсэн байна, нэмэлт хариулт байхгүй гэж байна. Дэгээрээ бол зөвхөн Ерөнхий сайдаас асуудаг юм байна. Үг хэлэх асуудал байхгүй юм байна. Дэг нь тийм байна шүү дээ. За үг хэлж болно. Ардчиллын зарчим дээр явж байгаа. Үг хэлэх хүн байвал нэрээ өг. За Энхболд гишүүн, Отгонбаяр гишүүн, Энхбаяр гишүүн. Үг хэлэх нэрийг авлаа энэ гурван гишүүнээр тасалж байна. Энхболд гишүүнд микрофон өгье. </w:t>
      </w:r>
    </w:p>
    <w:p>
      <w:pPr>
        <w:pStyle w:val="style21"/>
        <w:spacing w:line="100" w:lineRule="atLeast"/>
        <w:ind w:firstLine="720" w:left="0" w:right="0"/>
        <w:jc w:val="both"/>
      </w:pPr>
      <w:r>
        <w:rPr>
          <w:rFonts w:ascii="Arial" w:cs="Arial" w:hAnsi="Arial"/>
          <w:b/>
          <w:bCs/>
          <w:color w:val="00000A"/>
          <w:sz w:val="24"/>
          <w:szCs w:val="24"/>
          <w:lang w:val="mn-MN"/>
        </w:rPr>
        <w:t>Н.Энхболд:</w:t>
      </w:r>
      <w:r>
        <w:rPr>
          <w:rFonts w:ascii="Arial" w:cs="Arial" w:hAnsi="Arial"/>
          <w:b w:val="false"/>
          <w:bCs w:val="false"/>
          <w:color w:val="00000A"/>
          <w:sz w:val="24"/>
          <w:szCs w:val="24"/>
          <w:lang w:val="mn-MN"/>
        </w:rPr>
        <w:t xml:space="preserve"> -Баярлалаа. Энэ сайд огцруулах асуудал ингээд тэртээ тэргүй явах юм байгаа биз дээ. Тэгэхдээ ямар шалтгаанаар ялангуяа Гадаад хэргийн яамыг нэрийг нь өөрчилж, бүтцийн өөрчлөлт оруулж байгаа нэрээр сайдыг нь сольж байгаа шалтгааныг бид нар бүгдээрээ мэдэж байгаа. Сая Алтанхуяг Ерөнхий сайдыг би хариулаагүйгээрээ хүлээн зөвшөөрлөө гэж бодож байна. Болд сайдыг болиулахын тулд хийгдэж байгаа энэ бүтцийн өөрчлөлт энэ яаман дээр бол. Гэхдээ цаашдаа энэ Гадаад хэргийн яамыг одоо жишээ нь Гадаад хэрэг, эдийн засгийн хамтын ажиллагааны яам гэж нэрлэсэн нь их зохимжгүй болчихоод байгаа юм. Яах вэ нэрийг нь өөрчилсөн гэдэг энэ далимаараа сайдаа соливол сольдог юм байгаа биз. Цаашдаа бол бид нар Гадаад хэргийн яамаа Гадаад хэргийн яам гэдэг нэрээр нь авч явах ёстой.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Функцууд нь дотроо байж байх ёстой. Хамаагүй тэр Эдийн засгийн хамтын ажиллагааны зүйлүүд ялангуяа улс төр талаас нь эдийн засаг хамтын ажиллагаагаа дэмждэг энэ функцууд нь яаман дотроо байж байг. Нэрээ бол Гадаад харилцааны яам гэдгээр нь буцаах хэлэх хэрэгтэй. Энэ Засгийн газар төвхнөөд тогтоод цаашаа өөрчлөөд явна гэвэл ямар ч тохиолдолд. Яагаад тэгж хэлж байна гэхээр хамтын ажиллагааны юм уу эдийн засгийн гээд хэлчихээр гадаадад харьцдаг нөгөө улс төрийн харилцааны яамд нь бас ач холбогдлыг нь ойлгохгүй дутуу үнэлээд эхэлдэг юм аа. Монгол Улсын Гадаад харилцаа, эдийн засгийн хамтын ажиллагааны яам гэхээр энэ одоо нэг эдийн засгийн талын л юм ярьдаг, хөрөнгө оруулалт энэ тэр юм хариуцдаг тийм л яам юм байна гэж бодохоор.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Тэр байтугай улс төрийн гадаад харилцааны асуудал хариуцсан яамтай чинь уулзмаар байна энэ тэр гэж хэлж байсан тохиолдол бий. Түрүүн янз бүрийн нэртэй болж байхад. Тийм учраас миний санал Байнгын хороон дээр хэлж байхад Байнгын хорооны гишүүд, Байнгын хорооны даргыг анхааралдаа аваасай. Энэ хөдөлгөөн энэ юмны дараа бид нар энэ асуудлаа тавиад яамныхаа нэрийг хуучнаар нь болгох хэрэгтэй. Дахиад хэлэхэд функц нь байж байг. Гэхдээ Гадаад харилцааны яам гэж нэрлэхгүй бол гадагшаа харьцахад дутуу ойлгогддог, буруу ойлгогддог буруу үнэлэгддэг ийм юмнууд байдаг юм. Би бас энэ талаар зарим гишүүдтэй санал сольж ярьж үзсэн. Бас энэ ажлыг хийж байсан хүний хувьд ингэхгүй бол болохгүй шүү гэдгийг зориуд өнөөдрийн Байнгын хорооны хурал дээр гишүүдийг анхааралдаа аваасай гэж хэлж байна.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-Отгонбаяр гишүүнд микрофон өгье. </w:t>
      </w:r>
    </w:p>
    <w:p>
      <w:pPr>
        <w:pStyle w:val="style21"/>
        <w:spacing w:line="100" w:lineRule="atLeast"/>
        <w:ind w:firstLine="720" w:left="0" w:right="0"/>
        <w:jc w:val="both"/>
      </w:pPr>
      <w:r>
        <w:rPr>
          <w:rFonts w:ascii="Arial" w:cs="Arial" w:hAnsi="Arial"/>
          <w:b/>
          <w:bCs/>
          <w:color w:val="00000A"/>
          <w:sz w:val="24"/>
          <w:szCs w:val="24"/>
          <w:lang w:val="mn-MN"/>
        </w:rPr>
        <w:t xml:space="preserve">Ё.Отгонбаяр: </w:t>
      </w:r>
      <w:r>
        <w:rPr>
          <w:rFonts w:ascii="Arial" w:cs="Arial" w:hAnsi="Arial"/>
          <w:b w:val="false"/>
          <w:bCs w:val="false"/>
          <w:color w:val="00000A"/>
          <w:sz w:val="24"/>
          <w:szCs w:val="24"/>
          <w:lang w:val="mn-MN"/>
        </w:rPr>
        <w:t xml:space="preserve">-Би бас яг л адилхан санал хэлэх гэж байсан юм л даа. Хуучин гадаад явдлын яам гэдэг нэртэй байж байгаад Эдийн засгийн гадаад харилцааг нийлүүлээд Гадаад харилцааны яам болгож байсан түүхтэй л дээ. Одоо ингээд Гадаад хэрэг, Эдийн засгийн харилцааны яам гэхээр Гадаад яам гэсэн агуулга нь бүдгэрээд байна уу гэж ингэж харагдаад байгаа юм. Монгол Улс бол нэгэнт л тусгаар улс юм бол гадаад яамтай байх ёстой. Энэ утгаар нь бол манай Байнгын хороо цаашдаа анхаарах ёстой гэж ингэж бодож байна.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Хоёрдугаарт сайн ажилласан гэчихээд огцруулаад байгаа нь Монголын төрд нэг ойлгомжгүй жишгийг бий болгоод байна л даа. Сайн ажиллавал огцордог гэдэг жишиг бий болж байгаа юм уу хаашаа юм. Тийм болохоор зэрэг энэ бүтцийн өөрчлөлтөө яагаад хийж байгаагаа олон түмэндээ сайхан ил хэлээд энэ юмаа хэлээд хийгээд явсан бол болох байсан юм гэж хэлэх гэсэн юм. Баярлалаа.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-Энхбаяр гишүүнд микрофон өгөөрэй. </w:t>
      </w:r>
    </w:p>
    <w:p>
      <w:pPr>
        <w:pStyle w:val="style21"/>
        <w:spacing w:line="100" w:lineRule="atLeast"/>
        <w:ind w:firstLine="720" w:left="0" w:right="0"/>
        <w:jc w:val="both"/>
      </w:pPr>
      <w:r>
        <w:rPr>
          <w:rFonts w:ascii="Arial" w:cs="Arial" w:hAnsi="Arial"/>
          <w:b/>
          <w:bCs/>
          <w:color w:val="00000A"/>
          <w:sz w:val="24"/>
          <w:szCs w:val="24"/>
          <w:lang w:val="mn-MN"/>
        </w:rPr>
        <w:t xml:space="preserve">Ж.Энхбаяр: </w:t>
      </w:r>
      <w:r>
        <w:rPr>
          <w:rFonts w:ascii="Arial" w:cs="Arial" w:hAnsi="Arial"/>
          <w:b w:val="false"/>
          <w:bCs w:val="false"/>
          <w:color w:val="00000A"/>
          <w:sz w:val="24"/>
          <w:szCs w:val="24"/>
          <w:lang w:val="mn-MN"/>
        </w:rPr>
        <w:t xml:space="preserve">-Монгол  Улс тусгаар улсын хувьд Монгол Улсын гадаад бодлого аливаа зүйлээс үл хамааран хэрэгжих ёстой. Энэ дээр эдийн засгийн асуудлыг нааж өгч байж Монгол төрийнхөө гадаад бодлогыг сулруулж байгаа. Муу бодлого, муу бүтэц гэж хэлэх гэж байна. Эдийн засгаа сайжруулахаар гадаад бодлого болдог гэсэн тийм зүйл байхгүй л дээ. Дэндүү ухралт. Үндсэндээ Монгол Улсын эдийн засгийн асуудал гадаадад шийдэгдэнэ гэсэн үг. Уг нь төр нь бодлогоо дотооддоо гаргачихаад тэрийг нь гадаад талдаа Гадаад хэргийн яам нь хэрэгжүүлээд гүйцээдэг болохоос биш гадна талдаа эдийн засгийн бодлогоо аваачиж тавьчихаад гадна талд боловсорсон эдийн засгийн бодлого нь дотооддоо хэрэгжүүлэхгүй байдаг. Гаднын захиалгаар хөдөлдөг болох нь л дээ Монголын төр. Энэ бол бодлогын асуудал. Үр дагавар нь удахгүй гарна.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Хоёрдугаарт сайн ажил хийсэн гэж үнэлж байгаа улс төрчийг хариуцлага тооцохгүй байна. Үндсэндээ танайх нам дотроо фракц дотроо эрх мэдлийг дэндүү ингэж эрээ цээргүй үнэхээр Монгол төрийг ингэж дэндүү авлигажуулж албан тушаалын авлига гэж хэлэх гэж байна. Тендерээр авлигажуулж байна, гадаад томилолтоор авлигажуулж байна. Монгол төрийг чадавхгүй болгож байгаа энэ төрийн албан тушаалтнуудаар ийм авлигалыг бий болгож байна. Тэрний нэг илрэл гэж үзэж байна. Ойлгомжгүй байдал үнэхээр үүсэж байна шүү дээ. Үнэхээр ажлаа сайн хийсэн хүнийг ямар том ажлуудыг зохион байгуулсан, ямар их ажил хийх шаардлагатай байна. Үргэлжлүүлэх ямар шаардлагатай байна. Тэр бүгдийг    үгүй хийж байгаа мессежийг бид нар эфирт бас өгч байна шүү дээ.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Болд гэж улс төрчийн хувьд бол тийм л юм үлдэнэ шүү дээ. Ажлаа муу хийсэн юм байна. Нам нь дэмжихгүй байгаа юм байна. Тэгээд хариуцлага тооцож байгаа юм байна. Тийм болохоор сольж байгаа юм байна гэж ойлгож байна. Тэрнээс сайн ажилласан хүнийг солино гэдэг ойлголт байдаггүй юм байна. Тэгэхээр энэ Монгол төрийг нэг самарч байгаа ер нь энэ сайдуудыг чөлөөлөх асуудал биш Алтанхуяг таныг чөлөөлөх асуудлыг ярих цаг болсон юм шиг байна даа. Дэндүү тоглож байна шүү, дэндүү ирээ цээрээ алдсан юм, дэндүү доромжилж байна.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-Үг хэлэхээр саналаа өгсөн гишүүд үгээ хэлж дууслаа. Дэгийн дагуу санал хураалтаа явуулъя. Монгол Улсын Засгийн газрын гишүүн Гадаад харилцааны сайд Лувсангомбын Болдыг үүрэгт ажлаас нь чөлөөлөхийг дэмжье гэсэн томьёоллоор санал хураалт явуулъя. Дэмжиж байгаа гишүүд саналаа өгнө үү. Санал хураалтын горимд шилжүүлье.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Хуралдаанд оролцсон 14 гишүүнээс 11 нь дэмжиж 78.6 хувиар санал дэмжигдэж байна.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Одоо байнгын хорооны хамтарсан хуралдаан үргэлжлээд явах ёстой биз дээ. Тэгээд Байнгын хорооны хуралдаан хаасныг мэдэгдье. Хамтарсан хуралдаандаа оръё.  Эдийн засгийн байнгын хороо ирцээ бүрдүүлээрэй.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Давхар ирц нь шууд ороод явах ёстой. Хоёр Байнгын хорооны 35 гишүүнээс ирсэн 19, ирц 54.3 хувьтай байна. Байнгын хорооны хамтарсан хуралдаан нээснийг мэдэгдье. Байнгын хорооны хамтарсан хуралдаанаар Монгол Улсын Засгийн газрын гишүүн гадаад харилцаа, Эдийн засгийн хамтын ажиллагааны сайдаар Лхүндэвийн Пүрэвсүрэнг томилуулах тухай асуудлыг Засгийн газраас оруулж ирж байгааг хэлэлцэх юм байна. Байнгын хороонд Засгийн газрын гишүүнээс чөлөөлөх асуудлыг Монгол Улсын Ерөнхий сайд Алтанхуяг танилцуулна.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Өөр саналтай гишүүд байвал нэрээ өгье. Номтойбаяр хэлэлцэх асуудалд өөр санал оруулъя гэсэн санал гаргаж байгаа юм байна. Номтойбаяр гишүүнд микрофон өгье. </w:t>
      </w:r>
    </w:p>
    <w:p>
      <w:pPr>
        <w:pStyle w:val="style21"/>
        <w:spacing w:line="100" w:lineRule="atLeast"/>
        <w:ind w:firstLine="720" w:left="0" w:right="0"/>
        <w:jc w:val="both"/>
      </w:pPr>
      <w:r>
        <w:rPr>
          <w:rFonts w:ascii="Arial" w:cs="Arial" w:hAnsi="Arial"/>
          <w:b/>
          <w:bCs/>
          <w:color w:val="00000A"/>
          <w:sz w:val="24"/>
          <w:szCs w:val="24"/>
          <w:lang w:val="mn-MN"/>
        </w:rPr>
        <w:t>Н.Номтойбаяр:</w:t>
      </w:r>
      <w:r>
        <w:rPr>
          <w:rFonts w:ascii="Arial" w:cs="Arial" w:hAnsi="Arial"/>
          <w:b w:val="false"/>
          <w:bCs w:val="false"/>
          <w:color w:val="00000A"/>
          <w:sz w:val="24"/>
          <w:szCs w:val="24"/>
          <w:lang w:val="mn-MN"/>
        </w:rPr>
        <w:t xml:space="preserve"> -Байнгын хорооны гишүүдэд өглөөний мэнд хүргэе. Хэлэлцэж байгаа асуудалтай холбогдуулан Улсын Их Хурлын хуулийн 25 дугаар зүйлийн дагуу Монгол ардын намын бүлэг завсарлага авч байна. Завсарлагааны хугацаа 5 хүртэлх хоног.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-Монгол ардын намын бүлгээс завсарлага авах ийм санал оруулж байна. Тэгэхээр саналыг хүлээж авъя. Тэгээд 5 хоногийн завсарлага Байнгын хороон дээр гаргаж байна. </w:t>
      </w:r>
    </w:p>
    <w:p>
      <w:pPr>
        <w:pStyle w:val="style21"/>
        <w:spacing w:line="100" w:lineRule="atLeast"/>
        <w:ind w:firstLine="720" w:left="0" w:right="0"/>
        <w:jc w:val="both"/>
      </w:pPr>
      <w:r>
        <w:rPr/>
      </w:r>
    </w:p>
    <w:p>
      <w:pPr>
        <w:pStyle w:val="style21"/>
        <w:spacing w:after="0" w:before="0" w:line="200" w:lineRule="atLeast"/>
        <w:ind w:firstLine="720" w:left="0" w:right="0"/>
        <w:contextualSpacing w:val="false"/>
        <w:jc w:val="both"/>
      </w:pPr>
      <w:r>
        <w:rPr>
          <w:rFonts w:ascii="Arial" w:hAnsi="Arial"/>
          <w:b/>
          <w:color w:val="00000A"/>
          <w:sz w:val="24"/>
          <w:szCs w:val="24"/>
          <w:lang w:val="mn-MN"/>
        </w:rPr>
        <w:t xml:space="preserve">Дууны бичлэгээс буулгасан: </w:t>
      </w:r>
    </w:p>
    <w:p>
      <w:pPr>
        <w:pStyle w:val="style21"/>
        <w:spacing w:after="0" w:before="0" w:line="200" w:lineRule="atLeast"/>
        <w:contextualSpacing w:val="false"/>
        <w:jc w:val="both"/>
      </w:pPr>
      <w:r>
        <w:rPr>
          <w:rFonts w:ascii="Arial" w:hAnsi="Arial"/>
          <w:color w:val="00000A"/>
          <w:sz w:val="24"/>
          <w:szCs w:val="24"/>
          <w:lang w:val="mn-MN"/>
        </w:rPr>
        <w:tab/>
        <w:t xml:space="preserve">ПРОТОКОЛЫН АЛБАНЫ  </w:t>
      </w:r>
    </w:p>
    <w:p>
      <w:pPr>
        <w:pStyle w:val="style21"/>
        <w:spacing w:after="0" w:before="0" w:line="200" w:lineRule="atLeast"/>
        <w:ind w:firstLine="720" w:left="0" w:right="0"/>
        <w:contextualSpacing w:val="false"/>
        <w:jc w:val="both"/>
      </w:pPr>
      <w:r>
        <w:rPr>
          <w:rFonts w:ascii="Arial" w:cs="Arial" w:hAnsi="Arial"/>
          <w:color w:val="00000A"/>
          <w:sz w:val="24"/>
          <w:szCs w:val="24"/>
          <w:lang w:val="mn-MN"/>
        </w:rPr>
        <w:t>ШИНЖЭЭЧ                                                П.МЯДАГМАА</w:t>
      </w:r>
    </w:p>
    <w:p>
      <w:pPr>
        <w:pStyle w:val="style21"/>
        <w:spacing w:after="0" w:before="0" w:line="200" w:lineRule="atLeast"/>
        <w:ind w:firstLine="720" w:left="0" w:right="0"/>
        <w:contextualSpacing w:val="false"/>
        <w:jc w:val="both"/>
      </w:pPr>
      <w:r>
        <w:rPr/>
      </w:r>
    </w:p>
    <w:p>
      <w:pPr>
        <w:pStyle w:val="style21"/>
        <w:spacing w:after="0" w:before="0" w:line="200" w:lineRule="atLeast"/>
        <w:ind w:firstLine="720" w:left="0" w:right="0"/>
        <w:contextualSpacing w:val="false"/>
        <w:jc w:val="both"/>
      </w:pPr>
      <w:r>
        <w:rPr/>
      </w:r>
    </w:p>
    <w:p>
      <w:pPr>
        <w:pStyle w:val="style21"/>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0592" w:linePitch="7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No Spacing"/>
    <w:next w:val="style25"/>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6" w:type="paragraph">
    <w:name w:val="Header"/>
    <w:basedOn w:val="style0"/>
    <w:next w:val="style26"/>
    <w:pPr>
      <w:suppressLineNumbers/>
      <w:tabs>
        <w:tab w:leader="none" w:pos="4680" w:val="center"/>
        <w:tab w:leader="none" w:pos="9360" w:val="right"/>
      </w:tabs>
      <w:spacing w:after="0" w:before="0" w:line="100" w:lineRule="atLeast"/>
      <w:contextualSpacing w:val="false"/>
    </w:pPr>
    <w:rPr/>
  </w:style>
  <w:style w:styleId="style27" w:type="paragraph">
    <w:name w:val="Foot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no spasing"/>
    <w:basedOn w:val="style0"/>
    <w:next w:val="style28"/>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2014-10-22T15:21:44.17Z</cp:lastPrinted>
  <dcterms:modified xsi:type="dcterms:W3CDTF">2013-05-10T05:10:00.00Z</dcterms:modified>
  <cp:revision>130</cp:revision>
</cp:coreProperties>
</file>